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DC2" w:rsidRPr="007557C5" w:rsidRDefault="007557C5" w:rsidP="007557C5">
      <w:pPr>
        <w:jc w:val="center"/>
        <w:rPr>
          <w:rFonts w:ascii="Times New Roman" w:hAnsi="Times New Roman" w:cs="Times New Roman"/>
          <w:b/>
          <w:sz w:val="32"/>
          <w:szCs w:val="32"/>
          <w:lang w:val="uk-UA"/>
        </w:rPr>
      </w:pPr>
      <w:r>
        <w:rPr>
          <w:rFonts w:ascii="Times New Roman" w:hAnsi="Times New Roman" w:cs="Times New Roman"/>
          <w:b/>
          <w:sz w:val="32"/>
          <w:szCs w:val="32"/>
          <w:lang w:val="uk-UA"/>
        </w:rPr>
        <w:t xml:space="preserve">1. </w:t>
      </w:r>
      <w:r w:rsidR="00C81FED" w:rsidRPr="007557C5">
        <w:rPr>
          <w:rFonts w:ascii="Times New Roman" w:hAnsi="Times New Roman" w:cs="Times New Roman"/>
          <w:b/>
          <w:sz w:val="32"/>
          <w:szCs w:val="32"/>
          <w:lang w:val="uk-UA"/>
        </w:rPr>
        <w:t>Недоліки державного контролю</w:t>
      </w:r>
      <w:r w:rsidR="00EC1ED1" w:rsidRPr="007557C5">
        <w:rPr>
          <w:rFonts w:ascii="Times New Roman" w:hAnsi="Times New Roman" w:cs="Times New Roman"/>
          <w:b/>
          <w:sz w:val="32"/>
          <w:szCs w:val="32"/>
          <w:lang w:val="uk-UA"/>
        </w:rPr>
        <w:t xml:space="preserve"> та </w:t>
      </w:r>
      <w:r w:rsidR="00EC1ED1" w:rsidRPr="007557C5">
        <w:rPr>
          <w:rFonts w:ascii="Times New Roman" w:hAnsi="Times New Roman" w:cs="Times New Roman"/>
          <w:b/>
          <w:sz w:val="32"/>
          <w:szCs w:val="32"/>
          <w:lang w:val="uk-UA"/>
        </w:rPr>
        <w:t>системи саморегулювання рекламної діяльності</w:t>
      </w:r>
    </w:p>
    <w:tbl>
      <w:tblPr>
        <w:tblStyle w:val="a4"/>
        <w:tblW w:w="0" w:type="auto"/>
        <w:tblLook w:val="04A0" w:firstRow="1" w:lastRow="0" w:firstColumn="1" w:lastColumn="0" w:noHBand="0" w:noVBand="1"/>
      </w:tblPr>
      <w:tblGrid>
        <w:gridCol w:w="4785"/>
        <w:gridCol w:w="4786"/>
      </w:tblGrid>
      <w:tr w:rsidR="007557C5" w:rsidRPr="007557C5" w:rsidTr="007557C5">
        <w:tc>
          <w:tcPr>
            <w:tcW w:w="4785" w:type="dxa"/>
          </w:tcPr>
          <w:p w:rsidR="007557C5" w:rsidRPr="007557C5" w:rsidRDefault="007557C5" w:rsidP="007557C5">
            <w:pPr>
              <w:jc w:val="center"/>
              <w:rPr>
                <w:rFonts w:ascii="Times New Roman" w:hAnsi="Times New Roman" w:cs="Times New Roman"/>
                <w:b/>
                <w:i/>
                <w:sz w:val="28"/>
                <w:szCs w:val="28"/>
                <w:lang w:val="uk-UA"/>
              </w:rPr>
            </w:pPr>
            <w:r w:rsidRPr="007557C5">
              <w:rPr>
                <w:rFonts w:ascii="Times New Roman" w:hAnsi="Times New Roman" w:cs="Times New Roman"/>
                <w:b/>
                <w:i/>
                <w:sz w:val="28"/>
                <w:szCs w:val="28"/>
                <w:lang w:val="uk-UA"/>
              </w:rPr>
              <w:t>Недоліки</w:t>
            </w:r>
          </w:p>
        </w:tc>
        <w:tc>
          <w:tcPr>
            <w:tcW w:w="4786" w:type="dxa"/>
          </w:tcPr>
          <w:p w:rsidR="007557C5" w:rsidRPr="007557C5" w:rsidRDefault="007557C5" w:rsidP="007557C5">
            <w:pPr>
              <w:jc w:val="center"/>
              <w:rPr>
                <w:rFonts w:ascii="Times New Roman" w:hAnsi="Times New Roman" w:cs="Times New Roman"/>
                <w:b/>
                <w:i/>
                <w:sz w:val="28"/>
                <w:szCs w:val="28"/>
                <w:lang w:val="uk-UA"/>
              </w:rPr>
            </w:pPr>
            <w:r w:rsidRPr="007557C5">
              <w:rPr>
                <w:rFonts w:ascii="Times New Roman" w:hAnsi="Times New Roman" w:cs="Times New Roman"/>
                <w:b/>
                <w:i/>
                <w:sz w:val="28"/>
                <w:szCs w:val="28"/>
                <w:lang w:val="uk-UA"/>
              </w:rPr>
              <w:t>Переваги</w:t>
            </w:r>
          </w:p>
        </w:tc>
      </w:tr>
      <w:tr w:rsidR="007557C5" w:rsidRPr="007557C5" w:rsidTr="007557C5">
        <w:tc>
          <w:tcPr>
            <w:tcW w:w="4785" w:type="dxa"/>
          </w:tcPr>
          <w:p w:rsidR="007557C5" w:rsidRPr="007557C5" w:rsidRDefault="007557C5" w:rsidP="007557C5">
            <w:pPr>
              <w:pStyle w:val="a3"/>
              <w:numPr>
                <w:ilvl w:val="0"/>
                <w:numId w:val="1"/>
              </w:numPr>
              <w:rPr>
                <w:rFonts w:ascii="Times New Roman" w:hAnsi="Times New Roman" w:cs="Times New Roman"/>
                <w:sz w:val="28"/>
                <w:szCs w:val="28"/>
                <w:lang w:val="uk-UA"/>
              </w:rPr>
            </w:pPr>
            <w:r w:rsidRPr="007557C5">
              <w:rPr>
                <w:rFonts w:ascii="Times New Roman" w:hAnsi="Times New Roman" w:cs="Times New Roman"/>
                <w:sz w:val="28"/>
                <w:szCs w:val="28"/>
                <w:lang w:val="uk-UA"/>
              </w:rPr>
              <w:t>не має комплексних повноважень для повноцінного, системного здійснення функцій регулювання та контролю учасників рекламному ринку</w:t>
            </w:r>
            <w:r w:rsidRPr="007557C5">
              <w:rPr>
                <w:rFonts w:ascii="Times New Roman" w:hAnsi="Times New Roman" w:cs="Times New Roman"/>
                <w:sz w:val="28"/>
                <w:szCs w:val="28"/>
                <w:lang w:val="uk-UA"/>
              </w:rPr>
              <w:t>;</w:t>
            </w:r>
          </w:p>
          <w:p w:rsidR="007557C5" w:rsidRPr="007557C5" w:rsidRDefault="007557C5" w:rsidP="007557C5">
            <w:pPr>
              <w:pStyle w:val="a3"/>
              <w:numPr>
                <w:ilvl w:val="0"/>
                <w:numId w:val="1"/>
              </w:numPr>
              <w:rPr>
                <w:rFonts w:ascii="Times New Roman" w:hAnsi="Times New Roman" w:cs="Times New Roman"/>
                <w:sz w:val="28"/>
                <w:szCs w:val="28"/>
                <w:lang w:val="uk-UA"/>
              </w:rPr>
            </w:pPr>
            <w:r w:rsidRPr="007557C5">
              <w:rPr>
                <w:rFonts w:ascii="Times New Roman" w:hAnsi="Times New Roman" w:cs="Times New Roman"/>
                <w:sz w:val="28"/>
                <w:szCs w:val="28"/>
                <w:lang w:val="uk-UA"/>
              </w:rPr>
              <w:t xml:space="preserve">велика кількість державних установ, задіяних в процесах регулювання ринку реклами, </w:t>
            </w:r>
            <w:r w:rsidRPr="007557C5">
              <w:rPr>
                <w:rFonts w:ascii="Times New Roman" w:hAnsi="Times New Roman" w:cs="Times New Roman"/>
                <w:sz w:val="28"/>
                <w:szCs w:val="28"/>
                <w:lang w:val="uk-UA"/>
              </w:rPr>
              <w:t>ускладнює та бюрократизує відповідні процеси державного контролю.</w:t>
            </w:r>
          </w:p>
          <w:p w:rsidR="007557C5" w:rsidRPr="007557C5" w:rsidRDefault="007557C5" w:rsidP="007557C5">
            <w:pPr>
              <w:pStyle w:val="a3"/>
              <w:numPr>
                <w:ilvl w:val="0"/>
                <w:numId w:val="1"/>
              </w:numPr>
              <w:rPr>
                <w:rFonts w:ascii="Times New Roman" w:hAnsi="Times New Roman" w:cs="Times New Roman"/>
                <w:sz w:val="28"/>
                <w:szCs w:val="28"/>
                <w:lang w:val="uk-UA"/>
              </w:rPr>
            </w:pPr>
            <w:r w:rsidRPr="007557C5">
              <w:rPr>
                <w:rFonts w:ascii="Times New Roman" w:hAnsi="Times New Roman" w:cs="Times New Roman"/>
                <w:sz w:val="28"/>
                <w:szCs w:val="28"/>
                <w:lang w:val="uk-UA"/>
              </w:rPr>
              <w:t>розпливчатість меж повноважень окремих державних органів в сфері регулювання реклами</w:t>
            </w:r>
          </w:p>
          <w:p w:rsidR="007557C5" w:rsidRPr="007557C5" w:rsidRDefault="007557C5" w:rsidP="007557C5">
            <w:pPr>
              <w:pStyle w:val="a3"/>
              <w:numPr>
                <w:ilvl w:val="0"/>
                <w:numId w:val="1"/>
              </w:numPr>
              <w:rPr>
                <w:rFonts w:ascii="Times New Roman" w:hAnsi="Times New Roman" w:cs="Times New Roman"/>
                <w:sz w:val="28"/>
                <w:szCs w:val="28"/>
                <w:lang w:val="uk-UA"/>
              </w:rPr>
            </w:pPr>
            <w:r w:rsidRPr="007557C5">
              <w:rPr>
                <w:rFonts w:ascii="Times New Roman" w:hAnsi="Times New Roman" w:cs="Times New Roman"/>
                <w:sz w:val="28"/>
                <w:szCs w:val="28"/>
                <w:lang w:val="uk-UA"/>
              </w:rPr>
              <w:t>значна обмеженість адміністративного впливу на порушника рекламного законодавства</w:t>
            </w:r>
          </w:p>
          <w:p w:rsidR="007557C5" w:rsidRPr="007557C5" w:rsidRDefault="007557C5" w:rsidP="007557C5">
            <w:pPr>
              <w:pStyle w:val="a3"/>
              <w:numPr>
                <w:ilvl w:val="0"/>
                <w:numId w:val="1"/>
              </w:numPr>
              <w:rPr>
                <w:rFonts w:ascii="Times New Roman" w:hAnsi="Times New Roman" w:cs="Times New Roman"/>
                <w:sz w:val="28"/>
                <w:szCs w:val="28"/>
                <w:lang w:val="uk-UA"/>
              </w:rPr>
            </w:pPr>
            <w:r w:rsidRPr="007557C5">
              <w:rPr>
                <w:rFonts w:ascii="Times New Roman" w:hAnsi="Times New Roman" w:cs="Times New Roman"/>
                <w:sz w:val="28"/>
                <w:szCs w:val="28"/>
                <w:lang w:val="uk-UA"/>
              </w:rPr>
              <w:t>відсутність єдиного органу, на які покладалися б широкі та виключні повноваження щодо регулювання українського рекламного ринку.</w:t>
            </w:r>
          </w:p>
        </w:tc>
        <w:tc>
          <w:tcPr>
            <w:tcW w:w="4786" w:type="dxa"/>
          </w:tcPr>
          <w:p w:rsidR="007557C5" w:rsidRPr="007557C5" w:rsidRDefault="007557C5" w:rsidP="007557C5">
            <w:pPr>
              <w:pStyle w:val="a3"/>
              <w:numPr>
                <w:ilvl w:val="0"/>
                <w:numId w:val="1"/>
              </w:numPr>
              <w:rPr>
                <w:rFonts w:ascii="Times New Roman" w:hAnsi="Times New Roman" w:cs="Times New Roman"/>
                <w:sz w:val="28"/>
                <w:szCs w:val="28"/>
                <w:lang w:val="uk-UA"/>
              </w:rPr>
            </w:pPr>
            <w:r w:rsidRPr="007557C5">
              <w:rPr>
                <w:rFonts w:ascii="Times New Roman" w:hAnsi="Times New Roman" w:cs="Times New Roman"/>
                <w:sz w:val="28"/>
                <w:szCs w:val="28"/>
                <w:lang w:val="uk-UA"/>
              </w:rPr>
              <w:t>Контроль ефективності реклами</w:t>
            </w:r>
          </w:p>
          <w:p w:rsidR="007557C5" w:rsidRPr="007557C5" w:rsidRDefault="007557C5" w:rsidP="007557C5">
            <w:pPr>
              <w:pStyle w:val="a3"/>
              <w:numPr>
                <w:ilvl w:val="0"/>
                <w:numId w:val="1"/>
              </w:numPr>
              <w:rPr>
                <w:rFonts w:ascii="Times New Roman" w:hAnsi="Times New Roman" w:cs="Times New Roman"/>
                <w:sz w:val="28"/>
                <w:szCs w:val="28"/>
                <w:lang w:val="uk-UA"/>
              </w:rPr>
            </w:pPr>
            <w:r w:rsidRPr="007557C5">
              <w:rPr>
                <w:rFonts w:ascii="Times New Roman" w:hAnsi="Times New Roman" w:cs="Times New Roman"/>
                <w:sz w:val="28"/>
                <w:szCs w:val="28"/>
                <w:lang w:val="uk-UA"/>
              </w:rPr>
              <w:t>Контроль дотримання рекламою норм етики і моралі</w:t>
            </w:r>
          </w:p>
          <w:p w:rsidR="007557C5" w:rsidRPr="007557C5" w:rsidRDefault="007557C5" w:rsidP="007557C5">
            <w:pPr>
              <w:pStyle w:val="a3"/>
              <w:numPr>
                <w:ilvl w:val="0"/>
                <w:numId w:val="1"/>
              </w:numPr>
              <w:rPr>
                <w:rFonts w:ascii="Times New Roman" w:hAnsi="Times New Roman" w:cs="Times New Roman"/>
                <w:sz w:val="28"/>
                <w:szCs w:val="28"/>
                <w:lang w:val="uk-UA"/>
              </w:rPr>
            </w:pPr>
            <w:r w:rsidRPr="007557C5">
              <w:rPr>
                <w:rFonts w:ascii="Times New Roman" w:hAnsi="Times New Roman" w:cs="Times New Roman"/>
                <w:sz w:val="28"/>
                <w:szCs w:val="28"/>
                <w:lang w:val="uk-UA"/>
              </w:rPr>
              <w:t>Відповідності реклами до чинного законодавства</w:t>
            </w:r>
          </w:p>
          <w:p w:rsidR="007557C5" w:rsidRPr="007557C5" w:rsidRDefault="007557C5" w:rsidP="007557C5">
            <w:pPr>
              <w:pStyle w:val="a3"/>
              <w:numPr>
                <w:ilvl w:val="0"/>
                <w:numId w:val="1"/>
              </w:numPr>
              <w:rPr>
                <w:rFonts w:ascii="Times New Roman" w:hAnsi="Times New Roman" w:cs="Times New Roman"/>
                <w:sz w:val="28"/>
                <w:szCs w:val="28"/>
                <w:lang w:val="uk-UA"/>
              </w:rPr>
            </w:pPr>
            <w:r w:rsidRPr="007557C5">
              <w:rPr>
                <w:rFonts w:ascii="Times New Roman" w:hAnsi="Times New Roman" w:cs="Times New Roman"/>
                <w:sz w:val="28"/>
                <w:szCs w:val="28"/>
                <w:lang w:val="uk-UA"/>
              </w:rPr>
              <w:t>захист особистих конституційних прав людини</w:t>
            </w:r>
            <w:r>
              <w:rPr>
                <w:rFonts w:ascii="Times New Roman" w:hAnsi="Times New Roman" w:cs="Times New Roman"/>
                <w:sz w:val="28"/>
                <w:szCs w:val="28"/>
                <w:lang w:val="uk-UA"/>
              </w:rPr>
              <w:t xml:space="preserve"> </w:t>
            </w:r>
            <w:r w:rsidRPr="007557C5">
              <w:rPr>
                <w:rFonts w:ascii="Times New Roman" w:hAnsi="Times New Roman" w:cs="Times New Roman"/>
                <w:sz w:val="28"/>
                <w:szCs w:val="28"/>
                <w:lang w:val="uk-UA"/>
              </w:rPr>
              <w:noBreakHyphen/>
              <w:t xml:space="preserve"> громадянина (безпека життя та здоров'я, повага до честі та гідності, гарантії недоторканості та безпеки тощо);</w:t>
            </w:r>
          </w:p>
          <w:p w:rsidR="007557C5" w:rsidRPr="007557C5" w:rsidRDefault="007557C5" w:rsidP="007557C5">
            <w:pPr>
              <w:pStyle w:val="a3"/>
              <w:numPr>
                <w:ilvl w:val="0"/>
                <w:numId w:val="1"/>
              </w:numPr>
              <w:rPr>
                <w:rFonts w:ascii="Times New Roman" w:hAnsi="Times New Roman" w:cs="Times New Roman"/>
                <w:sz w:val="28"/>
                <w:szCs w:val="28"/>
                <w:lang w:val="uk-UA"/>
              </w:rPr>
            </w:pPr>
            <w:r w:rsidRPr="007557C5">
              <w:rPr>
                <w:rFonts w:ascii="Times New Roman" w:hAnsi="Times New Roman" w:cs="Times New Roman"/>
                <w:sz w:val="28"/>
                <w:szCs w:val="28"/>
                <w:lang w:val="uk-UA"/>
              </w:rPr>
              <w:t>захист суспільних інтересів (правова підтримка демократичних інсти</w:t>
            </w:r>
            <w:r>
              <w:rPr>
                <w:rFonts w:ascii="Times New Roman" w:hAnsi="Times New Roman" w:cs="Times New Roman"/>
                <w:sz w:val="28"/>
                <w:szCs w:val="28"/>
                <w:lang w:val="uk-UA"/>
              </w:rPr>
              <w:t>туцій, сприяння розбудові грома</w:t>
            </w:r>
            <w:r w:rsidRPr="007557C5">
              <w:rPr>
                <w:rFonts w:ascii="Times New Roman" w:hAnsi="Times New Roman" w:cs="Times New Roman"/>
                <w:sz w:val="28"/>
                <w:szCs w:val="28"/>
                <w:lang w:val="uk-UA"/>
              </w:rPr>
              <w:t xml:space="preserve">дянського суспільства тощо); </w:t>
            </w:r>
          </w:p>
          <w:p w:rsidR="007557C5" w:rsidRPr="007557C5" w:rsidRDefault="007557C5" w:rsidP="007557C5">
            <w:pPr>
              <w:pStyle w:val="a3"/>
              <w:numPr>
                <w:ilvl w:val="0"/>
                <w:numId w:val="1"/>
              </w:numPr>
              <w:rPr>
                <w:rFonts w:ascii="Times New Roman" w:hAnsi="Times New Roman" w:cs="Times New Roman"/>
                <w:sz w:val="28"/>
                <w:szCs w:val="28"/>
                <w:lang w:val="uk-UA"/>
              </w:rPr>
            </w:pPr>
            <w:r w:rsidRPr="007557C5">
              <w:rPr>
                <w:rFonts w:ascii="Times New Roman" w:hAnsi="Times New Roman" w:cs="Times New Roman"/>
                <w:sz w:val="28"/>
                <w:szCs w:val="28"/>
                <w:lang w:val="uk-UA"/>
              </w:rPr>
              <w:t>захист інтересів Української держави (у тому числі економічних інтерес</w:t>
            </w:r>
            <w:r>
              <w:rPr>
                <w:rFonts w:ascii="Times New Roman" w:hAnsi="Times New Roman" w:cs="Times New Roman"/>
                <w:sz w:val="28"/>
                <w:szCs w:val="28"/>
                <w:lang w:val="uk-UA"/>
              </w:rPr>
              <w:t>ів, урахування інтересів націо</w:t>
            </w:r>
            <w:r w:rsidRPr="007557C5">
              <w:rPr>
                <w:rFonts w:ascii="Times New Roman" w:hAnsi="Times New Roman" w:cs="Times New Roman"/>
                <w:sz w:val="28"/>
                <w:szCs w:val="28"/>
                <w:lang w:val="uk-UA"/>
              </w:rPr>
              <w:t xml:space="preserve">нальної безпеки України тощо); </w:t>
            </w:r>
          </w:p>
          <w:p w:rsidR="007557C5" w:rsidRPr="007557C5" w:rsidRDefault="007557C5" w:rsidP="007557C5">
            <w:pPr>
              <w:pStyle w:val="a3"/>
              <w:numPr>
                <w:ilvl w:val="0"/>
                <w:numId w:val="1"/>
              </w:numPr>
              <w:rPr>
                <w:rFonts w:ascii="Times New Roman" w:hAnsi="Times New Roman" w:cs="Times New Roman"/>
                <w:sz w:val="28"/>
                <w:szCs w:val="28"/>
                <w:lang w:val="uk-UA"/>
              </w:rPr>
            </w:pPr>
            <w:r w:rsidRPr="007557C5">
              <w:rPr>
                <w:rFonts w:ascii="Times New Roman" w:hAnsi="Times New Roman" w:cs="Times New Roman"/>
                <w:sz w:val="28"/>
                <w:szCs w:val="28"/>
                <w:lang w:val="uk-UA"/>
              </w:rPr>
              <w:t>захист законних інтересів учасників рекламного процесу, у тому числі суб'єктів рекламного бізнесу</w:t>
            </w:r>
          </w:p>
          <w:p w:rsidR="007557C5" w:rsidRPr="007557C5" w:rsidRDefault="007557C5" w:rsidP="007557C5">
            <w:pPr>
              <w:rPr>
                <w:rFonts w:ascii="Times New Roman" w:hAnsi="Times New Roman" w:cs="Times New Roman"/>
                <w:sz w:val="28"/>
                <w:szCs w:val="28"/>
                <w:lang w:val="uk-UA"/>
              </w:rPr>
            </w:pPr>
          </w:p>
        </w:tc>
      </w:tr>
    </w:tbl>
    <w:p w:rsidR="007557C5" w:rsidRDefault="007557C5" w:rsidP="007557C5">
      <w:pPr>
        <w:rPr>
          <w:lang w:val="uk-UA"/>
        </w:rPr>
      </w:pPr>
    </w:p>
    <w:p w:rsidR="007557C5" w:rsidRDefault="007557C5" w:rsidP="007557C5">
      <w:pPr>
        <w:rPr>
          <w:lang w:val="uk-UA"/>
        </w:rPr>
      </w:pPr>
    </w:p>
    <w:p w:rsidR="007557C5" w:rsidRDefault="007557C5" w:rsidP="007557C5">
      <w:pPr>
        <w:rPr>
          <w:lang w:val="uk-UA"/>
        </w:rPr>
      </w:pPr>
    </w:p>
    <w:p w:rsidR="007557C5" w:rsidRDefault="007557C5" w:rsidP="007557C5">
      <w:pPr>
        <w:rPr>
          <w:lang w:val="uk-UA"/>
        </w:rPr>
      </w:pPr>
    </w:p>
    <w:p w:rsidR="007557C5" w:rsidRDefault="007557C5" w:rsidP="007557C5">
      <w:pPr>
        <w:rPr>
          <w:lang w:val="uk-UA"/>
        </w:rPr>
      </w:pPr>
    </w:p>
    <w:p w:rsidR="007557C5" w:rsidRDefault="007557C5" w:rsidP="007557C5">
      <w:pPr>
        <w:rPr>
          <w:lang w:val="uk-UA"/>
        </w:rPr>
      </w:pPr>
    </w:p>
    <w:p w:rsidR="007557C5" w:rsidRDefault="007557C5" w:rsidP="007557C5">
      <w:pPr>
        <w:rPr>
          <w:lang w:val="uk-UA"/>
        </w:rPr>
      </w:pPr>
    </w:p>
    <w:p w:rsidR="007557C5" w:rsidRDefault="007557C5" w:rsidP="007557C5">
      <w:pPr>
        <w:jc w:val="center"/>
        <w:rPr>
          <w:rFonts w:ascii="Times New Roman" w:hAnsi="Times New Roman" w:cs="Times New Roman"/>
          <w:b/>
          <w:color w:val="000000"/>
          <w:sz w:val="32"/>
          <w:szCs w:val="32"/>
          <w:shd w:val="clear" w:color="auto" w:fill="FFFFFF"/>
          <w:lang w:val="uk-UA"/>
        </w:rPr>
      </w:pPr>
      <w:r>
        <w:rPr>
          <w:rFonts w:ascii="Times New Roman" w:hAnsi="Times New Roman" w:cs="Times New Roman"/>
          <w:b/>
          <w:color w:val="000000"/>
          <w:sz w:val="32"/>
          <w:szCs w:val="32"/>
          <w:shd w:val="clear" w:color="auto" w:fill="FFFFFF"/>
          <w:lang w:val="uk-UA"/>
        </w:rPr>
        <w:lastRenderedPageBreak/>
        <w:t>2</w:t>
      </w:r>
      <w:r w:rsidRPr="007557C5">
        <w:rPr>
          <w:rFonts w:ascii="Times New Roman" w:hAnsi="Times New Roman" w:cs="Times New Roman"/>
          <w:b/>
          <w:color w:val="000000"/>
          <w:sz w:val="32"/>
          <w:szCs w:val="32"/>
          <w:shd w:val="clear" w:color="auto" w:fill="FFFFFF"/>
          <w:lang w:val="uk-UA"/>
        </w:rPr>
        <w:t>. О</w:t>
      </w:r>
      <w:r w:rsidRPr="007557C5">
        <w:rPr>
          <w:rFonts w:ascii="Times New Roman" w:hAnsi="Times New Roman" w:cs="Times New Roman"/>
          <w:b/>
          <w:color w:val="000000"/>
          <w:sz w:val="32"/>
          <w:szCs w:val="32"/>
          <w:shd w:val="clear" w:color="auto" w:fill="FFFFFF"/>
          <w:lang w:val="uk-UA"/>
        </w:rPr>
        <w:t>ргани державної влади, які здійснюють контроль за дотриманням законодавства про рекламу</w:t>
      </w:r>
    </w:p>
    <w:tbl>
      <w:tblPr>
        <w:tblStyle w:val="a4"/>
        <w:tblW w:w="0" w:type="auto"/>
        <w:tblLook w:val="04A0" w:firstRow="1" w:lastRow="0" w:firstColumn="1" w:lastColumn="0" w:noHBand="0" w:noVBand="1"/>
      </w:tblPr>
      <w:tblGrid>
        <w:gridCol w:w="4785"/>
        <w:gridCol w:w="4786"/>
      </w:tblGrid>
      <w:tr w:rsidR="007557C5" w:rsidRPr="00EF060C" w:rsidTr="00C7773A">
        <w:tc>
          <w:tcPr>
            <w:tcW w:w="4785" w:type="dxa"/>
          </w:tcPr>
          <w:p w:rsidR="007557C5" w:rsidRPr="00EF060C" w:rsidRDefault="007557C5" w:rsidP="00C7773A">
            <w:pPr>
              <w:shd w:val="clear" w:color="auto" w:fill="FFFFFF" w:themeFill="background1"/>
              <w:rPr>
                <w:rFonts w:ascii="Times New Roman" w:hAnsi="Times New Roman" w:cs="Times New Roman"/>
                <w:color w:val="000000" w:themeColor="text1"/>
                <w:sz w:val="28"/>
                <w:szCs w:val="28"/>
                <w:lang w:val="uk-UA"/>
              </w:rPr>
            </w:pPr>
            <w:r w:rsidRPr="00EF060C">
              <w:rPr>
                <w:rFonts w:ascii="Times New Roman" w:hAnsi="Times New Roman" w:cs="Times New Roman"/>
                <w:color w:val="000000" w:themeColor="text1"/>
                <w:sz w:val="28"/>
                <w:szCs w:val="28"/>
                <w:shd w:val="clear" w:color="auto" w:fill="FFFFFF"/>
                <w:lang w:val="uk-UA"/>
              </w:rPr>
              <w:t>Центральний орган виконавчої влади</w:t>
            </w:r>
          </w:p>
        </w:tc>
        <w:tc>
          <w:tcPr>
            <w:tcW w:w="4786" w:type="dxa"/>
          </w:tcPr>
          <w:p w:rsidR="007557C5" w:rsidRPr="00EF060C" w:rsidRDefault="007557C5" w:rsidP="00C7773A">
            <w:pPr>
              <w:shd w:val="clear" w:color="auto" w:fill="FFFFFF" w:themeFill="background1"/>
              <w:rPr>
                <w:rFonts w:ascii="Times New Roman" w:hAnsi="Times New Roman" w:cs="Times New Roman"/>
                <w:color w:val="000000" w:themeColor="text1"/>
                <w:sz w:val="28"/>
                <w:szCs w:val="28"/>
                <w:shd w:val="clear" w:color="auto" w:fill="FFFFFF"/>
                <w:lang w:val="uk-UA"/>
              </w:rPr>
            </w:pPr>
            <w:r w:rsidRPr="00EF060C">
              <w:rPr>
                <w:rFonts w:ascii="Times New Roman" w:hAnsi="Times New Roman" w:cs="Times New Roman"/>
                <w:color w:val="000000" w:themeColor="text1"/>
                <w:sz w:val="28"/>
                <w:szCs w:val="28"/>
                <w:shd w:val="clear" w:color="auto" w:fill="FFFFFF"/>
                <w:lang w:val="uk-UA"/>
              </w:rPr>
              <w:t xml:space="preserve">реалізує державну політику у сфері державного контролю за додержанням законодавства про </w:t>
            </w:r>
            <w:bookmarkStart w:id="0" w:name="_GoBack"/>
            <w:bookmarkEnd w:id="0"/>
            <w:r w:rsidRPr="00EF060C">
              <w:rPr>
                <w:rFonts w:ascii="Times New Roman" w:hAnsi="Times New Roman" w:cs="Times New Roman"/>
                <w:color w:val="000000" w:themeColor="text1"/>
                <w:sz w:val="28"/>
                <w:szCs w:val="28"/>
                <w:shd w:val="clear" w:color="auto" w:fill="FFFFFF"/>
                <w:lang w:val="uk-UA"/>
              </w:rPr>
              <w:t>захист прав споживачів - щодо захисту прав споживачів реклами</w:t>
            </w:r>
          </w:p>
          <w:p w:rsidR="007557C5" w:rsidRPr="00EF060C" w:rsidRDefault="007557C5" w:rsidP="00C7773A">
            <w:pPr>
              <w:shd w:val="clear" w:color="auto" w:fill="FFFFFF" w:themeFill="background1"/>
              <w:rPr>
                <w:rFonts w:ascii="Times New Roman" w:hAnsi="Times New Roman" w:cs="Times New Roman"/>
                <w:color w:val="000000" w:themeColor="text1"/>
                <w:sz w:val="28"/>
                <w:szCs w:val="28"/>
                <w:shd w:val="clear" w:color="auto" w:fill="FFFFFF"/>
                <w:lang w:val="uk-UA"/>
              </w:rPr>
            </w:pPr>
            <w:r w:rsidRPr="00EF060C">
              <w:rPr>
                <w:rFonts w:ascii="Times New Roman" w:hAnsi="Times New Roman" w:cs="Times New Roman"/>
                <w:i/>
                <w:color w:val="000000" w:themeColor="text1"/>
                <w:sz w:val="28"/>
                <w:szCs w:val="28"/>
                <w:shd w:val="clear" w:color="auto" w:fill="FFFFFF"/>
                <w:lang w:val="uk-UA"/>
              </w:rPr>
              <w:t>{Абзац другий частини першої статті 26 із змінами, внесеними згідно із Законом № 145-VI від 18.03.2008</w:t>
            </w:r>
            <w:r w:rsidRPr="00EF060C">
              <w:rPr>
                <w:rFonts w:ascii="Times New Roman" w:hAnsi="Times New Roman" w:cs="Times New Roman"/>
                <w:color w:val="000000" w:themeColor="text1"/>
                <w:sz w:val="28"/>
                <w:szCs w:val="28"/>
                <w:shd w:val="clear" w:color="auto" w:fill="FFFFFF"/>
                <w:lang w:val="uk-UA"/>
              </w:rPr>
              <w:t>}</w:t>
            </w:r>
          </w:p>
          <w:p w:rsidR="007557C5" w:rsidRPr="00EF060C" w:rsidRDefault="007557C5" w:rsidP="00C7773A">
            <w:pPr>
              <w:pStyle w:val="rvps2"/>
              <w:shd w:val="clear" w:color="auto" w:fill="FFFFFF" w:themeFill="background1"/>
              <w:spacing w:before="0" w:beforeAutospacing="0" w:after="150" w:afterAutospacing="0"/>
              <w:rPr>
                <w:color w:val="000000" w:themeColor="text1"/>
                <w:sz w:val="28"/>
                <w:szCs w:val="28"/>
                <w:lang w:val="uk-UA"/>
              </w:rPr>
            </w:pPr>
            <w:r w:rsidRPr="00EF060C">
              <w:rPr>
                <w:color w:val="000000" w:themeColor="text1"/>
                <w:sz w:val="28"/>
                <w:szCs w:val="28"/>
                <w:lang w:val="uk-UA"/>
              </w:rPr>
              <w:t>накладає штрафи у порядку, встановленому Кабінетом Міністрів України, на:</w:t>
            </w:r>
          </w:p>
          <w:p w:rsidR="007557C5" w:rsidRPr="00EF060C" w:rsidRDefault="007557C5" w:rsidP="00C7773A">
            <w:pPr>
              <w:pStyle w:val="rvps2"/>
              <w:shd w:val="clear" w:color="auto" w:fill="FFFFFF" w:themeFill="background1"/>
              <w:spacing w:before="0" w:beforeAutospacing="0" w:after="150" w:afterAutospacing="0"/>
              <w:rPr>
                <w:color w:val="000000" w:themeColor="text1"/>
                <w:sz w:val="28"/>
                <w:szCs w:val="28"/>
                <w:lang w:val="uk-UA"/>
              </w:rPr>
            </w:pPr>
            <w:bookmarkStart w:id="1" w:name="n461"/>
            <w:bookmarkEnd w:id="1"/>
            <w:r w:rsidRPr="00EF060C">
              <w:rPr>
                <w:color w:val="000000" w:themeColor="text1"/>
                <w:sz w:val="28"/>
                <w:szCs w:val="28"/>
                <w:lang w:val="uk-UA"/>
              </w:rPr>
              <w:t>рекламодавців за вчинення дій, передбачених пунктом 1 частини другої  статті 27, - у розмірі п'ятикратної вартості розповсюдженої реклами;</w:t>
            </w:r>
          </w:p>
          <w:p w:rsidR="007557C5" w:rsidRPr="00EF060C" w:rsidRDefault="007557C5" w:rsidP="00C7773A">
            <w:pPr>
              <w:pStyle w:val="rvps2"/>
              <w:shd w:val="clear" w:color="auto" w:fill="FFFFFF" w:themeFill="background1"/>
              <w:spacing w:before="0" w:beforeAutospacing="0" w:after="150" w:afterAutospacing="0"/>
              <w:rPr>
                <w:color w:val="000000" w:themeColor="text1"/>
                <w:sz w:val="28"/>
                <w:szCs w:val="28"/>
                <w:lang w:val="uk-UA"/>
              </w:rPr>
            </w:pPr>
            <w:bookmarkStart w:id="2" w:name="n462"/>
            <w:bookmarkEnd w:id="2"/>
            <w:r w:rsidRPr="00EF060C">
              <w:rPr>
                <w:color w:val="000000" w:themeColor="text1"/>
                <w:sz w:val="28"/>
                <w:szCs w:val="28"/>
                <w:lang w:val="uk-UA"/>
              </w:rPr>
              <w:t>виробників реклами за вчинення дій, передбачених пунктом 2 частини другої  статті 27, - у розмірі п'ятикратної вартості виготовлення реклами;</w:t>
            </w:r>
          </w:p>
          <w:p w:rsidR="007557C5" w:rsidRPr="00EF060C" w:rsidRDefault="007557C5" w:rsidP="00C7773A">
            <w:pPr>
              <w:pStyle w:val="rvps2"/>
              <w:shd w:val="clear" w:color="auto" w:fill="FFFFFF" w:themeFill="background1"/>
              <w:spacing w:before="0" w:beforeAutospacing="0" w:after="150" w:afterAutospacing="0"/>
              <w:rPr>
                <w:color w:val="000000" w:themeColor="text1"/>
                <w:sz w:val="28"/>
                <w:szCs w:val="28"/>
                <w:lang w:val="uk-UA"/>
              </w:rPr>
            </w:pPr>
            <w:bookmarkStart w:id="3" w:name="n463"/>
            <w:bookmarkEnd w:id="3"/>
            <w:r w:rsidRPr="00EF060C">
              <w:rPr>
                <w:color w:val="000000" w:themeColor="text1"/>
                <w:sz w:val="28"/>
                <w:szCs w:val="28"/>
                <w:lang w:val="uk-UA"/>
              </w:rPr>
              <w:t>розповсюджувачів реклами за вчинення дій, передбачених пунктом 3 частини другої статті 27, - у розмірі п'ятикратної вартості розповсюдження реклами.</w:t>
            </w:r>
          </w:p>
          <w:p w:rsidR="007557C5" w:rsidRPr="00EF060C" w:rsidRDefault="007557C5" w:rsidP="00C7773A">
            <w:pPr>
              <w:pStyle w:val="rvps2"/>
              <w:shd w:val="clear" w:color="auto" w:fill="FFFFFF" w:themeFill="background1"/>
              <w:spacing w:before="0" w:beforeAutospacing="0" w:after="150" w:afterAutospacing="0"/>
              <w:rPr>
                <w:color w:val="000000" w:themeColor="text1"/>
                <w:sz w:val="28"/>
                <w:szCs w:val="28"/>
                <w:lang w:val="uk-UA"/>
              </w:rPr>
            </w:pPr>
            <w:r w:rsidRPr="00EF060C">
              <w:rPr>
                <w:color w:val="000000" w:themeColor="text1"/>
                <w:sz w:val="28"/>
                <w:szCs w:val="28"/>
                <w:lang w:val="uk-UA"/>
              </w:rPr>
              <w:t>може вимагати від рекламодавців публікації відомостей, що уточнюють, доповнюють рекламу, та звертатися з позовом до суду щодо протиправних дій рекламодавців, виробників та розповсюджувачів реклами.</w:t>
            </w:r>
          </w:p>
          <w:p w:rsidR="007557C5" w:rsidRPr="00EF060C" w:rsidRDefault="007557C5" w:rsidP="00C7773A">
            <w:pPr>
              <w:pStyle w:val="rvps2"/>
              <w:shd w:val="clear" w:color="auto" w:fill="FFFFFF" w:themeFill="background1"/>
              <w:spacing w:before="0" w:beforeAutospacing="0" w:after="150" w:afterAutospacing="0"/>
              <w:rPr>
                <w:color w:val="000000" w:themeColor="text1"/>
                <w:sz w:val="28"/>
                <w:szCs w:val="28"/>
                <w:lang w:val="uk-UA"/>
              </w:rPr>
            </w:pPr>
            <w:bookmarkStart w:id="4" w:name="n476"/>
            <w:bookmarkEnd w:id="4"/>
            <w:r w:rsidRPr="00EF060C">
              <w:rPr>
                <w:rStyle w:val="rvts46"/>
                <w:i/>
                <w:iCs/>
                <w:color w:val="000000" w:themeColor="text1"/>
                <w:sz w:val="28"/>
                <w:szCs w:val="28"/>
                <w:lang w:val="uk-UA"/>
              </w:rPr>
              <w:t>{Частина дев'ята статті 27 із змінами, внесеними згідно із Законом </w:t>
            </w:r>
            <w:r w:rsidRPr="00EF060C">
              <w:rPr>
                <w:i/>
                <w:iCs/>
                <w:color w:val="000000" w:themeColor="text1"/>
                <w:sz w:val="28"/>
                <w:szCs w:val="28"/>
                <w:lang w:val="uk-UA"/>
              </w:rPr>
              <w:t>№ 5463-VI від 16.10.2012</w:t>
            </w:r>
            <w:r w:rsidRPr="00EF060C">
              <w:rPr>
                <w:rStyle w:val="rvts46"/>
                <w:i/>
                <w:iCs/>
                <w:color w:val="000000" w:themeColor="text1"/>
                <w:sz w:val="28"/>
                <w:szCs w:val="28"/>
                <w:lang w:val="uk-UA"/>
              </w:rPr>
              <w:t>}</w:t>
            </w:r>
          </w:p>
        </w:tc>
      </w:tr>
      <w:tr w:rsidR="007557C5" w:rsidRPr="00EF060C" w:rsidTr="00C7773A">
        <w:tc>
          <w:tcPr>
            <w:tcW w:w="4785" w:type="dxa"/>
          </w:tcPr>
          <w:p w:rsidR="007557C5" w:rsidRPr="00EF060C" w:rsidRDefault="007557C5" w:rsidP="00C7773A">
            <w:pPr>
              <w:shd w:val="clear" w:color="auto" w:fill="FFFFFF" w:themeFill="background1"/>
              <w:rPr>
                <w:rFonts w:ascii="Times New Roman" w:hAnsi="Times New Roman" w:cs="Times New Roman"/>
                <w:color w:val="000000" w:themeColor="text1"/>
                <w:sz w:val="28"/>
                <w:szCs w:val="28"/>
                <w:lang w:val="uk-UA"/>
              </w:rPr>
            </w:pPr>
            <w:r w:rsidRPr="00EF060C">
              <w:rPr>
                <w:rFonts w:ascii="Times New Roman" w:hAnsi="Times New Roman" w:cs="Times New Roman"/>
                <w:color w:val="000000" w:themeColor="text1"/>
                <w:sz w:val="28"/>
                <w:szCs w:val="28"/>
                <w:shd w:val="clear" w:color="auto" w:fill="FFFFFF"/>
                <w:lang w:val="uk-UA"/>
              </w:rPr>
              <w:t>Антимонопольний комітет України</w:t>
            </w:r>
          </w:p>
        </w:tc>
        <w:tc>
          <w:tcPr>
            <w:tcW w:w="4786" w:type="dxa"/>
          </w:tcPr>
          <w:p w:rsidR="007557C5" w:rsidRPr="00EF060C" w:rsidRDefault="007557C5" w:rsidP="00C7773A">
            <w:pPr>
              <w:shd w:val="clear" w:color="auto" w:fill="FFFFFF" w:themeFill="background1"/>
              <w:rPr>
                <w:rFonts w:ascii="Times New Roman" w:hAnsi="Times New Roman" w:cs="Times New Roman"/>
                <w:color w:val="000000" w:themeColor="text1"/>
                <w:sz w:val="28"/>
                <w:szCs w:val="28"/>
                <w:shd w:val="clear" w:color="auto" w:fill="FFFFFF"/>
                <w:lang w:val="uk-UA"/>
              </w:rPr>
            </w:pPr>
            <w:r w:rsidRPr="00EF060C">
              <w:rPr>
                <w:rFonts w:ascii="Times New Roman" w:hAnsi="Times New Roman" w:cs="Times New Roman"/>
                <w:color w:val="000000" w:themeColor="text1"/>
                <w:sz w:val="28"/>
                <w:szCs w:val="28"/>
                <w:shd w:val="clear" w:color="auto" w:fill="FFFFFF"/>
                <w:lang w:val="uk-UA"/>
              </w:rPr>
              <w:t>щодо дотримання законодавства про захист економічної конкуренції</w:t>
            </w:r>
          </w:p>
          <w:p w:rsidR="007557C5" w:rsidRPr="00EF060C" w:rsidRDefault="007557C5" w:rsidP="00C7773A">
            <w:pPr>
              <w:shd w:val="clear" w:color="auto" w:fill="FFFFFF" w:themeFill="background1"/>
              <w:rPr>
                <w:rFonts w:ascii="Times New Roman" w:hAnsi="Times New Roman" w:cs="Times New Roman"/>
                <w:color w:val="000000" w:themeColor="text1"/>
                <w:sz w:val="28"/>
                <w:szCs w:val="28"/>
                <w:shd w:val="clear" w:color="auto" w:fill="FFFFFF"/>
                <w:lang w:val="uk-UA"/>
              </w:rPr>
            </w:pPr>
            <w:r w:rsidRPr="00EF060C">
              <w:rPr>
                <w:rFonts w:ascii="Times New Roman" w:hAnsi="Times New Roman" w:cs="Times New Roman"/>
                <w:color w:val="000000" w:themeColor="text1"/>
                <w:sz w:val="28"/>
                <w:szCs w:val="28"/>
                <w:shd w:val="clear" w:color="auto" w:fill="FFFFFF"/>
                <w:lang w:val="uk-UA"/>
              </w:rPr>
              <w:lastRenderedPageBreak/>
              <w:t>Мета: забезпечення державного захисту конкуренції у підприємницькій діяльності</w:t>
            </w:r>
          </w:p>
          <w:p w:rsidR="007557C5" w:rsidRPr="00EF060C" w:rsidRDefault="007557C5" w:rsidP="00C7773A">
            <w:pPr>
              <w:shd w:val="clear" w:color="auto" w:fill="FFFFFF" w:themeFill="background1"/>
              <w:rPr>
                <w:color w:val="000000" w:themeColor="text1"/>
                <w:sz w:val="28"/>
                <w:szCs w:val="28"/>
                <w:lang w:val="uk-UA"/>
              </w:rPr>
            </w:pPr>
            <w:r w:rsidRPr="00EF060C">
              <w:rPr>
                <w:rFonts w:ascii="Times New Roman" w:hAnsi="Times New Roman" w:cs="Times New Roman"/>
                <w:color w:val="000000" w:themeColor="text1"/>
                <w:sz w:val="28"/>
                <w:szCs w:val="28"/>
                <w:shd w:val="clear" w:color="auto" w:fill="FFFFFF"/>
                <w:lang w:val="uk-UA"/>
              </w:rPr>
              <w:t>Повноваження:</w:t>
            </w:r>
          </w:p>
          <w:p w:rsidR="007557C5" w:rsidRPr="00EF060C" w:rsidRDefault="007557C5" w:rsidP="00C7773A">
            <w:pPr>
              <w:pStyle w:val="a6"/>
              <w:shd w:val="clear" w:color="auto" w:fill="FFFFFF" w:themeFill="background1"/>
              <w:rPr>
                <w:color w:val="000000" w:themeColor="text1"/>
                <w:sz w:val="28"/>
                <w:szCs w:val="28"/>
                <w:lang w:val="uk-UA"/>
              </w:rPr>
            </w:pPr>
            <w:r w:rsidRPr="00EF060C">
              <w:rPr>
                <w:color w:val="000000" w:themeColor="text1"/>
                <w:sz w:val="28"/>
                <w:szCs w:val="28"/>
                <w:lang w:val="uk-UA"/>
              </w:rPr>
              <w:t>- здійснення державного контролю за дотриманням законодавства про захист економічної конкуренції на засадах рівності суб'єктів господарювання перед законом та пріоритету прав споживачів, запобігання, виявлення і припинення порушень законодавства про захист економічної конкуренції;</w:t>
            </w:r>
          </w:p>
          <w:p w:rsidR="007557C5" w:rsidRDefault="007557C5" w:rsidP="00C7773A">
            <w:pPr>
              <w:pStyle w:val="a6"/>
              <w:shd w:val="clear" w:color="auto" w:fill="FFFFFF" w:themeFill="background1"/>
              <w:rPr>
                <w:color w:val="000000" w:themeColor="text1"/>
                <w:sz w:val="28"/>
                <w:szCs w:val="28"/>
                <w:lang w:val="uk-UA"/>
              </w:rPr>
            </w:pPr>
            <w:r w:rsidRPr="00EF060C">
              <w:rPr>
                <w:color w:val="000000" w:themeColor="text1"/>
                <w:sz w:val="28"/>
                <w:szCs w:val="28"/>
                <w:lang w:val="uk-UA"/>
              </w:rPr>
              <w:t>- сприяння розвитку добросовісної конкуренції.</w:t>
            </w:r>
          </w:p>
          <w:p w:rsidR="007557C5" w:rsidRPr="00EF060C" w:rsidRDefault="007557C5" w:rsidP="00C7773A">
            <w:pPr>
              <w:pStyle w:val="a6"/>
              <w:shd w:val="clear" w:color="auto" w:fill="FFFFFF" w:themeFill="background1"/>
              <w:rPr>
                <w:i/>
                <w:color w:val="000000" w:themeColor="text1"/>
                <w:sz w:val="28"/>
                <w:szCs w:val="28"/>
              </w:rPr>
            </w:pPr>
            <w:r w:rsidRPr="00EF060C">
              <w:rPr>
                <w:i/>
                <w:color w:val="000000" w:themeColor="text1"/>
                <w:sz w:val="28"/>
                <w:szCs w:val="28"/>
              </w:rPr>
              <w:t>{</w:t>
            </w:r>
            <w:r w:rsidRPr="00EF060C">
              <w:rPr>
                <w:i/>
                <w:color w:val="000000" w:themeColor="text1"/>
                <w:sz w:val="28"/>
                <w:szCs w:val="28"/>
                <w:lang w:val="uk-UA"/>
              </w:rPr>
              <w:t xml:space="preserve">Закон 270/96-ВР – </w:t>
            </w:r>
            <w:r w:rsidRPr="00EF060C">
              <w:rPr>
                <w:i/>
                <w:color w:val="000000" w:themeColor="text1"/>
                <w:sz w:val="28"/>
                <w:szCs w:val="28"/>
                <w:lang w:val="en-US"/>
              </w:rPr>
              <w:t>IV</w:t>
            </w:r>
            <w:r w:rsidRPr="00EF060C">
              <w:rPr>
                <w:i/>
                <w:color w:val="000000" w:themeColor="text1"/>
                <w:sz w:val="28"/>
                <w:szCs w:val="28"/>
                <w:lang w:val="uk-UA"/>
              </w:rPr>
              <w:t>, стаття 26, пункт 1</w:t>
            </w:r>
            <w:r w:rsidRPr="00EF060C">
              <w:rPr>
                <w:i/>
                <w:color w:val="000000" w:themeColor="text1"/>
                <w:sz w:val="28"/>
                <w:szCs w:val="28"/>
              </w:rPr>
              <w:t>}</w:t>
            </w:r>
          </w:p>
        </w:tc>
      </w:tr>
      <w:tr w:rsidR="007557C5" w:rsidRPr="00EF060C" w:rsidTr="00C7773A">
        <w:tc>
          <w:tcPr>
            <w:tcW w:w="4785" w:type="dxa"/>
          </w:tcPr>
          <w:p w:rsidR="007557C5" w:rsidRPr="00EF060C" w:rsidRDefault="007557C5" w:rsidP="00C7773A">
            <w:pPr>
              <w:shd w:val="clear" w:color="auto" w:fill="FFFFFF" w:themeFill="background1"/>
              <w:rPr>
                <w:rFonts w:ascii="Times New Roman" w:hAnsi="Times New Roman" w:cs="Times New Roman"/>
                <w:color w:val="000000" w:themeColor="text1"/>
                <w:sz w:val="28"/>
                <w:szCs w:val="28"/>
                <w:shd w:val="clear" w:color="auto" w:fill="FFFFFF"/>
                <w:lang w:val="uk-UA"/>
              </w:rPr>
            </w:pPr>
            <w:r w:rsidRPr="00EF060C">
              <w:rPr>
                <w:rFonts w:ascii="Times New Roman" w:hAnsi="Times New Roman" w:cs="Times New Roman"/>
                <w:color w:val="000000" w:themeColor="text1"/>
                <w:sz w:val="28"/>
                <w:szCs w:val="28"/>
                <w:shd w:val="clear" w:color="auto" w:fill="FFFFFF"/>
                <w:lang w:val="uk-UA"/>
              </w:rPr>
              <w:lastRenderedPageBreak/>
              <w:t>Національна рада України з питань телебачення і радіомовлення</w:t>
            </w:r>
          </w:p>
        </w:tc>
        <w:tc>
          <w:tcPr>
            <w:tcW w:w="4786" w:type="dxa"/>
          </w:tcPr>
          <w:p w:rsidR="007557C5" w:rsidRPr="00EF060C" w:rsidRDefault="007557C5" w:rsidP="00C7773A">
            <w:pPr>
              <w:shd w:val="clear" w:color="auto" w:fill="FFFFFF" w:themeFill="background1"/>
              <w:rPr>
                <w:rFonts w:ascii="Times New Roman" w:hAnsi="Times New Roman" w:cs="Times New Roman"/>
                <w:color w:val="000000" w:themeColor="text1"/>
                <w:sz w:val="28"/>
                <w:szCs w:val="28"/>
                <w:shd w:val="clear" w:color="auto" w:fill="FFFFFF"/>
                <w:lang w:val="uk-UA"/>
              </w:rPr>
            </w:pPr>
            <w:r w:rsidRPr="00EF060C">
              <w:rPr>
                <w:rFonts w:ascii="Times New Roman" w:hAnsi="Times New Roman" w:cs="Times New Roman"/>
                <w:color w:val="000000" w:themeColor="text1"/>
                <w:sz w:val="28"/>
                <w:szCs w:val="28"/>
                <w:shd w:val="clear" w:color="auto" w:fill="FFFFFF"/>
                <w:lang w:val="uk-UA"/>
              </w:rPr>
              <w:t>щодо телерадіоорганізацій усіх форм власності.</w:t>
            </w:r>
          </w:p>
          <w:p w:rsidR="007557C5" w:rsidRPr="00EF060C" w:rsidRDefault="007557C5" w:rsidP="00C7773A">
            <w:pPr>
              <w:shd w:val="clear" w:color="auto" w:fill="FFFFFF" w:themeFill="background1"/>
              <w:rPr>
                <w:rFonts w:ascii="Times New Roman" w:hAnsi="Times New Roman" w:cs="Times New Roman"/>
                <w:color w:val="000000" w:themeColor="text1"/>
                <w:sz w:val="28"/>
                <w:szCs w:val="28"/>
                <w:shd w:val="clear" w:color="auto" w:fill="FFFFFF"/>
                <w:lang w:val="uk-UA"/>
              </w:rPr>
            </w:pPr>
            <w:r w:rsidRPr="00EF060C">
              <w:rPr>
                <w:rFonts w:ascii="Times New Roman" w:hAnsi="Times New Roman" w:cs="Times New Roman"/>
                <w:color w:val="000000" w:themeColor="text1"/>
                <w:sz w:val="28"/>
                <w:szCs w:val="28"/>
                <w:shd w:val="clear" w:color="auto" w:fill="FFFFFF"/>
                <w:lang w:val="uk-UA"/>
              </w:rPr>
              <w:t>Мета: забезпечення свободи слова і масової інформації, прав та законних інтересів споживачів (телеглядачів і радіослухачів), виробників і розповсюджувачів масової звукової, візуальної, аудіовізуальної інформації і даних, розробки і здійснення державної політики ліцензування телерадіомовлення, раціонального використання природно обмеженого радіочастотного ресурсу держави, реалізації та контролю за додержанням законодавства України в сфері телебачення і радіомовлення.</w:t>
            </w:r>
          </w:p>
          <w:p w:rsidR="007557C5" w:rsidRPr="00EF060C" w:rsidRDefault="007557C5" w:rsidP="00C7773A">
            <w:pPr>
              <w:shd w:val="clear" w:color="auto" w:fill="FFFFFF" w:themeFill="background1"/>
              <w:rPr>
                <w:color w:val="000000" w:themeColor="text1"/>
                <w:sz w:val="28"/>
                <w:szCs w:val="28"/>
                <w:lang w:val="uk-UA"/>
              </w:rPr>
            </w:pPr>
            <w:r w:rsidRPr="00EF060C">
              <w:rPr>
                <w:rFonts w:ascii="Times New Roman" w:hAnsi="Times New Roman" w:cs="Times New Roman"/>
                <w:color w:val="000000" w:themeColor="text1"/>
                <w:sz w:val="28"/>
                <w:szCs w:val="28"/>
                <w:shd w:val="clear" w:color="auto" w:fill="FFFFFF"/>
                <w:lang w:val="uk-UA"/>
              </w:rPr>
              <w:t>Повноваження:</w:t>
            </w:r>
          </w:p>
          <w:p w:rsidR="007557C5" w:rsidRPr="00EF060C" w:rsidRDefault="007557C5" w:rsidP="00C7773A">
            <w:pPr>
              <w:pStyle w:val="a6"/>
              <w:shd w:val="clear" w:color="auto" w:fill="FFFFFF" w:themeFill="background1"/>
              <w:rPr>
                <w:color w:val="000000" w:themeColor="text1"/>
                <w:sz w:val="28"/>
                <w:szCs w:val="28"/>
                <w:lang w:val="uk-UA"/>
              </w:rPr>
            </w:pPr>
            <w:r w:rsidRPr="00EF060C">
              <w:rPr>
                <w:color w:val="000000" w:themeColor="text1"/>
                <w:sz w:val="28"/>
                <w:szCs w:val="28"/>
                <w:lang w:val="uk-UA"/>
              </w:rPr>
              <w:t xml:space="preserve">- забезпечення виконання телерадіоорганізаціями вимог чинного законодавства України в сфері телебачення і радіомовлення, реклами, авторського права і суміжних прав та контроль за його </w:t>
            </w:r>
            <w:r w:rsidRPr="00EF060C">
              <w:rPr>
                <w:color w:val="000000" w:themeColor="text1"/>
                <w:sz w:val="28"/>
                <w:szCs w:val="28"/>
                <w:lang w:val="uk-UA"/>
              </w:rPr>
              <w:lastRenderedPageBreak/>
              <w:t>додержанням;</w:t>
            </w:r>
          </w:p>
          <w:p w:rsidR="007557C5" w:rsidRPr="00EF060C" w:rsidRDefault="007557C5" w:rsidP="00C7773A">
            <w:pPr>
              <w:pStyle w:val="a6"/>
              <w:shd w:val="clear" w:color="auto" w:fill="FFFFFF" w:themeFill="background1"/>
              <w:rPr>
                <w:color w:val="000000" w:themeColor="text1"/>
                <w:sz w:val="28"/>
                <w:szCs w:val="28"/>
                <w:lang w:val="uk-UA"/>
              </w:rPr>
            </w:pPr>
            <w:r w:rsidRPr="00EF060C">
              <w:rPr>
                <w:color w:val="000000" w:themeColor="text1"/>
                <w:sz w:val="28"/>
                <w:szCs w:val="28"/>
                <w:lang w:val="uk-UA"/>
              </w:rPr>
              <w:t>- застосування в межах своїх повноважень заходів адміністративного характеру щодо телерадіоорганізацій - порушників чинного законодавства України.</w:t>
            </w:r>
          </w:p>
          <w:p w:rsidR="007557C5" w:rsidRPr="00EF060C" w:rsidRDefault="007557C5" w:rsidP="00C7773A">
            <w:pPr>
              <w:pStyle w:val="a6"/>
              <w:shd w:val="clear" w:color="auto" w:fill="FFFFFF" w:themeFill="background1"/>
              <w:rPr>
                <w:color w:val="000000" w:themeColor="text1"/>
                <w:sz w:val="28"/>
                <w:szCs w:val="28"/>
                <w:lang w:val="uk-UA"/>
              </w:rPr>
            </w:pPr>
            <w:r w:rsidRPr="00EF060C">
              <w:rPr>
                <w:rStyle w:val="rvts46"/>
                <w:i/>
                <w:iCs/>
                <w:color w:val="000000"/>
                <w:sz w:val="28"/>
                <w:szCs w:val="28"/>
                <w:shd w:val="clear" w:color="auto" w:fill="FFFFFF"/>
                <w:lang w:val="uk-UA"/>
              </w:rPr>
              <w:t>{Частину першу статті 26 доповнено абзацом згідно із Законом </w:t>
            </w:r>
            <w:r w:rsidRPr="00EF060C">
              <w:rPr>
                <w:i/>
                <w:iCs/>
                <w:sz w:val="28"/>
                <w:szCs w:val="28"/>
                <w:shd w:val="clear" w:color="auto" w:fill="FFFFFF"/>
                <w:lang w:val="uk-UA"/>
              </w:rPr>
              <w:t>№ 3480-IV від 23.02.2006</w:t>
            </w:r>
            <w:r w:rsidRPr="00EF060C">
              <w:rPr>
                <w:rStyle w:val="rvts46"/>
                <w:i/>
                <w:iCs/>
                <w:color w:val="000000"/>
                <w:sz w:val="28"/>
                <w:szCs w:val="28"/>
                <w:shd w:val="clear" w:color="auto" w:fill="FFFFFF"/>
                <w:lang w:val="uk-UA"/>
              </w:rPr>
              <w:t>; в редакції Закону </w:t>
            </w:r>
            <w:r w:rsidRPr="00EF060C">
              <w:rPr>
                <w:i/>
                <w:iCs/>
                <w:sz w:val="28"/>
                <w:szCs w:val="28"/>
                <w:shd w:val="clear" w:color="auto" w:fill="FFFFFF"/>
                <w:lang w:val="uk-UA"/>
              </w:rPr>
              <w:t>№ 293-IX від 14.11.2019</w:t>
            </w:r>
            <w:r w:rsidRPr="00EF060C">
              <w:rPr>
                <w:rStyle w:val="rvts46"/>
                <w:i/>
                <w:iCs/>
                <w:color w:val="000000"/>
                <w:sz w:val="28"/>
                <w:szCs w:val="28"/>
                <w:shd w:val="clear" w:color="auto" w:fill="FFFFFF"/>
                <w:lang w:val="uk-UA"/>
              </w:rPr>
              <w:t>}</w:t>
            </w:r>
          </w:p>
        </w:tc>
      </w:tr>
      <w:tr w:rsidR="007557C5" w:rsidRPr="007557C5" w:rsidTr="00C7773A">
        <w:tc>
          <w:tcPr>
            <w:tcW w:w="4785" w:type="dxa"/>
          </w:tcPr>
          <w:p w:rsidR="007557C5" w:rsidRPr="00EF060C" w:rsidRDefault="007557C5" w:rsidP="00C7773A">
            <w:pPr>
              <w:shd w:val="clear" w:color="auto" w:fill="FFFFFF" w:themeFill="background1"/>
              <w:rPr>
                <w:rFonts w:ascii="Times New Roman" w:hAnsi="Times New Roman" w:cs="Times New Roman"/>
                <w:color w:val="000000" w:themeColor="text1"/>
                <w:sz w:val="28"/>
                <w:szCs w:val="28"/>
                <w:shd w:val="clear" w:color="auto" w:fill="FFFFFF"/>
                <w:lang w:val="uk-UA"/>
              </w:rPr>
            </w:pPr>
            <w:r w:rsidRPr="00EF060C">
              <w:rPr>
                <w:rFonts w:ascii="Times New Roman" w:hAnsi="Times New Roman" w:cs="Times New Roman"/>
                <w:color w:val="000000" w:themeColor="text1"/>
                <w:sz w:val="28"/>
                <w:szCs w:val="28"/>
                <w:shd w:val="clear" w:color="auto" w:fill="FFFFFF"/>
                <w:lang w:val="uk-UA"/>
              </w:rPr>
              <w:lastRenderedPageBreak/>
              <w:t>центральний орган виконавчої влади, що реалізує державну бюджетну політику у сфері управління державним боргом та гарантованим державою боргом</w:t>
            </w:r>
          </w:p>
        </w:tc>
        <w:tc>
          <w:tcPr>
            <w:tcW w:w="4786" w:type="dxa"/>
          </w:tcPr>
          <w:p w:rsidR="007557C5" w:rsidRPr="00EF060C" w:rsidRDefault="007557C5" w:rsidP="00C7773A">
            <w:pPr>
              <w:shd w:val="clear" w:color="auto" w:fill="FFFFFF" w:themeFill="background1"/>
              <w:rPr>
                <w:rFonts w:ascii="Times New Roman" w:hAnsi="Times New Roman" w:cs="Times New Roman"/>
                <w:color w:val="000000" w:themeColor="text1"/>
                <w:sz w:val="28"/>
                <w:szCs w:val="28"/>
                <w:shd w:val="clear" w:color="auto" w:fill="FFFFFF"/>
                <w:lang w:val="uk-UA"/>
              </w:rPr>
            </w:pPr>
            <w:r w:rsidRPr="00EF060C">
              <w:rPr>
                <w:rFonts w:ascii="Times New Roman" w:hAnsi="Times New Roman" w:cs="Times New Roman"/>
                <w:color w:val="000000" w:themeColor="text1"/>
                <w:sz w:val="28"/>
                <w:szCs w:val="28"/>
                <w:shd w:val="clear" w:color="auto" w:fill="FFFFFF"/>
                <w:lang w:val="uk-UA"/>
              </w:rPr>
              <w:t>щодо реклами державних цінних паперів;</w:t>
            </w:r>
          </w:p>
          <w:p w:rsidR="007557C5" w:rsidRPr="00EF060C" w:rsidRDefault="007557C5" w:rsidP="00C7773A">
            <w:pPr>
              <w:shd w:val="clear" w:color="auto" w:fill="FFFFFF" w:themeFill="background1"/>
              <w:rPr>
                <w:rFonts w:ascii="Times New Roman" w:hAnsi="Times New Roman" w:cs="Times New Roman"/>
                <w:i/>
                <w:color w:val="000000" w:themeColor="text1"/>
                <w:sz w:val="28"/>
                <w:szCs w:val="28"/>
                <w:shd w:val="clear" w:color="auto" w:fill="FFFFFF"/>
                <w:lang w:val="uk-UA"/>
              </w:rPr>
            </w:pPr>
            <w:r w:rsidRPr="00EF060C">
              <w:rPr>
                <w:rFonts w:ascii="Times New Roman" w:hAnsi="Times New Roman" w:cs="Times New Roman"/>
                <w:i/>
                <w:color w:val="000000" w:themeColor="text1"/>
                <w:sz w:val="28"/>
                <w:szCs w:val="28"/>
                <w:shd w:val="clear" w:color="auto" w:fill="FFFFFF"/>
                <w:lang w:val="uk-UA"/>
              </w:rPr>
              <w:t>{Частину першу статті 26 доповнено абзацом згідно із Законом </w:t>
            </w:r>
            <w:hyperlink r:id="rId6" w:anchor="n1123" w:tgtFrame="_blank" w:history="1">
              <w:r w:rsidRPr="00EF060C">
                <w:rPr>
                  <w:rStyle w:val="a5"/>
                  <w:rFonts w:ascii="Times New Roman" w:hAnsi="Times New Roman" w:cs="Times New Roman"/>
                  <w:i/>
                  <w:color w:val="000000" w:themeColor="text1"/>
                  <w:sz w:val="28"/>
                  <w:szCs w:val="28"/>
                  <w:shd w:val="clear" w:color="auto" w:fill="FFFFFF"/>
                  <w:lang w:val="uk-UA"/>
                </w:rPr>
                <w:t>№ 3480-IV від 23.02.2006</w:t>
              </w:r>
            </w:hyperlink>
            <w:r w:rsidRPr="00EF060C">
              <w:rPr>
                <w:rFonts w:ascii="Times New Roman" w:hAnsi="Times New Roman" w:cs="Times New Roman"/>
                <w:i/>
                <w:color w:val="000000" w:themeColor="text1"/>
                <w:sz w:val="28"/>
                <w:szCs w:val="28"/>
                <w:shd w:val="clear" w:color="auto" w:fill="FFFFFF"/>
                <w:lang w:val="uk-UA"/>
              </w:rPr>
              <w:t>; в редакції Закону </w:t>
            </w:r>
            <w:hyperlink r:id="rId7" w:anchor="n302" w:tgtFrame="_blank" w:history="1">
              <w:r w:rsidRPr="00EF060C">
                <w:rPr>
                  <w:rStyle w:val="a5"/>
                  <w:rFonts w:ascii="Times New Roman" w:hAnsi="Times New Roman" w:cs="Times New Roman"/>
                  <w:i/>
                  <w:color w:val="000000" w:themeColor="text1"/>
                  <w:sz w:val="28"/>
                  <w:szCs w:val="28"/>
                  <w:shd w:val="clear" w:color="auto" w:fill="FFFFFF"/>
                  <w:lang w:val="uk-UA"/>
                </w:rPr>
                <w:t>№ 293-IX від 14.11.2019</w:t>
              </w:r>
            </w:hyperlink>
            <w:r w:rsidRPr="00EF060C">
              <w:rPr>
                <w:rFonts w:ascii="Times New Roman" w:hAnsi="Times New Roman" w:cs="Times New Roman"/>
                <w:i/>
                <w:color w:val="000000" w:themeColor="text1"/>
                <w:sz w:val="28"/>
                <w:szCs w:val="28"/>
                <w:shd w:val="clear" w:color="auto" w:fill="FFFFFF"/>
                <w:lang w:val="uk-UA"/>
              </w:rPr>
              <w:t>}</w:t>
            </w:r>
          </w:p>
          <w:p w:rsidR="007557C5" w:rsidRPr="00EF060C" w:rsidRDefault="007557C5" w:rsidP="00C7773A">
            <w:pPr>
              <w:shd w:val="clear" w:color="auto" w:fill="FFFFFF" w:themeFill="background1"/>
              <w:rPr>
                <w:rFonts w:ascii="Times New Roman" w:hAnsi="Times New Roman" w:cs="Times New Roman"/>
                <w:color w:val="000000" w:themeColor="text1"/>
                <w:sz w:val="28"/>
                <w:szCs w:val="28"/>
                <w:shd w:val="clear" w:color="auto" w:fill="FFFFFF"/>
                <w:lang w:val="uk-UA"/>
              </w:rPr>
            </w:pPr>
            <w:r w:rsidRPr="00EF060C">
              <w:rPr>
                <w:rFonts w:ascii="Times New Roman" w:hAnsi="Times New Roman" w:cs="Times New Roman"/>
                <w:color w:val="000000" w:themeColor="text1"/>
                <w:sz w:val="28"/>
                <w:szCs w:val="28"/>
                <w:shd w:val="clear" w:color="auto" w:fill="FFFFFF"/>
                <w:lang w:val="uk-UA"/>
              </w:rPr>
              <w:t>реалізує державну бюджетну політику у сфері управління державним боргом та гарантованим державою боргом, діяльність якого спрямовується та координується Кабінетом Міністрів України через Міністра фінансів.</w:t>
            </w:r>
          </w:p>
        </w:tc>
      </w:tr>
      <w:tr w:rsidR="007557C5" w:rsidRPr="00EF060C" w:rsidTr="00C7773A">
        <w:tc>
          <w:tcPr>
            <w:tcW w:w="4785" w:type="dxa"/>
          </w:tcPr>
          <w:p w:rsidR="007557C5" w:rsidRPr="00EF060C" w:rsidRDefault="007557C5" w:rsidP="00C7773A">
            <w:pPr>
              <w:shd w:val="clear" w:color="auto" w:fill="FFFFFF" w:themeFill="background1"/>
              <w:rPr>
                <w:rFonts w:ascii="Times New Roman" w:hAnsi="Times New Roman" w:cs="Times New Roman"/>
                <w:color w:val="000000" w:themeColor="text1"/>
                <w:sz w:val="28"/>
                <w:szCs w:val="28"/>
                <w:shd w:val="clear" w:color="auto" w:fill="FFFFFF"/>
                <w:lang w:val="uk-UA"/>
              </w:rPr>
            </w:pPr>
            <w:r w:rsidRPr="00EF060C">
              <w:rPr>
                <w:rFonts w:ascii="Times New Roman" w:hAnsi="Times New Roman" w:cs="Times New Roman"/>
                <w:color w:val="000000" w:themeColor="text1"/>
                <w:sz w:val="28"/>
                <w:szCs w:val="28"/>
                <w:shd w:val="clear" w:color="auto" w:fill="FFFFFF"/>
                <w:lang w:val="uk-UA"/>
              </w:rPr>
              <w:t>Національний банк України</w:t>
            </w:r>
          </w:p>
        </w:tc>
        <w:tc>
          <w:tcPr>
            <w:tcW w:w="4786" w:type="dxa"/>
          </w:tcPr>
          <w:p w:rsidR="007557C5" w:rsidRPr="00EF060C" w:rsidRDefault="007557C5" w:rsidP="00C7773A">
            <w:pPr>
              <w:pStyle w:val="rvps2"/>
              <w:shd w:val="clear" w:color="auto" w:fill="FFFFFF" w:themeFill="background1"/>
              <w:rPr>
                <w:color w:val="000000" w:themeColor="text1"/>
                <w:sz w:val="28"/>
                <w:szCs w:val="28"/>
                <w:lang w:val="uk-UA"/>
              </w:rPr>
            </w:pPr>
            <w:r w:rsidRPr="00EF060C">
              <w:rPr>
                <w:color w:val="000000" w:themeColor="text1"/>
                <w:sz w:val="28"/>
                <w:szCs w:val="28"/>
                <w:lang w:val="uk-UA"/>
              </w:rPr>
              <w:t>щодо реклами на ринках фінансових послуг (у тому числі споживчого кредиту), крім фондового ринку;</w:t>
            </w:r>
          </w:p>
          <w:p w:rsidR="007557C5" w:rsidRPr="00EF060C" w:rsidRDefault="007557C5" w:rsidP="00C7773A">
            <w:pPr>
              <w:pStyle w:val="rvps2"/>
              <w:shd w:val="clear" w:color="auto" w:fill="FFFFFF" w:themeFill="background1"/>
              <w:rPr>
                <w:rStyle w:val="lawsitalic"/>
                <w:i/>
                <w:color w:val="000000" w:themeColor="text1"/>
                <w:sz w:val="28"/>
                <w:szCs w:val="28"/>
                <w:lang w:val="uk-UA"/>
              </w:rPr>
            </w:pPr>
            <w:r w:rsidRPr="00EF060C">
              <w:rPr>
                <w:rStyle w:val="lawsitalic"/>
                <w:i/>
                <w:color w:val="000000" w:themeColor="text1"/>
                <w:sz w:val="28"/>
                <w:szCs w:val="28"/>
                <w:lang w:val="uk-UA"/>
              </w:rPr>
              <w:t>{Частину першу статті 26 доповнено новим абзацом згідно із Законом </w:t>
            </w:r>
            <w:hyperlink r:id="rId8" w:anchor="n212" w:tgtFrame="_blank" w:history="1">
              <w:r w:rsidRPr="00EF060C">
                <w:rPr>
                  <w:rStyle w:val="a5"/>
                  <w:i/>
                  <w:color w:val="000000" w:themeColor="text1"/>
                  <w:sz w:val="28"/>
                  <w:szCs w:val="28"/>
                  <w:lang w:val="uk-UA"/>
                </w:rPr>
                <w:t>№ 122-IX від 20.09.2019</w:t>
              </w:r>
            </w:hyperlink>
            <w:r w:rsidRPr="00EF060C">
              <w:rPr>
                <w:rStyle w:val="lawsitalic"/>
                <w:i/>
                <w:color w:val="000000" w:themeColor="text1"/>
                <w:sz w:val="28"/>
                <w:szCs w:val="28"/>
                <w:lang w:val="uk-UA"/>
              </w:rPr>
              <w:t>}</w:t>
            </w:r>
          </w:p>
          <w:p w:rsidR="007557C5" w:rsidRPr="00EF060C" w:rsidRDefault="007557C5" w:rsidP="00C7773A">
            <w:pPr>
              <w:pStyle w:val="rvps2"/>
              <w:shd w:val="clear" w:color="auto" w:fill="FFFFFF" w:themeFill="background1"/>
              <w:rPr>
                <w:color w:val="000000" w:themeColor="text1"/>
                <w:sz w:val="28"/>
                <w:szCs w:val="28"/>
                <w:lang w:val="uk-UA"/>
              </w:rPr>
            </w:pPr>
            <w:r w:rsidRPr="00EF060C">
              <w:rPr>
                <w:rStyle w:val="rvts46"/>
                <w:i/>
                <w:iCs/>
                <w:color w:val="000000" w:themeColor="text1"/>
                <w:sz w:val="28"/>
                <w:szCs w:val="28"/>
                <w:shd w:val="clear" w:color="auto" w:fill="FFFFFF"/>
                <w:lang w:val="uk-UA"/>
              </w:rPr>
              <w:t>{Стаття 11 в редакції Закону </w:t>
            </w:r>
            <w:hyperlink r:id="rId9" w:anchor="n100" w:tgtFrame="_blank" w:history="1">
              <w:r w:rsidRPr="00EF060C">
                <w:rPr>
                  <w:rStyle w:val="a5"/>
                  <w:i/>
                  <w:iCs/>
                  <w:color w:val="000000" w:themeColor="text1"/>
                  <w:sz w:val="28"/>
                  <w:szCs w:val="28"/>
                  <w:shd w:val="clear" w:color="auto" w:fill="FFFFFF"/>
                  <w:lang w:val="uk-UA"/>
                </w:rPr>
                <w:t>№ 122-IX від 20.09.2019</w:t>
              </w:r>
            </w:hyperlink>
            <w:r w:rsidRPr="00EF060C">
              <w:rPr>
                <w:rStyle w:val="rvts46"/>
                <w:i/>
                <w:iCs/>
                <w:color w:val="000000" w:themeColor="text1"/>
                <w:sz w:val="28"/>
                <w:szCs w:val="28"/>
                <w:shd w:val="clear" w:color="auto" w:fill="FFFFFF"/>
                <w:lang w:val="uk-UA"/>
              </w:rPr>
              <w:t>}</w:t>
            </w:r>
          </w:p>
        </w:tc>
      </w:tr>
      <w:tr w:rsidR="007557C5" w:rsidRPr="007557C5" w:rsidTr="00C7773A">
        <w:tc>
          <w:tcPr>
            <w:tcW w:w="4785" w:type="dxa"/>
          </w:tcPr>
          <w:p w:rsidR="007557C5" w:rsidRPr="00EF060C" w:rsidRDefault="007557C5" w:rsidP="00C7773A">
            <w:pPr>
              <w:shd w:val="clear" w:color="auto" w:fill="FFFFFF" w:themeFill="background1"/>
              <w:rPr>
                <w:rFonts w:ascii="Times New Roman" w:hAnsi="Times New Roman" w:cs="Times New Roman"/>
                <w:color w:val="000000" w:themeColor="text1"/>
                <w:sz w:val="28"/>
                <w:szCs w:val="28"/>
                <w:shd w:val="clear" w:color="auto" w:fill="FFFFFF"/>
                <w:lang w:val="uk-UA"/>
              </w:rPr>
            </w:pPr>
            <w:r w:rsidRPr="00EF060C">
              <w:rPr>
                <w:rFonts w:ascii="Times New Roman" w:hAnsi="Times New Roman" w:cs="Times New Roman"/>
                <w:color w:val="000000" w:themeColor="text1"/>
                <w:sz w:val="28"/>
                <w:szCs w:val="28"/>
                <w:shd w:val="clear" w:color="auto" w:fill="FFFFFF"/>
                <w:lang w:val="uk-UA"/>
              </w:rPr>
              <w:t>Національна комісія з цінних паперів та фондового ринку</w:t>
            </w:r>
          </w:p>
        </w:tc>
        <w:tc>
          <w:tcPr>
            <w:tcW w:w="4786" w:type="dxa"/>
          </w:tcPr>
          <w:p w:rsidR="007557C5" w:rsidRPr="00EF060C" w:rsidRDefault="007557C5" w:rsidP="00C7773A">
            <w:pPr>
              <w:pStyle w:val="rvps2"/>
              <w:shd w:val="clear" w:color="auto" w:fill="FFFFFF" w:themeFill="background1"/>
              <w:rPr>
                <w:color w:val="000000" w:themeColor="text1"/>
                <w:sz w:val="28"/>
                <w:szCs w:val="28"/>
                <w:lang w:val="uk-UA"/>
              </w:rPr>
            </w:pPr>
            <w:r w:rsidRPr="00EF060C">
              <w:rPr>
                <w:color w:val="000000" w:themeColor="text1"/>
                <w:sz w:val="28"/>
                <w:szCs w:val="28"/>
                <w:lang w:val="uk-UA"/>
              </w:rPr>
              <w:t>щодо реклами на фондовому ринку;</w:t>
            </w:r>
          </w:p>
          <w:p w:rsidR="007557C5" w:rsidRPr="00EF060C" w:rsidRDefault="007557C5" w:rsidP="00C7773A">
            <w:pPr>
              <w:pStyle w:val="rvps2"/>
              <w:shd w:val="clear" w:color="auto" w:fill="FFFFFF" w:themeFill="background1"/>
              <w:rPr>
                <w:rStyle w:val="lawsitalic"/>
                <w:i/>
                <w:color w:val="000000" w:themeColor="text1"/>
                <w:sz w:val="28"/>
                <w:szCs w:val="28"/>
                <w:lang w:val="uk-UA"/>
              </w:rPr>
            </w:pPr>
            <w:r w:rsidRPr="00EF060C">
              <w:rPr>
                <w:rStyle w:val="lawsitalic"/>
                <w:i/>
                <w:color w:val="000000" w:themeColor="text1"/>
                <w:sz w:val="28"/>
                <w:szCs w:val="28"/>
                <w:lang w:val="uk-UA"/>
              </w:rPr>
              <w:t>{Частину першу статті 26 доповнено абзацом згідно із Законом </w:t>
            </w:r>
            <w:hyperlink r:id="rId10" w:anchor="n1123" w:tgtFrame="_blank" w:history="1">
              <w:r w:rsidRPr="00EF060C">
                <w:rPr>
                  <w:rStyle w:val="a5"/>
                  <w:i/>
                  <w:color w:val="000000" w:themeColor="text1"/>
                  <w:sz w:val="28"/>
                  <w:szCs w:val="28"/>
                  <w:lang w:val="uk-UA"/>
                </w:rPr>
                <w:t>№ 3480-IV від 23.02.2006</w:t>
              </w:r>
            </w:hyperlink>
            <w:r w:rsidRPr="00EF060C">
              <w:rPr>
                <w:rStyle w:val="lawsitalic"/>
                <w:i/>
                <w:color w:val="000000" w:themeColor="text1"/>
                <w:sz w:val="28"/>
                <w:szCs w:val="28"/>
                <w:lang w:val="uk-UA"/>
              </w:rPr>
              <w:t>; із змінами, внесеними згідно із Законом </w:t>
            </w:r>
            <w:hyperlink r:id="rId11" w:tgtFrame="_blank" w:history="1">
              <w:r w:rsidRPr="00EF060C">
                <w:rPr>
                  <w:rStyle w:val="a5"/>
                  <w:i/>
                  <w:color w:val="000000" w:themeColor="text1"/>
                  <w:sz w:val="28"/>
                  <w:szCs w:val="28"/>
                  <w:lang w:val="uk-UA"/>
                </w:rPr>
                <w:t>№ 3610-VI від 07.07.2011</w:t>
              </w:r>
            </w:hyperlink>
            <w:r w:rsidRPr="00EF060C">
              <w:rPr>
                <w:rStyle w:val="lawsitalic"/>
                <w:i/>
                <w:color w:val="000000" w:themeColor="text1"/>
                <w:sz w:val="28"/>
                <w:szCs w:val="28"/>
                <w:lang w:val="uk-UA"/>
              </w:rPr>
              <w:t>}</w:t>
            </w:r>
          </w:p>
          <w:p w:rsidR="007557C5" w:rsidRPr="00EF060C" w:rsidRDefault="007557C5" w:rsidP="00C7773A">
            <w:pPr>
              <w:pStyle w:val="rvps2"/>
              <w:shd w:val="clear" w:color="auto" w:fill="FFFFFF" w:themeFill="background1"/>
              <w:rPr>
                <w:color w:val="000000" w:themeColor="text1"/>
                <w:sz w:val="28"/>
                <w:szCs w:val="28"/>
                <w:lang w:val="uk-UA"/>
              </w:rPr>
            </w:pPr>
            <w:r w:rsidRPr="00EF060C">
              <w:rPr>
                <w:color w:val="000000" w:themeColor="text1"/>
                <w:sz w:val="28"/>
                <w:szCs w:val="28"/>
                <w:lang w:val="uk-UA"/>
              </w:rPr>
              <w:lastRenderedPageBreak/>
              <w:t>визначає вимоги до реклами цінних паперів та фондового ринку, порядок подання до Національної комісії з цінних паперів та фондового ринку (далі – НКЦПФР) проекту реклами (змін до реклами) цінних паперів та фондового ринку, зупинення та поновлення розповсюдження реклами цінних паперів та фондового ринку.</w:t>
            </w:r>
          </w:p>
          <w:p w:rsidR="007557C5" w:rsidRPr="00EF060C" w:rsidRDefault="007557C5" w:rsidP="00C7773A">
            <w:pPr>
              <w:pStyle w:val="rvps2"/>
              <w:shd w:val="clear" w:color="auto" w:fill="FFFFFF" w:themeFill="background1"/>
              <w:rPr>
                <w:color w:val="000000" w:themeColor="text1"/>
                <w:sz w:val="28"/>
                <w:szCs w:val="28"/>
                <w:lang w:val="uk-UA"/>
              </w:rPr>
            </w:pPr>
            <w:r w:rsidRPr="00EF060C">
              <w:rPr>
                <w:color w:val="000000" w:themeColor="text1"/>
                <w:sz w:val="28"/>
                <w:szCs w:val="28"/>
                <w:lang w:val="uk-UA"/>
              </w:rPr>
              <w:t>регулює відносини у сфері ринку цінних паперів, пов’язані з розповсюдженням реклами цінних паперів та фондового ринку.</w:t>
            </w:r>
          </w:p>
        </w:tc>
      </w:tr>
      <w:tr w:rsidR="007557C5" w:rsidRPr="007557C5" w:rsidTr="00C7773A">
        <w:tc>
          <w:tcPr>
            <w:tcW w:w="4785" w:type="dxa"/>
          </w:tcPr>
          <w:p w:rsidR="007557C5" w:rsidRPr="00EF060C" w:rsidRDefault="007557C5" w:rsidP="00C7773A">
            <w:pPr>
              <w:shd w:val="clear" w:color="auto" w:fill="FFFFFF" w:themeFill="background1"/>
              <w:rPr>
                <w:rFonts w:ascii="Times New Roman" w:hAnsi="Times New Roman" w:cs="Times New Roman"/>
                <w:color w:val="000000" w:themeColor="text1"/>
                <w:sz w:val="28"/>
                <w:szCs w:val="28"/>
                <w:shd w:val="clear" w:color="auto" w:fill="FFFFFF"/>
                <w:lang w:val="uk-UA"/>
              </w:rPr>
            </w:pPr>
            <w:r w:rsidRPr="00EF060C">
              <w:rPr>
                <w:rFonts w:ascii="Times New Roman" w:hAnsi="Times New Roman" w:cs="Times New Roman"/>
                <w:color w:val="000000" w:themeColor="text1"/>
                <w:sz w:val="28"/>
                <w:szCs w:val="28"/>
                <w:shd w:val="clear" w:color="auto" w:fill="FFFFFF"/>
                <w:lang w:val="uk-UA"/>
              </w:rPr>
              <w:lastRenderedPageBreak/>
              <w:t>Центральний орган виконавчої влади, що реалізує державну політику у сферах будівництва, архітектури</w:t>
            </w:r>
          </w:p>
        </w:tc>
        <w:tc>
          <w:tcPr>
            <w:tcW w:w="4786" w:type="dxa"/>
          </w:tcPr>
          <w:p w:rsidR="007557C5" w:rsidRPr="00EF060C" w:rsidRDefault="007557C5" w:rsidP="00C7773A">
            <w:pPr>
              <w:pStyle w:val="rvps2"/>
              <w:shd w:val="clear" w:color="auto" w:fill="FFFFFF" w:themeFill="background1"/>
              <w:rPr>
                <w:color w:val="000000" w:themeColor="text1"/>
                <w:sz w:val="28"/>
                <w:szCs w:val="28"/>
                <w:lang w:val="uk-UA"/>
              </w:rPr>
            </w:pPr>
            <w:r w:rsidRPr="00EF060C">
              <w:rPr>
                <w:color w:val="000000" w:themeColor="text1"/>
                <w:sz w:val="28"/>
                <w:szCs w:val="28"/>
                <w:lang w:val="uk-UA"/>
              </w:rPr>
              <w:t>щодо спорудження житлового будинку;</w:t>
            </w:r>
          </w:p>
          <w:p w:rsidR="007557C5" w:rsidRPr="00EF060C" w:rsidRDefault="007557C5" w:rsidP="00C7773A">
            <w:pPr>
              <w:pStyle w:val="rvps2"/>
              <w:shd w:val="clear" w:color="auto" w:fill="FFFFFF" w:themeFill="background1"/>
              <w:rPr>
                <w:rStyle w:val="lawsitalic"/>
                <w:i/>
                <w:color w:val="000000" w:themeColor="text1"/>
                <w:sz w:val="28"/>
                <w:szCs w:val="28"/>
                <w:lang w:val="uk-UA"/>
              </w:rPr>
            </w:pPr>
            <w:r w:rsidRPr="00EF060C">
              <w:rPr>
                <w:rStyle w:val="lawsitalic"/>
                <w:i/>
                <w:color w:val="000000" w:themeColor="text1"/>
                <w:sz w:val="28"/>
                <w:szCs w:val="28"/>
                <w:lang w:val="uk-UA"/>
              </w:rPr>
              <w:t>{Частину першу статті 26 доповнено абзацом згідно із Законом </w:t>
            </w:r>
            <w:hyperlink r:id="rId12" w:tgtFrame="_blank" w:history="1">
              <w:r w:rsidRPr="00EF060C">
                <w:rPr>
                  <w:rStyle w:val="a5"/>
                  <w:i/>
                  <w:color w:val="000000" w:themeColor="text1"/>
                  <w:sz w:val="28"/>
                  <w:szCs w:val="28"/>
                  <w:lang w:val="uk-UA"/>
                </w:rPr>
                <w:t>№ 2367-VI від 29.06.2010</w:t>
              </w:r>
            </w:hyperlink>
            <w:r w:rsidRPr="00EF060C">
              <w:rPr>
                <w:rStyle w:val="lawsitalic"/>
                <w:i/>
                <w:color w:val="000000" w:themeColor="text1"/>
                <w:sz w:val="28"/>
                <w:szCs w:val="28"/>
                <w:lang w:val="uk-UA"/>
              </w:rPr>
              <w:t>}</w:t>
            </w:r>
          </w:p>
          <w:p w:rsidR="007557C5" w:rsidRPr="00EF060C" w:rsidRDefault="007557C5" w:rsidP="00C7773A">
            <w:pPr>
              <w:pStyle w:val="rvps2"/>
              <w:shd w:val="clear" w:color="auto" w:fill="FFFFFF" w:themeFill="background1"/>
              <w:rPr>
                <w:color w:val="000000" w:themeColor="text1"/>
                <w:sz w:val="28"/>
                <w:szCs w:val="28"/>
                <w:lang w:val="uk-UA"/>
              </w:rPr>
            </w:pPr>
            <w:r w:rsidRPr="00EF060C">
              <w:rPr>
                <w:color w:val="000000" w:themeColor="text1"/>
                <w:sz w:val="28"/>
                <w:szCs w:val="28"/>
                <w:shd w:val="clear" w:color="auto" w:fill="FFFFFF"/>
                <w:lang w:val="uk-UA"/>
              </w:rPr>
              <w:t>розповсюджувати рекламу про спорудження житлового будинку з використанням недержавних коштів, залучених від фізичних та юридичних осіб, у тому числі в управління, без набуття/отримання суб'єктами господарської діяльності, що здійснюють його будівництво чи інвестування та/або фінансування, відповідно права власності або користування земельною ділянкою, ліцензії на здійснення будівельної діяльності, дозволу на виконання будівельних робіт чи дозволу/ліцензії на здійснення діяльності з надання фінансових послуг або свідоцтва про реєстрацію випуску цільових облігацій, виконання зобов'язань за якими забезпечується одиницею нерухомості, що споруджується</w:t>
            </w:r>
          </w:p>
        </w:tc>
      </w:tr>
      <w:tr w:rsidR="007557C5" w:rsidRPr="00EF060C" w:rsidTr="00C7773A">
        <w:tc>
          <w:tcPr>
            <w:tcW w:w="4785" w:type="dxa"/>
          </w:tcPr>
          <w:p w:rsidR="007557C5" w:rsidRPr="00EF060C" w:rsidRDefault="007557C5" w:rsidP="00C7773A">
            <w:pPr>
              <w:shd w:val="clear" w:color="auto" w:fill="FFFFFF" w:themeFill="background1"/>
              <w:rPr>
                <w:rFonts w:ascii="Times New Roman" w:hAnsi="Times New Roman" w:cs="Times New Roman"/>
                <w:color w:val="000000" w:themeColor="text1"/>
                <w:sz w:val="28"/>
                <w:szCs w:val="28"/>
                <w:shd w:val="clear" w:color="auto" w:fill="FFFFFF"/>
                <w:lang w:val="uk-UA"/>
              </w:rPr>
            </w:pPr>
            <w:r w:rsidRPr="00EF060C">
              <w:rPr>
                <w:rFonts w:ascii="Times New Roman" w:hAnsi="Times New Roman" w:cs="Times New Roman"/>
                <w:color w:val="000000" w:themeColor="text1"/>
                <w:sz w:val="28"/>
                <w:szCs w:val="28"/>
                <w:shd w:val="clear" w:color="auto" w:fill="FFFFFF"/>
                <w:lang w:val="uk-UA"/>
              </w:rPr>
              <w:t xml:space="preserve">центральний орган виконавчої влади, що реалізує державну політику з питань державного нагляду та </w:t>
            </w:r>
            <w:r w:rsidRPr="00EF060C">
              <w:rPr>
                <w:rFonts w:ascii="Times New Roman" w:hAnsi="Times New Roman" w:cs="Times New Roman"/>
                <w:color w:val="000000" w:themeColor="text1"/>
                <w:sz w:val="28"/>
                <w:szCs w:val="28"/>
                <w:shd w:val="clear" w:color="auto" w:fill="FFFFFF"/>
                <w:lang w:val="uk-UA"/>
              </w:rPr>
              <w:lastRenderedPageBreak/>
              <w:t>контролю за дотриманням законодавства про зайнятість населення</w:t>
            </w:r>
          </w:p>
        </w:tc>
        <w:tc>
          <w:tcPr>
            <w:tcW w:w="4786" w:type="dxa"/>
          </w:tcPr>
          <w:p w:rsidR="007557C5" w:rsidRPr="00EF060C" w:rsidRDefault="007557C5" w:rsidP="00C7773A">
            <w:pPr>
              <w:pStyle w:val="rvps2"/>
              <w:shd w:val="clear" w:color="auto" w:fill="FFFFFF" w:themeFill="background1"/>
              <w:rPr>
                <w:color w:val="000000" w:themeColor="text1"/>
                <w:sz w:val="28"/>
                <w:szCs w:val="28"/>
                <w:lang w:val="uk-UA"/>
              </w:rPr>
            </w:pPr>
            <w:r w:rsidRPr="00EF060C">
              <w:rPr>
                <w:color w:val="000000" w:themeColor="text1"/>
                <w:sz w:val="28"/>
                <w:szCs w:val="28"/>
                <w:lang w:val="uk-UA"/>
              </w:rPr>
              <w:lastRenderedPageBreak/>
              <w:t>щодо реклами про вакансії (прийом на роботу).</w:t>
            </w:r>
          </w:p>
          <w:p w:rsidR="007557C5" w:rsidRPr="00EF060C" w:rsidRDefault="007557C5" w:rsidP="00C7773A">
            <w:pPr>
              <w:pStyle w:val="rvps2"/>
              <w:shd w:val="clear" w:color="auto" w:fill="FFFFFF" w:themeFill="background1"/>
              <w:rPr>
                <w:color w:val="000000" w:themeColor="text1"/>
                <w:sz w:val="28"/>
                <w:szCs w:val="28"/>
                <w:lang w:val="uk-UA"/>
              </w:rPr>
            </w:pPr>
            <w:r w:rsidRPr="00EF060C">
              <w:rPr>
                <w:color w:val="000000" w:themeColor="text1"/>
                <w:sz w:val="28"/>
                <w:szCs w:val="28"/>
                <w:shd w:val="clear" w:color="auto" w:fill="FFFFFF"/>
                <w:lang w:val="uk-UA"/>
              </w:rPr>
              <w:lastRenderedPageBreak/>
              <w:t>Забороняється в оголошеннях (рекламі) про вакансії зазначати обмеження щодо віку кандидатів, пропонувати роботу лише жінкам або лише чоловікам, за винятком специфічної роботи, яка може виконуватися виключно особами певної статі, висувати вимоги, що надають перевагу одній із статей, а також вимагати від осіб, які працевлаштовуються, надання відомостей про особисте життя.</w:t>
            </w:r>
          </w:p>
          <w:p w:rsidR="007557C5" w:rsidRPr="00FF193B" w:rsidRDefault="007557C5" w:rsidP="00C7773A">
            <w:pPr>
              <w:pStyle w:val="rvps2"/>
              <w:shd w:val="clear" w:color="auto" w:fill="FFFFFF" w:themeFill="background1"/>
              <w:rPr>
                <w:i/>
                <w:color w:val="000000" w:themeColor="text1"/>
                <w:sz w:val="28"/>
                <w:szCs w:val="28"/>
                <w:lang w:val="uk-UA"/>
              </w:rPr>
            </w:pPr>
            <w:r w:rsidRPr="00FF193B">
              <w:rPr>
                <w:rStyle w:val="lawsitalic"/>
                <w:i/>
                <w:color w:val="000000" w:themeColor="text1"/>
                <w:sz w:val="28"/>
                <w:szCs w:val="28"/>
                <w:lang w:val="uk-UA"/>
              </w:rPr>
              <w:t>{</w:t>
            </w:r>
            <w:hyperlink r:id="rId13" w:anchor="n242" w:history="1">
              <w:r w:rsidRPr="00FF193B">
                <w:rPr>
                  <w:rStyle w:val="a5"/>
                  <w:i/>
                  <w:iCs/>
                  <w:color w:val="000000" w:themeColor="text1"/>
                  <w:sz w:val="28"/>
                  <w:szCs w:val="28"/>
                  <w:shd w:val="clear" w:color="auto" w:fill="FFFFFF"/>
                  <w:lang w:val="uk-UA"/>
                </w:rPr>
                <w:t>Частини другої</w:t>
              </w:r>
            </w:hyperlink>
            <w:r w:rsidRPr="00FF193B">
              <w:rPr>
                <w:rStyle w:val="rvts46"/>
                <w:i/>
                <w:iCs/>
                <w:color w:val="000000" w:themeColor="text1"/>
                <w:sz w:val="28"/>
                <w:szCs w:val="28"/>
                <w:shd w:val="clear" w:color="auto" w:fill="FFFFFF"/>
                <w:lang w:val="uk-UA"/>
              </w:rPr>
              <w:t> статті 26, </w:t>
            </w:r>
            <w:hyperlink r:id="rId14" w:anchor="n253" w:history="1">
              <w:r w:rsidRPr="00FF193B">
                <w:rPr>
                  <w:rStyle w:val="a5"/>
                  <w:i/>
                  <w:iCs/>
                  <w:color w:val="000000" w:themeColor="text1"/>
                  <w:sz w:val="28"/>
                  <w:szCs w:val="28"/>
                  <w:shd w:val="clear" w:color="auto" w:fill="FFFFFF"/>
                  <w:lang w:val="uk-UA"/>
                </w:rPr>
                <w:t>частини третьої</w:t>
              </w:r>
            </w:hyperlink>
            <w:r w:rsidRPr="00FF193B">
              <w:rPr>
                <w:rStyle w:val="rvts46"/>
                <w:i/>
                <w:iCs/>
                <w:color w:val="000000" w:themeColor="text1"/>
                <w:sz w:val="28"/>
                <w:szCs w:val="28"/>
                <w:shd w:val="clear" w:color="auto" w:fill="FFFFFF"/>
                <w:lang w:val="uk-UA"/>
              </w:rPr>
              <w:t> статті 27 згідно із Законом </w:t>
            </w:r>
            <w:hyperlink r:id="rId15" w:anchor="n176" w:tgtFrame="_blank" w:history="1">
              <w:r w:rsidRPr="00FF193B">
                <w:rPr>
                  <w:rStyle w:val="a5"/>
                  <w:i/>
                  <w:iCs/>
                  <w:color w:val="000000" w:themeColor="text1"/>
                  <w:sz w:val="28"/>
                  <w:szCs w:val="28"/>
                  <w:shd w:val="clear" w:color="auto" w:fill="FFFFFF"/>
                  <w:lang w:val="uk-UA"/>
                </w:rPr>
                <w:t>№ 2249-VIII від 19.12.2017</w:t>
              </w:r>
            </w:hyperlink>
            <w:r w:rsidRPr="00FF193B">
              <w:rPr>
                <w:rStyle w:val="rvts46"/>
                <w:i/>
                <w:iCs/>
                <w:color w:val="000000" w:themeColor="text1"/>
                <w:sz w:val="28"/>
                <w:szCs w:val="28"/>
                <w:shd w:val="clear" w:color="auto" w:fill="FFFFFF"/>
                <w:lang w:val="uk-UA"/>
              </w:rPr>
              <w:t>}</w:t>
            </w:r>
          </w:p>
        </w:tc>
      </w:tr>
    </w:tbl>
    <w:p w:rsidR="007557C5" w:rsidRPr="00EF060C" w:rsidRDefault="007557C5" w:rsidP="007557C5">
      <w:pPr>
        <w:shd w:val="clear" w:color="auto" w:fill="FFFFFF" w:themeFill="background1"/>
        <w:spacing w:line="240" w:lineRule="auto"/>
        <w:rPr>
          <w:rFonts w:ascii="Times New Roman" w:hAnsi="Times New Roman" w:cs="Times New Roman"/>
          <w:color w:val="000000" w:themeColor="text1"/>
          <w:sz w:val="28"/>
          <w:szCs w:val="28"/>
          <w:lang w:val="uk-UA"/>
        </w:rPr>
      </w:pPr>
    </w:p>
    <w:p w:rsidR="007557C5" w:rsidRPr="007557C5" w:rsidRDefault="007557C5" w:rsidP="007557C5">
      <w:pPr>
        <w:rPr>
          <w:rFonts w:ascii="Times New Roman" w:hAnsi="Times New Roman" w:cs="Times New Roman"/>
          <w:sz w:val="28"/>
          <w:szCs w:val="28"/>
          <w:lang w:val="uk-UA"/>
        </w:rPr>
      </w:pPr>
    </w:p>
    <w:sectPr w:rsidR="007557C5" w:rsidRPr="007557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071E45"/>
    <w:multiLevelType w:val="hybridMultilevel"/>
    <w:tmpl w:val="AAE0DC92"/>
    <w:lvl w:ilvl="0" w:tplc="C164B0CA">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FED"/>
    <w:rsid w:val="002A6453"/>
    <w:rsid w:val="002D4FFB"/>
    <w:rsid w:val="00403814"/>
    <w:rsid w:val="007557C5"/>
    <w:rsid w:val="009E27FF"/>
    <w:rsid w:val="00C81FED"/>
    <w:rsid w:val="00DA2DC2"/>
    <w:rsid w:val="00EC1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2DC2"/>
    <w:pPr>
      <w:ind w:left="720"/>
      <w:contextualSpacing/>
    </w:pPr>
  </w:style>
  <w:style w:type="table" w:styleId="a4">
    <w:name w:val="Table Grid"/>
    <w:basedOn w:val="a1"/>
    <w:uiPriority w:val="59"/>
    <w:rsid w:val="007557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semiHidden/>
    <w:unhideWhenUsed/>
    <w:rsid w:val="007557C5"/>
    <w:rPr>
      <w:color w:val="0000FF"/>
      <w:u w:val="single"/>
    </w:rPr>
  </w:style>
  <w:style w:type="paragraph" w:customStyle="1" w:styleId="rvps2">
    <w:name w:val="rvps2"/>
    <w:basedOn w:val="a"/>
    <w:rsid w:val="00755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awsitalic">
    <w:name w:val="laws_italic"/>
    <w:basedOn w:val="a0"/>
    <w:rsid w:val="007557C5"/>
  </w:style>
  <w:style w:type="paragraph" w:styleId="a6">
    <w:name w:val="Normal (Web)"/>
    <w:basedOn w:val="a"/>
    <w:uiPriority w:val="99"/>
    <w:unhideWhenUsed/>
    <w:rsid w:val="00755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7557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2DC2"/>
    <w:pPr>
      <w:ind w:left="720"/>
      <w:contextualSpacing/>
    </w:pPr>
  </w:style>
  <w:style w:type="table" w:styleId="a4">
    <w:name w:val="Table Grid"/>
    <w:basedOn w:val="a1"/>
    <w:uiPriority w:val="59"/>
    <w:rsid w:val="007557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semiHidden/>
    <w:unhideWhenUsed/>
    <w:rsid w:val="007557C5"/>
    <w:rPr>
      <w:color w:val="0000FF"/>
      <w:u w:val="single"/>
    </w:rPr>
  </w:style>
  <w:style w:type="paragraph" w:customStyle="1" w:styleId="rvps2">
    <w:name w:val="rvps2"/>
    <w:basedOn w:val="a"/>
    <w:rsid w:val="00755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awsitalic">
    <w:name w:val="laws_italic"/>
    <w:basedOn w:val="a0"/>
    <w:rsid w:val="007557C5"/>
  </w:style>
  <w:style w:type="paragraph" w:styleId="a6">
    <w:name w:val="Normal (Web)"/>
    <w:basedOn w:val="a"/>
    <w:uiPriority w:val="99"/>
    <w:unhideWhenUsed/>
    <w:rsid w:val="00755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755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22-20" TargetMode="External"/><Relationship Id="rId13" Type="http://schemas.openxmlformats.org/officeDocument/2006/relationships/hyperlink" Target="https://zakon.rada.gov.ua/laws/show/5067-17" TargetMode="External"/><Relationship Id="rId3" Type="http://schemas.microsoft.com/office/2007/relationships/stylesWithEffects" Target="stylesWithEffects.xml"/><Relationship Id="rId7" Type="http://schemas.openxmlformats.org/officeDocument/2006/relationships/hyperlink" Target="https://zakon.rada.gov.ua/laws/show/293-20" TargetMode="External"/><Relationship Id="rId12" Type="http://schemas.openxmlformats.org/officeDocument/2006/relationships/hyperlink" Target="https://zakon.rada.gov.ua/laws/show/2367-1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akon.rada.gov.ua/laws/show/3480-15" TargetMode="External"/><Relationship Id="rId11" Type="http://schemas.openxmlformats.org/officeDocument/2006/relationships/hyperlink" Target="https://zakon.rada.gov.ua/laws/show/3610-17" TargetMode="External"/><Relationship Id="rId5" Type="http://schemas.openxmlformats.org/officeDocument/2006/relationships/webSettings" Target="webSettings.xml"/><Relationship Id="rId15" Type="http://schemas.openxmlformats.org/officeDocument/2006/relationships/hyperlink" Target="https://zakon.rada.gov.ua/laws/show/2249-19" TargetMode="External"/><Relationship Id="rId10" Type="http://schemas.openxmlformats.org/officeDocument/2006/relationships/hyperlink" Target="https://zakon.rada.gov.ua/laws/show/3480-15" TargetMode="External"/><Relationship Id="rId4" Type="http://schemas.openxmlformats.org/officeDocument/2006/relationships/settings" Target="settings.xml"/><Relationship Id="rId9" Type="http://schemas.openxmlformats.org/officeDocument/2006/relationships/hyperlink" Target="https://zakon.rada.gov.ua/laws/show/122-20" TargetMode="External"/><Relationship Id="rId14" Type="http://schemas.openxmlformats.org/officeDocument/2006/relationships/hyperlink" Target="https://zakon.rada.gov.ua/laws/show/5067-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6</Pages>
  <Words>1182</Words>
  <Characters>6743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Настя</cp:lastModifiedBy>
  <cp:revision>1</cp:revision>
  <dcterms:created xsi:type="dcterms:W3CDTF">2020-05-14T08:49:00Z</dcterms:created>
  <dcterms:modified xsi:type="dcterms:W3CDTF">2020-05-14T09:53:00Z</dcterms:modified>
</cp:coreProperties>
</file>