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6B" w:rsidRDefault="00D7506B" w:rsidP="00D7506B">
      <w:pPr>
        <w:pStyle w:val="a5"/>
        <w:rPr>
          <w:rFonts w:ascii="Arial" w:hAnsi="Arial" w:cs="Arial"/>
          <w:sz w:val="20"/>
        </w:rPr>
      </w:pPr>
    </w:p>
    <w:tbl>
      <w:tblPr>
        <w:tblStyle w:val="afb"/>
        <w:tblW w:w="10207" w:type="dxa"/>
        <w:tblInd w:w="-601" w:type="dxa"/>
        <w:tblLayout w:type="fixed"/>
        <w:tblLook w:val="04A0" w:firstRow="1" w:lastRow="0" w:firstColumn="1" w:lastColumn="0" w:noHBand="0" w:noVBand="1"/>
      </w:tblPr>
      <w:tblGrid>
        <w:gridCol w:w="5104"/>
        <w:gridCol w:w="5103"/>
      </w:tblGrid>
      <w:tr w:rsidR="00D7506B" w:rsidRPr="005A308B" w:rsidTr="00D0072B">
        <w:trPr>
          <w:trHeight w:val="274"/>
        </w:trPr>
        <w:tc>
          <w:tcPr>
            <w:tcW w:w="5104" w:type="dxa"/>
          </w:tcPr>
          <w:p w:rsidR="00D7506B" w:rsidRDefault="00D7506B" w:rsidP="00725E98">
            <w:pPr>
              <w:pStyle w:val="a5"/>
              <w:rPr>
                <w:rFonts w:ascii="Arial" w:hAnsi="Arial" w:cs="Arial"/>
                <w:sz w:val="20"/>
                <w:lang w:val="uk-UA"/>
              </w:rPr>
            </w:pPr>
            <w:r w:rsidRPr="00CC72E9">
              <w:rPr>
                <w:rFonts w:ascii="Arial" w:hAnsi="Arial" w:cs="Arial"/>
                <w:sz w:val="20"/>
              </w:rPr>
              <w:t>(Bilateral) Non-Disclosure Agreement</w:t>
            </w:r>
          </w:p>
          <w:p w:rsidR="00D7506B" w:rsidRPr="004B3B65" w:rsidRDefault="00D7506B" w:rsidP="00725E98">
            <w:pPr>
              <w:pStyle w:val="a5"/>
              <w:rPr>
                <w:szCs w:val="24"/>
                <w:lang w:val="uk-UA"/>
              </w:rPr>
            </w:pPr>
          </w:p>
          <w:p w:rsidR="00D7506B" w:rsidRPr="004B3B65" w:rsidRDefault="00D7506B" w:rsidP="00725E98">
            <w:pPr>
              <w:tabs>
                <w:tab w:val="left" w:pos="0"/>
                <w:tab w:val="left" w:pos="397"/>
              </w:tabs>
              <w:ind w:left="397"/>
              <w:rPr>
                <w:rFonts w:ascii="Times New Roman" w:hAnsi="Times New Roman"/>
                <w:color w:val="000000"/>
                <w:sz w:val="24"/>
                <w:szCs w:val="24"/>
              </w:rPr>
            </w:pPr>
          </w:p>
          <w:p w:rsidR="00D7506B" w:rsidRPr="004B3B65" w:rsidRDefault="00D7506B" w:rsidP="00783D5A">
            <w:pPr>
              <w:pStyle w:val="ac"/>
              <w:tabs>
                <w:tab w:val="clear" w:pos="397"/>
                <w:tab w:val="left" w:pos="34"/>
              </w:tabs>
              <w:ind w:left="34" w:hanging="34"/>
              <w:jc w:val="both"/>
              <w:rPr>
                <w:szCs w:val="24"/>
              </w:rPr>
            </w:pPr>
            <w:r w:rsidRPr="004B3B65">
              <w:rPr>
                <w:szCs w:val="24"/>
              </w:rPr>
              <w:t xml:space="preserve">This </w:t>
            </w:r>
            <w:r w:rsidRPr="004B3B65">
              <w:rPr>
                <w:bCs/>
                <w:szCs w:val="24"/>
              </w:rPr>
              <w:t>Agreement</w:t>
            </w:r>
            <w:r w:rsidRPr="004B3B65">
              <w:rPr>
                <w:szCs w:val="24"/>
              </w:rPr>
              <w:t xml:space="preserve"> is made on this </w:t>
            </w:r>
            <w:r w:rsidRPr="004B3B65">
              <w:rPr>
                <w:b/>
                <w:szCs w:val="24"/>
                <w:lang w:val="uk-UA"/>
              </w:rPr>
              <w:t>________</w:t>
            </w:r>
            <w:r w:rsidRPr="004B3B65">
              <w:rPr>
                <w:b/>
                <w:szCs w:val="24"/>
              </w:rPr>
              <w:t xml:space="preserve"> 202</w:t>
            </w:r>
            <w:r w:rsidR="005A308B">
              <w:rPr>
                <w:b/>
                <w:szCs w:val="24"/>
                <w:lang w:val="uk-UA"/>
              </w:rPr>
              <w:t>_</w:t>
            </w:r>
            <w:r w:rsidRPr="004B3B65">
              <w:rPr>
                <w:szCs w:val="24"/>
              </w:rPr>
              <w:t xml:space="preserve"> (“Effective Date”)</w:t>
            </w:r>
          </w:p>
          <w:p w:rsidR="00D7506B" w:rsidRPr="004B3B65" w:rsidRDefault="00D7506B" w:rsidP="00725E98">
            <w:pPr>
              <w:tabs>
                <w:tab w:val="left" w:pos="0"/>
                <w:tab w:val="left" w:pos="360"/>
              </w:tabs>
              <w:ind w:left="397"/>
              <w:jc w:val="both"/>
              <w:rPr>
                <w:rFonts w:ascii="Times New Roman" w:hAnsi="Times New Roman"/>
                <w:color w:val="000000"/>
                <w:sz w:val="24"/>
                <w:szCs w:val="24"/>
              </w:rPr>
            </w:pPr>
          </w:p>
          <w:p w:rsidR="00D7506B" w:rsidRPr="004B3B65" w:rsidRDefault="00D7506B" w:rsidP="00725E98">
            <w:pPr>
              <w:tabs>
                <w:tab w:val="left" w:pos="360"/>
                <w:tab w:val="left" w:pos="1051"/>
                <w:tab w:val="left" w:pos="2059"/>
                <w:tab w:val="left" w:pos="2347"/>
                <w:tab w:val="left" w:pos="2779"/>
                <w:tab w:val="left" w:pos="3211"/>
                <w:tab w:val="left" w:pos="3643"/>
                <w:tab w:val="left" w:pos="5040"/>
                <w:tab w:val="left" w:pos="6048"/>
              </w:tabs>
              <w:ind w:left="397"/>
              <w:jc w:val="both"/>
              <w:rPr>
                <w:rFonts w:ascii="Times New Roman" w:hAnsi="Times New Roman"/>
                <w:color w:val="000000"/>
                <w:sz w:val="24"/>
                <w:szCs w:val="24"/>
                <w:lang w:val="en-GB"/>
              </w:rPr>
            </w:pPr>
            <w:r w:rsidRPr="004B3B65">
              <w:rPr>
                <w:rFonts w:ascii="Times New Roman" w:hAnsi="Times New Roman"/>
                <w:color w:val="000000"/>
                <w:sz w:val="24"/>
                <w:szCs w:val="24"/>
                <w:lang w:val="en-GB"/>
              </w:rPr>
              <w:t xml:space="preserve">BETWEEN </w:t>
            </w:r>
          </w:p>
          <w:p w:rsidR="00D7506B" w:rsidRPr="004B3B65" w:rsidRDefault="00D7506B" w:rsidP="00725E98">
            <w:pPr>
              <w:tabs>
                <w:tab w:val="left" w:pos="0"/>
                <w:tab w:val="left" w:pos="360"/>
              </w:tabs>
              <w:ind w:left="397"/>
              <w:jc w:val="both"/>
              <w:rPr>
                <w:rFonts w:ascii="Times New Roman" w:hAnsi="Times New Roman"/>
                <w:color w:val="000000"/>
                <w:sz w:val="24"/>
                <w:szCs w:val="24"/>
              </w:rPr>
            </w:pPr>
          </w:p>
          <w:p w:rsidR="00D7506B" w:rsidRPr="005A308B" w:rsidRDefault="005A308B" w:rsidP="00783D5A">
            <w:pPr>
              <w:ind w:left="29"/>
              <w:jc w:val="both"/>
              <w:rPr>
                <w:rFonts w:ascii="Times New Roman" w:hAnsi="Times New Roman"/>
                <w:color w:val="000000"/>
                <w:sz w:val="24"/>
                <w:szCs w:val="24"/>
                <w:lang w:val="uk-UA"/>
              </w:rPr>
            </w:pPr>
            <w:r>
              <w:rPr>
                <w:rFonts w:ascii="Times New Roman" w:hAnsi="Times New Roman"/>
                <w:b/>
                <w:sz w:val="24"/>
                <w:szCs w:val="24"/>
                <w:lang w:val="uk-UA"/>
              </w:rPr>
              <w:t>_________________________________</w:t>
            </w:r>
          </w:p>
          <w:p w:rsidR="00D7506B" w:rsidRPr="004B3B65" w:rsidRDefault="00D7506B" w:rsidP="00783D5A">
            <w:pPr>
              <w:tabs>
                <w:tab w:val="left" w:pos="360"/>
                <w:tab w:val="left" w:pos="1051"/>
                <w:tab w:val="left" w:pos="2059"/>
                <w:tab w:val="left" w:pos="2347"/>
                <w:tab w:val="left" w:pos="2779"/>
                <w:tab w:val="left" w:pos="3211"/>
                <w:tab w:val="left" w:pos="3643"/>
                <w:tab w:val="left" w:pos="5040"/>
                <w:tab w:val="left" w:pos="6048"/>
              </w:tabs>
              <w:ind w:left="29"/>
              <w:jc w:val="both"/>
              <w:rPr>
                <w:szCs w:val="24"/>
              </w:rPr>
            </w:pPr>
            <w:r w:rsidRPr="0017590B">
              <w:rPr>
                <w:rFonts w:ascii="Times New Roman" w:hAnsi="Times New Roman"/>
                <w:sz w:val="24"/>
                <w:szCs w:val="24"/>
              </w:rPr>
              <w:t>(</w:t>
            </w:r>
            <w:r w:rsidRPr="004B3B65">
              <w:rPr>
                <w:rFonts w:ascii="Times New Roman" w:hAnsi="Times New Roman"/>
                <w:sz w:val="24"/>
                <w:szCs w:val="24"/>
              </w:rPr>
              <w:t>hereinafter the “Company</w:t>
            </w:r>
            <w:r w:rsidRPr="0017590B">
              <w:rPr>
                <w:rFonts w:ascii="Times New Roman" w:hAnsi="Times New Roman"/>
                <w:sz w:val="24"/>
                <w:szCs w:val="24"/>
              </w:rPr>
              <w:t xml:space="preserve"> </w:t>
            </w:r>
            <w:r w:rsidRPr="004B3B65">
              <w:rPr>
                <w:rFonts w:ascii="Times New Roman" w:hAnsi="Times New Roman"/>
                <w:sz w:val="24"/>
                <w:szCs w:val="24"/>
              </w:rPr>
              <w:t>1”</w:t>
            </w:r>
            <w:r w:rsidRPr="0017590B">
              <w:rPr>
                <w:rFonts w:ascii="Times New Roman" w:hAnsi="Times New Roman"/>
                <w:sz w:val="24"/>
                <w:szCs w:val="24"/>
              </w:rPr>
              <w:t>)</w:t>
            </w:r>
            <w:r w:rsidRPr="004B3B65">
              <w:rPr>
                <w:szCs w:val="24"/>
              </w:rPr>
              <w:tab/>
            </w:r>
          </w:p>
          <w:p w:rsidR="00D7506B" w:rsidRDefault="00D7506B" w:rsidP="00783D5A">
            <w:pPr>
              <w:pStyle w:val="7"/>
              <w:ind w:left="29"/>
              <w:outlineLvl w:val="6"/>
              <w:rPr>
                <w:szCs w:val="24"/>
              </w:rPr>
            </w:pPr>
            <w:r w:rsidRPr="004B3B65">
              <w:rPr>
                <w:szCs w:val="24"/>
              </w:rPr>
              <w:t xml:space="preserve">AND </w:t>
            </w:r>
          </w:p>
          <w:p w:rsidR="00BA6713" w:rsidRPr="00BA6713" w:rsidRDefault="00BA6713" w:rsidP="00BA6713">
            <w:pPr>
              <w:rPr>
                <w:lang w:val="en-GB"/>
              </w:rPr>
            </w:pPr>
          </w:p>
          <w:p w:rsidR="00D7506B" w:rsidRPr="005A308B" w:rsidRDefault="005A308B" w:rsidP="00783D5A">
            <w:pPr>
              <w:tabs>
                <w:tab w:val="left" w:pos="0"/>
                <w:tab w:val="left" w:pos="360"/>
              </w:tabs>
              <w:ind w:left="29"/>
              <w:jc w:val="both"/>
              <w:rPr>
                <w:rFonts w:asciiTheme="minorHAnsi" w:hAnsiTheme="minorHAnsi"/>
                <w:sz w:val="24"/>
                <w:szCs w:val="24"/>
                <w:lang w:val="uk-UA" w:eastAsia="zh-TW"/>
              </w:rPr>
            </w:pPr>
            <w:r>
              <w:rPr>
                <w:rFonts w:asciiTheme="minorHAnsi" w:hAnsiTheme="minorHAnsi"/>
                <w:b/>
                <w:lang w:val="uk-UA"/>
              </w:rPr>
              <w:t>________________________________________</w:t>
            </w:r>
          </w:p>
          <w:p w:rsidR="00D7506B" w:rsidRDefault="00D7506B" w:rsidP="00783D5A">
            <w:pPr>
              <w:tabs>
                <w:tab w:val="left" w:pos="0"/>
                <w:tab w:val="left" w:pos="360"/>
              </w:tabs>
              <w:ind w:left="29"/>
              <w:jc w:val="both"/>
              <w:rPr>
                <w:rFonts w:ascii="Times New Roman" w:hAnsi="Times New Roman"/>
                <w:sz w:val="24"/>
                <w:szCs w:val="24"/>
              </w:rPr>
            </w:pPr>
            <w:r w:rsidRPr="0018583E">
              <w:rPr>
                <w:rFonts w:ascii="Times New Roman" w:hAnsi="Times New Roman"/>
                <w:b/>
                <w:sz w:val="24"/>
                <w:szCs w:val="24"/>
              </w:rPr>
              <w:t>(</w:t>
            </w:r>
            <w:r w:rsidRPr="004B3B65">
              <w:rPr>
                <w:rFonts w:ascii="Times New Roman" w:hAnsi="Times New Roman"/>
                <w:sz w:val="24"/>
                <w:szCs w:val="24"/>
              </w:rPr>
              <w:t>hereinafter the “Company</w:t>
            </w:r>
            <w:r w:rsidRPr="0018583E">
              <w:rPr>
                <w:rFonts w:ascii="Times New Roman" w:hAnsi="Times New Roman"/>
                <w:sz w:val="24"/>
                <w:szCs w:val="24"/>
              </w:rPr>
              <w:t xml:space="preserve"> 2)</w:t>
            </w:r>
            <w:r w:rsidRPr="004B3B65">
              <w:rPr>
                <w:rFonts w:ascii="Times New Roman" w:hAnsi="Times New Roman"/>
                <w:sz w:val="24"/>
                <w:szCs w:val="24"/>
              </w:rPr>
              <w:t>”</w:t>
            </w:r>
            <w:r w:rsidR="001A545C">
              <w:rPr>
                <w:rFonts w:ascii="Times New Roman" w:hAnsi="Times New Roman"/>
                <w:sz w:val="24"/>
                <w:szCs w:val="24"/>
              </w:rPr>
              <w:t xml:space="preserve"> </w:t>
            </w:r>
          </w:p>
          <w:p w:rsidR="00B07F43" w:rsidRDefault="00B07F43" w:rsidP="00783D5A">
            <w:pPr>
              <w:tabs>
                <w:tab w:val="left" w:pos="0"/>
                <w:tab w:val="left" w:pos="360"/>
              </w:tabs>
              <w:ind w:left="29"/>
              <w:jc w:val="both"/>
              <w:rPr>
                <w:rFonts w:ascii="Times New Roman" w:hAnsi="Times New Roman"/>
                <w:sz w:val="24"/>
                <w:szCs w:val="24"/>
              </w:rPr>
            </w:pPr>
          </w:p>
          <w:p w:rsidR="00834B16" w:rsidRDefault="00834B16" w:rsidP="00834B16">
            <w:pPr>
              <w:tabs>
                <w:tab w:val="left" w:pos="0"/>
                <w:tab w:val="left" w:pos="360"/>
              </w:tabs>
              <w:jc w:val="both"/>
              <w:rPr>
                <w:rFonts w:ascii="Times New Roman" w:hAnsi="Times New Roman"/>
                <w:b/>
                <w:sz w:val="24"/>
                <w:szCs w:val="24"/>
              </w:rPr>
            </w:pPr>
          </w:p>
          <w:p w:rsidR="00BA6713" w:rsidRDefault="00BA6713" w:rsidP="00783D5A">
            <w:pPr>
              <w:tabs>
                <w:tab w:val="left" w:pos="0"/>
                <w:tab w:val="left" w:pos="360"/>
              </w:tabs>
              <w:ind w:left="29"/>
              <w:jc w:val="both"/>
              <w:rPr>
                <w:rFonts w:ascii="Times New Roman" w:hAnsi="Times New Roman"/>
                <w:sz w:val="24"/>
                <w:szCs w:val="24"/>
                <w:lang w:val="uk-UA"/>
              </w:rPr>
            </w:pPr>
          </w:p>
          <w:p w:rsidR="00BA6713" w:rsidRPr="004B3B65" w:rsidRDefault="00BA6713" w:rsidP="00783D5A">
            <w:pPr>
              <w:tabs>
                <w:tab w:val="left" w:pos="0"/>
                <w:tab w:val="left" w:pos="360"/>
              </w:tabs>
              <w:ind w:left="29"/>
              <w:jc w:val="both"/>
              <w:rPr>
                <w:rFonts w:ascii="Times New Roman" w:hAnsi="Times New Roman"/>
                <w:sz w:val="24"/>
                <w:szCs w:val="24"/>
                <w:lang w:val="uk-UA"/>
              </w:rPr>
            </w:pPr>
          </w:p>
          <w:p w:rsidR="00D7506B" w:rsidRPr="00B201EC" w:rsidRDefault="00D7506B" w:rsidP="00725E98">
            <w:pPr>
              <w:pStyle w:val="LAEbene1OhneNum"/>
              <w:spacing w:before="360" w:after="40" w:line="288" w:lineRule="auto"/>
              <w:jc w:val="left"/>
              <w:rPr>
                <w:rFonts w:ascii="Times New Roman" w:hAnsi="Times New Roman"/>
                <w:sz w:val="24"/>
                <w:u w:val="single"/>
              </w:rPr>
            </w:pPr>
            <w:r w:rsidRPr="00B07F43">
              <w:rPr>
                <w:rFonts w:ascii="Times New Roman" w:hAnsi="Times New Roman"/>
                <w:sz w:val="24"/>
                <w:lang w:val="en-US"/>
              </w:rPr>
              <w:t xml:space="preserve">                                    </w:t>
            </w:r>
            <w:r w:rsidRPr="00B201EC">
              <w:rPr>
                <w:rFonts w:ascii="Times New Roman" w:hAnsi="Times New Roman"/>
                <w:sz w:val="24"/>
                <w:u w:val="single"/>
              </w:rPr>
              <w:t>Preamble</w:t>
            </w:r>
          </w:p>
          <w:p w:rsidR="00D7506B" w:rsidRDefault="00D7506B" w:rsidP="00725E98">
            <w:pPr>
              <w:tabs>
                <w:tab w:val="left" w:pos="0"/>
                <w:tab w:val="left" w:pos="397"/>
              </w:tabs>
              <w:ind w:left="397"/>
              <w:jc w:val="both"/>
              <w:rPr>
                <w:rFonts w:ascii="Arial" w:hAnsi="Arial" w:cs="Arial"/>
                <w:color w:val="000000"/>
                <w:lang w:val="uk-UA"/>
              </w:rPr>
            </w:pPr>
            <w:r w:rsidRPr="004B3B65">
              <w:rPr>
                <w:rFonts w:ascii="Times New Roman" w:hAnsi="Times New Roman"/>
                <w:sz w:val="24"/>
                <w:szCs w:val="24"/>
              </w:rPr>
              <w:t xml:space="preserve">The Parties intend to cooperate in </w:t>
            </w:r>
            <w:r w:rsidRPr="004B3B65">
              <w:rPr>
                <w:rFonts w:ascii="Times New Roman" w:hAnsi="Times New Roman"/>
                <w:b/>
                <w:bCs/>
                <w:color w:val="000000" w:themeColor="text1"/>
                <w:sz w:val="24"/>
                <w:szCs w:val="24"/>
              </w:rPr>
              <w:t>production and composites technologies for drone manufacturing</w:t>
            </w:r>
            <w:r w:rsidRPr="004B3B65">
              <w:rPr>
                <w:rFonts w:ascii="Times New Roman" w:hAnsi="Times New Roman"/>
                <w:sz w:val="24"/>
                <w:szCs w:val="24"/>
              </w:rPr>
              <w:t>, hereinafter referred to as the "</w:t>
            </w:r>
            <w:r w:rsidRPr="004B3B65">
              <w:rPr>
                <w:rFonts w:ascii="Times New Roman" w:hAnsi="Times New Roman"/>
                <w:b/>
                <w:bCs/>
                <w:sz w:val="24"/>
                <w:szCs w:val="24"/>
              </w:rPr>
              <w:t>Business Relationship</w:t>
            </w:r>
            <w:r w:rsidRPr="004B3B65">
              <w:rPr>
                <w:rFonts w:ascii="Times New Roman" w:hAnsi="Times New Roman"/>
                <w:sz w:val="24"/>
                <w:szCs w:val="24"/>
              </w:rPr>
              <w:t xml:space="preserve">". Within the scope of the Business Relationship, the Company1 and Company </w:t>
            </w:r>
            <w:proofErr w:type="gramStart"/>
            <w:r w:rsidRPr="004B3B65">
              <w:rPr>
                <w:rFonts w:ascii="Times New Roman" w:hAnsi="Times New Roman"/>
                <w:sz w:val="24"/>
                <w:szCs w:val="24"/>
              </w:rPr>
              <w:t>2  intend</w:t>
            </w:r>
            <w:proofErr w:type="gramEnd"/>
            <w:r w:rsidRPr="004B3B65">
              <w:rPr>
                <w:rFonts w:ascii="Times New Roman" w:hAnsi="Times New Roman"/>
                <w:sz w:val="24"/>
                <w:szCs w:val="24"/>
              </w:rPr>
              <w:t xml:space="preserve"> to disclose Confidential Information to the Contracting Partner at its own discretion and to the extent deemed appropriate. The Parties are aware that the Confidential Information has not been previously known or readily available. The Confidential Information is of commercial value and is protected by the Company1 and Company 2 by appropriate confidentiality measures. There is a legitimate interest in maintaining the non-disclosure of the Confidential Information.  </w:t>
            </w:r>
          </w:p>
          <w:p w:rsidR="00D7506B" w:rsidRDefault="00D7506B" w:rsidP="00725E98">
            <w:pPr>
              <w:tabs>
                <w:tab w:val="left" w:pos="0"/>
                <w:tab w:val="left" w:pos="397"/>
              </w:tabs>
              <w:ind w:left="397"/>
              <w:jc w:val="both"/>
              <w:rPr>
                <w:rFonts w:ascii="Arial" w:hAnsi="Arial" w:cs="Arial"/>
                <w:color w:val="000000"/>
                <w:lang w:val="uk-UA"/>
              </w:rPr>
            </w:pPr>
          </w:p>
          <w:p w:rsidR="00D7506B" w:rsidRPr="006127C8" w:rsidRDefault="00D7506B" w:rsidP="00725E98">
            <w:pPr>
              <w:tabs>
                <w:tab w:val="left" w:pos="0"/>
                <w:tab w:val="left" w:pos="397"/>
              </w:tabs>
              <w:ind w:left="397"/>
              <w:jc w:val="both"/>
              <w:rPr>
                <w:rFonts w:ascii="Times New Roman" w:hAnsi="Times New Roman"/>
                <w:color w:val="000000"/>
                <w:sz w:val="24"/>
                <w:szCs w:val="24"/>
              </w:rPr>
            </w:pPr>
            <w:r w:rsidRPr="006127C8">
              <w:rPr>
                <w:rFonts w:ascii="Times New Roman" w:hAnsi="Times New Roman"/>
                <w:sz w:val="24"/>
                <w:szCs w:val="24"/>
              </w:rPr>
              <w:t>In order to protect the Confidential Information, the Parties enter into this Non-Disclosure Agreement (hereinafter the “</w:t>
            </w:r>
            <w:r w:rsidRPr="006127C8">
              <w:rPr>
                <w:rFonts w:ascii="Times New Roman" w:hAnsi="Times New Roman"/>
                <w:b/>
                <w:sz w:val="24"/>
                <w:szCs w:val="24"/>
              </w:rPr>
              <w:t>Agreement</w:t>
            </w:r>
            <w:r w:rsidRPr="006127C8">
              <w:rPr>
                <w:rFonts w:ascii="Times New Roman" w:hAnsi="Times New Roman"/>
                <w:sz w:val="24"/>
                <w:szCs w:val="24"/>
              </w:rPr>
              <w:t>”)</w:t>
            </w:r>
          </w:p>
          <w:p w:rsidR="00D7506B" w:rsidRDefault="00D7506B" w:rsidP="00725E98">
            <w:pPr>
              <w:pStyle w:val="a5"/>
              <w:ind w:left="0"/>
              <w:rPr>
                <w:rFonts w:ascii="Arial" w:hAnsi="Arial" w:cs="Arial"/>
                <w:sz w:val="20"/>
              </w:rPr>
            </w:pPr>
          </w:p>
        </w:tc>
        <w:tc>
          <w:tcPr>
            <w:tcW w:w="5103" w:type="dxa"/>
          </w:tcPr>
          <w:p w:rsidR="00D7506B" w:rsidRPr="00061C45" w:rsidRDefault="00D7506B" w:rsidP="00725E98">
            <w:pPr>
              <w:pStyle w:val="a5"/>
              <w:rPr>
                <w:rFonts w:ascii="Arial" w:hAnsi="Arial" w:cs="Arial"/>
                <w:sz w:val="20"/>
                <w:lang w:val="uk-UA"/>
              </w:rPr>
            </w:pPr>
            <w:r w:rsidRPr="00061C45">
              <w:rPr>
                <w:rFonts w:ascii="Arial" w:hAnsi="Arial" w:cs="Arial"/>
                <w:sz w:val="20"/>
                <w:lang w:val="uk-UA"/>
              </w:rPr>
              <w:t>(Двостороння) Угода про нерозголошення</w:t>
            </w:r>
          </w:p>
          <w:p w:rsidR="00D7506B" w:rsidRPr="00514CCE" w:rsidRDefault="00D7506B" w:rsidP="00725E98">
            <w:pPr>
              <w:tabs>
                <w:tab w:val="left" w:pos="0"/>
                <w:tab w:val="left" w:pos="397"/>
              </w:tabs>
              <w:ind w:left="397"/>
              <w:rPr>
                <w:rFonts w:ascii="Times New Roman" w:hAnsi="Times New Roman"/>
                <w:color w:val="000000"/>
                <w:sz w:val="24"/>
                <w:szCs w:val="24"/>
                <w:lang w:val="uk-UA"/>
              </w:rPr>
            </w:pPr>
          </w:p>
          <w:p w:rsidR="001A545C" w:rsidRDefault="001A545C" w:rsidP="00725E98">
            <w:pPr>
              <w:pStyle w:val="ac"/>
              <w:tabs>
                <w:tab w:val="clear" w:pos="397"/>
                <w:tab w:val="left" w:pos="360"/>
              </w:tabs>
              <w:jc w:val="both"/>
              <w:rPr>
                <w:szCs w:val="24"/>
                <w:lang w:val="uk-UA"/>
              </w:rPr>
            </w:pPr>
          </w:p>
          <w:p w:rsidR="00D7506B" w:rsidRPr="00514CCE" w:rsidRDefault="00D7506B" w:rsidP="00725E98">
            <w:pPr>
              <w:pStyle w:val="ac"/>
              <w:tabs>
                <w:tab w:val="clear" w:pos="397"/>
                <w:tab w:val="left" w:pos="360"/>
              </w:tabs>
              <w:jc w:val="both"/>
              <w:rPr>
                <w:szCs w:val="24"/>
                <w:lang w:val="uk-UA"/>
              </w:rPr>
            </w:pPr>
            <w:r w:rsidRPr="00514CCE">
              <w:rPr>
                <w:szCs w:val="24"/>
                <w:lang w:val="uk-UA"/>
              </w:rPr>
              <w:t xml:space="preserve">Дану Угоду укладено </w:t>
            </w:r>
            <w:r w:rsidR="00783D5A">
              <w:rPr>
                <w:b/>
                <w:szCs w:val="24"/>
                <w:lang w:val="uk-UA"/>
              </w:rPr>
              <w:t>________</w:t>
            </w:r>
            <w:r w:rsidRPr="00514CCE">
              <w:rPr>
                <w:b/>
                <w:szCs w:val="24"/>
                <w:lang w:val="uk-UA"/>
              </w:rPr>
              <w:t xml:space="preserve"> 20</w:t>
            </w:r>
            <w:r w:rsidRPr="00514CCE">
              <w:rPr>
                <w:b/>
                <w:szCs w:val="24"/>
                <w:lang w:val="ru-RU"/>
              </w:rPr>
              <w:t>2</w:t>
            </w:r>
            <w:r w:rsidR="005A308B">
              <w:rPr>
                <w:b/>
                <w:szCs w:val="24"/>
                <w:lang w:val="ru-RU"/>
              </w:rPr>
              <w:t>_</w:t>
            </w:r>
            <w:r w:rsidRPr="00514CCE">
              <w:rPr>
                <w:b/>
                <w:szCs w:val="24"/>
                <w:lang w:val="uk-UA"/>
              </w:rPr>
              <w:t xml:space="preserve"> р.</w:t>
            </w:r>
            <w:r w:rsidRPr="00514CCE">
              <w:rPr>
                <w:szCs w:val="24"/>
                <w:lang w:val="uk-UA"/>
              </w:rPr>
              <w:t xml:space="preserve"> (“Дата набуття чинності”)</w:t>
            </w:r>
          </w:p>
          <w:p w:rsidR="00D7506B" w:rsidRPr="00514CCE" w:rsidRDefault="00D7506B" w:rsidP="00725E98">
            <w:pPr>
              <w:tabs>
                <w:tab w:val="left" w:pos="0"/>
                <w:tab w:val="left" w:pos="360"/>
              </w:tabs>
              <w:ind w:left="397"/>
              <w:jc w:val="both"/>
              <w:rPr>
                <w:rFonts w:ascii="Times New Roman" w:hAnsi="Times New Roman"/>
                <w:color w:val="000000"/>
                <w:sz w:val="24"/>
                <w:szCs w:val="24"/>
                <w:lang w:val="uk-UA"/>
              </w:rPr>
            </w:pPr>
          </w:p>
          <w:p w:rsidR="00D7506B" w:rsidRPr="00D34129" w:rsidRDefault="00D7506B" w:rsidP="00783D5A">
            <w:pPr>
              <w:tabs>
                <w:tab w:val="left" w:pos="360"/>
                <w:tab w:val="left" w:pos="1051"/>
                <w:tab w:val="left" w:pos="2059"/>
                <w:tab w:val="left" w:pos="2347"/>
                <w:tab w:val="left" w:pos="2779"/>
                <w:tab w:val="left" w:pos="3211"/>
                <w:tab w:val="left" w:pos="3643"/>
                <w:tab w:val="left" w:pos="5040"/>
                <w:tab w:val="left" w:pos="6048"/>
              </w:tabs>
              <w:ind w:left="397"/>
              <w:jc w:val="both"/>
              <w:rPr>
                <w:rFonts w:ascii="Arial" w:hAnsi="Arial" w:cs="Arial"/>
                <w:b/>
                <w:color w:val="000000"/>
                <w:lang w:val="uk-UA"/>
              </w:rPr>
            </w:pPr>
            <w:r w:rsidRPr="00514CCE">
              <w:rPr>
                <w:rFonts w:ascii="Times New Roman" w:hAnsi="Times New Roman"/>
                <w:color w:val="000000"/>
                <w:sz w:val="24"/>
                <w:szCs w:val="24"/>
                <w:lang w:val="uk-UA"/>
              </w:rPr>
              <w:t xml:space="preserve">МІЖ </w:t>
            </w:r>
          </w:p>
          <w:p w:rsidR="005A308B" w:rsidRDefault="005A308B" w:rsidP="005A308B">
            <w:pPr>
              <w:jc w:val="both"/>
              <w:rPr>
                <w:rFonts w:ascii="Arial" w:hAnsi="Arial" w:cs="Arial"/>
                <w:b/>
                <w:color w:val="000000"/>
                <w:lang w:val="uk-UA"/>
              </w:rPr>
            </w:pPr>
          </w:p>
          <w:p w:rsidR="001F057F" w:rsidRPr="005A308B" w:rsidRDefault="005A308B" w:rsidP="005A308B">
            <w:pPr>
              <w:jc w:val="both"/>
              <w:rPr>
                <w:rFonts w:ascii="Times New Roman" w:hAnsi="Times New Roman"/>
                <w:color w:val="000000"/>
                <w:sz w:val="24"/>
                <w:szCs w:val="24"/>
                <w:lang w:val="uk-UA"/>
              </w:rPr>
            </w:pPr>
            <w:r>
              <w:rPr>
                <w:rFonts w:ascii="Times New Roman" w:hAnsi="Times New Roman"/>
                <w:b/>
                <w:color w:val="000000"/>
                <w:sz w:val="24"/>
                <w:szCs w:val="24"/>
                <w:lang w:val="uk-UA"/>
              </w:rPr>
              <w:t>__________________________________</w:t>
            </w:r>
          </w:p>
          <w:p w:rsidR="00D7506B" w:rsidRPr="00D34129" w:rsidRDefault="00D7506B" w:rsidP="001F057F">
            <w:pPr>
              <w:jc w:val="both"/>
              <w:rPr>
                <w:rFonts w:ascii="Times New Roman" w:hAnsi="Times New Roman"/>
                <w:color w:val="000000"/>
                <w:sz w:val="24"/>
                <w:szCs w:val="24"/>
                <w:lang w:val="uk-UA"/>
              </w:rPr>
            </w:pPr>
            <w:r w:rsidRPr="006C03DC">
              <w:rPr>
                <w:rFonts w:ascii="Times New Roman" w:hAnsi="Times New Roman"/>
                <w:color w:val="000000"/>
                <w:sz w:val="24"/>
                <w:szCs w:val="24"/>
                <w:lang w:val="uk-UA"/>
              </w:rPr>
              <w:t>(надалі «Компанія 1»)</w:t>
            </w:r>
          </w:p>
          <w:p w:rsidR="00D7506B" w:rsidRDefault="00D7506B" w:rsidP="00725E98">
            <w:pPr>
              <w:jc w:val="both"/>
              <w:rPr>
                <w:rFonts w:ascii="Times New Roman" w:hAnsi="Times New Roman"/>
                <w:color w:val="000000"/>
                <w:sz w:val="24"/>
                <w:szCs w:val="24"/>
                <w:lang w:val="uk-UA"/>
              </w:rPr>
            </w:pPr>
            <w:r w:rsidRPr="00D34129">
              <w:rPr>
                <w:rFonts w:ascii="Times New Roman" w:hAnsi="Times New Roman"/>
                <w:color w:val="000000"/>
                <w:sz w:val="24"/>
                <w:szCs w:val="24"/>
                <w:lang w:val="uk-UA"/>
              </w:rPr>
              <w:t xml:space="preserve">   ТА </w:t>
            </w:r>
          </w:p>
          <w:p w:rsidR="00B07F43" w:rsidRPr="00B07F43" w:rsidRDefault="00B07F43" w:rsidP="00725E98">
            <w:pPr>
              <w:jc w:val="both"/>
              <w:rPr>
                <w:rFonts w:ascii="Times New Roman" w:hAnsi="Times New Roman"/>
                <w:color w:val="000000"/>
                <w:sz w:val="24"/>
                <w:szCs w:val="24"/>
                <w:lang w:val="uk-UA"/>
              </w:rPr>
            </w:pPr>
          </w:p>
          <w:p w:rsidR="00B07F43" w:rsidRPr="00B07F43" w:rsidRDefault="005A308B" w:rsidP="001F057F">
            <w:pPr>
              <w:jc w:val="both"/>
              <w:rPr>
                <w:rFonts w:ascii="Times New Roman" w:hAnsi="Times New Roman"/>
                <w:sz w:val="24"/>
                <w:szCs w:val="24"/>
                <w:lang w:val="uk-UA"/>
              </w:rPr>
            </w:pPr>
            <w:r>
              <w:rPr>
                <w:rFonts w:ascii="Times New Roman" w:hAnsi="Times New Roman"/>
                <w:b/>
                <w:sz w:val="24"/>
                <w:szCs w:val="24"/>
                <w:lang w:val="uk-UA"/>
              </w:rPr>
              <w:t>__________________________________</w:t>
            </w:r>
          </w:p>
          <w:p w:rsidR="007C1FE1" w:rsidRDefault="00B07F43" w:rsidP="001F057F">
            <w:pPr>
              <w:tabs>
                <w:tab w:val="left" w:pos="0"/>
                <w:tab w:val="left" w:pos="360"/>
              </w:tabs>
              <w:jc w:val="both"/>
              <w:rPr>
                <w:rFonts w:ascii="Times New Roman" w:hAnsi="Times New Roman"/>
                <w:sz w:val="24"/>
                <w:szCs w:val="24"/>
                <w:lang w:val="uk-UA"/>
              </w:rPr>
            </w:pPr>
            <w:r w:rsidRPr="00B07F43">
              <w:rPr>
                <w:rFonts w:ascii="Times New Roman" w:hAnsi="Times New Roman"/>
                <w:sz w:val="24"/>
                <w:szCs w:val="24"/>
                <w:lang w:val="uk-UA"/>
              </w:rPr>
              <w:t>(надалі «Компанія 2)»</w:t>
            </w:r>
          </w:p>
          <w:p w:rsidR="00834B16" w:rsidRPr="00B07F43" w:rsidRDefault="00834B16" w:rsidP="001F057F">
            <w:pPr>
              <w:tabs>
                <w:tab w:val="left" w:pos="0"/>
                <w:tab w:val="left" w:pos="360"/>
              </w:tabs>
              <w:jc w:val="both"/>
              <w:rPr>
                <w:rFonts w:ascii="Times New Roman" w:hAnsi="Times New Roman"/>
                <w:sz w:val="24"/>
                <w:szCs w:val="24"/>
                <w:lang w:val="uk-UA"/>
              </w:rPr>
            </w:pPr>
          </w:p>
          <w:p w:rsidR="005A308B" w:rsidRPr="0018583E" w:rsidRDefault="001F057F" w:rsidP="005A308B">
            <w:pPr>
              <w:tabs>
                <w:tab w:val="left" w:pos="0"/>
                <w:tab w:val="left" w:pos="360"/>
              </w:tabs>
              <w:jc w:val="both"/>
              <w:rPr>
                <w:rFonts w:ascii="Times New Roman" w:hAnsi="Times New Roman"/>
                <w:sz w:val="24"/>
                <w:szCs w:val="24"/>
                <w:lang w:val="ru-RU"/>
              </w:rPr>
            </w:pPr>
            <w:r w:rsidRPr="001F057F">
              <w:rPr>
                <w:rFonts w:ascii="Times New Roman" w:hAnsi="Times New Roman"/>
                <w:b/>
                <w:sz w:val="24"/>
                <w:szCs w:val="24"/>
                <w:lang w:val="ru-RU"/>
              </w:rPr>
              <w:t xml:space="preserve"> </w:t>
            </w:r>
          </w:p>
          <w:p w:rsidR="00A71F81" w:rsidRPr="0018583E" w:rsidRDefault="00A71F81" w:rsidP="00834B16">
            <w:pPr>
              <w:tabs>
                <w:tab w:val="left" w:pos="0"/>
                <w:tab w:val="left" w:pos="360"/>
              </w:tabs>
              <w:jc w:val="both"/>
              <w:rPr>
                <w:rFonts w:ascii="Times New Roman" w:hAnsi="Times New Roman"/>
                <w:sz w:val="24"/>
                <w:szCs w:val="24"/>
                <w:lang w:val="ru-RU"/>
              </w:rPr>
            </w:pPr>
          </w:p>
          <w:p w:rsidR="00A71F81" w:rsidRDefault="00A71F81" w:rsidP="00783D5A">
            <w:pPr>
              <w:tabs>
                <w:tab w:val="left" w:pos="0"/>
                <w:tab w:val="left" w:pos="360"/>
              </w:tabs>
              <w:jc w:val="both"/>
              <w:rPr>
                <w:rFonts w:ascii="Arial" w:hAnsi="Arial" w:cs="Arial"/>
                <w:lang w:val="uk-UA"/>
              </w:rPr>
            </w:pPr>
          </w:p>
          <w:p w:rsidR="00834B16" w:rsidRPr="005A308B" w:rsidRDefault="00D7506B" w:rsidP="00725E98">
            <w:pPr>
              <w:tabs>
                <w:tab w:val="left" w:pos="0"/>
                <w:tab w:val="left" w:pos="397"/>
              </w:tabs>
              <w:jc w:val="both"/>
              <w:rPr>
                <w:rFonts w:ascii="Times New Roman" w:hAnsi="Times New Roman"/>
                <w:b/>
                <w:sz w:val="24"/>
                <w:szCs w:val="24"/>
                <w:lang w:val="uk-UA"/>
              </w:rPr>
            </w:pPr>
            <w:r>
              <w:rPr>
                <w:rFonts w:ascii="Times New Roman" w:hAnsi="Times New Roman"/>
                <w:b/>
                <w:sz w:val="24"/>
                <w:szCs w:val="24"/>
                <w:lang w:val="uk-UA"/>
              </w:rPr>
              <w:t xml:space="preserve">                        </w:t>
            </w:r>
          </w:p>
          <w:p w:rsidR="00D7506B" w:rsidRPr="00B201EC" w:rsidRDefault="00D7506B" w:rsidP="00725E98">
            <w:pPr>
              <w:tabs>
                <w:tab w:val="left" w:pos="0"/>
                <w:tab w:val="left" w:pos="397"/>
              </w:tabs>
              <w:jc w:val="both"/>
              <w:rPr>
                <w:rFonts w:ascii="Times New Roman" w:hAnsi="Times New Roman"/>
                <w:b/>
                <w:sz w:val="24"/>
                <w:szCs w:val="24"/>
                <w:u w:val="single"/>
                <w:lang w:val="uk-UA"/>
              </w:rPr>
            </w:pPr>
            <w:r w:rsidRPr="00B201EC">
              <w:rPr>
                <w:rFonts w:ascii="Times New Roman" w:hAnsi="Times New Roman"/>
                <w:b/>
                <w:sz w:val="24"/>
                <w:szCs w:val="24"/>
                <w:u w:val="single"/>
                <w:lang w:val="uk-UA"/>
              </w:rPr>
              <w:t>Преамбула</w:t>
            </w:r>
          </w:p>
          <w:p w:rsidR="00D7506B" w:rsidRPr="00633032" w:rsidRDefault="00D7506B" w:rsidP="00725E98">
            <w:pPr>
              <w:tabs>
                <w:tab w:val="left" w:pos="0"/>
                <w:tab w:val="left" w:pos="397"/>
              </w:tabs>
              <w:jc w:val="both"/>
              <w:rPr>
                <w:rFonts w:ascii="Arial" w:hAnsi="Arial" w:cs="Arial"/>
                <w:lang w:val="uk-UA"/>
              </w:rPr>
            </w:pPr>
          </w:p>
          <w:p w:rsidR="00D7506B" w:rsidRDefault="00D7506B" w:rsidP="00725E98">
            <w:pPr>
              <w:tabs>
                <w:tab w:val="left" w:pos="0"/>
                <w:tab w:val="left" w:pos="397"/>
              </w:tabs>
              <w:jc w:val="both"/>
              <w:rPr>
                <w:rFonts w:ascii="Arial" w:hAnsi="Arial" w:cs="Arial"/>
                <w:lang w:val="uk-UA"/>
              </w:rPr>
            </w:pPr>
            <w:r w:rsidRPr="00633032">
              <w:rPr>
                <w:rFonts w:ascii="Times New Roman" w:hAnsi="Times New Roman"/>
                <w:sz w:val="24"/>
                <w:szCs w:val="24"/>
                <w:lang w:val="uk-UA"/>
              </w:rPr>
              <w:t xml:space="preserve">Сторони мають намір співпрацювати у </w:t>
            </w:r>
            <w:r w:rsidRPr="00783D5A">
              <w:rPr>
                <w:rFonts w:ascii="Times New Roman" w:hAnsi="Times New Roman"/>
                <w:b/>
                <w:sz w:val="24"/>
                <w:szCs w:val="24"/>
                <w:lang w:val="uk-UA"/>
              </w:rPr>
              <w:t xml:space="preserve">виробництві та композитних технологіях для виробництва </w:t>
            </w:r>
            <w:proofErr w:type="spellStart"/>
            <w:r w:rsidRPr="00783D5A">
              <w:rPr>
                <w:rFonts w:ascii="Times New Roman" w:hAnsi="Times New Roman"/>
                <w:b/>
                <w:sz w:val="24"/>
                <w:szCs w:val="24"/>
                <w:lang w:val="uk-UA"/>
              </w:rPr>
              <w:t>безпілотникі</w:t>
            </w:r>
            <w:r w:rsidRPr="00633032">
              <w:rPr>
                <w:rFonts w:ascii="Times New Roman" w:hAnsi="Times New Roman"/>
                <w:sz w:val="24"/>
                <w:szCs w:val="24"/>
                <w:lang w:val="uk-UA"/>
              </w:rPr>
              <w:t>в</w:t>
            </w:r>
            <w:proofErr w:type="spellEnd"/>
            <w:r w:rsidRPr="00633032">
              <w:rPr>
                <w:rFonts w:ascii="Times New Roman" w:hAnsi="Times New Roman"/>
                <w:sz w:val="24"/>
                <w:szCs w:val="24"/>
                <w:lang w:val="uk-UA"/>
              </w:rPr>
              <w:t>, надалі іменовані «Ділові відносини». У рамках Ділових відносин Компанія 1 і Компанія 2 мають намір розкривати Конфіденційну інформацію Партнеру за контрактом на власний розсуд і в обсязі, який вважатиметься доцільним. Сторони усвідомлюють, що Конфіденційна інформація не була раніше відомою або легкодоступною. Конфіденційна інформація має комерційну цінність і захищається Компанією 1 і Компанією 2 відповідними заходами конфіденційності. Існує законний інтерес у збереженні нерозголошення Конфіденційної інформації.</w:t>
            </w:r>
          </w:p>
          <w:p w:rsidR="00D7506B" w:rsidRDefault="00D7506B" w:rsidP="00725E98">
            <w:pPr>
              <w:tabs>
                <w:tab w:val="left" w:pos="0"/>
                <w:tab w:val="left" w:pos="397"/>
              </w:tabs>
              <w:jc w:val="both"/>
              <w:rPr>
                <w:rFonts w:ascii="Arial" w:hAnsi="Arial" w:cs="Arial"/>
                <w:lang w:val="uk-UA"/>
              </w:rPr>
            </w:pPr>
          </w:p>
          <w:p w:rsidR="00D7506B" w:rsidRPr="006127C8" w:rsidRDefault="00D7506B" w:rsidP="00725E98">
            <w:pPr>
              <w:tabs>
                <w:tab w:val="left" w:pos="0"/>
                <w:tab w:val="left" w:pos="397"/>
              </w:tabs>
              <w:jc w:val="both"/>
              <w:rPr>
                <w:rFonts w:ascii="Times New Roman" w:hAnsi="Times New Roman"/>
                <w:sz w:val="24"/>
                <w:szCs w:val="24"/>
                <w:lang w:val="uk-UA"/>
              </w:rPr>
            </w:pPr>
            <w:r w:rsidRPr="006127C8">
              <w:rPr>
                <w:rFonts w:ascii="Times New Roman" w:hAnsi="Times New Roman"/>
                <w:sz w:val="24"/>
                <w:szCs w:val="24"/>
                <w:lang w:val="uk-UA"/>
              </w:rPr>
              <w:t>З метою захисту Конфіденційної інформації Сторони укладають цю Угоду про нерозголошення (надалі «Угода»)</w:t>
            </w:r>
          </w:p>
        </w:tc>
      </w:tr>
      <w:tr w:rsidR="00D7506B" w:rsidRPr="00D0072B" w:rsidTr="00D0072B">
        <w:trPr>
          <w:trHeight w:val="2262"/>
        </w:trPr>
        <w:tc>
          <w:tcPr>
            <w:tcW w:w="5104" w:type="dxa"/>
          </w:tcPr>
          <w:p w:rsidR="00D7506B" w:rsidRPr="00056AAC" w:rsidRDefault="00D7506B" w:rsidP="00725E98">
            <w:pPr>
              <w:pStyle w:val="21"/>
              <w:tabs>
                <w:tab w:val="clear" w:pos="0"/>
                <w:tab w:val="clear" w:pos="432"/>
                <w:tab w:val="clear" w:pos="1008"/>
                <w:tab w:val="left" w:pos="454"/>
              </w:tabs>
              <w:ind w:left="454" w:hanging="425"/>
              <w:jc w:val="center"/>
              <w:rPr>
                <w:b/>
                <w:szCs w:val="24"/>
                <w:u w:val="single"/>
                <w:lang w:val="uk-UA"/>
              </w:rPr>
            </w:pPr>
          </w:p>
          <w:p w:rsidR="00D7506B" w:rsidRPr="00056AAC" w:rsidRDefault="00D7506B" w:rsidP="00725E98">
            <w:pPr>
              <w:pStyle w:val="21"/>
              <w:tabs>
                <w:tab w:val="clear" w:pos="0"/>
                <w:tab w:val="clear" w:pos="432"/>
                <w:tab w:val="clear" w:pos="1008"/>
                <w:tab w:val="left" w:pos="454"/>
              </w:tabs>
              <w:ind w:left="454" w:hanging="425"/>
              <w:jc w:val="center"/>
              <w:rPr>
                <w:b/>
                <w:szCs w:val="24"/>
                <w:u w:val="single"/>
              </w:rPr>
            </w:pPr>
            <w:r w:rsidRPr="00056AAC">
              <w:rPr>
                <w:b/>
                <w:szCs w:val="24"/>
                <w:u w:val="single"/>
              </w:rPr>
              <w:t>Article 1</w:t>
            </w:r>
          </w:p>
          <w:p w:rsidR="00D7506B" w:rsidRPr="00056AAC" w:rsidRDefault="00D7506B" w:rsidP="00725E98">
            <w:pPr>
              <w:pStyle w:val="21"/>
              <w:tabs>
                <w:tab w:val="clear" w:pos="0"/>
                <w:tab w:val="clear" w:pos="432"/>
                <w:tab w:val="clear" w:pos="1008"/>
                <w:tab w:val="left" w:pos="454"/>
              </w:tabs>
              <w:ind w:left="454" w:hanging="425"/>
              <w:jc w:val="center"/>
              <w:rPr>
                <w:b/>
                <w:szCs w:val="24"/>
                <w:u w:val="single"/>
                <w:lang w:val="uk-UA"/>
              </w:rPr>
            </w:pPr>
            <w:r w:rsidRPr="00056AAC">
              <w:rPr>
                <w:rFonts w:eastAsia="Arial"/>
                <w:b/>
                <w:szCs w:val="24"/>
                <w:u w:val="single"/>
              </w:rPr>
              <w:t>Subject Matter of this Agreement</w:t>
            </w:r>
          </w:p>
          <w:p w:rsidR="00D7506B" w:rsidRPr="00056AAC" w:rsidRDefault="00D7506B" w:rsidP="00725E98">
            <w:pPr>
              <w:pStyle w:val="21"/>
              <w:tabs>
                <w:tab w:val="clear" w:pos="0"/>
                <w:tab w:val="clear" w:pos="432"/>
                <w:tab w:val="clear" w:pos="1008"/>
                <w:tab w:val="left" w:pos="454"/>
              </w:tabs>
              <w:ind w:left="454" w:hanging="425"/>
              <w:jc w:val="center"/>
              <w:rPr>
                <w:b/>
                <w:szCs w:val="24"/>
                <w:u w:val="single"/>
                <w:lang w:val="uk-UA"/>
              </w:rPr>
            </w:pPr>
          </w:p>
          <w:p w:rsidR="00D7506B" w:rsidRPr="00056AAC" w:rsidRDefault="00D7506B" w:rsidP="00725E98">
            <w:pPr>
              <w:pStyle w:val="31"/>
              <w:tabs>
                <w:tab w:val="clear" w:pos="450"/>
                <w:tab w:val="clear" w:pos="1008"/>
                <w:tab w:val="left" w:pos="454"/>
              </w:tabs>
              <w:ind w:left="454" w:hanging="425"/>
              <w:jc w:val="both"/>
              <w:rPr>
                <w:sz w:val="24"/>
                <w:szCs w:val="24"/>
                <w:lang w:val="sv-SE"/>
              </w:rPr>
            </w:pPr>
          </w:p>
          <w:p w:rsidR="00D7506B" w:rsidRPr="00D109D9" w:rsidRDefault="00D7506B" w:rsidP="00725E98">
            <w:pPr>
              <w:pStyle w:val="31"/>
              <w:numPr>
                <w:ilvl w:val="0"/>
                <w:numId w:val="9"/>
              </w:numPr>
              <w:tabs>
                <w:tab w:val="clear" w:pos="450"/>
                <w:tab w:val="clear" w:pos="1008"/>
                <w:tab w:val="clear" w:pos="1872"/>
                <w:tab w:val="left" w:pos="454"/>
                <w:tab w:val="left" w:pos="1260"/>
              </w:tabs>
              <w:ind w:left="454" w:firstLine="0"/>
              <w:jc w:val="both"/>
              <w:rPr>
                <w:sz w:val="24"/>
                <w:szCs w:val="24"/>
                <w:lang w:val="uk-UA"/>
              </w:rPr>
            </w:pPr>
            <w:r w:rsidRPr="00D109D9">
              <w:rPr>
                <w:rFonts w:eastAsia="Arial"/>
                <w:sz w:val="24"/>
                <w:szCs w:val="24"/>
              </w:rPr>
              <w:t xml:space="preserve">The Contracting Partner undertakes to keep Confidential Information secret in </w:t>
            </w:r>
            <w:r w:rsidRPr="00D109D9">
              <w:rPr>
                <w:rFonts w:eastAsia="Arial"/>
                <w:sz w:val="24"/>
                <w:szCs w:val="24"/>
              </w:rPr>
              <w:lastRenderedPageBreak/>
              <w:t>accordance with the provisions of this Agreement</w:t>
            </w:r>
            <w:r w:rsidRPr="00D109D9">
              <w:rPr>
                <w:sz w:val="24"/>
                <w:szCs w:val="24"/>
                <w:lang w:val="en-GB"/>
              </w:rPr>
              <w:t xml:space="preserve">. </w:t>
            </w:r>
          </w:p>
          <w:p w:rsidR="00D7506B" w:rsidRPr="00056AAC" w:rsidRDefault="00D7506B" w:rsidP="00725E98">
            <w:pPr>
              <w:pStyle w:val="31"/>
              <w:tabs>
                <w:tab w:val="clear" w:pos="450"/>
                <w:tab w:val="clear" w:pos="1008"/>
                <w:tab w:val="clear" w:pos="1872"/>
                <w:tab w:val="left" w:pos="454"/>
                <w:tab w:val="left" w:pos="1260"/>
              </w:tabs>
              <w:ind w:left="454" w:firstLine="0"/>
              <w:jc w:val="both"/>
              <w:rPr>
                <w:sz w:val="24"/>
                <w:szCs w:val="24"/>
                <w:lang w:val="uk-UA"/>
              </w:rPr>
            </w:pPr>
          </w:p>
          <w:p w:rsidR="00D7506B" w:rsidRPr="00056AAC" w:rsidRDefault="00D7506B" w:rsidP="00725E98">
            <w:pPr>
              <w:pStyle w:val="31"/>
              <w:numPr>
                <w:ilvl w:val="0"/>
                <w:numId w:val="9"/>
              </w:numPr>
              <w:tabs>
                <w:tab w:val="clear" w:pos="450"/>
                <w:tab w:val="clear" w:pos="1008"/>
                <w:tab w:val="clear" w:pos="1872"/>
                <w:tab w:val="left" w:pos="454"/>
                <w:tab w:val="left" w:pos="1260"/>
              </w:tabs>
              <w:ind w:left="454" w:hanging="425"/>
              <w:jc w:val="both"/>
              <w:rPr>
                <w:sz w:val="24"/>
                <w:szCs w:val="24"/>
              </w:rPr>
            </w:pPr>
            <w:r w:rsidRPr="00056AAC">
              <w:rPr>
                <w:rFonts w:eastAsia="Arial"/>
                <w:sz w:val="24"/>
                <w:szCs w:val="24"/>
              </w:rPr>
              <w:t>"</w:t>
            </w:r>
            <w:r w:rsidRPr="00056AAC">
              <w:rPr>
                <w:b/>
                <w:sz w:val="24"/>
                <w:szCs w:val="24"/>
              </w:rPr>
              <w:t>Confidential Information</w:t>
            </w:r>
            <w:r w:rsidRPr="00056AAC">
              <w:rPr>
                <w:sz w:val="24"/>
                <w:szCs w:val="24"/>
              </w:rPr>
              <w:t>" are all information of the Company1 and Company 2 or a business enterprise affiliated with the Company1 and Company 2 within the meaning of Sec. 15 et seqq. of the German Stock Corporation Act (</w:t>
            </w:r>
            <w:proofErr w:type="spellStart"/>
            <w:r w:rsidRPr="00056AAC">
              <w:rPr>
                <w:i/>
                <w:iCs/>
                <w:sz w:val="24"/>
                <w:szCs w:val="24"/>
              </w:rPr>
              <w:t>Aktiengesetz</w:t>
            </w:r>
            <w:proofErr w:type="spellEnd"/>
            <w:r w:rsidRPr="00056AAC">
              <w:rPr>
                <w:sz w:val="24"/>
                <w:szCs w:val="24"/>
              </w:rPr>
              <w:t xml:space="preserve"> (</w:t>
            </w:r>
            <w:proofErr w:type="spellStart"/>
            <w:r w:rsidRPr="00056AAC">
              <w:rPr>
                <w:sz w:val="24"/>
                <w:szCs w:val="24"/>
              </w:rPr>
              <w:t>AktG</w:t>
            </w:r>
            <w:proofErr w:type="spellEnd"/>
            <w:r w:rsidRPr="00056AAC">
              <w:rPr>
                <w:sz w:val="24"/>
                <w:szCs w:val="24"/>
              </w:rPr>
              <w:t>)) (“</w:t>
            </w:r>
            <w:r w:rsidRPr="00056AAC">
              <w:rPr>
                <w:b/>
                <w:sz w:val="24"/>
                <w:szCs w:val="24"/>
              </w:rPr>
              <w:t>Affiliate</w:t>
            </w:r>
            <w:r w:rsidRPr="00056AAC">
              <w:rPr>
                <w:sz w:val="24"/>
                <w:szCs w:val="24"/>
              </w:rPr>
              <w:t>”) which the Contracting Partner receives directly or indirectly, in a written, spoken, or any other manner, or obtains knowledge thereof in any other way and which (</w:t>
            </w:r>
            <w:proofErr w:type="spellStart"/>
            <w:r w:rsidRPr="00056AAC">
              <w:rPr>
                <w:sz w:val="24"/>
                <w:szCs w:val="24"/>
              </w:rPr>
              <w:t>i</w:t>
            </w:r>
            <w:proofErr w:type="spellEnd"/>
            <w:r w:rsidRPr="00056AAC">
              <w:rPr>
                <w:sz w:val="24"/>
                <w:szCs w:val="24"/>
              </w:rPr>
              <w:t xml:space="preserve">) have commercial value, and (ii) </w:t>
            </w:r>
            <w:r w:rsidRPr="00056AAC">
              <w:rPr>
                <w:rFonts w:eastAsia="Arial"/>
                <w:sz w:val="24"/>
                <w:szCs w:val="24"/>
              </w:rPr>
              <w:t>is either marked as confidential by the Company1 and Company 2 in its reasonable discretion or where a legitimate interest of the Company1 and Company 2 in keeping it confidential arises either from the nature of the information or the disclosure. In particular, the following shall be deemed to be Confidential Information</w:t>
            </w:r>
          </w:p>
          <w:p w:rsidR="00D7506B" w:rsidRPr="00056AAC" w:rsidRDefault="00D7506B" w:rsidP="00725E98">
            <w:pPr>
              <w:pStyle w:val="31"/>
              <w:tabs>
                <w:tab w:val="clear" w:pos="450"/>
                <w:tab w:val="clear" w:pos="1008"/>
                <w:tab w:val="clear" w:pos="1872"/>
                <w:tab w:val="left" w:pos="454"/>
                <w:tab w:val="left" w:pos="1260"/>
              </w:tabs>
              <w:ind w:left="3246" w:firstLine="0"/>
              <w:jc w:val="both"/>
              <w:rPr>
                <w:sz w:val="24"/>
                <w:szCs w:val="24"/>
              </w:rPr>
            </w:pPr>
          </w:p>
          <w:p w:rsidR="00D7506B" w:rsidRPr="00056AAC" w:rsidRDefault="00D7506B" w:rsidP="00725E98">
            <w:pPr>
              <w:pStyle w:val="31"/>
              <w:tabs>
                <w:tab w:val="clear" w:pos="450"/>
                <w:tab w:val="clear" w:pos="1008"/>
                <w:tab w:val="clear" w:pos="1872"/>
                <w:tab w:val="left" w:pos="454"/>
                <w:tab w:val="left" w:pos="1260"/>
              </w:tabs>
              <w:ind w:left="454" w:firstLine="0"/>
              <w:jc w:val="both"/>
              <w:rPr>
                <w:rFonts w:eastAsia="Arial"/>
                <w:sz w:val="24"/>
                <w:szCs w:val="24"/>
              </w:rPr>
            </w:pPr>
          </w:p>
          <w:p w:rsidR="00D7506B" w:rsidRPr="00056AAC" w:rsidRDefault="00D7506B" w:rsidP="00725E98">
            <w:pPr>
              <w:pStyle w:val="31"/>
              <w:tabs>
                <w:tab w:val="clear" w:pos="450"/>
                <w:tab w:val="clear" w:pos="1008"/>
                <w:tab w:val="clear" w:pos="1872"/>
                <w:tab w:val="left" w:pos="454"/>
                <w:tab w:val="left" w:pos="1260"/>
              </w:tabs>
              <w:ind w:left="454" w:firstLine="0"/>
              <w:jc w:val="both"/>
              <w:rPr>
                <w:rFonts w:eastAsia="Arial"/>
                <w:sz w:val="24"/>
                <w:szCs w:val="24"/>
              </w:rPr>
            </w:pPr>
          </w:p>
          <w:p w:rsidR="00D7506B" w:rsidRPr="00056AAC" w:rsidRDefault="00D7506B" w:rsidP="00725E98">
            <w:pPr>
              <w:pStyle w:val="31"/>
              <w:tabs>
                <w:tab w:val="clear" w:pos="450"/>
                <w:tab w:val="clear" w:pos="1008"/>
                <w:tab w:val="clear" w:pos="1872"/>
                <w:tab w:val="left" w:pos="454"/>
                <w:tab w:val="left" w:pos="1260"/>
              </w:tabs>
              <w:ind w:left="454" w:firstLine="0"/>
              <w:jc w:val="both"/>
              <w:rPr>
                <w:sz w:val="24"/>
                <w:szCs w:val="24"/>
              </w:rPr>
            </w:pPr>
            <w:r w:rsidRPr="00056AAC">
              <w:rPr>
                <w:rFonts w:eastAsia="Arial"/>
                <w:sz w:val="24"/>
                <w:szCs w:val="24"/>
              </w:rPr>
              <w:t>2.1 Business secrets, know-how, products and product ideas, product composition, pricing structures and strategies, business connections, business strategies, business plans, financial information and financial planning, personnel matters, sales information including information on customers and distribution channels, digitally embodied information (“</w:t>
            </w:r>
            <w:r w:rsidRPr="00056AAC">
              <w:rPr>
                <w:rFonts w:eastAsia="Arial"/>
                <w:b/>
                <w:sz w:val="24"/>
                <w:szCs w:val="24"/>
              </w:rPr>
              <w:t>Data</w:t>
            </w:r>
            <w:r w:rsidRPr="00056AAC">
              <w:rPr>
                <w:rFonts w:eastAsia="Arial"/>
                <w:sz w:val="24"/>
                <w:szCs w:val="24"/>
              </w:rPr>
              <w:t>”)</w:t>
            </w:r>
          </w:p>
          <w:p w:rsidR="00D7506B" w:rsidRPr="00056AAC" w:rsidRDefault="00D7506B" w:rsidP="00725E98">
            <w:pPr>
              <w:pStyle w:val="31"/>
              <w:tabs>
                <w:tab w:val="clear" w:pos="450"/>
                <w:tab w:val="clear" w:pos="1008"/>
                <w:tab w:val="clear" w:pos="1872"/>
                <w:tab w:val="left" w:pos="454"/>
                <w:tab w:val="left" w:pos="1260"/>
              </w:tabs>
              <w:ind w:left="454" w:firstLine="0"/>
              <w:jc w:val="both"/>
              <w:rPr>
                <w:sz w:val="24"/>
                <w:szCs w:val="24"/>
              </w:rPr>
            </w:pPr>
          </w:p>
          <w:p w:rsidR="00D7506B" w:rsidRPr="00056AAC" w:rsidRDefault="00D7506B" w:rsidP="00725E98">
            <w:pPr>
              <w:pStyle w:val="31"/>
              <w:tabs>
                <w:tab w:val="clear" w:pos="450"/>
                <w:tab w:val="clear" w:pos="1008"/>
                <w:tab w:val="clear" w:pos="1872"/>
                <w:tab w:val="left" w:pos="454"/>
                <w:tab w:val="left" w:pos="1260"/>
              </w:tabs>
              <w:ind w:left="0" w:firstLine="0"/>
              <w:jc w:val="both"/>
              <w:rPr>
                <w:sz w:val="24"/>
                <w:szCs w:val="24"/>
              </w:rPr>
            </w:pPr>
          </w:p>
          <w:p w:rsidR="00D7506B" w:rsidRDefault="00D7506B" w:rsidP="00D109D9">
            <w:pPr>
              <w:pStyle w:val="4thlevellist"/>
              <w:numPr>
                <w:ilvl w:val="1"/>
                <w:numId w:val="9"/>
              </w:numPr>
              <w:tabs>
                <w:tab w:val="clear" w:pos="1928"/>
              </w:tabs>
              <w:spacing w:before="0" w:after="0"/>
              <w:rPr>
                <w:rFonts w:eastAsia="Arial"/>
                <w:color w:val="000000"/>
                <w:spacing w:val="-2"/>
                <w:sz w:val="24"/>
                <w:lang w:val="uk-UA"/>
              </w:rPr>
            </w:pPr>
            <w:r w:rsidRPr="00056AAC">
              <w:rPr>
                <w:sz w:val="24"/>
              </w:rPr>
              <w:t xml:space="preserve">Technical information (e.g., manufacturing processes), inventions, drawings, drafts, sketches, plans, descriptions, specifications, results of measurements, calculations, experience, procedures, patterns, </w:t>
            </w:r>
            <w:r w:rsidRPr="00056AAC">
              <w:rPr>
                <w:rFonts w:eastAsia="Arial"/>
                <w:color w:val="000000"/>
                <w:spacing w:val="-2"/>
                <w:sz w:val="24"/>
              </w:rPr>
              <w:t xml:space="preserve">source code, program code. </w:t>
            </w:r>
          </w:p>
          <w:p w:rsidR="00D109D9" w:rsidRPr="00D109D9" w:rsidRDefault="00D109D9" w:rsidP="00D109D9">
            <w:pPr>
              <w:pStyle w:val="4thlevellist"/>
              <w:numPr>
                <w:ilvl w:val="0"/>
                <w:numId w:val="0"/>
              </w:numPr>
              <w:tabs>
                <w:tab w:val="clear" w:pos="1928"/>
              </w:tabs>
              <w:spacing w:before="0" w:after="0"/>
              <w:ind w:left="575"/>
              <w:rPr>
                <w:sz w:val="24"/>
                <w:lang w:val="uk-UA"/>
              </w:rPr>
            </w:pPr>
          </w:p>
          <w:p w:rsidR="00D7506B" w:rsidRPr="00056AAC" w:rsidRDefault="00D7506B" w:rsidP="00D109D9">
            <w:pPr>
              <w:pStyle w:val="31"/>
              <w:tabs>
                <w:tab w:val="clear" w:pos="450"/>
                <w:tab w:val="clear" w:pos="1008"/>
                <w:tab w:val="clear" w:pos="1872"/>
                <w:tab w:val="left" w:pos="454"/>
                <w:tab w:val="left" w:pos="1260"/>
              </w:tabs>
              <w:jc w:val="both"/>
              <w:rPr>
                <w:sz w:val="24"/>
                <w:szCs w:val="24"/>
                <w:lang w:val="uk-UA"/>
              </w:rPr>
            </w:pPr>
            <w:r w:rsidRPr="00056AAC">
              <w:rPr>
                <w:sz w:val="24"/>
                <w:szCs w:val="24"/>
                <w:lang w:val="uk-UA"/>
              </w:rPr>
              <w:t xml:space="preserve">  2.3 T</w:t>
            </w:r>
            <w:r w:rsidRPr="00056AAC">
              <w:rPr>
                <w:sz w:val="24"/>
                <w:szCs w:val="24"/>
              </w:rPr>
              <w:t>he existence and content of this Agreement as well as of the Business Relationship</w:t>
            </w:r>
          </w:p>
          <w:p w:rsidR="00D7506B" w:rsidRPr="00056AAC" w:rsidRDefault="00D7506B" w:rsidP="00725E98">
            <w:pPr>
              <w:pStyle w:val="31"/>
              <w:tabs>
                <w:tab w:val="clear" w:pos="450"/>
                <w:tab w:val="clear" w:pos="1008"/>
                <w:tab w:val="clear" w:pos="1872"/>
                <w:tab w:val="left" w:pos="454"/>
                <w:tab w:val="left" w:pos="1260"/>
              </w:tabs>
              <w:ind w:left="454" w:hanging="425"/>
              <w:jc w:val="both"/>
              <w:rPr>
                <w:sz w:val="24"/>
                <w:szCs w:val="24"/>
              </w:rPr>
            </w:pPr>
            <w:r w:rsidRPr="00056AAC">
              <w:rPr>
                <w:sz w:val="24"/>
                <w:szCs w:val="24"/>
              </w:rPr>
              <w:t>3</w:t>
            </w:r>
            <w:r w:rsidRPr="00056AAC">
              <w:t xml:space="preserve">. </w:t>
            </w:r>
            <w:r w:rsidRPr="00056AAC">
              <w:rPr>
                <w:sz w:val="24"/>
                <w:szCs w:val="24"/>
              </w:rPr>
              <w:t xml:space="preserve">Information is not Confidential Information and is not subject to confidentiality under this Agreement if and to the extent that the </w:t>
            </w:r>
            <w:bookmarkStart w:id="0" w:name="_Hlk105749500"/>
            <w:r w:rsidRPr="00056AAC">
              <w:rPr>
                <w:sz w:val="24"/>
                <w:szCs w:val="24"/>
              </w:rPr>
              <w:t>Contracting Partner</w:t>
            </w:r>
            <w:bookmarkEnd w:id="0"/>
            <w:r w:rsidRPr="00056AAC">
              <w:rPr>
                <w:sz w:val="24"/>
                <w:szCs w:val="24"/>
              </w:rPr>
              <w:t xml:space="preserve"> proves that:</w:t>
            </w:r>
          </w:p>
          <w:p w:rsidR="00D7506B" w:rsidRPr="00056AAC" w:rsidRDefault="00D7506B" w:rsidP="00725E98">
            <w:pPr>
              <w:pStyle w:val="31"/>
              <w:tabs>
                <w:tab w:val="clear" w:pos="450"/>
                <w:tab w:val="clear" w:pos="1008"/>
                <w:tab w:val="clear" w:pos="1872"/>
                <w:tab w:val="left" w:pos="454"/>
                <w:tab w:val="left" w:pos="1260"/>
              </w:tabs>
              <w:ind w:left="454" w:hanging="425"/>
              <w:jc w:val="both"/>
            </w:pPr>
          </w:p>
          <w:p w:rsidR="00D7506B" w:rsidRPr="00056AAC" w:rsidRDefault="00D7506B" w:rsidP="00725E98">
            <w:pPr>
              <w:pStyle w:val="31"/>
              <w:tabs>
                <w:tab w:val="clear" w:pos="450"/>
                <w:tab w:val="left" w:pos="454"/>
                <w:tab w:val="left" w:pos="1260"/>
              </w:tabs>
              <w:ind w:left="454"/>
              <w:jc w:val="both"/>
              <w:rPr>
                <w:sz w:val="24"/>
                <w:szCs w:val="24"/>
              </w:rPr>
            </w:pPr>
            <w:r w:rsidRPr="00056AAC">
              <w:rPr>
                <w:sz w:val="24"/>
                <w:szCs w:val="24"/>
              </w:rPr>
              <w:lastRenderedPageBreak/>
              <w:t>1.3.1 the information is generally known or readily available to persons in circles who normally work with information of this type,</w:t>
            </w:r>
          </w:p>
          <w:p w:rsidR="00D7506B" w:rsidRPr="00056AAC" w:rsidRDefault="00D7506B" w:rsidP="00725E98">
            <w:pPr>
              <w:pStyle w:val="31"/>
              <w:tabs>
                <w:tab w:val="clear" w:pos="450"/>
                <w:tab w:val="left" w:pos="454"/>
                <w:tab w:val="left" w:pos="1260"/>
              </w:tabs>
              <w:ind w:left="454"/>
              <w:jc w:val="both"/>
              <w:rPr>
                <w:sz w:val="24"/>
                <w:szCs w:val="24"/>
              </w:rPr>
            </w:pPr>
            <w:r w:rsidRPr="00056AAC">
              <w:rPr>
                <w:sz w:val="24"/>
                <w:szCs w:val="24"/>
              </w:rPr>
              <w:t>1.3.2 the information was already known to the Contractual Partner at the time of disclosure by Company 1 and Company 2 or an Affiliate without breach of confidentiality obligations,</w:t>
            </w:r>
          </w:p>
          <w:p w:rsidR="00D7506B" w:rsidRPr="00056AAC" w:rsidRDefault="00D7506B" w:rsidP="00725E98">
            <w:pPr>
              <w:pStyle w:val="31"/>
              <w:tabs>
                <w:tab w:val="clear" w:pos="450"/>
                <w:tab w:val="left" w:pos="454"/>
                <w:tab w:val="left" w:pos="1260"/>
              </w:tabs>
              <w:ind w:left="454"/>
              <w:jc w:val="both"/>
              <w:rPr>
                <w:sz w:val="24"/>
                <w:szCs w:val="24"/>
              </w:rPr>
            </w:pPr>
            <w:r w:rsidRPr="00056AAC">
              <w:rPr>
                <w:sz w:val="24"/>
                <w:szCs w:val="24"/>
              </w:rPr>
              <w:t>1.3.3 Company 1 and Company 2 waived information protection in writing,</w:t>
            </w:r>
          </w:p>
          <w:p w:rsidR="00D7506B" w:rsidRPr="00056AAC" w:rsidRDefault="00D7506B" w:rsidP="00725E98">
            <w:pPr>
              <w:pStyle w:val="31"/>
              <w:tabs>
                <w:tab w:val="clear" w:pos="450"/>
                <w:tab w:val="left" w:pos="454"/>
                <w:tab w:val="left" w:pos="1260"/>
              </w:tabs>
              <w:ind w:left="454"/>
              <w:jc w:val="both"/>
              <w:rPr>
                <w:sz w:val="24"/>
                <w:szCs w:val="24"/>
              </w:rPr>
            </w:pPr>
            <w:r w:rsidRPr="00056AAC">
              <w:rPr>
                <w:sz w:val="24"/>
                <w:szCs w:val="24"/>
              </w:rPr>
              <w:t>1.3.4 the information was obtained or created by the Contract Partner without using Confidential Information or referring to it,</w:t>
            </w:r>
          </w:p>
          <w:p w:rsidR="00D7506B" w:rsidRPr="00056AAC" w:rsidRDefault="00D7506B" w:rsidP="00725E98">
            <w:pPr>
              <w:pStyle w:val="31"/>
              <w:tabs>
                <w:tab w:val="clear" w:pos="450"/>
                <w:tab w:val="left" w:pos="454"/>
                <w:tab w:val="left" w:pos="1260"/>
              </w:tabs>
              <w:ind w:left="454"/>
              <w:jc w:val="both"/>
              <w:rPr>
                <w:sz w:val="24"/>
                <w:szCs w:val="24"/>
              </w:rPr>
            </w:pPr>
            <w:r w:rsidRPr="00056AAC">
              <w:rPr>
                <w:sz w:val="24"/>
                <w:szCs w:val="24"/>
              </w:rPr>
              <w:t>1.3.5 it has obtained the information in ways other than through a business relationship, without an obligation to keep the information confidential; or</w:t>
            </w:r>
          </w:p>
          <w:p w:rsidR="00D7506B" w:rsidRPr="00056AAC" w:rsidRDefault="00D7506B" w:rsidP="00725E98">
            <w:pPr>
              <w:pStyle w:val="31"/>
              <w:tabs>
                <w:tab w:val="clear" w:pos="450"/>
                <w:tab w:val="clear" w:pos="1008"/>
                <w:tab w:val="clear" w:pos="1872"/>
                <w:tab w:val="left" w:pos="454"/>
                <w:tab w:val="left" w:pos="1260"/>
              </w:tabs>
              <w:ind w:left="454" w:hanging="425"/>
              <w:jc w:val="both"/>
              <w:rPr>
                <w:sz w:val="24"/>
                <w:szCs w:val="24"/>
              </w:rPr>
            </w:pPr>
            <w:r w:rsidRPr="00056AAC">
              <w:rPr>
                <w:sz w:val="24"/>
                <w:szCs w:val="24"/>
              </w:rPr>
              <w:t xml:space="preserve">1.3.6 </w:t>
            </w:r>
            <w:proofErr w:type="gramStart"/>
            <w:r w:rsidRPr="00056AAC">
              <w:rPr>
                <w:sz w:val="24"/>
                <w:szCs w:val="24"/>
              </w:rPr>
              <w:t>he</w:t>
            </w:r>
            <w:proofErr w:type="gramEnd"/>
            <w:r w:rsidRPr="00056AAC">
              <w:rPr>
                <w:sz w:val="24"/>
                <w:szCs w:val="24"/>
              </w:rPr>
              <w:t xml:space="preserve"> obtained the information by observing, researching, deconstructing or testing the product or item that was made public.</w:t>
            </w:r>
          </w:p>
          <w:p w:rsidR="005A308B" w:rsidRDefault="00D7506B" w:rsidP="00D0072B">
            <w:pPr>
              <w:pStyle w:val="31"/>
              <w:tabs>
                <w:tab w:val="clear" w:pos="450"/>
                <w:tab w:val="clear" w:pos="1008"/>
                <w:tab w:val="clear" w:pos="1872"/>
                <w:tab w:val="left" w:pos="454"/>
                <w:tab w:val="left" w:pos="1260"/>
              </w:tabs>
              <w:ind w:left="454" w:firstLine="0"/>
              <w:jc w:val="both"/>
              <w:rPr>
                <w:sz w:val="24"/>
                <w:szCs w:val="24"/>
                <w:lang w:val="uk-UA"/>
              </w:rPr>
            </w:pPr>
            <w:r w:rsidRPr="00056AAC">
              <w:rPr>
                <w:sz w:val="24"/>
                <w:szCs w:val="24"/>
              </w:rPr>
              <w:t xml:space="preserve">                 </w:t>
            </w:r>
            <w:r w:rsidR="00D109D9">
              <w:rPr>
                <w:sz w:val="24"/>
                <w:szCs w:val="24"/>
                <w:lang w:val="uk-UA"/>
              </w:rPr>
              <w:t xml:space="preserve">   </w:t>
            </w:r>
          </w:p>
          <w:p w:rsidR="00D7506B" w:rsidRPr="00D0072B" w:rsidRDefault="00D109D9" w:rsidP="00D0072B">
            <w:pPr>
              <w:pStyle w:val="31"/>
              <w:tabs>
                <w:tab w:val="clear" w:pos="450"/>
                <w:tab w:val="clear" w:pos="1008"/>
                <w:tab w:val="clear" w:pos="1872"/>
                <w:tab w:val="left" w:pos="454"/>
                <w:tab w:val="left" w:pos="1260"/>
              </w:tabs>
              <w:ind w:left="454" w:firstLine="0"/>
              <w:jc w:val="both"/>
              <w:rPr>
                <w:sz w:val="24"/>
                <w:szCs w:val="24"/>
              </w:rPr>
            </w:pPr>
            <w:r>
              <w:rPr>
                <w:sz w:val="24"/>
                <w:szCs w:val="24"/>
                <w:lang w:val="uk-UA"/>
              </w:rPr>
              <w:t xml:space="preserve">         </w:t>
            </w:r>
          </w:p>
          <w:p w:rsidR="00D7506B" w:rsidRPr="00056AAC" w:rsidRDefault="00D7506B" w:rsidP="00725E98">
            <w:pPr>
              <w:pStyle w:val="31"/>
              <w:tabs>
                <w:tab w:val="clear" w:pos="450"/>
                <w:tab w:val="clear" w:pos="1008"/>
                <w:tab w:val="clear" w:pos="1872"/>
                <w:tab w:val="left" w:pos="454"/>
                <w:tab w:val="left" w:pos="1260"/>
              </w:tabs>
              <w:ind w:left="454" w:firstLine="0"/>
              <w:jc w:val="both"/>
              <w:rPr>
                <w:b/>
                <w:sz w:val="24"/>
                <w:szCs w:val="24"/>
                <w:u w:val="single"/>
              </w:rPr>
            </w:pPr>
            <w:r w:rsidRPr="00056AAC">
              <w:rPr>
                <w:sz w:val="24"/>
                <w:szCs w:val="24"/>
              </w:rPr>
              <w:t xml:space="preserve">                      </w:t>
            </w:r>
            <w:r w:rsidRPr="00056AAC">
              <w:rPr>
                <w:b/>
                <w:sz w:val="24"/>
                <w:szCs w:val="24"/>
                <w:u w:val="single"/>
              </w:rPr>
              <w:t>Article 2</w:t>
            </w:r>
          </w:p>
          <w:p w:rsidR="00D7506B" w:rsidRPr="00056AAC" w:rsidRDefault="00D7506B" w:rsidP="00725E98">
            <w:pPr>
              <w:pStyle w:val="31"/>
              <w:tabs>
                <w:tab w:val="clear" w:pos="450"/>
                <w:tab w:val="left" w:pos="454"/>
                <w:tab w:val="left" w:pos="1260"/>
              </w:tabs>
              <w:ind w:left="454"/>
              <w:jc w:val="both"/>
              <w:rPr>
                <w:b/>
                <w:sz w:val="24"/>
                <w:szCs w:val="24"/>
                <w:lang w:val="uk-UA"/>
              </w:rPr>
            </w:pPr>
            <w:r w:rsidRPr="00056AAC">
              <w:rPr>
                <w:sz w:val="24"/>
                <w:szCs w:val="24"/>
              </w:rPr>
              <w:t xml:space="preserve">            </w:t>
            </w:r>
            <w:r w:rsidRPr="00056AAC">
              <w:rPr>
                <w:sz w:val="24"/>
                <w:szCs w:val="24"/>
                <w:lang w:val="uk-UA"/>
              </w:rPr>
              <w:t xml:space="preserve">     </w:t>
            </w:r>
            <w:r w:rsidRPr="00056AAC">
              <w:rPr>
                <w:sz w:val="24"/>
                <w:szCs w:val="24"/>
              </w:rPr>
              <w:t xml:space="preserve"> </w:t>
            </w:r>
            <w:r w:rsidRPr="00056AAC">
              <w:rPr>
                <w:b/>
                <w:sz w:val="24"/>
                <w:szCs w:val="24"/>
              </w:rPr>
              <w:t xml:space="preserve"> </w:t>
            </w:r>
            <w:proofErr w:type="spellStart"/>
            <w:r w:rsidRPr="00056AAC">
              <w:rPr>
                <w:b/>
                <w:sz w:val="24"/>
                <w:szCs w:val="24"/>
                <w:lang w:val="uk-UA"/>
              </w:rPr>
              <w:t>Duties</w:t>
            </w:r>
            <w:proofErr w:type="spellEnd"/>
            <w:r w:rsidRPr="00056AAC">
              <w:rPr>
                <w:b/>
                <w:sz w:val="24"/>
                <w:szCs w:val="24"/>
                <w:lang w:val="uk-UA"/>
              </w:rPr>
              <w:t xml:space="preserve"> </w:t>
            </w:r>
            <w:proofErr w:type="spellStart"/>
            <w:r w:rsidRPr="00056AAC">
              <w:rPr>
                <w:b/>
                <w:sz w:val="24"/>
                <w:szCs w:val="24"/>
                <w:lang w:val="uk-UA"/>
              </w:rPr>
              <w:t>of</w:t>
            </w:r>
            <w:proofErr w:type="spellEnd"/>
            <w:r w:rsidRPr="00056AAC">
              <w:rPr>
                <w:b/>
                <w:sz w:val="24"/>
                <w:szCs w:val="24"/>
                <w:lang w:val="uk-UA"/>
              </w:rPr>
              <w:t xml:space="preserve"> </w:t>
            </w:r>
            <w:proofErr w:type="spellStart"/>
            <w:r w:rsidRPr="00056AAC">
              <w:rPr>
                <w:b/>
                <w:sz w:val="24"/>
                <w:szCs w:val="24"/>
                <w:lang w:val="uk-UA"/>
              </w:rPr>
              <w:t>Non-Disclosure</w:t>
            </w:r>
            <w:proofErr w:type="spellEnd"/>
          </w:p>
          <w:p w:rsidR="00D7506B" w:rsidRPr="00056AAC" w:rsidRDefault="00D7506B" w:rsidP="00725E98">
            <w:pPr>
              <w:pStyle w:val="31"/>
              <w:tabs>
                <w:tab w:val="clear" w:pos="450"/>
                <w:tab w:val="left" w:pos="454"/>
                <w:tab w:val="left" w:pos="1260"/>
              </w:tabs>
              <w:ind w:left="454"/>
              <w:jc w:val="both"/>
              <w:rPr>
                <w:b/>
                <w:sz w:val="24"/>
                <w:szCs w:val="24"/>
                <w:lang w:val="uk-UA"/>
              </w:rPr>
            </w:pPr>
          </w:p>
          <w:p w:rsidR="00D7506B" w:rsidRPr="00D0072B" w:rsidRDefault="00D7506B" w:rsidP="00725E98">
            <w:pPr>
              <w:pStyle w:val="31"/>
              <w:tabs>
                <w:tab w:val="clear" w:pos="450"/>
                <w:tab w:val="left" w:pos="454"/>
                <w:tab w:val="left" w:pos="1260"/>
              </w:tabs>
              <w:ind w:left="454"/>
              <w:jc w:val="both"/>
              <w:rPr>
                <w:b/>
                <w:sz w:val="24"/>
                <w:szCs w:val="24"/>
                <w:lang w:val="uk-UA"/>
              </w:rPr>
            </w:pPr>
            <w:r w:rsidRPr="00056AAC">
              <w:rPr>
                <w:sz w:val="24"/>
                <w:szCs w:val="24"/>
                <w:lang w:val="uk-UA"/>
              </w:rPr>
              <w:t>2.1</w:t>
            </w:r>
            <w:r w:rsidRPr="00056AAC">
              <w:rPr>
                <w:sz w:val="24"/>
                <w:szCs w:val="24"/>
                <w:lang w:val="uk-UA"/>
              </w:rPr>
              <w:tab/>
            </w:r>
            <w:proofErr w:type="spellStart"/>
            <w:r w:rsidRPr="00D0072B">
              <w:rPr>
                <w:b/>
                <w:sz w:val="24"/>
                <w:szCs w:val="24"/>
                <w:lang w:val="uk-UA"/>
              </w:rPr>
              <w:t>The</w:t>
            </w:r>
            <w:proofErr w:type="spellEnd"/>
            <w:r w:rsidRPr="00D0072B">
              <w:rPr>
                <w:b/>
                <w:sz w:val="24"/>
                <w:szCs w:val="24"/>
                <w:lang w:val="uk-UA"/>
              </w:rPr>
              <w:t xml:space="preserve"> </w:t>
            </w:r>
            <w:proofErr w:type="spellStart"/>
            <w:r w:rsidRPr="00D0072B">
              <w:rPr>
                <w:b/>
                <w:sz w:val="24"/>
                <w:szCs w:val="24"/>
                <w:lang w:val="uk-UA"/>
              </w:rPr>
              <w:t>Contracting</w:t>
            </w:r>
            <w:proofErr w:type="spellEnd"/>
            <w:r w:rsidRPr="00D0072B">
              <w:rPr>
                <w:b/>
                <w:sz w:val="24"/>
                <w:szCs w:val="24"/>
                <w:lang w:val="uk-UA"/>
              </w:rPr>
              <w:t xml:space="preserve"> </w:t>
            </w:r>
            <w:proofErr w:type="spellStart"/>
            <w:r w:rsidRPr="00D0072B">
              <w:rPr>
                <w:b/>
                <w:sz w:val="24"/>
                <w:szCs w:val="24"/>
                <w:lang w:val="uk-UA"/>
              </w:rPr>
              <w:t>Partner</w:t>
            </w:r>
            <w:proofErr w:type="spellEnd"/>
            <w:r w:rsidRPr="00D0072B">
              <w:rPr>
                <w:b/>
                <w:sz w:val="24"/>
                <w:szCs w:val="24"/>
                <w:lang w:val="uk-UA"/>
              </w:rPr>
              <w:t xml:space="preserve"> </w:t>
            </w:r>
            <w:proofErr w:type="spellStart"/>
            <w:r w:rsidRPr="00D0072B">
              <w:rPr>
                <w:b/>
                <w:sz w:val="24"/>
                <w:szCs w:val="24"/>
                <w:lang w:val="uk-UA"/>
              </w:rPr>
              <w:t>undertakes</w:t>
            </w:r>
            <w:proofErr w:type="spellEnd"/>
          </w:p>
          <w:p w:rsidR="00D7506B" w:rsidRPr="00056AAC" w:rsidRDefault="00D7506B" w:rsidP="00725E98">
            <w:pPr>
              <w:pStyle w:val="31"/>
              <w:tabs>
                <w:tab w:val="clear" w:pos="450"/>
                <w:tab w:val="left" w:pos="454"/>
                <w:tab w:val="left" w:pos="1260"/>
              </w:tabs>
              <w:ind w:left="454"/>
              <w:jc w:val="both"/>
              <w:rPr>
                <w:sz w:val="24"/>
                <w:szCs w:val="24"/>
                <w:lang w:val="uk-UA"/>
              </w:rPr>
            </w:pPr>
          </w:p>
          <w:p w:rsidR="00D7506B" w:rsidRPr="00056AAC" w:rsidRDefault="00D7506B" w:rsidP="00D109D9">
            <w:pPr>
              <w:pStyle w:val="31"/>
              <w:tabs>
                <w:tab w:val="clear" w:pos="450"/>
                <w:tab w:val="left" w:pos="34"/>
                <w:tab w:val="left" w:pos="1260"/>
              </w:tabs>
              <w:ind w:left="34" w:hanging="30"/>
              <w:jc w:val="both"/>
              <w:rPr>
                <w:sz w:val="24"/>
                <w:szCs w:val="24"/>
                <w:lang w:val="uk-UA"/>
              </w:rPr>
            </w:pPr>
            <w:r w:rsidRPr="00056AAC">
              <w:rPr>
                <w:sz w:val="24"/>
                <w:szCs w:val="24"/>
                <w:lang w:val="uk-UA"/>
              </w:rPr>
              <w:t>2.1.1</w:t>
            </w:r>
            <w:r w:rsidRPr="00056AAC">
              <w:rPr>
                <w:sz w:val="24"/>
                <w:szCs w:val="24"/>
                <w:lang w:val="uk-UA"/>
              </w:rPr>
              <w:tab/>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keep</w:t>
            </w:r>
            <w:proofErr w:type="spellEnd"/>
            <w:r w:rsidRPr="00056AAC">
              <w:rPr>
                <w:sz w:val="24"/>
                <w:szCs w:val="24"/>
                <w:lang w:val="uk-UA"/>
              </w:rPr>
              <w:t xml:space="preserve"> </w:t>
            </w:r>
            <w:proofErr w:type="spellStart"/>
            <w:r w:rsidRPr="00056AAC">
              <w:rPr>
                <w:sz w:val="24"/>
                <w:szCs w:val="24"/>
                <w:lang w:val="uk-UA"/>
              </w:rPr>
              <w:t>all</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strictly</w:t>
            </w:r>
            <w:proofErr w:type="spellEnd"/>
            <w:r w:rsidRPr="00056AAC">
              <w:rPr>
                <w:sz w:val="24"/>
                <w:szCs w:val="24"/>
                <w:lang w:val="uk-UA"/>
              </w:rPr>
              <w:t xml:space="preserve"> </w:t>
            </w:r>
            <w:proofErr w:type="spellStart"/>
            <w:r w:rsidRPr="00056AAC">
              <w:rPr>
                <w:sz w:val="24"/>
                <w:szCs w:val="24"/>
                <w:lang w:val="uk-UA"/>
              </w:rPr>
              <w:t>secret</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in</w:t>
            </w:r>
            <w:proofErr w:type="spellEnd"/>
            <w:r w:rsidRPr="00056AAC">
              <w:rPr>
                <w:sz w:val="24"/>
                <w:szCs w:val="24"/>
                <w:lang w:val="uk-UA"/>
              </w:rPr>
              <w:t xml:space="preserve"> </w:t>
            </w:r>
            <w:proofErr w:type="spellStart"/>
            <w:r w:rsidRPr="00056AAC">
              <w:rPr>
                <w:sz w:val="24"/>
                <w:szCs w:val="24"/>
                <w:lang w:val="uk-UA"/>
              </w:rPr>
              <w:t>strict</w:t>
            </w:r>
            <w:proofErr w:type="spellEnd"/>
            <w:r w:rsidRPr="00056AAC">
              <w:rPr>
                <w:sz w:val="24"/>
                <w:szCs w:val="24"/>
                <w:lang w:val="uk-UA"/>
              </w:rPr>
              <w:t xml:space="preserve"> </w:t>
            </w:r>
            <w:proofErr w:type="spellStart"/>
            <w:r w:rsidRPr="00056AAC">
              <w:rPr>
                <w:sz w:val="24"/>
                <w:szCs w:val="24"/>
                <w:lang w:val="uk-UA"/>
              </w:rPr>
              <w:t>confidence</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use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exclusively</w:t>
            </w:r>
            <w:proofErr w:type="spellEnd"/>
            <w:r w:rsidRPr="00056AAC">
              <w:rPr>
                <w:sz w:val="24"/>
                <w:szCs w:val="24"/>
                <w:lang w:val="uk-UA"/>
              </w:rPr>
              <w:t xml:space="preserve"> </w:t>
            </w:r>
            <w:proofErr w:type="spellStart"/>
            <w:r w:rsidRPr="00056AAC">
              <w:rPr>
                <w:sz w:val="24"/>
                <w:szCs w:val="24"/>
                <w:lang w:val="uk-UA"/>
              </w:rPr>
              <w:t>in</w:t>
            </w:r>
            <w:proofErr w:type="spellEnd"/>
            <w:r w:rsidRPr="00056AAC">
              <w:rPr>
                <w:sz w:val="24"/>
                <w:szCs w:val="24"/>
                <w:lang w:val="uk-UA"/>
              </w:rPr>
              <w:t xml:space="preserve"> </w:t>
            </w:r>
            <w:proofErr w:type="spellStart"/>
            <w:r w:rsidRPr="00056AAC">
              <w:rPr>
                <w:sz w:val="24"/>
                <w:szCs w:val="24"/>
                <w:lang w:val="uk-UA"/>
              </w:rPr>
              <w:t>connection</w:t>
            </w:r>
            <w:proofErr w:type="spellEnd"/>
            <w:r w:rsidRPr="00056AAC">
              <w:rPr>
                <w:sz w:val="24"/>
                <w:szCs w:val="24"/>
                <w:lang w:val="uk-UA"/>
              </w:rPr>
              <w:t xml:space="preserve"> </w:t>
            </w:r>
            <w:proofErr w:type="spellStart"/>
            <w:r w:rsidRPr="00056AAC">
              <w:rPr>
                <w:sz w:val="24"/>
                <w:szCs w:val="24"/>
                <w:lang w:val="uk-UA"/>
              </w:rPr>
              <w:t>with</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Business</w:t>
            </w:r>
            <w:proofErr w:type="spellEnd"/>
            <w:r w:rsidRPr="00056AAC">
              <w:rPr>
                <w:sz w:val="24"/>
                <w:szCs w:val="24"/>
                <w:lang w:val="uk-UA"/>
              </w:rPr>
              <w:t xml:space="preserve"> </w:t>
            </w:r>
            <w:proofErr w:type="spellStart"/>
            <w:r w:rsidRPr="00056AAC">
              <w:rPr>
                <w:sz w:val="24"/>
                <w:szCs w:val="24"/>
                <w:lang w:val="uk-UA"/>
              </w:rPr>
              <w:t>Rela-tionship</w:t>
            </w:r>
            <w:proofErr w:type="spellEnd"/>
            <w:r w:rsidRPr="00056AAC">
              <w:rPr>
                <w:sz w:val="24"/>
                <w:szCs w:val="24"/>
                <w:lang w:val="uk-UA"/>
              </w:rPr>
              <w:t>,</w:t>
            </w:r>
          </w:p>
          <w:p w:rsidR="00D7506B" w:rsidRPr="00056AAC" w:rsidRDefault="00D7506B" w:rsidP="00D109D9">
            <w:pPr>
              <w:pStyle w:val="31"/>
              <w:tabs>
                <w:tab w:val="clear" w:pos="450"/>
                <w:tab w:val="clear" w:pos="1008"/>
                <w:tab w:val="clear" w:pos="1872"/>
                <w:tab w:val="left" w:pos="34"/>
                <w:tab w:val="left" w:pos="1260"/>
              </w:tabs>
              <w:ind w:left="34" w:hanging="30"/>
              <w:jc w:val="both"/>
              <w:rPr>
                <w:sz w:val="24"/>
                <w:szCs w:val="24"/>
                <w:lang w:val="uk-UA"/>
              </w:rPr>
            </w:pPr>
          </w:p>
          <w:p w:rsidR="00D7506B" w:rsidRPr="00056AAC" w:rsidRDefault="00D7506B" w:rsidP="00D109D9">
            <w:pPr>
              <w:pStyle w:val="31"/>
              <w:tabs>
                <w:tab w:val="clear" w:pos="450"/>
                <w:tab w:val="clear" w:pos="1008"/>
                <w:tab w:val="clear" w:pos="1872"/>
                <w:tab w:val="left" w:pos="34"/>
                <w:tab w:val="left" w:pos="1260"/>
              </w:tabs>
              <w:ind w:left="34" w:hanging="30"/>
              <w:jc w:val="both"/>
              <w:rPr>
                <w:sz w:val="24"/>
                <w:szCs w:val="24"/>
                <w:lang w:val="uk-UA"/>
              </w:rPr>
            </w:pPr>
            <w:r w:rsidRPr="00056AAC">
              <w:rPr>
                <w:sz w:val="24"/>
                <w:szCs w:val="24"/>
                <w:lang w:val="uk-UA"/>
              </w:rPr>
              <w:t>2.1.2</w:t>
            </w:r>
            <w:r w:rsidRPr="00056AAC">
              <w:rPr>
                <w:sz w:val="24"/>
                <w:szCs w:val="24"/>
                <w:lang w:val="uk-UA"/>
              </w:rPr>
              <w:tab/>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disclose</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only</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such</w:t>
            </w:r>
            <w:proofErr w:type="spellEnd"/>
            <w:r w:rsidRPr="00056AAC">
              <w:rPr>
                <w:sz w:val="24"/>
                <w:szCs w:val="24"/>
                <w:lang w:val="uk-UA"/>
              </w:rPr>
              <w:t xml:space="preserve"> </w:t>
            </w:r>
            <w:proofErr w:type="spellStart"/>
            <w:r w:rsidRPr="00056AAC">
              <w:rPr>
                <w:sz w:val="24"/>
                <w:szCs w:val="24"/>
                <w:lang w:val="uk-UA"/>
              </w:rPr>
              <w:t>persons</w:t>
            </w:r>
            <w:proofErr w:type="spellEnd"/>
            <w:r w:rsidRPr="00056AAC">
              <w:rPr>
                <w:sz w:val="24"/>
                <w:szCs w:val="24"/>
                <w:lang w:val="uk-UA"/>
              </w:rPr>
              <w:t xml:space="preserve"> </w:t>
            </w:r>
            <w:proofErr w:type="spellStart"/>
            <w:r w:rsidRPr="00056AAC">
              <w:rPr>
                <w:sz w:val="24"/>
                <w:szCs w:val="24"/>
                <w:lang w:val="uk-UA"/>
              </w:rPr>
              <w:t>who</w:t>
            </w:r>
            <w:proofErr w:type="spellEnd"/>
            <w:r w:rsidRPr="00056AAC">
              <w:rPr>
                <w:sz w:val="24"/>
                <w:szCs w:val="24"/>
                <w:lang w:val="uk-UA"/>
              </w:rPr>
              <w:t xml:space="preserve"> </w:t>
            </w:r>
            <w:proofErr w:type="spellStart"/>
            <w:r w:rsidRPr="00056AAC">
              <w:rPr>
                <w:sz w:val="24"/>
                <w:szCs w:val="24"/>
                <w:lang w:val="uk-UA"/>
              </w:rPr>
              <w:t>are</w:t>
            </w:r>
            <w:proofErr w:type="spellEnd"/>
            <w:r w:rsidRPr="00056AAC">
              <w:rPr>
                <w:sz w:val="24"/>
                <w:szCs w:val="24"/>
                <w:lang w:val="uk-UA"/>
              </w:rPr>
              <w:t xml:space="preserve"> </w:t>
            </w:r>
            <w:proofErr w:type="spellStart"/>
            <w:r w:rsidRPr="00056AAC">
              <w:rPr>
                <w:sz w:val="24"/>
                <w:szCs w:val="24"/>
                <w:lang w:val="uk-UA"/>
              </w:rPr>
              <w:t>employed</w:t>
            </w:r>
            <w:proofErr w:type="spellEnd"/>
            <w:r w:rsidRPr="00056AAC">
              <w:rPr>
                <w:sz w:val="24"/>
                <w:szCs w:val="24"/>
                <w:lang w:val="uk-UA"/>
              </w:rPr>
              <w:t xml:space="preserve"> </w:t>
            </w:r>
            <w:proofErr w:type="spellStart"/>
            <w:r w:rsidRPr="00056AAC">
              <w:rPr>
                <w:sz w:val="24"/>
                <w:szCs w:val="24"/>
                <w:lang w:val="uk-UA"/>
              </w:rPr>
              <w:t>by</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Contracting</w:t>
            </w:r>
            <w:proofErr w:type="spellEnd"/>
            <w:r w:rsidRPr="00056AAC">
              <w:rPr>
                <w:sz w:val="24"/>
                <w:szCs w:val="24"/>
                <w:lang w:val="uk-UA"/>
              </w:rPr>
              <w:t xml:space="preserve"> </w:t>
            </w:r>
            <w:proofErr w:type="spellStart"/>
            <w:r w:rsidRPr="00056AAC">
              <w:rPr>
                <w:sz w:val="24"/>
                <w:szCs w:val="24"/>
                <w:lang w:val="uk-UA"/>
              </w:rPr>
              <w:t>Partner</w:t>
            </w:r>
            <w:proofErr w:type="spellEnd"/>
            <w:r w:rsidRPr="00056AAC">
              <w:rPr>
                <w:sz w:val="24"/>
                <w:szCs w:val="24"/>
                <w:lang w:val="uk-UA"/>
              </w:rPr>
              <w:t xml:space="preserve"> </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who</w:t>
            </w:r>
            <w:proofErr w:type="spellEnd"/>
            <w:r w:rsidRPr="00056AAC">
              <w:rPr>
                <w:sz w:val="24"/>
                <w:szCs w:val="24"/>
                <w:lang w:val="uk-UA"/>
              </w:rPr>
              <w:t xml:space="preserve"> </w:t>
            </w:r>
            <w:proofErr w:type="spellStart"/>
            <w:r w:rsidRPr="00056AAC">
              <w:rPr>
                <w:sz w:val="24"/>
                <w:szCs w:val="24"/>
                <w:lang w:val="uk-UA"/>
              </w:rPr>
              <w:t>are</w:t>
            </w:r>
            <w:proofErr w:type="spellEnd"/>
            <w:r w:rsidRPr="00056AAC">
              <w:rPr>
                <w:sz w:val="24"/>
                <w:szCs w:val="24"/>
                <w:lang w:val="uk-UA"/>
              </w:rPr>
              <w:t xml:space="preserve"> </w:t>
            </w:r>
            <w:proofErr w:type="spellStart"/>
            <w:r w:rsidRPr="00056AAC">
              <w:rPr>
                <w:sz w:val="24"/>
                <w:szCs w:val="24"/>
                <w:lang w:val="uk-UA"/>
              </w:rPr>
              <w:t>working</w:t>
            </w:r>
            <w:proofErr w:type="spellEnd"/>
            <w:r w:rsidRPr="00056AAC">
              <w:rPr>
                <w:sz w:val="24"/>
                <w:szCs w:val="24"/>
                <w:lang w:val="uk-UA"/>
              </w:rPr>
              <w:t xml:space="preserve"> </w:t>
            </w:r>
            <w:proofErr w:type="spellStart"/>
            <w:r w:rsidRPr="00056AAC">
              <w:rPr>
                <w:sz w:val="24"/>
                <w:szCs w:val="24"/>
                <w:lang w:val="uk-UA"/>
              </w:rPr>
              <w:t>for</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Contracting</w:t>
            </w:r>
            <w:proofErr w:type="spellEnd"/>
            <w:r w:rsidRPr="00056AAC">
              <w:rPr>
                <w:sz w:val="24"/>
                <w:szCs w:val="24"/>
                <w:lang w:val="uk-UA"/>
              </w:rPr>
              <w:t xml:space="preserve"> </w:t>
            </w:r>
            <w:proofErr w:type="spellStart"/>
            <w:r w:rsidRPr="00056AAC">
              <w:rPr>
                <w:sz w:val="24"/>
                <w:szCs w:val="24"/>
                <w:lang w:val="uk-UA"/>
              </w:rPr>
              <w:t>Partner</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who</w:t>
            </w:r>
            <w:proofErr w:type="spellEnd"/>
            <w:r w:rsidRPr="00056AAC">
              <w:rPr>
                <w:sz w:val="24"/>
                <w:szCs w:val="24"/>
                <w:lang w:val="uk-UA"/>
              </w:rPr>
              <w:t xml:space="preserve"> </w:t>
            </w:r>
            <w:proofErr w:type="spellStart"/>
            <w:r w:rsidRPr="00056AAC">
              <w:rPr>
                <w:sz w:val="24"/>
                <w:szCs w:val="24"/>
                <w:lang w:val="uk-UA"/>
              </w:rPr>
              <w:t>have</w:t>
            </w:r>
            <w:proofErr w:type="spellEnd"/>
            <w:r w:rsidRPr="00056AAC">
              <w:rPr>
                <w:sz w:val="24"/>
                <w:szCs w:val="24"/>
                <w:lang w:val="uk-UA"/>
              </w:rPr>
              <w:t xml:space="preserve"> a </w:t>
            </w:r>
            <w:proofErr w:type="spellStart"/>
            <w:r w:rsidRPr="00056AAC">
              <w:rPr>
                <w:sz w:val="24"/>
                <w:szCs w:val="24"/>
                <w:lang w:val="uk-UA"/>
              </w:rPr>
              <w:t>need</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know</w:t>
            </w:r>
            <w:proofErr w:type="spellEnd"/>
            <w:r w:rsidRPr="00056AAC">
              <w:rPr>
                <w:sz w:val="24"/>
                <w:szCs w:val="24"/>
                <w:lang w:val="uk-UA"/>
              </w:rPr>
              <w:t xml:space="preserve"> </w:t>
            </w:r>
            <w:proofErr w:type="spellStart"/>
            <w:r w:rsidRPr="00056AAC">
              <w:rPr>
                <w:sz w:val="24"/>
                <w:szCs w:val="24"/>
                <w:lang w:val="uk-UA"/>
              </w:rPr>
              <w:t>this</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for</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purpose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ful-filling</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obligations</w:t>
            </w:r>
            <w:proofErr w:type="spellEnd"/>
            <w:r w:rsidRPr="00056AAC">
              <w:rPr>
                <w:sz w:val="24"/>
                <w:szCs w:val="24"/>
                <w:lang w:val="uk-UA"/>
              </w:rPr>
              <w:t xml:space="preserve"> </w:t>
            </w:r>
            <w:proofErr w:type="spellStart"/>
            <w:r w:rsidRPr="00056AAC">
              <w:rPr>
                <w:sz w:val="24"/>
                <w:szCs w:val="24"/>
                <w:lang w:val="uk-UA"/>
              </w:rPr>
              <w:t>arising</w:t>
            </w:r>
            <w:proofErr w:type="spellEnd"/>
            <w:r w:rsidRPr="00056AAC">
              <w:rPr>
                <w:sz w:val="24"/>
                <w:szCs w:val="24"/>
                <w:lang w:val="uk-UA"/>
              </w:rPr>
              <w:t xml:space="preserve"> </w:t>
            </w:r>
            <w:proofErr w:type="spellStart"/>
            <w:r w:rsidRPr="00056AAC">
              <w:rPr>
                <w:sz w:val="24"/>
                <w:szCs w:val="24"/>
                <w:lang w:val="uk-UA"/>
              </w:rPr>
              <w:t>from</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Business</w:t>
            </w:r>
            <w:proofErr w:type="spellEnd"/>
            <w:r w:rsidRPr="00056AAC">
              <w:rPr>
                <w:sz w:val="24"/>
                <w:szCs w:val="24"/>
                <w:lang w:val="uk-UA"/>
              </w:rPr>
              <w:t xml:space="preserve"> </w:t>
            </w:r>
            <w:proofErr w:type="spellStart"/>
            <w:r w:rsidRPr="00056AAC">
              <w:rPr>
                <w:sz w:val="24"/>
                <w:szCs w:val="24"/>
                <w:lang w:val="uk-UA"/>
              </w:rPr>
              <w:t>Relationship</w:t>
            </w:r>
            <w:proofErr w:type="spellEnd"/>
            <w:r w:rsidRPr="00056AAC">
              <w:rPr>
                <w:sz w:val="24"/>
                <w:szCs w:val="24"/>
                <w:lang w:val="uk-UA"/>
              </w:rPr>
              <w:t xml:space="preserve">, </w:t>
            </w:r>
            <w:proofErr w:type="spellStart"/>
            <w:r w:rsidRPr="00056AAC">
              <w:rPr>
                <w:sz w:val="24"/>
                <w:szCs w:val="24"/>
                <w:lang w:val="uk-UA"/>
              </w:rPr>
              <w:t>provided</w:t>
            </w:r>
            <w:proofErr w:type="spellEnd"/>
            <w:r w:rsidRPr="00056AAC">
              <w:rPr>
                <w:sz w:val="24"/>
                <w:szCs w:val="24"/>
                <w:lang w:val="uk-UA"/>
              </w:rPr>
              <w:t xml:space="preserve"> </w:t>
            </w:r>
            <w:proofErr w:type="spellStart"/>
            <w:r w:rsidRPr="00056AAC">
              <w:rPr>
                <w:sz w:val="24"/>
                <w:szCs w:val="24"/>
                <w:lang w:val="uk-UA"/>
              </w:rPr>
              <w:t>that</w:t>
            </w:r>
            <w:proofErr w:type="spellEnd"/>
            <w:r w:rsidRPr="00056AAC">
              <w:rPr>
                <w:sz w:val="24"/>
                <w:szCs w:val="24"/>
                <w:lang w:val="uk-UA"/>
              </w:rPr>
              <w:t xml:space="preserve"> </w:t>
            </w:r>
            <w:proofErr w:type="spellStart"/>
            <w:r w:rsidRPr="00056AAC">
              <w:rPr>
                <w:sz w:val="24"/>
                <w:szCs w:val="24"/>
                <w:lang w:val="uk-UA"/>
              </w:rPr>
              <w:t>these</w:t>
            </w:r>
            <w:proofErr w:type="spellEnd"/>
            <w:r w:rsidRPr="00056AAC">
              <w:rPr>
                <w:sz w:val="24"/>
                <w:szCs w:val="24"/>
                <w:lang w:val="uk-UA"/>
              </w:rPr>
              <w:t xml:space="preserve"> </w:t>
            </w:r>
            <w:proofErr w:type="spellStart"/>
            <w:r w:rsidRPr="00056AAC">
              <w:rPr>
                <w:sz w:val="24"/>
                <w:szCs w:val="24"/>
                <w:lang w:val="uk-UA"/>
              </w:rPr>
              <w:t>persons</w:t>
            </w:r>
            <w:proofErr w:type="spellEnd"/>
            <w:r w:rsidRPr="00056AAC">
              <w:rPr>
                <w:sz w:val="24"/>
                <w:szCs w:val="24"/>
                <w:lang w:val="uk-UA"/>
              </w:rPr>
              <w:t xml:space="preserve"> </w:t>
            </w:r>
            <w:proofErr w:type="spellStart"/>
            <w:r w:rsidRPr="00056AAC">
              <w:rPr>
                <w:sz w:val="24"/>
                <w:szCs w:val="24"/>
                <w:lang w:val="uk-UA"/>
              </w:rPr>
              <w:t>are</w:t>
            </w:r>
            <w:proofErr w:type="spellEnd"/>
            <w:r w:rsidRPr="00056AAC">
              <w:rPr>
                <w:sz w:val="24"/>
                <w:szCs w:val="24"/>
                <w:lang w:val="uk-UA"/>
              </w:rPr>
              <w:t xml:space="preserve"> </w:t>
            </w:r>
            <w:proofErr w:type="spellStart"/>
            <w:r w:rsidRPr="00056AAC">
              <w:rPr>
                <w:sz w:val="24"/>
                <w:szCs w:val="24"/>
                <w:lang w:val="uk-UA"/>
              </w:rPr>
              <w:t>subject</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confidentiality</w:t>
            </w:r>
            <w:proofErr w:type="spellEnd"/>
            <w:r w:rsidRPr="00056AAC">
              <w:rPr>
                <w:sz w:val="24"/>
                <w:szCs w:val="24"/>
                <w:lang w:val="uk-UA"/>
              </w:rPr>
              <w:t xml:space="preserve"> </w:t>
            </w:r>
            <w:proofErr w:type="spellStart"/>
            <w:r w:rsidRPr="00056AAC">
              <w:rPr>
                <w:sz w:val="24"/>
                <w:szCs w:val="24"/>
                <w:lang w:val="uk-UA"/>
              </w:rPr>
              <w:t>obligations</w:t>
            </w:r>
            <w:proofErr w:type="spellEnd"/>
            <w:r w:rsidRPr="00056AAC">
              <w:rPr>
                <w:sz w:val="24"/>
                <w:szCs w:val="24"/>
                <w:lang w:val="uk-UA"/>
              </w:rPr>
              <w:t xml:space="preserve"> </w:t>
            </w:r>
            <w:proofErr w:type="spellStart"/>
            <w:r w:rsidRPr="00056AAC">
              <w:rPr>
                <w:sz w:val="24"/>
                <w:szCs w:val="24"/>
                <w:lang w:val="uk-UA"/>
              </w:rPr>
              <w:t>that</w:t>
            </w:r>
            <w:proofErr w:type="spellEnd"/>
            <w:r w:rsidRPr="00056AAC">
              <w:rPr>
                <w:sz w:val="24"/>
                <w:szCs w:val="24"/>
                <w:lang w:val="uk-UA"/>
              </w:rPr>
              <w:t xml:space="preserve"> </w:t>
            </w:r>
            <w:proofErr w:type="spellStart"/>
            <w:r w:rsidRPr="00056AAC">
              <w:rPr>
                <w:sz w:val="24"/>
                <w:szCs w:val="24"/>
                <w:lang w:val="uk-UA"/>
              </w:rPr>
              <w:t>are</w:t>
            </w:r>
            <w:proofErr w:type="spellEnd"/>
            <w:r w:rsidRPr="00056AAC">
              <w:rPr>
                <w:sz w:val="24"/>
                <w:szCs w:val="24"/>
                <w:lang w:val="uk-UA"/>
              </w:rPr>
              <w:t xml:space="preserve"> </w:t>
            </w:r>
            <w:proofErr w:type="spellStart"/>
            <w:r w:rsidRPr="00056AAC">
              <w:rPr>
                <w:sz w:val="24"/>
                <w:szCs w:val="24"/>
                <w:lang w:val="uk-UA"/>
              </w:rPr>
              <w:t>at</w:t>
            </w:r>
            <w:proofErr w:type="spellEnd"/>
            <w:r w:rsidRPr="00056AAC">
              <w:rPr>
                <w:sz w:val="24"/>
                <w:szCs w:val="24"/>
                <w:lang w:val="uk-UA"/>
              </w:rPr>
              <w:t xml:space="preserve"> </w:t>
            </w:r>
            <w:proofErr w:type="spellStart"/>
            <w:r w:rsidRPr="00056AAC">
              <w:rPr>
                <w:sz w:val="24"/>
                <w:szCs w:val="24"/>
                <w:lang w:val="uk-UA"/>
              </w:rPr>
              <w:t>least</w:t>
            </w:r>
            <w:proofErr w:type="spellEnd"/>
            <w:r w:rsidRPr="00056AAC">
              <w:rPr>
                <w:sz w:val="24"/>
                <w:szCs w:val="24"/>
                <w:lang w:val="uk-UA"/>
              </w:rPr>
              <w:t xml:space="preserve"> </w:t>
            </w:r>
            <w:proofErr w:type="spellStart"/>
            <w:r w:rsidRPr="00056AAC">
              <w:rPr>
                <w:sz w:val="24"/>
                <w:szCs w:val="24"/>
                <w:lang w:val="uk-UA"/>
              </w:rPr>
              <w:t>equivalent</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obligations</w:t>
            </w:r>
            <w:proofErr w:type="spellEnd"/>
            <w:r w:rsidRPr="00056AAC">
              <w:rPr>
                <w:sz w:val="24"/>
                <w:szCs w:val="24"/>
                <w:lang w:val="uk-UA"/>
              </w:rPr>
              <w:t xml:space="preserve"> </w:t>
            </w:r>
            <w:proofErr w:type="spellStart"/>
            <w:r w:rsidRPr="00056AAC">
              <w:rPr>
                <w:sz w:val="24"/>
                <w:szCs w:val="24"/>
                <w:lang w:val="uk-UA"/>
              </w:rPr>
              <w:t>governed</w:t>
            </w:r>
            <w:proofErr w:type="spellEnd"/>
            <w:r w:rsidRPr="00056AAC">
              <w:rPr>
                <w:sz w:val="24"/>
                <w:szCs w:val="24"/>
                <w:lang w:val="uk-UA"/>
              </w:rPr>
              <w:t xml:space="preserve"> </w:t>
            </w:r>
            <w:proofErr w:type="spellStart"/>
            <w:r w:rsidRPr="00056AAC">
              <w:rPr>
                <w:sz w:val="24"/>
                <w:szCs w:val="24"/>
                <w:lang w:val="uk-UA"/>
              </w:rPr>
              <w:t>in</w:t>
            </w:r>
            <w:proofErr w:type="spellEnd"/>
            <w:r w:rsidRPr="00056AAC">
              <w:rPr>
                <w:sz w:val="24"/>
                <w:szCs w:val="24"/>
                <w:lang w:val="uk-UA"/>
              </w:rPr>
              <w:t xml:space="preserve"> </w:t>
            </w:r>
            <w:proofErr w:type="spellStart"/>
            <w:r w:rsidRPr="00056AAC">
              <w:rPr>
                <w:sz w:val="24"/>
                <w:szCs w:val="24"/>
                <w:lang w:val="uk-UA"/>
              </w:rPr>
              <w:t>this</w:t>
            </w:r>
            <w:proofErr w:type="spellEnd"/>
            <w:r w:rsidRPr="00056AAC">
              <w:rPr>
                <w:sz w:val="24"/>
                <w:szCs w:val="24"/>
                <w:lang w:val="uk-UA"/>
              </w:rPr>
              <w:t xml:space="preserve"> </w:t>
            </w:r>
            <w:proofErr w:type="spellStart"/>
            <w:r w:rsidRPr="00056AAC">
              <w:rPr>
                <w:sz w:val="24"/>
                <w:szCs w:val="24"/>
                <w:lang w:val="uk-UA"/>
              </w:rPr>
              <w:t>Agreement</w:t>
            </w:r>
            <w:proofErr w:type="spellEnd"/>
          </w:p>
          <w:p w:rsidR="00D7506B" w:rsidRPr="00056AAC" w:rsidRDefault="00D7506B" w:rsidP="00725E98">
            <w:pPr>
              <w:pStyle w:val="31"/>
              <w:tabs>
                <w:tab w:val="clear" w:pos="450"/>
                <w:tab w:val="clear" w:pos="1008"/>
                <w:tab w:val="clear" w:pos="1872"/>
                <w:tab w:val="left" w:pos="454"/>
                <w:tab w:val="left" w:pos="1260"/>
              </w:tabs>
              <w:ind w:left="0" w:firstLine="0"/>
              <w:jc w:val="both"/>
              <w:rPr>
                <w:sz w:val="24"/>
                <w:szCs w:val="24"/>
                <w:lang w:val="uk-UA"/>
              </w:rPr>
            </w:pPr>
          </w:p>
          <w:p w:rsidR="00D7506B" w:rsidRPr="00056AAC" w:rsidRDefault="00D7506B" w:rsidP="00725E98">
            <w:pPr>
              <w:pStyle w:val="31"/>
              <w:tabs>
                <w:tab w:val="clear" w:pos="450"/>
                <w:tab w:val="left" w:pos="312"/>
                <w:tab w:val="left" w:pos="1260"/>
              </w:tabs>
              <w:ind w:left="454"/>
              <w:jc w:val="both"/>
              <w:rPr>
                <w:sz w:val="24"/>
                <w:szCs w:val="24"/>
                <w:lang w:val="uk-UA"/>
              </w:rPr>
            </w:pPr>
            <w:r w:rsidRPr="00056AAC">
              <w:rPr>
                <w:sz w:val="24"/>
                <w:szCs w:val="24"/>
                <w:lang w:val="uk-UA"/>
              </w:rPr>
              <w:t>2.1.3</w:t>
            </w:r>
            <w:r w:rsidRPr="00056AAC">
              <w:rPr>
                <w:sz w:val="24"/>
                <w:szCs w:val="24"/>
                <w:lang w:val="uk-UA"/>
              </w:rPr>
              <w:tab/>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take</w:t>
            </w:r>
            <w:proofErr w:type="spellEnd"/>
            <w:r w:rsidRPr="00056AAC">
              <w:rPr>
                <w:sz w:val="24"/>
                <w:szCs w:val="24"/>
                <w:lang w:val="uk-UA"/>
              </w:rPr>
              <w:t xml:space="preserve"> </w:t>
            </w:r>
            <w:proofErr w:type="spellStart"/>
            <w:r w:rsidRPr="00056AAC">
              <w:rPr>
                <w:sz w:val="24"/>
                <w:szCs w:val="24"/>
                <w:lang w:val="uk-UA"/>
              </w:rPr>
              <w:t>reasonable</w:t>
            </w:r>
            <w:proofErr w:type="spellEnd"/>
            <w:r w:rsidRPr="00056AAC">
              <w:rPr>
                <w:sz w:val="24"/>
                <w:szCs w:val="24"/>
                <w:lang w:val="uk-UA"/>
              </w:rPr>
              <w:t xml:space="preserve"> </w:t>
            </w:r>
            <w:proofErr w:type="spellStart"/>
            <w:r w:rsidRPr="00056AAC">
              <w:rPr>
                <w:sz w:val="24"/>
                <w:szCs w:val="24"/>
                <w:lang w:val="uk-UA"/>
              </w:rPr>
              <w:t>measures</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protect</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pre-vent</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disclosure</w:t>
            </w:r>
            <w:proofErr w:type="spellEnd"/>
            <w:r w:rsidRPr="00056AAC">
              <w:rPr>
                <w:sz w:val="24"/>
                <w:szCs w:val="24"/>
                <w:lang w:val="uk-UA"/>
              </w:rPr>
              <w:t xml:space="preserve">, </w:t>
            </w:r>
            <w:proofErr w:type="spellStart"/>
            <w:r w:rsidRPr="00056AAC">
              <w:rPr>
                <w:sz w:val="24"/>
                <w:szCs w:val="24"/>
                <w:lang w:val="uk-UA"/>
              </w:rPr>
              <w:t>unauthorised</w:t>
            </w:r>
            <w:proofErr w:type="spellEnd"/>
            <w:r w:rsidRPr="00056AAC">
              <w:rPr>
                <w:sz w:val="24"/>
                <w:szCs w:val="24"/>
                <w:lang w:val="uk-UA"/>
              </w:rPr>
              <w:t xml:space="preserve"> </w:t>
            </w:r>
            <w:proofErr w:type="spellStart"/>
            <w:r w:rsidRPr="00056AAC">
              <w:rPr>
                <w:sz w:val="24"/>
                <w:szCs w:val="24"/>
                <w:lang w:val="uk-UA"/>
              </w:rPr>
              <w:t>access</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unauthorised</w:t>
            </w:r>
            <w:proofErr w:type="spellEnd"/>
            <w:r w:rsidRPr="00056AAC">
              <w:rPr>
                <w:sz w:val="24"/>
                <w:szCs w:val="24"/>
                <w:lang w:val="uk-UA"/>
              </w:rPr>
              <w:t xml:space="preserve"> </w:t>
            </w:r>
            <w:proofErr w:type="spellStart"/>
            <w:r w:rsidRPr="00056AAC">
              <w:rPr>
                <w:sz w:val="24"/>
                <w:szCs w:val="24"/>
                <w:lang w:val="uk-UA"/>
              </w:rPr>
              <w:t>use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without</w:t>
            </w:r>
            <w:proofErr w:type="spellEnd"/>
            <w:r w:rsidRPr="00056AAC">
              <w:rPr>
                <w:sz w:val="24"/>
                <w:szCs w:val="24"/>
                <w:lang w:val="uk-UA"/>
              </w:rPr>
              <w:t xml:space="preserve"> </w:t>
            </w:r>
            <w:proofErr w:type="spellStart"/>
            <w:r w:rsidRPr="00056AAC">
              <w:rPr>
                <w:sz w:val="24"/>
                <w:szCs w:val="24"/>
                <w:lang w:val="uk-UA"/>
              </w:rPr>
              <w:t>limiting</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foregoing</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Contracting</w:t>
            </w:r>
            <w:proofErr w:type="spellEnd"/>
            <w:r w:rsidRPr="00056AAC">
              <w:rPr>
                <w:sz w:val="24"/>
                <w:szCs w:val="24"/>
                <w:lang w:val="uk-UA"/>
              </w:rPr>
              <w:t xml:space="preserve"> </w:t>
            </w:r>
            <w:proofErr w:type="spellStart"/>
            <w:r w:rsidRPr="00056AAC">
              <w:rPr>
                <w:sz w:val="24"/>
                <w:szCs w:val="24"/>
                <w:lang w:val="uk-UA"/>
              </w:rPr>
              <w:t>Partner</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take</w:t>
            </w:r>
            <w:proofErr w:type="spellEnd"/>
            <w:r w:rsidRPr="00056AAC">
              <w:rPr>
                <w:sz w:val="24"/>
                <w:szCs w:val="24"/>
                <w:lang w:val="uk-UA"/>
              </w:rPr>
              <w:t xml:space="preserve"> </w:t>
            </w:r>
            <w:proofErr w:type="spellStart"/>
            <w:r w:rsidRPr="00056AAC">
              <w:rPr>
                <w:sz w:val="24"/>
                <w:szCs w:val="24"/>
                <w:lang w:val="uk-UA"/>
              </w:rPr>
              <w:t>at</w:t>
            </w:r>
            <w:proofErr w:type="spellEnd"/>
            <w:r w:rsidRPr="00056AAC">
              <w:rPr>
                <w:sz w:val="24"/>
                <w:szCs w:val="24"/>
                <w:lang w:val="uk-UA"/>
              </w:rPr>
              <w:t xml:space="preserve"> </w:t>
            </w:r>
            <w:proofErr w:type="spellStart"/>
            <w:r w:rsidRPr="00056AAC">
              <w:rPr>
                <w:sz w:val="24"/>
                <w:szCs w:val="24"/>
                <w:lang w:val="uk-UA"/>
              </w:rPr>
              <w:t>least</w:t>
            </w:r>
            <w:proofErr w:type="spellEnd"/>
            <w:r w:rsidRPr="00056AAC">
              <w:rPr>
                <w:sz w:val="24"/>
                <w:szCs w:val="24"/>
                <w:lang w:val="uk-UA"/>
              </w:rPr>
              <w:t xml:space="preserve"> </w:t>
            </w:r>
            <w:proofErr w:type="spellStart"/>
            <w:r w:rsidRPr="00056AAC">
              <w:rPr>
                <w:sz w:val="24"/>
                <w:szCs w:val="24"/>
                <w:lang w:val="uk-UA"/>
              </w:rPr>
              <w:t>such</w:t>
            </w:r>
            <w:proofErr w:type="spellEnd"/>
            <w:r w:rsidRPr="00056AAC">
              <w:rPr>
                <w:sz w:val="24"/>
                <w:szCs w:val="24"/>
                <w:lang w:val="uk-UA"/>
              </w:rPr>
              <w:t xml:space="preserve"> </w:t>
            </w:r>
            <w:proofErr w:type="spellStart"/>
            <w:r w:rsidRPr="00056AAC">
              <w:rPr>
                <w:sz w:val="24"/>
                <w:szCs w:val="24"/>
                <w:lang w:val="uk-UA"/>
              </w:rPr>
              <w:t>measures</w:t>
            </w:r>
            <w:proofErr w:type="spellEnd"/>
            <w:r w:rsidRPr="00056AAC">
              <w:rPr>
                <w:sz w:val="24"/>
                <w:szCs w:val="24"/>
                <w:lang w:val="uk-UA"/>
              </w:rPr>
              <w:t xml:space="preserve"> </w:t>
            </w:r>
            <w:proofErr w:type="spellStart"/>
            <w:r w:rsidRPr="00056AAC">
              <w:rPr>
                <w:sz w:val="24"/>
                <w:szCs w:val="24"/>
                <w:lang w:val="uk-UA"/>
              </w:rPr>
              <w:t>as</w:t>
            </w:r>
            <w:proofErr w:type="spellEnd"/>
            <w:r w:rsidRPr="00056AAC">
              <w:rPr>
                <w:sz w:val="24"/>
                <w:szCs w:val="24"/>
                <w:lang w:val="uk-UA"/>
              </w:rPr>
              <w:t xml:space="preserve"> </w:t>
            </w:r>
            <w:proofErr w:type="spellStart"/>
            <w:r w:rsidRPr="00056AAC">
              <w:rPr>
                <w:sz w:val="24"/>
                <w:szCs w:val="24"/>
                <w:lang w:val="uk-UA"/>
              </w:rPr>
              <w:t>it</w:t>
            </w:r>
            <w:proofErr w:type="spellEnd"/>
            <w:r w:rsidRPr="00056AAC">
              <w:rPr>
                <w:sz w:val="24"/>
                <w:szCs w:val="24"/>
                <w:lang w:val="uk-UA"/>
              </w:rPr>
              <w:t xml:space="preserve"> </w:t>
            </w:r>
            <w:proofErr w:type="spellStart"/>
            <w:r w:rsidRPr="00056AAC">
              <w:rPr>
                <w:sz w:val="24"/>
                <w:szCs w:val="24"/>
                <w:lang w:val="uk-UA"/>
              </w:rPr>
              <w:t>takes</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protect</w:t>
            </w:r>
            <w:proofErr w:type="spellEnd"/>
            <w:r w:rsidRPr="00056AAC">
              <w:rPr>
                <w:sz w:val="24"/>
                <w:szCs w:val="24"/>
                <w:lang w:val="uk-UA"/>
              </w:rPr>
              <w:t xml:space="preserve"> </w:t>
            </w:r>
            <w:proofErr w:type="spellStart"/>
            <w:r w:rsidRPr="00056AAC">
              <w:rPr>
                <w:sz w:val="24"/>
                <w:szCs w:val="24"/>
                <w:lang w:val="uk-UA"/>
              </w:rPr>
              <w:t>its</w:t>
            </w:r>
            <w:proofErr w:type="spellEnd"/>
            <w:r w:rsidRPr="00056AAC">
              <w:rPr>
                <w:sz w:val="24"/>
                <w:szCs w:val="24"/>
                <w:lang w:val="uk-UA"/>
              </w:rPr>
              <w:t xml:space="preserve"> </w:t>
            </w:r>
            <w:proofErr w:type="spellStart"/>
            <w:r w:rsidRPr="00056AAC">
              <w:rPr>
                <w:sz w:val="24"/>
                <w:szCs w:val="24"/>
                <w:lang w:val="uk-UA"/>
              </w:rPr>
              <w:t>own</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a </w:t>
            </w:r>
            <w:proofErr w:type="spellStart"/>
            <w:r w:rsidRPr="00056AAC">
              <w:rPr>
                <w:sz w:val="24"/>
                <w:szCs w:val="24"/>
                <w:lang w:val="uk-UA"/>
              </w:rPr>
              <w:t>similar</w:t>
            </w:r>
            <w:proofErr w:type="spellEnd"/>
            <w:r w:rsidRPr="00056AAC">
              <w:rPr>
                <w:sz w:val="24"/>
                <w:szCs w:val="24"/>
                <w:lang w:val="uk-UA"/>
              </w:rPr>
              <w:t xml:space="preserve"> </w:t>
            </w:r>
            <w:proofErr w:type="spellStart"/>
            <w:r w:rsidRPr="00056AAC">
              <w:rPr>
                <w:sz w:val="24"/>
                <w:szCs w:val="24"/>
                <w:lang w:val="uk-UA"/>
              </w:rPr>
              <w:t>nature</w:t>
            </w:r>
            <w:proofErr w:type="spellEnd"/>
            <w:r w:rsidRPr="00056AAC">
              <w:rPr>
                <w:sz w:val="24"/>
                <w:szCs w:val="24"/>
                <w:lang w:val="uk-UA"/>
              </w:rPr>
              <w:t xml:space="preserve">, </w:t>
            </w:r>
            <w:proofErr w:type="spellStart"/>
            <w:r w:rsidRPr="00056AAC">
              <w:rPr>
                <w:sz w:val="24"/>
                <w:szCs w:val="24"/>
                <w:lang w:val="uk-UA"/>
              </w:rPr>
              <w:t>but</w:t>
            </w:r>
            <w:proofErr w:type="spellEnd"/>
            <w:r w:rsidRPr="00056AAC">
              <w:rPr>
                <w:sz w:val="24"/>
                <w:szCs w:val="24"/>
                <w:lang w:val="uk-UA"/>
              </w:rPr>
              <w:t xml:space="preserve"> </w:t>
            </w:r>
            <w:proofErr w:type="spellStart"/>
            <w:r w:rsidRPr="00056AAC">
              <w:rPr>
                <w:sz w:val="24"/>
                <w:szCs w:val="24"/>
                <w:lang w:val="uk-UA"/>
              </w:rPr>
              <w:t>no</w:t>
            </w:r>
            <w:proofErr w:type="spellEnd"/>
            <w:r w:rsidRPr="00056AAC">
              <w:rPr>
                <w:sz w:val="24"/>
                <w:szCs w:val="24"/>
                <w:lang w:val="uk-UA"/>
              </w:rPr>
              <w:t xml:space="preserve"> </w:t>
            </w:r>
            <w:proofErr w:type="spellStart"/>
            <w:r w:rsidRPr="00056AAC">
              <w:rPr>
                <w:sz w:val="24"/>
                <w:szCs w:val="24"/>
                <w:lang w:val="uk-UA"/>
              </w:rPr>
              <w:t>less</w:t>
            </w:r>
            <w:proofErr w:type="spellEnd"/>
            <w:r w:rsidRPr="00056AAC">
              <w:rPr>
                <w:sz w:val="24"/>
                <w:szCs w:val="24"/>
                <w:lang w:val="uk-UA"/>
              </w:rPr>
              <w:t xml:space="preserve"> </w:t>
            </w:r>
            <w:proofErr w:type="spellStart"/>
            <w:r w:rsidRPr="00056AAC">
              <w:rPr>
                <w:sz w:val="24"/>
                <w:szCs w:val="24"/>
                <w:lang w:val="uk-UA"/>
              </w:rPr>
              <w:t>than</w:t>
            </w:r>
            <w:proofErr w:type="spellEnd"/>
            <w:r w:rsidRPr="00056AAC">
              <w:rPr>
                <w:sz w:val="24"/>
                <w:szCs w:val="24"/>
                <w:lang w:val="uk-UA"/>
              </w:rPr>
              <w:t xml:space="preserve"> </w:t>
            </w:r>
            <w:proofErr w:type="spellStart"/>
            <w:r w:rsidRPr="00056AAC">
              <w:rPr>
                <w:sz w:val="24"/>
                <w:szCs w:val="24"/>
                <w:lang w:val="uk-UA"/>
              </w:rPr>
              <w:t>generally</w:t>
            </w:r>
            <w:proofErr w:type="spellEnd"/>
            <w:r w:rsidRPr="00056AAC">
              <w:rPr>
                <w:sz w:val="24"/>
                <w:szCs w:val="24"/>
                <w:lang w:val="uk-UA"/>
              </w:rPr>
              <w:t xml:space="preserve"> </w:t>
            </w:r>
            <w:proofErr w:type="spellStart"/>
            <w:r w:rsidRPr="00056AAC">
              <w:rPr>
                <w:sz w:val="24"/>
                <w:szCs w:val="24"/>
                <w:lang w:val="uk-UA"/>
              </w:rPr>
              <w:t>reasonable</w:t>
            </w:r>
            <w:proofErr w:type="spellEnd"/>
            <w:r w:rsidRPr="00056AAC">
              <w:rPr>
                <w:sz w:val="24"/>
                <w:szCs w:val="24"/>
                <w:lang w:val="uk-UA"/>
              </w:rPr>
              <w:t xml:space="preserve"> </w:t>
            </w:r>
            <w:proofErr w:type="spellStart"/>
            <w:r w:rsidRPr="00056AAC">
              <w:rPr>
                <w:sz w:val="24"/>
                <w:szCs w:val="24"/>
                <w:lang w:val="uk-UA"/>
              </w:rPr>
              <w:t>measures</w:t>
            </w:r>
            <w:proofErr w:type="spellEnd"/>
            <w:r w:rsidRPr="00056AAC">
              <w:rPr>
                <w:sz w:val="24"/>
                <w:szCs w:val="24"/>
                <w:lang w:val="uk-UA"/>
              </w:rPr>
              <w:t xml:space="preserve"> </w:t>
            </w:r>
            <w:proofErr w:type="spellStart"/>
            <w:r w:rsidRPr="00056AAC">
              <w:rPr>
                <w:sz w:val="24"/>
                <w:szCs w:val="24"/>
                <w:lang w:val="uk-UA"/>
              </w:rPr>
              <w:lastRenderedPageBreak/>
              <w:t>to</w:t>
            </w:r>
            <w:proofErr w:type="spellEnd"/>
            <w:r w:rsidRPr="00056AAC">
              <w:rPr>
                <w:sz w:val="24"/>
                <w:szCs w:val="24"/>
                <w:lang w:val="uk-UA"/>
              </w:rPr>
              <w:t xml:space="preserve"> </w:t>
            </w:r>
            <w:proofErr w:type="spellStart"/>
            <w:r w:rsidRPr="00056AAC">
              <w:rPr>
                <w:sz w:val="24"/>
                <w:szCs w:val="24"/>
                <w:lang w:val="uk-UA"/>
              </w:rPr>
              <w:t>comply</w:t>
            </w:r>
            <w:proofErr w:type="spellEnd"/>
            <w:r w:rsidRPr="00056AAC">
              <w:rPr>
                <w:sz w:val="24"/>
                <w:szCs w:val="24"/>
                <w:lang w:val="uk-UA"/>
              </w:rPr>
              <w:t xml:space="preserve"> </w:t>
            </w:r>
            <w:proofErr w:type="spellStart"/>
            <w:r w:rsidRPr="00056AAC">
              <w:rPr>
                <w:sz w:val="24"/>
                <w:szCs w:val="24"/>
                <w:lang w:val="uk-UA"/>
              </w:rPr>
              <w:t>with</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due</w:t>
            </w:r>
            <w:proofErr w:type="spellEnd"/>
            <w:r w:rsidRPr="00056AAC">
              <w:rPr>
                <w:sz w:val="24"/>
                <w:szCs w:val="24"/>
                <w:lang w:val="uk-UA"/>
              </w:rPr>
              <w:t xml:space="preserve"> </w:t>
            </w:r>
            <w:proofErr w:type="spellStart"/>
            <w:r w:rsidRPr="00056AAC">
              <w:rPr>
                <w:sz w:val="24"/>
                <w:szCs w:val="24"/>
                <w:lang w:val="uk-UA"/>
              </w:rPr>
              <w:t>care</w:t>
            </w:r>
            <w:proofErr w:type="spellEnd"/>
            <w:r w:rsidRPr="00056AAC">
              <w:rPr>
                <w:sz w:val="24"/>
                <w:szCs w:val="24"/>
                <w:lang w:val="uk-UA"/>
              </w:rPr>
              <w:t xml:space="preserve"> </w:t>
            </w:r>
            <w:proofErr w:type="spellStart"/>
            <w:r w:rsidRPr="00056AAC">
              <w:rPr>
                <w:sz w:val="24"/>
                <w:szCs w:val="24"/>
                <w:lang w:val="uk-UA"/>
              </w:rPr>
              <w:t>required</w:t>
            </w:r>
            <w:proofErr w:type="spellEnd"/>
            <w:r w:rsidRPr="00056AAC">
              <w:rPr>
                <w:sz w:val="24"/>
                <w:szCs w:val="24"/>
                <w:lang w:val="uk-UA"/>
              </w:rPr>
              <w:t xml:space="preserve"> </w:t>
            </w:r>
            <w:proofErr w:type="spellStart"/>
            <w:r w:rsidRPr="00056AAC">
              <w:rPr>
                <w:sz w:val="24"/>
                <w:szCs w:val="24"/>
                <w:lang w:val="uk-UA"/>
              </w:rPr>
              <w:t>in</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course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trade</w:t>
            </w:r>
            <w:proofErr w:type="spellEnd"/>
            <w:r w:rsidRPr="00056AAC">
              <w:rPr>
                <w:sz w:val="24"/>
                <w:szCs w:val="24"/>
                <w:lang w:val="uk-UA"/>
              </w:rPr>
              <w:t>,</w:t>
            </w:r>
          </w:p>
          <w:p w:rsidR="00D7506B" w:rsidRPr="00056AAC" w:rsidRDefault="00D7506B" w:rsidP="00D0072B">
            <w:pPr>
              <w:pStyle w:val="31"/>
              <w:tabs>
                <w:tab w:val="clear" w:pos="450"/>
                <w:tab w:val="clear" w:pos="1008"/>
                <w:tab w:val="clear" w:pos="1872"/>
                <w:tab w:val="left" w:pos="454"/>
                <w:tab w:val="left" w:pos="1260"/>
              </w:tabs>
              <w:ind w:left="454" w:hanging="454"/>
              <w:jc w:val="both"/>
              <w:rPr>
                <w:sz w:val="24"/>
                <w:szCs w:val="24"/>
                <w:lang w:val="uk-UA"/>
              </w:rPr>
            </w:pPr>
            <w:r w:rsidRPr="00056AAC">
              <w:rPr>
                <w:sz w:val="24"/>
                <w:szCs w:val="24"/>
                <w:lang w:val="uk-UA"/>
              </w:rPr>
              <w:t>2.1.4</w:t>
            </w:r>
            <w:r w:rsidRPr="00056AAC">
              <w:rPr>
                <w:sz w:val="24"/>
                <w:szCs w:val="24"/>
                <w:lang w:val="uk-UA"/>
              </w:rPr>
              <w:tab/>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comply</w:t>
            </w:r>
            <w:proofErr w:type="spellEnd"/>
            <w:r w:rsidRPr="00056AAC">
              <w:rPr>
                <w:sz w:val="24"/>
                <w:szCs w:val="24"/>
                <w:lang w:val="uk-UA"/>
              </w:rPr>
              <w:t xml:space="preserve"> – </w:t>
            </w:r>
            <w:proofErr w:type="spellStart"/>
            <w:r w:rsidRPr="00056AAC">
              <w:rPr>
                <w:sz w:val="24"/>
                <w:szCs w:val="24"/>
                <w:lang w:val="uk-UA"/>
              </w:rPr>
              <w:t>for</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process</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data</w:t>
            </w:r>
            <w:proofErr w:type="spellEnd"/>
            <w:r w:rsidRPr="00056AAC">
              <w:rPr>
                <w:sz w:val="24"/>
                <w:szCs w:val="24"/>
                <w:lang w:val="uk-UA"/>
              </w:rPr>
              <w:t xml:space="preserve"> </w:t>
            </w:r>
            <w:proofErr w:type="spellStart"/>
            <w:r w:rsidRPr="00056AAC">
              <w:rPr>
                <w:sz w:val="24"/>
                <w:szCs w:val="24"/>
                <w:lang w:val="uk-UA"/>
              </w:rPr>
              <w:t>processing</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 </w:t>
            </w:r>
            <w:proofErr w:type="spellStart"/>
            <w:r w:rsidRPr="00056AAC">
              <w:rPr>
                <w:sz w:val="24"/>
                <w:szCs w:val="24"/>
                <w:lang w:val="uk-UA"/>
              </w:rPr>
              <w:t>with</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contractual</w:t>
            </w:r>
            <w:proofErr w:type="spellEnd"/>
            <w:r w:rsidRPr="00056AAC">
              <w:rPr>
                <w:sz w:val="24"/>
                <w:szCs w:val="24"/>
                <w:lang w:val="uk-UA"/>
              </w:rPr>
              <w:t xml:space="preserve"> </w:t>
            </w:r>
            <w:proofErr w:type="spellStart"/>
            <w:r w:rsidRPr="00056AAC">
              <w:rPr>
                <w:sz w:val="24"/>
                <w:szCs w:val="24"/>
                <w:lang w:val="uk-UA"/>
              </w:rPr>
              <w:t>provisions</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statutory</w:t>
            </w:r>
            <w:proofErr w:type="spellEnd"/>
            <w:r w:rsidRPr="00056AAC">
              <w:rPr>
                <w:sz w:val="24"/>
                <w:szCs w:val="24"/>
                <w:lang w:val="uk-UA"/>
              </w:rPr>
              <w:t xml:space="preserve"> </w:t>
            </w:r>
            <w:proofErr w:type="spellStart"/>
            <w:r w:rsidRPr="00056AAC">
              <w:rPr>
                <w:sz w:val="24"/>
                <w:szCs w:val="24"/>
                <w:lang w:val="uk-UA"/>
              </w:rPr>
              <w:t>rules</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regulations</w:t>
            </w:r>
            <w:proofErr w:type="spellEnd"/>
            <w:r w:rsidRPr="00056AAC">
              <w:rPr>
                <w:sz w:val="24"/>
                <w:szCs w:val="24"/>
                <w:lang w:val="uk-UA"/>
              </w:rPr>
              <w:t xml:space="preserve"> </w:t>
            </w:r>
            <w:proofErr w:type="spellStart"/>
            <w:r w:rsidRPr="00056AAC">
              <w:rPr>
                <w:sz w:val="24"/>
                <w:szCs w:val="24"/>
                <w:lang w:val="uk-UA"/>
              </w:rPr>
              <w:t>governing</w:t>
            </w:r>
            <w:proofErr w:type="spellEnd"/>
            <w:r w:rsidRPr="00056AAC">
              <w:rPr>
                <w:sz w:val="24"/>
                <w:szCs w:val="24"/>
                <w:lang w:val="uk-UA"/>
              </w:rPr>
              <w:t xml:space="preserve"> </w:t>
            </w:r>
            <w:proofErr w:type="spellStart"/>
            <w:r w:rsidRPr="00056AAC">
              <w:rPr>
                <w:sz w:val="24"/>
                <w:szCs w:val="24"/>
                <w:lang w:val="uk-UA"/>
              </w:rPr>
              <w:t>data</w:t>
            </w:r>
            <w:proofErr w:type="spellEnd"/>
            <w:r w:rsidRPr="00056AAC">
              <w:rPr>
                <w:sz w:val="24"/>
                <w:szCs w:val="24"/>
                <w:lang w:val="uk-UA"/>
              </w:rPr>
              <w:t xml:space="preserve"> </w:t>
            </w:r>
            <w:proofErr w:type="spellStart"/>
            <w:r w:rsidRPr="00056AAC">
              <w:rPr>
                <w:sz w:val="24"/>
                <w:szCs w:val="24"/>
                <w:lang w:val="uk-UA"/>
              </w:rPr>
              <w:t>pro-tection</w:t>
            </w:r>
            <w:proofErr w:type="spellEnd"/>
            <w:r w:rsidRPr="00056AAC">
              <w:rPr>
                <w:sz w:val="24"/>
                <w:szCs w:val="24"/>
                <w:lang w:val="uk-UA"/>
              </w:rPr>
              <w:t xml:space="preserve">; </w:t>
            </w:r>
            <w:proofErr w:type="spellStart"/>
            <w:r w:rsidRPr="00056AAC">
              <w:rPr>
                <w:sz w:val="24"/>
                <w:szCs w:val="24"/>
                <w:lang w:val="uk-UA"/>
              </w:rPr>
              <w:t>such</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also</w:t>
            </w:r>
            <w:proofErr w:type="spellEnd"/>
            <w:r w:rsidRPr="00056AAC">
              <w:rPr>
                <w:sz w:val="24"/>
                <w:szCs w:val="24"/>
                <w:lang w:val="uk-UA"/>
              </w:rPr>
              <w:t xml:space="preserve"> </w:t>
            </w:r>
            <w:proofErr w:type="spellStart"/>
            <w:r w:rsidRPr="00056AAC">
              <w:rPr>
                <w:sz w:val="24"/>
                <w:szCs w:val="24"/>
                <w:lang w:val="uk-UA"/>
              </w:rPr>
              <w:t>include</w:t>
            </w:r>
            <w:proofErr w:type="spellEnd"/>
            <w:r w:rsidRPr="00056AAC">
              <w:rPr>
                <w:sz w:val="24"/>
                <w:szCs w:val="24"/>
                <w:lang w:val="uk-UA"/>
              </w:rPr>
              <w:t xml:space="preserve"> (i) </w:t>
            </w:r>
            <w:proofErr w:type="spellStart"/>
            <w:r w:rsidRPr="00056AAC">
              <w:rPr>
                <w:sz w:val="24"/>
                <w:szCs w:val="24"/>
                <w:lang w:val="uk-UA"/>
              </w:rPr>
              <w:t>obligating</w:t>
            </w:r>
            <w:proofErr w:type="spellEnd"/>
            <w:r w:rsidRPr="00056AAC">
              <w:rPr>
                <w:sz w:val="24"/>
                <w:szCs w:val="24"/>
                <w:lang w:val="uk-UA"/>
              </w:rPr>
              <w:t xml:space="preserve"> </w:t>
            </w:r>
            <w:proofErr w:type="spellStart"/>
            <w:r w:rsidRPr="00056AAC">
              <w:rPr>
                <w:sz w:val="24"/>
                <w:szCs w:val="24"/>
                <w:lang w:val="uk-UA"/>
              </w:rPr>
              <w:t>employees</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non-disclosure</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observance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data</w:t>
            </w:r>
            <w:proofErr w:type="spellEnd"/>
            <w:r w:rsidRPr="00056AAC">
              <w:rPr>
                <w:sz w:val="24"/>
                <w:szCs w:val="24"/>
                <w:lang w:val="uk-UA"/>
              </w:rPr>
              <w:t xml:space="preserve"> </w:t>
            </w:r>
            <w:proofErr w:type="spellStart"/>
            <w:r w:rsidRPr="00056AAC">
              <w:rPr>
                <w:sz w:val="24"/>
                <w:szCs w:val="24"/>
                <w:lang w:val="uk-UA"/>
              </w:rPr>
              <w:t>protection</w:t>
            </w:r>
            <w:proofErr w:type="spellEnd"/>
            <w:r w:rsidRPr="00056AAC">
              <w:rPr>
                <w:sz w:val="24"/>
                <w:szCs w:val="24"/>
                <w:lang w:val="uk-UA"/>
              </w:rPr>
              <w:t xml:space="preserve"> (</w:t>
            </w:r>
            <w:proofErr w:type="spellStart"/>
            <w:r w:rsidRPr="00056AAC">
              <w:rPr>
                <w:sz w:val="24"/>
                <w:szCs w:val="24"/>
                <w:lang w:val="uk-UA"/>
              </w:rPr>
              <w:t>Article</w:t>
            </w:r>
            <w:proofErr w:type="spellEnd"/>
            <w:r w:rsidRPr="00056AAC">
              <w:rPr>
                <w:sz w:val="24"/>
                <w:szCs w:val="24"/>
                <w:lang w:val="uk-UA"/>
              </w:rPr>
              <w:t xml:space="preserve"> 28(3)(b)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General</w:t>
            </w:r>
            <w:proofErr w:type="spellEnd"/>
            <w:r w:rsidRPr="00056AAC">
              <w:rPr>
                <w:sz w:val="24"/>
                <w:szCs w:val="24"/>
                <w:lang w:val="uk-UA"/>
              </w:rPr>
              <w:t xml:space="preserve"> </w:t>
            </w:r>
            <w:proofErr w:type="spellStart"/>
            <w:r w:rsidRPr="00056AAC">
              <w:rPr>
                <w:sz w:val="24"/>
                <w:szCs w:val="24"/>
                <w:lang w:val="uk-UA"/>
              </w:rPr>
              <w:t>Data</w:t>
            </w:r>
            <w:proofErr w:type="spellEnd"/>
            <w:r w:rsidRPr="00056AAC">
              <w:rPr>
                <w:sz w:val="24"/>
                <w:szCs w:val="24"/>
                <w:lang w:val="uk-UA"/>
              </w:rPr>
              <w:t xml:space="preserve"> </w:t>
            </w:r>
            <w:proofErr w:type="spellStart"/>
            <w:r w:rsidRPr="00056AAC">
              <w:rPr>
                <w:sz w:val="24"/>
                <w:szCs w:val="24"/>
                <w:lang w:val="uk-UA"/>
              </w:rPr>
              <w:t>Protection</w:t>
            </w:r>
            <w:proofErr w:type="spellEnd"/>
            <w:r w:rsidRPr="00056AAC">
              <w:rPr>
                <w:sz w:val="24"/>
                <w:szCs w:val="24"/>
                <w:lang w:val="uk-UA"/>
              </w:rPr>
              <w:t xml:space="preserve"> </w:t>
            </w:r>
            <w:proofErr w:type="spellStart"/>
            <w:r w:rsidRPr="00056AAC">
              <w:rPr>
                <w:sz w:val="24"/>
                <w:szCs w:val="24"/>
                <w:lang w:val="uk-UA"/>
              </w:rPr>
              <w:t>Regulation</w:t>
            </w:r>
            <w:proofErr w:type="spellEnd"/>
            <w:r w:rsidRPr="00056AAC">
              <w:rPr>
                <w:sz w:val="24"/>
                <w:szCs w:val="24"/>
                <w:lang w:val="uk-UA"/>
              </w:rPr>
              <w:t xml:space="preserve"> (“GDPR”), </w:t>
            </w:r>
            <w:proofErr w:type="spellStart"/>
            <w:r w:rsidRPr="00056AAC">
              <w:rPr>
                <w:sz w:val="24"/>
                <w:szCs w:val="24"/>
                <w:lang w:val="uk-UA"/>
              </w:rPr>
              <w:t>and</w:t>
            </w:r>
            <w:proofErr w:type="spellEnd"/>
            <w:r w:rsidRPr="00056AAC">
              <w:rPr>
                <w:sz w:val="24"/>
                <w:szCs w:val="24"/>
                <w:lang w:val="uk-UA"/>
              </w:rPr>
              <w:t xml:space="preserve"> (ii) </w:t>
            </w:r>
            <w:proofErr w:type="spellStart"/>
            <w:r w:rsidRPr="00056AAC">
              <w:rPr>
                <w:sz w:val="24"/>
                <w:szCs w:val="24"/>
                <w:lang w:val="uk-UA"/>
              </w:rPr>
              <w:t>technical</w:t>
            </w:r>
            <w:proofErr w:type="spellEnd"/>
            <w:r w:rsidRPr="00056AAC">
              <w:rPr>
                <w:sz w:val="24"/>
                <w:szCs w:val="24"/>
                <w:lang w:val="uk-UA"/>
              </w:rPr>
              <w:t xml:space="preserve"> </w:t>
            </w:r>
            <w:proofErr w:type="spellStart"/>
            <w:r w:rsidRPr="00056AAC">
              <w:rPr>
                <w:sz w:val="24"/>
                <w:szCs w:val="24"/>
                <w:lang w:val="uk-UA"/>
              </w:rPr>
              <w:t>security</w:t>
            </w:r>
            <w:proofErr w:type="spellEnd"/>
            <w:r w:rsidRPr="00056AAC">
              <w:rPr>
                <w:sz w:val="24"/>
                <w:szCs w:val="24"/>
                <w:lang w:val="uk-UA"/>
              </w:rPr>
              <w:t xml:space="preserve"> </w:t>
            </w:r>
            <w:proofErr w:type="spellStart"/>
            <w:r w:rsidRPr="00056AAC">
              <w:rPr>
                <w:sz w:val="24"/>
                <w:szCs w:val="24"/>
                <w:lang w:val="uk-UA"/>
              </w:rPr>
              <w:t>measures</w:t>
            </w:r>
            <w:proofErr w:type="spellEnd"/>
            <w:r w:rsidRPr="00056AAC">
              <w:rPr>
                <w:sz w:val="24"/>
                <w:szCs w:val="24"/>
                <w:lang w:val="uk-UA"/>
              </w:rPr>
              <w:t xml:space="preserve"> </w:t>
            </w:r>
            <w:proofErr w:type="spellStart"/>
            <w:r w:rsidRPr="00056AAC">
              <w:rPr>
                <w:sz w:val="24"/>
                <w:szCs w:val="24"/>
                <w:lang w:val="uk-UA"/>
              </w:rPr>
              <w:t>adjusted</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current</w:t>
            </w:r>
            <w:proofErr w:type="spellEnd"/>
            <w:r w:rsidRPr="00056AAC">
              <w:rPr>
                <w:sz w:val="24"/>
                <w:szCs w:val="24"/>
                <w:lang w:val="uk-UA"/>
              </w:rPr>
              <w:t xml:space="preserve"> </w:t>
            </w:r>
            <w:proofErr w:type="spellStart"/>
            <w:r w:rsidRPr="00056AAC">
              <w:rPr>
                <w:sz w:val="24"/>
                <w:szCs w:val="24"/>
                <w:lang w:val="uk-UA"/>
              </w:rPr>
              <w:t>state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art</w:t>
            </w:r>
            <w:proofErr w:type="spellEnd"/>
            <w:r w:rsidRPr="00056AAC">
              <w:rPr>
                <w:sz w:val="24"/>
                <w:szCs w:val="24"/>
                <w:lang w:val="uk-UA"/>
              </w:rPr>
              <w:t xml:space="preserve"> (</w:t>
            </w:r>
            <w:proofErr w:type="spellStart"/>
            <w:r w:rsidRPr="00056AAC">
              <w:rPr>
                <w:sz w:val="24"/>
                <w:szCs w:val="24"/>
                <w:lang w:val="uk-UA"/>
              </w:rPr>
              <w:t>Article</w:t>
            </w:r>
            <w:proofErr w:type="spellEnd"/>
            <w:r w:rsidRPr="00056AAC">
              <w:rPr>
                <w:sz w:val="24"/>
                <w:szCs w:val="24"/>
                <w:lang w:val="uk-UA"/>
              </w:rPr>
              <w:t xml:space="preserve"> 32 GDPR)</w:t>
            </w:r>
          </w:p>
          <w:p w:rsidR="00D7506B" w:rsidRPr="00056AAC" w:rsidRDefault="00D7506B" w:rsidP="00725E98">
            <w:pPr>
              <w:pStyle w:val="31"/>
              <w:tabs>
                <w:tab w:val="clear" w:pos="450"/>
                <w:tab w:val="clear" w:pos="1008"/>
                <w:tab w:val="clear" w:pos="1872"/>
                <w:tab w:val="left" w:pos="454"/>
                <w:tab w:val="left" w:pos="1260"/>
              </w:tabs>
              <w:ind w:left="454" w:hanging="425"/>
              <w:jc w:val="both"/>
              <w:rPr>
                <w:sz w:val="24"/>
                <w:szCs w:val="24"/>
              </w:rPr>
            </w:pPr>
            <w:r w:rsidRPr="00056AAC">
              <w:rPr>
                <w:sz w:val="24"/>
                <w:szCs w:val="24"/>
              </w:rPr>
              <w:t xml:space="preserve"> </w:t>
            </w:r>
          </w:p>
          <w:p w:rsidR="00D7506B" w:rsidRPr="00056AAC" w:rsidRDefault="00D7506B" w:rsidP="00725E98">
            <w:pPr>
              <w:pStyle w:val="31"/>
              <w:tabs>
                <w:tab w:val="clear" w:pos="450"/>
                <w:tab w:val="left" w:pos="454"/>
                <w:tab w:val="left" w:pos="1260"/>
              </w:tabs>
              <w:ind w:left="0" w:firstLine="0"/>
              <w:jc w:val="both"/>
              <w:rPr>
                <w:sz w:val="24"/>
                <w:szCs w:val="24"/>
              </w:rPr>
            </w:pPr>
            <w:r w:rsidRPr="00056AAC">
              <w:rPr>
                <w:sz w:val="24"/>
                <w:szCs w:val="24"/>
              </w:rPr>
              <w:t>2.2</w:t>
            </w:r>
            <w:r w:rsidRPr="00056AAC">
              <w:rPr>
                <w:sz w:val="24"/>
                <w:szCs w:val="24"/>
              </w:rPr>
              <w:tab/>
              <w:t>Insofar as the Contracting Partner is obligated to disclose Confidential Information due to applicable legal regulations of orders issued by courts or authorities or due to relevant regulations under laws governing securities trading and stock exchanges, then the Con-</w:t>
            </w:r>
            <w:proofErr w:type="spellStart"/>
            <w:r w:rsidRPr="00056AAC">
              <w:rPr>
                <w:sz w:val="24"/>
                <w:szCs w:val="24"/>
              </w:rPr>
              <w:t>tracting</w:t>
            </w:r>
            <w:proofErr w:type="spellEnd"/>
            <w:r w:rsidRPr="00056AAC">
              <w:rPr>
                <w:sz w:val="24"/>
                <w:szCs w:val="24"/>
              </w:rPr>
              <w:t xml:space="preserve"> Partner shall be obligated:</w:t>
            </w:r>
          </w:p>
          <w:p w:rsidR="00D7506B" w:rsidRPr="00056AAC" w:rsidRDefault="00D7506B" w:rsidP="00725E98">
            <w:pPr>
              <w:pStyle w:val="31"/>
              <w:tabs>
                <w:tab w:val="clear" w:pos="450"/>
                <w:tab w:val="left" w:pos="454"/>
                <w:tab w:val="left" w:pos="1260"/>
              </w:tabs>
              <w:ind w:left="0" w:firstLine="0"/>
              <w:jc w:val="both"/>
              <w:rPr>
                <w:sz w:val="24"/>
                <w:szCs w:val="24"/>
              </w:rPr>
            </w:pPr>
          </w:p>
          <w:p w:rsidR="00D7506B" w:rsidRPr="00056AAC" w:rsidRDefault="00D7506B" w:rsidP="00725E98">
            <w:pPr>
              <w:pStyle w:val="31"/>
              <w:tabs>
                <w:tab w:val="clear" w:pos="450"/>
                <w:tab w:val="left" w:pos="454"/>
                <w:tab w:val="left" w:pos="1260"/>
              </w:tabs>
              <w:ind w:left="0" w:firstLine="0"/>
              <w:jc w:val="both"/>
              <w:rPr>
                <w:sz w:val="24"/>
                <w:szCs w:val="24"/>
              </w:rPr>
            </w:pPr>
            <w:r w:rsidRPr="00056AAC">
              <w:rPr>
                <w:sz w:val="24"/>
                <w:szCs w:val="24"/>
              </w:rPr>
              <w:t>2.2.1  to inform the Company1 and Company 2 thereof in writing without undue delay, to the extent legally possible and practicable,</w:t>
            </w:r>
          </w:p>
          <w:p w:rsidR="00D7506B" w:rsidRPr="00056AAC" w:rsidRDefault="00D7506B" w:rsidP="00725E98">
            <w:pPr>
              <w:pStyle w:val="31"/>
              <w:tabs>
                <w:tab w:val="clear" w:pos="450"/>
                <w:tab w:val="left" w:pos="454"/>
                <w:tab w:val="left" w:pos="1260"/>
              </w:tabs>
              <w:ind w:left="0" w:firstLine="0"/>
              <w:jc w:val="both"/>
              <w:rPr>
                <w:sz w:val="24"/>
                <w:szCs w:val="24"/>
              </w:rPr>
            </w:pPr>
            <w:r w:rsidRPr="00056AAC">
              <w:rPr>
                <w:sz w:val="24"/>
                <w:szCs w:val="24"/>
              </w:rPr>
              <w:t>2.2.2  to undertake all reasonable efforts to prevent the disclosure or to restrict the scope of the disclosure to a minimum and</w:t>
            </w:r>
          </w:p>
          <w:p w:rsidR="00D7506B" w:rsidRPr="00056AAC" w:rsidRDefault="00D7506B" w:rsidP="00D0072B">
            <w:pPr>
              <w:pStyle w:val="31"/>
              <w:tabs>
                <w:tab w:val="clear" w:pos="450"/>
                <w:tab w:val="clear" w:pos="1008"/>
                <w:tab w:val="clear" w:pos="1872"/>
                <w:tab w:val="left" w:pos="454"/>
                <w:tab w:val="left" w:pos="1260"/>
              </w:tabs>
              <w:ind w:left="0" w:firstLine="0"/>
              <w:jc w:val="both"/>
              <w:rPr>
                <w:sz w:val="24"/>
                <w:szCs w:val="24"/>
                <w:lang w:val="uk-UA"/>
              </w:rPr>
            </w:pPr>
            <w:proofErr w:type="gramStart"/>
            <w:r w:rsidRPr="00056AAC">
              <w:rPr>
                <w:sz w:val="24"/>
                <w:szCs w:val="24"/>
              </w:rPr>
              <w:t>2.2.3  to</w:t>
            </w:r>
            <w:proofErr w:type="gramEnd"/>
            <w:r w:rsidRPr="00056AAC">
              <w:rPr>
                <w:sz w:val="24"/>
                <w:szCs w:val="24"/>
              </w:rPr>
              <w:t xml:space="preserve"> the extent necessary, provide the Company1 and Company 2 with all </w:t>
            </w:r>
            <w:proofErr w:type="spellStart"/>
            <w:r w:rsidRPr="00056AAC">
              <w:rPr>
                <w:sz w:val="24"/>
                <w:szCs w:val="24"/>
              </w:rPr>
              <w:t>reasona-ble</w:t>
            </w:r>
            <w:proofErr w:type="spellEnd"/>
            <w:r w:rsidRPr="00056AAC">
              <w:rPr>
                <w:sz w:val="24"/>
                <w:szCs w:val="24"/>
              </w:rPr>
              <w:t xml:space="preserve"> support to seek a protective order against the disclosure of all Confidential In-formation or parts thereof.</w:t>
            </w:r>
          </w:p>
          <w:p w:rsidR="00D7506B" w:rsidRDefault="00D7506B" w:rsidP="005A308B">
            <w:pPr>
              <w:pStyle w:val="31"/>
              <w:tabs>
                <w:tab w:val="clear" w:pos="450"/>
                <w:tab w:val="clear" w:pos="1008"/>
                <w:tab w:val="clear" w:pos="1872"/>
                <w:tab w:val="left" w:pos="454"/>
                <w:tab w:val="left" w:pos="1260"/>
              </w:tabs>
              <w:jc w:val="both"/>
              <w:rPr>
                <w:sz w:val="24"/>
                <w:szCs w:val="24"/>
                <w:lang w:val="uk-UA"/>
              </w:rPr>
            </w:pPr>
          </w:p>
          <w:p w:rsidR="005A308B" w:rsidRDefault="005A308B" w:rsidP="005A308B">
            <w:pPr>
              <w:pStyle w:val="31"/>
              <w:tabs>
                <w:tab w:val="clear" w:pos="450"/>
                <w:tab w:val="clear" w:pos="1008"/>
                <w:tab w:val="clear" w:pos="1872"/>
                <w:tab w:val="left" w:pos="454"/>
                <w:tab w:val="left" w:pos="1260"/>
              </w:tabs>
              <w:jc w:val="both"/>
              <w:rPr>
                <w:sz w:val="24"/>
                <w:szCs w:val="24"/>
                <w:lang w:val="uk-UA"/>
              </w:rPr>
            </w:pPr>
          </w:p>
          <w:p w:rsidR="005A308B" w:rsidRPr="00056AAC" w:rsidRDefault="005A308B" w:rsidP="005A308B">
            <w:pPr>
              <w:pStyle w:val="31"/>
              <w:tabs>
                <w:tab w:val="clear" w:pos="450"/>
                <w:tab w:val="clear" w:pos="1008"/>
                <w:tab w:val="clear" w:pos="1872"/>
                <w:tab w:val="left" w:pos="454"/>
                <w:tab w:val="left" w:pos="1260"/>
              </w:tabs>
              <w:jc w:val="both"/>
              <w:rPr>
                <w:sz w:val="24"/>
                <w:szCs w:val="24"/>
                <w:lang w:val="uk-UA"/>
              </w:rPr>
            </w:pPr>
          </w:p>
          <w:p w:rsidR="00D7506B" w:rsidRPr="00056AAC" w:rsidRDefault="00D7506B" w:rsidP="00725E98">
            <w:pPr>
              <w:pStyle w:val="31"/>
              <w:tabs>
                <w:tab w:val="clear" w:pos="450"/>
                <w:tab w:val="clear" w:pos="1008"/>
                <w:tab w:val="clear" w:pos="1872"/>
                <w:tab w:val="left" w:pos="454"/>
                <w:tab w:val="left" w:pos="1260"/>
              </w:tabs>
              <w:ind w:left="454" w:hanging="425"/>
              <w:jc w:val="both"/>
              <w:rPr>
                <w:sz w:val="24"/>
                <w:szCs w:val="24"/>
              </w:rPr>
            </w:pPr>
            <w:r w:rsidRPr="00056AAC">
              <w:rPr>
                <w:sz w:val="24"/>
                <w:szCs w:val="24"/>
              </w:rPr>
              <w:t xml:space="preserve">                         </w:t>
            </w:r>
          </w:p>
          <w:p w:rsidR="00D7506B" w:rsidRPr="00056AAC" w:rsidRDefault="00D7506B" w:rsidP="00725E98">
            <w:pPr>
              <w:pStyle w:val="31"/>
              <w:tabs>
                <w:tab w:val="clear" w:pos="450"/>
                <w:tab w:val="clear" w:pos="1008"/>
                <w:tab w:val="clear" w:pos="1872"/>
                <w:tab w:val="left" w:pos="454"/>
                <w:tab w:val="left" w:pos="1260"/>
              </w:tabs>
              <w:ind w:left="454" w:hanging="425"/>
              <w:jc w:val="both"/>
              <w:rPr>
                <w:b/>
                <w:sz w:val="24"/>
                <w:szCs w:val="24"/>
                <w:u w:val="single"/>
              </w:rPr>
            </w:pPr>
            <w:r w:rsidRPr="00056AAC">
              <w:rPr>
                <w:sz w:val="24"/>
                <w:szCs w:val="24"/>
              </w:rPr>
              <w:t xml:space="preserve">                              </w:t>
            </w:r>
            <w:r w:rsidRPr="00056AAC">
              <w:rPr>
                <w:b/>
                <w:sz w:val="24"/>
                <w:szCs w:val="24"/>
                <w:u w:val="single"/>
              </w:rPr>
              <w:t>Article 3</w:t>
            </w:r>
          </w:p>
          <w:p w:rsidR="00D7506B" w:rsidRPr="00056AAC" w:rsidRDefault="00D7506B" w:rsidP="00725E98">
            <w:pPr>
              <w:pStyle w:val="31"/>
              <w:tabs>
                <w:tab w:val="clear" w:pos="450"/>
                <w:tab w:val="clear" w:pos="1008"/>
                <w:tab w:val="clear" w:pos="1872"/>
                <w:tab w:val="left" w:pos="454"/>
                <w:tab w:val="left" w:pos="1260"/>
              </w:tabs>
              <w:ind w:left="454" w:hanging="425"/>
              <w:jc w:val="both"/>
              <w:rPr>
                <w:b/>
                <w:sz w:val="24"/>
                <w:szCs w:val="24"/>
              </w:rPr>
            </w:pPr>
            <w:r w:rsidRPr="00056AAC">
              <w:rPr>
                <w:sz w:val="24"/>
                <w:szCs w:val="24"/>
              </w:rPr>
              <w:t xml:space="preserve">         </w:t>
            </w:r>
            <w:r w:rsidRPr="00056AAC">
              <w:rPr>
                <w:b/>
                <w:sz w:val="24"/>
                <w:szCs w:val="24"/>
              </w:rPr>
              <w:t>Title to Confidential Information</w:t>
            </w:r>
          </w:p>
          <w:p w:rsidR="00D7506B" w:rsidRPr="00056AAC" w:rsidRDefault="00D7506B" w:rsidP="00725E98">
            <w:pPr>
              <w:pStyle w:val="31"/>
              <w:tabs>
                <w:tab w:val="clear" w:pos="450"/>
                <w:tab w:val="clear" w:pos="1008"/>
                <w:tab w:val="clear" w:pos="1872"/>
                <w:tab w:val="left" w:pos="454"/>
                <w:tab w:val="left" w:pos="1260"/>
              </w:tabs>
              <w:ind w:left="0" w:firstLine="0"/>
              <w:jc w:val="both"/>
              <w:rPr>
                <w:sz w:val="24"/>
                <w:szCs w:val="24"/>
              </w:rPr>
            </w:pPr>
          </w:p>
          <w:p w:rsidR="00D7506B" w:rsidRPr="00056AAC" w:rsidRDefault="00D7506B" w:rsidP="00725E98">
            <w:pPr>
              <w:pStyle w:val="31"/>
              <w:tabs>
                <w:tab w:val="clear" w:pos="450"/>
                <w:tab w:val="clear" w:pos="1008"/>
                <w:tab w:val="left" w:pos="454"/>
              </w:tabs>
              <w:ind w:left="0" w:firstLine="0"/>
              <w:rPr>
                <w:sz w:val="24"/>
                <w:szCs w:val="24"/>
                <w:lang w:val="uk-UA"/>
              </w:rPr>
            </w:pPr>
          </w:p>
          <w:p w:rsidR="00D7506B" w:rsidRDefault="00D7506B" w:rsidP="00D0072B">
            <w:pPr>
              <w:pStyle w:val="31"/>
              <w:tabs>
                <w:tab w:val="clear" w:pos="450"/>
                <w:tab w:val="clear" w:pos="1008"/>
                <w:tab w:val="left" w:pos="454"/>
              </w:tabs>
              <w:ind w:left="454" w:hanging="425"/>
              <w:jc w:val="both"/>
              <w:rPr>
                <w:sz w:val="24"/>
                <w:szCs w:val="24"/>
                <w:lang w:val="uk-UA"/>
              </w:rPr>
            </w:pPr>
            <w:r w:rsidRPr="00056AAC">
              <w:rPr>
                <w:sz w:val="24"/>
                <w:szCs w:val="24"/>
                <w:lang w:val="uk-UA"/>
              </w:rPr>
              <w:t>3.1</w:t>
            </w:r>
            <w:r w:rsidRPr="00056AAC">
              <w:rPr>
                <w:sz w:val="24"/>
                <w:szCs w:val="24"/>
                <w:lang w:val="uk-UA"/>
              </w:rPr>
              <w:tab/>
            </w:r>
            <w:proofErr w:type="spellStart"/>
            <w:r w:rsidRPr="00056AAC">
              <w:rPr>
                <w:sz w:val="24"/>
                <w:szCs w:val="24"/>
                <w:lang w:val="uk-UA"/>
              </w:rPr>
              <w:t>With</w:t>
            </w:r>
            <w:proofErr w:type="spellEnd"/>
            <w:r w:rsidRPr="00056AAC">
              <w:rPr>
                <w:sz w:val="24"/>
                <w:szCs w:val="24"/>
                <w:lang w:val="uk-UA"/>
              </w:rPr>
              <w:t xml:space="preserve"> </w:t>
            </w:r>
            <w:proofErr w:type="spellStart"/>
            <w:r w:rsidRPr="00056AAC">
              <w:rPr>
                <w:sz w:val="24"/>
                <w:szCs w:val="24"/>
                <w:lang w:val="uk-UA"/>
              </w:rPr>
              <w:t>respect</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all</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Company1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Company</w:t>
            </w:r>
            <w:proofErr w:type="spellEnd"/>
            <w:r w:rsidRPr="00056AAC">
              <w:rPr>
                <w:sz w:val="24"/>
                <w:szCs w:val="24"/>
                <w:lang w:val="uk-UA"/>
              </w:rPr>
              <w:t xml:space="preserve"> 2 </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Affili-ate</w:t>
            </w:r>
            <w:proofErr w:type="spellEnd"/>
            <w:r w:rsidRPr="00056AAC">
              <w:rPr>
                <w:sz w:val="24"/>
                <w:szCs w:val="24"/>
                <w:lang w:val="uk-UA"/>
              </w:rPr>
              <w:t xml:space="preserve"> </w:t>
            </w:r>
            <w:proofErr w:type="spellStart"/>
            <w:r w:rsidRPr="00056AAC">
              <w:rPr>
                <w:sz w:val="24"/>
                <w:szCs w:val="24"/>
                <w:lang w:val="uk-UA"/>
              </w:rPr>
              <w:t>concerned</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have</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sole</w:t>
            </w:r>
            <w:proofErr w:type="spellEnd"/>
            <w:r w:rsidRPr="00056AAC">
              <w:rPr>
                <w:sz w:val="24"/>
                <w:szCs w:val="24"/>
                <w:lang w:val="uk-UA"/>
              </w:rPr>
              <w:t xml:space="preserve"> </w:t>
            </w:r>
            <w:proofErr w:type="spellStart"/>
            <w:r w:rsidRPr="00056AAC">
              <w:rPr>
                <w:sz w:val="24"/>
                <w:szCs w:val="24"/>
                <w:lang w:val="uk-UA"/>
              </w:rPr>
              <w:t>rights</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title</w:t>
            </w:r>
            <w:proofErr w:type="spellEnd"/>
            <w:r w:rsidRPr="00056AAC">
              <w:rPr>
                <w:sz w:val="24"/>
                <w:szCs w:val="24"/>
                <w:lang w:val="uk-UA"/>
              </w:rPr>
              <w:t xml:space="preserve">, </w:t>
            </w:r>
            <w:proofErr w:type="spellStart"/>
            <w:r w:rsidRPr="00056AAC">
              <w:rPr>
                <w:sz w:val="24"/>
                <w:szCs w:val="24"/>
                <w:lang w:val="uk-UA"/>
              </w:rPr>
              <w:t>use</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exploitation</w:t>
            </w:r>
            <w:proofErr w:type="spellEnd"/>
            <w:r w:rsidRPr="00056AAC">
              <w:rPr>
                <w:sz w:val="24"/>
                <w:szCs w:val="24"/>
                <w:lang w:val="uk-UA"/>
              </w:rPr>
              <w:t xml:space="preserve">. </w:t>
            </w:r>
            <w:proofErr w:type="spellStart"/>
            <w:r w:rsidRPr="00056AAC">
              <w:rPr>
                <w:sz w:val="24"/>
                <w:szCs w:val="24"/>
                <w:lang w:val="uk-UA"/>
              </w:rPr>
              <w:t>In</w:t>
            </w:r>
            <w:proofErr w:type="spellEnd"/>
            <w:r w:rsidRPr="00056AAC">
              <w:rPr>
                <w:sz w:val="24"/>
                <w:szCs w:val="24"/>
                <w:lang w:val="uk-UA"/>
              </w:rPr>
              <w:t xml:space="preserve"> </w:t>
            </w:r>
            <w:proofErr w:type="spellStart"/>
            <w:r w:rsidRPr="00056AAC">
              <w:rPr>
                <w:sz w:val="24"/>
                <w:szCs w:val="24"/>
                <w:lang w:val="uk-UA"/>
              </w:rPr>
              <w:t>no</w:t>
            </w:r>
            <w:proofErr w:type="spellEnd"/>
            <w:r w:rsidRPr="00056AAC">
              <w:rPr>
                <w:sz w:val="24"/>
                <w:szCs w:val="24"/>
                <w:lang w:val="uk-UA"/>
              </w:rPr>
              <w:t xml:space="preserve"> </w:t>
            </w:r>
            <w:proofErr w:type="spellStart"/>
            <w:r w:rsidRPr="00056AAC">
              <w:rPr>
                <w:sz w:val="24"/>
                <w:szCs w:val="24"/>
                <w:lang w:val="uk-UA"/>
              </w:rPr>
              <w:t>event</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any</w:t>
            </w:r>
            <w:proofErr w:type="spellEnd"/>
            <w:r w:rsidRPr="00056AAC">
              <w:rPr>
                <w:sz w:val="24"/>
                <w:szCs w:val="24"/>
                <w:lang w:val="uk-UA"/>
              </w:rPr>
              <w:t xml:space="preserve"> </w:t>
            </w:r>
            <w:proofErr w:type="spellStart"/>
            <w:r w:rsidRPr="00056AAC">
              <w:rPr>
                <w:sz w:val="24"/>
                <w:szCs w:val="24"/>
                <w:lang w:val="uk-UA"/>
              </w:rPr>
              <w:t>rights</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title</w:t>
            </w:r>
            <w:proofErr w:type="spellEnd"/>
            <w:r w:rsidRPr="00056AAC">
              <w:rPr>
                <w:sz w:val="24"/>
                <w:szCs w:val="24"/>
                <w:lang w:val="uk-UA"/>
              </w:rPr>
              <w:t xml:space="preserve">, </w:t>
            </w:r>
            <w:proofErr w:type="spellStart"/>
            <w:r w:rsidRPr="00056AAC">
              <w:rPr>
                <w:sz w:val="24"/>
                <w:szCs w:val="24"/>
                <w:lang w:val="uk-UA"/>
              </w:rPr>
              <w:t>license</w:t>
            </w:r>
            <w:proofErr w:type="spellEnd"/>
            <w:r w:rsidRPr="00056AAC">
              <w:rPr>
                <w:sz w:val="24"/>
                <w:szCs w:val="24"/>
                <w:lang w:val="uk-UA"/>
              </w:rPr>
              <w:t xml:space="preserve">, </w:t>
            </w:r>
            <w:proofErr w:type="spellStart"/>
            <w:r w:rsidRPr="00056AAC">
              <w:rPr>
                <w:sz w:val="24"/>
                <w:szCs w:val="24"/>
                <w:lang w:val="uk-UA"/>
              </w:rPr>
              <w:t>reproduction</w:t>
            </w:r>
            <w:proofErr w:type="spellEnd"/>
            <w:r w:rsidRPr="00056AAC">
              <w:rPr>
                <w:sz w:val="24"/>
                <w:szCs w:val="24"/>
                <w:lang w:val="uk-UA"/>
              </w:rPr>
              <w:t xml:space="preserve">, </w:t>
            </w:r>
            <w:proofErr w:type="spellStart"/>
            <w:r w:rsidRPr="00056AAC">
              <w:rPr>
                <w:sz w:val="24"/>
                <w:szCs w:val="24"/>
                <w:lang w:val="uk-UA"/>
              </w:rPr>
              <w:t>use</w:t>
            </w:r>
            <w:proofErr w:type="spellEnd"/>
            <w:r w:rsidRPr="00056AAC">
              <w:rPr>
                <w:sz w:val="24"/>
                <w:szCs w:val="24"/>
                <w:lang w:val="uk-UA"/>
              </w:rPr>
              <w:t xml:space="preserve">, </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other</w:t>
            </w:r>
            <w:proofErr w:type="spellEnd"/>
            <w:r w:rsidRPr="00056AAC">
              <w:rPr>
                <w:sz w:val="24"/>
                <w:szCs w:val="24"/>
                <w:lang w:val="uk-UA"/>
              </w:rPr>
              <w:t xml:space="preserve"> </w:t>
            </w:r>
            <w:proofErr w:type="spellStart"/>
            <w:r w:rsidRPr="00056AAC">
              <w:rPr>
                <w:sz w:val="24"/>
                <w:szCs w:val="24"/>
                <w:lang w:val="uk-UA"/>
              </w:rPr>
              <w:t>rights</w:t>
            </w:r>
            <w:proofErr w:type="spellEnd"/>
            <w:r w:rsidRPr="00056AAC">
              <w:rPr>
                <w:sz w:val="24"/>
                <w:szCs w:val="24"/>
                <w:lang w:val="uk-UA"/>
              </w:rPr>
              <w:t xml:space="preserve"> </w:t>
            </w:r>
            <w:proofErr w:type="spellStart"/>
            <w:r w:rsidRPr="00056AAC">
              <w:rPr>
                <w:sz w:val="24"/>
                <w:szCs w:val="24"/>
                <w:lang w:val="uk-UA"/>
              </w:rPr>
              <w:t>be</w:t>
            </w:r>
            <w:proofErr w:type="spellEnd"/>
            <w:r w:rsidRPr="00056AAC">
              <w:rPr>
                <w:sz w:val="24"/>
                <w:szCs w:val="24"/>
                <w:lang w:val="uk-UA"/>
              </w:rPr>
              <w:t xml:space="preserve"> </w:t>
            </w:r>
            <w:proofErr w:type="spellStart"/>
            <w:r w:rsidRPr="00056AAC">
              <w:rPr>
                <w:sz w:val="24"/>
                <w:szCs w:val="24"/>
                <w:lang w:val="uk-UA"/>
              </w:rPr>
              <w:t>granted</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Contract-ing</w:t>
            </w:r>
            <w:proofErr w:type="spellEnd"/>
            <w:r w:rsidRPr="00056AAC">
              <w:rPr>
                <w:sz w:val="24"/>
                <w:szCs w:val="24"/>
                <w:lang w:val="uk-UA"/>
              </w:rPr>
              <w:t xml:space="preserve"> </w:t>
            </w:r>
            <w:proofErr w:type="spellStart"/>
            <w:r w:rsidRPr="00056AAC">
              <w:rPr>
                <w:sz w:val="24"/>
                <w:szCs w:val="24"/>
                <w:lang w:val="uk-UA"/>
              </w:rPr>
              <w:t>Partner</w:t>
            </w:r>
            <w:proofErr w:type="spellEnd"/>
            <w:r w:rsidRPr="00056AAC">
              <w:rPr>
                <w:sz w:val="24"/>
                <w:szCs w:val="24"/>
                <w:lang w:val="uk-UA"/>
              </w:rPr>
              <w:t xml:space="preserve"> </w:t>
            </w:r>
            <w:proofErr w:type="spellStart"/>
            <w:r w:rsidRPr="00056AAC">
              <w:rPr>
                <w:sz w:val="24"/>
                <w:szCs w:val="24"/>
                <w:lang w:val="uk-UA"/>
              </w:rPr>
              <w:t>by</w:t>
            </w:r>
            <w:proofErr w:type="spellEnd"/>
            <w:r w:rsidRPr="00056AAC">
              <w:rPr>
                <w:sz w:val="24"/>
                <w:szCs w:val="24"/>
                <w:lang w:val="uk-UA"/>
              </w:rPr>
              <w:t xml:space="preserve"> </w:t>
            </w:r>
            <w:proofErr w:type="spellStart"/>
            <w:r w:rsidRPr="00056AAC">
              <w:rPr>
                <w:sz w:val="24"/>
                <w:szCs w:val="24"/>
                <w:lang w:val="uk-UA"/>
              </w:rPr>
              <w:t>this</w:t>
            </w:r>
            <w:proofErr w:type="spellEnd"/>
            <w:r w:rsidRPr="00056AAC">
              <w:rPr>
                <w:sz w:val="24"/>
                <w:szCs w:val="24"/>
                <w:lang w:val="uk-UA"/>
              </w:rPr>
              <w:t xml:space="preserve"> </w:t>
            </w:r>
            <w:proofErr w:type="spellStart"/>
            <w:r w:rsidRPr="00056AAC">
              <w:rPr>
                <w:sz w:val="24"/>
                <w:szCs w:val="24"/>
                <w:lang w:val="uk-UA"/>
              </w:rPr>
              <w:t>Agreement</w:t>
            </w:r>
            <w:proofErr w:type="spellEnd"/>
            <w:r w:rsidRPr="00056AAC">
              <w:rPr>
                <w:sz w:val="24"/>
                <w:szCs w:val="24"/>
                <w:lang w:val="uk-UA"/>
              </w:rPr>
              <w:t xml:space="preserve"> </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by</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disclosure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Such</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be</w:t>
            </w:r>
            <w:proofErr w:type="spellEnd"/>
            <w:r w:rsidRPr="00056AAC">
              <w:rPr>
                <w:sz w:val="24"/>
                <w:szCs w:val="24"/>
                <w:lang w:val="uk-UA"/>
              </w:rPr>
              <w:t xml:space="preserve"> </w:t>
            </w:r>
            <w:proofErr w:type="spellStart"/>
            <w:r w:rsidRPr="00056AAC">
              <w:rPr>
                <w:sz w:val="24"/>
                <w:szCs w:val="24"/>
                <w:lang w:val="uk-UA"/>
              </w:rPr>
              <w:t>applicable</w:t>
            </w:r>
            <w:proofErr w:type="spellEnd"/>
            <w:r w:rsidRPr="00056AAC">
              <w:rPr>
                <w:sz w:val="24"/>
                <w:szCs w:val="24"/>
                <w:lang w:val="uk-UA"/>
              </w:rPr>
              <w:t xml:space="preserve"> </w:t>
            </w:r>
            <w:proofErr w:type="spellStart"/>
            <w:r w:rsidRPr="00056AAC">
              <w:rPr>
                <w:sz w:val="24"/>
                <w:szCs w:val="24"/>
                <w:lang w:val="uk-UA"/>
              </w:rPr>
              <w:t>independently</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whether</w:t>
            </w:r>
            <w:proofErr w:type="spellEnd"/>
            <w:r w:rsidRPr="00056AAC">
              <w:rPr>
                <w:sz w:val="24"/>
                <w:szCs w:val="24"/>
                <w:lang w:val="uk-UA"/>
              </w:rPr>
              <w:t xml:space="preserve"> </w:t>
            </w:r>
            <w:proofErr w:type="spellStart"/>
            <w:r w:rsidRPr="00056AAC">
              <w:rPr>
                <w:sz w:val="24"/>
                <w:szCs w:val="24"/>
                <w:lang w:val="uk-UA"/>
              </w:rPr>
              <w:t>any</w:t>
            </w:r>
            <w:proofErr w:type="spellEnd"/>
            <w:r w:rsidRPr="00056AAC">
              <w:rPr>
                <w:sz w:val="24"/>
                <w:szCs w:val="24"/>
                <w:lang w:val="uk-UA"/>
              </w:rPr>
              <w:t xml:space="preserve"> </w:t>
            </w:r>
            <w:proofErr w:type="spellStart"/>
            <w:r w:rsidRPr="00056AAC">
              <w:rPr>
                <w:sz w:val="24"/>
                <w:szCs w:val="24"/>
                <w:lang w:val="uk-UA"/>
              </w:rPr>
              <w:t>intellectual</w:t>
            </w:r>
            <w:proofErr w:type="spellEnd"/>
            <w:r w:rsidRPr="00056AAC">
              <w:rPr>
                <w:sz w:val="24"/>
                <w:szCs w:val="24"/>
                <w:lang w:val="uk-UA"/>
              </w:rPr>
              <w:t xml:space="preserve"> </w:t>
            </w:r>
            <w:proofErr w:type="spellStart"/>
            <w:r w:rsidRPr="00056AAC">
              <w:rPr>
                <w:sz w:val="24"/>
                <w:szCs w:val="24"/>
                <w:lang w:val="uk-UA"/>
              </w:rPr>
              <w:t>property</w:t>
            </w:r>
            <w:proofErr w:type="spellEnd"/>
            <w:r w:rsidRPr="00056AAC">
              <w:rPr>
                <w:sz w:val="24"/>
                <w:szCs w:val="24"/>
                <w:lang w:val="uk-UA"/>
              </w:rPr>
              <w:t xml:space="preserve"> </w:t>
            </w:r>
            <w:proofErr w:type="spellStart"/>
            <w:r w:rsidRPr="00056AAC">
              <w:rPr>
                <w:sz w:val="24"/>
                <w:szCs w:val="24"/>
                <w:lang w:val="uk-UA"/>
              </w:rPr>
              <w:t>rights</w:t>
            </w:r>
            <w:proofErr w:type="spellEnd"/>
            <w:r w:rsidRPr="00056AAC">
              <w:rPr>
                <w:sz w:val="24"/>
                <w:szCs w:val="24"/>
                <w:lang w:val="uk-UA"/>
              </w:rPr>
              <w:t xml:space="preserve"> </w:t>
            </w:r>
            <w:proofErr w:type="spellStart"/>
            <w:r w:rsidRPr="00056AAC">
              <w:rPr>
                <w:sz w:val="24"/>
                <w:szCs w:val="24"/>
                <w:lang w:val="uk-UA"/>
              </w:rPr>
              <w:t>exist</w:t>
            </w:r>
            <w:proofErr w:type="spellEnd"/>
            <w:r w:rsidRPr="00056AAC">
              <w:rPr>
                <w:sz w:val="24"/>
                <w:szCs w:val="24"/>
                <w:lang w:val="uk-UA"/>
              </w:rPr>
              <w:t xml:space="preserve"> </w:t>
            </w:r>
            <w:proofErr w:type="spellStart"/>
            <w:r w:rsidRPr="00056AAC">
              <w:rPr>
                <w:sz w:val="24"/>
                <w:szCs w:val="24"/>
                <w:lang w:val="uk-UA"/>
              </w:rPr>
              <w:t>with</w:t>
            </w:r>
            <w:proofErr w:type="spellEnd"/>
            <w:r w:rsidRPr="00056AAC">
              <w:rPr>
                <w:sz w:val="24"/>
                <w:szCs w:val="24"/>
                <w:lang w:val="uk-UA"/>
              </w:rPr>
              <w:t xml:space="preserve"> </w:t>
            </w:r>
            <w:proofErr w:type="spellStart"/>
            <w:r w:rsidRPr="00056AAC">
              <w:rPr>
                <w:sz w:val="24"/>
                <w:szCs w:val="24"/>
                <w:lang w:val="uk-UA"/>
              </w:rPr>
              <w:t>respect</w:t>
            </w:r>
            <w:proofErr w:type="spellEnd"/>
            <w:r w:rsidRPr="00056AAC">
              <w:rPr>
                <w:sz w:val="24"/>
                <w:szCs w:val="24"/>
                <w:lang w:val="uk-UA"/>
              </w:rPr>
              <w:t xml:space="preserve"> </w:t>
            </w:r>
            <w:proofErr w:type="spellStart"/>
            <w:r w:rsidRPr="00056AAC">
              <w:rPr>
                <w:sz w:val="24"/>
                <w:szCs w:val="24"/>
                <w:lang w:val="uk-UA"/>
              </w:rPr>
              <w:t>to</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Exempted</w:t>
            </w:r>
            <w:proofErr w:type="spellEnd"/>
            <w:r w:rsidRPr="00056AAC">
              <w:rPr>
                <w:sz w:val="24"/>
                <w:szCs w:val="24"/>
                <w:lang w:val="uk-UA"/>
              </w:rPr>
              <w:t xml:space="preserve"> </w:t>
            </w:r>
            <w:proofErr w:type="spellStart"/>
            <w:r w:rsidRPr="00056AAC">
              <w:rPr>
                <w:sz w:val="24"/>
                <w:szCs w:val="24"/>
                <w:lang w:val="uk-UA"/>
              </w:rPr>
              <w:lastRenderedPageBreak/>
              <w:t>shall</w:t>
            </w:r>
            <w:proofErr w:type="spellEnd"/>
            <w:r w:rsidRPr="00056AAC">
              <w:rPr>
                <w:sz w:val="24"/>
                <w:szCs w:val="24"/>
                <w:lang w:val="uk-UA"/>
              </w:rPr>
              <w:t xml:space="preserve"> </w:t>
            </w:r>
            <w:proofErr w:type="spellStart"/>
            <w:r w:rsidRPr="00056AAC">
              <w:rPr>
                <w:sz w:val="24"/>
                <w:szCs w:val="24"/>
                <w:lang w:val="uk-UA"/>
              </w:rPr>
              <w:t>be</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use</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application</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Confi-dential</w:t>
            </w:r>
            <w:proofErr w:type="spellEnd"/>
            <w:r w:rsidRPr="00056AAC">
              <w:rPr>
                <w:sz w:val="24"/>
                <w:szCs w:val="24"/>
                <w:lang w:val="uk-UA"/>
              </w:rPr>
              <w:t xml:space="preserve"> </w:t>
            </w:r>
            <w:proofErr w:type="spellStart"/>
            <w:r w:rsidRPr="00056AAC">
              <w:rPr>
                <w:sz w:val="24"/>
                <w:szCs w:val="24"/>
                <w:lang w:val="uk-UA"/>
              </w:rPr>
              <w:t>Information</w:t>
            </w:r>
            <w:proofErr w:type="spellEnd"/>
            <w:r w:rsidRPr="00056AAC">
              <w:rPr>
                <w:sz w:val="24"/>
                <w:szCs w:val="24"/>
                <w:lang w:val="uk-UA"/>
              </w:rPr>
              <w:t xml:space="preserve"> </w:t>
            </w:r>
            <w:proofErr w:type="spellStart"/>
            <w:r w:rsidRPr="00056AAC">
              <w:rPr>
                <w:sz w:val="24"/>
                <w:szCs w:val="24"/>
                <w:lang w:val="uk-UA"/>
              </w:rPr>
              <w:t>within</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scope</w:t>
            </w:r>
            <w:proofErr w:type="spellEnd"/>
            <w:r w:rsidRPr="00056AAC">
              <w:rPr>
                <w:sz w:val="24"/>
                <w:szCs w:val="24"/>
                <w:lang w:val="uk-UA"/>
              </w:rPr>
              <w:t xml:space="preserve"> </w:t>
            </w:r>
            <w:proofErr w:type="spellStart"/>
            <w:r w:rsidRPr="00056AAC">
              <w:rPr>
                <w:sz w:val="24"/>
                <w:szCs w:val="24"/>
                <w:lang w:val="uk-UA"/>
              </w:rPr>
              <w:t>of</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Business</w:t>
            </w:r>
            <w:proofErr w:type="spellEnd"/>
            <w:r w:rsidRPr="00056AAC">
              <w:rPr>
                <w:sz w:val="24"/>
                <w:szCs w:val="24"/>
                <w:lang w:val="uk-UA"/>
              </w:rPr>
              <w:t xml:space="preserve"> </w:t>
            </w:r>
            <w:proofErr w:type="spellStart"/>
            <w:r w:rsidRPr="00056AAC">
              <w:rPr>
                <w:sz w:val="24"/>
                <w:szCs w:val="24"/>
                <w:lang w:val="uk-UA"/>
              </w:rPr>
              <w:t>Relationship</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latter</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be</w:t>
            </w:r>
            <w:proofErr w:type="spellEnd"/>
            <w:r w:rsidRPr="00056AAC">
              <w:rPr>
                <w:sz w:val="24"/>
                <w:szCs w:val="24"/>
                <w:lang w:val="uk-UA"/>
              </w:rPr>
              <w:t xml:space="preserve"> </w:t>
            </w:r>
            <w:proofErr w:type="spellStart"/>
            <w:r w:rsidRPr="00056AAC">
              <w:rPr>
                <w:sz w:val="24"/>
                <w:szCs w:val="24"/>
                <w:lang w:val="uk-UA"/>
              </w:rPr>
              <w:t>at</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w:t>
            </w:r>
            <w:proofErr w:type="spellStart"/>
            <w:r w:rsidRPr="00056AAC">
              <w:rPr>
                <w:sz w:val="24"/>
                <w:szCs w:val="24"/>
                <w:lang w:val="uk-UA"/>
              </w:rPr>
              <w:t>Contracting</w:t>
            </w:r>
            <w:proofErr w:type="spellEnd"/>
            <w:r w:rsidRPr="00056AAC">
              <w:rPr>
                <w:sz w:val="24"/>
                <w:szCs w:val="24"/>
                <w:lang w:val="uk-UA"/>
              </w:rPr>
              <w:t xml:space="preserve"> </w:t>
            </w:r>
            <w:proofErr w:type="spellStart"/>
            <w:r w:rsidRPr="00056AAC">
              <w:rPr>
                <w:sz w:val="24"/>
                <w:szCs w:val="24"/>
                <w:lang w:val="uk-UA"/>
              </w:rPr>
              <w:t>Partner’s</w:t>
            </w:r>
            <w:proofErr w:type="spellEnd"/>
            <w:r w:rsidRPr="00056AAC">
              <w:rPr>
                <w:sz w:val="24"/>
                <w:szCs w:val="24"/>
                <w:lang w:val="uk-UA"/>
              </w:rPr>
              <w:t xml:space="preserve"> </w:t>
            </w:r>
            <w:proofErr w:type="spellStart"/>
            <w:r w:rsidRPr="00056AAC">
              <w:rPr>
                <w:sz w:val="24"/>
                <w:szCs w:val="24"/>
                <w:lang w:val="uk-UA"/>
              </w:rPr>
              <w:t>own</w:t>
            </w:r>
            <w:proofErr w:type="spellEnd"/>
            <w:r w:rsidRPr="00056AAC">
              <w:rPr>
                <w:sz w:val="24"/>
                <w:szCs w:val="24"/>
                <w:lang w:val="uk-UA"/>
              </w:rPr>
              <w:t xml:space="preserve"> </w:t>
            </w:r>
            <w:proofErr w:type="spellStart"/>
            <w:r w:rsidRPr="00056AAC">
              <w:rPr>
                <w:sz w:val="24"/>
                <w:szCs w:val="24"/>
                <w:lang w:val="uk-UA"/>
              </w:rPr>
              <w:t>risk</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expense</w:t>
            </w:r>
            <w:proofErr w:type="spellEnd"/>
            <w:r w:rsidRPr="00056AAC">
              <w:rPr>
                <w:sz w:val="24"/>
                <w:szCs w:val="24"/>
                <w:lang w:val="uk-UA"/>
              </w:rPr>
              <w:t xml:space="preserve">. </w:t>
            </w:r>
            <w:proofErr w:type="spellStart"/>
            <w:r w:rsidRPr="00056AAC">
              <w:rPr>
                <w:sz w:val="24"/>
                <w:szCs w:val="24"/>
                <w:lang w:val="uk-UA"/>
              </w:rPr>
              <w:t>Any</w:t>
            </w:r>
            <w:proofErr w:type="spellEnd"/>
            <w:r w:rsidRPr="00056AAC">
              <w:rPr>
                <w:sz w:val="24"/>
                <w:szCs w:val="24"/>
                <w:lang w:val="uk-UA"/>
              </w:rPr>
              <w:t xml:space="preserve"> </w:t>
            </w:r>
            <w:proofErr w:type="spellStart"/>
            <w:r w:rsidRPr="00056AAC">
              <w:rPr>
                <w:sz w:val="24"/>
                <w:szCs w:val="24"/>
                <w:lang w:val="uk-UA"/>
              </w:rPr>
              <w:t>liability</w:t>
            </w:r>
            <w:proofErr w:type="spellEnd"/>
            <w:r w:rsidRPr="00056AAC">
              <w:rPr>
                <w:sz w:val="24"/>
                <w:szCs w:val="24"/>
                <w:lang w:val="uk-UA"/>
              </w:rPr>
              <w:t xml:space="preserve"> </w:t>
            </w:r>
            <w:proofErr w:type="spellStart"/>
            <w:r w:rsidRPr="00056AAC">
              <w:rPr>
                <w:sz w:val="24"/>
                <w:szCs w:val="24"/>
                <w:lang w:val="uk-UA"/>
              </w:rPr>
              <w:t>and</w:t>
            </w:r>
            <w:proofErr w:type="spellEnd"/>
            <w:r w:rsidRPr="00056AAC">
              <w:rPr>
                <w:sz w:val="24"/>
                <w:szCs w:val="24"/>
                <w:lang w:val="uk-UA"/>
              </w:rPr>
              <w:t>/</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warranty</w:t>
            </w:r>
            <w:proofErr w:type="spellEnd"/>
            <w:r w:rsidRPr="00056AAC">
              <w:rPr>
                <w:sz w:val="24"/>
                <w:szCs w:val="24"/>
                <w:lang w:val="uk-UA"/>
              </w:rPr>
              <w:t xml:space="preserve"> </w:t>
            </w:r>
            <w:proofErr w:type="spellStart"/>
            <w:r w:rsidRPr="00056AAC">
              <w:rPr>
                <w:sz w:val="24"/>
                <w:szCs w:val="24"/>
                <w:lang w:val="uk-UA"/>
              </w:rPr>
              <w:t>by</w:t>
            </w:r>
            <w:proofErr w:type="spellEnd"/>
            <w:r w:rsidRPr="00056AAC">
              <w:rPr>
                <w:sz w:val="24"/>
                <w:szCs w:val="24"/>
                <w:lang w:val="uk-UA"/>
              </w:rPr>
              <w:t xml:space="preserve"> </w:t>
            </w:r>
            <w:proofErr w:type="spellStart"/>
            <w:r w:rsidRPr="00056AAC">
              <w:rPr>
                <w:sz w:val="24"/>
                <w:szCs w:val="24"/>
                <w:lang w:val="uk-UA"/>
              </w:rPr>
              <w:t>the</w:t>
            </w:r>
            <w:proofErr w:type="spellEnd"/>
            <w:r w:rsidRPr="00056AAC">
              <w:rPr>
                <w:sz w:val="24"/>
                <w:szCs w:val="24"/>
                <w:lang w:val="uk-UA"/>
              </w:rPr>
              <w:t xml:space="preserve"> Company1 </w:t>
            </w:r>
            <w:proofErr w:type="spellStart"/>
            <w:r w:rsidRPr="00056AAC">
              <w:rPr>
                <w:sz w:val="24"/>
                <w:szCs w:val="24"/>
                <w:lang w:val="uk-UA"/>
              </w:rPr>
              <w:t>and</w:t>
            </w:r>
            <w:proofErr w:type="spellEnd"/>
            <w:r w:rsidRPr="00056AAC">
              <w:rPr>
                <w:sz w:val="24"/>
                <w:szCs w:val="24"/>
                <w:lang w:val="uk-UA"/>
              </w:rPr>
              <w:t xml:space="preserve"> </w:t>
            </w:r>
            <w:proofErr w:type="spellStart"/>
            <w:r w:rsidRPr="00056AAC">
              <w:rPr>
                <w:sz w:val="24"/>
                <w:szCs w:val="24"/>
                <w:lang w:val="uk-UA"/>
              </w:rPr>
              <w:t>Company</w:t>
            </w:r>
            <w:proofErr w:type="spellEnd"/>
            <w:r w:rsidRPr="00056AAC">
              <w:rPr>
                <w:sz w:val="24"/>
                <w:szCs w:val="24"/>
                <w:lang w:val="uk-UA"/>
              </w:rPr>
              <w:t xml:space="preserve"> 2 </w:t>
            </w:r>
            <w:proofErr w:type="spellStart"/>
            <w:r w:rsidRPr="00056AAC">
              <w:rPr>
                <w:sz w:val="24"/>
                <w:szCs w:val="24"/>
                <w:lang w:val="uk-UA"/>
              </w:rPr>
              <w:t>or</w:t>
            </w:r>
            <w:proofErr w:type="spellEnd"/>
            <w:r w:rsidRPr="00056AAC">
              <w:rPr>
                <w:sz w:val="24"/>
                <w:szCs w:val="24"/>
                <w:lang w:val="uk-UA"/>
              </w:rPr>
              <w:t xml:space="preserve"> </w:t>
            </w:r>
            <w:proofErr w:type="spellStart"/>
            <w:r w:rsidRPr="00056AAC">
              <w:rPr>
                <w:sz w:val="24"/>
                <w:szCs w:val="24"/>
                <w:lang w:val="uk-UA"/>
              </w:rPr>
              <w:t>its</w:t>
            </w:r>
            <w:proofErr w:type="spellEnd"/>
            <w:r w:rsidRPr="00056AAC">
              <w:rPr>
                <w:sz w:val="24"/>
                <w:szCs w:val="24"/>
                <w:lang w:val="uk-UA"/>
              </w:rPr>
              <w:t xml:space="preserve"> </w:t>
            </w:r>
            <w:proofErr w:type="spellStart"/>
            <w:r w:rsidRPr="00056AAC">
              <w:rPr>
                <w:sz w:val="24"/>
                <w:szCs w:val="24"/>
                <w:lang w:val="uk-UA"/>
              </w:rPr>
              <w:t>Affiliates</w:t>
            </w:r>
            <w:proofErr w:type="spellEnd"/>
            <w:r w:rsidRPr="00056AAC">
              <w:rPr>
                <w:sz w:val="24"/>
                <w:szCs w:val="24"/>
                <w:lang w:val="uk-UA"/>
              </w:rPr>
              <w:t xml:space="preserve"> </w:t>
            </w:r>
            <w:proofErr w:type="spellStart"/>
            <w:r w:rsidRPr="00056AAC">
              <w:rPr>
                <w:sz w:val="24"/>
                <w:szCs w:val="24"/>
                <w:lang w:val="uk-UA"/>
              </w:rPr>
              <w:t>shall</w:t>
            </w:r>
            <w:proofErr w:type="spellEnd"/>
            <w:r w:rsidRPr="00056AAC">
              <w:rPr>
                <w:sz w:val="24"/>
                <w:szCs w:val="24"/>
                <w:lang w:val="uk-UA"/>
              </w:rPr>
              <w:t xml:space="preserve"> </w:t>
            </w:r>
            <w:proofErr w:type="spellStart"/>
            <w:r w:rsidRPr="00056AAC">
              <w:rPr>
                <w:sz w:val="24"/>
                <w:szCs w:val="24"/>
                <w:lang w:val="uk-UA"/>
              </w:rPr>
              <w:t>be</w:t>
            </w:r>
            <w:proofErr w:type="spellEnd"/>
            <w:r w:rsidRPr="00056AAC">
              <w:rPr>
                <w:sz w:val="24"/>
                <w:szCs w:val="24"/>
                <w:lang w:val="uk-UA"/>
              </w:rPr>
              <w:t xml:space="preserve"> </w:t>
            </w:r>
            <w:proofErr w:type="spellStart"/>
            <w:r w:rsidRPr="00056AAC">
              <w:rPr>
                <w:sz w:val="24"/>
                <w:szCs w:val="24"/>
                <w:lang w:val="uk-UA"/>
              </w:rPr>
              <w:t>expressly</w:t>
            </w:r>
            <w:proofErr w:type="spellEnd"/>
            <w:r w:rsidRPr="00056AAC">
              <w:rPr>
                <w:sz w:val="24"/>
                <w:szCs w:val="24"/>
                <w:lang w:val="uk-UA"/>
              </w:rPr>
              <w:t xml:space="preserve"> </w:t>
            </w:r>
            <w:proofErr w:type="spellStart"/>
            <w:r w:rsidRPr="00056AAC">
              <w:rPr>
                <w:sz w:val="24"/>
                <w:szCs w:val="24"/>
                <w:lang w:val="uk-UA"/>
              </w:rPr>
              <w:t>precluded</w:t>
            </w:r>
            <w:proofErr w:type="spellEnd"/>
            <w:r w:rsidRPr="00056AAC">
              <w:rPr>
                <w:sz w:val="24"/>
                <w:szCs w:val="24"/>
                <w:lang w:val="uk-UA"/>
              </w:rPr>
              <w:t>.</w:t>
            </w:r>
          </w:p>
          <w:p w:rsidR="00D0072B" w:rsidRPr="00056AAC" w:rsidRDefault="00D0072B" w:rsidP="00D0072B">
            <w:pPr>
              <w:pStyle w:val="31"/>
              <w:tabs>
                <w:tab w:val="clear" w:pos="450"/>
                <w:tab w:val="clear" w:pos="1008"/>
                <w:tab w:val="left" w:pos="454"/>
              </w:tabs>
              <w:ind w:left="454" w:hanging="425"/>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left" w:pos="454"/>
              </w:tabs>
              <w:jc w:val="both"/>
              <w:rPr>
                <w:sz w:val="24"/>
                <w:szCs w:val="24"/>
              </w:rPr>
            </w:pPr>
            <w:r w:rsidRPr="00056AAC">
              <w:rPr>
                <w:sz w:val="24"/>
                <w:szCs w:val="24"/>
              </w:rPr>
              <w:t>3.2</w:t>
            </w:r>
            <w:r w:rsidRPr="00056AAC">
              <w:rPr>
                <w:sz w:val="24"/>
                <w:szCs w:val="24"/>
              </w:rPr>
              <w:tab/>
              <w:t>If and to the extent that Confidential Information contain inventions capable of being pro-</w:t>
            </w:r>
            <w:proofErr w:type="spellStart"/>
            <w:r w:rsidRPr="00056AAC">
              <w:rPr>
                <w:sz w:val="24"/>
                <w:szCs w:val="24"/>
              </w:rPr>
              <w:t>tected</w:t>
            </w:r>
            <w:proofErr w:type="spellEnd"/>
            <w:r w:rsidRPr="00056AAC">
              <w:rPr>
                <w:sz w:val="24"/>
                <w:szCs w:val="24"/>
              </w:rPr>
              <w:t>, the Company1 and Company 2 or the Affiliate concerned shall reserve all rights, including, but not limited to, the right to submit patents and/or registered designs with re-</w:t>
            </w:r>
            <w:proofErr w:type="spellStart"/>
            <w:r w:rsidRPr="00056AAC">
              <w:rPr>
                <w:sz w:val="24"/>
                <w:szCs w:val="24"/>
              </w:rPr>
              <w:t>spect</w:t>
            </w:r>
            <w:proofErr w:type="spellEnd"/>
            <w:r w:rsidRPr="00056AAC">
              <w:rPr>
                <w:sz w:val="24"/>
                <w:szCs w:val="24"/>
              </w:rPr>
              <w:t xml:space="preserve"> to inventions of this nature. In particular, no right shall be established whatsoever to prior use and/or to assertion of claims of bar to novelty with regard to intellectual property rights registrations of this nature in </w:t>
            </w:r>
            <w:proofErr w:type="spellStart"/>
            <w:r w:rsidRPr="00056AAC">
              <w:rPr>
                <w:sz w:val="24"/>
                <w:szCs w:val="24"/>
              </w:rPr>
              <w:t>favour</w:t>
            </w:r>
            <w:proofErr w:type="spellEnd"/>
            <w:r w:rsidRPr="00056AAC">
              <w:rPr>
                <w:sz w:val="24"/>
                <w:szCs w:val="24"/>
              </w:rPr>
              <w:t xml:space="preserve"> of the Contracting Partner by such disclosure.</w:t>
            </w:r>
          </w:p>
          <w:p w:rsidR="00D7506B" w:rsidRPr="00056AAC" w:rsidRDefault="00D7506B" w:rsidP="00725E98">
            <w:pPr>
              <w:pStyle w:val="31"/>
              <w:tabs>
                <w:tab w:val="clear" w:pos="450"/>
                <w:tab w:val="clear" w:pos="1008"/>
                <w:tab w:val="left" w:pos="454"/>
              </w:tabs>
              <w:ind w:hanging="421"/>
              <w:jc w:val="both"/>
              <w:rPr>
                <w:sz w:val="24"/>
                <w:szCs w:val="24"/>
              </w:rPr>
            </w:pPr>
            <w:r w:rsidRPr="00056AAC">
              <w:rPr>
                <w:sz w:val="24"/>
                <w:szCs w:val="24"/>
              </w:rPr>
              <w:t>3.3</w:t>
            </w:r>
            <w:r w:rsidRPr="00056AAC">
              <w:rPr>
                <w:sz w:val="24"/>
                <w:szCs w:val="24"/>
              </w:rPr>
              <w:tab/>
              <w:t>Outside the Business Relationship, the Contracting Partner shall not itself have any right to exploit or to emulate the Confidential Information economically in any manner. The Contracting Partner shall not be allowed to allow the Confidential Information to be ex-</w:t>
            </w:r>
            <w:proofErr w:type="spellStart"/>
            <w:r w:rsidRPr="00056AAC">
              <w:rPr>
                <w:sz w:val="24"/>
                <w:szCs w:val="24"/>
              </w:rPr>
              <w:t>ploited</w:t>
            </w:r>
            <w:proofErr w:type="spellEnd"/>
            <w:r w:rsidRPr="00056AAC">
              <w:rPr>
                <w:sz w:val="24"/>
                <w:szCs w:val="24"/>
              </w:rPr>
              <w:t xml:space="preserve"> or emulated outside the Business Relationship by third parties</w:t>
            </w:r>
          </w:p>
          <w:p w:rsidR="00D7506B" w:rsidRPr="00056AAC" w:rsidRDefault="00D7506B" w:rsidP="00725E98">
            <w:pPr>
              <w:pStyle w:val="31"/>
              <w:tabs>
                <w:tab w:val="clear" w:pos="450"/>
                <w:tab w:val="clear" w:pos="1008"/>
                <w:tab w:val="left" w:pos="454"/>
              </w:tabs>
              <w:ind w:firstLine="0"/>
              <w:jc w:val="both"/>
              <w:rPr>
                <w:sz w:val="24"/>
                <w:szCs w:val="24"/>
              </w:rPr>
            </w:pPr>
          </w:p>
          <w:p w:rsidR="005A308B" w:rsidRDefault="00D7506B" w:rsidP="00725E98">
            <w:pPr>
              <w:pStyle w:val="LAEbene2"/>
              <w:numPr>
                <w:ilvl w:val="0"/>
                <w:numId w:val="0"/>
              </w:numPr>
              <w:spacing w:line="288" w:lineRule="auto"/>
              <w:ind w:left="709"/>
              <w:rPr>
                <w:rFonts w:ascii="Times New Roman" w:eastAsia="Arial" w:hAnsi="Times New Roman"/>
                <w:sz w:val="24"/>
                <w:lang w:val="en-US"/>
              </w:rPr>
            </w:pPr>
            <w:bookmarkStart w:id="1" w:name="_Ref105747323"/>
            <w:r w:rsidRPr="00056AAC">
              <w:rPr>
                <w:rFonts w:ascii="Times New Roman" w:eastAsia="Arial" w:hAnsi="Times New Roman"/>
                <w:sz w:val="24"/>
                <w:lang w:val="en-US"/>
              </w:rPr>
              <w:t xml:space="preserve">          </w:t>
            </w:r>
          </w:p>
          <w:p w:rsidR="00D7506B" w:rsidRPr="00056AAC" w:rsidRDefault="00D7506B" w:rsidP="00725E98">
            <w:pPr>
              <w:pStyle w:val="LAEbene2"/>
              <w:numPr>
                <w:ilvl w:val="0"/>
                <w:numId w:val="0"/>
              </w:numPr>
              <w:spacing w:line="288" w:lineRule="auto"/>
              <w:ind w:left="709"/>
              <w:rPr>
                <w:rFonts w:ascii="Times New Roman" w:eastAsia="Arial" w:hAnsi="Times New Roman"/>
                <w:sz w:val="24"/>
                <w:u w:val="single"/>
                <w:lang w:val="en-US"/>
              </w:rPr>
            </w:pPr>
            <w:r w:rsidRPr="00056AAC">
              <w:rPr>
                <w:rFonts w:ascii="Times New Roman" w:eastAsia="Arial" w:hAnsi="Times New Roman"/>
                <w:sz w:val="24"/>
                <w:lang w:val="en-US"/>
              </w:rPr>
              <w:t xml:space="preserve">    </w:t>
            </w:r>
            <w:r w:rsidRPr="00056AAC">
              <w:rPr>
                <w:rFonts w:ascii="Times New Roman" w:eastAsia="Arial" w:hAnsi="Times New Roman"/>
                <w:sz w:val="24"/>
                <w:u w:val="single"/>
                <w:lang w:val="en-US"/>
              </w:rPr>
              <w:t>Article 4</w:t>
            </w:r>
          </w:p>
          <w:bookmarkEnd w:id="1"/>
          <w:p w:rsidR="00D7506B" w:rsidRPr="00056AAC" w:rsidRDefault="00D7506B" w:rsidP="00725E98">
            <w:pPr>
              <w:pStyle w:val="31"/>
              <w:tabs>
                <w:tab w:val="clear" w:pos="450"/>
                <w:tab w:val="clear" w:pos="1008"/>
                <w:tab w:val="left" w:pos="454"/>
              </w:tabs>
              <w:ind w:firstLine="0"/>
              <w:jc w:val="both"/>
              <w:rPr>
                <w:b/>
                <w:sz w:val="24"/>
                <w:szCs w:val="24"/>
              </w:rPr>
            </w:pPr>
            <w:r w:rsidRPr="00056AAC">
              <w:rPr>
                <w:b/>
                <w:sz w:val="24"/>
                <w:szCs w:val="24"/>
              </w:rPr>
              <w:t>Obligations to return and to erase</w:t>
            </w:r>
          </w:p>
          <w:p w:rsidR="00D7506B" w:rsidRPr="00056AAC" w:rsidRDefault="00D7506B" w:rsidP="00725E98">
            <w:pPr>
              <w:pStyle w:val="31"/>
              <w:tabs>
                <w:tab w:val="clear" w:pos="450"/>
                <w:tab w:val="clear" w:pos="1008"/>
                <w:tab w:val="left" w:pos="454"/>
              </w:tabs>
              <w:ind w:firstLine="0"/>
              <w:jc w:val="both"/>
              <w:rPr>
                <w:b/>
                <w:sz w:val="24"/>
                <w:szCs w:val="24"/>
              </w:rPr>
            </w:pPr>
          </w:p>
          <w:p w:rsidR="00D7506B" w:rsidRPr="00056AAC" w:rsidRDefault="00D7506B" w:rsidP="00725E98">
            <w:pPr>
              <w:pStyle w:val="31"/>
              <w:tabs>
                <w:tab w:val="clear" w:pos="450"/>
                <w:tab w:val="left" w:pos="454"/>
              </w:tabs>
              <w:jc w:val="both"/>
              <w:rPr>
                <w:sz w:val="24"/>
                <w:szCs w:val="24"/>
              </w:rPr>
            </w:pPr>
            <w:r w:rsidRPr="00056AAC">
              <w:rPr>
                <w:sz w:val="24"/>
                <w:szCs w:val="24"/>
              </w:rPr>
              <w:t>4.1</w:t>
            </w:r>
            <w:r w:rsidRPr="00056AAC">
              <w:rPr>
                <w:sz w:val="24"/>
                <w:szCs w:val="24"/>
              </w:rPr>
              <w:tab/>
              <w:t>At any time upon the Company1 and Company 2’s request, at the latest upon the end of the Business Relationship, the Contracting Partner shall be obligated to return or to de-</w:t>
            </w:r>
            <w:proofErr w:type="spellStart"/>
            <w:r w:rsidRPr="00056AAC">
              <w:rPr>
                <w:sz w:val="24"/>
                <w:szCs w:val="24"/>
              </w:rPr>
              <w:t>stroy</w:t>
            </w:r>
            <w:proofErr w:type="spellEnd"/>
            <w:r w:rsidRPr="00056AAC">
              <w:rPr>
                <w:sz w:val="24"/>
                <w:szCs w:val="24"/>
              </w:rPr>
              <w:t xml:space="preserve"> all Confidential Information, including any copies thereof, within ten (10) business days after receipt of the request or after the end of the Business Relationship. Such shall also apply to any Confidential Information electronically stored.</w:t>
            </w:r>
          </w:p>
          <w:p w:rsidR="00D7506B" w:rsidRPr="00056AAC" w:rsidRDefault="00D7506B" w:rsidP="00725E98">
            <w:pPr>
              <w:pStyle w:val="31"/>
              <w:tabs>
                <w:tab w:val="clear" w:pos="450"/>
                <w:tab w:val="left" w:pos="454"/>
              </w:tabs>
              <w:jc w:val="both"/>
              <w:rPr>
                <w:sz w:val="24"/>
                <w:szCs w:val="24"/>
              </w:rPr>
            </w:pPr>
            <w:r w:rsidRPr="00056AAC">
              <w:rPr>
                <w:sz w:val="24"/>
                <w:szCs w:val="24"/>
              </w:rPr>
              <w:t>4.2</w:t>
            </w:r>
            <w:r w:rsidRPr="00056AAC">
              <w:rPr>
                <w:sz w:val="24"/>
                <w:szCs w:val="24"/>
              </w:rPr>
              <w:tab/>
              <w:t xml:space="preserve">The Contracting Partner shall have to fully and irrevocably erase any electronically stored Confidential Information or shall have to irretrievably destroy the data carrier. </w:t>
            </w:r>
            <w:proofErr w:type="spellStart"/>
            <w:r w:rsidRPr="00056AAC">
              <w:rPr>
                <w:sz w:val="24"/>
                <w:szCs w:val="24"/>
              </w:rPr>
              <w:t>Electroni-cally</w:t>
            </w:r>
            <w:proofErr w:type="spellEnd"/>
            <w:r w:rsidRPr="00056AAC">
              <w:rPr>
                <w:sz w:val="24"/>
                <w:szCs w:val="24"/>
              </w:rPr>
              <w:t xml:space="preserve"> stored Confidential </w:t>
            </w:r>
            <w:r w:rsidRPr="00056AAC">
              <w:rPr>
                <w:sz w:val="24"/>
                <w:szCs w:val="24"/>
              </w:rPr>
              <w:lastRenderedPageBreak/>
              <w:t>Information shall then be deemed fully and irrevocably erased if any access to such Confidential Information is impossible. To be used for this purpose are special erasure procedures (e.g., so-called wiping) that satisfy recognized standards (e.g., standards promulgated by the Federal Office for Information Security).</w:t>
            </w:r>
          </w:p>
          <w:p w:rsidR="00D7506B" w:rsidRPr="00056AAC" w:rsidRDefault="00D7506B" w:rsidP="00725E98">
            <w:pPr>
              <w:pStyle w:val="31"/>
              <w:tabs>
                <w:tab w:val="clear" w:pos="450"/>
                <w:tab w:val="clear" w:pos="1008"/>
                <w:tab w:val="left" w:pos="454"/>
              </w:tabs>
              <w:jc w:val="both"/>
              <w:rPr>
                <w:b/>
                <w:sz w:val="24"/>
                <w:szCs w:val="24"/>
              </w:rPr>
            </w:pPr>
            <w:r w:rsidRPr="00056AAC">
              <w:rPr>
                <w:sz w:val="24"/>
                <w:szCs w:val="24"/>
              </w:rPr>
              <w:t>4.3</w:t>
            </w:r>
            <w:r w:rsidRPr="00056AAC">
              <w:rPr>
                <w:sz w:val="24"/>
                <w:szCs w:val="24"/>
              </w:rPr>
              <w:tab/>
              <w:t>The obligation to return and to erase shall not apply insofar as the return or erasure is prohibited by any statutory duties or by any duties stipulated between the Parties. Nor shall the obligation apply to Confidential Information the destruction or return of which is technically impossible, including, but not limited to, if it was stored due to an automated electronic backup system for the purpose of securing electronic data in a backup file. Such shall also include any technically necessary retention of master data (e.g., person-</w:t>
            </w:r>
            <w:proofErr w:type="spellStart"/>
            <w:r w:rsidRPr="00056AAC">
              <w:rPr>
                <w:sz w:val="24"/>
                <w:szCs w:val="24"/>
              </w:rPr>
              <w:t>nel</w:t>
            </w:r>
            <w:proofErr w:type="spellEnd"/>
            <w:r w:rsidRPr="00056AAC">
              <w:rPr>
                <w:sz w:val="24"/>
                <w:szCs w:val="24"/>
              </w:rPr>
              <w:t xml:space="preserve"> or customer numbers) that is necessary to create a link to archived information. Any data that are stored on a data backup system are to be erased only when the backup copies are erased. It is to be ensured that access to the backup copies shall occur only if such is necessary due to loss or impairment of data. In the event of installation into the running system, the obligation to erase shall apply as stipulated above</w:t>
            </w:r>
          </w:p>
          <w:p w:rsidR="00D7506B" w:rsidRPr="00056AAC" w:rsidRDefault="00D7506B" w:rsidP="00725E98">
            <w:pPr>
              <w:pStyle w:val="31"/>
              <w:tabs>
                <w:tab w:val="clear" w:pos="450"/>
                <w:tab w:val="clear" w:pos="1008"/>
                <w:tab w:val="left" w:pos="454"/>
              </w:tabs>
              <w:ind w:hanging="421"/>
              <w:jc w:val="both"/>
              <w:rPr>
                <w:sz w:val="24"/>
                <w:szCs w:val="24"/>
              </w:rPr>
            </w:pPr>
            <w:r w:rsidRPr="00056AAC">
              <w:rPr>
                <w:sz w:val="24"/>
                <w:szCs w:val="24"/>
              </w:rPr>
              <w:t xml:space="preserve">4.4  Upon the Company1 and Company 2’s request, the Contracting Partner shall have to confirm in writing that it has fully complied with the return and erasure obligations </w:t>
            </w:r>
            <w:proofErr w:type="spellStart"/>
            <w:r w:rsidRPr="00056AAC">
              <w:rPr>
                <w:sz w:val="24"/>
                <w:szCs w:val="24"/>
              </w:rPr>
              <w:t>pursu</w:t>
            </w:r>
            <w:proofErr w:type="spellEnd"/>
            <w:r w:rsidRPr="00056AAC">
              <w:rPr>
                <w:sz w:val="24"/>
                <w:szCs w:val="24"/>
              </w:rPr>
              <w:t>-ant to this section</w:t>
            </w: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Default="00D7506B" w:rsidP="00725E98">
            <w:pPr>
              <w:pStyle w:val="31"/>
              <w:tabs>
                <w:tab w:val="clear" w:pos="450"/>
                <w:tab w:val="clear" w:pos="1008"/>
                <w:tab w:val="left" w:pos="454"/>
              </w:tabs>
              <w:ind w:firstLine="0"/>
              <w:jc w:val="both"/>
              <w:rPr>
                <w:sz w:val="24"/>
                <w:szCs w:val="24"/>
              </w:rPr>
            </w:pPr>
          </w:p>
          <w:p w:rsidR="005A308B" w:rsidRDefault="005A308B" w:rsidP="00725E98">
            <w:pPr>
              <w:pStyle w:val="31"/>
              <w:tabs>
                <w:tab w:val="clear" w:pos="450"/>
                <w:tab w:val="clear" w:pos="1008"/>
                <w:tab w:val="left" w:pos="454"/>
              </w:tabs>
              <w:ind w:firstLine="0"/>
              <w:jc w:val="both"/>
              <w:rPr>
                <w:sz w:val="24"/>
                <w:szCs w:val="24"/>
              </w:rPr>
            </w:pPr>
          </w:p>
          <w:p w:rsidR="005A308B" w:rsidRDefault="005A308B" w:rsidP="00725E98">
            <w:pPr>
              <w:pStyle w:val="31"/>
              <w:tabs>
                <w:tab w:val="clear" w:pos="450"/>
                <w:tab w:val="clear" w:pos="1008"/>
                <w:tab w:val="left" w:pos="454"/>
              </w:tabs>
              <w:ind w:firstLine="0"/>
              <w:jc w:val="both"/>
              <w:rPr>
                <w:sz w:val="24"/>
                <w:szCs w:val="24"/>
              </w:rPr>
            </w:pPr>
          </w:p>
          <w:p w:rsidR="005A308B" w:rsidRPr="00056AAC" w:rsidRDefault="005A308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clear" w:pos="1008"/>
                <w:tab w:val="left" w:pos="454"/>
              </w:tabs>
              <w:ind w:left="0" w:firstLine="0"/>
              <w:jc w:val="both"/>
              <w:rPr>
                <w:sz w:val="24"/>
                <w:szCs w:val="24"/>
              </w:rPr>
            </w:pPr>
          </w:p>
          <w:p w:rsidR="00D7506B" w:rsidRPr="00056AAC" w:rsidRDefault="00D7506B" w:rsidP="00725E98">
            <w:pPr>
              <w:pStyle w:val="31"/>
              <w:tabs>
                <w:tab w:val="clear" w:pos="450"/>
                <w:tab w:val="clear" w:pos="1008"/>
                <w:tab w:val="left" w:pos="454"/>
              </w:tabs>
              <w:ind w:firstLine="0"/>
              <w:jc w:val="both"/>
              <w:rPr>
                <w:b/>
                <w:sz w:val="24"/>
                <w:szCs w:val="24"/>
                <w:u w:val="single"/>
              </w:rPr>
            </w:pPr>
            <w:r w:rsidRPr="00056AAC">
              <w:rPr>
                <w:sz w:val="24"/>
                <w:szCs w:val="24"/>
                <w:lang w:val="uk-UA"/>
              </w:rPr>
              <w:lastRenderedPageBreak/>
              <w:t xml:space="preserve">                   </w:t>
            </w:r>
            <w:r w:rsidRPr="00056AAC">
              <w:rPr>
                <w:b/>
                <w:sz w:val="24"/>
                <w:szCs w:val="24"/>
                <w:u w:val="single"/>
              </w:rPr>
              <w:t>Article 5</w:t>
            </w:r>
          </w:p>
          <w:p w:rsidR="00D7506B" w:rsidRPr="00056AAC" w:rsidRDefault="00D7506B" w:rsidP="00725E98">
            <w:pPr>
              <w:pStyle w:val="31"/>
              <w:tabs>
                <w:tab w:val="clear" w:pos="450"/>
                <w:tab w:val="clear" w:pos="1008"/>
                <w:tab w:val="left" w:pos="454"/>
              </w:tabs>
              <w:ind w:firstLine="0"/>
              <w:jc w:val="both"/>
              <w:rPr>
                <w:b/>
                <w:sz w:val="24"/>
                <w:szCs w:val="24"/>
              </w:rPr>
            </w:pPr>
            <w:r w:rsidRPr="00056AAC">
              <w:rPr>
                <w:b/>
                <w:sz w:val="24"/>
                <w:szCs w:val="24"/>
              </w:rPr>
              <w:t xml:space="preserve">    </w:t>
            </w:r>
            <w:r w:rsidRPr="00056AAC">
              <w:rPr>
                <w:b/>
                <w:sz w:val="24"/>
                <w:szCs w:val="24"/>
                <w:lang w:val="uk-UA"/>
              </w:rPr>
              <w:t xml:space="preserve">   </w:t>
            </w:r>
            <w:r w:rsidRPr="00056AAC">
              <w:rPr>
                <w:b/>
                <w:sz w:val="24"/>
                <w:szCs w:val="24"/>
              </w:rPr>
              <w:t xml:space="preserve">   Liquidated Damages</w:t>
            </w:r>
          </w:p>
          <w:p w:rsidR="00D7506B" w:rsidRPr="00056AAC" w:rsidRDefault="00D7506B" w:rsidP="00725E98">
            <w:pPr>
              <w:pStyle w:val="31"/>
              <w:tabs>
                <w:tab w:val="clear" w:pos="450"/>
                <w:tab w:val="clear" w:pos="1008"/>
                <w:tab w:val="left" w:pos="454"/>
              </w:tabs>
              <w:ind w:firstLine="0"/>
              <w:jc w:val="both"/>
              <w:rPr>
                <w:b/>
                <w:sz w:val="24"/>
                <w:szCs w:val="24"/>
              </w:rPr>
            </w:pPr>
          </w:p>
          <w:p w:rsidR="00D7506B" w:rsidRPr="00056AAC" w:rsidRDefault="00D7506B" w:rsidP="00725E98">
            <w:pPr>
              <w:pStyle w:val="31"/>
              <w:tabs>
                <w:tab w:val="clear" w:pos="450"/>
                <w:tab w:val="left" w:pos="29"/>
              </w:tabs>
              <w:ind w:left="454" w:hanging="421"/>
              <w:jc w:val="both"/>
              <w:rPr>
                <w:sz w:val="24"/>
                <w:szCs w:val="24"/>
              </w:rPr>
            </w:pPr>
            <w:r w:rsidRPr="00056AAC">
              <w:rPr>
                <w:sz w:val="24"/>
                <w:szCs w:val="24"/>
                <w:lang w:val="uk-UA"/>
              </w:rPr>
              <w:t xml:space="preserve"> </w:t>
            </w:r>
            <w:proofErr w:type="gramStart"/>
            <w:r w:rsidRPr="00056AAC">
              <w:rPr>
                <w:sz w:val="24"/>
                <w:szCs w:val="24"/>
              </w:rPr>
              <w:t>5.1</w:t>
            </w:r>
            <w:r w:rsidRPr="00056AAC">
              <w:rPr>
                <w:sz w:val="24"/>
                <w:szCs w:val="24"/>
              </w:rPr>
              <w:tab/>
              <w:t>For each culpable infringement of a provision of this Agreement by the Contracting Part-</w:t>
            </w:r>
            <w:proofErr w:type="spellStart"/>
            <w:r w:rsidRPr="00056AAC">
              <w:rPr>
                <w:sz w:val="24"/>
                <w:szCs w:val="24"/>
              </w:rPr>
              <w:t>ner</w:t>
            </w:r>
            <w:proofErr w:type="spellEnd"/>
            <w:r w:rsidRPr="00056AAC">
              <w:rPr>
                <w:sz w:val="24"/>
                <w:szCs w:val="24"/>
              </w:rPr>
              <w:t>, any employees of the Contracting Partner, or other persons, for whom the Contract-</w:t>
            </w:r>
            <w:proofErr w:type="spellStart"/>
            <w:r w:rsidRPr="00056AAC">
              <w:rPr>
                <w:sz w:val="24"/>
                <w:szCs w:val="24"/>
              </w:rPr>
              <w:t>ing</w:t>
            </w:r>
            <w:proofErr w:type="spellEnd"/>
            <w:r w:rsidRPr="00056AAC">
              <w:rPr>
                <w:sz w:val="24"/>
                <w:szCs w:val="24"/>
              </w:rPr>
              <w:t xml:space="preserve"> Partner is responsible as contemplated by Sec. 31, 278, 831 </w:t>
            </w:r>
            <w:r w:rsidR="00A8154D">
              <w:rPr>
                <w:sz w:val="24"/>
                <w:szCs w:val="24"/>
                <w:lang w:val="uk-UA"/>
              </w:rPr>
              <w:t>___________________</w:t>
            </w:r>
            <w:r w:rsidRPr="00056AAC">
              <w:rPr>
                <w:sz w:val="24"/>
                <w:szCs w:val="24"/>
              </w:rPr>
              <w:t xml:space="preserve"> the Contracting Partner shall pay to the Company1 and Company 2 a reasonable contractual penalty to be determined at the Company1 and Company 2’s reasonable discretion and, in case of dispute, to be reviewed by the com-</w:t>
            </w:r>
            <w:proofErr w:type="spellStart"/>
            <w:r w:rsidRPr="00056AAC">
              <w:rPr>
                <w:sz w:val="24"/>
                <w:szCs w:val="24"/>
              </w:rPr>
              <w:t>petent</w:t>
            </w:r>
            <w:proofErr w:type="spellEnd"/>
            <w:r w:rsidRPr="00056AAC">
              <w:rPr>
                <w:sz w:val="24"/>
                <w:szCs w:val="24"/>
              </w:rPr>
              <w:t xml:space="preserve"> court or arbitral tribunal, as the case may be.</w:t>
            </w:r>
            <w:proofErr w:type="gramEnd"/>
            <w:r w:rsidRPr="00056AAC">
              <w:rPr>
                <w:sz w:val="24"/>
                <w:szCs w:val="24"/>
              </w:rPr>
              <w:t xml:space="preserve"> The contractual penalty may not be less than EUR 5,001.00. Further claims of the Company1 and Company 2 due to a viola-</w:t>
            </w:r>
            <w:proofErr w:type="spellStart"/>
            <w:r w:rsidRPr="00056AAC">
              <w:rPr>
                <w:sz w:val="24"/>
                <w:szCs w:val="24"/>
              </w:rPr>
              <w:t>tion</w:t>
            </w:r>
            <w:proofErr w:type="spellEnd"/>
            <w:r w:rsidRPr="00056AAC">
              <w:rPr>
                <w:sz w:val="24"/>
                <w:szCs w:val="24"/>
              </w:rPr>
              <w:t xml:space="preserve"> of this Agreement remain unaffected.</w:t>
            </w:r>
          </w:p>
          <w:p w:rsidR="00D7506B" w:rsidRPr="00056AAC" w:rsidRDefault="00D7506B" w:rsidP="00725E98">
            <w:pPr>
              <w:pStyle w:val="31"/>
              <w:tabs>
                <w:tab w:val="clear" w:pos="450"/>
                <w:tab w:val="left" w:pos="170"/>
              </w:tabs>
              <w:ind w:left="454" w:hanging="563"/>
              <w:jc w:val="both"/>
              <w:rPr>
                <w:sz w:val="24"/>
                <w:szCs w:val="24"/>
              </w:rPr>
            </w:pPr>
            <w:r w:rsidRPr="00056AAC">
              <w:rPr>
                <w:sz w:val="24"/>
                <w:szCs w:val="24"/>
                <w:lang w:val="uk-UA"/>
              </w:rPr>
              <w:t xml:space="preserve"> </w:t>
            </w:r>
            <w:r w:rsidRPr="00056AAC">
              <w:rPr>
                <w:sz w:val="24"/>
                <w:szCs w:val="24"/>
              </w:rPr>
              <w:t>5.2 The contractual penalty shall be offset against any claim for damages in excess thereof.</w:t>
            </w:r>
          </w:p>
          <w:p w:rsidR="00D7506B" w:rsidRPr="00056AAC" w:rsidRDefault="00D7506B" w:rsidP="00D0072B">
            <w:pPr>
              <w:pStyle w:val="31"/>
              <w:tabs>
                <w:tab w:val="clear" w:pos="450"/>
                <w:tab w:val="clear" w:pos="1008"/>
                <w:tab w:val="left" w:pos="454"/>
              </w:tabs>
              <w:jc w:val="both"/>
              <w:rPr>
                <w:sz w:val="24"/>
                <w:szCs w:val="24"/>
              </w:rPr>
            </w:pPr>
            <w:r w:rsidRPr="00056AAC">
              <w:rPr>
                <w:sz w:val="24"/>
                <w:szCs w:val="24"/>
              </w:rPr>
              <w:t>5.3</w:t>
            </w:r>
            <w:r w:rsidRPr="00056AAC">
              <w:rPr>
                <w:sz w:val="24"/>
                <w:szCs w:val="24"/>
              </w:rPr>
              <w:tab/>
              <w:t>The assertion of the contractual penalty by the Company1 and Company 2 does not re-lease the Contracting Partner from the obligation to comply with the obligations under this Agreement</w:t>
            </w:r>
            <w:r w:rsidR="00D0072B">
              <w:rPr>
                <w:sz w:val="24"/>
                <w:szCs w:val="24"/>
                <w:lang w:val="uk-UA"/>
              </w:rPr>
              <w:t>.</w:t>
            </w:r>
          </w:p>
          <w:p w:rsidR="00D7506B" w:rsidRPr="00056AAC" w:rsidRDefault="00D7506B" w:rsidP="00725E98">
            <w:pPr>
              <w:pStyle w:val="31"/>
              <w:tabs>
                <w:tab w:val="clear" w:pos="450"/>
                <w:tab w:val="clear" w:pos="1008"/>
                <w:tab w:val="left" w:pos="454"/>
              </w:tabs>
              <w:ind w:firstLine="0"/>
              <w:jc w:val="both"/>
              <w:rPr>
                <w:sz w:val="24"/>
                <w:szCs w:val="24"/>
              </w:rPr>
            </w:pPr>
          </w:p>
          <w:p w:rsidR="00A8154D" w:rsidRDefault="00D7506B" w:rsidP="00A8154D">
            <w:pPr>
              <w:pStyle w:val="31"/>
              <w:tabs>
                <w:tab w:val="clear" w:pos="450"/>
                <w:tab w:val="clear" w:pos="1008"/>
                <w:tab w:val="left" w:pos="454"/>
              </w:tabs>
              <w:ind w:firstLine="0"/>
              <w:jc w:val="both"/>
              <w:rPr>
                <w:b/>
                <w:sz w:val="24"/>
                <w:szCs w:val="24"/>
              </w:rPr>
            </w:pPr>
            <w:r w:rsidRPr="00056AAC">
              <w:rPr>
                <w:b/>
                <w:sz w:val="24"/>
                <w:szCs w:val="24"/>
              </w:rPr>
              <w:t xml:space="preserve">                   </w:t>
            </w:r>
          </w:p>
          <w:p w:rsidR="00A8154D" w:rsidRDefault="00A8154D" w:rsidP="00725E98">
            <w:pPr>
              <w:pStyle w:val="31"/>
              <w:tabs>
                <w:tab w:val="clear" w:pos="450"/>
                <w:tab w:val="clear" w:pos="1008"/>
                <w:tab w:val="left" w:pos="454"/>
              </w:tabs>
              <w:ind w:firstLine="0"/>
              <w:jc w:val="both"/>
              <w:rPr>
                <w:b/>
                <w:sz w:val="24"/>
                <w:szCs w:val="24"/>
              </w:rPr>
            </w:pPr>
          </w:p>
          <w:p w:rsidR="00D7506B" w:rsidRPr="00056AAC" w:rsidRDefault="0018583E" w:rsidP="00725E98">
            <w:pPr>
              <w:pStyle w:val="31"/>
              <w:tabs>
                <w:tab w:val="clear" w:pos="450"/>
                <w:tab w:val="clear" w:pos="1008"/>
                <w:tab w:val="left" w:pos="454"/>
              </w:tabs>
              <w:ind w:firstLine="0"/>
              <w:jc w:val="both"/>
              <w:rPr>
                <w:b/>
                <w:sz w:val="24"/>
                <w:szCs w:val="24"/>
                <w:u w:val="single"/>
              </w:rPr>
            </w:pPr>
            <w:r>
              <w:rPr>
                <w:b/>
                <w:sz w:val="24"/>
                <w:szCs w:val="24"/>
              </w:rPr>
              <w:t xml:space="preserve">                 </w:t>
            </w:r>
            <w:r w:rsidR="00D7506B" w:rsidRPr="00056AAC">
              <w:rPr>
                <w:b/>
                <w:sz w:val="24"/>
                <w:szCs w:val="24"/>
                <w:u w:val="single"/>
              </w:rPr>
              <w:t>Article 6</w:t>
            </w:r>
          </w:p>
          <w:p w:rsidR="00D7506B" w:rsidRPr="00056AAC" w:rsidRDefault="00D7506B" w:rsidP="00725E98">
            <w:pPr>
              <w:pStyle w:val="31"/>
              <w:tabs>
                <w:tab w:val="clear" w:pos="450"/>
                <w:tab w:val="clear" w:pos="1008"/>
                <w:tab w:val="left" w:pos="454"/>
              </w:tabs>
              <w:jc w:val="both"/>
              <w:rPr>
                <w:b/>
                <w:sz w:val="24"/>
                <w:szCs w:val="24"/>
              </w:rPr>
            </w:pPr>
            <w:r w:rsidRPr="00056AAC">
              <w:rPr>
                <w:sz w:val="24"/>
                <w:szCs w:val="24"/>
              </w:rPr>
              <w:t xml:space="preserve">                            </w:t>
            </w:r>
            <w:r w:rsidRPr="00056AAC">
              <w:rPr>
                <w:b/>
                <w:sz w:val="24"/>
                <w:szCs w:val="24"/>
              </w:rPr>
              <w:t xml:space="preserve">Terms </w:t>
            </w:r>
          </w:p>
          <w:p w:rsidR="00D7506B" w:rsidRPr="00056AAC" w:rsidRDefault="00D7506B" w:rsidP="00725E98">
            <w:pPr>
              <w:pStyle w:val="31"/>
              <w:tabs>
                <w:tab w:val="clear" w:pos="450"/>
                <w:tab w:val="clear" w:pos="1008"/>
                <w:tab w:val="left" w:pos="454"/>
              </w:tabs>
              <w:jc w:val="both"/>
              <w:rPr>
                <w:b/>
                <w:sz w:val="24"/>
                <w:szCs w:val="24"/>
              </w:rPr>
            </w:pPr>
          </w:p>
          <w:p w:rsidR="00D7506B" w:rsidRPr="00056AAC" w:rsidRDefault="00D7506B" w:rsidP="00725E98">
            <w:pPr>
              <w:pStyle w:val="31"/>
              <w:tabs>
                <w:tab w:val="clear" w:pos="450"/>
                <w:tab w:val="left" w:pos="454"/>
              </w:tabs>
              <w:jc w:val="both"/>
              <w:rPr>
                <w:sz w:val="24"/>
                <w:szCs w:val="24"/>
              </w:rPr>
            </w:pPr>
            <w:r w:rsidRPr="00056AAC">
              <w:rPr>
                <w:sz w:val="24"/>
                <w:szCs w:val="24"/>
              </w:rPr>
              <w:t>6.1</w:t>
            </w:r>
            <w:r w:rsidRPr="00056AAC">
              <w:rPr>
                <w:sz w:val="24"/>
                <w:szCs w:val="24"/>
              </w:rPr>
              <w:tab/>
              <w:t>This Agreement shall enter into force upon execution and may be terminated with a no-tice period of three (3) months as of month’s end, but by no earlier than as of the end of the Business Relationship. The Agreement shall also apply to any Confidential Infor-</w:t>
            </w:r>
            <w:proofErr w:type="spellStart"/>
            <w:r w:rsidRPr="00056AAC">
              <w:rPr>
                <w:sz w:val="24"/>
                <w:szCs w:val="24"/>
              </w:rPr>
              <w:t>mation</w:t>
            </w:r>
            <w:proofErr w:type="spellEnd"/>
            <w:r w:rsidRPr="00056AAC">
              <w:rPr>
                <w:sz w:val="24"/>
                <w:szCs w:val="24"/>
              </w:rPr>
              <w:t xml:space="preserve"> disclosed prior to execution of this Agreement.</w:t>
            </w:r>
          </w:p>
          <w:p w:rsidR="00D7506B" w:rsidRPr="00056AAC" w:rsidRDefault="00D7506B" w:rsidP="00725E98">
            <w:pPr>
              <w:pStyle w:val="31"/>
              <w:tabs>
                <w:tab w:val="clear" w:pos="450"/>
                <w:tab w:val="clear" w:pos="1008"/>
                <w:tab w:val="left" w:pos="454"/>
              </w:tabs>
              <w:jc w:val="both"/>
              <w:rPr>
                <w:b/>
                <w:sz w:val="24"/>
                <w:szCs w:val="24"/>
              </w:rPr>
            </w:pPr>
            <w:r w:rsidRPr="00056AAC">
              <w:rPr>
                <w:sz w:val="24"/>
                <w:szCs w:val="24"/>
              </w:rPr>
              <w:t>6.2</w:t>
            </w:r>
            <w:r w:rsidRPr="00056AAC">
              <w:rPr>
                <w:sz w:val="24"/>
                <w:szCs w:val="24"/>
              </w:rPr>
              <w:tab/>
              <w:t>The non-disclosure obligation in accordance with this Agreement shall also be in force for a period of five (5) years after the end of the Business Relationship. If the regulating content of individual provisions of this Agreement extends beyond the contractual term, then such shall also remain in effect in this respect even after the end of the term of this Agreement.</w:t>
            </w:r>
          </w:p>
          <w:p w:rsidR="00D7506B" w:rsidRPr="00056AAC" w:rsidRDefault="00D7506B" w:rsidP="00725E98">
            <w:pPr>
              <w:pStyle w:val="31"/>
              <w:tabs>
                <w:tab w:val="clear" w:pos="450"/>
                <w:tab w:val="clear" w:pos="1008"/>
                <w:tab w:val="left" w:pos="454"/>
              </w:tabs>
              <w:ind w:firstLine="0"/>
              <w:jc w:val="both"/>
              <w:rPr>
                <w:sz w:val="24"/>
                <w:szCs w:val="24"/>
              </w:rPr>
            </w:pPr>
            <w:r w:rsidRPr="00056AAC">
              <w:rPr>
                <w:sz w:val="24"/>
                <w:szCs w:val="24"/>
              </w:rPr>
              <w:t xml:space="preserve">                </w:t>
            </w:r>
          </w:p>
          <w:p w:rsidR="00D7506B" w:rsidRPr="00056AAC" w:rsidRDefault="00D7506B" w:rsidP="00725E98">
            <w:pPr>
              <w:pStyle w:val="31"/>
              <w:tabs>
                <w:tab w:val="clear" w:pos="450"/>
                <w:tab w:val="clear" w:pos="1008"/>
                <w:tab w:val="left" w:pos="454"/>
              </w:tabs>
              <w:ind w:firstLine="0"/>
              <w:jc w:val="both"/>
              <w:rPr>
                <w:sz w:val="24"/>
                <w:szCs w:val="24"/>
              </w:rPr>
            </w:pPr>
            <w:r w:rsidRPr="00056AAC">
              <w:rPr>
                <w:sz w:val="24"/>
                <w:szCs w:val="24"/>
              </w:rPr>
              <w:t xml:space="preserve">                      </w:t>
            </w:r>
          </w:p>
          <w:p w:rsidR="0018583E" w:rsidRDefault="0018583E" w:rsidP="0018583E">
            <w:pPr>
              <w:pStyle w:val="31"/>
              <w:tabs>
                <w:tab w:val="clear" w:pos="450"/>
                <w:tab w:val="clear" w:pos="1008"/>
                <w:tab w:val="left" w:pos="454"/>
              </w:tabs>
              <w:ind w:firstLine="0"/>
              <w:jc w:val="both"/>
              <w:rPr>
                <w:sz w:val="24"/>
                <w:szCs w:val="24"/>
                <w:lang w:val="uk-UA"/>
              </w:rPr>
            </w:pPr>
            <w:r>
              <w:rPr>
                <w:sz w:val="24"/>
                <w:szCs w:val="24"/>
                <w:lang w:val="uk-UA"/>
              </w:rPr>
              <w:t xml:space="preserve">                       </w:t>
            </w:r>
          </w:p>
          <w:p w:rsidR="0018583E" w:rsidRDefault="0018583E" w:rsidP="00725E98">
            <w:pPr>
              <w:pStyle w:val="31"/>
              <w:tabs>
                <w:tab w:val="clear" w:pos="450"/>
                <w:tab w:val="clear" w:pos="1008"/>
                <w:tab w:val="left" w:pos="454"/>
              </w:tabs>
              <w:ind w:firstLine="0"/>
              <w:jc w:val="both"/>
              <w:rPr>
                <w:sz w:val="24"/>
                <w:szCs w:val="24"/>
                <w:lang w:val="uk-UA"/>
              </w:rPr>
            </w:pPr>
          </w:p>
          <w:p w:rsidR="00D7506B" w:rsidRPr="00056AAC" w:rsidRDefault="0018583E" w:rsidP="00725E98">
            <w:pPr>
              <w:pStyle w:val="31"/>
              <w:tabs>
                <w:tab w:val="clear" w:pos="450"/>
                <w:tab w:val="clear" w:pos="1008"/>
                <w:tab w:val="left" w:pos="454"/>
              </w:tabs>
              <w:ind w:firstLine="0"/>
              <w:jc w:val="both"/>
              <w:rPr>
                <w:b/>
                <w:sz w:val="24"/>
                <w:szCs w:val="24"/>
                <w:u w:val="single"/>
              </w:rPr>
            </w:pPr>
            <w:r>
              <w:rPr>
                <w:sz w:val="24"/>
                <w:szCs w:val="24"/>
              </w:rPr>
              <w:lastRenderedPageBreak/>
              <w:t xml:space="preserve">                    </w:t>
            </w:r>
            <w:r w:rsidR="00D7506B" w:rsidRPr="00056AAC">
              <w:rPr>
                <w:b/>
                <w:sz w:val="24"/>
                <w:szCs w:val="24"/>
                <w:u w:val="single"/>
              </w:rPr>
              <w:t>Article 7</w:t>
            </w:r>
          </w:p>
          <w:p w:rsidR="00D7506B" w:rsidRPr="00056AAC" w:rsidRDefault="00D7506B" w:rsidP="00725E98">
            <w:pPr>
              <w:pStyle w:val="31"/>
              <w:tabs>
                <w:tab w:val="clear" w:pos="450"/>
                <w:tab w:val="clear" w:pos="1008"/>
                <w:tab w:val="left" w:pos="454"/>
              </w:tabs>
              <w:ind w:firstLine="0"/>
              <w:jc w:val="both"/>
              <w:rPr>
                <w:b/>
                <w:sz w:val="24"/>
                <w:szCs w:val="24"/>
              </w:rPr>
            </w:pPr>
            <w:r w:rsidRPr="00056AAC">
              <w:rPr>
                <w:b/>
                <w:sz w:val="24"/>
                <w:szCs w:val="24"/>
              </w:rPr>
              <w:t>Dispute Resolution, Applicable Law</w:t>
            </w:r>
          </w:p>
          <w:p w:rsidR="00D7506B" w:rsidRPr="00056AAC" w:rsidRDefault="00D7506B" w:rsidP="00725E98">
            <w:pPr>
              <w:pStyle w:val="31"/>
              <w:tabs>
                <w:tab w:val="clear" w:pos="450"/>
                <w:tab w:val="clear" w:pos="1008"/>
                <w:tab w:val="left" w:pos="454"/>
              </w:tabs>
              <w:ind w:firstLine="0"/>
              <w:jc w:val="both"/>
              <w:rPr>
                <w:sz w:val="24"/>
                <w:szCs w:val="24"/>
              </w:rPr>
            </w:pPr>
          </w:p>
          <w:p w:rsidR="00D7506B" w:rsidRPr="00056AAC" w:rsidRDefault="00D7506B" w:rsidP="00725E98">
            <w:pPr>
              <w:pStyle w:val="31"/>
              <w:tabs>
                <w:tab w:val="clear" w:pos="450"/>
                <w:tab w:val="left" w:pos="454"/>
              </w:tabs>
              <w:jc w:val="both"/>
              <w:rPr>
                <w:sz w:val="24"/>
                <w:szCs w:val="24"/>
              </w:rPr>
            </w:pPr>
            <w:r w:rsidRPr="00056AAC">
              <w:rPr>
                <w:sz w:val="24"/>
                <w:szCs w:val="24"/>
              </w:rPr>
              <w:t>7.1</w:t>
            </w:r>
            <w:r w:rsidRPr="00056AAC">
              <w:rPr>
                <w:sz w:val="24"/>
                <w:szCs w:val="24"/>
              </w:rPr>
              <w:tab/>
              <w:t>The exclusive place of jurisdiction for all disputes arising out of or in connection with this Agreement or concerning its validity shall be at Company1 and Company 2's registered office.</w:t>
            </w:r>
          </w:p>
          <w:p w:rsidR="00D7506B" w:rsidRPr="00056AAC" w:rsidRDefault="00D7506B" w:rsidP="00D7506B">
            <w:pPr>
              <w:pStyle w:val="31"/>
              <w:tabs>
                <w:tab w:val="clear" w:pos="450"/>
                <w:tab w:val="clear" w:pos="1008"/>
                <w:tab w:val="left" w:pos="454"/>
              </w:tabs>
              <w:jc w:val="both"/>
              <w:rPr>
                <w:sz w:val="24"/>
                <w:szCs w:val="24"/>
              </w:rPr>
            </w:pPr>
            <w:r w:rsidRPr="00056AAC">
              <w:rPr>
                <w:sz w:val="24"/>
                <w:szCs w:val="24"/>
              </w:rPr>
              <w:t>7.2</w:t>
            </w:r>
            <w:r w:rsidRPr="00056AAC">
              <w:rPr>
                <w:sz w:val="24"/>
                <w:szCs w:val="24"/>
              </w:rPr>
              <w:tab/>
              <w:t>This Agreement shall exclusively be governed by the laws of The Federal Republic of Germany.</w:t>
            </w:r>
          </w:p>
          <w:p w:rsidR="00D7506B" w:rsidRPr="00056AAC" w:rsidRDefault="00D7506B" w:rsidP="00D7506B">
            <w:pPr>
              <w:pStyle w:val="31"/>
              <w:tabs>
                <w:tab w:val="clear" w:pos="450"/>
                <w:tab w:val="clear" w:pos="1008"/>
                <w:tab w:val="left" w:pos="454"/>
              </w:tabs>
              <w:jc w:val="both"/>
              <w:rPr>
                <w:sz w:val="24"/>
                <w:szCs w:val="24"/>
              </w:rPr>
            </w:pPr>
          </w:p>
          <w:p w:rsidR="0018583E" w:rsidRDefault="00D7506B" w:rsidP="00725E98">
            <w:pPr>
              <w:pStyle w:val="31"/>
              <w:tabs>
                <w:tab w:val="clear" w:pos="450"/>
                <w:tab w:val="clear" w:pos="1008"/>
                <w:tab w:val="left" w:pos="454"/>
              </w:tabs>
              <w:ind w:firstLine="0"/>
              <w:jc w:val="both"/>
              <w:rPr>
                <w:sz w:val="24"/>
                <w:szCs w:val="24"/>
                <w:lang w:val="uk-UA"/>
              </w:rPr>
            </w:pPr>
            <w:r w:rsidRPr="00056AAC">
              <w:rPr>
                <w:sz w:val="24"/>
                <w:szCs w:val="24"/>
                <w:lang w:val="uk-UA"/>
              </w:rPr>
              <w:t xml:space="preserve">                </w:t>
            </w:r>
          </w:p>
          <w:p w:rsidR="0018583E" w:rsidRDefault="0018583E" w:rsidP="00725E98">
            <w:pPr>
              <w:pStyle w:val="31"/>
              <w:tabs>
                <w:tab w:val="clear" w:pos="450"/>
                <w:tab w:val="clear" w:pos="1008"/>
                <w:tab w:val="left" w:pos="454"/>
              </w:tabs>
              <w:ind w:firstLine="0"/>
              <w:jc w:val="both"/>
              <w:rPr>
                <w:sz w:val="24"/>
                <w:szCs w:val="24"/>
                <w:lang w:val="uk-UA"/>
              </w:rPr>
            </w:pPr>
          </w:p>
          <w:p w:rsidR="0018583E" w:rsidRDefault="0018583E" w:rsidP="00725E98">
            <w:pPr>
              <w:pStyle w:val="31"/>
              <w:tabs>
                <w:tab w:val="clear" w:pos="450"/>
                <w:tab w:val="clear" w:pos="1008"/>
                <w:tab w:val="left" w:pos="454"/>
              </w:tabs>
              <w:ind w:firstLine="0"/>
              <w:jc w:val="both"/>
              <w:rPr>
                <w:sz w:val="24"/>
                <w:szCs w:val="24"/>
                <w:lang w:val="uk-UA"/>
              </w:rPr>
            </w:pPr>
          </w:p>
          <w:p w:rsidR="00D7506B" w:rsidRPr="00056AAC" w:rsidRDefault="0018583E" w:rsidP="00725E98">
            <w:pPr>
              <w:pStyle w:val="31"/>
              <w:tabs>
                <w:tab w:val="clear" w:pos="450"/>
                <w:tab w:val="clear" w:pos="1008"/>
                <w:tab w:val="left" w:pos="454"/>
              </w:tabs>
              <w:ind w:firstLine="0"/>
              <w:jc w:val="both"/>
              <w:rPr>
                <w:b/>
                <w:sz w:val="24"/>
                <w:szCs w:val="24"/>
                <w:u w:val="single"/>
              </w:rPr>
            </w:pPr>
            <w:r>
              <w:rPr>
                <w:sz w:val="24"/>
                <w:szCs w:val="24"/>
              </w:rPr>
              <w:t xml:space="preserve">                </w:t>
            </w:r>
            <w:r w:rsidR="00D7506B" w:rsidRPr="00056AAC">
              <w:rPr>
                <w:sz w:val="24"/>
                <w:szCs w:val="24"/>
                <w:lang w:val="uk-UA"/>
              </w:rPr>
              <w:t xml:space="preserve"> </w:t>
            </w:r>
            <w:r w:rsidR="00D7506B" w:rsidRPr="00056AAC">
              <w:rPr>
                <w:sz w:val="24"/>
                <w:szCs w:val="24"/>
              </w:rPr>
              <w:t xml:space="preserve"> </w:t>
            </w:r>
            <w:r w:rsidR="00D7506B" w:rsidRPr="00056AAC">
              <w:rPr>
                <w:b/>
                <w:sz w:val="24"/>
                <w:szCs w:val="24"/>
                <w:u w:val="single"/>
              </w:rPr>
              <w:t>Article 8</w:t>
            </w:r>
          </w:p>
          <w:p w:rsidR="00D7506B" w:rsidRPr="00056AAC" w:rsidRDefault="00D7506B" w:rsidP="00725E98">
            <w:pPr>
              <w:pStyle w:val="31"/>
              <w:tabs>
                <w:tab w:val="clear" w:pos="450"/>
                <w:tab w:val="clear" w:pos="1008"/>
                <w:tab w:val="left" w:pos="454"/>
              </w:tabs>
              <w:ind w:firstLine="0"/>
              <w:jc w:val="both"/>
              <w:rPr>
                <w:b/>
                <w:sz w:val="24"/>
                <w:szCs w:val="24"/>
              </w:rPr>
            </w:pPr>
            <w:r w:rsidRPr="00056AAC">
              <w:rPr>
                <w:b/>
                <w:sz w:val="24"/>
                <w:szCs w:val="24"/>
              </w:rPr>
              <w:t xml:space="preserve">            Final Provisions</w:t>
            </w:r>
          </w:p>
          <w:p w:rsidR="00D7506B" w:rsidRPr="00056AAC" w:rsidRDefault="00D7506B" w:rsidP="00725E98">
            <w:pPr>
              <w:pStyle w:val="31"/>
              <w:tabs>
                <w:tab w:val="clear" w:pos="450"/>
                <w:tab w:val="clear" w:pos="1008"/>
                <w:tab w:val="left" w:pos="454"/>
              </w:tabs>
              <w:ind w:firstLine="0"/>
              <w:jc w:val="both"/>
              <w:rPr>
                <w:sz w:val="24"/>
                <w:szCs w:val="24"/>
              </w:rPr>
            </w:pPr>
          </w:p>
          <w:p w:rsidR="00D7506B" w:rsidRDefault="00D7506B" w:rsidP="0018583E">
            <w:pPr>
              <w:pStyle w:val="31"/>
              <w:tabs>
                <w:tab w:val="clear" w:pos="450"/>
                <w:tab w:val="left" w:pos="454"/>
              </w:tabs>
              <w:ind w:hanging="280"/>
              <w:jc w:val="both"/>
              <w:rPr>
                <w:sz w:val="24"/>
                <w:szCs w:val="24"/>
              </w:rPr>
            </w:pPr>
            <w:r w:rsidRPr="00056AAC">
              <w:rPr>
                <w:sz w:val="24"/>
                <w:szCs w:val="24"/>
              </w:rPr>
              <w:t xml:space="preserve">8.1 This Agreement contains all understandings between the Parties in relation to the subject matter of this Agreement. Additional agreements, supplements, and amendments to this Agreement, including this provision, as well as the cancellation of this Agreement, shall require the written form within the meaning of Sec. 126 of the </w:t>
            </w:r>
            <w:r w:rsidR="00A8154D">
              <w:rPr>
                <w:sz w:val="24"/>
                <w:szCs w:val="24"/>
                <w:lang w:val="uk-UA"/>
              </w:rPr>
              <w:t>__________________</w:t>
            </w:r>
            <w:r w:rsidRPr="00056AAC">
              <w:rPr>
                <w:sz w:val="24"/>
                <w:szCs w:val="24"/>
              </w:rPr>
              <w:t xml:space="preserve"> or a digital signature in order to be effective. The digital signature requires the dispatch of a physically or digitally signed PDF document or the use of digital signature software provided by the Company1 and Company 2 (e.g., DocuSign, Adobe Sign).</w:t>
            </w:r>
          </w:p>
          <w:p w:rsidR="0018583E" w:rsidRDefault="0018583E" w:rsidP="0018583E">
            <w:pPr>
              <w:pStyle w:val="31"/>
              <w:tabs>
                <w:tab w:val="clear" w:pos="450"/>
                <w:tab w:val="left" w:pos="454"/>
              </w:tabs>
              <w:ind w:hanging="280"/>
              <w:jc w:val="both"/>
              <w:rPr>
                <w:sz w:val="24"/>
                <w:szCs w:val="24"/>
              </w:rPr>
            </w:pPr>
          </w:p>
          <w:p w:rsidR="0018583E" w:rsidRDefault="0018583E"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A8154D" w:rsidRDefault="00A8154D" w:rsidP="0018583E">
            <w:pPr>
              <w:pStyle w:val="31"/>
              <w:tabs>
                <w:tab w:val="clear" w:pos="450"/>
                <w:tab w:val="left" w:pos="454"/>
              </w:tabs>
              <w:ind w:hanging="280"/>
              <w:jc w:val="both"/>
              <w:rPr>
                <w:sz w:val="24"/>
                <w:szCs w:val="24"/>
              </w:rPr>
            </w:pPr>
          </w:p>
          <w:p w:rsidR="0018583E" w:rsidRPr="00056AAC" w:rsidRDefault="0018583E" w:rsidP="0018583E">
            <w:pPr>
              <w:pStyle w:val="31"/>
              <w:tabs>
                <w:tab w:val="clear" w:pos="450"/>
                <w:tab w:val="left" w:pos="454"/>
              </w:tabs>
              <w:ind w:hanging="280"/>
              <w:jc w:val="both"/>
              <w:rPr>
                <w:sz w:val="24"/>
                <w:szCs w:val="24"/>
              </w:rPr>
            </w:pPr>
          </w:p>
          <w:p w:rsidR="00D7506B" w:rsidRPr="00056AAC" w:rsidRDefault="00D7506B" w:rsidP="00725E98">
            <w:pPr>
              <w:pStyle w:val="31"/>
              <w:tabs>
                <w:tab w:val="clear" w:pos="450"/>
                <w:tab w:val="left" w:pos="454"/>
              </w:tabs>
              <w:ind w:hanging="280"/>
              <w:jc w:val="both"/>
              <w:rPr>
                <w:sz w:val="24"/>
                <w:szCs w:val="24"/>
              </w:rPr>
            </w:pPr>
            <w:r w:rsidRPr="00056AAC">
              <w:rPr>
                <w:sz w:val="24"/>
                <w:szCs w:val="24"/>
              </w:rPr>
              <w:t xml:space="preserve">8.2 Any rights established under this Agreement </w:t>
            </w:r>
            <w:proofErr w:type="gramStart"/>
            <w:r w:rsidRPr="00056AAC">
              <w:rPr>
                <w:sz w:val="24"/>
                <w:szCs w:val="24"/>
              </w:rPr>
              <w:t>may only be waived</w:t>
            </w:r>
            <w:proofErr w:type="gramEnd"/>
            <w:r w:rsidRPr="00056AAC">
              <w:rPr>
                <w:sz w:val="24"/>
                <w:szCs w:val="24"/>
              </w:rPr>
              <w:t xml:space="preserve"> in writing.</w:t>
            </w:r>
          </w:p>
          <w:p w:rsidR="00D7506B" w:rsidRPr="00056AAC" w:rsidRDefault="00D7506B" w:rsidP="00725E98">
            <w:pPr>
              <w:pStyle w:val="31"/>
              <w:tabs>
                <w:tab w:val="clear" w:pos="450"/>
                <w:tab w:val="clear" w:pos="1008"/>
                <w:tab w:val="left" w:pos="454"/>
              </w:tabs>
              <w:ind w:hanging="280"/>
              <w:jc w:val="both"/>
              <w:rPr>
                <w:sz w:val="24"/>
                <w:szCs w:val="24"/>
              </w:rPr>
            </w:pPr>
            <w:r w:rsidRPr="00056AAC">
              <w:rPr>
                <w:sz w:val="24"/>
                <w:szCs w:val="24"/>
              </w:rPr>
              <w:t xml:space="preserve">8.3   Should any provision of this Agreement be or become invalid, ineffective or </w:t>
            </w:r>
            <w:proofErr w:type="spellStart"/>
            <w:r w:rsidRPr="00056AAC">
              <w:rPr>
                <w:sz w:val="24"/>
                <w:szCs w:val="24"/>
              </w:rPr>
              <w:t>unenforcea-ble</w:t>
            </w:r>
            <w:proofErr w:type="spellEnd"/>
            <w:r w:rsidRPr="00056AAC">
              <w:rPr>
                <w:sz w:val="24"/>
                <w:szCs w:val="24"/>
              </w:rPr>
              <w:t xml:space="preserve">, the remaining provisions shall remain valid. The Parties undertake to replace the in-valid, ineffective or unenforceable provision by a valid, effective and enforceable </w:t>
            </w:r>
            <w:proofErr w:type="spellStart"/>
            <w:r w:rsidRPr="00056AAC">
              <w:rPr>
                <w:sz w:val="24"/>
                <w:szCs w:val="24"/>
              </w:rPr>
              <w:t>provi-sion</w:t>
            </w:r>
            <w:proofErr w:type="spellEnd"/>
            <w:r w:rsidRPr="00056AAC">
              <w:rPr>
                <w:sz w:val="24"/>
                <w:szCs w:val="24"/>
              </w:rPr>
              <w:t xml:space="preserve"> which comes as close as possible to the </w:t>
            </w:r>
            <w:r w:rsidRPr="00056AAC">
              <w:rPr>
                <w:sz w:val="24"/>
                <w:szCs w:val="24"/>
              </w:rPr>
              <w:lastRenderedPageBreak/>
              <w:t>economic interests of the Parties. This shall also apply in the event of a regulatory gap.</w:t>
            </w:r>
          </w:p>
          <w:p w:rsidR="00BA6713" w:rsidRDefault="00D7506B" w:rsidP="00D7506B">
            <w:pPr>
              <w:pStyle w:val="LAEbene1OhneNum"/>
              <w:numPr>
                <w:ilvl w:val="0"/>
                <w:numId w:val="0"/>
              </w:numPr>
              <w:spacing w:before="360" w:after="40" w:line="288" w:lineRule="auto"/>
              <w:jc w:val="left"/>
              <w:rPr>
                <w:rFonts w:ascii="Times New Roman" w:hAnsi="Times New Roman"/>
                <w:sz w:val="24"/>
                <w:lang w:val="uk-UA"/>
              </w:rPr>
            </w:pPr>
            <w:r w:rsidRPr="00056AAC">
              <w:rPr>
                <w:rFonts w:ascii="Times New Roman" w:hAnsi="Times New Roman"/>
                <w:b w:val="0"/>
                <w:bCs w:val="0"/>
                <w:color w:val="000000"/>
                <w:sz w:val="24"/>
                <w:lang w:val="en-US" w:eastAsia="zh-CN"/>
              </w:rPr>
              <w:t xml:space="preserve">           </w:t>
            </w:r>
            <w:r w:rsidRPr="00056AAC">
              <w:rPr>
                <w:rFonts w:ascii="Times New Roman" w:hAnsi="Times New Roman"/>
                <w:sz w:val="24"/>
                <w:lang w:val="en-US"/>
              </w:rPr>
              <w:t xml:space="preserve">       </w:t>
            </w:r>
            <w:r w:rsidRPr="00056AAC">
              <w:rPr>
                <w:rFonts w:ascii="Times New Roman" w:hAnsi="Times New Roman"/>
                <w:sz w:val="24"/>
                <w:lang w:val="uk-UA"/>
              </w:rPr>
              <w:t xml:space="preserve">              </w:t>
            </w:r>
          </w:p>
          <w:p w:rsidR="00BA6713" w:rsidRDefault="00BA6713" w:rsidP="00D7506B">
            <w:pPr>
              <w:pStyle w:val="LAEbene1OhneNum"/>
              <w:numPr>
                <w:ilvl w:val="0"/>
                <w:numId w:val="0"/>
              </w:numPr>
              <w:spacing w:before="360" w:after="40" w:line="288" w:lineRule="auto"/>
              <w:jc w:val="left"/>
              <w:rPr>
                <w:rFonts w:ascii="Times New Roman" w:hAnsi="Times New Roman"/>
                <w:sz w:val="24"/>
                <w:lang w:val="uk-UA"/>
              </w:rPr>
            </w:pPr>
          </w:p>
          <w:p w:rsidR="00BA6713" w:rsidRDefault="00BA6713" w:rsidP="00D7506B">
            <w:pPr>
              <w:pStyle w:val="LAEbene1OhneNum"/>
              <w:numPr>
                <w:ilvl w:val="0"/>
                <w:numId w:val="0"/>
              </w:numPr>
              <w:spacing w:before="360" w:after="40" w:line="288" w:lineRule="auto"/>
              <w:jc w:val="left"/>
              <w:rPr>
                <w:rFonts w:ascii="Times New Roman" w:hAnsi="Times New Roman"/>
                <w:sz w:val="24"/>
                <w:lang w:val="uk-UA"/>
              </w:rPr>
            </w:pPr>
          </w:p>
          <w:p w:rsidR="00BA6713" w:rsidRDefault="00BA6713" w:rsidP="00BA6713">
            <w:pPr>
              <w:pStyle w:val="LAEbene1OhneNum"/>
              <w:numPr>
                <w:ilvl w:val="0"/>
                <w:numId w:val="0"/>
              </w:numPr>
              <w:spacing w:before="360" w:after="40" w:line="288" w:lineRule="auto"/>
              <w:jc w:val="left"/>
              <w:rPr>
                <w:rFonts w:ascii="Times New Roman" w:hAnsi="Times New Roman"/>
                <w:sz w:val="24"/>
              </w:rPr>
            </w:pPr>
            <w:r>
              <w:rPr>
                <w:rFonts w:ascii="Times New Roman" w:hAnsi="Times New Roman"/>
                <w:sz w:val="24"/>
                <w:lang w:val="en-US"/>
              </w:rPr>
              <w:t xml:space="preserve"> </w:t>
            </w:r>
            <w:r w:rsidR="00D7506B" w:rsidRPr="00056AAC">
              <w:rPr>
                <w:rFonts w:ascii="Times New Roman" w:hAnsi="Times New Roman"/>
                <w:sz w:val="24"/>
              </w:rPr>
              <w:t>Signature</w:t>
            </w:r>
          </w:p>
          <w:p w:rsidR="00D7506B" w:rsidRPr="00BA6713" w:rsidRDefault="00D7506B" w:rsidP="00BA6713">
            <w:pPr>
              <w:pStyle w:val="LAEbene1OhneNum"/>
              <w:numPr>
                <w:ilvl w:val="0"/>
                <w:numId w:val="0"/>
              </w:numPr>
              <w:spacing w:before="360" w:after="40" w:line="288" w:lineRule="auto"/>
              <w:jc w:val="left"/>
              <w:rPr>
                <w:rFonts w:ascii="Times New Roman" w:hAnsi="Times New Roman"/>
                <w:sz w:val="24"/>
              </w:rPr>
            </w:pPr>
            <w:r w:rsidRPr="00056AAC">
              <w:rPr>
                <w:rFonts w:ascii="Times New Roman" w:hAnsi="Times New Roman"/>
                <w:sz w:val="24"/>
                <w:lang w:val="uk-UA"/>
              </w:rPr>
              <w:t xml:space="preserve"> </w:t>
            </w:r>
          </w:p>
          <w:p w:rsidR="00D7506B" w:rsidRPr="00056AAC" w:rsidRDefault="00D7506B" w:rsidP="00725E98">
            <w:pPr>
              <w:pStyle w:val="LAVertragPartei"/>
              <w:spacing w:line="288" w:lineRule="auto"/>
              <w:rPr>
                <w:rFonts w:ascii="Times New Roman" w:hAnsi="Times New Roman" w:cs="Times New Roman"/>
                <w:sz w:val="24"/>
                <w:szCs w:val="24"/>
                <w:lang w:val="uk-UA"/>
              </w:rPr>
            </w:pPr>
            <w:r w:rsidRPr="00056AAC">
              <w:rPr>
                <w:rFonts w:ascii="Times New Roman" w:hAnsi="Times New Roman" w:cs="Times New Roman"/>
                <w:sz w:val="24"/>
                <w:szCs w:val="24"/>
              </w:rPr>
              <w:t>Date:</w:t>
            </w:r>
            <w:r w:rsidRPr="00056AAC">
              <w:rPr>
                <w:rFonts w:ascii="Times New Roman" w:hAnsi="Times New Roman" w:cs="Times New Roman"/>
                <w:sz w:val="24"/>
                <w:szCs w:val="24"/>
                <w:lang w:val="uk-UA"/>
              </w:rPr>
              <w:t xml:space="preserve"> </w:t>
            </w:r>
          </w:p>
          <w:p w:rsidR="00D7506B" w:rsidRPr="00056AAC" w:rsidRDefault="00D7506B" w:rsidP="00725E98">
            <w:pPr>
              <w:pStyle w:val="LAVertragPartei"/>
              <w:spacing w:line="288" w:lineRule="auto"/>
              <w:rPr>
                <w:rFonts w:ascii="Times New Roman" w:hAnsi="Times New Roman" w:cs="Times New Roman"/>
                <w:sz w:val="24"/>
                <w:szCs w:val="24"/>
                <w:lang w:val="en-US"/>
              </w:rPr>
            </w:pPr>
          </w:p>
          <w:p w:rsidR="00D7506B" w:rsidRPr="00056AAC" w:rsidRDefault="00D7506B" w:rsidP="00725E98">
            <w:pPr>
              <w:pStyle w:val="LAVertragPartei"/>
              <w:spacing w:line="288" w:lineRule="auto"/>
              <w:rPr>
                <w:rFonts w:ascii="Times New Roman" w:hAnsi="Times New Roman" w:cs="Times New Roman"/>
                <w:sz w:val="24"/>
                <w:szCs w:val="24"/>
                <w:lang w:val="en-US"/>
              </w:rPr>
            </w:pPr>
            <w:r w:rsidRPr="00056AAC">
              <w:rPr>
                <w:rFonts w:ascii="Times New Roman" w:hAnsi="Times New Roman" w:cs="Times New Roman"/>
                <w:sz w:val="24"/>
                <w:szCs w:val="24"/>
                <w:lang w:val="en-US"/>
              </w:rPr>
              <w:t>Name: __________________________</w:t>
            </w:r>
          </w:p>
          <w:p w:rsidR="00D7506B" w:rsidRPr="00056AAC" w:rsidRDefault="00D7506B" w:rsidP="00725E98">
            <w:pPr>
              <w:pStyle w:val="LAVertragPartei"/>
              <w:spacing w:line="288" w:lineRule="auto"/>
              <w:rPr>
                <w:rFonts w:ascii="Times New Roman" w:hAnsi="Times New Roman" w:cs="Times New Roman"/>
                <w:sz w:val="24"/>
                <w:szCs w:val="24"/>
                <w:lang w:val="en-US"/>
              </w:rPr>
            </w:pPr>
          </w:p>
          <w:p w:rsidR="00D7506B" w:rsidRPr="00056AAC" w:rsidRDefault="00D7506B" w:rsidP="00056AAC">
            <w:pPr>
              <w:rPr>
                <w:rFonts w:ascii="Times New Roman" w:hAnsi="Times New Roman"/>
                <w:sz w:val="24"/>
                <w:szCs w:val="24"/>
              </w:rPr>
            </w:pPr>
            <w:r w:rsidRPr="00056AAC">
              <w:rPr>
                <w:rFonts w:ascii="Times New Roman" w:hAnsi="Times New Roman"/>
                <w:sz w:val="24"/>
                <w:szCs w:val="24"/>
              </w:rPr>
              <w:t>Tit</w:t>
            </w:r>
            <w:r w:rsidR="00056AAC" w:rsidRPr="00056AAC">
              <w:rPr>
                <w:rFonts w:ascii="Times New Roman" w:hAnsi="Times New Roman"/>
                <w:sz w:val="24"/>
                <w:szCs w:val="24"/>
              </w:rPr>
              <w:t>le:  __________________________</w:t>
            </w:r>
          </w:p>
          <w:p w:rsidR="00D7506B" w:rsidRPr="00056AAC" w:rsidRDefault="00D7506B" w:rsidP="00725E98">
            <w:pPr>
              <w:pStyle w:val="31"/>
              <w:tabs>
                <w:tab w:val="clear" w:pos="1008"/>
              </w:tabs>
              <w:ind w:left="0" w:firstLine="0"/>
              <w:jc w:val="both"/>
              <w:rPr>
                <w:sz w:val="24"/>
                <w:szCs w:val="24"/>
                <w:lang w:val="uk-UA"/>
              </w:rPr>
            </w:pPr>
          </w:p>
        </w:tc>
        <w:tc>
          <w:tcPr>
            <w:tcW w:w="5103" w:type="dxa"/>
          </w:tcPr>
          <w:p w:rsidR="00D7506B" w:rsidRPr="00056AAC" w:rsidRDefault="00D7506B" w:rsidP="00725E98">
            <w:pPr>
              <w:pStyle w:val="a5"/>
              <w:rPr>
                <w:szCs w:val="24"/>
                <w:lang w:val="uk-UA"/>
              </w:rPr>
            </w:pPr>
          </w:p>
          <w:p w:rsidR="00D7506B" w:rsidRPr="00056AAC" w:rsidRDefault="00D7506B" w:rsidP="00725E98">
            <w:pPr>
              <w:pStyle w:val="a5"/>
              <w:rPr>
                <w:szCs w:val="24"/>
                <w:lang w:val="uk-UA"/>
              </w:rPr>
            </w:pPr>
            <w:r w:rsidRPr="00056AAC">
              <w:rPr>
                <w:szCs w:val="24"/>
                <w:lang w:val="uk-UA"/>
              </w:rPr>
              <w:t>Розділ 1</w:t>
            </w:r>
          </w:p>
          <w:p w:rsidR="00D7506B" w:rsidRPr="00056AAC" w:rsidRDefault="00D7506B" w:rsidP="00725E98">
            <w:pPr>
              <w:pStyle w:val="a5"/>
              <w:rPr>
                <w:szCs w:val="24"/>
                <w:lang w:val="uk-UA"/>
              </w:rPr>
            </w:pPr>
            <w:r w:rsidRPr="00056AAC">
              <w:rPr>
                <w:szCs w:val="24"/>
                <w:lang w:val="uk-UA"/>
              </w:rPr>
              <w:t>Предмет цього Договору</w:t>
            </w:r>
          </w:p>
          <w:p w:rsidR="00D7506B" w:rsidRPr="00056AAC" w:rsidRDefault="00D7506B" w:rsidP="00725E98">
            <w:pPr>
              <w:pStyle w:val="a5"/>
              <w:rPr>
                <w:szCs w:val="24"/>
                <w:lang w:val="uk-UA"/>
              </w:rPr>
            </w:pPr>
          </w:p>
          <w:p w:rsidR="00D7506B" w:rsidRPr="00056AAC" w:rsidRDefault="00D7506B" w:rsidP="00725E98">
            <w:pPr>
              <w:pStyle w:val="a5"/>
              <w:jc w:val="left"/>
              <w:rPr>
                <w:szCs w:val="24"/>
                <w:lang w:val="uk-UA"/>
              </w:rPr>
            </w:pPr>
          </w:p>
          <w:p w:rsidR="00D7506B" w:rsidRPr="00D109D9" w:rsidRDefault="00D7506B" w:rsidP="00725E98">
            <w:pPr>
              <w:pStyle w:val="a5"/>
              <w:numPr>
                <w:ilvl w:val="0"/>
                <w:numId w:val="16"/>
              </w:numPr>
              <w:ind w:left="414"/>
              <w:jc w:val="left"/>
              <w:rPr>
                <w:b w:val="0"/>
                <w:szCs w:val="24"/>
                <w:u w:val="none"/>
                <w:lang w:val="uk-UA"/>
              </w:rPr>
            </w:pPr>
            <w:r w:rsidRPr="00D109D9">
              <w:rPr>
                <w:b w:val="0"/>
                <w:szCs w:val="24"/>
                <w:u w:val="none"/>
                <w:lang w:val="uk-UA"/>
              </w:rPr>
              <w:t xml:space="preserve">Контрактний партнер зобов'язується зберігати Конфіденційну інформацію в </w:t>
            </w:r>
            <w:r w:rsidRPr="00D109D9">
              <w:rPr>
                <w:b w:val="0"/>
                <w:szCs w:val="24"/>
                <w:u w:val="none"/>
                <w:lang w:val="uk-UA"/>
              </w:rPr>
              <w:t>таємниці від</w:t>
            </w:r>
            <w:r w:rsidR="00D109D9" w:rsidRPr="00D109D9">
              <w:rPr>
                <w:b w:val="0"/>
                <w:szCs w:val="24"/>
                <w:u w:val="none"/>
                <w:lang w:val="uk-UA"/>
              </w:rPr>
              <w:t>повідно до положень цієї Угоди.</w:t>
            </w:r>
          </w:p>
          <w:p w:rsidR="00D7506B" w:rsidRPr="00056AAC" w:rsidRDefault="00D7506B" w:rsidP="00725E98">
            <w:pPr>
              <w:pStyle w:val="a5"/>
              <w:ind w:left="414"/>
              <w:jc w:val="left"/>
              <w:rPr>
                <w:b w:val="0"/>
                <w:szCs w:val="24"/>
                <w:u w:val="none"/>
                <w:lang w:val="uk-UA"/>
              </w:rPr>
            </w:pPr>
          </w:p>
          <w:p w:rsidR="00D7506B" w:rsidRPr="00056AAC" w:rsidRDefault="00D7506B" w:rsidP="00725E98">
            <w:pPr>
              <w:pStyle w:val="a5"/>
              <w:numPr>
                <w:ilvl w:val="0"/>
                <w:numId w:val="16"/>
              </w:numPr>
              <w:jc w:val="both"/>
              <w:rPr>
                <w:b w:val="0"/>
                <w:szCs w:val="24"/>
                <w:u w:val="none"/>
                <w:lang w:val="uk-UA"/>
              </w:rPr>
            </w:pPr>
            <w:r w:rsidRPr="00056AAC">
              <w:rPr>
                <w:szCs w:val="24"/>
                <w:u w:val="none"/>
                <w:lang w:val="uk-UA"/>
              </w:rPr>
              <w:t xml:space="preserve">«Конфіденційна інформація» — </w:t>
            </w:r>
            <w:r w:rsidRPr="00056AAC">
              <w:rPr>
                <w:b w:val="0"/>
                <w:szCs w:val="24"/>
                <w:u w:val="none"/>
                <w:lang w:val="uk-UA"/>
              </w:rPr>
              <w:t>це вся інформація Компанії 1 і Компанії 2 або комерційного підприємства, афілійованого з Компанією 1 і Компанією 2 у розумінні розділу. 15 і далі. Закону про акціонерні товариства Німеччини (</w:t>
            </w:r>
            <w:proofErr w:type="spellStart"/>
            <w:r w:rsidRPr="00056AAC">
              <w:rPr>
                <w:b w:val="0"/>
                <w:szCs w:val="24"/>
                <w:u w:val="none"/>
                <w:lang w:val="uk-UA"/>
              </w:rPr>
              <w:t>Aktiengesetz</w:t>
            </w:r>
            <w:proofErr w:type="spellEnd"/>
            <w:r w:rsidRPr="00056AAC">
              <w:rPr>
                <w:b w:val="0"/>
                <w:szCs w:val="24"/>
                <w:u w:val="none"/>
                <w:lang w:val="uk-UA"/>
              </w:rPr>
              <w:t xml:space="preserve"> (</w:t>
            </w:r>
            <w:proofErr w:type="spellStart"/>
            <w:r w:rsidRPr="00056AAC">
              <w:rPr>
                <w:b w:val="0"/>
                <w:szCs w:val="24"/>
                <w:u w:val="none"/>
                <w:lang w:val="uk-UA"/>
              </w:rPr>
              <w:t>AktG</w:t>
            </w:r>
            <w:proofErr w:type="spellEnd"/>
            <w:r w:rsidRPr="00056AAC">
              <w:rPr>
                <w:b w:val="0"/>
                <w:szCs w:val="24"/>
                <w:u w:val="none"/>
                <w:lang w:val="uk-UA"/>
              </w:rPr>
              <w:t xml:space="preserve">)) </w:t>
            </w:r>
            <w:r w:rsidRPr="00056AAC">
              <w:rPr>
                <w:szCs w:val="24"/>
                <w:u w:val="none"/>
                <w:lang w:val="uk-UA"/>
              </w:rPr>
              <w:t>(«Афілійована особа»</w:t>
            </w:r>
            <w:r w:rsidRPr="00056AAC">
              <w:rPr>
                <w:b w:val="0"/>
                <w:szCs w:val="24"/>
                <w:u w:val="none"/>
                <w:lang w:val="uk-UA"/>
              </w:rPr>
              <w:t>), які Контрактний партнер отримує прямо чи опосередковано, у письмовій, усній або будь-якій іншій формі, або отримує відомості про них будь-яким іншим способом і які (i) має комерційну цінність і (ii) позначена як конфіденційна Компанією 1 і Компанією 2 на їх розумний розсуд або якщо законний інтерес Компанії 1 і Компанії 2 у збереженні її конфіденційності випливає з характеру інформації або розголошення. Зокрема, конфіденційною інформацією вважається наступне</w:t>
            </w:r>
          </w:p>
          <w:p w:rsidR="00D7506B" w:rsidRDefault="00D7506B" w:rsidP="00725E98">
            <w:pPr>
              <w:pStyle w:val="af6"/>
              <w:rPr>
                <w:rFonts w:ascii="Times New Roman" w:hAnsi="Times New Roman"/>
                <w:b/>
                <w:sz w:val="24"/>
                <w:szCs w:val="24"/>
                <w:lang w:val="uk-UA"/>
              </w:rPr>
            </w:pPr>
          </w:p>
          <w:p w:rsidR="005A308B" w:rsidRDefault="005A308B" w:rsidP="00725E98">
            <w:pPr>
              <w:pStyle w:val="af6"/>
              <w:rPr>
                <w:rFonts w:ascii="Times New Roman" w:hAnsi="Times New Roman"/>
                <w:b/>
                <w:sz w:val="24"/>
                <w:szCs w:val="24"/>
                <w:lang w:val="uk-UA"/>
              </w:rPr>
            </w:pPr>
          </w:p>
          <w:p w:rsidR="005A308B" w:rsidRPr="00056AAC" w:rsidRDefault="005A308B" w:rsidP="00725E98">
            <w:pPr>
              <w:pStyle w:val="af6"/>
              <w:rPr>
                <w:rFonts w:ascii="Times New Roman" w:hAnsi="Times New Roman"/>
                <w:b/>
                <w:sz w:val="24"/>
                <w:szCs w:val="24"/>
                <w:lang w:val="uk-UA"/>
              </w:rPr>
            </w:pPr>
          </w:p>
          <w:p w:rsidR="00D7506B" w:rsidRPr="00056AAC" w:rsidRDefault="00D7506B" w:rsidP="00725E98">
            <w:pPr>
              <w:pStyle w:val="a5"/>
              <w:ind w:left="284"/>
              <w:jc w:val="both"/>
              <w:rPr>
                <w:b w:val="0"/>
                <w:szCs w:val="24"/>
                <w:u w:val="none"/>
                <w:lang w:val="uk-UA"/>
              </w:rPr>
            </w:pPr>
            <w:r w:rsidRPr="00056AAC">
              <w:rPr>
                <w:b w:val="0"/>
                <w:szCs w:val="24"/>
                <w:u w:val="none"/>
                <w:lang w:val="uk-UA"/>
              </w:rPr>
              <w:t>2.1 Бізнес-секрети, ноу-хау, продукти та ідеї продуктів, склад продукту, структури та стратегії ціноутворення, ділові зв’язки, бізнес-стратегії, бізнес-плани, фінансова інформація та фінансове планування, кадрові питання, інформація про продажі, включаючи інформацію про клієнтів і канали розподілу, в цифровому вигляді втілена інформація («Дані»).</w:t>
            </w:r>
          </w:p>
          <w:p w:rsidR="00D7506B" w:rsidRPr="00056AAC" w:rsidRDefault="00D7506B" w:rsidP="00725E98">
            <w:pPr>
              <w:pStyle w:val="af6"/>
              <w:rPr>
                <w:rFonts w:ascii="Times New Roman" w:hAnsi="Times New Roman"/>
                <w:b/>
                <w:sz w:val="24"/>
                <w:szCs w:val="24"/>
                <w:lang w:val="uk-UA"/>
              </w:rPr>
            </w:pPr>
          </w:p>
          <w:p w:rsidR="00D7506B" w:rsidRPr="00056AAC" w:rsidRDefault="00D7506B" w:rsidP="00725E98">
            <w:pPr>
              <w:ind w:left="284"/>
              <w:rPr>
                <w:rFonts w:ascii="Times New Roman" w:hAnsi="Times New Roman"/>
                <w:color w:val="000000"/>
                <w:sz w:val="24"/>
                <w:szCs w:val="24"/>
                <w:lang w:val="uk-UA"/>
              </w:rPr>
            </w:pPr>
          </w:p>
          <w:p w:rsidR="00D7506B" w:rsidRPr="00056AAC" w:rsidRDefault="00D7506B" w:rsidP="00725E98">
            <w:pPr>
              <w:jc w:val="both"/>
              <w:rPr>
                <w:rFonts w:ascii="Times New Roman" w:hAnsi="Times New Roman"/>
                <w:b/>
                <w:sz w:val="24"/>
                <w:szCs w:val="24"/>
                <w:lang w:val="uk-UA"/>
              </w:rPr>
            </w:pPr>
            <w:r w:rsidRPr="00056AAC">
              <w:rPr>
                <w:rFonts w:ascii="Times New Roman" w:hAnsi="Times New Roman"/>
                <w:color w:val="000000"/>
                <w:sz w:val="24"/>
                <w:szCs w:val="24"/>
                <w:lang w:val="uk-UA"/>
              </w:rPr>
              <w:t xml:space="preserve">2.2 Технічна інформація (наприклад, виробничі процеси), винаходи, креслення, </w:t>
            </w:r>
            <w:proofErr w:type="spellStart"/>
            <w:r w:rsidRPr="00056AAC">
              <w:rPr>
                <w:rFonts w:ascii="Times New Roman" w:hAnsi="Times New Roman"/>
                <w:color w:val="000000"/>
                <w:sz w:val="24"/>
                <w:szCs w:val="24"/>
                <w:lang w:val="uk-UA"/>
              </w:rPr>
              <w:t>проєкти</w:t>
            </w:r>
            <w:proofErr w:type="spellEnd"/>
            <w:r w:rsidRPr="00056AAC">
              <w:rPr>
                <w:rFonts w:ascii="Times New Roman" w:hAnsi="Times New Roman"/>
                <w:color w:val="000000"/>
                <w:sz w:val="24"/>
                <w:szCs w:val="24"/>
                <w:lang w:val="uk-UA"/>
              </w:rPr>
              <w:t>, ескізи, плани, описи, специфікації, результати вимірювань, розрахунки, досвід, процедури, моделі, вихідний код, програмний код.</w:t>
            </w:r>
          </w:p>
          <w:p w:rsidR="00D7506B" w:rsidRPr="00056AAC" w:rsidRDefault="00D7506B" w:rsidP="00725E98">
            <w:pPr>
              <w:rPr>
                <w:rFonts w:ascii="Times New Roman" w:hAnsi="Times New Roman"/>
                <w:b/>
                <w:sz w:val="24"/>
                <w:szCs w:val="24"/>
                <w:lang w:val="uk-UA"/>
              </w:rPr>
            </w:pPr>
          </w:p>
          <w:p w:rsidR="00D7506B" w:rsidRPr="00056AAC" w:rsidRDefault="00D7506B" w:rsidP="00725E98">
            <w:pPr>
              <w:rPr>
                <w:rFonts w:ascii="Times New Roman" w:hAnsi="Times New Roman"/>
                <w:b/>
                <w:sz w:val="24"/>
                <w:szCs w:val="24"/>
                <w:lang w:val="uk-UA"/>
              </w:rPr>
            </w:pPr>
            <w:r w:rsidRPr="00056AAC">
              <w:rPr>
                <w:rFonts w:ascii="Times New Roman" w:hAnsi="Times New Roman"/>
                <w:sz w:val="24"/>
                <w:szCs w:val="24"/>
                <w:lang w:val="uk-UA"/>
              </w:rPr>
              <w:t xml:space="preserve">2.3 </w:t>
            </w:r>
            <w:r w:rsidRPr="00056AAC">
              <w:rPr>
                <w:rFonts w:ascii="Times New Roman" w:hAnsi="Times New Roman"/>
                <w:sz w:val="24"/>
                <w:szCs w:val="24"/>
                <w:lang w:val="ru-RU"/>
              </w:rPr>
              <w:t xml:space="preserve"> </w:t>
            </w:r>
            <w:r w:rsidRPr="00056AAC">
              <w:rPr>
                <w:rFonts w:ascii="Times New Roman" w:hAnsi="Times New Roman"/>
                <w:sz w:val="24"/>
                <w:szCs w:val="24"/>
                <w:lang w:val="uk-UA"/>
              </w:rPr>
              <w:t>Існування та зміст цієї Угоди, а також Ділових відносин</w:t>
            </w:r>
          </w:p>
          <w:p w:rsidR="00D7506B" w:rsidRPr="00056AAC" w:rsidRDefault="00D7506B" w:rsidP="00725E98">
            <w:pPr>
              <w:jc w:val="both"/>
              <w:rPr>
                <w:rFonts w:ascii="Times New Roman" w:hAnsi="Times New Roman"/>
                <w:sz w:val="24"/>
                <w:szCs w:val="24"/>
                <w:lang w:val="uk-UA"/>
              </w:rPr>
            </w:pP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t>3. Інформація не є Конфіденційною інформацією та не підлягає конфіденційності згідно з цією Угодою, якщо і в тій мірі, в якій Партнер за контрактом доведе, що:</w:t>
            </w:r>
          </w:p>
          <w:p w:rsidR="00D7506B" w:rsidRPr="00056AAC" w:rsidRDefault="00D7506B" w:rsidP="00725E98">
            <w:pPr>
              <w:jc w:val="both"/>
              <w:rPr>
                <w:rFonts w:ascii="Times New Roman" w:hAnsi="Times New Roman"/>
                <w:sz w:val="24"/>
                <w:szCs w:val="24"/>
                <w:lang w:val="uk-UA"/>
              </w:rPr>
            </w:pP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lastRenderedPageBreak/>
              <w:t>1.3.1 інформація є загальновідомою або легкодоступною для людей у колах, які зазвичай працюють з інформацією такого типу,</w:t>
            </w: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t>1.3.2 інформація вже була відома Договірному партнеру на момент розкриття Компанією 1 і Компанією 2 або Афілійованою особою без порушення зобов’язань щодо конфіденційності,</w:t>
            </w: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t>1.3.3 Компанія 1 і Компанія 2 письмово відмовилися від захисту інформації,</w:t>
            </w: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t>1.3.4 інформація була отримана або створена Контрактним партнером без використання Конфіденційної інформації чи посилання на неї,</w:t>
            </w:r>
          </w:p>
          <w:p w:rsidR="00D7506B" w:rsidRPr="00056AAC" w:rsidRDefault="00D7506B" w:rsidP="00725E98">
            <w:pPr>
              <w:jc w:val="both"/>
              <w:rPr>
                <w:rFonts w:ascii="Times New Roman" w:hAnsi="Times New Roman"/>
                <w:sz w:val="24"/>
                <w:szCs w:val="24"/>
                <w:lang w:val="uk-UA"/>
              </w:rPr>
            </w:pPr>
            <w:r w:rsidRPr="00056AAC">
              <w:rPr>
                <w:rFonts w:ascii="Times New Roman" w:hAnsi="Times New Roman"/>
                <w:sz w:val="24"/>
                <w:szCs w:val="24"/>
                <w:lang w:val="uk-UA"/>
              </w:rPr>
              <w:t xml:space="preserve">1.3.5 він отримав інформацію іншим шляхом, ніж через ділові відносини, без зобов’язань зберігати конфіденційність інформації; або </w:t>
            </w:r>
          </w:p>
          <w:p w:rsidR="00D7506B" w:rsidRPr="00D109D9" w:rsidRDefault="00D7506B" w:rsidP="00D0072B">
            <w:pPr>
              <w:pStyle w:val="a5"/>
              <w:ind w:left="0"/>
              <w:jc w:val="both"/>
              <w:rPr>
                <w:b w:val="0"/>
                <w:szCs w:val="24"/>
                <w:lang w:val="ru-RU"/>
              </w:rPr>
            </w:pPr>
            <w:r w:rsidRPr="00056AAC">
              <w:rPr>
                <w:b w:val="0"/>
                <w:szCs w:val="24"/>
                <w:u w:val="none"/>
                <w:lang w:val="uk-UA"/>
              </w:rPr>
              <w:t xml:space="preserve">1.3.6 він отримав інформацію шляхом спостереження, дослідження, </w:t>
            </w:r>
            <w:proofErr w:type="spellStart"/>
            <w:r w:rsidRPr="00056AAC">
              <w:rPr>
                <w:b w:val="0"/>
                <w:szCs w:val="24"/>
                <w:u w:val="none"/>
                <w:lang w:val="uk-UA"/>
              </w:rPr>
              <w:t>деконструкції</w:t>
            </w:r>
            <w:proofErr w:type="spellEnd"/>
            <w:r w:rsidRPr="00056AAC">
              <w:rPr>
                <w:b w:val="0"/>
                <w:szCs w:val="24"/>
                <w:u w:val="none"/>
                <w:lang w:val="uk-UA"/>
              </w:rPr>
              <w:t xml:space="preserve"> або тестування продукту або предмета, який був оприлюднений</w:t>
            </w:r>
            <w:r w:rsidR="00D109D9">
              <w:rPr>
                <w:b w:val="0"/>
                <w:szCs w:val="24"/>
                <w:u w:val="none"/>
                <w:lang w:val="uk-UA"/>
              </w:rPr>
              <w:t>.</w:t>
            </w:r>
            <w:r w:rsidRPr="00056AAC">
              <w:rPr>
                <w:szCs w:val="24"/>
                <w:lang w:val="ru-RU"/>
              </w:rPr>
              <w:t xml:space="preserve">              </w:t>
            </w:r>
            <w:r w:rsidRPr="00056AAC">
              <w:rPr>
                <w:szCs w:val="24"/>
                <w:lang w:val="uk-UA"/>
              </w:rPr>
              <w:t xml:space="preserve">                    </w:t>
            </w:r>
          </w:p>
          <w:p w:rsidR="0018583E" w:rsidRDefault="00D7506B" w:rsidP="00725E98">
            <w:pPr>
              <w:pStyle w:val="31"/>
              <w:tabs>
                <w:tab w:val="clear" w:pos="450"/>
                <w:tab w:val="clear" w:pos="1008"/>
                <w:tab w:val="clear" w:pos="1872"/>
                <w:tab w:val="left" w:pos="454"/>
                <w:tab w:val="left" w:pos="1260"/>
              </w:tabs>
              <w:ind w:left="454" w:firstLine="0"/>
              <w:jc w:val="both"/>
              <w:rPr>
                <w:b/>
                <w:sz w:val="24"/>
                <w:szCs w:val="24"/>
                <w:lang w:val="ru-RU"/>
              </w:rPr>
            </w:pPr>
            <w:r w:rsidRPr="00056AAC">
              <w:rPr>
                <w:b/>
                <w:sz w:val="24"/>
                <w:szCs w:val="24"/>
                <w:lang w:val="ru-RU"/>
              </w:rPr>
              <w:t xml:space="preserve">                 </w:t>
            </w:r>
          </w:p>
          <w:p w:rsidR="0018583E" w:rsidRDefault="0018583E" w:rsidP="00725E98">
            <w:pPr>
              <w:pStyle w:val="31"/>
              <w:tabs>
                <w:tab w:val="clear" w:pos="450"/>
                <w:tab w:val="clear" w:pos="1008"/>
                <w:tab w:val="clear" w:pos="1872"/>
                <w:tab w:val="left" w:pos="454"/>
                <w:tab w:val="left" w:pos="1260"/>
              </w:tabs>
              <w:ind w:left="454" w:firstLine="0"/>
              <w:jc w:val="both"/>
              <w:rPr>
                <w:b/>
                <w:sz w:val="24"/>
                <w:szCs w:val="24"/>
                <w:lang w:val="ru-RU"/>
              </w:rPr>
            </w:pPr>
          </w:p>
          <w:p w:rsidR="0018583E" w:rsidRDefault="0018583E" w:rsidP="00725E98">
            <w:pPr>
              <w:pStyle w:val="31"/>
              <w:tabs>
                <w:tab w:val="clear" w:pos="450"/>
                <w:tab w:val="clear" w:pos="1008"/>
                <w:tab w:val="clear" w:pos="1872"/>
                <w:tab w:val="left" w:pos="454"/>
                <w:tab w:val="left" w:pos="1260"/>
              </w:tabs>
              <w:ind w:left="454" w:firstLine="0"/>
              <w:jc w:val="both"/>
              <w:rPr>
                <w:b/>
                <w:sz w:val="24"/>
                <w:szCs w:val="24"/>
                <w:lang w:val="ru-RU"/>
              </w:rPr>
            </w:pPr>
          </w:p>
          <w:p w:rsidR="00D7506B" w:rsidRPr="00056AAC" w:rsidRDefault="0018583E" w:rsidP="00725E98">
            <w:pPr>
              <w:pStyle w:val="31"/>
              <w:tabs>
                <w:tab w:val="clear" w:pos="450"/>
                <w:tab w:val="clear" w:pos="1008"/>
                <w:tab w:val="clear" w:pos="1872"/>
                <w:tab w:val="left" w:pos="454"/>
                <w:tab w:val="left" w:pos="1260"/>
              </w:tabs>
              <w:ind w:left="454" w:firstLine="0"/>
              <w:jc w:val="both"/>
              <w:rPr>
                <w:b/>
                <w:sz w:val="24"/>
                <w:szCs w:val="24"/>
                <w:u w:val="single"/>
                <w:lang w:val="ru-RU"/>
              </w:rPr>
            </w:pPr>
            <w:r w:rsidRPr="005A308B">
              <w:rPr>
                <w:b/>
                <w:sz w:val="24"/>
                <w:szCs w:val="24"/>
                <w:lang w:val="ru-RU"/>
              </w:rPr>
              <w:t xml:space="preserve">                    </w:t>
            </w:r>
            <w:r w:rsidR="00D7506B" w:rsidRPr="00056AAC">
              <w:rPr>
                <w:b/>
                <w:sz w:val="24"/>
                <w:szCs w:val="24"/>
                <w:u w:val="single"/>
                <w:lang w:val="uk-UA"/>
              </w:rPr>
              <w:t>Розділ</w:t>
            </w:r>
            <w:r w:rsidR="00D7506B" w:rsidRPr="00056AAC">
              <w:rPr>
                <w:b/>
                <w:sz w:val="24"/>
                <w:szCs w:val="24"/>
                <w:u w:val="single"/>
                <w:lang w:val="ru-RU"/>
              </w:rPr>
              <w:t xml:space="preserve"> 2</w:t>
            </w:r>
          </w:p>
          <w:p w:rsidR="00D7506B" w:rsidRPr="00056AAC" w:rsidRDefault="00D7506B" w:rsidP="00725E98">
            <w:pPr>
              <w:pStyle w:val="31"/>
              <w:tabs>
                <w:tab w:val="clear" w:pos="450"/>
                <w:tab w:val="left" w:pos="454"/>
                <w:tab w:val="left" w:pos="1260"/>
              </w:tabs>
              <w:ind w:left="454"/>
              <w:jc w:val="both"/>
              <w:rPr>
                <w:b/>
                <w:sz w:val="24"/>
                <w:szCs w:val="24"/>
                <w:lang w:val="uk-UA"/>
              </w:rPr>
            </w:pPr>
            <w:r w:rsidRPr="00056AAC">
              <w:rPr>
                <w:sz w:val="24"/>
                <w:szCs w:val="24"/>
                <w:lang w:val="ru-RU"/>
              </w:rPr>
              <w:t xml:space="preserve">        </w:t>
            </w:r>
            <w:r w:rsidRPr="00056AAC">
              <w:rPr>
                <w:b/>
                <w:sz w:val="24"/>
                <w:szCs w:val="24"/>
                <w:lang w:val="ru-RU"/>
              </w:rPr>
              <w:t xml:space="preserve"> </w:t>
            </w:r>
            <w:r w:rsidRPr="00056AAC">
              <w:rPr>
                <w:b/>
                <w:sz w:val="24"/>
                <w:szCs w:val="24"/>
                <w:lang w:val="uk-UA"/>
              </w:rPr>
              <w:t>Обов'язки щодо нерозголошення</w:t>
            </w:r>
          </w:p>
          <w:p w:rsidR="00D7506B" w:rsidRPr="00056AAC" w:rsidRDefault="00D7506B" w:rsidP="00725E98">
            <w:pPr>
              <w:pStyle w:val="a5"/>
              <w:ind w:left="0"/>
              <w:jc w:val="both"/>
              <w:rPr>
                <w:b w:val="0"/>
                <w:szCs w:val="24"/>
                <w:u w:val="none"/>
                <w:lang w:val="uk-UA"/>
              </w:rPr>
            </w:pPr>
          </w:p>
          <w:p w:rsidR="00D7506B" w:rsidRPr="00056AAC" w:rsidRDefault="00D7506B" w:rsidP="00725E98">
            <w:pPr>
              <w:pStyle w:val="a5"/>
              <w:ind w:left="0"/>
              <w:jc w:val="both"/>
              <w:rPr>
                <w:b w:val="0"/>
                <w:szCs w:val="24"/>
                <w:u w:val="none"/>
                <w:lang w:val="uk-UA"/>
              </w:rPr>
            </w:pPr>
            <w:r w:rsidRPr="00056AAC">
              <w:rPr>
                <w:b w:val="0"/>
                <w:szCs w:val="24"/>
                <w:u w:val="none"/>
                <w:lang w:val="uk-UA"/>
              </w:rPr>
              <w:t>2.</w:t>
            </w:r>
            <w:r w:rsidRPr="00D0072B">
              <w:rPr>
                <w:szCs w:val="24"/>
                <w:u w:val="none"/>
                <w:lang w:val="uk-UA"/>
              </w:rPr>
              <w:t>1 Договірний партнер зобов'язується</w:t>
            </w:r>
          </w:p>
          <w:p w:rsidR="00D7506B" w:rsidRPr="00056AAC" w:rsidRDefault="00D7506B" w:rsidP="00725E98">
            <w:pPr>
              <w:pStyle w:val="a5"/>
              <w:ind w:left="0"/>
              <w:jc w:val="both"/>
              <w:rPr>
                <w:b w:val="0"/>
                <w:szCs w:val="24"/>
                <w:u w:val="none"/>
                <w:lang w:val="uk-UA"/>
              </w:rPr>
            </w:pPr>
          </w:p>
          <w:p w:rsidR="00D7506B" w:rsidRPr="00056AAC" w:rsidRDefault="00D7506B" w:rsidP="00725E98">
            <w:pPr>
              <w:pStyle w:val="a5"/>
              <w:ind w:left="0"/>
              <w:jc w:val="both"/>
              <w:rPr>
                <w:b w:val="0"/>
                <w:szCs w:val="24"/>
                <w:u w:val="none"/>
                <w:lang w:val="uk-UA"/>
              </w:rPr>
            </w:pPr>
            <w:r w:rsidRPr="00056AAC">
              <w:rPr>
                <w:b w:val="0"/>
                <w:szCs w:val="24"/>
                <w:u w:val="none"/>
                <w:lang w:val="uk-UA"/>
              </w:rPr>
              <w:t>2.1.1 зберігати всю Конфіденційну інформацію в суворій таємниці та в суворій конфіденційності, а також використовувати Конфіденційну інформацію виключно у зв’язку з Діловими відносинами,</w:t>
            </w:r>
          </w:p>
          <w:p w:rsidR="00D7506B" w:rsidRPr="00056AAC" w:rsidRDefault="00D7506B" w:rsidP="00725E98">
            <w:pPr>
              <w:pStyle w:val="a5"/>
              <w:ind w:left="0"/>
              <w:jc w:val="both"/>
              <w:rPr>
                <w:b w:val="0"/>
                <w:szCs w:val="24"/>
                <w:u w:val="none"/>
                <w:lang w:val="uk-UA"/>
              </w:rPr>
            </w:pPr>
          </w:p>
          <w:p w:rsidR="00D7506B" w:rsidRPr="00056AAC" w:rsidRDefault="00D7506B" w:rsidP="00D0072B">
            <w:pPr>
              <w:pStyle w:val="a5"/>
              <w:tabs>
                <w:tab w:val="clear" w:pos="397"/>
                <w:tab w:val="left" w:pos="34"/>
              </w:tabs>
              <w:ind w:left="34"/>
              <w:jc w:val="both"/>
              <w:rPr>
                <w:b w:val="0"/>
                <w:szCs w:val="24"/>
                <w:u w:val="none"/>
                <w:lang w:val="uk-UA"/>
              </w:rPr>
            </w:pPr>
            <w:r w:rsidRPr="00056AAC">
              <w:rPr>
                <w:b w:val="0"/>
                <w:szCs w:val="24"/>
                <w:u w:val="none"/>
                <w:lang w:val="uk-UA"/>
              </w:rPr>
              <w:t>2.1.2 розкривати Конфіденційну інформацію лише тим особам, які працюють у Партнера за контрактом або які працюють на Партнера за контрактом і яким необхідно знати цю Конфіденційну інформацію з метою виконання зобов’язань, що випливають з Бізнесу Відносини, за умови, що ці особи мають зобов’язання щодо конфіденційності, щонайменше еквівалентні зобов’язанням, які регулюються цією Угодою.</w:t>
            </w: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 xml:space="preserve">2.1.3 вживати розумних заходів для захисту Конфіденційної інформації та для запобігання розголошенню, несанкціонованому доступу та несанкціонованому використанню Конфіденційної інформації; не обмежуючи вищезазначене, Договірний партнер вживає принаймні таких заходів, які він вживає для захисту своєї власної конфіденційної інформації подібного характеру, але не менше, </w:t>
            </w:r>
            <w:r w:rsidRPr="00056AAC">
              <w:rPr>
                <w:b w:val="0"/>
                <w:szCs w:val="24"/>
                <w:u w:val="none"/>
                <w:lang w:val="uk-UA"/>
              </w:rPr>
              <w:lastRenderedPageBreak/>
              <w:t xml:space="preserve">ніж </w:t>
            </w:r>
            <w:proofErr w:type="spellStart"/>
            <w:r w:rsidRPr="00056AAC">
              <w:rPr>
                <w:b w:val="0"/>
                <w:szCs w:val="24"/>
                <w:u w:val="none"/>
                <w:lang w:val="uk-UA"/>
              </w:rPr>
              <w:t>загальнорозумні</w:t>
            </w:r>
            <w:proofErr w:type="spellEnd"/>
            <w:r w:rsidRPr="00056AAC">
              <w:rPr>
                <w:b w:val="0"/>
                <w:szCs w:val="24"/>
                <w:u w:val="none"/>
                <w:lang w:val="uk-UA"/>
              </w:rPr>
              <w:t xml:space="preserve"> заходи для дотримання належної обережності, необхідної під час торгівлі,</w:t>
            </w: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 xml:space="preserve">2.1.4 дотримуватися – щодо процесу обробки даних Конфіденційної інформації – договірних положень і законодавчих правил і норм, що регулюють захист даних; це також включає (i) зобов’язання працівників щодо нерозголошення та дотримання захисту даних (стаття 28(3)(b) Загального регламенту захисту даних («GDPR»)), і (ii) технічні заходи безпеки, адаптовані до поточний стан техніки (стаття 32 GDPR) </w:t>
            </w:r>
          </w:p>
          <w:p w:rsidR="00D7506B" w:rsidRPr="00056AAC" w:rsidRDefault="00D7506B" w:rsidP="00D0072B">
            <w:pPr>
              <w:pStyle w:val="a5"/>
              <w:tabs>
                <w:tab w:val="clear" w:pos="397"/>
                <w:tab w:val="left" w:pos="33"/>
              </w:tabs>
              <w:ind w:left="33" w:hanging="33"/>
              <w:jc w:val="both"/>
              <w:rPr>
                <w:b w:val="0"/>
                <w:szCs w:val="24"/>
                <w:u w:val="none"/>
                <w:lang w:val="uk-UA"/>
              </w:rPr>
            </w:pP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2.2 У міру того, як Договірний партнер зобов’язаний розкрити Конфіденційну інформацію через чинні законодавчі норми, видані судами чи органами влади, або через відповідні нормативні акти відповідно до законів, що регулюють торгівлю цінними паперами та фондові біржі, тоді Договірний партнер зобов’язаний:</w:t>
            </w: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2.2.1 повідомити про це Компанію 1 і Компанію 2 у письмовій формі без невиправданої затримки, наскільки це можливо та практично можливо,</w:t>
            </w: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2.2.2 вжити всіх розумних зусиль, щоб запобігти розголошенню або обмежити обсяг розголошення до мінімуму та</w:t>
            </w:r>
          </w:p>
          <w:p w:rsidR="00D7506B" w:rsidRPr="00056AAC" w:rsidRDefault="00D7506B" w:rsidP="00D0072B">
            <w:pPr>
              <w:pStyle w:val="a5"/>
              <w:tabs>
                <w:tab w:val="clear" w:pos="397"/>
                <w:tab w:val="left" w:pos="33"/>
              </w:tabs>
              <w:ind w:left="33" w:hanging="33"/>
              <w:jc w:val="both"/>
              <w:rPr>
                <w:b w:val="0"/>
                <w:szCs w:val="24"/>
                <w:u w:val="none"/>
                <w:lang w:val="uk-UA"/>
              </w:rPr>
            </w:pPr>
            <w:r w:rsidRPr="00056AAC">
              <w:rPr>
                <w:b w:val="0"/>
                <w:szCs w:val="24"/>
                <w:u w:val="none"/>
                <w:lang w:val="uk-UA"/>
              </w:rPr>
              <w:t>2.2.3 у міру необхідності надати Компанії 1 і Компанії 2 всю розумну підтримку для отримання захисного припису проти розголошення всієї Конфіденційної інформації або її частин</w:t>
            </w:r>
          </w:p>
          <w:p w:rsidR="00D7506B" w:rsidRPr="00056AAC" w:rsidRDefault="00D7506B" w:rsidP="00D0072B">
            <w:pPr>
              <w:pStyle w:val="a5"/>
              <w:tabs>
                <w:tab w:val="clear" w:pos="397"/>
                <w:tab w:val="left" w:pos="33"/>
              </w:tabs>
              <w:ind w:left="33" w:hanging="33"/>
              <w:jc w:val="both"/>
              <w:rPr>
                <w:b w:val="0"/>
                <w:szCs w:val="24"/>
                <w:u w:val="none"/>
                <w:lang w:val="uk-UA"/>
              </w:rPr>
            </w:pPr>
          </w:p>
          <w:p w:rsidR="005A308B" w:rsidRDefault="00D7506B" w:rsidP="00725E98">
            <w:pPr>
              <w:pStyle w:val="a5"/>
              <w:ind w:left="0"/>
              <w:jc w:val="both"/>
              <w:rPr>
                <w:b w:val="0"/>
                <w:szCs w:val="24"/>
                <w:u w:val="none"/>
                <w:lang w:val="uk-UA"/>
              </w:rPr>
            </w:pPr>
            <w:r w:rsidRPr="00056AAC">
              <w:rPr>
                <w:b w:val="0"/>
                <w:szCs w:val="24"/>
                <w:u w:val="none"/>
                <w:lang w:val="uk-UA"/>
              </w:rPr>
              <w:t xml:space="preserve">                      </w:t>
            </w:r>
          </w:p>
          <w:p w:rsidR="005A308B" w:rsidRDefault="005A308B" w:rsidP="00725E98">
            <w:pPr>
              <w:pStyle w:val="a5"/>
              <w:ind w:left="0"/>
              <w:jc w:val="both"/>
              <w:rPr>
                <w:b w:val="0"/>
                <w:szCs w:val="24"/>
                <w:u w:val="none"/>
                <w:lang w:val="uk-UA"/>
              </w:rPr>
            </w:pPr>
          </w:p>
          <w:p w:rsidR="00D7506B" w:rsidRPr="00056AAC" w:rsidRDefault="005A308B" w:rsidP="00725E98">
            <w:pPr>
              <w:pStyle w:val="a5"/>
              <w:ind w:left="0"/>
              <w:jc w:val="both"/>
              <w:rPr>
                <w:szCs w:val="24"/>
                <w:lang w:val="uk-UA"/>
              </w:rPr>
            </w:pPr>
            <w:r>
              <w:rPr>
                <w:b w:val="0"/>
                <w:szCs w:val="24"/>
                <w:u w:val="none"/>
                <w:lang w:val="uk-UA"/>
              </w:rPr>
              <w:t xml:space="preserve">                           </w:t>
            </w:r>
            <w:r w:rsidR="00D7506B" w:rsidRPr="00056AAC">
              <w:rPr>
                <w:b w:val="0"/>
                <w:szCs w:val="24"/>
                <w:u w:val="none"/>
                <w:lang w:val="uk-UA"/>
              </w:rPr>
              <w:t xml:space="preserve">   </w:t>
            </w:r>
            <w:r w:rsidR="00D7506B" w:rsidRPr="00056AAC">
              <w:rPr>
                <w:szCs w:val="24"/>
                <w:lang w:val="uk-UA"/>
              </w:rPr>
              <w:t>Розділ 3</w:t>
            </w:r>
          </w:p>
          <w:p w:rsidR="00D7506B" w:rsidRPr="00056AAC" w:rsidRDefault="00D7506B" w:rsidP="00725E98">
            <w:pPr>
              <w:pStyle w:val="a5"/>
              <w:ind w:left="0"/>
              <w:jc w:val="both"/>
              <w:rPr>
                <w:szCs w:val="24"/>
                <w:u w:val="none"/>
                <w:lang w:val="uk-UA"/>
              </w:rPr>
            </w:pPr>
            <w:r w:rsidRPr="00056AAC">
              <w:rPr>
                <w:szCs w:val="24"/>
                <w:u w:val="none"/>
                <w:lang w:val="uk-UA"/>
              </w:rPr>
              <w:t xml:space="preserve">        Право власності на конфіденційну інформацію</w:t>
            </w:r>
          </w:p>
          <w:p w:rsidR="00D7506B" w:rsidRPr="00056AAC" w:rsidRDefault="00D7506B" w:rsidP="00725E98">
            <w:pPr>
              <w:pStyle w:val="a5"/>
              <w:ind w:left="0"/>
              <w:jc w:val="both"/>
              <w:rPr>
                <w:szCs w:val="24"/>
                <w:u w:val="none"/>
                <w:lang w:val="uk-UA"/>
              </w:rPr>
            </w:pPr>
          </w:p>
          <w:p w:rsidR="00D7506B" w:rsidRDefault="00D7506B" w:rsidP="00D0072B">
            <w:pPr>
              <w:pStyle w:val="a5"/>
              <w:ind w:left="0"/>
              <w:jc w:val="both"/>
              <w:rPr>
                <w:b w:val="0"/>
                <w:szCs w:val="24"/>
                <w:u w:val="none"/>
                <w:lang w:val="uk-UA"/>
              </w:rPr>
            </w:pPr>
            <w:r w:rsidRPr="00056AAC">
              <w:rPr>
                <w:b w:val="0"/>
                <w:szCs w:val="24"/>
                <w:u w:val="none"/>
                <w:lang w:val="uk-UA"/>
              </w:rPr>
              <w:t xml:space="preserve">3.1 Стосовно всієї Конфіденційної інформації Компанія 1 і Компанія 2 або відповідна Афілійована особа мають виключні права власності, використання та використання. Ні в якому разі жодні права власності, ліцензії, відтворення, використання чи інші права не надаються Контрактному партнеру цією Угодою або шляхом розкриття Конфіденційної інформації. Вони застосовуються незалежно від того, чи існують будь-які права інтелектуальної власності на Конфіденційну інформацію. </w:t>
            </w:r>
            <w:r w:rsidRPr="00056AAC">
              <w:rPr>
                <w:b w:val="0"/>
                <w:szCs w:val="24"/>
                <w:u w:val="none"/>
                <w:lang w:val="uk-UA"/>
              </w:rPr>
              <w:lastRenderedPageBreak/>
              <w:t>Винятком є використання та застосування Конфіденційної інформації в межах Ділових відносин. Останнє здійснюється на власний ризик і за рахунок Контрактного партнера. Будь-яка відповідальність і/або гарантія з боку Компанії 1 і Компанії 2 або її Афілійованих осіб чітко виключаються.</w:t>
            </w:r>
          </w:p>
          <w:p w:rsidR="005A308B" w:rsidRPr="00056AAC" w:rsidRDefault="005A308B" w:rsidP="00D0072B">
            <w:pPr>
              <w:pStyle w:val="a5"/>
              <w:ind w:left="0"/>
              <w:jc w:val="both"/>
              <w:rPr>
                <w:b w:val="0"/>
                <w:szCs w:val="24"/>
                <w:u w:val="none"/>
                <w:lang w:val="uk-UA"/>
              </w:rPr>
            </w:pPr>
          </w:p>
          <w:p w:rsidR="00D7506B" w:rsidRPr="00056AAC" w:rsidRDefault="00D7506B" w:rsidP="00725E98">
            <w:pPr>
              <w:pStyle w:val="a5"/>
              <w:jc w:val="both"/>
              <w:rPr>
                <w:b w:val="0"/>
                <w:szCs w:val="24"/>
                <w:u w:val="none"/>
                <w:lang w:val="uk-UA"/>
              </w:rPr>
            </w:pPr>
          </w:p>
          <w:p w:rsidR="00D7506B" w:rsidRPr="00056AAC" w:rsidRDefault="00D7506B" w:rsidP="00725E98">
            <w:pPr>
              <w:pStyle w:val="a5"/>
              <w:ind w:left="0"/>
              <w:jc w:val="both"/>
              <w:rPr>
                <w:b w:val="0"/>
                <w:szCs w:val="24"/>
                <w:u w:val="none"/>
                <w:lang w:val="uk-UA"/>
              </w:rPr>
            </w:pPr>
            <w:r w:rsidRPr="00056AAC">
              <w:rPr>
                <w:b w:val="0"/>
                <w:szCs w:val="24"/>
                <w:u w:val="none"/>
                <w:lang w:val="uk-UA"/>
              </w:rPr>
              <w:t xml:space="preserve">3.2 Якщо та в тій мірі, в якій Конфіденційна інформація містить винаходи, які можуть бути захищені, Компанія 1 і Компанія 2 або відповідна Афілійована особа залишають за собою всі права, включаючи, але не обмежуючись, право подавати патенти та/або зареєстровані проекти з </w:t>
            </w:r>
            <w:proofErr w:type="spellStart"/>
            <w:r w:rsidRPr="00056AAC">
              <w:rPr>
                <w:b w:val="0"/>
                <w:szCs w:val="24"/>
                <w:u w:val="none"/>
                <w:lang w:val="uk-UA"/>
              </w:rPr>
              <w:t>з</w:t>
            </w:r>
            <w:proofErr w:type="spellEnd"/>
            <w:r w:rsidRPr="00056AAC">
              <w:rPr>
                <w:b w:val="0"/>
                <w:szCs w:val="24"/>
                <w:u w:val="none"/>
                <w:lang w:val="uk-UA"/>
              </w:rPr>
              <w:t xml:space="preserve"> повагою ставитися до винаходів такого характеру. Зокрема, не встановлюється жодне право на попереднє використання та/або заяву про заборону новизни щодо реєстрацій прав інтелектуальної власності такого роду на користь Контрактного партнера шляхом такого розкриття інформації.</w:t>
            </w:r>
          </w:p>
          <w:p w:rsidR="00D7506B" w:rsidRPr="00056AAC" w:rsidRDefault="00D7506B" w:rsidP="00725E98">
            <w:pPr>
              <w:pStyle w:val="a5"/>
              <w:ind w:left="0"/>
              <w:jc w:val="both"/>
              <w:rPr>
                <w:b w:val="0"/>
                <w:szCs w:val="24"/>
                <w:u w:val="none"/>
                <w:lang w:val="uk-UA"/>
              </w:rPr>
            </w:pPr>
            <w:r w:rsidRPr="00056AAC">
              <w:rPr>
                <w:b w:val="0"/>
                <w:szCs w:val="24"/>
                <w:u w:val="none"/>
                <w:lang w:val="uk-UA"/>
              </w:rPr>
              <w:t>3.3 За межами Ділових відносин партнер за контрактом не має права використовувати чи імітувати Конфіденційну інформацію будь-яким способом. Контрактному партнеру не дозволяється використовувати або імітувати конфіденційну інформацію за межами Ділових відносин третіми особами</w:t>
            </w:r>
          </w:p>
          <w:p w:rsidR="00D7506B" w:rsidRPr="00056AAC" w:rsidRDefault="00D7506B" w:rsidP="00725E98">
            <w:pPr>
              <w:pStyle w:val="a5"/>
              <w:ind w:left="0"/>
              <w:jc w:val="both"/>
              <w:rPr>
                <w:b w:val="0"/>
                <w:szCs w:val="24"/>
                <w:u w:val="none"/>
                <w:lang w:val="uk-UA"/>
              </w:rPr>
            </w:pPr>
          </w:p>
          <w:p w:rsidR="00D7506B" w:rsidRPr="00056AAC" w:rsidRDefault="00D7506B" w:rsidP="00725E98">
            <w:pPr>
              <w:pStyle w:val="a5"/>
              <w:ind w:left="0"/>
              <w:jc w:val="both"/>
              <w:rPr>
                <w:b w:val="0"/>
                <w:szCs w:val="24"/>
                <w:u w:val="none"/>
                <w:lang w:val="uk-UA"/>
              </w:rPr>
            </w:pPr>
          </w:p>
          <w:p w:rsidR="00D7506B" w:rsidRPr="00056AAC" w:rsidRDefault="00D7506B" w:rsidP="00725E98">
            <w:pPr>
              <w:pStyle w:val="a5"/>
              <w:ind w:left="0"/>
              <w:jc w:val="both"/>
              <w:rPr>
                <w:b w:val="0"/>
                <w:szCs w:val="24"/>
                <w:u w:val="none"/>
                <w:lang w:val="uk-UA"/>
              </w:rPr>
            </w:pPr>
          </w:p>
          <w:p w:rsidR="0018583E" w:rsidRDefault="00D7506B" w:rsidP="00725E98">
            <w:pPr>
              <w:pStyle w:val="a5"/>
              <w:ind w:left="0"/>
              <w:jc w:val="both"/>
              <w:rPr>
                <w:b w:val="0"/>
                <w:szCs w:val="24"/>
                <w:u w:val="none"/>
                <w:lang w:val="uk-UA"/>
              </w:rPr>
            </w:pPr>
            <w:r w:rsidRPr="00056AAC">
              <w:rPr>
                <w:b w:val="0"/>
                <w:szCs w:val="24"/>
                <w:u w:val="none"/>
                <w:lang w:val="uk-UA"/>
              </w:rPr>
              <w:t xml:space="preserve">                    </w:t>
            </w:r>
          </w:p>
          <w:p w:rsidR="005A308B" w:rsidRDefault="005A308B" w:rsidP="00725E98">
            <w:pPr>
              <w:pStyle w:val="a5"/>
              <w:ind w:left="0"/>
              <w:jc w:val="both"/>
              <w:rPr>
                <w:b w:val="0"/>
                <w:szCs w:val="24"/>
                <w:u w:val="none"/>
                <w:lang w:val="uk-UA"/>
              </w:rPr>
            </w:pPr>
          </w:p>
          <w:p w:rsidR="00D7506B" w:rsidRPr="00056AAC" w:rsidRDefault="0018583E" w:rsidP="00725E98">
            <w:pPr>
              <w:pStyle w:val="a5"/>
              <w:ind w:left="0"/>
              <w:jc w:val="both"/>
              <w:rPr>
                <w:szCs w:val="24"/>
                <w:lang w:val="uk-UA"/>
              </w:rPr>
            </w:pPr>
            <w:r w:rsidRPr="005A308B">
              <w:rPr>
                <w:b w:val="0"/>
                <w:szCs w:val="24"/>
                <w:u w:val="none"/>
                <w:lang w:val="ru-RU"/>
              </w:rPr>
              <w:t xml:space="preserve">                           </w:t>
            </w:r>
            <w:r w:rsidR="00D7506B" w:rsidRPr="00056AAC">
              <w:rPr>
                <w:b w:val="0"/>
                <w:szCs w:val="24"/>
                <w:u w:val="none"/>
                <w:lang w:val="uk-UA"/>
              </w:rPr>
              <w:t xml:space="preserve">    </w:t>
            </w:r>
            <w:r w:rsidR="00D7506B" w:rsidRPr="00056AAC">
              <w:rPr>
                <w:szCs w:val="24"/>
                <w:lang w:val="uk-UA"/>
              </w:rPr>
              <w:t>Розділ 4</w:t>
            </w:r>
          </w:p>
          <w:p w:rsidR="00D7506B" w:rsidRPr="00056AAC" w:rsidRDefault="00D7506B" w:rsidP="00725E98">
            <w:pPr>
              <w:pStyle w:val="a5"/>
              <w:ind w:left="0"/>
              <w:jc w:val="both"/>
              <w:rPr>
                <w:szCs w:val="24"/>
                <w:u w:val="none"/>
                <w:lang w:val="uk-UA"/>
              </w:rPr>
            </w:pPr>
            <w:r w:rsidRPr="00056AAC">
              <w:rPr>
                <w:szCs w:val="24"/>
                <w:u w:val="none"/>
                <w:lang w:val="uk-UA"/>
              </w:rPr>
              <w:t>Зобов'язання щодо повернення та видалення</w:t>
            </w:r>
          </w:p>
          <w:p w:rsidR="00D7506B" w:rsidRPr="00056AAC" w:rsidRDefault="00D7506B" w:rsidP="00725E98">
            <w:pPr>
              <w:pStyle w:val="a5"/>
              <w:tabs>
                <w:tab w:val="clear" w:pos="397"/>
                <w:tab w:val="left" w:pos="130"/>
              </w:tabs>
              <w:ind w:hanging="409"/>
              <w:jc w:val="both"/>
              <w:rPr>
                <w:b w:val="0"/>
                <w:szCs w:val="24"/>
                <w:u w:val="none"/>
                <w:lang w:val="uk-UA"/>
              </w:rPr>
            </w:pPr>
            <w:r w:rsidRPr="00056AAC">
              <w:rPr>
                <w:b w:val="0"/>
                <w:szCs w:val="24"/>
                <w:u w:val="none"/>
                <w:lang w:val="uk-UA"/>
              </w:rPr>
              <w:t>4.1 У будь-який час за запитом Компанії 1 і Компанії 2, щонайпізніше після закінчення Ділових відносин, Договірний партнер зобов’язаний повернути або знищити всю Конфіденційну інформацію, включаючи будь-які її копії, протягом десяти (10) робочих днів після отримання запиту або після закінчення Ділових відносин. Це також стосується будь-якої Конфіденційної інформації, що зберігається в електронному вигляді.</w:t>
            </w:r>
          </w:p>
          <w:p w:rsidR="00D7506B" w:rsidRPr="00056AAC" w:rsidRDefault="00D7506B" w:rsidP="00725E98">
            <w:pPr>
              <w:pStyle w:val="a5"/>
              <w:tabs>
                <w:tab w:val="clear" w:pos="397"/>
              </w:tabs>
              <w:ind w:hanging="267"/>
              <w:jc w:val="both"/>
              <w:rPr>
                <w:b w:val="0"/>
                <w:szCs w:val="24"/>
                <w:u w:val="none"/>
                <w:lang w:val="uk-UA"/>
              </w:rPr>
            </w:pPr>
            <w:r w:rsidRPr="00056AAC">
              <w:rPr>
                <w:b w:val="0"/>
                <w:szCs w:val="24"/>
                <w:u w:val="none"/>
                <w:lang w:val="uk-UA"/>
              </w:rPr>
              <w:t xml:space="preserve">4.2 Договірний партнер повинен повністю та безповоротно стерти будь-яку Конфіденційну інформацію, що зберігається в електронному вигляді, або безповоротно знищити носій даних. </w:t>
            </w:r>
            <w:r w:rsidRPr="00056AAC">
              <w:rPr>
                <w:b w:val="0"/>
                <w:szCs w:val="24"/>
                <w:u w:val="none"/>
                <w:lang w:val="uk-UA"/>
              </w:rPr>
              <w:lastRenderedPageBreak/>
              <w:t>Конфіденційна інформація, що зберігається в електронному вигляді, вважається повністю та безповоротно стертою, якщо будь-який доступ до такої Конфіденційної інформації неможливий. З цією метою використовуються спеціальні процедури видалення (наприклад, так зване стирання), які відповідають визнаним стандартам (наприклад, стандартам, оприлюдненим Федеральним відомством з інформаційної безпеки).</w:t>
            </w:r>
          </w:p>
          <w:p w:rsidR="00D7506B" w:rsidRPr="00056AAC" w:rsidRDefault="00D7506B" w:rsidP="00725E98">
            <w:pPr>
              <w:pStyle w:val="a5"/>
              <w:ind w:left="0"/>
              <w:jc w:val="both"/>
              <w:rPr>
                <w:b w:val="0"/>
                <w:szCs w:val="24"/>
                <w:u w:val="none"/>
                <w:lang w:val="uk-UA"/>
              </w:rPr>
            </w:pPr>
            <w:r w:rsidRPr="00056AAC">
              <w:rPr>
                <w:b w:val="0"/>
                <w:szCs w:val="24"/>
                <w:u w:val="none"/>
                <w:lang w:val="uk-UA"/>
              </w:rPr>
              <w:t>4.3 Зобов'язання щодо повернення та видалення не застосовуються, оскільки повернення чи видалення заборонено будь-якими законними обов'язками або будь-якими обов'язками, обумовленими між Сторонами. Зобов'язання також не поширюється на Конфіденційну інформацію, знищення або повернення якої є технічно неможливим, включаючи, але не обмежуючись, якщо вона зберігалася завдяки автоматизованій електронній системі резервного копіювання з метою захисту електронних даних у файлі резервної копії. Це також включатиме будь-яке технічно необхідне збереження основних даних (наприклад, номерів персоналу або клієнтів), які необхідні для створення посилання на архівну інформацію. Будь-які дані, які зберігаються в системі резервного копіювання даних, слід видаляти лише після видалення резервних копій. Потрібно гарантувати, що доступ до резервних копій буде надаватися лише в тому випадку, якщо це необхідно через втрату або пошкодження даних. У разі інсталяції в працюючу систему обов’язок видалення застосовується, як зазначено вище.</w:t>
            </w:r>
          </w:p>
          <w:p w:rsidR="00D7506B" w:rsidRPr="00056AAC" w:rsidRDefault="00D7506B" w:rsidP="00725E98">
            <w:pPr>
              <w:pStyle w:val="a5"/>
              <w:ind w:left="0"/>
              <w:jc w:val="both"/>
              <w:rPr>
                <w:b w:val="0"/>
                <w:szCs w:val="24"/>
                <w:u w:val="none"/>
                <w:lang w:val="ru-RU"/>
              </w:rPr>
            </w:pPr>
            <w:r w:rsidRPr="00056AAC">
              <w:rPr>
                <w:b w:val="0"/>
                <w:szCs w:val="24"/>
                <w:u w:val="none"/>
                <w:lang w:val="uk-UA"/>
              </w:rPr>
              <w:t>4.4 За запитом Компанії 1 і Компанії 2 Контрактний партнер повинен письмово підтвердити, що він повністю виконав зобов’язання щодо повернення та видалення відповідно до цього розділу</w:t>
            </w:r>
            <w:r w:rsidRPr="00056AAC">
              <w:rPr>
                <w:b w:val="0"/>
                <w:szCs w:val="24"/>
                <w:u w:val="none"/>
                <w:lang w:val="ru-RU"/>
              </w:rPr>
              <w:t>.</w:t>
            </w:r>
          </w:p>
          <w:p w:rsidR="00D7506B" w:rsidRPr="00056AAC" w:rsidRDefault="00D7506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ru-RU"/>
              </w:rPr>
            </w:pPr>
          </w:p>
          <w:p w:rsidR="00D7506B" w:rsidRDefault="00D7506B" w:rsidP="00725E98">
            <w:pPr>
              <w:pStyle w:val="a5"/>
              <w:ind w:left="0"/>
              <w:jc w:val="both"/>
              <w:rPr>
                <w:b w:val="0"/>
                <w:szCs w:val="24"/>
                <w:u w:val="none"/>
                <w:lang w:val="ru-RU"/>
              </w:rPr>
            </w:pPr>
          </w:p>
          <w:p w:rsidR="005A308B" w:rsidRDefault="005A308B" w:rsidP="00725E98">
            <w:pPr>
              <w:pStyle w:val="a5"/>
              <w:ind w:left="0"/>
              <w:jc w:val="both"/>
              <w:rPr>
                <w:b w:val="0"/>
                <w:szCs w:val="24"/>
                <w:u w:val="none"/>
                <w:lang w:val="ru-RU"/>
              </w:rPr>
            </w:pPr>
          </w:p>
          <w:p w:rsidR="005A308B" w:rsidRDefault="005A308B" w:rsidP="00725E98">
            <w:pPr>
              <w:pStyle w:val="a5"/>
              <w:ind w:left="0"/>
              <w:jc w:val="both"/>
              <w:rPr>
                <w:b w:val="0"/>
                <w:szCs w:val="24"/>
                <w:u w:val="none"/>
                <w:lang w:val="ru-RU"/>
              </w:rPr>
            </w:pPr>
          </w:p>
          <w:p w:rsidR="005A308B" w:rsidRPr="00056AAC" w:rsidRDefault="005A308B" w:rsidP="00725E98">
            <w:pPr>
              <w:pStyle w:val="a5"/>
              <w:ind w:left="0"/>
              <w:jc w:val="both"/>
              <w:rPr>
                <w:b w:val="0"/>
                <w:szCs w:val="24"/>
                <w:u w:val="none"/>
                <w:lang w:val="ru-RU"/>
              </w:rPr>
            </w:pPr>
          </w:p>
          <w:p w:rsidR="00D7506B" w:rsidRPr="00056AAC" w:rsidRDefault="00D7506B" w:rsidP="00725E98">
            <w:pPr>
              <w:pStyle w:val="a5"/>
              <w:ind w:left="0"/>
              <w:jc w:val="both"/>
              <w:rPr>
                <w:b w:val="0"/>
                <w:szCs w:val="24"/>
                <w:u w:val="none"/>
                <w:lang w:val="uk-UA"/>
              </w:rPr>
            </w:pPr>
            <w:r w:rsidRPr="00056AAC">
              <w:rPr>
                <w:b w:val="0"/>
                <w:szCs w:val="24"/>
                <w:u w:val="none"/>
                <w:lang w:val="uk-UA"/>
              </w:rPr>
              <w:t xml:space="preserve">                        </w:t>
            </w:r>
          </w:p>
          <w:p w:rsidR="00D7506B" w:rsidRPr="0018583E" w:rsidRDefault="0018583E" w:rsidP="00725E98">
            <w:pPr>
              <w:pStyle w:val="a5"/>
              <w:ind w:left="0"/>
              <w:jc w:val="both"/>
              <w:rPr>
                <w:b w:val="0"/>
                <w:szCs w:val="24"/>
                <w:lang w:val="ru-RU"/>
              </w:rPr>
            </w:pPr>
            <w:r w:rsidRPr="005A308B">
              <w:rPr>
                <w:b w:val="0"/>
                <w:szCs w:val="24"/>
                <w:u w:val="none"/>
                <w:lang w:val="ru-RU"/>
              </w:rPr>
              <w:lastRenderedPageBreak/>
              <w:t xml:space="preserve">                            </w:t>
            </w:r>
            <w:r w:rsidR="00D7506B" w:rsidRPr="0018583E">
              <w:rPr>
                <w:szCs w:val="24"/>
                <w:lang w:val="uk-UA"/>
              </w:rPr>
              <w:t>Розділ 5</w:t>
            </w:r>
          </w:p>
          <w:p w:rsidR="00D7506B" w:rsidRPr="00056AAC" w:rsidRDefault="00D7506B" w:rsidP="00725E98">
            <w:pPr>
              <w:pStyle w:val="a5"/>
              <w:ind w:left="0"/>
              <w:jc w:val="both"/>
              <w:rPr>
                <w:szCs w:val="24"/>
                <w:u w:val="none"/>
                <w:lang w:val="uk-UA"/>
              </w:rPr>
            </w:pPr>
            <w:r w:rsidRPr="00056AAC">
              <w:rPr>
                <w:szCs w:val="24"/>
                <w:u w:val="none"/>
                <w:lang w:val="uk-UA"/>
              </w:rPr>
              <w:t xml:space="preserve">           Відшкодування збитків</w:t>
            </w:r>
          </w:p>
          <w:p w:rsidR="00D7506B" w:rsidRPr="00056AAC" w:rsidRDefault="00D7506B" w:rsidP="00725E98">
            <w:pPr>
              <w:pStyle w:val="a5"/>
              <w:ind w:left="0"/>
              <w:jc w:val="both"/>
              <w:rPr>
                <w:szCs w:val="24"/>
                <w:u w:val="none"/>
                <w:lang w:val="uk-UA"/>
              </w:rPr>
            </w:pPr>
          </w:p>
          <w:p w:rsidR="00D7506B" w:rsidRPr="00056AAC" w:rsidRDefault="00D7506B" w:rsidP="00725E98">
            <w:pPr>
              <w:pStyle w:val="a5"/>
              <w:tabs>
                <w:tab w:val="clear" w:pos="397"/>
              </w:tabs>
              <w:ind w:left="272" w:hanging="397"/>
              <w:jc w:val="both"/>
              <w:rPr>
                <w:b w:val="0"/>
                <w:szCs w:val="24"/>
                <w:u w:val="none"/>
                <w:lang w:val="uk-UA"/>
              </w:rPr>
            </w:pPr>
            <w:r w:rsidRPr="00056AAC">
              <w:rPr>
                <w:b w:val="0"/>
                <w:szCs w:val="24"/>
                <w:u w:val="none"/>
                <w:lang w:val="uk-UA"/>
              </w:rPr>
              <w:t xml:space="preserve">5.1 За кожне винне порушення положення цієї Угоди Партнером за контрактом, будь-якими працівниками Партнера за контрактом або іншими особами, за яких Партнер несе відповідальність, як це передбачено </w:t>
            </w:r>
            <w:proofErr w:type="spellStart"/>
            <w:r w:rsidRPr="00056AAC">
              <w:rPr>
                <w:b w:val="0"/>
                <w:szCs w:val="24"/>
                <w:u w:val="none"/>
                <w:lang w:val="uk-UA"/>
              </w:rPr>
              <w:t>Розд</w:t>
            </w:r>
            <w:proofErr w:type="spellEnd"/>
            <w:r w:rsidRPr="00056AAC">
              <w:rPr>
                <w:b w:val="0"/>
                <w:szCs w:val="24"/>
                <w:u w:val="none"/>
                <w:lang w:val="uk-UA"/>
              </w:rPr>
              <w:t xml:space="preserve">. 31, 278, 831 Цивільного кодексу </w:t>
            </w:r>
            <w:r w:rsidR="00A8154D">
              <w:rPr>
                <w:b w:val="0"/>
                <w:szCs w:val="24"/>
                <w:u w:val="none"/>
                <w:lang w:val="uk-UA"/>
              </w:rPr>
              <w:t>___________</w:t>
            </w:r>
            <w:r w:rsidRPr="00056AAC">
              <w:rPr>
                <w:b w:val="0"/>
                <w:szCs w:val="24"/>
                <w:u w:val="none"/>
                <w:lang w:val="uk-UA"/>
              </w:rPr>
              <w:t>Партнер за контрактом сплачує Компанії 1 і Компанії 2 обґрунтовану договірну неустойку, яка визначається на розумний розсуд Компанії 1 і Компанії 2 і, у разі суперечки, має бути розглядається компетентним судом або арбітражним судом, залежно від обставин. Договірна неустойка не може бути менше 5 001,00 євро. Подальші претензії Компанії 1 і Компанії 2 через порушення цієї Угоди залишаються незмінними.</w:t>
            </w:r>
          </w:p>
          <w:p w:rsidR="00D7506B" w:rsidRPr="00056AAC" w:rsidRDefault="00D7506B" w:rsidP="00725E98">
            <w:pPr>
              <w:pStyle w:val="a5"/>
              <w:ind w:hanging="397"/>
              <w:jc w:val="both"/>
              <w:rPr>
                <w:b w:val="0"/>
                <w:szCs w:val="24"/>
                <w:u w:val="none"/>
                <w:lang w:val="uk-UA"/>
              </w:rPr>
            </w:pPr>
            <w:r w:rsidRPr="00056AAC">
              <w:rPr>
                <w:b w:val="0"/>
                <w:szCs w:val="24"/>
                <w:u w:val="none"/>
                <w:lang w:val="uk-UA"/>
              </w:rPr>
              <w:t xml:space="preserve">  5.2 Договірна неустойка компенсується будь-якою претензією щодо відшкодування збитків, що перевищує її.</w:t>
            </w:r>
          </w:p>
          <w:p w:rsidR="00D7506B" w:rsidRPr="00056AAC"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 xml:space="preserve"> 5.3 </w:t>
            </w:r>
            <w:proofErr w:type="spellStart"/>
            <w:r w:rsidRPr="00056AAC">
              <w:rPr>
                <w:b w:val="0"/>
                <w:szCs w:val="24"/>
                <w:u w:val="none"/>
                <w:lang w:val="uk-UA"/>
              </w:rPr>
              <w:t>Заявлення</w:t>
            </w:r>
            <w:proofErr w:type="spellEnd"/>
            <w:r w:rsidRPr="00056AAC">
              <w:rPr>
                <w:b w:val="0"/>
                <w:szCs w:val="24"/>
                <w:u w:val="none"/>
                <w:lang w:val="uk-UA"/>
              </w:rPr>
              <w:t xml:space="preserve"> Компанією 1 та Компанією </w:t>
            </w:r>
            <w:r w:rsidRPr="00056AAC">
              <w:rPr>
                <w:b w:val="0"/>
                <w:szCs w:val="24"/>
                <w:u w:val="none"/>
                <w:lang w:val="ru-RU"/>
              </w:rPr>
              <w:t xml:space="preserve">    </w:t>
            </w:r>
            <w:r w:rsidRPr="00056AAC">
              <w:rPr>
                <w:b w:val="0"/>
                <w:szCs w:val="24"/>
                <w:u w:val="none"/>
                <w:lang w:val="uk-UA"/>
              </w:rPr>
              <w:t>2 договірної неустойки не звільняє Контрактного партнера від обов’язку виконувати зобов’язання за цією Угодою.</w:t>
            </w:r>
          </w:p>
          <w:p w:rsidR="00D7506B" w:rsidRPr="00056AAC" w:rsidRDefault="00D7506B" w:rsidP="00725E98">
            <w:pPr>
              <w:pStyle w:val="a5"/>
              <w:tabs>
                <w:tab w:val="clear" w:pos="0"/>
                <w:tab w:val="left" w:pos="272"/>
              </w:tabs>
              <w:ind w:left="0"/>
              <w:jc w:val="both"/>
              <w:rPr>
                <w:b w:val="0"/>
                <w:szCs w:val="24"/>
                <w:u w:val="none"/>
                <w:lang w:val="uk-UA"/>
              </w:rPr>
            </w:pPr>
          </w:p>
          <w:p w:rsidR="00D7506B" w:rsidRPr="00056AAC" w:rsidRDefault="00D7506B" w:rsidP="00725E98">
            <w:pPr>
              <w:pStyle w:val="a5"/>
              <w:tabs>
                <w:tab w:val="clear" w:pos="0"/>
                <w:tab w:val="left" w:pos="272"/>
              </w:tabs>
              <w:ind w:left="0"/>
              <w:jc w:val="both"/>
              <w:rPr>
                <w:b w:val="0"/>
                <w:szCs w:val="24"/>
                <w:u w:val="none"/>
                <w:lang w:val="uk-UA"/>
              </w:rPr>
            </w:pPr>
          </w:p>
          <w:p w:rsidR="00D7506B" w:rsidRPr="00056AAC" w:rsidRDefault="0018583E" w:rsidP="00725E98">
            <w:pPr>
              <w:pStyle w:val="a5"/>
              <w:tabs>
                <w:tab w:val="clear" w:pos="0"/>
                <w:tab w:val="left" w:pos="272"/>
              </w:tabs>
              <w:ind w:left="0"/>
              <w:jc w:val="both"/>
              <w:rPr>
                <w:szCs w:val="24"/>
                <w:lang w:val="uk-UA"/>
              </w:rPr>
            </w:pPr>
            <w:r w:rsidRPr="005A308B">
              <w:rPr>
                <w:b w:val="0"/>
                <w:szCs w:val="24"/>
                <w:u w:val="none"/>
                <w:lang w:val="uk-UA"/>
              </w:rPr>
              <w:t xml:space="preserve">                         </w:t>
            </w:r>
            <w:r w:rsidR="00D7506B" w:rsidRPr="00056AAC">
              <w:rPr>
                <w:szCs w:val="24"/>
                <w:lang w:val="uk-UA"/>
              </w:rPr>
              <w:t>Розділ 6</w:t>
            </w:r>
          </w:p>
          <w:p w:rsidR="00D7506B" w:rsidRPr="00056AAC" w:rsidRDefault="00D7506B" w:rsidP="00725E98">
            <w:pPr>
              <w:pStyle w:val="a5"/>
              <w:tabs>
                <w:tab w:val="clear" w:pos="0"/>
                <w:tab w:val="left" w:pos="272"/>
              </w:tabs>
              <w:ind w:left="0"/>
              <w:jc w:val="both"/>
              <w:rPr>
                <w:szCs w:val="24"/>
                <w:u w:val="none"/>
                <w:lang w:val="uk-UA"/>
              </w:rPr>
            </w:pPr>
            <w:r w:rsidRPr="00056AAC">
              <w:rPr>
                <w:szCs w:val="24"/>
                <w:u w:val="none"/>
                <w:lang w:val="uk-UA"/>
              </w:rPr>
              <w:t xml:space="preserve">                        Терміни </w:t>
            </w:r>
          </w:p>
          <w:p w:rsidR="00D7506B" w:rsidRPr="00056AAC" w:rsidRDefault="00D7506B"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397"/>
                <w:tab w:val="left" w:pos="130"/>
              </w:tabs>
              <w:ind w:hanging="397"/>
              <w:jc w:val="both"/>
              <w:rPr>
                <w:b w:val="0"/>
                <w:szCs w:val="24"/>
                <w:u w:val="none"/>
                <w:lang w:val="uk-UA"/>
              </w:rPr>
            </w:pPr>
          </w:p>
          <w:p w:rsidR="00D7506B" w:rsidRPr="00056AAC" w:rsidRDefault="00D7506B" w:rsidP="00725E98">
            <w:pPr>
              <w:pStyle w:val="a5"/>
              <w:tabs>
                <w:tab w:val="clear" w:pos="397"/>
                <w:tab w:val="left" w:pos="130"/>
              </w:tabs>
              <w:ind w:hanging="397"/>
              <w:jc w:val="both"/>
              <w:rPr>
                <w:b w:val="0"/>
                <w:szCs w:val="24"/>
                <w:u w:val="none"/>
                <w:lang w:val="uk-UA"/>
              </w:rPr>
            </w:pPr>
            <w:r w:rsidRPr="00056AAC">
              <w:rPr>
                <w:b w:val="0"/>
                <w:szCs w:val="24"/>
                <w:u w:val="none"/>
                <w:lang w:val="uk-UA"/>
              </w:rPr>
              <w:t>6.1 Цей Договір набирає чинності з моменту його підписання та може бути розірваний із попередженням за три (3) місяці з кінця місяця, але не раніше ніж із закінченням Ділових відносин. Угода також поширюється на будь-яку Конфіденційну інформацію, розкриту до підписання цієї Угоди.</w:t>
            </w:r>
          </w:p>
          <w:p w:rsidR="00D7506B" w:rsidRPr="00056AAC"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6.2 Зобов’язання щодо нерозголошення згідно з цією Угодою також буде чинним протягом п’яти (5) років після закінчення Ділових відносин. Якщо регулюючий зміст окремих положень цього Договору виходить за межі договірного терміну, то він також залишається чинним у цьому відношенні навіть після закінчення терміну дії цього Договору.</w:t>
            </w:r>
          </w:p>
          <w:p w:rsidR="00D7506B" w:rsidRPr="00056AAC" w:rsidRDefault="00D7506B" w:rsidP="00725E98">
            <w:pPr>
              <w:pStyle w:val="a5"/>
              <w:tabs>
                <w:tab w:val="clear" w:pos="0"/>
                <w:tab w:val="left" w:pos="272"/>
              </w:tabs>
              <w:ind w:left="0"/>
              <w:jc w:val="both"/>
              <w:rPr>
                <w:b w:val="0"/>
                <w:szCs w:val="24"/>
                <w:u w:val="none"/>
                <w:lang w:val="uk-UA"/>
              </w:rPr>
            </w:pPr>
          </w:p>
          <w:p w:rsidR="00D7506B" w:rsidRDefault="00D7506B" w:rsidP="00725E98">
            <w:pPr>
              <w:pStyle w:val="a5"/>
              <w:tabs>
                <w:tab w:val="clear" w:pos="0"/>
                <w:tab w:val="left" w:pos="272"/>
              </w:tabs>
              <w:ind w:left="0"/>
              <w:jc w:val="both"/>
              <w:rPr>
                <w:szCs w:val="24"/>
                <w:lang w:val="uk-UA"/>
              </w:rPr>
            </w:pPr>
          </w:p>
          <w:p w:rsidR="00A8154D" w:rsidRPr="00056AAC" w:rsidRDefault="00A8154D" w:rsidP="00725E98">
            <w:pPr>
              <w:pStyle w:val="a5"/>
              <w:tabs>
                <w:tab w:val="clear" w:pos="0"/>
                <w:tab w:val="left" w:pos="272"/>
              </w:tabs>
              <w:ind w:left="0"/>
              <w:jc w:val="both"/>
              <w:rPr>
                <w:szCs w:val="24"/>
                <w:lang w:val="uk-UA"/>
              </w:rPr>
            </w:pPr>
          </w:p>
          <w:p w:rsidR="00D7506B" w:rsidRPr="0018583E" w:rsidRDefault="0018583E" w:rsidP="00725E98">
            <w:pPr>
              <w:pStyle w:val="a5"/>
              <w:tabs>
                <w:tab w:val="clear" w:pos="0"/>
                <w:tab w:val="left" w:pos="272"/>
              </w:tabs>
              <w:ind w:left="0"/>
              <w:jc w:val="both"/>
              <w:rPr>
                <w:szCs w:val="24"/>
                <w:lang w:val="uk-UA"/>
              </w:rPr>
            </w:pPr>
            <w:r w:rsidRPr="005A308B">
              <w:rPr>
                <w:szCs w:val="24"/>
                <w:u w:val="none"/>
                <w:lang w:val="uk-UA"/>
              </w:rPr>
              <w:lastRenderedPageBreak/>
              <w:t xml:space="preserve">                                  </w:t>
            </w:r>
            <w:r w:rsidR="00D7506B" w:rsidRPr="0018583E">
              <w:rPr>
                <w:szCs w:val="24"/>
                <w:lang w:val="uk-UA"/>
              </w:rPr>
              <w:t xml:space="preserve">Розділ 7 </w:t>
            </w:r>
          </w:p>
          <w:p w:rsidR="00D7506B" w:rsidRPr="00056AAC" w:rsidRDefault="00D7506B" w:rsidP="00725E98">
            <w:pPr>
              <w:pStyle w:val="a5"/>
              <w:tabs>
                <w:tab w:val="clear" w:pos="0"/>
                <w:tab w:val="left" w:pos="272"/>
              </w:tabs>
              <w:ind w:left="0"/>
              <w:jc w:val="both"/>
              <w:rPr>
                <w:szCs w:val="24"/>
                <w:u w:val="none"/>
                <w:lang w:val="uk-UA"/>
              </w:rPr>
            </w:pPr>
            <w:r w:rsidRPr="00056AAC">
              <w:rPr>
                <w:szCs w:val="24"/>
                <w:u w:val="none"/>
                <w:lang w:val="uk-UA"/>
              </w:rPr>
              <w:t>Вирішення спорів, чинне законодавство</w:t>
            </w:r>
          </w:p>
          <w:p w:rsidR="00D7506B" w:rsidRPr="00056AAC" w:rsidRDefault="00D7506B"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397"/>
                <w:tab w:val="left" w:pos="130"/>
                <w:tab w:val="left" w:pos="272"/>
              </w:tabs>
              <w:ind w:hanging="397"/>
              <w:jc w:val="both"/>
              <w:rPr>
                <w:b w:val="0"/>
                <w:szCs w:val="24"/>
                <w:u w:val="none"/>
                <w:lang w:val="uk-UA"/>
              </w:rPr>
            </w:pPr>
            <w:r w:rsidRPr="00056AAC">
              <w:rPr>
                <w:b w:val="0"/>
                <w:szCs w:val="24"/>
                <w:u w:val="none"/>
                <w:lang w:val="uk-UA"/>
              </w:rPr>
              <w:t>7.1 Виключна юрисдикція для всіх</w:t>
            </w:r>
            <w:r w:rsidRPr="00056AAC">
              <w:rPr>
                <w:szCs w:val="24"/>
                <w:u w:val="none"/>
                <w:lang w:val="uk-UA"/>
              </w:rPr>
              <w:t xml:space="preserve"> </w:t>
            </w:r>
            <w:r w:rsidRPr="00056AAC">
              <w:rPr>
                <w:b w:val="0"/>
                <w:szCs w:val="24"/>
                <w:u w:val="none"/>
                <w:lang w:val="uk-UA"/>
              </w:rPr>
              <w:t>суперечок, що виникають із цієї Угоди або у зв’язку з нею, або щодо її чинності, знаходиться в зареєстрованих офісах Компанії 1 і Компанії 2.</w:t>
            </w:r>
          </w:p>
          <w:p w:rsidR="00D7506B" w:rsidRPr="00056AAC"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 xml:space="preserve">7.2 Ця Угода регулюється виключно законодавством Федеративної Республіки Німеччина. </w:t>
            </w:r>
          </w:p>
          <w:p w:rsidR="00D7506B" w:rsidRPr="00056AAC" w:rsidRDefault="00D7506B" w:rsidP="00725E98">
            <w:pPr>
              <w:pStyle w:val="a5"/>
              <w:tabs>
                <w:tab w:val="clear" w:pos="0"/>
                <w:tab w:val="left" w:pos="272"/>
              </w:tabs>
              <w:ind w:left="0"/>
              <w:jc w:val="both"/>
              <w:rPr>
                <w:b w:val="0"/>
                <w:szCs w:val="24"/>
                <w:u w:val="none"/>
                <w:lang w:val="uk-UA"/>
              </w:rPr>
            </w:pPr>
          </w:p>
          <w:p w:rsidR="0018583E"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 xml:space="preserve">                     </w:t>
            </w:r>
          </w:p>
          <w:p w:rsidR="0018583E" w:rsidRDefault="0018583E" w:rsidP="00725E98">
            <w:pPr>
              <w:pStyle w:val="a5"/>
              <w:tabs>
                <w:tab w:val="clear" w:pos="0"/>
                <w:tab w:val="left" w:pos="272"/>
              </w:tabs>
              <w:ind w:left="0"/>
              <w:jc w:val="both"/>
              <w:rPr>
                <w:b w:val="0"/>
                <w:szCs w:val="24"/>
                <w:u w:val="none"/>
                <w:lang w:val="uk-UA"/>
              </w:rPr>
            </w:pPr>
          </w:p>
          <w:p w:rsidR="0018583E" w:rsidRPr="005A308B" w:rsidRDefault="0018583E" w:rsidP="00725E98">
            <w:pPr>
              <w:pStyle w:val="a5"/>
              <w:tabs>
                <w:tab w:val="clear" w:pos="0"/>
                <w:tab w:val="left" w:pos="272"/>
              </w:tabs>
              <w:ind w:left="0"/>
              <w:jc w:val="both"/>
              <w:rPr>
                <w:b w:val="0"/>
                <w:szCs w:val="24"/>
                <w:u w:val="none"/>
                <w:lang w:val="ru-RU"/>
              </w:rPr>
            </w:pPr>
            <w:r w:rsidRPr="005A308B">
              <w:rPr>
                <w:b w:val="0"/>
                <w:szCs w:val="24"/>
                <w:u w:val="none"/>
                <w:lang w:val="ru-RU"/>
              </w:rPr>
              <w:t xml:space="preserve">              </w:t>
            </w:r>
          </w:p>
          <w:p w:rsidR="00D7506B" w:rsidRPr="00056AAC" w:rsidRDefault="0018583E" w:rsidP="00725E98">
            <w:pPr>
              <w:pStyle w:val="a5"/>
              <w:tabs>
                <w:tab w:val="clear" w:pos="0"/>
                <w:tab w:val="left" w:pos="272"/>
              </w:tabs>
              <w:ind w:left="0"/>
              <w:jc w:val="both"/>
              <w:rPr>
                <w:szCs w:val="24"/>
                <w:u w:val="none"/>
                <w:lang w:val="uk-UA"/>
              </w:rPr>
            </w:pPr>
            <w:r w:rsidRPr="005A308B">
              <w:rPr>
                <w:b w:val="0"/>
                <w:szCs w:val="24"/>
                <w:u w:val="none"/>
                <w:lang w:val="ru-RU"/>
              </w:rPr>
              <w:t xml:space="preserve">                        </w:t>
            </w:r>
            <w:r w:rsidR="00D7506B" w:rsidRPr="00056AAC">
              <w:rPr>
                <w:b w:val="0"/>
                <w:szCs w:val="24"/>
                <w:u w:val="none"/>
                <w:lang w:val="uk-UA"/>
              </w:rPr>
              <w:t xml:space="preserve"> </w:t>
            </w:r>
            <w:r w:rsidR="00D7506B" w:rsidRPr="00056AAC">
              <w:rPr>
                <w:szCs w:val="24"/>
                <w:lang w:val="uk-UA"/>
              </w:rPr>
              <w:t>Розділ 8</w:t>
            </w:r>
          </w:p>
          <w:p w:rsidR="00D7506B" w:rsidRPr="00056AAC" w:rsidRDefault="00D7506B" w:rsidP="00725E98">
            <w:pPr>
              <w:pStyle w:val="a5"/>
              <w:tabs>
                <w:tab w:val="clear" w:pos="0"/>
                <w:tab w:val="left" w:pos="272"/>
              </w:tabs>
              <w:ind w:left="0"/>
              <w:jc w:val="both"/>
              <w:rPr>
                <w:szCs w:val="24"/>
                <w:u w:val="none"/>
                <w:lang w:val="uk-UA"/>
              </w:rPr>
            </w:pPr>
            <w:r w:rsidRPr="00056AAC">
              <w:rPr>
                <w:szCs w:val="24"/>
                <w:u w:val="none"/>
                <w:lang w:val="uk-UA"/>
              </w:rPr>
              <w:t xml:space="preserve">      </w:t>
            </w:r>
            <w:r w:rsidR="0018583E" w:rsidRPr="005A308B">
              <w:rPr>
                <w:szCs w:val="24"/>
                <w:u w:val="none"/>
                <w:lang w:val="ru-RU"/>
              </w:rPr>
              <w:t xml:space="preserve">   </w:t>
            </w:r>
            <w:r w:rsidRPr="00056AAC">
              <w:rPr>
                <w:szCs w:val="24"/>
                <w:u w:val="none"/>
                <w:lang w:val="uk-UA"/>
              </w:rPr>
              <w:t xml:space="preserve">    Прикінцеві положення </w:t>
            </w:r>
          </w:p>
          <w:p w:rsidR="00D7506B" w:rsidRPr="00056AAC" w:rsidRDefault="00D7506B" w:rsidP="00725E98">
            <w:pPr>
              <w:pStyle w:val="a5"/>
              <w:tabs>
                <w:tab w:val="clear" w:pos="0"/>
                <w:tab w:val="left" w:pos="272"/>
              </w:tabs>
              <w:ind w:left="0"/>
              <w:jc w:val="both"/>
              <w:rPr>
                <w:szCs w:val="24"/>
                <w:u w:val="none"/>
                <w:lang w:val="uk-UA"/>
              </w:rPr>
            </w:pPr>
          </w:p>
          <w:p w:rsidR="0018583E" w:rsidRDefault="00D7506B" w:rsidP="00725E98">
            <w:pPr>
              <w:pStyle w:val="a5"/>
              <w:tabs>
                <w:tab w:val="left" w:pos="272"/>
              </w:tabs>
              <w:ind w:hanging="409"/>
              <w:jc w:val="both"/>
              <w:rPr>
                <w:b w:val="0"/>
                <w:szCs w:val="24"/>
                <w:u w:val="none"/>
                <w:lang w:val="uk-UA"/>
              </w:rPr>
            </w:pPr>
            <w:r w:rsidRPr="00056AAC">
              <w:rPr>
                <w:b w:val="0"/>
                <w:szCs w:val="24"/>
                <w:u w:val="none"/>
                <w:lang w:val="uk-UA"/>
              </w:rPr>
              <w:t xml:space="preserve">8.1 Ця Угода містить усі домовленості між Сторонами щодо предмета цієї Угоди. Додаткові угоди, доповнення та зміни до цього Договору, в тому числі це положення, а також розірвання цього Договору вимагають письмової форми в розумінні </w:t>
            </w:r>
            <w:proofErr w:type="spellStart"/>
            <w:r w:rsidRPr="00056AAC">
              <w:rPr>
                <w:b w:val="0"/>
                <w:szCs w:val="24"/>
                <w:u w:val="none"/>
                <w:lang w:val="uk-UA"/>
              </w:rPr>
              <w:t>розд</w:t>
            </w:r>
            <w:proofErr w:type="spellEnd"/>
            <w:r w:rsidRPr="00056AAC">
              <w:rPr>
                <w:b w:val="0"/>
                <w:szCs w:val="24"/>
                <w:u w:val="none"/>
                <w:lang w:val="uk-UA"/>
              </w:rPr>
              <w:t xml:space="preserve">. 126 Цивільного кодексу </w:t>
            </w:r>
            <w:r w:rsidR="00A8154D">
              <w:rPr>
                <w:b w:val="0"/>
                <w:szCs w:val="24"/>
                <w:u w:val="none"/>
                <w:lang w:val="uk-UA"/>
              </w:rPr>
              <w:t>______________</w:t>
            </w:r>
            <w:r w:rsidRPr="00056AAC">
              <w:rPr>
                <w:b w:val="0"/>
                <w:szCs w:val="24"/>
                <w:u w:val="none"/>
                <w:lang w:val="uk-UA"/>
              </w:rPr>
              <w:t xml:space="preserve"> або цифровий підпис, щоб мати силу. Цифровий підпис вимагає відправлення PDF-документа з фізичним або цифровим підписом або використання програмного забезпечення для цифрового підпису, наданого Компанією 1 і Компанією 2 (наприклад, </w:t>
            </w:r>
            <w:proofErr w:type="spellStart"/>
            <w:r w:rsidRPr="00056AAC">
              <w:rPr>
                <w:b w:val="0"/>
                <w:szCs w:val="24"/>
                <w:u w:val="none"/>
                <w:lang w:val="uk-UA"/>
              </w:rPr>
              <w:t>DocuSign</w:t>
            </w:r>
            <w:proofErr w:type="spellEnd"/>
            <w:r w:rsidRPr="00056AAC">
              <w:rPr>
                <w:b w:val="0"/>
                <w:szCs w:val="24"/>
                <w:u w:val="none"/>
                <w:lang w:val="uk-UA"/>
              </w:rPr>
              <w:t xml:space="preserve">, </w:t>
            </w:r>
            <w:proofErr w:type="spellStart"/>
            <w:r w:rsidRPr="00056AAC">
              <w:rPr>
                <w:b w:val="0"/>
                <w:szCs w:val="24"/>
                <w:u w:val="none"/>
                <w:lang w:val="uk-UA"/>
              </w:rPr>
              <w:t>Adobe</w:t>
            </w:r>
            <w:proofErr w:type="spellEnd"/>
            <w:r w:rsidRPr="00056AAC">
              <w:rPr>
                <w:b w:val="0"/>
                <w:szCs w:val="24"/>
                <w:u w:val="none"/>
                <w:lang w:val="uk-UA"/>
              </w:rPr>
              <w:t xml:space="preserve"> </w:t>
            </w:r>
            <w:proofErr w:type="spellStart"/>
            <w:r w:rsidRPr="00056AAC">
              <w:rPr>
                <w:b w:val="0"/>
                <w:szCs w:val="24"/>
                <w:u w:val="none"/>
                <w:lang w:val="uk-UA"/>
              </w:rPr>
              <w:t>Sign</w:t>
            </w:r>
            <w:proofErr w:type="spellEnd"/>
            <w:r w:rsidRPr="00056AAC">
              <w:rPr>
                <w:b w:val="0"/>
                <w:szCs w:val="24"/>
                <w:u w:val="none"/>
                <w:lang w:val="uk-UA"/>
              </w:rPr>
              <w:t>)</w:t>
            </w:r>
          </w:p>
          <w:p w:rsidR="0018583E" w:rsidRDefault="0018583E" w:rsidP="00725E98">
            <w:pPr>
              <w:pStyle w:val="a5"/>
              <w:tabs>
                <w:tab w:val="left" w:pos="272"/>
              </w:tabs>
              <w:ind w:hanging="409"/>
              <w:jc w:val="both"/>
              <w:rPr>
                <w:b w:val="0"/>
                <w:szCs w:val="24"/>
                <w:u w:val="none"/>
                <w:lang w:val="uk-UA"/>
              </w:rPr>
            </w:pPr>
          </w:p>
          <w:p w:rsidR="0018583E" w:rsidRDefault="0018583E"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A8154D" w:rsidRDefault="00A8154D" w:rsidP="00725E98">
            <w:pPr>
              <w:pStyle w:val="a5"/>
              <w:tabs>
                <w:tab w:val="left" w:pos="272"/>
              </w:tabs>
              <w:ind w:hanging="409"/>
              <w:jc w:val="both"/>
              <w:rPr>
                <w:b w:val="0"/>
                <w:szCs w:val="24"/>
                <w:u w:val="none"/>
                <w:lang w:val="uk-UA"/>
              </w:rPr>
            </w:pPr>
          </w:p>
          <w:p w:rsidR="00D7506B" w:rsidRPr="00056AAC" w:rsidRDefault="00D7506B" w:rsidP="00725E98">
            <w:pPr>
              <w:pStyle w:val="a5"/>
              <w:tabs>
                <w:tab w:val="left" w:pos="272"/>
              </w:tabs>
              <w:ind w:hanging="409"/>
              <w:jc w:val="both"/>
              <w:rPr>
                <w:b w:val="0"/>
                <w:szCs w:val="24"/>
                <w:u w:val="none"/>
                <w:lang w:val="uk-UA"/>
              </w:rPr>
            </w:pPr>
            <w:r w:rsidRPr="00056AAC">
              <w:rPr>
                <w:b w:val="0"/>
                <w:szCs w:val="24"/>
                <w:u w:val="none"/>
                <w:lang w:val="uk-UA"/>
              </w:rPr>
              <w:t>.</w:t>
            </w:r>
          </w:p>
          <w:p w:rsidR="00D7506B" w:rsidRPr="00056AAC" w:rsidRDefault="00D7506B" w:rsidP="00725E98">
            <w:pPr>
              <w:pStyle w:val="a5"/>
              <w:tabs>
                <w:tab w:val="left" w:pos="272"/>
              </w:tabs>
              <w:ind w:hanging="397"/>
              <w:jc w:val="both"/>
              <w:rPr>
                <w:b w:val="0"/>
                <w:szCs w:val="24"/>
                <w:u w:val="none"/>
                <w:lang w:val="uk-UA"/>
              </w:rPr>
            </w:pPr>
            <w:r w:rsidRPr="00056AAC">
              <w:rPr>
                <w:b w:val="0"/>
                <w:szCs w:val="24"/>
                <w:u w:val="none"/>
                <w:lang w:val="uk-UA"/>
              </w:rPr>
              <w:t>8.2 Будь-які права, встановлені цією Угодою, можна відмовитися лише в письмовій формі.</w:t>
            </w:r>
          </w:p>
          <w:p w:rsidR="00D7506B" w:rsidRPr="00056AAC"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8.3 Якщо будь-яке положення цієї Угоди буде або стане недійсним, неефективним або таким, що не підлягає виконанню,</w:t>
            </w:r>
            <w:r w:rsidRPr="00056AAC">
              <w:rPr>
                <w:szCs w:val="24"/>
                <w:u w:val="none"/>
                <w:lang w:val="uk-UA"/>
              </w:rPr>
              <w:t xml:space="preserve"> </w:t>
            </w:r>
            <w:r w:rsidRPr="00056AAC">
              <w:rPr>
                <w:b w:val="0"/>
                <w:szCs w:val="24"/>
                <w:u w:val="none"/>
                <w:lang w:val="uk-UA"/>
              </w:rPr>
              <w:t>решта положень залишатимуться дійсними. Сторони зобов’язуються</w:t>
            </w:r>
            <w:r w:rsidRPr="00056AAC">
              <w:rPr>
                <w:szCs w:val="24"/>
                <w:u w:val="none"/>
                <w:lang w:val="uk-UA"/>
              </w:rPr>
              <w:t xml:space="preserve"> </w:t>
            </w:r>
            <w:r w:rsidRPr="00056AAC">
              <w:rPr>
                <w:b w:val="0"/>
                <w:szCs w:val="24"/>
                <w:u w:val="none"/>
                <w:lang w:val="uk-UA"/>
              </w:rPr>
              <w:t xml:space="preserve">замінити недійсне, неефективне або недійсне положення дійсним, ефективним і виконуваним положенням, яке максимально </w:t>
            </w:r>
            <w:r w:rsidRPr="00056AAC">
              <w:rPr>
                <w:b w:val="0"/>
                <w:szCs w:val="24"/>
                <w:u w:val="none"/>
                <w:lang w:val="uk-UA"/>
              </w:rPr>
              <w:lastRenderedPageBreak/>
              <w:t>відповідає економічним інтересам Сторін. Це також має застосовуватися у випадку нормативної прогалини.</w:t>
            </w:r>
          </w:p>
          <w:p w:rsidR="00BA6713" w:rsidRDefault="00D7506B" w:rsidP="00725E98">
            <w:pPr>
              <w:pStyle w:val="a5"/>
              <w:tabs>
                <w:tab w:val="clear" w:pos="0"/>
                <w:tab w:val="left" w:pos="272"/>
              </w:tabs>
              <w:ind w:left="0"/>
              <w:jc w:val="both"/>
              <w:rPr>
                <w:b w:val="0"/>
                <w:szCs w:val="24"/>
                <w:u w:val="none"/>
                <w:lang w:val="uk-UA"/>
              </w:rPr>
            </w:pPr>
            <w:r w:rsidRPr="00056AAC">
              <w:rPr>
                <w:b w:val="0"/>
                <w:szCs w:val="24"/>
                <w:u w:val="none"/>
                <w:lang w:val="uk-UA"/>
              </w:rPr>
              <w:t xml:space="preserve">                    </w:t>
            </w:r>
          </w:p>
          <w:p w:rsidR="00BA6713" w:rsidRDefault="00BA6713" w:rsidP="00725E98">
            <w:pPr>
              <w:pStyle w:val="a5"/>
              <w:tabs>
                <w:tab w:val="clear" w:pos="0"/>
                <w:tab w:val="left" w:pos="272"/>
              </w:tabs>
              <w:ind w:left="0"/>
              <w:jc w:val="both"/>
              <w:rPr>
                <w:b w:val="0"/>
                <w:szCs w:val="24"/>
                <w:u w:val="none"/>
                <w:lang w:val="uk-UA"/>
              </w:rPr>
            </w:pPr>
          </w:p>
          <w:p w:rsidR="0018583E" w:rsidRDefault="0018583E" w:rsidP="00725E98">
            <w:pPr>
              <w:pStyle w:val="a5"/>
              <w:tabs>
                <w:tab w:val="clear" w:pos="0"/>
                <w:tab w:val="left" w:pos="272"/>
              </w:tabs>
              <w:ind w:left="0"/>
              <w:jc w:val="both"/>
              <w:rPr>
                <w:szCs w:val="24"/>
                <w:u w:val="none"/>
                <w:lang w:val="uk-UA"/>
              </w:rPr>
            </w:pPr>
          </w:p>
          <w:p w:rsidR="0018583E" w:rsidRDefault="0018583E" w:rsidP="00725E98">
            <w:pPr>
              <w:pStyle w:val="a5"/>
              <w:tabs>
                <w:tab w:val="clear" w:pos="0"/>
                <w:tab w:val="left" w:pos="272"/>
              </w:tabs>
              <w:ind w:left="0"/>
              <w:jc w:val="both"/>
              <w:rPr>
                <w:szCs w:val="24"/>
                <w:u w:val="none"/>
                <w:lang w:val="uk-UA"/>
              </w:rPr>
            </w:pPr>
          </w:p>
          <w:p w:rsidR="0018583E" w:rsidRDefault="0018583E" w:rsidP="00725E98">
            <w:pPr>
              <w:pStyle w:val="a5"/>
              <w:tabs>
                <w:tab w:val="clear" w:pos="0"/>
                <w:tab w:val="left" w:pos="272"/>
              </w:tabs>
              <w:ind w:left="0"/>
              <w:jc w:val="both"/>
              <w:rPr>
                <w:szCs w:val="24"/>
                <w:u w:val="none"/>
                <w:lang w:val="uk-UA"/>
              </w:rPr>
            </w:pPr>
          </w:p>
          <w:p w:rsidR="0018583E" w:rsidRDefault="0018583E" w:rsidP="00725E98">
            <w:pPr>
              <w:pStyle w:val="a5"/>
              <w:tabs>
                <w:tab w:val="clear" w:pos="0"/>
                <w:tab w:val="left" w:pos="272"/>
              </w:tabs>
              <w:ind w:left="0"/>
              <w:jc w:val="both"/>
              <w:rPr>
                <w:szCs w:val="24"/>
                <w:u w:val="none"/>
                <w:lang w:val="uk-UA"/>
              </w:rPr>
            </w:pPr>
          </w:p>
          <w:p w:rsidR="0018583E" w:rsidRDefault="0018583E" w:rsidP="00725E98">
            <w:pPr>
              <w:pStyle w:val="a5"/>
              <w:tabs>
                <w:tab w:val="clear" w:pos="0"/>
                <w:tab w:val="left" w:pos="272"/>
              </w:tabs>
              <w:ind w:left="0"/>
              <w:jc w:val="both"/>
              <w:rPr>
                <w:szCs w:val="24"/>
                <w:u w:val="none"/>
                <w:lang w:val="uk-UA"/>
              </w:rPr>
            </w:pPr>
          </w:p>
          <w:p w:rsidR="0018583E" w:rsidRDefault="0018583E"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0"/>
                <w:tab w:val="left" w:pos="272"/>
              </w:tabs>
              <w:ind w:left="0"/>
              <w:jc w:val="both"/>
              <w:rPr>
                <w:b w:val="0"/>
                <w:szCs w:val="24"/>
                <w:u w:val="none"/>
                <w:lang w:val="uk-UA"/>
              </w:rPr>
            </w:pPr>
            <w:r w:rsidRPr="00056AAC">
              <w:rPr>
                <w:szCs w:val="24"/>
                <w:u w:val="none"/>
                <w:lang w:val="uk-UA"/>
              </w:rPr>
              <w:t>Підпис</w:t>
            </w:r>
          </w:p>
          <w:p w:rsidR="00D7506B" w:rsidRPr="00056AAC" w:rsidRDefault="00D7506B"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0"/>
                <w:tab w:val="left" w:pos="272"/>
              </w:tabs>
              <w:ind w:left="0"/>
              <w:jc w:val="both"/>
              <w:rPr>
                <w:szCs w:val="24"/>
                <w:u w:val="none"/>
                <w:lang w:val="uk-UA"/>
              </w:rPr>
            </w:pPr>
            <w:bookmarkStart w:id="2" w:name="_GoBack"/>
            <w:bookmarkEnd w:id="2"/>
          </w:p>
          <w:p w:rsidR="00D7506B" w:rsidRPr="00056AAC" w:rsidRDefault="00D7506B" w:rsidP="00725E98">
            <w:pPr>
              <w:pStyle w:val="a5"/>
              <w:tabs>
                <w:tab w:val="clear" w:pos="0"/>
                <w:tab w:val="left" w:pos="272"/>
              </w:tabs>
              <w:ind w:left="0"/>
              <w:jc w:val="both"/>
              <w:rPr>
                <w:szCs w:val="24"/>
                <w:u w:val="none"/>
                <w:lang w:val="uk-UA"/>
              </w:rPr>
            </w:pPr>
            <w:r w:rsidRPr="00056AAC">
              <w:rPr>
                <w:szCs w:val="24"/>
                <w:u w:val="none"/>
                <w:lang w:val="uk-UA"/>
              </w:rPr>
              <w:t xml:space="preserve">Дата: </w:t>
            </w:r>
          </w:p>
          <w:p w:rsidR="00D7506B" w:rsidRPr="00056AAC" w:rsidRDefault="00D7506B"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0"/>
                <w:tab w:val="left" w:pos="272"/>
              </w:tabs>
              <w:ind w:left="0"/>
              <w:jc w:val="both"/>
              <w:rPr>
                <w:szCs w:val="24"/>
                <w:u w:val="none"/>
                <w:lang w:val="uk-UA"/>
              </w:rPr>
            </w:pPr>
          </w:p>
          <w:p w:rsidR="00D7506B" w:rsidRPr="00056AAC" w:rsidRDefault="00D7506B" w:rsidP="00725E98">
            <w:pPr>
              <w:pStyle w:val="a5"/>
              <w:tabs>
                <w:tab w:val="clear" w:pos="0"/>
                <w:tab w:val="left" w:pos="272"/>
              </w:tabs>
              <w:ind w:left="0"/>
              <w:jc w:val="both"/>
              <w:rPr>
                <w:szCs w:val="24"/>
                <w:u w:val="none"/>
                <w:lang w:val="ru-RU"/>
              </w:rPr>
            </w:pPr>
            <w:proofErr w:type="spellStart"/>
            <w:r w:rsidRPr="00056AAC">
              <w:rPr>
                <w:szCs w:val="24"/>
                <w:u w:val="none"/>
                <w:lang w:val="uk-UA"/>
              </w:rPr>
              <w:t>Ім</w:t>
            </w:r>
            <w:proofErr w:type="spellEnd"/>
            <w:r w:rsidRPr="00D0072B">
              <w:rPr>
                <w:szCs w:val="24"/>
                <w:u w:val="none"/>
                <w:lang w:val="ru-RU"/>
              </w:rPr>
              <w:t>’</w:t>
            </w:r>
            <w:r w:rsidRPr="00056AAC">
              <w:rPr>
                <w:szCs w:val="24"/>
                <w:u w:val="none"/>
                <w:lang w:val="ru-RU"/>
              </w:rPr>
              <w:t>я: __________________________</w:t>
            </w:r>
          </w:p>
          <w:p w:rsidR="00D7506B" w:rsidRPr="00056AAC" w:rsidRDefault="00D7506B" w:rsidP="00725E98">
            <w:pPr>
              <w:pStyle w:val="a5"/>
              <w:tabs>
                <w:tab w:val="clear" w:pos="0"/>
                <w:tab w:val="left" w:pos="272"/>
              </w:tabs>
              <w:ind w:left="0"/>
              <w:jc w:val="both"/>
              <w:rPr>
                <w:szCs w:val="24"/>
                <w:u w:val="none"/>
                <w:lang w:val="ru-RU"/>
              </w:rPr>
            </w:pPr>
          </w:p>
          <w:p w:rsidR="00056AAC" w:rsidRPr="00056AAC" w:rsidRDefault="00056AAC" w:rsidP="00725E98">
            <w:pPr>
              <w:pStyle w:val="a5"/>
              <w:tabs>
                <w:tab w:val="clear" w:pos="0"/>
                <w:tab w:val="left" w:pos="272"/>
              </w:tabs>
              <w:ind w:left="0"/>
              <w:jc w:val="both"/>
              <w:rPr>
                <w:szCs w:val="24"/>
                <w:u w:val="none"/>
                <w:lang w:val="ru-RU"/>
              </w:rPr>
            </w:pPr>
          </w:p>
          <w:p w:rsidR="00D7506B" w:rsidRPr="0018583E" w:rsidRDefault="00D7506B" w:rsidP="00725E98">
            <w:pPr>
              <w:pStyle w:val="a5"/>
              <w:tabs>
                <w:tab w:val="clear" w:pos="0"/>
                <w:tab w:val="left" w:pos="272"/>
              </w:tabs>
              <w:ind w:left="0"/>
              <w:jc w:val="both"/>
              <w:rPr>
                <w:szCs w:val="24"/>
                <w:u w:val="none"/>
              </w:rPr>
            </w:pPr>
            <w:r w:rsidRPr="00056AAC">
              <w:rPr>
                <w:szCs w:val="24"/>
                <w:u w:val="none"/>
                <w:lang w:val="ru-RU"/>
              </w:rPr>
              <w:t>Посада: _________________________</w:t>
            </w:r>
          </w:p>
        </w:tc>
      </w:tr>
    </w:tbl>
    <w:p w:rsidR="001953D2" w:rsidRPr="00D0072B" w:rsidRDefault="001953D2">
      <w:pPr>
        <w:rPr>
          <w:lang w:val="ru-RU"/>
        </w:rPr>
      </w:pPr>
    </w:p>
    <w:sectPr w:rsidR="001953D2" w:rsidRPr="00D00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0619"/>
    <w:multiLevelType w:val="hybridMultilevel"/>
    <w:tmpl w:val="0144E216"/>
    <w:lvl w:ilvl="0" w:tplc="1BA4AE9A">
      <w:start w:val="1"/>
      <w:numFmt w:val="decimal"/>
      <w:lvlText w:val="%1."/>
      <w:lvlJc w:val="left"/>
      <w:pPr>
        <w:ind w:left="117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D658BC"/>
    <w:multiLevelType w:val="multilevel"/>
    <w:tmpl w:val="4446C09E"/>
    <w:name w:val="LA-VERTRAG"/>
    <w:lvl w:ilvl="0">
      <w:start w:val="1"/>
      <w:numFmt w:val="none"/>
      <w:pStyle w:val="LAEbene1OhneNum"/>
      <w:suff w:val="nothing"/>
      <w:lvlText w:val=""/>
      <w:lvlJc w:val="left"/>
      <w:pPr>
        <w:tabs>
          <w:tab w:val="num" w:pos="0"/>
        </w:tabs>
        <w:ind w:left="0" w:firstLine="0"/>
      </w:pPr>
    </w:lvl>
    <w:lvl w:ilvl="1">
      <w:start w:val="1"/>
      <w:numFmt w:val="decimal"/>
      <w:pStyle w:val="LAEbene2"/>
      <w:lvlText w:val="%2."/>
      <w:lvlJc w:val="left"/>
      <w:pPr>
        <w:tabs>
          <w:tab w:val="num" w:pos="709"/>
        </w:tabs>
        <w:ind w:left="709" w:hanging="709"/>
      </w:pPr>
    </w:lvl>
    <w:lvl w:ilvl="2">
      <w:start w:val="1"/>
      <w:numFmt w:val="decimal"/>
      <w:pStyle w:val="LATextEbene3"/>
      <w:lvlText w:val="%2.%3"/>
      <w:lvlJc w:val="left"/>
      <w:pPr>
        <w:tabs>
          <w:tab w:val="num" w:pos="709"/>
        </w:tabs>
        <w:ind w:left="709" w:hanging="709"/>
      </w:pPr>
    </w:lvl>
    <w:lvl w:ilvl="3">
      <w:start w:val="1"/>
      <w:numFmt w:val="decimal"/>
      <w:pStyle w:val="LATextEbene4"/>
      <w:lvlText w:val="%2.%3.%4"/>
      <w:lvlJc w:val="left"/>
      <w:pPr>
        <w:tabs>
          <w:tab w:val="num" w:pos="1417"/>
        </w:tabs>
        <w:ind w:left="1417" w:hanging="708"/>
      </w:pPr>
      <w:rPr>
        <w:sz w:val="21"/>
        <w:szCs w:val="21"/>
      </w:rPr>
    </w:lvl>
    <w:lvl w:ilvl="4">
      <w:start w:val="1"/>
      <w:numFmt w:val="lowerLetter"/>
      <w:pStyle w:val="LATextEbene5"/>
      <w:lvlText w:val="%5."/>
      <w:lvlJc w:val="left"/>
      <w:pPr>
        <w:tabs>
          <w:tab w:val="num" w:pos="1417"/>
        </w:tabs>
        <w:ind w:left="1417" w:hanging="708"/>
      </w:pPr>
    </w:lvl>
    <w:lvl w:ilvl="5">
      <w:start w:val="27"/>
      <w:numFmt w:val="lowerLetter"/>
      <w:pStyle w:val="LATextEbene6"/>
      <w:lvlText w:val="%6."/>
      <w:lvlJc w:val="left"/>
      <w:pPr>
        <w:tabs>
          <w:tab w:val="num" w:pos="2126"/>
        </w:tabs>
        <w:ind w:left="2126" w:hanging="709"/>
      </w:pPr>
    </w:lvl>
    <w:lvl w:ilvl="6">
      <w:start w:val="1"/>
      <w:numFmt w:val="decimal"/>
      <w:pStyle w:val="LATextEbene7"/>
      <w:lvlText w:val="(%7)"/>
      <w:lvlJc w:val="left"/>
      <w:pPr>
        <w:tabs>
          <w:tab w:val="num" w:pos="2551"/>
        </w:tabs>
        <w:ind w:left="2551" w:hanging="425"/>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147E6A"/>
    <w:multiLevelType w:val="hybridMultilevel"/>
    <w:tmpl w:val="0EE0FFE2"/>
    <w:lvl w:ilvl="0" w:tplc="FF8E6EB8">
      <w:start w:val="6"/>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15:restartNumberingAfterBreak="0">
    <w:nsid w:val="0D801478"/>
    <w:multiLevelType w:val="hybridMultilevel"/>
    <w:tmpl w:val="47C83DF2"/>
    <w:lvl w:ilvl="0" w:tplc="6C26645C">
      <w:start w:val="1"/>
      <w:numFmt w:val="decimal"/>
      <w:lvlText w:val="%1."/>
      <w:lvlJc w:val="left"/>
      <w:pPr>
        <w:ind w:left="1170" w:hanging="360"/>
      </w:pPr>
      <w:rPr>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0B52D4"/>
    <w:multiLevelType w:val="multilevel"/>
    <w:tmpl w:val="0FB4D36C"/>
    <w:lvl w:ilvl="0">
      <w:start w:val="1"/>
      <w:numFmt w:val="decimal"/>
      <w:lvlText w:val="%1."/>
      <w:lvlJc w:val="left"/>
      <w:pPr>
        <w:ind w:left="360" w:hanging="360"/>
      </w:pPr>
      <w:rPr>
        <w:sz w:val="20"/>
        <w:szCs w:val="20"/>
      </w:rPr>
    </w:lvl>
    <w:lvl w:ilvl="1">
      <w:start w:val="2"/>
      <w:numFmt w:val="decimal"/>
      <w:isLgl/>
      <w:lvlText w:val="%1.%2"/>
      <w:lvlJc w:val="left"/>
      <w:pPr>
        <w:ind w:left="575" w:hanging="405"/>
      </w:pPr>
      <w:rPr>
        <w:rFonts w:eastAsia="Times New Roman" w:hint="default"/>
        <w:color w:val="auto"/>
      </w:rPr>
    </w:lvl>
    <w:lvl w:ilvl="2">
      <w:start w:val="1"/>
      <w:numFmt w:val="decimal"/>
      <w:isLgl/>
      <w:lvlText w:val="%1.%2.%3"/>
      <w:lvlJc w:val="left"/>
      <w:pPr>
        <w:ind w:left="1060" w:hanging="720"/>
      </w:pPr>
      <w:rPr>
        <w:rFonts w:eastAsia="Times New Roman" w:hint="default"/>
        <w:color w:val="auto"/>
      </w:rPr>
    </w:lvl>
    <w:lvl w:ilvl="3">
      <w:start w:val="1"/>
      <w:numFmt w:val="decimal"/>
      <w:isLgl/>
      <w:lvlText w:val="%1.%2.%3.%4"/>
      <w:lvlJc w:val="left"/>
      <w:pPr>
        <w:ind w:left="1230" w:hanging="720"/>
      </w:pPr>
      <w:rPr>
        <w:rFonts w:eastAsia="Times New Roman" w:hint="default"/>
        <w:color w:val="auto"/>
      </w:rPr>
    </w:lvl>
    <w:lvl w:ilvl="4">
      <w:start w:val="1"/>
      <w:numFmt w:val="decimal"/>
      <w:isLgl/>
      <w:lvlText w:val="%1.%2.%3.%4.%5"/>
      <w:lvlJc w:val="left"/>
      <w:pPr>
        <w:ind w:left="1760" w:hanging="1080"/>
      </w:pPr>
      <w:rPr>
        <w:rFonts w:eastAsia="Times New Roman" w:hint="default"/>
        <w:color w:val="auto"/>
      </w:rPr>
    </w:lvl>
    <w:lvl w:ilvl="5">
      <w:start w:val="1"/>
      <w:numFmt w:val="decimal"/>
      <w:isLgl/>
      <w:lvlText w:val="%1.%2.%3.%4.%5.%6"/>
      <w:lvlJc w:val="left"/>
      <w:pPr>
        <w:ind w:left="1930" w:hanging="1080"/>
      </w:pPr>
      <w:rPr>
        <w:rFonts w:eastAsia="Times New Roman" w:hint="default"/>
        <w:color w:val="auto"/>
      </w:rPr>
    </w:lvl>
    <w:lvl w:ilvl="6">
      <w:start w:val="1"/>
      <w:numFmt w:val="decimal"/>
      <w:isLgl/>
      <w:lvlText w:val="%1.%2.%3.%4.%5.%6.%7"/>
      <w:lvlJc w:val="left"/>
      <w:pPr>
        <w:ind w:left="2460" w:hanging="1440"/>
      </w:pPr>
      <w:rPr>
        <w:rFonts w:eastAsia="Times New Roman" w:hint="default"/>
        <w:color w:val="auto"/>
      </w:rPr>
    </w:lvl>
    <w:lvl w:ilvl="7">
      <w:start w:val="1"/>
      <w:numFmt w:val="decimal"/>
      <w:isLgl/>
      <w:lvlText w:val="%1.%2.%3.%4.%5.%6.%7.%8"/>
      <w:lvlJc w:val="left"/>
      <w:pPr>
        <w:ind w:left="2630" w:hanging="1440"/>
      </w:pPr>
      <w:rPr>
        <w:rFonts w:eastAsia="Times New Roman" w:hint="default"/>
        <w:color w:val="auto"/>
      </w:rPr>
    </w:lvl>
    <w:lvl w:ilvl="8">
      <w:start w:val="1"/>
      <w:numFmt w:val="decimal"/>
      <w:isLgl/>
      <w:lvlText w:val="%1.%2.%3.%4.%5.%6.%7.%8.%9"/>
      <w:lvlJc w:val="left"/>
      <w:pPr>
        <w:ind w:left="3160" w:hanging="1800"/>
      </w:pPr>
      <w:rPr>
        <w:rFonts w:eastAsia="Times New Roman" w:hint="default"/>
        <w:color w:val="auto"/>
      </w:rPr>
    </w:lvl>
  </w:abstractNum>
  <w:abstractNum w:abstractNumId="5" w15:restartNumberingAfterBreak="0">
    <w:nsid w:val="27942187"/>
    <w:multiLevelType w:val="hybridMultilevel"/>
    <w:tmpl w:val="0144E216"/>
    <w:lvl w:ilvl="0" w:tplc="1BA4AE9A">
      <w:start w:val="1"/>
      <w:numFmt w:val="decimal"/>
      <w:lvlText w:val="%1."/>
      <w:lvlJc w:val="left"/>
      <w:pPr>
        <w:ind w:left="117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95A10D6"/>
    <w:multiLevelType w:val="hybridMultilevel"/>
    <w:tmpl w:val="B54EE6B2"/>
    <w:lvl w:ilvl="0" w:tplc="C17899D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15:restartNumberingAfterBreak="0">
    <w:nsid w:val="2B0772AB"/>
    <w:multiLevelType w:val="hybridMultilevel"/>
    <w:tmpl w:val="6C50D040"/>
    <w:lvl w:ilvl="0" w:tplc="1BA4AE9A">
      <w:start w:val="1"/>
      <w:numFmt w:val="decimal"/>
      <w:lvlText w:val="%1."/>
      <w:lvlJc w:val="left"/>
      <w:pPr>
        <w:ind w:left="117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9" w15:restartNumberingAfterBreak="0">
    <w:nsid w:val="2D32059F"/>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42394B12"/>
    <w:multiLevelType w:val="hybridMultilevel"/>
    <w:tmpl w:val="5B9A951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FB9244F"/>
    <w:multiLevelType w:val="singleLevel"/>
    <w:tmpl w:val="3D762BA4"/>
    <w:lvl w:ilvl="0">
      <w:start w:val="1"/>
      <w:numFmt w:val="decimal"/>
      <w:lvlText w:val="%1."/>
      <w:lvlJc w:val="left"/>
      <w:pPr>
        <w:tabs>
          <w:tab w:val="num" w:pos="390"/>
        </w:tabs>
        <w:ind w:left="390" w:hanging="390"/>
      </w:pPr>
      <w:rPr>
        <w:rFonts w:hint="default"/>
      </w:rPr>
    </w:lvl>
  </w:abstractNum>
  <w:abstractNum w:abstractNumId="12" w15:restartNumberingAfterBreak="0">
    <w:nsid w:val="5167290C"/>
    <w:multiLevelType w:val="singleLevel"/>
    <w:tmpl w:val="E660A65E"/>
    <w:lvl w:ilvl="0">
      <w:start w:val="1"/>
      <w:numFmt w:val="lowerLetter"/>
      <w:lvlText w:val="(%1)"/>
      <w:lvlJc w:val="left"/>
      <w:pPr>
        <w:tabs>
          <w:tab w:val="num" w:pos="2415"/>
        </w:tabs>
        <w:ind w:left="2415" w:hanging="360"/>
      </w:pPr>
      <w:rPr>
        <w:rFonts w:hint="default"/>
      </w:rPr>
    </w:lvl>
  </w:abstractNum>
  <w:abstractNum w:abstractNumId="13" w15:restartNumberingAfterBreak="0">
    <w:nsid w:val="51B25C44"/>
    <w:multiLevelType w:val="multilevel"/>
    <w:tmpl w:val="EC10A6E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i w:val="0"/>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3C567F7"/>
    <w:multiLevelType w:val="hybridMultilevel"/>
    <w:tmpl w:val="07F47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D461FA"/>
    <w:multiLevelType w:val="hybridMultilevel"/>
    <w:tmpl w:val="EFD0A02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18F6960"/>
    <w:multiLevelType w:val="hybridMultilevel"/>
    <w:tmpl w:val="5BAE76A6"/>
    <w:lvl w:ilvl="0" w:tplc="C17899D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15:restartNumberingAfterBreak="0">
    <w:nsid w:val="659C5891"/>
    <w:multiLevelType w:val="singleLevel"/>
    <w:tmpl w:val="DDE09A58"/>
    <w:lvl w:ilvl="0">
      <w:start w:val="1"/>
      <w:numFmt w:val="decimal"/>
      <w:lvlText w:val="%1."/>
      <w:lvlJc w:val="left"/>
      <w:pPr>
        <w:tabs>
          <w:tab w:val="num" w:pos="2055"/>
        </w:tabs>
        <w:ind w:left="2055" w:hanging="1605"/>
      </w:pPr>
      <w:rPr>
        <w:rFonts w:hint="default"/>
      </w:rPr>
    </w:lvl>
  </w:abstractNum>
  <w:abstractNum w:abstractNumId="18" w15:restartNumberingAfterBreak="0">
    <w:nsid w:val="67045228"/>
    <w:multiLevelType w:val="hybridMultilevel"/>
    <w:tmpl w:val="ECCA9EF4"/>
    <w:lvl w:ilvl="0" w:tplc="6C26645C">
      <w:start w:val="1"/>
      <w:numFmt w:val="decimal"/>
      <w:lvlText w:val="%1."/>
      <w:lvlJc w:val="left"/>
      <w:pPr>
        <w:ind w:left="1170" w:hanging="360"/>
      </w:pPr>
      <w:rPr>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9BC1699"/>
    <w:multiLevelType w:val="singleLevel"/>
    <w:tmpl w:val="04090019"/>
    <w:lvl w:ilvl="0">
      <w:start w:val="1"/>
      <w:numFmt w:val="lowerLetter"/>
      <w:lvlText w:val="%1."/>
      <w:lvlJc w:val="left"/>
      <w:pPr>
        <w:ind w:left="757" w:hanging="360"/>
      </w:pPr>
      <w:rPr>
        <w:rFonts w:hint="default"/>
      </w:rPr>
    </w:lvl>
  </w:abstractNum>
  <w:abstractNum w:abstractNumId="20" w15:restartNumberingAfterBreak="0">
    <w:nsid w:val="6CB77449"/>
    <w:multiLevelType w:val="hybridMultilevel"/>
    <w:tmpl w:val="E560196C"/>
    <w:lvl w:ilvl="0" w:tplc="679C57B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A0035EB"/>
    <w:multiLevelType w:val="hybridMultilevel"/>
    <w:tmpl w:val="B8C6F20C"/>
    <w:lvl w:ilvl="0" w:tplc="0419000F">
      <w:start w:val="1"/>
      <w:numFmt w:val="decimal"/>
      <w:lvlText w:val="%1."/>
      <w:lvlJc w:val="left"/>
      <w:pPr>
        <w:ind w:left="360" w:hanging="360"/>
      </w:pPr>
      <w:rPr>
        <w:rFonts w:hint="default"/>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66CF3"/>
    <w:multiLevelType w:val="hybridMultilevel"/>
    <w:tmpl w:val="CAA4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C6259"/>
    <w:multiLevelType w:val="singleLevel"/>
    <w:tmpl w:val="98B6F7F6"/>
    <w:lvl w:ilvl="0">
      <w:start w:val="3"/>
      <w:numFmt w:val="upperLetter"/>
      <w:lvlText w:val="%1."/>
      <w:lvlJc w:val="left"/>
      <w:pPr>
        <w:tabs>
          <w:tab w:val="num" w:pos="435"/>
        </w:tabs>
        <w:ind w:left="435" w:hanging="435"/>
      </w:pPr>
      <w:rPr>
        <w:rFonts w:hint="default"/>
      </w:rPr>
    </w:lvl>
  </w:abstractNum>
  <w:num w:numId="1">
    <w:abstractNumId w:val="11"/>
  </w:num>
  <w:num w:numId="2">
    <w:abstractNumId w:val="23"/>
  </w:num>
  <w:num w:numId="3">
    <w:abstractNumId w:val="19"/>
  </w:num>
  <w:num w:numId="4">
    <w:abstractNumId w:val="17"/>
  </w:num>
  <w:num w:numId="5">
    <w:abstractNumId w:val="12"/>
  </w:num>
  <w:num w:numId="6">
    <w:abstractNumId w:val="9"/>
  </w:num>
  <w:num w:numId="7">
    <w:abstractNumId w:val="20"/>
  </w:num>
  <w:num w:numId="8">
    <w:abstractNumId w:val="2"/>
  </w:num>
  <w:num w:numId="9">
    <w:abstractNumId w:val="4"/>
  </w:num>
  <w:num w:numId="10">
    <w:abstractNumId w:val="22"/>
  </w:num>
  <w:num w:numId="11">
    <w:abstractNumId w:val="15"/>
  </w:num>
  <w:num w:numId="12">
    <w:abstractNumId w:val="10"/>
  </w:num>
  <w:num w:numId="13">
    <w:abstractNumId w:val="3"/>
  </w:num>
  <w:num w:numId="14">
    <w:abstractNumId w:val="0"/>
  </w:num>
  <w:num w:numId="15">
    <w:abstractNumId w:val="14"/>
  </w:num>
  <w:num w:numId="16">
    <w:abstractNumId w:val="21"/>
  </w:num>
  <w:num w:numId="17">
    <w:abstractNumId w:val="6"/>
  </w:num>
  <w:num w:numId="18">
    <w:abstractNumId w:val="7"/>
  </w:num>
  <w:num w:numId="19">
    <w:abstractNumId w:val="16"/>
  </w:num>
  <w:num w:numId="20">
    <w:abstractNumId w:val="18"/>
  </w:num>
  <w:num w:numId="21">
    <w:abstractNumId w:val="5"/>
  </w:num>
  <w:num w:numId="22">
    <w:abstractNumId w:val="13"/>
  </w:num>
  <w:num w:numId="23">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9"/>
    <w:rsid w:val="00000E2B"/>
    <w:rsid w:val="0000295B"/>
    <w:rsid w:val="00012C09"/>
    <w:rsid w:val="0001314B"/>
    <w:rsid w:val="0001499B"/>
    <w:rsid w:val="00016B52"/>
    <w:rsid w:val="00021AE7"/>
    <w:rsid w:val="0002463D"/>
    <w:rsid w:val="00027E36"/>
    <w:rsid w:val="00027EA9"/>
    <w:rsid w:val="000307A8"/>
    <w:rsid w:val="000321D1"/>
    <w:rsid w:val="00036BDD"/>
    <w:rsid w:val="00037C58"/>
    <w:rsid w:val="000425F0"/>
    <w:rsid w:val="000429D7"/>
    <w:rsid w:val="00045C51"/>
    <w:rsid w:val="00045F47"/>
    <w:rsid w:val="00046DB1"/>
    <w:rsid w:val="000509B4"/>
    <w:rsid w:val="00050C51"/>
    <w:rsid w:val="000557A4"/>
    <w:rsid w:val="00056AAC"/>
    <w:rsid w:val="0005701B"/>
    <w:rsid w:val="00066980"/>
    <w:rsid w:val="00071334"/>
    <w:rsid w:val="00071449"/>
    <w:rsid w:val="0007144E"/>
    <w:rsid w:val="000749A4"/>
    <w:rsid w:val="00081BCB"/>
    <w:rsid w:val="0008568E"/>
    <w:rsid w:val="00092A91"/>
    <w:rsid w:val="0009312D"/>
    <w:rsid w:val="00093BAC"/>
    <w:rsid w:val="00094099"/>
    <w:rsid w:val="000A0DE5"/>
    <w:rsid w:val="000A2EE1"/>
    <w:rsid w:val="000A3407"/>
    <w:rsid w:val="000A343A"/>
    <w:rsid w:val="000A4306"/>
    <w:rsid w:val="000A68A4"/>
    <w:rsid w:val="000B1BA0"/>
    <w:rsid w:val="000B6B2B"/>
    <w:rsid w:val="000C6020"/>
    <w:rsid w:val="000C6B47"/>
    <w:rsid w:val="000D27C0"/>
    <w:rsid w:val="000D3895"/>
    <w:rsid w:val="000D7089"/>
    <w:rsid w:val="000D7B45"/>
    <w:rsid w:val="000E0A95"/>
    <w:rsid w:val="000E2F39"/>
    <w:rsid w:val="000E62FC"/>
    <w:rsid w:val="000E76C9"/>
    <w:rsid w:val="000F2420"/>
    <w:rsid w:val="000F47E0"/>
    <w:rsid w:val="00102886"/>
    <w:rsid w:val="001032B2"/>
    <w:rsid w:val="00114477"/>
    <w:rsid w:val="00122C72"/>
    <w:rsid w:val="001235E6"/>
    <w:rsid w:val="0013050C"/>
    <w:rsid w:val="001308DD"/>
    <w:rsid w:val="001335FF"/>
    <w:rsid w:val="001378EC"/>
    <w:rsid w:val="00140DC5"/>
    <w:rsid w:val="00145897"/>
    <w:rsid w:val="00147451"/>
    <w:rsid w:val="0015258E"/>
    <w:rsid w:val="00155314"/>
    <w:rsid w:val="00157491"/>
    <w:rsid w:val="00157620"/>
    <w:rsid w:val="0015786B"/>
    <w:rsid w:val="00160567"/>
    <w:rsid w:val="0016455F"/>
    <w:rsid w:val="0016504C"/>
    <w:rsid w:val="00166803"/>
    <w:rsid w:val="00167120"/>
    <w:rsid w:val="00170A67"/>
    <w:rsid w:val="00170C75"/>
    <w:rsid w:val="00172A85"/>
    <w:rsid w:val="001770CF"/>
    <w:rsid w:val="001778D6"/>
    <w:rsid w:val="00180F0B"/>
    <w:rsid w:val="00184829"/>
    <w:rsid w:val="00184A24"/>
    <w:rsid w:val="0018583E"/>
    <w:rsid w:val="00186A14"/>
    <w:rsid w:val="00187DDB"/>
    <w:rsid w:val="001904FB"/>
    <w:rsid w:val="00195042"/>
    <w:rsid w:val="001953D2"/>
    <w:rsid w:val="00195C4F"/>
    <w:rsid w:val="001A545C"/>
    <w:rsid w:val="001A616C"/>
    <w:rsid w:val="001B2DBB"/>
    <w:rsid w:val="001B48E1"/>
    <w:rsid w:val="001B4E04"/>
    <w:rsid w:val="001B59D3"/>
    <w:rsid w:val="001C0330"/>
    <w:rsid w:val="001C050B"/>
    <w:rsid w:val="001C5B24"/>
    <w:rsid w:val="001D2DA3"/>
    <w:rsid w:val="001D44EF"/>
    <w:rsid w:val="001E0A6A"/>
    <w:rsid w:val="001E0C35"/>
    <w:rsid w:val="001E3210"/>
    <w:rsid w:val="001F057F"/>
    <w:rsid w:val="001F1DBB"/>
    <w:rsid w:val="001F503A"/>
    <w:rsid w:val="001F640D"/>
    <w:rsid w:val="001F78A9"/>
    <w:rsid w:val="00200BF4"/>
    <w:rsid w:val="00203490"/>
    <w:rsid w:val="00203C14"/>
    <w:rsid w:val="00205B83"/>
    <w:rsid w:val="002062DE"/>
    <w:rsid w:val="00206DD7"/>
    <w:rsid w:val="00207A92"/>
    <w:rsid w:val="002159BD"/>
    <w:rsid w:val="00215B8F"/>
    <w:rsid w:val="00220929"/>
    <w:rsid w:val="00222106"/>
    <w:rsid w:val="002245EE"/>
    <w:rsid w:val="00226E50"/>
    <w:rsid w:val="00230774"/>
    <w:rsid w:val="00236062"/>
    <w:rsid w:val="002368E0"/>
    <w:rsid w:val="0023696C"/>
    <w:rsid w:val="00241D74"/>
    <w:rsid w:val="002462EA"/>
    <w:rsid w:val="00253346"/>
    <w:rsid w:val="00253DD6"/>
    <w:rsid w:val="00253EB5"/>
    <w:rsid w:val="002542AD"/>
    <w:rsid w:val="00257388"/>
    <w:rsid w:val="00257C38"/>
    <w:rsid w:val="00265791"/>
    <w:rsid w:val="002727E6"/>
    <w:rsid w:val="002739E7"/>
    <w:rsid w:val="002744F9"/>
    <w:rsid w:val="00274EE6"/>
    <w:rsid w:val="002819CD"/>
    <w:rsid w:val="0028258C"/>
    <w:rsid w:val="00282C23"/>
    <w:rsid w:val="0028363C"/>
    <w:rsid w:val="00284658"/>
    <w:rsid w:val="00285999"/>
    <w:rsid w:val="002859AB"/>
    <w:rsid w:val="002873BE"/>
    <w:rsid w:val="00287603"/>
    <w:rsid w:val="0029348E"/>
    <w:rsid w:val="002A173D"/>
    <w:rsid w:val="002A2E31"/>
    <w:rsid w:val="002A3E3A"/>
    <w:rsid w:val="002A6918"/>
    <w:rsid w:val="002B06DD"/>
    <w:rsid w:val="002B25FF"/>
    <w:rsid w:val="002B44F9"/>
    <w:rsid w:val="002B5326"/>
    <w:rsid w:val="002B6B9E"/>
    <w:rsid w:val="002C3872"/>
    <w:rsid w:val="002D37C9"/>
    <w:rsid w:val="002D410D"/>
    <w:rsid w:val="002D4608"/>
    <w:rsid w:val="002D4C3F"/>
    <w:rsid w:val="002D61D1"/>
    <w:rsid w:val="002D62D6"/>
    <w:rsid w:val="002E1BD7"/>
    <w:rsid w:val="002E2E63"/>
    <w:rsid w:val="002E3015"/>
    <w:rsid w:val="002E6B98"/>
    <w:rsid w:val="002F1500"/>
    <w:rsid w:val="002F4596"/>
    <w:rsid w:val="002F58A9"/>
    <w:rsid w:val="00302301"/>
    <w:rsid w:val="00302F69"/>
    <w:rsid w:val="0030406F"/>
    <w:rsid w:val="00304648"/>
    <w:rsid w:val="003069D4"/>
    <w:rsid w:val="00311382"/>
    <w:rsid w:val="0031192C"/>
    <w:rsid w:val="003136D4"/>
    <w:rsid w:val="003208EF"/>
    <w:rsid w:val="00324F23"/>
    <w:rsid w:val="003254EE"/>
    <w:rsid w:val="00327B4E"/>
    <w:rsid w:val="00331D1C"/>
    <w:rsid w:val="00337711"/>
    <w:rsid w:val="00340DCD"/>
    <w:rsid w:val="0034105D"/>
    <w:rsid w:val="003424CC"/>
    <w:rsid w:val="0034273B"/>
    <w:rsid w:val="003427D1"/>
    <w:rsid w:val="003440AD"/>
    <w:rsid w:val="00345F72"/>
    <w:rsid w:val="00346AD5"/>
    <w:rsid w:val="00353E62"/>
    <w:rsid w:val="00354FF1"/>
    <w:rsid w:val="003554E5"/>
    <w:rsid w:val="00363714"/>
    <w:rsid w:val="00363DCD"/>
    <w:rsid w:val="00364C20"/>
    <w:rsid w:val="00365ED8"/>
    <w:rsid w:val="00371A4C"/>
    <w:rsid w:val="0037223F"/>
    <w:rsid w:val="00373011"/>
    <w:rsid w:val="00373868"/>
    <w:rsid w:val="00374589"/>
    <w:rsid w:val="00375CE1"/>
    <w:rsid w:val="0038020B"/>
    <w:rsid w:val="00383208"/>
    <w:rsid w:val="0038407D"/>
    <w:rsid w:val="00385872"/>
    <w:rsid w:val="0039072D"/>
    <w:rsid w:val="00390FB3"/>
    <w:rsid w:val="00394BF9"/>
    <w:rsid w:val="00396308"/>
    <w:rsid w:val="003975A3"/>
    <w:rsid w:val="0039793F"/>
    <w:rsid w:val="003A7589"/>
    <w:rsid w:val="003B122E"/>
    <w:rsid w:val="003B4DF6"/>
    <w:rsid w:val="003B4E97"/>
    <w:rsid w:val="003B56A8"/>
    <w:rsid w:val="003C10C2"/>
    <w:rsid w:val="003C3D80"/>
    <w:rsid w:val="003D0171"/>
    <w:rsid w:val="003D3BA6"/>
    <w:rsid w:val="003E10CC"/>
    <w:rsid w:val="003E456E"/>
    <w:rsid w:val="003E69E4"/>
    <w:rsid w:val="003E7152"/>
    <w:rsid w:val="003F02E0"/>
    <w:rsid w:val="003F39E0"/>
    <w:rsid w:val="003F471C"/>
    <w:rsid w:val="003F57EE"/>
    <w:rsid w:val="00400D8B"/>
    <w:rsid w:val="00402D54"/>
    <w:rsid w:val="00405EE5"/>
    <w:rsid w:val="00406433"/>
    <w:rsid w:val="00410746"/>
    <w:rsid w:val="00411C1F"/>
    <w:rsid w:val="004157B1"/>
    <w:rsid w:val="00420268"/>
    <w:rsid w:val="0042243D"/>
    <w:rsid w:val="00422B10"/>
    <w:rsid w:val="004237B4"/>
    <w:rsid w:val="004241A3"/>
    <w:rsid w:val="004253C1"/>
    <w:rsid w:val="00426712"/>
    <w:rsid w:val="00431063"/>
    <w:rsid w:val="00431391"/>
    <w:rsid w:val="00432C56"/>
    <w:rsid w:val="004355B3"/>
    <w:rsid w:val="00436EE0"/>
    <w:rsid w:val="00437BB6"/>
    <w:rsid w:val="0044126D"/>
    <w:rsid w:val="004454A3"/>
    <w:rsid w:val="00452272"/>
    <w:rsid w:val="00454796"/>
    <w:rsid w:val="00454E73"/>
    <w:rsid w:val="0046028F"/>
    <w:rsid w:val="00460971"/>
    <w:rsid w:val="00464DC7"/>
    <w:rsid w:val="004655F8"/>
    <w:rsid w:val="0048207E"/>
    <w:rsid w:val="0049099D"/>
    <w:rsid w:val="004909FB"/>
    <w:rsid w:val="00491145"/>
    <w:rsid w:val="00495B19"/>
    <w:rsid w:val="004963A0"/>
    <w:rsid w:val="004A088F"/>
    <w:rsid w:val="004A1470"/>
    <w:rsid w:val="004A32FB"/>
    <w:rsid w:val="004A3EFE"/>
    <w:rsid w:val="004B1454"/>
    <w:rsid w:val="004B20B1"/>
    <w:rsid w:val="004B44C4"/>
    <w:rsid w:val="004B5264"/>
    <w:rsid w:val="004B5CBE"/>
    <w:rsid w:val="004C1A16"/>
    <w:rsid w:val="004D1F0E"/>
    <w:rsid w:val="004D7620"/>
    <w:rsid w:val="004E6AE3"/>
    <w:rsid w:val="004E6E8F"/>
    <w:rsid w:val="004E71F0"/>
    <w:rsid w:val="004F0C87"/>
    <w:rsid w:val="004F3A94"/>
    <w:rsid w:val="004F4639"/>
    <w:rsid w:val="004F75BD"/>
    <w:rsid w:val="00501065"/>
    <w:rsid w:val="00514A5E"/>
    <w:rsid w:val="00516BC1"/>
    <w:rsid w:val="005244AC"/>
    <w:rsid w:val="00530DE1"/>
    <w:rsid w:val="005347A3"/>
    <w:rsid w:val="005352F2"/>
    <w:rsid w:val="0053676A"/>
    <w:rsid w:val="00540D4F"/>
    <w:rsid w:val="005414CB"/>
    <w:rsid w:val="00544A23"/>
    <w:rsid w:val="00553281"/>
    <w:rsid w:val="00553778"/>
    <w:rsid w:val="00557550"/>
    <w:rsid w:val="00560356"/>
    <w:rsid w:val="005607E1"/>
    <w:rsid w:val="005614B0"/>
    <w:rsid w:val="005640CF"/>
    <w:rsid w:val="005647D8"/>
    <w:rsid w:val="00566E15"/>
    <w:rsid w:val="005673F5"/>
    <w:rsid w:val="0057022E"/>
    <w:rsid w:val="005748D2"/>
    <w:rsid w:val="0057747A"/>
    <w:rsid w:val="00583CBC"/>
    <w:rsid w:val="00585F11"/>
    <w:rsid w:val="00592EAF"/>
    <w:rsid w:val="00594002"/>
    <w:rsid w:val="005951CF"/>
    <w:rsid w:val="005A073A"/>
    <w:rsid w:val="005A0E96"/>
    <w:rsid w:val="005A308B"/>
    <w:rsid w:val="005A310F"/>
    <w:rsid w:val="005A345D"/>
    <w:rsid w:val="005A3515"/>
    <w:rsid w:val="005A55BC"/>
    <w:rsid w:val="005A604A"/>
    <w:rsid w:val="005A7D44"/>
    <w:rsid w:val="005B0AB5"/>
    <w:rsid w:val="005B3737"/>
    <w:rsid w:val="005B3AA0"/>
    <w:rsid w:val="005B6626"/>
    <w:rsid w:val="005B684A"/>
    <w:rsid w:val="005B6C17"/>
    <w:rsid w:val="005B6DFF"/>
    <w:rsid w:val="005C03DB"/>
    <w:rsid w:val="005C176C"/>
    <w:rsid w:val="005C3BD3"/>
    <w:rsid w:val="005D2F7C"/>
    <w:rsid w:val="005D6B82"/>
    <w:rsid w:val="005E064B"/>
    <w:rsid w:val="005E7A5E"/>
    <w:rsid w:val="005F1AD4"/>
    <w:rsid w:val="005F4674"/>
    <w:rsid w:val="005F4CD9"/>
    <w:rsid w:val="005F4EFF"/>
    <w:rsid w:val="005F7190"/>
    <w:rsid w:val="00600036"/>
    <w:rsid w:val="006000F1"/>
    <w:rsid w:val="0060371D"/>
    <w:rsid w:val="00604F9E"/>
    <w:rsid w:val="006055FF"/>
    <w:rsid w:val="006057A7"/>
    <w:rsid w:val="00610948"/>
    <w:rsid w:val="006118DE"/>
    <w:rsid w:val="006136E4"/>
    <w:rsid w:val="00614CCD"/>
    <w:rsid w:val="00615E14"/>
    <w:rsid w:val="00617C62"/>
    <w:rsid w:val="00620948"/>
    <w:rsid w:val="006218BF"/>
    <w:rsid w:val="00624484"/>
    <w:rsid w:val="00627B11"/>
    <w:rsid w:val="00630C75"/>
    <w:rsid w:val="00632BE3"/>
    <w:rsid w:val="00634027"/>
    <w:rsid w:val="00636D48"/>
    <w:rsid w:val="0064110A"/>
    <w:rsid w:val="00645993"/>
    <w:rsid w:val="00646F33"/>
    <w:rsid w:val="006479D5"/>
    <w:rsid w:val="00651C61"/>
    <w:rsid w:val="006525F0"/>
    <w:rsid w:val="00653F55"/>
    <w:rsid w:val="006559C6"/>
    <w:rsid w:val="00655E68"/>
    <w:rsid w:val="0065716F"/>
    <w:rsid w:val="006572AF"/>
    <w:rsid w:val="0066224C"/>
    <w:rsid w:val="00664A11"/>
    <w:rsid w:val="00665F57"/>
    <w:rsid w:val="00666CE1"/>
    <w:rsid w:val="0066701D"/>
    <w:rsid w:val="006672E9"/>
    <w:rsid w:val="00671EF2"/>
    <w:rsid w:val="006801D1"/>
    <w:rsid w:val="00680E63"/>
    <w:rsid w:val="0068148D"/>
    <w:rsid w:val="00687E14"/>
    <w:rsid w:val="006903CE"/>
    <w:rsid w:val="0069480F"/>
    <w:rsid w:val="00697A5F"/>
    <w:rsid w:val="00697BCC"/>
    <w:rsid w:val="006A4967"/>
    <w:rsid w:val="006B209E"/>
    <w:rsid w:val="006B2E1D"/>
    <w:rsid w:val="006B7AD4"/>
    <w:rsid w:val="006C3C78"/>
    <w:rsid w:val="006C5494"/>
    <w:rsid w:val="006D0350"/>
    <w:rsid w:val="006D50D1"/>
    <w:rsid w:val="006D5B55"/>
    <w:rsid w:val="006E3392"/>
    <w:rsid w:val="006E3A07"/>
    <w:rsid w:val="006F008C"/>
    <w:rsid w:val="006F5CCD"/>
    <w:rsid w:val="006F7F34"/>
    <w:rsid w:val="00701113"/>
    <w:rsid w:val="0071104C"/>
    <w:rsid w:val="007120EE"/>
    <w:rsid w:val="0071253B"/>
    <w:rsid w:val="00715DD2"/>
    <w:rsid w:val="00716FD2"/>
    <w:rsid w:val="00720C8F"/>
    <w:rsid w:val="00720EBF"/>
    <w:rsid w:val="00722135"/>
    <w:rsid w:val="00724D7A"/>
    <w:rsid w:val="007260C2"/>
    <w:rsid w:val="00726A7A"/>
    <w:rsid w:val="00727000"/>
    <w:rsid w:val="00731509"/>
    <w:rsid w:val="0073557A"/>
    <w:rsid w:val="00736C52"/>
    <w:rsid w:val="00752162"/>
    <w:rsid w:val="0075239A"/>
    <w:rsid w:val="00753D1E"/>
    <w:rsid w:val="00753F72"/>
    <w:rsid w:val="0075419A"/>
    <w:rsid w:val="00756097"/>
    <w:rsid w:val="00756884"/>
    <w:rsid w:val="00757E9E"/>
    <w:rsid w:val="00762A2E"/>
    <w:rsid w:val="00775B41"/>
    <w:rsid w:val="00776E59"/>
    <w:rsid w:val="00781719"/>
    <w:rsid w:val="00783D5A"/>
    <w:rsid w:val="00784A84"/>
    <w:rsid w:val="0078682F"/>
    <w:rsid w:val="00790C68"/>
    <w:rsid w:val="007918AD"/>
    <w:rsid w:val="00794DBC"/>
    <w:rsid w:val="00796723"/>
    <w:rsid w:val="007A17FC"/>
    <w:rsid w:val="007B2F4A"/>
    <w:rsid w:val="007B4C7A"/>
    <w:rsid w:val="007B7DD6"/>
    <w:rsid w:val="007C1FE1"/>
    <w:rsid w:val="007C292B"/>
    <w:rsid w:val="007C29DC"/>
    <w:rsid w:val="007C2AC4"/>
    <w:rsid w:val="007C46E7"/>
    <w:rsid w:val="007C5419"/>
    <w:rsid w:val="007D65C9"/>
    <w:rsid w:val="007D7C04"/>
    <w:rsid w:val="007E111B"/>
    <w:rsid w:val="007E218F"/>
    <w:rsid w:val="007E3CA5"/>
    <w:rsid w:val="007F4F4B"/>
    <w:rsid w:val="007F6FA6"/>
    <w:rsid w:val="008002FD"/>
    <w:rsid w:val="00800CCE"/>
    <w:rsid w:val="008028EC"/>
    <w:rsid w:val="00803A3F"/>
    <w:rsid w:val="008055D2"/>
    <w:rsid w:val="008071A5"/>
    <w:rsid w:val="0080744E"/>
    <w:rsid w:val="008127A0"/>
    <w:rsid w:val="0081381C"/>
    <w:rsid w:val="0081437A"/>
    <w:rsid w:val="0081496A"/>
    <w:rsid w:val="00817898"/>
    <w:rsid w:val="00820F31"/>
    <w:rsid w:val="00822791"/>
    <w:rsid w:val="00822A4B"/>
    <w:rsid w:val="0082327D"/>
    <w:rsid w:val="00825052"/>
    <w:rsid w:val="00825900"/>
    <w:rsid w:val="00826A6D"/>
    <w:rsid w:val="00827DD8"/>
    <w:rsid w:val="00830DAA"/>
    <w:rsid w:val="00830E43"/>
    <w:rsid w:val="00831F4F"/>
    <w:rsid w:val="00832F85"/>
    <w:rsid w:val="008346D5"/>
    <w:rsid w:val="00834B16"/>
    <w:rsid w:val="00836065"/>
    <w:rsid w:val="00842503"/>
    <w:rsid w:val="00844171"/>
    <w:rsid w:val="00852B27"/>
    <w:rsid w:val="00855B34"/>
    <w:rsid w:val="008575FE"/>
    <w:rsid w:val="008662B5"/>
    <w:rsid w:val="00872CBB"/>
    <w:rsid w:val="00872E25"/>
    <w:rsid w:val="008735ED"/>
    <w:rsid w:val="00874D0D"/>
    <w:rsid w:val="008758AD"/>
    <w:rsid w:val="00876C42"/>
    <w:rsid w:val="00881E27"/>
    <w:rsid w:val="00881E97"/>
    <w:rsid w:val="00881F19"/>
    <w:rsid w:val="0088381A"/>
    <w:rsid w:val="0089398F"/>
    <w:rsid w:val="00897B72"/>
    <w:rsid w:val="008A1AF7"/>
    <w:rsid w:val="008A2695"/>
    <w:rsid w:val="008A310A"/>
    <w:rsid w:val="008B0FEB"/>
    <w:rsid w:val="008B7613"/>
    <w:rsid w:val="008C04AC"/>
    <w:rsid w:val="008C1BA0"/>
    <w:rsid w:val="008C53CD"/>
    <w:rsid w:val="008C60E9"/>
    <w:rsid w:val="008D5269"/>
    <w:rsid w:val="008D7FCB"/>
    <w:rsid w:val="008E17BC"/>
    <w:rsid w:val="008E1806"/>
    <w:rsid w:val="008E28B8"/>
    <w:rsid w:val="008E74D6"/>
    <w:rsid w:val="008F082A"/>
    <w:rsid w:val="008F1A99"/>
    <w:rsid w:val="008F3C6E"/>
    <w:rsid w:val="0090025B"/>
    <w:rsid w:val="009018BA"/>
    <w:rsid w:val="00903A80"/>
    <w:rsid w:val="00903EDA"/>
    <w:rsid w:val="00907689"/>
    <w:rsid w:val="00907E13"/>
    <w:rsid w:val="0091027F"/>
    <w:rsid w:val="009118FB"/>
    <w:rsid w:val="00915EC9"/>
    <w:rsid w:val="0092048D"/>
    <w:rsid w:val="0092093E"/>
    <w:rsid w:val="009210B4"/>
    <w:rsid w:val="00921112"/>
    <w:rsid w:val="009225CD"/>
    <w:rsid w:val="00922EC6"/>
    <w:rsid w:val="009252EA"/>
    <w:rsid w:val="0092543A"/>
    <w:rsid w:val="009258D4"/>
    <w:rsid w:val="00930955"/>
    <w:rsid w:val="00930A38"/>
    <w:rsid w:val="00933856"/>
    <w:rsid w:val="0093568E"/>
    <w:rsid w:val="00935E33"/>
    <w:rsid w:val="0093763D"/>
    <w:rsid w:val="0094068C"/>
    <w:rsid w:val="00941D7D"/>
    <w:rsid w:val="009459C7"/>
    <w:rsid w:val="00951E14"/>
    <w:rsid w:val="00953892"/>
    <w:rsid w:val="00955083"/>
    <w:rsid w:val="00956628"/>
    <w:rsid w:val="00960729"/>
    <w:rsid w:val="00961FEB"/>
    <w:rsid w:val="00967C39"/>
    <w:rsid w:val="0097014F"/>
    <w:rsid w:val="00970A9B"/>
    <w:rsid w:val="00980B5A"/>
    <w:rsid w:val="00984CDE"/>
    <w:rsid w:val="00985EB8"/>
    <w:rsid w:val="009860E3"/>
    <w:rsid w:val="00995777"/>
    <w:rsid w:val="009A1FEF"/>
    <w:rsid w:val="009A21CD"/>
    <w:rsid w:val="009A2538"/>
    <w:rsid w:val="009A29A4"/>
    <w:rsid w:val="009A7834"/>
    <w:rsid w:val="009C2C3E"/>
    <w:rsid w:val="009D5DA6"/>
    <w:rsid w:val="009D6702"/>
    <w:rsid w:val="009E2565"/>
    <w:rsid w:val="009E47A6"/>
    <w:rsid w:val="009E6346"/>
    <w:rsid w:val="009E6FCF"/>
    <w:rsid w:val="009E78F8"/>
    <w:rsid w:val="009F1796"/>
    <w:rsid w:val="009F192E"/>
    <w:rsid w:val="009F1F3C"/>
    <w:rsid w:val="009F2277"/>
    <w:rsid w:val="009F310C"/>
    <w:rsid w:val="00A00BFB"/>
    <w:rsid w:val="00A03068"/>
    <w:rsid w:val="00A03370"/>
    <w:rsid w:val="00A1397F"/>
    <w:rsid w:val="00A20154"/>
    <w:rsid w:val="00A23BF1"/>
    <w:rsid w:val="00A24969"/>
    <w:rsid w:val="00A261C1"/>
    <w:rsid w:val="00A26ACA"/>
    <w:rsid w:val="00A31B23"/>
    <w:rsid w:val="00A348D6"/>
    <w:rsid w:val="00A35C0B"/>
    <w:rsid w:val="00A40200"/>
    <w:rsid w:val="00A408E9"/>
    <w:rsid w:val="00A478DB"/>
    <w:rsid w:val="00A51D5A"/>
    <w:rsid w:val="00A531C2"/>
    <w:rsid w:val="00A56DB2"/>
    <w:rsid w:val="00A57AB4"/>
    <w:rsid w:val="00A60E50"/>
    <w:rsid w:val="00A65EDC"/>
    <w:rsid w:val="00A71F81"/>
    <w:rsid w:val="00A769D7"/>
    <w:rsid w:val="00A8154D"/>
    <w:rsid w:val="00A847DC"/>
    <w:rsid w:val="00A90137"/>
    <w:rsid w:val="00A902D1"/>
    <w:rsid w:val="00A92037"/>
    <w:rsid w:val="00A92929"/>
    <w:rsid w:val="00A933B7"/>
    <w:rsid w:val="00A95619"/>
    <w:rsid w:val="00A96EA9"/>
    <w:rsid w:val="00A97BCB"/>
    <w:rsid w:val="00AA1484"/>
    <w:rsid w:val="00AA1570"/>
    <w:rsid w:val="00AA66CC"/>
    <w:rsid w:val="00AA73BA"/>
    <w:rsid w:val="00AB0BAA"/>
    <w:rsid w:val="00AB11CC"/>
    <w:rsid w:val="00AB13F5"/>
    <w:rsid w:val="00AB3E2F"/>
    <w:rsid w:val="00AB731C"/>
    <w:rsid w:val="00AB764B"/>
    <w:rsid w:val="00AC64DF"/>
    <w:rsid w:val="00AD1DDD"/>
    <w:rsid w:val="00AD58CD"/>
    <w:rsid w:val="00AE0B21"/>
    <w:rsid w:val="00AE2BCD"/>
    <w:rsid w:val="00AE411F"/>
    <w:rsid w:val="00AE4DA7"/>
    <w:rsid w:val="00AF0A28"/>
    <w:rsid w:val="00AF0F72"/>
    <w:rsid w:val="00AF2230"/>
    <w:rsid w:val="00AF53FB"/>
    <w:rsid w:val="00AF6338"/>
    <w:rsid w:val="00AF7716"/>
    <w:rsid w:val="00B07DB0"/>
    <w:rsid w:val="00B07F43"/>
    <w:rsid w:val="00B110D3"/>
    <w:rsid w:val="00B14802"/>
    <w:rsid w:val="00B150C4"/>
    <w:rsid w:val="00B158C1"/>
    <w:rsid w:val="00B17545"/>
    <w:rsid w:val="00B21693"/>
    <w:rsid w:val="00B260E0"/>
    <w:rsid w:val="00B26894"/>
    <w:rsid w:val="00B34068"/>
    <w:rsid w:val="00B40A69"/>
    <w:rsid w:val="00B459BB"/>
    <w:rsid w:val="00B505AD"/>
    <w:rsid w:val="00B50E48"/>
    <w:rsid w:val="00B52B0E"/>
    <w:rsid w:val="00B57E8D"/>
    <w:rsid w:val="00B6680A"/>
    <w:rsid w:val="00B71791"/>
    <w:rsid w:val="00B7739F"/>
    <w:rsid w:val="00B80BFE"/>
    <w:rsid w:val="00B83459"/>
    <w:rsid w:val="00B85BB7"/>
    <w:rsid w:val="00B85F86"/>
    <w:rsid w:val="00B865D2"/>
    <w:rsid w:val="00B90FC0"/>
    <w:rsid w:val="00B923C6"/>
    <w:rsid w:val="00B93B5F"/>
    <w:rsid w:val="00B94374"/>
    <w:rsid w:val="00B94974"/>
    <w:rsid w:val="00B94D0D"/>
    <w:rsid w:val="00B96C36"/>
    <w:rsid w:val="00BA0ABC"/>
    <w:rsid w:val="00BA149A"/>
    <w:rsid w:val="00BA171C"/>
    <w:rsid w:val="00BA1A44"/>
    <w:rsid w:val="00BA6713"/>
    <w:rsid w:val="00BB36BC"/>
    <w:rsid w:val="00BB6127"/>
    <w:rsid w:val="00BC17DC"/>
    <w:rsid w:val="00BC21BF"/>
    <w:rsid w:val="00BC3A28"/>
    <w:rsid w:val="00BC596A"/>
    <w:rsid w:val="00BC72BB"/>
    <w:rsid w:val="00BD4909"/>
    <w:rsid w:val="00BE2E20"/>
    <w:rsid w:val="00BE5058"/>
    <w:rsid w:val="00BF304B"/>
    <w:rsid w:val="00C002C2"/>
    <w:rsid w:val="00C013CF"/>
    <w:rsid w:val="00C015AC"/>
    <w:rsid w:val="00C05366"/>
    <w:rsid w:val="00C11C57"/>
    <w:rsid w:val="00C1361A"/>
    <w:rsid w:val="00C232A3"/>
    <w:rsid w:val="00C24012"/>
    <w:rsid w:val="00C242E1"/>
    <w:rsid w:val="00C26189"/>
    <w:rsid w:val="00C3015C"/>
    <w:rsid w:val="00C30672"/>
    <w:rsid w:val="00C3133C"/>
    <w:rsid w:val="00C33CCD"/>
    <w:rsid w:val="00C34088"/>
    <w:rsid w:val="00C342F3"/>
    <w:rsid w:val="00C44972"/>
    <w:rsid w:val="00C46C50"/>
    <w:rsid w:val="00C47D28"/>
    <w:rsid w:val="00C547A8"/>
    <w:rsid w:val="00C566C1"/>
    <w:rsid w:val="00C56D6F"/>
    <w:rsid w:val="00C745C7"/>
    <w:rsid w:val="00C74CBD"/>
    <w:rsid w:val="00C74D2B"/>
    <w:rsid w:val="00C75A8A"/>
    <w:rsid w:val="00C77F1C"/>
    <w:rsid w:val="00C81236"/>
    <w:rsid w:val="00C84D11"/>
    <w:rsid w:val="00C86373"/>
    <w:rsid w:val="00C9383E"/>
    <w:rsid w:val="00C948D4"/>
    <w:rsid w:val="00C95241"/>
    <w:rsid w:val="00CA061F"/>
    <w:rsid w:val="00CA5073"/>
    <w:rsid w:val="00CA5FB4"/>
    <w:rsid w:val="00CA6D49"/>
    <w:rsid w:val="00CB0A3D"/>
    <w:rsid w:val="00CB246F"/>
    <w:rsid w:val="00CB6288"/>
    <w:rsid w:val="00CC0A48"/>
    <w:rsid w:val="00CC24C6"/>
    <w:rsid w:val="00CC259E"/>
    <w:rsid w:val="00CC4541"/>
    <w:rsid w:val="00CC6620"/>
    <w:rsid w:val="00CC6D69"/>
    <w:rsid w:val="00CD1BE1"/>
    <w:rsid w:val="00CD1BF3"/>
    <w:rsid w:val="00CD2784"/>
    <w:rsid w:val="00CD3698"/>
    <w:rsid w:val="00CD5478"/>
    <w:rsid w:val="00CE048E"/>
    <w:rsid w:val="00CE189F"/>
    <w:rsid w:val="00CF0A6A"/>
    <w:rsid w:val="00CF185E"/>
    <w:rsid w:val="00CF4CF4"/>
    <w:rsid w:val="00CF4FC8"/>
    <w:rsid w:val="00CF704A"/>
    <w:rsid w:val="00CF77C3"/>
    <w:rsid w:val="00D0072B"/>
    <w:rsid w:val="00D04963"/>
    <w:rsid w:val="00D06BCA"/>
    <w:rsid w:val="00D0718E"/>
    <w:rsid w:val="00D079C7"/>
    <w:rsid w:val="00D109D9"/>
    <w:rsid w:val="00D119D1"/>
    <w:rsid w:val="00D141E0"/>
    <w:rsid w:val="00D15412"/>
    <w:rsid w:val="00D22046"/>
    <w:rsid w:val="00D25189"/>
    <w:rsid w:val="00D25B0C"/>
    <w:rsid w:val="00D347EE"/>
    <w:rsid w:val="00D34E11"/>
    <w:rsid w:val="00D367A5"/>
    <w:rsid w:val="00D37745"/>
    <w:rsid w:val="00D37BF9"/>
    <w:rsid w:val="00D50443"/>
    <w:rsid w:val="00D5083F"/>
    <w:rsid w:val="00D52A71"/>
    <w:rsid w:val="00D6476E"/>
    <w:rsid w:val="00D65E55"/>
    <w:rsid w:val="00D6732B"/>
    <w:rsid w:val="00D67C56"/>
    <w:rsid w:val="00D71FC6"/>
    <w:rsid w:val="00D73481"/>
    <w:rsid w:val="00D7506B"/>
    <w:rsid w:val="00D76533"/>
    <w:rsid w:val="00D77BAF"/>
    <w:rsid w:val="00D82D35"/>
    <w:rsid w:val="00D84879"/>
    <w:rsid w:val="00D853DD"/>
    <w:rsid w:val="00D859C8"/>
    <w:rsid w:val="00D86429"/>
    <w:rsid w:val="00D865DB"/>
    <w:rsid w:val="00D902C9"/>
    <w:rsid w:val="00D920A8"/>
    <w:rsid w:val="00D96426"/>
    <w:rsid w:val="00D97D32"/>
    <w:rsid w:val="00DA4C1A"/>
    <w:rsid w:val="00DB153A"/>
    <w:rsid w:val="00DB2809"/>
    <w:rsid w:val="00DB4FD4"/>
    <w:rsid w:val="00DB5527"/>
    <w:rsid w:val="00DB7ECA"/>
    <w:rsid w:val="00DC0625"/>
    <w:rsid w:val="00DC1F17"/>
    <w:rsid w:val="00DC33D2"/>
    <w:rsid w:val="00DC5FE1"/>
    <w:rsid w:val="00DC784B"/>
    <w:rsid w:val="00DD266F"/>
    <w:rsid w:val="00DD44C3"/>
    <w:rsid w:val="00DD4B99"/>
    <w:rsid w:val="00DD75A9"/>
    <w:rsid w:val="00DE04EA"/>
    <w:rsid w:val="00DE0A70"/>
    <w:rsid w:val="00DE44DC"/>
    <w:rsid w:val="00DF0366"/>
    <w:rsid w:val="00E003CC"/>
    <w:rsid w:val="00E04ECB"/>
    <w:rsid w:val="00E062CA"/>
    <w:rsid w:val="00E10F08"/>
    <w:rsid w:val="00E12758"/>
    <w:rsid w:val="00E21396"/>
    <w:rsid w:val="00E21B8F"/>
    <w:rsid w:val="00E30BD8"/>
    <w:rsid w:val="00E338A6"/>
    <w:rsid w:val="00E345C0"/>
    <w:rsid w:val="00E379D9"/>
    <w:rsid w:val="00E40532"/>
    <w:rsid w:val="00E44085"/>
    <w:rsid w:val="00E55004"/>
    <w:rsid w:val="00E568CB"/>
    <w:rsid w:val="00E57C77"/>
    <w:rsid w:val="00E60498"/>
    <w:rsid w:val="00E61D2C"/>
    <w:rsid w:val="00E65861"/>
    <w:rsid w:val="00E716F8"/>
    <w:rsid w:val="00E733A0"/>
    <w:rsid w:val="00E77B47"/>
    <w:rsid w:val="00E80C02"/>
    <w:rsid w:val="00E81903"/>
    <w:rsid w:val="00E82899"/>
    <w:rsid w:val="00E830C0"/>
    <w:rsid w:val="00E83BED"/>
    <w:rsid w:val="00E8430E"/>
    <w:rsid w:val="00E8536B"/>
    <w:rsid w:val="00E877F3"/>
    <w:rsid w:val="00E914F6"/>
    <w:rsid w:val="00E93837"/>
    <w:rsid w:val="00E97836"/>
    <w:rsid w:val="00EA081E"/>
    <w:rsid w:val="00EA09E4"/>
    <w:rsid w:val="00EA4C19"/>
    <w:rsid w:val="00EA5ABC"/>
    <w:rsid w:val="00EA6E60"/>
    <w:rsid w:val="00EA7EA1"/>
    <w:rsid w:val="00EB023E"/>
    <w:rsid w:val="00EB1EF0"/>
    <w:rsid w:val="00EB2FB4"/>
    <w:rsid w:val="00EC3641"/>
    <w:rsid w:val="00EC6CBF"/>
    <w:rsid w:val="00EC78EF"/>
    <w:rsid w:val="00ED2FCF"/>
    <w:rsid w:val="00ED4442"/>
    <w:rsid w:val="00ED44BF"/>
    <w:rsid w:val="00ED7B93"/>
    <w:rsid w:val="00EE03C3"/>
    <w:rsid w:val="00EE38A7"/>
    <w:rsid w:val="00EE3FA5"/>
    <w:rsid w:val="00EE4412"/>
    <w:rsid w:val="00EE4C0D"/>
    <w:rsid w:val="00EE5149"/>
    <w:rsid w:val="00EE71D5"/>
    <w:rsid w:val="00EF2084"/>
    <w:rsid w:val="00EF3DD9"/>
    <w:rsid w:val="00EF57FE"/>
    <w:rsid w:val="00F006DE"/>
    <w:rsid w:val="00F02C43"/>
    <w:rsid w:val="00F03446"/>
    <w:rsid w:val="00F04D28"/>
    <w:rsid w:val="00F06320"/>
    <w:rsid w:val="00F06DC9"/>
    <w:rsid w:val="00F071F1"/>
    <w:rsid w:val="00F1160E"/>
    <w:rsid w:val="00F1182F"/>
    <w:rsid w:val="00F129D3"/>
    <w:rsid w:val="00F17B7B"/>
    <w:rsid w:val="00F22F49"/>
    <w:rsid w:val="00F23BD4"/>
    <w:rsid w:val="00F24127"/>
    <w:rsid w:val="00F277C7"/>
    <w:rsid w:val="00F31099"/>
    <w:rsid w:val="00F34C66"/>
    <w:rsid w:val="00F46131"/>
    <w:rsid w:val="00F53945"/>
    <w:rsid w:val="00F55F83"/>
    <w:rsid w:val="00F63ECE"/>
    <w:rsid w:val="00F67FCA"/>
    <w:rsid w:val="00F70A16"/>
    <w:rsid w:val="00F71BF3"/>
    <w:rsid w:val="00F72CF2"/>
    <w:rsid w:val="00F73F5B"/>
    <w:rsid w:val="00F774B6"/>
    <w:rsid w:val="00F80BA8"/>
    <w:rsid w:val="00F80C35"/>
    <w:rsid w:val="00F8477D"/>
    <w:rsid w:val="00F93668"/>
    <w:rsid w:val="00F936E2"/>
    <w:rsid w:val="00F966A5"/>
    <w:rsid w:val="00F97DCF"/>
    <w:rsid w:val="00FA0F17"/>
    <w:rsid w:val="00FA2622"/>
    <w:rsid w:val="00FA6421"/>
    <w:rsid w:val="00FA6FAD"/>
    <w:rsid w:val="00FA731F"/>
    <w:rsid w:val="00FB34B6"/>
    <w:rsid w:val="00FB36C3"/>
    <w:rsid w:val="00FB3AA6"/>
    <w:rsid w:val="00FC0C72"/>
    <w:rsid w:val="00FC1886"/>
    <w:rsid w:val="00FC4476"/>
    <w:rsid w:val="00FC66A7"/>
    <w:rsid w:val="00FC78EA"/>
    <w:rsid w:val="00FD13BE"/>
    <w:rsid w:val="00FD2381"/>
    <w:rsid w:val="00FD5846"/>
    <w:rsid w:val="00FD6F85"/>
    <w:rsid w:val="00FE2676"/>
    <w:rsid w:val="00FE3EF2"/>
    <w:rsid w:val="00FE6EC1"/>
    <w:rsid w:val="00FF2754"/>
    <w:rsid w:val="00FF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57778-5D40-4889-AD49-0E2B97DE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06B"/>
    <w:pPr>
      <w:spacing w:after="0" w:line="240" w:lineRule="auto"/>
    </w:pPr>
    <w:rPr>
      <w:rFonts w:ascii="MS Sans Serif" w:eastAsia="Times New Roman" w:hAnsi="MS Sans Serif" w:cs="Times New Roman"/>
      <w:sz w:val="20"/>
      <w:szCs w:val="20"/>
      <w:lang w:val="en-US"/>
    </w:rPr>
  </w:style>
  <w:style w:type="paragraph" w:styleId="1">
    <w:name w:val="heading 1"/>
    <w:basedOn w:val="a"/>
    <w:next w:val="a"/>
    <w:link w:val="10"/>
    <w:qFormat/>
    <w:rsid w:val="00D7506B"/>
    <w:pPr>
      <w:keepNext/>
      <w:tabs>
        <w:tab w:val="left" w:pos="0"/>
        <w:tab w:val="left" w:pos="397"/>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ind w:left="397" w:hanging="397"/>
      <w:outlineLvl w:val="0"/>
    </w:pPr>
    <w:rPr>
      <w:rFonts w:ascii="Times New Roman" w:hAnsi="Times New Roman"/>
      <w:b/>
      <w:color w:val="000000"/>
      <w:sz w:val="24"/>
      <w:u w:val="single"/>
    </w:rPr>
  </w:style>
  <w:style w:type="paragraph" w:styleId="2">
    <w:name w:val="heading 2"/>
    <w:basedOn w:val="a"/>
    <w:next w:val="a"/>
    <w:link w:val="20"/>
    <w:qFormat/>
    <w:rsid w:val="00D7506B"/>
    <w:pPr>
      <w:keepNext/>
      <w:tabs>
        <w:tab w:val="left" w:pos="0"/>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ind w:left="390"/>
      <w:outlineLvl w:val="1"/>
    </w:pPr>
    <w:rPr>
      <w:rFonts w:ascii="Times New Roman" w:hAnsi="Times New Roman"/>
      <w:color w:val="000000"/>
      <w:sz w:val="24"/>
    </w:rPr>
  </w:style>
  <w:style w:type="paragraph" w:styleId="3">
    <w:name w:val="heading 3"/>
    <w:basedOn w:val="a"/>
    <w:next w:val="a"/>
    <w:link w:val="30"/>
    <w:qFormat/>
    <w:rsid w:val="00D7506B"/>
    <w:pPr>
      <w:keepNext/>
      <w:tabs>
        <w:tab w:val="left" w:pos="0"/>
        <w:tab w:val="left" w:pos="397"/>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ind w:left="397"/>
      <w:jc w:val="center"/>
      <w:outlineLvl w:val="2"/>
    </w:pPr>
    <w:rPr>
      <w:rFonts w:ascii="Times New Roman" w:hAnsi="Times New Roman"/>
      <w:b/>
      <w:color w:val="000000"/>
      <w:sz w:val="24"/>
      <w:u w:val="single"/>
    </w:rPr>
  </w:style>
  <w:style w:type="paragraph" w:styleId="4">
    <w:name w:val="heading 4"/>
    <w:basedOn w:val="a"/>
    <w:next w:val="a"/>
    <w:link w:val="40"/>
    <w:qFormat/>
    <w:rsid w:val="00D7506B"/>
    <w:pPr>
      <w:keepNext/>
      <w:tabs>
        <w:tab w:val="left" w:pos="0"/>
        <w:tab w:val="left" w:pos="397"/>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outlineLvl w:val="3"/>
    </w:pPr>
    <w:rPr>
      <w:rFonts w:ascii="Times New Roman" w:hAnsi="Times New Roman"/>
      <w:b/>
      <w:color w:val="000000"/>
      <w:sz w:val="24"/>
      <w:u w:val="single"/>
    </w:rPr>
  </w:style>
  <w:style w:type="paragraph" w:styleId="5">
    <w:name w:val="heading 5"/>
    <w:basedOn w:val="a"/>
    <w:next w:val="a"/>
    <w:link w:val="50"/>
    <w:qFormat/>
    <w:rsid w:val="00D7506B"/>
    <w:pPr>
      <w:keepNext/>
      <w:tabs>
        <w:tab w:val="left" w:pos="0"/>
        <w:tab w:val="left" w:pos="397"/>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outlineLvl w:val="4"/>
    </w:pPr>
    <w:rPr>
      <w:rFonts w:ascii="Times New Roman" w:hAnsi="Times New Roman"/>
      <w:color w:val="000000"/>
      <w:sz w:val="24"/>
      <w:u w:val="single"/>
    </w:rPr>
  </w:style>
  <w:style w:type="paragraph" w:styleId="6">
    <w:name w:val="heading 6"/>
    <w:basedOn w:val="a"/>
    <w:next w:val="a"/>
    <w:link w:val="60"/>
    <w:qFormat/>
    <w:rsid w:val="00D7506B"/>
    <w:pPr>
      <w:keepNext/>
      <w:tabs>
        <w:tab w:val="left" w:pos="0"/>
        <w:tab w:val="left" w:pos="397"/>
        <w:tab w:val="left" w:pos="5000"/>
      </w:tabs>
      <w:ind w:left="450" w:hanging="450"/>
      <w:jc w:val="center"/>
      <w:outlineLvl w:val="5"/>
    </w:pPr>
    <w:rPr>
      <w:rFonts w:ascii="Times New Roman" w:hAnsi="Times New Roman"/>
      <w:b/>
      <w:color w:val="000000"/>
      <w:sz w:val="24"/>
      <w:u w:val="single"/>
    </w:rPr>
  </w:style>
  <w:style w:type="paragraph" w:styleId="7">
    <w:name w:val="heading 7"/>
    <w:basedOn w:val="a"/>
    <w:next w:val="a"/>
    <w:link w:val="70"/>
    <w:qFormat/>
    <w:rsid w:val="00D7506B"/>
    <w:pPr>
      <w:keepNext/>
      <w:tabs>
        <w:tab w:val="left" w:pos="0"/>
        <w:tab w:val="left" w:pos="360"/>
      </w:tabs>
      <w:ind w:left="397"/>
      <w:jc w:val="both"/>
      <w:outlineLvl w:val="6"/>
    </w:pPr>
    <w:rPr>
      <w:rFonts w:ascii="Times New Roman" w:hAnsi="Times New Roman"/>
      <w:sz w:val="24"/>
      <w:lang w:val="en-GB"/>
    </w:rPr>
  </w:style>
  <w:style w:type="paragraph" w:styleId="8">
    <w:name w:val="heading 8"/>
    <w:basedOn w:val="a"/>
    <w:next w:val="a"/>
    <w:link w:val="80"/>
    <w:qFormat/>
    <w:rsid w:val="00D7506B"/>
    <w:pPr>
      <w:keepNext/>
      <w:ind w:left="360"/>
      <w:outlineLvl w:val="7"/>
    </w:pPr>
    <w:rPr>
      <w:rFonts w:ascii="Times New Roman" w:hAnsi="Times New Roman"/>
      <w:sz w:val="24"/>
    </w:rPr>
  </w:style>
  <w:style w:type="paragraph" w:styleId="9">
    <w:name w:val="heading 9"/>
    <w:basedOn w:val="a"/>
    <w:next w:val="a"/>
    <w:link w:val="90"/>
    <w:qFormat/>
    <w:rsid w:val="00D7506B"/>
    <w:pPr>
      <w:keepNext/>
      <w:tabs>
        <w:tab w:val="left" w:pos="0"/>
        <w:tab w:val="left" w:pos="397"/>
        <w:tab w:val="left" w:pos="5000"/>
      </w:tabs>
      <w:ind w:left="397"/>
      <w:jc w:val="both"/>
      <w:outlineLvl w:val="8"/>
    </w:pPr>
    <w:rPr>
      <w:rFonts w:ascii="Times New Roman" w:hAnsi="Times New Roman"/>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506B"/>
    <w:rPr>
      <w:rFonts w:ascii="Times New Roman" w:eastAsia="Times New Roman" w:hAnsi="Times New Roman" w:cs="Times New Roman"/>
      <w:b/>
      <w:color w:val="000000"/>
      <w:sz w:val="24"/>
      <w:szCs w:val="20"/>
      <w:u w:val="single"/>
      <w:lang w:val="en-US"/>
    </w:rPr>
  </w:style>
  <w:style w:type="character" w:customStyle="1" w:styleId="20">
    <w:name w:val="Заголовок 2 Знак"/>
    <w:basedOn w:val="a0"/>
    <w:link w:val="2"/>
    <w:rsid w:val="00D7506B"/>
    <w:rPr>
      <w:rFonts w:ascii="Times New Roman" w:eastAsia="Times New Roman" w:hAnsi="Times New Roman" w:cs="Times New Roman"/>
      <w:color w:val="000000"/>
      <w:sz w:val="24"/>
      <w:szCs w:val="20"/>
      <w:lang w:val="en-US"/>
    </w:rPr>
  </w:style>
  <w:style w:type="character" w:customStyle="1" w:styleId="30">
    <w:name w:val="Заголовок 3 Знак"/>
    <w:basedOn w:val="a0"/>
    <w:link w:val="3"/>
    <w:rsid w:val="00D7506B"/>
    <w:rPr>
      <w:rFonts w:ascii="Times New Roman" w:eastAsia="Times New Roman" w:hAnsi="Times New Roman" w:cs="Times New Roman"/>
      <w:b/>
      <w:color w:val="000000"/>
      <w:sz w:val="24"/>
      <w:szCs w:val="20"/>
      <w:u w:val="single"/>
      <w:lang w:val="en-US"/>
    </w:rPr>
  </w:style>
  <w:style w:type="character" w:customStyle="1" w:styleId="40">
    <w:name w:val="Заголовок 4 Знак"/>
    <w:basedOn w:val="a0"/>
    <w:link w:val="4"/>
    <w:rsid w:val="00D7506B"/>
    <w:rPr>
      <w:rFonts w:ascii="Times New Roman" w:eastAsia="Times New Roman" w:hAnsi="Times New Roman" w:cs="Times New Roman"/>
      <w:b/>
      <w:color w:val="000000"/>
      <w:sz w:val="24"/>
      <w:szCs w:val="20"/>
      <w:u w:val="single"/>
      <w:lang w:val="en-US"/>
    </w:rPr>
  </w:style>
  <w:style w:type="character" w:customStyle="1" w:styleId="50">
    <w:name w:val="Заголовок 5 Знак"/>
    <w:basedOn w:val="a0"/>
    <w:link w:val="5"/>
    <w:rsid w:val="00D7506B"/>
    <w:rPr>
      <w:rFonts w:ascii="Times New Roman" w:eastAsia="Times New Roman" w:hAnsi="Times New Roman" w:cs="Times New Roman"/>
      <w:color w:val="000000"/>
      <w:sz w:val="24"/>
      <w:szCs w:val="20"/>
      <w:u w:val="single"/>
      <w:lang w:val="en-US"/>
    </w:rPr>
  </w:style>
  <w:style w:type="character" w:customStyle="1" w:styleId="60">
    <w:name w:val="Заголовок 6 Знак"/>
    <w:basedOn w:val="a0"/>
    <w:link w:val="6"/>
    <w:rsid w:val="00D7506B"/>
    <w:rPr>
      <w:rFonts w:ascii="Times New Roman" w:eastAsia="Times New Roman" w:hAnsi="Times New Roman" w:cs="Times New Roman"/>
      <w:b/>
      <w:color w:val="000000"/>
      <w:sz w:val="24"/>
      <w:szCs w:val="20"/>
      <w:u w:val="single"/>
      <w:lang w:val="en-US"/>
    </w:rPr>
  </w:style>
  <w:style w:type="character" w:customStyle="1" w:styleId="70">
    <w:name w:val="Заголовок 7 Знак"/>
    <w:basedOn w:val="a0"/>
    <w:link w:val="7"/>
    <w:rsid w:val="00D7506B"/>
    <w:rPr>
      <w:rFonts w:ascii="Times New Roman" w:eastAsia="Times New Roman" w:hAnsi="Times New Roman" w:cs="Times New Roman"/>
      <w:sz w:val="24"/>
      <w:szCs w:val="20"/>
      <w:lang w:val="en-GB"/>
    </w:rPr>
  </w:style>
  <w:style w:type="character" w:customStyle="1" w:styleId="80">
    <w:name w:val="Заголовок 8 Знак"/>
    <w:basedOn w:val="a0"/>
    <w:link w:val="8"/>
    <w:rsid w:val="00D7506B"/>
    <w:rPr>
      <w:rFonts w:ascii="Times New Roman" w:eastAsia="Times New Roman" w:hAnsi="Times New Roman" w:cs="Times New Roman"/>
      <w:sz w:val="24"/>
      <w:szCs w:val="20"/>
      <w:lang w:val="en-US"/>
    </w:rPr>
  </w:style>
  <w:style w:type="character" w:customStyle="1" w:styleId="90">
    <w:name w:val="Заголовок 9 Знак"/>
    <w:basedOn w:val="a0"/>
    <w:link w:val="9"/>
    <w:rsid w:val="00D7506B"/>
    <w:rPr>
      <w:rFonts w:ascii="Times New Roman" w:eastAsia="Times New Roman" w:hAnsi="Times New Roman" w:cs="Times New Roman"/>
      <w:bCs/>
      <w:color w:val="000000"/>
      <w:sz w:val="24"/>
      <w:szCs w:val="20"/>
      <w:lang w:val="en-US"/>
    </w:rPr>
  </w:style>
  <w:style w:type="paragraph" w:styleId="a3">
    <w:name w:val="Body Text Indent"/>
    <w:basedOn w:val="a"/>
    <w:link w:val="a4"/>
    <w:semiHidden/>
    <w:rsid w:val="00D7506B"/>
    <w:pPr>
      <w:tabs>
        <w:tab w:val="left" w:pos="0"/>
        <w:tab w:val="left" w:pos="397"/>
      </w:tabs>
      <w:ind w:left="397"/>
    </w:pPr>
    <w:rPr>
      <w:rFonts w:ascii="Times New Roman" w:hAnsi="Times New Roman"/>
      <w:color w:val="000000"/>
      <w:sz w:val="24"/>
    </w:rPr>
  </w:style>
  <w:style w:type="character" w:customStyle="1" w:styleId="a4">
    <w:name w:val="Основной текст с отступом Знак"/>
    <w:basedOn w:val="a0"/>
    <w:link w:val="a3"/>
    <w:semiHidden/>
    <w:rsid w:val="00D7506B"/>
    <w:rPr>
      <w:rFonts w:ascii="Times New Roman" w:eastAsia="Times New Roman" w:hAnsi="Times New Roman" w:cs="Times New Roman"/>
      <w:color w:val="000000"/>
      <w:sz w:val="24"/>
      <w:szCs w:val="20"/>
      <w:lang w:val="en-US"/>
    </w:rPr>
  </w:style>
  <w:style w:type="paragraph" w:styleId="a5">
    <w:name w:val="Title"/>
    <w:basedOn w:val="a"/>
    <w:link w:val="a6"/>
    <w:qFormat/>
    <w:rsid w:val="00D7506B"/>
    <w:pPr>
      <w:tabs>
        <w:tab w:val="left" w:pos="0"/>
        <w:tab w:val="left" w:pos="397"/>
      </w:tabs>
      <w:ind w:left="397"/>
      <w:jc w:val="center"/>
    </w:pPr>
    <w:rPr>
      <w:rFonts w:ascii="Times New Roman" w:hAnsi="Times New Roman"/>
      <w:b/>
      <w:color w:val="000000"/>
      <w:sz w:val="24"/>
      <w:u w:val="single"/>
    </w:rPr>
  </w:style>
  <w:style w:type="character" w:customStyle="1" w:styleId="a6">
    <w:name w:val="Название Знак"/>
    <w:basedOn w:val="a0"/>
    <w:link w:val="a5"/>
    <w:rsid w:val="00D7506B"/>
    <w:rPr>
      <w:rFonts w:ascii="Times New Roman" w:eastAsia="Times New Roman" w:hAnsi="Times New Roman" w:cs="Times New Roman"/>
      <w:b/>
      <w:color w:val="000000"/>
      <w:sz w:val="24"/>
      <w:szCs w:val="20"/>
      <w:u w:val="single"/>
      <w:lang w:val="en-US"/>
    </w:rPr>
  </w:style>
  <w:style w:type="paragraph" w:styleId="a7">
    <w:name w:val="header"/>
    <w:basedOn w:val="a"/>
    <w:link w:val="a8"/>
    <w:semiHidden/>
    <w:rsid w:val="00D7506B"/>
    <w:pPr>
      <w:tabs>
        <w:tab w:val="center" w:pos="4320"/>
        <w:tab w:val="right" w:pos="8640"/>
      </w:tabs>
    </w:pPr>
  </w:style>
  <w:style w:type="character" w:customStyle="1" w:styleId="a8">
    <w:name w:val="Верхний колонтитул Знак"/>
    <w:basedOn w:val="a0"/>
    <w:link w:val="a7"/>
    <w:semiHidden/>
    <w:rsid w:val="00D7506B"/>
    <w:rPr>
      <w:rFonts w:ascii="MS Sans Serif" w:eastAsia="Times New Roman" w:hAnsi="MS Sans Serif" w:cs="Times New Roman"/>
      <w:sz w:val="20"/>
      <w:szCs w:val="20"/>
      <w:lang w:val="en-US"/>
    </w:rPr>
  </w:style>
  <w:style w:type="paragraph" w:styleId="a9">
    <w:name w:val="footer"/>
    <w:basedOn w:val="a"/>
    <w:link w:val="aa"/>
    <w:uiPriority w:val="99"/>
    <w:rsid w:val="00D7506B"/>
    <w:pPr>
      <w:tabs>
        <w:tab w:val="center" w:pos="4320"/>
        <w:tab w:val="right" w:pos="8640"/>
      </w:tabs>
    </w:pPr>
  </w:style>
  <w:style w:type="character" w:customStyle="1" w:styleId="aa">
    <w:name w:val="Нижний колонтитул Знак"/>
    <w:basedOn w:val="a0"/>
    <w:link w:val="a9"/>
    <w:uiPriority w:val="99"/>
    <w:rsid w:val="00D7506B"/>
    <w:rPr>
      <w:rFonts w:ascii="MS Sans Serif" w:eastAsia="Times New Roman" w:hAnsi="MS Sans Serif" w:cs="Times New Roman"/>
      <w:sz w:val="20"/>
      <w:szCs w:val="20"/>
      <w:lang w:val="en-US"/>
    </w:rPr>
  </w:style>
  <w:style w:type="character" w:styleId="ab">
    <w:name w:val="page number"/>
    <w:basedOn w:val="a0"/>
    <w:semiHidden/>
    <w:rsid w:val="00D7506B"/>
  </w:style>
  <w:style w:type="paragraph" w:styleId="21">
    <w:name w:val="Body Text Indent 2"/>
    <w:basedOn w:val="a"/>
    <w:link w:val="22"/>
    <w:semiHidden/>
    <w:rsid w:val="00D7506B"/>
    <w:pPr>
      <w:tabs>
        <w:tab w:val="left" w:pos="0"/>
        <w:tab w:val="left" w:pos="432"/>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ind w:left="390"/>
    </w:pPr>
    <w:rPr>
      <w:rFonts w:ascii="Times New Roman" w:hAnsi="Times New Roman"/>
      <w:color w:val="000000"/>
      <w:sz w:val="24"/>
    </w:rPr>
  </w:style>
  <w:style w:type="character" w:customStyle="1" w:styleId="22">
    <w:name w:val="Основной текст с отступом 2 Знак"/>
    <w:basedOn w:val="a0"/>
    <w:link w:val="21"/>
    <w:semiHidden/>
    <w:rsid w:val="00D7506B"/>
    <w:rPr>
      <w:rFonts w:ascii="Times New Roman" w:eastAsia="Times New Roman" w:hAnsi="Times New Roman" w:cs="Times New Roman"/>
      <w:color w:val="000000"/>
      <w:sz w:val="24"/>
      <w:szCs w:val="20"/>
      <w:lang w:val="en-US"/>
    </w:rPr>
  </w:style>
  <w:style w:type="paragraph" w:styleId="31">
    <w:name w:val="Body Text Indent 3"/>
    <w:basedOn w:val="a"/>
    <w:link w:val="32"/>
    <w:semiHidden/>
    <w:rsid w:val="00D7506B"/>
    <w:pPr>
      <w:tabs>
        <w:tab w:val="left" w:pos="45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ind w:left="450" w:hanging="450"/>
    </w:pPr>
    <w:rPr>
      <w:rFonts w:ascii="Times New Roman" w:hAnsi="Times New Roman"/>
      <w:color w:val="000000"/>
      <w:sz w:val="28"/>
    </w:rPr>
  </w:style>
  <w:style w:type="character" w:customStyle="1" w:styleId="32">
    <w:name w:val="Основной текст с отступом 3 Знак"/>
    <w:basedOn w:val="a0"/>
    <w:link w:val="31"/>
    <w:semiHidden/>
    <w:rsid w:val="00D7506B"/>
    <w:rPr>
      <w:rFonts w:ascii="Times New Roman" w:eastAsia="Times New Roman" w:hAnsi="Times New Roman" w:cs="Times New Roman"/>
      <w:color w:val="000000"/>
      <w:sz w:val="28"/>
      <w:szCs w:val="20"/>
      <w:lang w:val="en-US"/>
    </w:rPr>
  </w:style>
  <w:style w:type="paragraph" w:styleId="ac">
    <w:name w:val="Subtitle"/>
    <w:basedOn w:val="a"/>
    <w:link w:val="ad"/>
    <w:qFormat/>
    <w:rsid w:val="00D7506B"/>
    <w:pPr>
      <w:tabs>
        <w:tab w:val="left" w:pos="0"/>
        <w:tab w:val="left" w:pos="397"/>
      </w:tabs>
      <w:ind w:left="397"/>
    </w:pPr>
    <w:rPr>
      <w:rFonts w:ascii="Times New Roman" w:hAnsi="Times New Roman"/>
      <w:color w:val="000000"/>
      <w:sz w:val="24"/>
    </w:rPr>
  </w:style>
  <w:style w:type="character" w:customStyle="1" w:styleId="ad">
    <w:name w:val="Подзаголовок Знак"/>
    <w:basedOn w:val="a0"/>
    <w:link w:val="ac"/>
    <w:rsid w:val="00D7506B"/>
    <w:rPr>
      <w:rFonts w:ascii="Times New Roman" w:eastAsia="Times New Roman" w:hAnsi="Times New Roman" w:cs="Times New Roman"/>
      <w:color w:val="000000"/>
      <w:sz w:val="24"/>
      <w:szCs w:val="20"/>
      <w:lang w:val="en-US"/>
    </w:rPr>
  </w:style>
  <w:style w:type="character" w:styleId="ae">
    <w:name w:val="annotation reference"/>
    <w:semiHidden/>
    <w:unhideWhenUsed/>
    <w:rsid w:val="00D7506B"/>
    <w:rPr>
      <w:sz w:val="16"/>
      <w:szCs w:val="16"/>
    </w:rPr>
  </w:style>
  <w:style w:type="paragraph" w:styleId="af">
    <w:name w:val="annotation text"/>
    <w:basedOn w:val="a"/>
    <w:link w:val="af0"/>
    <w:unhideWhenUsed/>
    <w:rsid w:val="00D7506B"/>
  </w:style>
  <w:style w:type="character" w:customStyle="1" w:styleId="af0">
    <w:name w:val="Текст примечания Знак"/>
    <w:basedOn w:val="a0"/>
    <w:link w:val="af"/>
    <w:rsid w:val="00D7506B"/>
    <w:rPr>
      <w:rFonts w:ascii="MS Sans Serif" w:eastAsia="Times New Roman" w:hAnsi="MS Sans Serif" w:cs="Times New Roman"/>
      <w:sz w:val="20"/>
      <w:szCs w:val="20"/>
      <w:lang w:val="en-US"/>
    </w:rPr>
  </w:style>
  <w:style w:type="paragraph" w:styleId="af1">
    <w:name w:val="annotation subject"/>
    <w:basedOn w:val="af"/>
    <w:next w:val="af"/>
    <w:link w:val="af2"/>
    <w:uiPriority w:val="99"/>
    <w:semiHidden/>
    <w:unhideWhenUsed/>
    <w:rsid w:val="00D7506B"/>
    <w:rPr>
      <w:b/>
      <w:bCs/>
    </w:rPr>
  </w:style>
  <w:style w:type="character" w:customStyle="1" w:styleId="af2">
    <w:name w:val="Тема примечания Знак"/>
    <w:basedOn w:val="af0"/>
    <w:link w:val="af1"/>
    <w:uiPriority w:val="99"/>
    <w:semiHidden/>
    <w:rsid w:val="00D7506B"/>
    <w:rPr>
      <w:rFonts w:ascii="MS Sans Serif" w:eastAsia="Times New Roman" w:hAnsi="MS Sans Serif" w:cs="Times New Roman"/>
      <w:b/>
      <w:bCs/>
      <w:sz w:val="20"/>
      <w:szCs w:val="20"/>
      <w:lang w:val="en-US"/>
    </w:rPr>
  </w:style>
  <w:style w:type="paragraph" w:styleId="af3">
    <w:name w:val="Balloon Text"/>
    <w:basedOn w:val="a"/>
    <w:link w:val="af4"/>
    <w:uiPriority w:val="99"/>
    <w:semiHidden/>
    <w:unhideWhenUsed/>
    <w:rsid w:val="00D7506B"/>
    <w:rPr>
      <w:rFonts w:ascii="Tahoma" w:hAnsi="Tahoma" w:cs="Tahoma"/>
      <w:sz w:val="16"/>
      <w:szCs w:val="16"/>
    </w:rPr>
  </w:style>
  <w:style w:type="character" w:customStyle="1" w:styleId="af4">
    <w:name w:val="Текст выноски Знак"/>
    <w:basedOn w:val="a0"/>
    <w:link w:val="af3"/>
    <w:uiPriority w:val="99"/>
    <w:semiHidden/>
    <w:rsid w:val="00D7506B"/>
    <w:rPr>
      <w:rFonts w:ascii="Tahoma" w:eastAsia="Times New Roman" w:hAnsi="Tahoma" w:cs="Tahoma"/>
      <w:sz w:val="16"/>
      <w:szCs w:val="16"/>
      <w:lang w:val="en-US"/>
    </w:rPr>
  </w:style>
  <w:style w:type="paragraph" w:styleId="af5">
    <w:name w:val="Block Text"/>
    <w:basedOn w:val="a"/>
    <w:rsid w:val="00D7506B"/>
    <w:pPr>
      <w:tabs>
        <w:tab w:val="left" w:pos="567"/>
        <w:tab w:val="left" w:pos="1134"/>
        <w:tab w:val="left" w:pos="1701"/>
      </w:tabs>
      <w:ind w:left="567" w:right="-766" w:hanging="567"/>
    </w:pPr>
    <w:rPr>
      <w:rFonts w:ascii="Times New Roman" w:hAnsi="Times New Roman"/>
      <w:lang w:val="en-AU"/>
    </w:rPr>
  </w:style>
  <w:style w:type="paragraph" w:styleId="af6">
    <w:name w:val="List Paragraph"/>
    <w:basedOn w:val="a"/>
    <w:uiPriority w:val="34"/>
    <w:qFormat/>
    <w:rsid w:val="00D7506B"/>
    <w:pPr>
      <w:ind w:left="720"/>
    </w:pPr>
  </w:style>
  <w:style w:type="paragraph" w:styleId="af7">
    <w:name w:val="Body Text"/>
    <w:basedOn w:val="a"/>
    <w:link w:val="af8"/>
    <w:uiPriority w:val="99"/>
    <w:semiHidden/>
    <w:unhideWhenUsed/>
    <w:rsid w:val="00D7506B"/>
    <w:pPr>
      <w:spacing w:after="120"/>
    </w:pPr>
  </w:style>
  <w:style w:type="character" w:customStyle="1" w:styleId="af8">
    <w:name w:val="Основной текст Знак"/>
    <w:basedOn w:val="a0"/>
    <w:link w:val="af7"/>
    <w:uiPriority w:val="99"/>
    <w:semiHidden/>
    <w:rsid w:val="00D7506B"/>
    <w:rPr>
      <w:rFonts w:ascii="MS Sans Serif" w:eastAsia="Times New Roman" w:hAnsi="MS Sans Serif" w:cs="Times New Roman"/>
      <w:sz w:val="20"/>
      <w:szCs w:val="20"/>
      <w:lang w:val="en-US"/>
    </w:rPr>
  </w:style>
  <w:style w:type="paragraph" w:styleId="af9">
    <w:name w:val="Normal Indent"/>
    <w:link w:val="afa"/>
    <w:rsid w:val="00D7506B"/>
    <w:pPr>
      <w:spacing w:after="0" w:line="288" w:lineRule="auto"/>
      <w:ind w:left="1134"/>
    </w:pPr>
    <w:rPr>
      <w:rFonts w:ascii="Times New Roman" w:eastAsia="Times New Roman" w:hAnsi="Times New Roman" w:cs="Times New Roman"/>
      <w:sz w:val="24"/>
      <w:szCs w:val="24"/>
      <w:lang w:val="sv-SE" w:eastAsia="sv-SE"/>
    </w:rPr>
  </w:style>
  <w:style w:type="character" w:customStyle="1" w:styleId="afa">
    <w:name w:val="Обычный отступ Знак"/>
    <w:link w:val="af9"/>
    <w:rsid w:val="00D7506B"/>
    <w:rPr>
      <w:rFonts w:ascii="Times New Roman" w:eastAsia="Times New Roman" w:hAnsi="Times New Roman" w:cs="Times New Roman"/>
      <w:sz w:val="24"/>
      <w:szCs w:val="24"/>
      <w:lang w:val="sv-SE" w:eastAsia="sv-SE"/>
    </w:rPr>
  </w:style>
  <w:style w:type="table" w:styleId="afb">
    <w:name w:val="Table Grid"/>
    <w:basedOn w:val="a1"/>
    <w:uiPriority w:val="59"/>
    <w:rsid w:val="00D7506B"/>
    <w:pPr>
      <w:spacing w:after="0" w:line="240" w:lineRule="auto"/>
    </w:pPr>
    <w:rPr>
      <w:rFonts w:ascii="MS Sans Serif" w:eastAsia="Times New Roman" w:hAnsi="MS Sans Serif"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next w:val="a"/>
    <w:uiPriority w:val="1"/>
    <w:qFormat/>
    <w:rsid w:val="00D7506B"/>
    <w:pPr>
      <w:keepNext/>
      <w:numPr>
        <w:numId w:val="2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a"/>
    <w:uiPriority w:val="1"/>
    <w:qFormat/>
    <w:rsid w:val="00D7506B"/>
    <w:pPr>
      <w:keepNext w:val="0"/>
      <w:numPr>
        <w:ilvl w:val="1"/>
      </w:numPr>
      <w:spacing w:before="240"/>
      <w:outlineLvl w:val="1"/>
    </w:pPr>
    <w:rPr>
      <w:caps w:val="0"/>
      <w:spacing w:val="0"/>
    </w:rPr>
  </w:style>
  <w:style w:type="paragraph" w:customStyle="1" w:styleId="3rdlevelheading">
    <w:name w:val="3rd level (heading)"/>
    <w:basedOn w:val="2ndlevelheading"/>
    <w:next w:val="a"/>
    <w:uiPriority w:val="1"/>
    <w:qFormat/>
    <w:rsid w:val="00D7506B"/>
    <w:pPr>
      <w:numPr>
        <w:ilvl w:val="2"/>
      </w:numPr>
      <w:outlineLvl w:val="2"/>
    </w:pPr>
    <w:rPr>
      <w:i/>
    </w:rPr>
  </w:style>
  <w:style w:type="paragraph" w:customStyle="1" w:styleId="4thlevellist">
    <w:name w:val="4th level (list)"/>
    <w:basedOn w:val="4thlevelheading"/>
    <w:link w:val="4thlevellistChar"/>
    <w:uiPriority w:val="2"/>
    <w:qFormat/>
    <w:rsid w:val="00D7506B"/>
    <w:pPr>
      <w:tabs>
        <w:tab w:val="left" w:pos="1928"/>
      </w:tabs>
      <w:spacing w:before="120"/>
    </w:pPr>
    <w:rPr>
      <w:i w:val="0"/>
    </w:rPr>
  </w:style>
  <w:style w:type="paragraph" w:customStyle="1" w:styleId="4thlevelheading">
    <w:name w:val="4th level (heading)"/>
    <w:basedOn w:val="3rdlevelheading"/>
    <w:next w:val="a"/>
    <w:uiPriority w:val="1"/>
    <w:qFormat/>
    <w:rsid w:val="00D7506B"/>
    <w:pPr>
      <w:numPr>
        <w:ilvl w:val="3"/>
      </w:numPr>
      <w:spacing w:after="120"/>
      <w:outlineLvl w:val="3"/>
    </w:pPr>
    <w:rPr>
      <w:b w:val="0"/>
    </w:rPr>
  </w:style>
  <w:style w:type="paragraph" w:customStyle="1" w:styleId="5thlevelheading">
    <w:name w:val="5th level (heading)"/>
    <w:basedOn w:val="4thlevelheading"/>
    <w:next w:val="a"/>
    <w:uiPriority w:val="1"/>
    <w:qFormat/>
    <w:rsid w:val="00D7506B"/>
    <w:pPr>
      <w:numPr>
        <w:ilvl w:val="4"/>
      </w:numPr>
      <w:outlineLvl w:val="4"/>
    </w:pPr>
    <w:rPr>
      <w:i w:val="0"/>
      <w:u w:val="single"/>
    </w:rPr>
  </w:style>
  <w:style w:type="character" w:customStyle="1" w:styleId="4thlevellistChar">
    <w:name w:val="4th level (list) Char"/>
    <w:basedOn w:val="a0"/>
    <w:link w:val="4thlevellist"/>
    <w:uiPriority w:val="2"/>
    <w:rsid w:val="00D7506B"/>
    <w:rPr>
      <w:rFonts w:ascii="Times New Roman" w:eastAsia="Times New Roman" w:hAnsi="Times New Roman" w:cs="Times New Roman"/>
      <w:kern w:val="24"/>
      <w:szCs w:val="24"/>
      <w:lang w:val="en-GB"/>
    </w:rPr>
  </w:style>
  <w:style w:type="paragraph" w:customStyle="1" w:styleId="2ndlevelprovision">
    <w:name w:val="2nd level (provision)"/>
    <w:basedOn w:val="2ndlevelheading"/>
    <w:link w:val="2ndlevelprovisionChar"/>
    <w:uiPriority w:val="2"/>
    <w:qFormat/>
    <w:rsid w:val="00D7506B"/>
    <w:pPr>
      <w:numPr>
        <w:ilvl w:val="0"/>
        <w:numId w:val="0"/>
      </w:numPr>
      <w:tabs>
        <w:tab w:val="num" w:pos="390"/>
        <w:tab w:val="left" w:pos="964"/>
      </w:tabs>
      <w:spacing w:before="120" w:after="120"/>
      <w:ind w:left="390" w:hanging="390"/>
    </w:pPr>
    <w:rPr>
      <w:b w:val="0"/>
    </w:rPr>
  </w:style>
  <w:style w:type="character" w:customStyle="1" w:styleId="2ndlevelprovisionChar">
    <w:name w:val="2nd level (provision) Char"/>
    <w:basedOn w:val="a0"/>
    <w:link w:val="2ndlevelprovision"/>
    <w:uiPriority w:val="2"/>
    <w:rsid w:val="00D7506B"/>
    <w:rPr>
      <w:rFonts w:ascii="Times New Roman" w:eastAsia="Times New Roman" w:hAnsi="Times New Roman" w:cs="Times New Roman"/>
      <w:kern w:val="24"/>
      <w:szCs w:val="24"/>
      <w:lang w:val="en-GB"/>
    </w:rPr>
  </w:style>
  <w:style w:type="paragraph" w:customStyle="1" w:styleId="LDDComment1">
    <w:name w:val="LDD Comment 1"/>
    <w:next w:val="a"/>
    <w:rsid w:val="00D7506B"/>
    <w:pPr>
      <w:keepNext/>
      <w:numPr>
        <w:numId w:val="23"/>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en-GB"/>
    </w:rPr>
  </w:style>
  <w:style w:type="paragraph" w:customStyle="1" w:styleId="LDDComment2">
    <w:name w:val="LDD Comment 2"/>
    <w:basedOn w:val="LDDComment1"/>
    <w:next w:val="a"/>
    <w:rsid w:val="00D7506B"/>
    <w:pPr>
      <w:numPr>
        <w:ilvl w:val="1"/>
      </w:numPr>
    </w:pPr>
  </w:style>
  <w:style w:type="paragraph" w:customStyle="1" w:styleId="LDDComment3">
    <w:name w:val="LDD Comment 3"/>
    <w:basedOn w:val="LDDComment2"/>
    <w:next w:val="a"/>
    <w:rsid w:val="00D7506B"/>
    <w:pPr>
      <w:numPr>
        <w:ilvl w:val="2"/>
      </w:numPr>
    </w:pPr>
  </w:style>
  <w:style w:type="paragraph" w:customStyle="1" w:styleId="LDDComment4">
    <w:name w:val="LDD Comment 4"/>
    <w:basedOn w:val="LDDComment3"/>
    <w:next w:val="a"/>
    <w:rsid w:val="00D7506B"/>
    <w:pPr>
      <w:numPr>
        <w:ilvl w:val="3"/>
      </w:numPr>
    </w:pPr>
  </w:style>
  <w:style w:type="character" w:styleId="afc">
    <w:name w:val="Strong"/>
    <w:basedOn w:val="a0"/>
    <w:uiPriority w:val="22"/>
    <w:qFormat/>
    <w:rsid w:val="00D7506B"/>
    <w:rPr>
      <w:b/>
      <w:bCs/>
    </w:rPr>
  </w:style>
  <w:style w:type="character" w:styleId="afd">
    <w:name w:val="Emphasis"/>
    <w:basedOn w:val="a0"/>
    <w:uiPriority w:val="20"/>
    <w:qFormat/>
    <w:rsid w:val="00D7506B"/>
    <w:rPr>
      <w:i/>
      <w:iCs/>
    </w:rPr>
  </w:style>
  <w:style w:type="paragraph" w:styleId="afe">
    <w:name w:val="Revision"/>
    <w:hidden/>
    <w:uiPriority w:val="99"/>
    <w:semiHidden/>
    <w:rsid w:val="00D7506B"/>
    <w:pPr>
      <w:spacing w:after="0" w:line="240" w:lineRule="auto"/>
    </w:pPr>
    <w:rPr>
      <w:rFonts w:ascii="MS Sans Serif" w:eastAsia="Times New Roman" w:hAnsi="MS Sans Serif" w:cs="Times New Roman"/>
      <w:sz w:val="20"/>
      <w:szCs w:val="20"/>
      <w:lang w:val="en-US"/>
    </w:rPr>
  </w:style>
  <w:style w:type="paragraph" w:customStyle="1" w:styleId="LAEbene2">
    <w:name w:val="LA Ebene 2"/>
    <w:basedOn w:val="a"/>
    <w:next w:val="LATextEbene3"/>
    <w:link w:val="LAEbene2Zchn"/>
    <w:qFormat/>
    <w:rsid w:val="00D7506B"/>
    <w:pPr>
      <w:keepNext/>
      <w:keepLines/>
      <w:numPr>
        <w:ilvl w:val="1"/>
        <w:numId w:val="25"/>
      </w:numPr>
      <w:spacing w:before="240" w:line="312" w:lineRule="auto"/>
      <w:jc w:val="both"/>
      <w:outlineLvl w:val="0"/>
    </w:pPr>
    <w:rPr>
      <w:rFonts w:ascii="Arial" w:hAnsi="Arial"/>
      <w:b/>
      <w:bCs/>
      <w:sz w:val="21"/>
      <w:szCs w:val="24"/>
      <w:lang w:val="en-GB" w:eastAsia="de-DE"/>
    </w:rPr>
  </w:style>
  <w:style w:type="paragraph" w:customStyle="1" w:styleId="LATextEbene3">
    <w:name w:val="LA Text/Ebene 3"/>
    <w:basedOn w:val="a"/>
    <w:qFormat/>
    <w:rsid w:val="00D7506B"/>
    <w:pPr>
      <w:numPr>
        <w:ilvl w:val="2"/>
        <w:numId w:val="25"/>
      </w:numPr>
      <w:spacing w:before="200" w:line="312" w:lineRule="atLeast"/>
      <w:jc w:val="both"/>
    </w:pPr>
    <w:rPr>
      <w:rFonts w:ascii="Arial" w:hAnsi="Arial"/>
      <w:sz w:val="21"/>
      <w:szCs w:val="24"/>
      <w:lang w:val="en-GB" w:eastAsia="de-DE"/>
    </w:rPr>
  </w:style>
  <w:style w:type="paragraph" w:customStyle="1" w:styleId="LATextEbene4">
    <w:name w:val="LA Text/Ebene 4"/>
    <w:basedOn w:val="a"/>
    <w:qFormat/>
    <w:rsid w:val="00D7506B"/>
    <w:pPr>
      <w:numPr>
        <w:ilvl w:val="3"/>
        <w:numId w:val="25"/>
      </w:numPr>
      <w:spacing w:before="200" w:line="312" w:lineRule="atLeast"/>
      <w:jc w:val="both"/>
    </w:pPr>
    <w:rPr>
      <w:rFonts w:ascii="Arial" w:hAnsi="Arial"/>
      <w:sz w:val="21"/>
      <w:szCs w:val="24"/>
      <w:lang w:val="en-GB" w:eastAsia="de-DE"/>
    </w:rPr>
  </w:style>
  <w:style w:type="paragraph" w:customStyle="1" w:styleId="LATextEbene5">
    <w:name w:val="LA Text/Ebene 5"/>
    <w:basedOn w:val="a"/>
    <w:qFormat/>
    <w:rsid w:val="00D7506B"/>
    <w:pPr>
      <w:numPr>
        <w:ilvl w:val="4"/>
        <w:numId w:val="25"/>
      </w:numPr>
      <w:spacing w:before="200" w:line="312" w:lineRule="atLeast"/>
      <w:jc w:val="both"/>
    </w:pPr>
    <w:rPr>
      <w:rFonts w:ascii="Arial" w:hAnsi="Arial"/>
      <w:sz w:val="21"/>
      <w:szCs w:val="24"/>
      <w:lang w:val="en-GB" w:eastAsia="de-DE"/>
    </w:rPr>
  </w:style>
  <w:style w:type="paragraph" w:customStyle="1" w:styleId="LATextEbene6">
    <w:name w:val="LA Text/Ebene 6"/>
    <w:basedOn w:val="a"/>
    <w:qFormat/>
    <w:rsid w:val="00D7506B"/>
    <w:pPr>
      <w:numPr>
        <w:ilvl w:val="5"/>
        <w:numId w:val="25"/>
      </w:numPr>
      <w:spacing w:before="200" w:line="312" w:lineRule="atLeast"/>
      <w:jc w:val="both"/>
    </w:pPr>
    <w:rPr>
      <w:rFonts w:ascii="Arial" w:hAnsi="Arial"/>
      <w:sz w:val="21"/>
      <w:szCs w:val="24"/>
      <w:lang w:val="en-GB" w:eastAsia="de-DE"/>
    </w:rPr>
  </w:style>
  <w:style w:type="paragraph" w:customStyle="1" w:styleId="LATextEbene7">
    <w:name w:val="LA Text/Ebene 7"/>
    <w:basedOn w:val="a"/>
    <w:qFormat/>
    <w:rsid w:val="00D7506B"/>
    <w:pPr>
      <w:numPr>
        <w:ilvl w:val="6"/>
        <w:numId w:val="25"/>
      </w:numPr>
      <w:spacing w:before="200" w:line="312" w:lineRule="atLeast"/>
      <w:jc w:val="both"/>
    </w:pPr>
    <w:rPr>
      <w:rFonts w:ascii="Arial" w:hAnsi="Arial"/>
      <w:sz w:val="21"/>
      <w:szCs w:val="24"/>
      <w:lang w:val="en-GB" w:eastAsia="de-DE"/>
    </w:rPr>
  </w:style>
  <w:style w:type="paragraph" w:customStyle="1" w:styleId="LAEbene1OhneNum">
    <w:name w:val="LA Ebene 1 Ohne Num"/>
    <w:basedOn w:val="a"/>
    <w:next w:val="a"/>
    <w:link w:val="LAEbene1OhneNumZchn"/>
    <w:qFormat/>
    <w:rsid w:val="00D7506B"/>
    <w:pPr>
      <w:keepNext/>
      <w:keepLines/>
      <w:numPr>
        <w:numId w:val="25"/>
      </w:numPr>
      <w:spacing w:before="240" w:line="312" w:lineRule="auto"/>
      <w:jc w:val="both"/>
      <w:outlineLvl w:val="0"/>
    </w:pPr>
    <w:rPr>
      <w:rFonts w:ascii="Arial" w:hAnsi="Arial"/>
      <w:b/>
      <w:bCs/>
      <w:sz w:val="21"/>
      <w:szCs w:val="24"/>
      <w:lang w:val="en-GB" w:eastAsia="de-DE"/>
    </w:rPr>
  </w:style>
  <w:style w:type="character" w:customStyle="1" w:styleId="LAEbene1OhneNumZchn">
    <w:name w:val="LA Ebene 1 Ohne Num Zchn"/>
    <w:basedOn w:val="a0"/>
    <w:link w:val="LAEbene1OhneNum"/>
    <w:rsid w:val="00D7506B"/>
    <w:rPr>
      <w:rFonts w:ascii="Arial" w:eastAsia="Times New Roman" w:hAnsi="Arial" w:cs="Times New Roman"/>
      <w:b/>
      <w:bCs/>
      <w:sz w:val="21"/>
      <w:szCs w:val="24"/>
      <w:lang w:val="en-GB" w:eastAsia="de-DE"/>
    </w:rPr>
  </w:style>
  <w:style w:type="character" w:customStyle="1" w:styleId="LAEbene2Zchn">
    <w:name w:val="LA Ebene 2 Zchn"/>
    <w:basedOn w:val="a0"/>
    <w:link w:val="LAEbene2"/>
    <w:rsid w:val="00D7506B"/>
    <w:rPr>
      <w:rFonts w:ascii="Arial" w:eastAsia="Times New Roman" w:hAnsi="Arial" w:cs="Times New Roman"/>
      <w:b/>
      <w:bCs/>
      <w:sz w:val="21"/>
      <w:szCs w:val="24"/>
      <w:lang w:val="en-GB" w:eastAsia="de-DE"/>
    </w:rPr>
  </w:style>
  <w:style w:type="paragraph" w:customStyle="1" w:styleId="LAVertragPartei">
    <w:name w:val="LA Vertrag Partei"/>
    <w:basedOn w:val="a"/>
    <w:qFormat/>
    <w:rsid w:val="00D7506B"/>
    <w:pPr>
      <w:spacing w:before="200" w:line="312" w:lineRule="auto"/>
    </w:pPr>
    <w:rPr>
      <w:rFonts w:ascii="Arial" w:eastAsiaTheme="minorHAnsi" w:hAnsi="Arial" w:cs="Arial"/>
      <w:b/>
      <w:bCs/>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B533-A1BD-402F-84F1-96AFBDB7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4007</Words>
  <Characters>22844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cp:revision>
  <dcterms:created xsi:type="dcterms:W3CDTF">2025-04-30T06:28:00Z</dcterms:created>
  <dcterms:modified xsi:type="dcterms:W3CDTF">2025-04-30T06:28:00Z</dcterms:modified>
</cp:coreProperties>
</file>