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7F8" w:rsidRDefault="005127F8"/>
    <w:p w:rsidR="005127F8" w:rsidRDefault="00A25C9A">
      <w:pPr>
        <w:numPr>
          <w:ilvl w:val="0"/>
          <w:numId w:val="1"/>
        </w:numPr>
        <w:rPr>
          <w:b/>
        </w:rPr>
      </w:pPr>
      <w:r>
        <w:rPr>
          <w:b/>
        </w:rPr>
        <w:t xml:space="preserve">Зачем семье свои традиции? (пост в </w:t>
      </w:r>
      <w:proofErr w:type="spellStart"/>
      <w:r>
        <w:rPr>
          <w:b/>
        </w:rPr>
        <w:t>телеграм</w:t>
      </w:r>
      <w:proofErr w:type="spellEnd"/>
      <w:r>
        <w:rPr>
          <w:b/>
          <w:lang w:val="ru-RU"/>
        </w:rPr>
        <w:t>-канал</w:t>
      </w:r>
      <w:r>
        <w:rPr>
          <w:b/>
        </w:rPr>
        <w:t xml:space="preserve">) </w:t>
      </w:r>
    </w:p>
    <w:p w:rsidR="005127F8" w:rsidRDefault="005127F8">
      <w:pPr>
        <w:rPr>
          <w:b/>
        </w:rPr>
      </w:pPr>
    </w:p>
    <w:p w:rsidR="005127F8" w:rsidRDefault="00DB7DD6">
      <w:pPr>
        <w:rPr>
          <w:b/>
        </w:rPr>
      </w:pPr>
      <w:r>
        <w:rPr>
          <w:b/>
          <w:noProof/>
        </w:rPr>
        <w:drawing>
          <wp:inline distT="0" distB="0" distL="0" distR="0">
            <wp:extent cx="3774301" cy="5661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R2A2512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680" cy="566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27F8" w:rsidRDefault="005127F8">
      <w:pPr>
        <w:rPr>
          <w:b/>
        </w:rPr>
      </w:pPr>
    </w:p>
    <w:p w:rsidR="005127F8" w:rsidRDefault="00A25C9A">
      <w:pPr>
        <w:rPr>
          <w:color w:val="222222"/>
          <w:highlight w:val="white"/>
        </w:rPr>
      </w:pPr>
      <w:r>
        <w:t>Тема достаточно риторическая и для каждой семьи понятие “традиции” будет отличаться.</w:t>
      </w:r>
      <w:r>
        <w:br/>
        <w:t xml:space="preserve">Что для вас значит это слово традиции? </w:t>
      </w:r>
      <w:r>
        <w:br/>
        <w:t xml:space="preserve">Хочется обратиться к классической трактовке. </w:t>
      </w:r>
      <w:r>
        <w:rPr>
          <w:color w:val="222222"/>
          <w:highlight w:val="white"/>
        </w:rPr>
        <w:t>Традиция</w:t>
      </w:r>
      <w:r>
        <w:rPr>
          <w:color w:val="222222"/>
          <w:highlight w:val="white"/>
        </w:rPr>
        <w:t xml:space="preserve"> — обычай, передаваемый из поколения в поколение.</w:t>
      </w:r>
      <w:r>
        <w:rPr>
          <w:color w:val="222222"/>
          <w:highlight w:val="white"/>
        </w:rPr>
        <w:br/>
        <w:t>В каждой семье есть маленькие обычаи, привычки, представления и обряды, которые ребенок впитывает с детства. Даже не осознавая до конца, но все мы выросли с определенными устоями.</w:t>
      </w:r>
      <w:r>
        <w:rPr>
          <w:color w:val="222222"/>
          <w:highlight w:val="white"/>
        </w:rPr>
        <w:br/>
        <w:t>Знакомясь с другой семьей,</w:t>
      </w:r>
      <w:r>
        <w:rPr>
          <w:color w:val="222222"/>
          <w:highlight w:val="white"/>
        </w:rPr>
        <w:t xml:space="preserve"> мы понимаем, что есть как сходства, так и различия </w:t>
      </w:r>
      <w:r w:rsidR="00DB7DD6">
        <w:rPr>
          <w:color w:val="222222"/>
          <w:highlight w:val="white"/>
        </w:rPr>
        <w:t>в ценностях</w:t>
      </w:r>
      <w:r>
        <w:rPr>
          <w:color w:val="222222"/>
          <w:highlight w:val="white"/>
        </w:rPr>
        <w:t xml:space="preserve"> и нормах. А зачастую, традиции своей семьи намного ближе и понятнее. </w:t>
      </w:r>
      <w:r>
        <w:rPr>
          <w:color w:val="222222"/>
          <w:highlight w:val="white"/>
        </w:rPr>
        <w:br/>
      </w:r>
      <w:r>
        <w:rPr>
          <w:color w:val="222222"/>
          <w:highlight w:val="white"/>
        </w:rPr>
        <w:br/>
        <w:t xml:space="preserve">В семье мы получаем самое </w:t>
      </w:r>
      <w:r w:rsidR="00DB7DD6">
        <w:rPr>
          <w:color w:val="222222"/>
          <w:highlight w:val="white"/>
        </w:rPr>
        <w:t>главное — это</w:t>
      </w:r>
      <w:r>
        <w:rPr>
          <w:color w:val="222222"/>
          <w:highlight w:val="white"/>
        </w:rPr>
        <w:t xml:space="preserve"> пример взаимодействия.</w:t>
      </w:r>
      <w:r>
        <w:rPr>
          <w:color w:val="222222"/>
          <w:highlight w:val="white"/>
        </w:rPr>
        <w:br/>
      </w:r>
      <w:r>
        <w:rPr>
          <w:color w:val="222222"/>
          <w:highlight w:val="white"/>
        </w:rPr>
        <w:br/>
      </w:r>
      <w:r>
        <w:rPr>
          <w:color w:val="222222"/>
          <w:highlight w:val="white"/>
        </w:rPr>
        <w:lastRenderedPageBreak/>
        <w:t>То же проведение праздников может кардинально отличатьс</w:t>
      </w:r>
      <w:r>
        <w:rPr>
          <w:color w:val="222222"/>
          <w:highlight w:val="white"/>
        </w:rPr>
        <w:t xml:space="preserve">я. </w:t>
      </w:r>
      <w:r>
        <w:rPr>
          <w:color w:val="222222"/>
          <w:highlight w:val="white"/>
        </w:rPr>
        <w:br/>
        <w:t>Есть пример, когда семья собирается за общим столом, готовит любимые всеми блюда, обсуждают принятые темы и это уже привычно для детей в будущем.</w:t>
      </w:r>
      <w:r>
        <w:rPr>
          <w:color w:val="222222"/>
          <w:highlight w:val="white"/>
        </w:rPr>
        <w:br/>
        <w:t>А есть семьи, где к праздникам равнодушны и каждый делает что захочет.</w:t>
      </w:r>
      <w:r>
        <w:rPr>
          <w:color w:val="222222"/>
          <w:highlight w:val="white"/>
        </w:rPr>
        <w:br/>
        <w:t>Сколько людей - столько мнений и эт</w:t>
      </w:r>
      <w:r>
        <w:rPr>
          <w:color w:val="222222"/>
          <w:highlight w:val="white"/>
        </w:rPr>
        <w:t>о действительно правда.</w:t>
      </w:r>
      <w:r>
        <w:rPr>
          <w:color w:val="222222"/>
          <w:highlight w:val="white"/>
        </w:rPr>
        <w:br/>
      </w:r>
      <w:r>
        <w:rPr>
          <w:color w:val="222222"/>
          <w:highlight w:val="white"/>
        </w:rPr>
        <w:br/>
        <w:t>Семейные традиции объединяют и делают каждого причастным к процессу формирования общих интересов и обмена энергией.</w:t>
      </w:r>
      <w:r>
        <w:rPr>
          <w:color w:val="222222"/>
          <w:highlight w:val="white"/>
        </w:rPr>
        <w:br/>
      </w:r>
      <w:r>
        <w:rPr>
          <w:color w:val="222222"/>
          <w:highlight w:val="white"/>
        </w:rPr>
        <w:br/>
        <w:t>Дети, вырастая, предлагают родителям новые идеи, как отпраздновать, или как провести семейный ужин. Но если у ребе</w:t>
      </w:r>
      <w:r>
        <w:rPr>
          <w:color w:val="222222"/>
          <w:highlight w:val="white"/>
        </w:rPr>
        <w:t>нка не было примера семейных ценностей и обычаев, как правило, он выбирает их себе сам. Пример он может брать в других семьях, на улице, в интернете, жаль что он не всегда положительный.</w:t>
      </w:r>
      <w:r>
        <w:rPr>
          <w:color w:val="222222"/>
          <w:highlight w:val="white"/>
        </w:rPr>
        <w:br/>
      </w:r>
      <w:r>
        <w:rPr>
          <w:color w:val="222222"/>
          <w:highlight w:val="white"/>
        </w:rPr>
        <w:br/>
        <w:t xml:space="preserve">Если вы еще не определились, какие </w:t>
      </w:r>
      <w:proofErr w:type="spellStart"/>
      <w:r>
        <w:rPr>
          <w:color w:val="222222"/>
          <w:highlight w:val="white"/>
        </w:rPr>
        <w:t>традици</w:t>
      </w:r>
      <w:proofErr w:type="spellEnd"/>
      <w:r w:rsidR="00DB7DD6">
        <w:rPr>
          <w:color w:val="222222"/>
          <w:highlight w:val="white"/>
          <w:lang w:val="ru-RU"/>
        </w:rPr>
        <w:t>и</w:t>
      </w:r>
      <w:r>
        <w:rPr>
          <w:color w:val="222222"/>
          <w:highlight w:val="white"/>
        </w:rPr>
        <w:t xml:space="preserve"> характерны для вашей сем</w:t>
      </w:r>
      <w:r>
        <w:rPr>
          <w:color w:val="222222"/>
          <w:highlight w:val="white"/>
        </w:rPr>
        <w:t>ьи, попробуйте воссоздать их заново, задействовав всех участников рода.</w:t>
      </w:r>
      <w:r>
        <w:rPr>
          <w:color w:val="222222"/>
          <w:highlight w:val="white"/>
        </w:rPr>
        <w:br/>
      </w:r>
      <w:r>
        <w:rPr>
          <w:color w:val="222222"/>
          <w:highlight w:val="white"/>
        </w:rPr>
        <w:br/>
        <w:t xml:space="preserve">Ваша семья </w:t>
      </w:r>
      <w:r w:rsidR="00DB7DD6">
        <w:rPr>
          <w:color w:val="222222"/>
          <w:highlight w:val="white"/>
        </w:rPr>
        <w:t xml:space="preserve">— </w:t>
      </w:r>
      <w:r>
        <w:rPr>
          <w:color w:val="222222"/>
          <w:highlight w:val="white"/>
        </w:rPr>
        <w:t xml:space="preserve">это некий организм, который может работать сообща и дружно, когда есть общие традиции. И только вам выбирать, какую атмосферу и создать с близкими людьми. </w:t>
      </w:r>
      <w:r w:rsidR="00DB7DD6">
        <w:rPr>
          <w:color w:val="222222"/>
          <w:highlight w:val="white"/>
        </w:rPr>
        <w:t>Главное — это</w:t>
      </w:r>
      <w:r>
        <w:rPr>
          <w:color w:val="222222"/>
          <w:highlight w:val="white"/>
        </w:rPr>
        <w:t xml:space="preserve"> дел</w:t>
      </w:r>
      <w:r>
        <w:rPr>
          <w:color w:val="222222"/>
          <w:highlight w:val="white"/>
        </w:rPr>
        <w:t xml:space="preserve">ать в удовольствие! </w:t>
      </w:r>
      <w:r>
        <w:rPr>
          <w:color w:val="222222"/>
          <w:highlight w:val="white"/>
        </w:rPr>
        <w:br/>
      </w:r>
    </w:p>
    <w:p w:rsidR="005127F8" w:rsidRDefault="005127F8">
      <w:pPr>
        <w:rPr>
          <w:color w:val="222222"/>
          <w:highlight w:val="white"/>
        </w:rPr>
      </w:pPr>
    </w:p>
    <w:p w:rsidR="005127F8" w:rsidRDefault="00A25C9A">
      <w:pPr>
        <w:ind w:left="720"/>
        <w:rPr>
          <w:b/>
        </w:rPr>
      </w:pPr>
      <w:r>
        <w:rPr>
          <w:b/>
        </w:rPr>
        <w:t xml:space="preserve">7. Как мотивировать ребенка помогать по дому. </w:t>
      </w:r>
      <w:r>
        <w:rPr>
          <w:b/>
        </w:rPr>
        <w:br/>
        <w:t xml:space="preserve">(пост в Инстаграм) </w:t>
      </w:r>
      <w:r>
        <w:rPr>
          <w:b/>
        </w:rPr>
        <w:br/>
      </w:r>
      <w:r>
        <w:rPr>
          <w:b/>
        </w:rPr>
        <w:br/>
      </w:r>
      <w:r>
        <w:rPr>
          <w:b/>
          <w:noProof/>
        </w:rPr>
        <w:drawing>
          <wp:inline distT="114300" distB="114300" distL="114300" distR="114300">
            <wp:extent cx="3369397" cy="3005138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9397" cy="3005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br/>
      </w:r>
      <w:r>
        <w:rPr>
          <w:b/>
        </w:rPr>
        <w:br/>
      </w:r>
    </w:p>
    <w:p w:rsidR="005127F8" w:rsidRDefault="00A25C9A">
      <w:r>
        <w:t>В современном мире, уже не для кого не новость, что дети учатся и познают мир лучше через игры.</w:t>
      </w:r>
      <w:r>
        <w:br/>
        <w:t>И у нас, у родителей, есть несколько вариантов как мотивировать р</w:t>
      </w:r>
      <w:r>
        <w:t>ебенка: заставлять или задействовать.</w:t>
      </w:r>
      <w:r>
        <w:br/>
      </w:r>
      <w:r>
        <w:lastRenderedPageBreak/>
        <w:br/>
        <w:t xml:space="preserve">Заставить можно всегда, как </w:t>
      </w:r>
      <w:r w:rsidR="00DB7DD6">
        <w:t xml:space="preserve">мотивация </w:t>
      </w:r>
      <w:r w:rsidR="00DB7DD6">
        <w:rPr>
          <w:color w:val="222222"/>
          <w:highlight w:val="white"/>
        </w:rPr>
        <w:t xml:space="preserve">— </w:t>
      </w:r>
      <w:r>
        <w:t>отсутствие наказания или криков мамы. Очень действенный способ, не считая того, что уборку ребенок будет ненавидеть всю жизнь и относиться потом к этому процессу, как в знак на</w:t>
      </w:r>
      <w:r>
        <w:t>казания.</w:t>
      </w:r>
      <w:r>
        <w:br/>
        <w:t>Понимаем, что для ребенка строгость и определенные рамки нужны, это неотъемлемый процесс воспитания. Так как метод пряника, иногда, делает ребенка неуправляемым. Важно осознать, что ребенок будет копировать поведение, а значит еще больше упрямитьс</w:t>
      </w:r>
      <w:r>
        <w:t>я и кричать в ответ.</w:t>
      </w:r>
      <w:r>
        <w:br/>
        <w:t xml:space="preserve"> </w:t>
      </w:r>
      <w:r>
        <w:br/>
        <w:t>Второй метод мотивации</w:t>
      </w:r>
      <w:r w:rsidR="00DB7DD6">
        <w:rPr>
          <w:lang w:val="ru-RU"/>
        </w:rPr>
        <w:t xml:space="preserve"> </w:t>
      </w:r>
      <w:r w:rsidR="00DB7DD6">
        <w:rPr>
          <w:color w:val="222222"/>
          <w:highlight w:val="white"/>
        </w:rPr>
        <w:t xml:space="preserve">— </w:t>
      </w:r>
      <w:r>
        <w:t>объяснить ребенку, зачем нужно помогать или убирать, и на примере игры задействовать его.</w:t>
      </w:r>
    </w:p>
    <w:p w:rsidR="005127F8" w:rsidRDefault="00A25C9A">
      <w:r>
        <w:t>Дети намного понятливее, чем мы думаем. Да, с первого раза можно не достичь желаемого и иногда нужно повторить раз де</w:t>
      </w:r>
      <w:r>
        <w:t>сять. Методично и максимально спокойно (насколько это возможно после 9 раза повторов =</w:t>
      </w:r>
      <w:proofErr w:type="gramStart"/>
      <w:r>
        <w:t>) )</w:t>
      </w:r>
      <w:proofErr w:type="gramEnd"/>
      <w:r>
        <w:t xml:space="preserve"> И в таких ситуациях помогают игры или соревнования. Кто быстрее уберет игрушки, тот получит конфету </w:t>
      </w:r>
      <w:r w:rsidR="00DB7DD6">
        <w:t>(ну</w:t>
      </w:r>
      <w:r>
        <w:t>, допустим).</w:t>
      </w:r>
      <w:r>
        <w:br/>
        <w:t>Или рассказать маленькому человеку, что если маме</w:t>
      </w:r>
      <w:r>
        <w:t xml:space="preserve"> не помочь собрать свои вещи, то она устанет делать все сама и играть не сможет. </w:t>
      </w:r>
      <w:r>
        <w:br/>
        <w:t xml:space="preserve">Да, это небольшие манипуляции, но они показывают ребенку значимость его действий. </w:t>
      </w:r>
      <w:r>
        <w:br/>
        <w:t>Если он помогает, мама меньше устает и может с ним играть или гулять. Здесь все индивидуаль</w:t>
      </w:r>
      <w:r>
        <w:t>но, но ведь важен подход и периодичность.</w:t>
      </w:r>
      <w:r>
        <w:br/>
      </w:r>
    </w:p>
    <w:p w:rsidR="005127F8" w:rsidRDefault="00A25C9A">
      <w:r>
        <w:t xml:space="preserve">Как вы видите, мотивация может быть разной, нет плохой или хорошей мотивации, есть мотивация, которая больше подходит для вашей семьи. </w:t>
      </w:r>
    </w:p>
    <w:sectPr w:rsidR="005127F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7E92"/>
    <w:multiLevelType w:val="multilevel"/>
    <w:tmpl w:val="080042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7F8"/>
    <w:rsid w:val="005127F8"/>
    <w:rsid w:val="00A25C9A"/>
    <w:rsid w:val="00D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7E93"/>
  <w15:docId w15:val="{F07BA94C-7190-488B-9A7F-DCD39B5D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</cp:lastModifiedBy>
  <cp:revision>3</cp:revision>
  <dcterms:created xsi:type="dcterms:W3CDTF">2019-10-17T11:46:00Z</dcterms:created>
  <dcterms:modified xsi:type="dcterms:W3CDTF">2019-10-17T11:49:00Z</dcterms:modified>
</cp:coreProperties>
</file>