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BD1" w:rsidRPr="00583097" w:rsidRDefault="00193BD1" w:rsidP="00193B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583097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ЗАТВЕРДЖУЮ</w:t>
      </w:r>
    </w:p>
    <w:p w:rsidR="00193BD1" w:rsidRPr="00583097" w:rsidRDefault="00193BD1" w:rsidP="00193B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583097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Директор </w:t>
      </w:r>
    </w:p>
    <w:p w:rsidR="00193BD1" w:rsidRPr="00583097" w:rsidRDefault="00193BD1" w:rsidP="00193B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583097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ТОВ «Кіровоградпостач»</w:t>
      </w:r>
    </w:p>
    <w:p w:rsidR="00193BD1" w:rsidRPr="00583097" w:rsidRDefault="00193BD1" w:rsidP="00193B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</w:p>
    <w:p w:rsidR="00193BD1" w:rsidRPr="00583097" w:rsidRDefault="00193BD1" w:rsidP="00193B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_________________  </w:t>
      </w:r>
      <w:r w:rsidRPr="00583097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Тарасенко О.С.</w:t>
      </w:r>
    </w:p>
    <w:p w:rsidR="00193BD1" w:rsidRPr="00583097" w:rsidRDefault="00193BD1" w:rsidP="00193B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583097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«____» ______________ 20____ р.</w:t>
      </w:r>
    </w:p>
    <w:p w:rsidR="00193BD1" w:rsidRPr="00583097" w:rsidRDefault="00193BD1" w:rsidP="00193B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</w:p>
    <w:p w:rsidR="00193BD1" w:rsidRPr="00583097" w:rsidRDefault="00193BD1" w:rsidP="00193B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</w:p>
    <w:p w:rsidR="00193BD1" w:rsidRPr="00583097" w:rsidRDefault="00193BD1" w:rsidP="00193B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 xml:space="preserve">Приймання меляси </w:t>
      </w:r>
    </w:p>
    <w:p w:rsidR="00193BD1" w:rsidRPr="00583097" w:rsidRDefault="00193BD1" w:rsidP="00193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450B24" w:rsidRPr="00583097" w:rsidRDefault="00450B24" w:rsidP="007266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Правила приймання</w:t>
      </w:r>
    </w:p>
    <w:p w:rsidR="00193BD1" w:rsidRPr="00583097" w:rsidRDefault="00193BD1" w:rsidP="00193BD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Бурякову мелясу приймають партіями. </w:t>
      </w:r>
    </w:p>
    <w:p w:rsidR="00193BD1" w:rsidRPr="00583097" w:rsidRDefault="00193BD1" w:rsidP="00193BD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Кожна партія повинна мати сертифікат якості (назва підприємства-виробника і його товарний знак, номер партії, назва продукту, назва і адресу одержувача, дата відвантаження, </w:t>
      </w:r>
      <w:r w:rsidR="00450B24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кількість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і номер цистерн,</w:t>
      </w:r>
      <w:r w:rsidR="00450B24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масу нетто, результати показників якості фізико-хімічні і мікробіологічні, дату проведення випробувань. Згідно якого стандарту (ДСТУ 3696-98).</w:t>
      </w:r>
    </w:p>
    <w:p w:rsidR="00450B24" w:rsidRPr="00583097" w:rsidRDefault="00450B24" w:rsidP="00193BD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Для перевірки якості проводять вибірку від партії (об’єднану пробу).</w:t>
      </w:r>
    </w:p>
    <w:p w:rsidR="00450B24" w:rsidRPr="00583097" w:rsidRDefault="00450B24" w:rsidP="00193BD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Контроль якості за органолептичними і фізико-хімічними показниками здійснюється для кожної партії.</w:t>
      </w:r>
    </w:p>
    <w:p w:rsidR="00450B24" w:rsidRPr="00583097" w:rsidRDefault="00450B24" w:rsidP="00193BD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У разі одержання незадовільних результатів хоча б по одному показнику. Проводять повторний відбір проб.</w:t>
      </w:r>
    </w:p>
    <w:p w:rsidR="00450B24" w:rsidRPr="00583097" w:rsidRDefault="00450B24" w:rsidP="00193BD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Контроль мікробіологічних показників проводять один раз на місяць.</w:t>
      </w:r>
    </w:p>
    <w:p w:rsidR="00450B24" w:rsidRPr="00583097" w:rsidRDefault="00450B24" w:rsidP="00450B24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450B24" w:rsidRPr="00583097" w:rsidRDefault="00450B24" w:rsidP="007266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Відбирання проб</w:t>
      </w:r>
    </w:p>
    <w:p w:rsidR="00450B24" w:rsidRPr="00583097" w:rsidRDefault="00450B24" w:rsidP="00904C9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Проби відбирають пробовідбірником з цистерни.</w:t>
      </w:r>
    </w:p>
    <w:p w:rsidR="00904C99" w:rsidRPr="00583097" w:rsidRDefault="00904C99" w:rsidP="00904C9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Відібрані проби </w:t>
      </w:r>
      <w:r w:rsidR="00280A79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перемішують для приготування </w:t>
      </w:r>
      <w:r w:rsidR="00975200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об’єднаної</w:t>
      </w:r>
      <w:r w:rsidR="00280A79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проби масою не менше 1,5 кг.</w:t>
      </w:r>
    </w:p>
    <w:p w:rsidR="00280A79" w:rsidRPr="00583097" w:rsidRDefault="00975200" w:rsidP="00904C9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Об’єднану</w:t>
      </w:r>
      <w:r w:rsidR="00280A79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пробу ділять на дві частини, одну з яких направляють в лабораторію, другу залишають для повторних випробувань. Термін зберігання цієї проби 3 міс.</w:t>
      </w:r>
    </w:p>
    <w:p w:rsidR="00975200" w:rsidRPr="00583097" w:rsidRDefault="00975200" w:rsidP="009752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Проби маркують етикетками із зазначеннями (назва продукції, назва підприємства, назва оде</w:t>
      </w:r>
      <w:r w:rsidR="005913A6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ржувача, номер партії, маса, номер цистерни, дата відбору, підпис осіб, що відібрали пробу).</w:t>
      </w:r>
    </w:p>
    <w:p w:rsidR="005913A6" w:rsidRPr="00583097" w:rsidRDefault="00770AFF" w:rsidP="009752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Відбір проб для мікробіологічного аналізу проводять:</w:t>
      </w:r>
    </w:p>
    <w:p w:rsidR="00770AFF" w:rsidRPr="00583097" w:rsidRDefault="00770AFF" w:rsidP="00770AF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Проби відбирають асептичним методом, які виключають мікробне зараження продукту із навколишнього середовища.</w:t>
      </w:r>
    </w:p>
    <w:p w:rsidR="00770AFF" w:rsidRPr="00583097" w:rsidRDefault="00770AFF" w:rsidP="00770AF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Проби відбирають в стерильний посуд, горло якої попередньо обпалюють в полум’ї горілки.. проби відбирають за допомогою стерильних інструментів. </w:t>
      </w:r>
    </w:p>
    <w:p w:rsidR="00770AFF" w:rsidRPr="00583097" w:rsidRDefault="00770AFF" w:rsidP="00770AF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Ємності </w:t>
      </w:r>
      <w:r w:rsidR="00C01DE4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об’ємом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більше 1000 </w:t>
      </w:r>
      <w:r w:rsidR="000F23E7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см</w:t>
      </w:r>
      <w:r w:rsidR="000F23E7"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відбирають проби з різної глибини не менше ніж з трьох шарів</w:t>
      </w:r>
      <w:r w:rsidR="00C01DE4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.</w:t>
      </w:r>
    </w:p>
    <w:p w:rsidR="00C01DE4" w:rsidRPr="00583097" w:rsidRDefault="00C01DE4" w:rsidP="00770AF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При відборі проби з резервуару оснащеного кранами</w:t>
      </w:r>
      <w:r w:rsidR="000F23E7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не менше ніж з трьох рівнів до одного посуду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. Кран спочатку промивають, витирають ватою, змоченою в етиловому спирті, і обпалюють 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lastRenderedPageBreak/>
        <w:t>полум’ям</w:t>
      </w:r>
      <w:r w:rsidR="000F23E7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, потім зливають до 500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</w:t>
      </w:r>
      <w:r w:rsidR="000F23E7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м</w:t>
      </w:r>
      <w:r w:rsidR="000F23E7"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</w:t>
      </w:r>
      <w:r w:rsidR="000F23E7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меляси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. І лише після цього відбирають пробу в посуд таким чином, щоб бажана кількість рідини випускалась безпосередньо в посуд.</w:t>
      </w:r>
    </w:p>
    <w:p w:rsidR="00C01DE4" w:rsidRPr="00583097" w:rsidRDefault="00C01DE4" w:rsidP="00770AF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Посуд, інструменти і матеріали стерилізують </w:t>
      </w:r>
      <w:r w:rsidR="000F23E7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одним із способів: насиченою парою в стерилізаторі за температури (121±2)</w:t>
      </w:r>
      <w:r w:rsidR="000F23E7"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="000F23E7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 протягом 30 хвилин</w:t>
      </w:r>
      <w:r w:rsidR="00BC2C02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, гарячим повітрям у стерилізаторі з примусовою циркуляцією повітря за температури 170-175</w:t>
      </w:r>
      <w:r w:rsidR="00BC2C02"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="00BC2C02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С протягом 60 хв, 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без примусової циркуляції повітря при температурі 180-185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 протягом 15 хв. при температурі 165-170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С протягом 120 хв. </w:t>
      </w:r>
    </w:p>
    <w:p w:rsidR="00B61022" w:rsidRPr="00583097" w:rsidRDefault="00AA4E7D" w:rsidP="00B6102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Посуд призначений для мікробіологічного аналізу спочатку миють, а нову спочатку кип’ятять в підкисленій воді (розчин соляної кислоти масовою часткою 1-2%) протягом 15 хвилин, потім ополіскують дистильованою водою і стерилізують. Посуд стерилізують в сушильній шафі при температурі 170оС протягом 2 годин чи в стерилізаторі при температурі (121±2)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С протягом 30 хвилин з наступним підсушуванням. Чашки Петрі, піпетки стерилізують  загорнутими в папір чи в металевих пеналах. В кінець піпетки попередньо вкладають шматок вати. Резинові пробки стерилізують в стерилізаторі, загорнутими в папір. Стерильний посуд зберігають в щільно закритих шафах. </w:t>
      </w:r>
    </w:p>
    <w:p w:rsidR="00BC2C02" w:rsidRPr="00583097" w:rsidRDefault="00BC2C02" w:rsidP="00B6102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Широкогорлий посуд з пробою закривають пробкою з вати, зверху проби накладають чистий папір і щільно притискають його до горловини посуду; банки закривають кришками, попередньо обробленими спиртом. Маркують етикетками (номер резервуара, кран, дата відбору). </w:t>
      </w:r>
    </w:p>
    <w:p w:rsidR="00BC2C02" w:rsidRPr="00583097" w:rsidRDefault="00BC2C02" w:rsidP="00B6102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Відібрані проби, призначені для аналізу за межами підприємства пломбують, опечатують печаткою. Проби споряджають актом відбирання проб (назва продукту, назва підприємства-виробника, номер партії, дата відбору, мета мікробіологічного аналізу, підпис особи, що відібрав пробу). Термін перевезення не більше 12 год з часу відбирання проб.</w:t>
      </w:r>
    </w:p>
    <w:p w:rsidR="00AA4E7D" w:rsidRPr="00583097" w:rsidRDefault="00AA4E7D" w:rsidP="000F23E7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450B24" w:rsidRPr="00583097" w:rsidRDefault="00450B24" w:rsidP="00450B24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193BD1" w:rsidRPr="00583097" w:rsidRDefault="00193BD1" w:rsidP="00CB7D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Органолептичні показники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93BD1" w:rsidRPr="00583097" w:rsidTr="00193BD1"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Назва показника</w:t>
            </w:r>
          </w:p>
        </w:tc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Характеристика </w:t>
            </w:r>
          </w:p>
        </w:tc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Метод випробування </w:t>
            </w:r>
          </w:p>
        </w:tc>
      </w:tr>
      <w:tr w:rsidR="00193BD1" w:rsidRPr="00583097" w:rsidTr="00CB7DFB">
        <w:trPr>
          <w:trHeight w:val="863"/>
        </w:trPr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Зовнішній вигляд</w:t>
            </w:r>
          </w:p>
        </w:tc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Густа </w:t>
            </w:r>
            <w:r w:rsidR="00770AFF"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в’язка</w:t>
            </w: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 непрозора рідина </w:t>
            </w:r>
          </w:p>
        </w:tc>
        <w:tc>
          <w:tcPr>
            <w:tcW w:w="3115" w:type="dxa"/>
          </w:tcPr>
          <w:p w:rsidR="00193BD1" w:rsidRPr="00583097" w:rsidRDefault="00CB7DFB" w:rsidP="0019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1</w:t>
            </w:r>
          </w:p>
        </w:tc>
      </w:tr>
      <w:tr w:rsidR="00193BD1" w:rsidRPr="00583097" w:rsidTr="00193BD1"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Колір</w:t>
            </w:r>
          </w:p>
        </w:tc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Від коричневого до темно-бурого</w:t>
            </w:r>
          </w:p>
        </w:tc>
        <w:tc>
          <w:tcPr>
            <w:tcW w:w="3115" w:type="dxa"/>
          </w:tcPr>
          <w:p w:rsidR="00193BD1" w:rsidRPr="00583097" w:rsidRDefault="00CB7DFB" w:rsidP="0019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1</w:t>
            </w:r>
          </w:p>
        </w:tc>
      </w:tr>
      <w:tr w:rsidR="00193BD1" w:rsidRPr="00583097" w:rsidTr="00193BD1"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Запах </w:t>
            </w:r>
          </w:p>
        </w:tc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Властивий буряковоцукровій мелясі без стороннього запаху</w:t>
            </w:r>
          </w:p>
        </w:tc>
        <w:tc>
          <w:tcPr>
            <w:tcW w:w="3115" w:type="dxa"/>
          </w:tcPr>
          <w:p w:rsidR="00193BD1" w:rsidRPr="00583097" w:rsidRDefault="00CB7DFB" w:rsidP="0019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1</w:t>
            </w:r>
          </w:p>
        </w:tc>
      </w:tr>
      <w:tr w:rsidR="00CB7DFB" w:rsidRPr="00583097" w:rsidTr="00193BD1">
        <w:tc>
          <w:tcPr>
            <w:tcW w:w="3115" w:type="dxa"/>
          </w:tcPr>
          <w:p w:rsidR="00CB7DFB" w:rsidRPr="00583097" w:rsidRDefault="00CB7DFB" w:rsidP="00CB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lastRenderedPageBreak/>
              <w:t>Назва показника</w:t>
            </w:r>
          </w:p>
        </w:tc>
        <w:tc>
          <w:tcPr>
            <w:tcW w:w="3115" w:type="dxa"/>
          </w:tcPr>
          <w:p w:rsidR="00CB7DFB" w:rsidRPr="00583097" w:rsidRDefault="00CB7DFB" w:rsidP="00CB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Характеристика </w:t>
            </w:r>
          </w:p>
        </w:tc>
        <w:tc>
          <w:tcPr>
            <w:tcW w:w="3115" w:type="dxa"/>
          </w:tcPr>
          <w:p w:rsidR="00CB7DFB" w:rsidRPr="00583097" w:rsidRDefault="00CB7DFB" w:rsidP="00CB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Метод випробування </w:t>
            </w:r>
          </w:p>
        </w:tc>
      </w:tr>
      <w:tr w:rsidR="00193BD1" w:rsidRPr="00583097" w:rsidTr="00193BD1"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Смак </w:t>
            </w:r>
          </w:p>
        </w:tc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Солодкий з гіркуватим присмаком</w:t>
            </w:r>
          </w:p>
        </w:tc>
        <w:tc>
          <w:tcPr>
            <w:tcW w:w="3115" w:type="dxa"/>
          </w:tcPr>
          <w:p w:rsidR="00193BD1" w:rsidRPr="00583097" w:rsidRDefault="00CB7DFB" w:rsidP="0019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1</w:t>
            </w:r>
          </w:p>
        </w:tc>
      </w:tr>
      <w:tr w:rsidR="00193BD1" w:rsidRPr="00583097" w:rsidTr="00193BD1"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Розчинність у воді</w:t>
            </w:r>
          </w:p>
        </w:tc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Повна, розчиняється у будь-яких співвідношеннях у гарячій і холодній воді </w:t>
            </w:r>
          </w:p>
        </w:tc>
        <w:tc>
          <w:tcPr>
            <w:tcW w:w="3115" w:type="dxa"/>
          </w:tcPr>
          <w:p w:rsidR="00193BD1" w:rsidRPr="00583097" w:rsidRDefault="00CB7DFB" w:rsidP="0019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1</w:t>
            </w:r>
          </w:p>
        </w:tc>
      </w:tr>
    </w:tbl>
    <w:p w:rsidR="00193BD1" w:rsidRPr="00583097" w:rsidRDefault="00193BD1" w:rsidP="00193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193BD1" w:rsidRPr="00583097" w:rsidRDefault="00193BD1" w:rsidP="00CB7D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Фізико-хімічні показники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93BD1" w:rsidRPr="00583097" w:rsidTr="00193BD1"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Назва показника</w:t>
            </w:r>
          </w:p>
        </w:tc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Норма </w:t>
            </w:r>
          </w:p>
        </w:tc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Метод випробування </w:t>
            </w:r>
          </w:p>
        </w:tc>
      </w:tr>
      <w:tr w:rsidR="00193BD1" w:rsidRPr="00583097" w:rsidTr="00193BD1"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Масова частка сухих речовин, %, не менше</w:t>
            </w:r>
          </w:p>
        </w:tc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75</w:t>
            </w:r>
          </w:p>
        </w:tc>
        <w:tc>
          <w:tcPr>
            <w:tcW w:w="3115" w:type="dxa"/>
          </w:tcPr>
          <w:p w:rsidR="00193BD1" w:rsidRPr="00583097" w:rsidRDefault="00CB7DFB" w:rsidP="00CB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2</w:t>
            </w:r>
          </w:p>
        </w:tc>
      </w:tr>
      <w:tr w:rsidR="00193BD1" w:rsidRPr="00583097" w:rsidTr="00193BD1"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Масова частка сахарози, %, не менше</w:t>
            </w:r>
          </w:p>
        </w:tc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43</w:t>
            </w:r>
          </w:p>
        </w:tc>
        <w:tc>
          <w:tcPr>
            <w:tcW w:w="3115" w:type="dxa"/>
          </w:tcPr>
          <w:p w:rsidR="00193BD1" w:rsidRPr="00583097" w:rsidRDefault="00CB7DFB" w:rsidP="00CB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3</w:t>
            </w:r>
          </w:p>
        </w:tc>
      </w:tr>
      <w:tr w:rsidR="00193BD1" w:rsidRPr="00583097" w:rsidTr="00193BD1"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Масова частка суми цукрів, що зброджуються, %, не менше</w:t>
            </w:r>
          </w:p>
        </w:tc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44</w:t>
            </w:r>
          </w:p>
        </w:tc>
        <w:tc>
          <w:tcPr>
            <w:tcW w:w="3115" w:type="dxa"/>
          </w:tcPr>
          <w:p w:rsidR="00193BD1" w:rsidRPr="00583097" w:rsidRDefault="00CB7DFB" w:rsidP="00CB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4</w:t>
            </w:r>
          </w:p>
        </w:tc>
      </w:tr>
      <w:tr w:rsidR="00193BD1" w:rsidRPr="00583097" w:rsidTr="00193BD1"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рН</w:t>
            </w:r>
          </w:p>
        </w:tc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6,5-8,5</w:t>
            </w:r>
          </w:p>
        </w:tc>
        <w:tc>
          <w:tcPr>
            <w:tcW w:w="3115" w:type="dxa"/>
          </w:tcPr>
          <w:p w:rsidR="00193BD1" w:rsidRPr="00583097" w:rsidRDefault="00CB7DFB" w:rsidP="00CB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5</w:t>
            </w:r>
          </w:p>
        </w:tc>
      </w:tr>
    </w:tbl>
    <w:p w:rsidR="00193BD1" w:rsidRPr="00583097" w:rsidRDefault="00193BD1" w:rsidP="0019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193BD1" w:rsidRPr="00583097" w:rsidRDefault="00193BD1" w:rsidP="00CB7D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Мікробіологічні показники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93BD1" w:rsidRPr="00583097" w:rsidTr="00193BD1"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Назва показника</w:t>
            </w:r>
          </w:p>
        </w:tc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Норма </w:t>
            </w:r>
          </w:p>
        </w:tc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 xml:space="preserve">Метод випробування </w:t>
            </w:r>
          </w:p>
        </w:tc>
      </w:tr>
      <w:tr w:rsidR="00193BD1" w:rsidRPr="00583097" w:rsidTr="00193BD1"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Загальна кількість мезофільних аеробних і факультативно-анаеробних мікроорганізмів, КУО в 1 г, не більше</w:t>
            </w:r>
          </w:p>
        </w:tc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1,0*10</w:t>
            </w: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en-GB"/>
              </w:rPr>
              <w:t>5</w:t>
            </w:r>
          </w:p>
        </w:tc>
        <w:tc>
          <w:tcPr>
            <w:tcW w:w="3115" w:type="dxa"/>
          </w:tcPr>
          <w:p w:rsidR="00193BD1" w:rsidRPr="00583097" w:rsidRDefault="00CB7DFB" w:rsidP="00CB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6</w:t>
            </w:r>
          </w:p>
        </w:tc>
      </w:tr>
      <w:tr w:rsidR="00193BD1" w:rsidRPr="00583097" w:rsidTr="00193BD1"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Плісняві гриби, КУО в 1 г, не більше</w:t>
            </w:r>
          </w:p>
        </w:tc>
        <w:tc>
          <w:tcPr>
            <w:tcW w:w="3115" w:type="dxa"/>
          </w:tcPr>
          <w:p w:rsidR="00193BD1" w:rsidRPr="00583097" w:rsidRDefault="00193BD1" w:rsidP="0019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1,5*10</w:t>
            </w:r>
            <w:r w:rsidRPr="0058309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en-GB"/>
              </w:rPr>
              <w:t>4</w:t>
            </w:r>
          </w:p>
        </w:tc>
        <w:tc>
          <w:tcPr>
            <w:tcW w:w="3115" w:type="dxa"/>
          </w:tcPr>
          <w:p w:rsidR="00193BD1" w:rsidRPr="00583097" w:rsidRDefault="00CB7DFB" w:rsidP="00CB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  <w:t>6</w:t>
            </w:r>
          </w:p>
        </w:tc>
      </w:tr>
    </w:tbl>
    <w:p w:rsidR="00AA0DDA" w:rsidRPr="00583097" w:rsidRDefault="00AA0DDA" w:rsidP="0019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193BD1" w:rsidRPr="00583097" w:rsidRDefault="005C7C00" w:rsidP="007266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Проведення аналізів</w:t>
      </w:r>
    </w:p>
    <w:p w:rsidR="00193BD1" w:rsidRPr="00583097" w:rsidRDefault="00943FAE" w:rsidP="00193BD1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Визначення зовнішнього вигляду, кольору, запаху, смаку і розчинності у воді</w:t>
      </w:r>
    </w:p>
    <w:p w:rsidR="00943FAE" w:rsidRPr="00583097" w:rsidRDefault="00943FAE" w:rsidP="0019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t>Апаратура і матеріали:</w:t>
      </w:r>
    </w:p>
    <w:p w:rsidR="00943FAE" w:rsidRPr="00583097" w:rsidRDefault="00943FAE" w:rsidP="00943FA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Ваги лабораторні загального призначення третього класу точності з найбільшою границею зважування 1 кг</w:t>
      </w:r>
    </w:p>
    <w:p w:rsidR="00943FAE" w:rsidRPr="00583097" w:rsidRDefault="00943FAE" w:rsidP="00943FA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Стакан 250мл</w:t>
      </w:r>
    </w:p>
    <w:p w:rsidR="00943FAE" w:rsidRPr="00583097" w:rsidRDefault="00943FAE" w:rsidP="00943FA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Склянка з притертою пробкою місткістю 250 мл</w:t>
      </w:r>
    </w:p>
    <w:p w:rsidR="00943FAE" w:rsidRPr="00583097" w:rsidRDefault="00943FAE" w:rsidP="00943FA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Паличка скляна </w:t>
      </w:r>
    </w:p>
    <w:p w:rsidR="00943FAE" w:rsidRPr="00583097" w:rsidRDefault="00943FAE" w:rsidP="00943FA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Циліндр 100 мл</w:t>
      </w:r>
    </w:p>
    <w:p w:rsidR="00943FAE" w:rsidRPr="00583097" w:rsidRDefault="00943FAE" w:rsidP="00943FA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Вода дистильована</w:t>
      </w:r>
    </w:p>
    <w:p w:rsidR="00943FAE" w:rsidRPr="00583097" w:rsidRDefault="00943FAE" w:rsidP="00943FA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Годинник механічний</w:t>
      </w:r>
    </w:p>
    <w:p w:rsidR="00943FAE" w:rsidRPr="00583097" w:rsidRDefault="00943FAE" w:rsidP="00943FA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lastRenderedPageBreak/>
        <w:t>Термометр рідинний скляний з ціною поділки 1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 і діапазоном вимірювання температури від 0-100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С.</w:t>
      </w:r>
    </w:p>
    <w:p w:rsidR="00943FAE" w:rsidRPr="00583097" w:rsidRDefault="00943FAE" w:rsidP="0019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t>Проведення випробування</w:t>
      </w:r>
    </w:p>
    <w:p w:rsidR="00943FAE" w:rsidRPr="00583097" w:rsidRDefault="00943FAE" w:rsidP="0019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Зовнішній вигляд і колір бурякової меляси визначають візуально.</w:t>
      </w:r>
    </w:p>
    <w:p w:rsidR="00943FAE" w:rsidRPr="00583097" w:rsidRDefault="00943FAE" w:rsidP="0019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Для визначення запаху бурякову мелясу наливають у склянку з притертою пробкою місткістю 250 мл на ¾ її </w:t>
      </w:r>
      <w:r w:rsidR="009C49CE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об’єму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. </w:t>
      </w:r>
      <w:r w:rsidR="009C49CE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Склянку закривають пробкою і витримують у приміщенні протягом 1 год.  Запах визначають на рівні краю склянки відразу після її відкривання.</w:t>
      </w:r>
    </w:p>
    <w:p w:rsidR="009C49CE" w:rsidRPr="00583097" w:rsidRDefault="009C49CE" w:rsidP="0019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Для визначення смаку зважують 25 г бурякової меляси, розчиняють у 100 мл гарячої дистильованої води. Одержаний розчин охолоджують до температури (20±1)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 і визначають смак.</w:t>
      </w:r>
    </w:p>
    <w:p w:rsidR="009C49CE" w:rsidRPr="00583097" w:rsidRDefault="009C49CE" w:rsidP="0019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Для визначення розчинності у воді зважують 100 г бурякової меляси і змішують з 100 мл дистильованої води. Бурякова меляса повинна легко розчинятися у будь яких співвідношеннях у гарячі і холодній воді. </w:t>
      </w:r>
    </w:p>
    <w:p w:rsidR="009C49CE" w:rsidRPr="00583097" w:rsidRDefault="009C49CE" w:rsidP="0019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943FAE" w:rsidRPr="00583097" w:rsidRDefault="009C49CE" w:rsidP="009C49C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Визначення масової частки сухих речовин</w:t>
      </w:r>
    </w:p>
    <w:p w:rsidR="00943FAE" w:rsidRPr="00583097" w:rsidRDefault="009C49CE" w:rsidP="0019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Метод ґрунтується на вимірюванні показника заломлення бурякової меляси за допомогою рефрактометра.</w:t>
      </w:r>
    </w:p>
    <w:p w:rsidR="009C49CE" w:rsidRPr="00583097" w:rsidRDefault="009C49CE" w:rsidP="0019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t>Апаратура</w:t>
      </w:r>
      <w:r w:rsidR="00AA0DDA" w:rsidRPr="0058309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t>, м</w:t>
      </w:r>
      <w:r w:rsidRPr="0058309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t>атеріали і реактиви</w:t>
      </w:r>
    </w:p>
    <w:p w:rsidR="009C49CE" w:rsidRPr="00583097" w:rsidRDefault="009C49CE" w:rsidP="009C49C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Ваги лабораторні загального призначення третього класу точності з найбільшою границею зважування 1 кг</w:t>
      </w:r>
    </w:p>
    <w:p w:rsidR="009C49CE" w:rsidRPr="00583097" w:rsidRDefault="009C49CE" w:rsidP="009C49C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Посудини для розведення цукрових продуктів методом  1:1</w:t>
      </w:r>
    </w:p>
    <w:p w:rsidR="009C49CE" w:rsidRPr="00583097" w:rsidRDefault="009C49CE" w:rsidP="009C49C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Циліндр 100 мл</w:t>
      </w:r>
    </w:p>
    <w:p w:rsidR="009C49CE" w:rsidRPr="00583097" w:rsidRDefault="009C49CE" w:rsidP="009C49C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Стакан 250 мл</w:t>
      </w:r>
    </w:p>
    <w:p w:rsidR="009C49CE" w:rsidRPr="00583097" w:rsidRDefault="009C49CE" w:rsidP="009C49C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Вода дистильована</w:t>
      </w:r>
    </w:p>
    <w:p w:rsidR="009C49CE" w:rsidRPr="00583097" w:rsidRDefault="009C49CE" w:rsidP="009C49C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Термометр рідинний скляний з ціною поділки 1оС і діапазоном вимірювання температури від 0 до 100 оС</w:t>
      </w:r>
    </w:p>
    <w:p w:rsidR="009C49CE" w:rsidRPr="00583097" w:rsidRDefault="009C49CE" w:rsidP="009C49C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Баня водяна</w:t>
      </w:r>
    </w:p>
    <w:p w:rsidR="009C49CE" w:rsidRPr="00583097" w:rsidRDefault="009C49CE" w:rsidP="009C49C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Рефрактометр лабораторний</w:t>
      </w:r>
    </w:p>
    <w:p w:rsidR="009C49CE" w:rsidRPr="00583097" w:rsidRDefault="009C49CE" w:rsidP="009C49C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Паличка скляна </w:t>
      </w:r>
    </w:p>
    <w:p w:rsidR="009C49CE" w:rsidRPr="00583097" w:rsidRDefault="009B2252" w:rsidP="0019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t>Проведення випробування</w:t>
      </w:r>
    </w:p>
    <w:p w:rsidR="009B2252" w:rsidRPr="00583097" w:rsidRDefault="009B2252" w:rsidP="009B225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Масову частку сухих речовин у буряковій мелясі визначають у розчинах меляси, розведених дистильованою водою у співвідношенні 1:1</w:t>
      </w:r>
    </w:p>
    <w:p w:rsidR="009B2252" w:rsidRPr="00583097" w:rsidRDefault="009B2252" w:rsidP="009B225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Зважують 50 г меляси </w:t>
      </w:r>
      <w:r w:rsidR="006F4AE6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додають 30-35 см</w:t>
      </w:r>
      <w:r w:rsidR="006F4AE6"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="006F4AE6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гарячої дистильованої води і ретельно перемішують.</w:t>
      </w:r>
    </w:p>
    <w:p w:rsidR="006F4AE6" w:rsidRPr="00583097" w:rsidRDefault="006F4AE6" w:rsidP="009B225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Розчин меляси охолоджують до температури 20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</w:t>
      </w:r>
      <w:r w:rsidR="00AA0DDA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і доводять дистильованою водою за температури 20оС до постійної маси у 100 г, ретельно перемішують і в одержаному розчині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визначають рефрактометром масову частку сухих речовин. Для цього на чисту суху поверхню вимірювальної призми наносять декілька крапель досліджуваного розчину меляси, розподіляють її скляною паличкою тонким шаром на усій поверхні призми і повільно опускають верхню камеру. Дзеркалом направляють світло в одне із вікон рефрактометра в разі закритого другого вікна. Переміщенням окуляра вводять у поле зору 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lastRenderedPageBreak/>
        <w:t>приладу межу світлотіні і встановлюють її на різкість. Потім переміщують окуляр до сполучення візирної лінії з межею світлотіні. Положення її на шкалі фіксує результат визначення.</w:t>
      </w:r>
    </w:p>
    <w:p w:rsidR="006F4AE6" w:rsidRPr="00583097" w:rsidRDefault="006F4AE6" w:rsidP="009B225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Якщо під час знімання рефрактометра температура розчину має відхилення від 20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С, то в одержане значення вводиться поправка на температуру. </w:t>
      </w:r>
    </w:p>
    <w:p w:rsidR="006F4AE6" w:rsidRPr="00583097" w:rsidRDefault="00AA0DDA" w:rsidP="00AA0D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t>Опрацювання результатів</w:t>
      </w:r>
    </w:p>
    <w:p w:rsidR="00AA0DDA" w:rsidRPr="00583097" w:rsidRDefault="00AA0DDA" w:rsidP="00AA0D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Масову частку сухих речовин Р у відсотках визначають за формулою</w:t>
      </w:r>
    </w:p>
    <w:p w:rsidR="00AA0DDA" w:rsidRPr="00583097" w:rsidRDefault="00AA0DDA" w:rsidP="00AA0D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  <w:lang w:val="uk-UA" w:eastAsia="en-GB"/>
            </w:rPr>
            <m:t>Р=2*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en-GB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1</m:t>
              </m:r>
            </m:sub>
          </m:sSub>
        </m:oMath>
      </m:oMathPara>
    </w:p>
    <w:p w:rsidR="009C49CE" w:rsidRPr="00583097" w:rsidRDefault="00AA0DDA" w:rsidP="0019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Де 2- коефіцієнт</w:t>
      </w:r>
    </w:p>
    <w:p w:rsidR="00AA0DDA" w:rsidRPr="00583097" w:rsidRDefault="00AA124C" w:rsidP="0019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en-GB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en-GB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en-GB"/>
              </w:rPr>
              <m:t>1</m:t>
            </m:r>
          </m:sub>
        </m:sSub>
      </m:oMath>
      <w:r w:rsidR="00AA0DDA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- показання шкали рефрактометра</w:t>
      </w:r>
    </w:p>
    <w:p w:rsidR="009C49CE" w:rsidRPr="00583097" w:rsidRDefault="00AA0DDA" w:rsidP="0019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За кінцевий результат випробування приймають середнє арифметичне результатів двох паралельних визначень, допущена розбіжність між ними не повинна перевищувати 0,5%.</w:t>
      </w:r>
    </w:p>
    <w:p w:rsidR="00AA0DDA" w:rsidRPr="00583097" w:rsidRDefault="00AA0DDA" w:rsidP="0019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AA0DDA" w:rsidRPr="00583097" w:rsidRDefault="00AA0DDA" w:rsidP="00AA0DD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 xml:space="preserve">Визначення масової частки сахарози </w:t>
      </w:r>
    </w:p>
    <w:p w:rsidR="00AA0DDA" w:rsidRPr="00583097" w:rsidRDefault="00AA0DDA" w:rsidP="00AA0D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Метод ґрунтується на визначенні масової частки сахарози у буряковій мелясі вимірюванням кута обертання площини поляризації за допомогою цукрометра.</w:t>
      </w:r>
    </w:p>
    <w:p w:rsidR="00AA0DDA" w:rsidRPr="00583097" w:rsidRDefault="009000A2" w:rsidP="00AA0D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t>Апаратура, матеріали і реактиви</w:t>
      </w:r>
    </w:p>
    <w:p w:rsidR="009000A2" w:rsidRPr="00583097" w:rsidRDefault="009000A2" w:rsidP="009000A2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Цукрометр з кварцевим компенсаційним клином або з компенсатором, що обертається, з міжнародною цукровою шкалою, яка оснащена монохроматичним джерелом світла.</w:t>
      </w:r>
    </w:p>
    <w:p w:rsidR="009000A2" w:rsidRPr="00583097" w:rsidRDefault="009000A2" w:rsidP="009000A2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Трубки поляриметричні довжиною (100,00±0,02), (200,00±0,02) мм з покривним склом з прозорого оптичного скла товщиною від 1 до 2 мм з паралельними і рівними поверхнями.</w:t>
      </w:r>
    </w:p>
    <w:p w:rsidR="009000A2" w:rsidRPr="00583097" w:rsidRDefault="009000A2" w:rsidP="009000A2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Ваги лабораторні загального призначення другого класу точності з найбільшою границею зважування 200 г третього класу точності з найбільшою границею зважування 1 кг.</w:t>
      </w:r>
    </w:p>
    <w:p w:rsidR="009000A2" w:rsidRPr="00583097" w:rsidRDefault="009000A2" w:rsidP="009000A2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Термометр рідинний скляний з ціною поділки 1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 і діапазоном вимірювання температури від 0 до 100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С.</w:t>
      </w:r>
    </w:p>
    <w:p w:rsidR="009000A2" w:rsidRPr="00583097" w:rsidRDefault="009000A2" w:rsidP="009000A2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Термометр рідини, що дозволяє підтримувати температуру з відхиленням від заданого значення ±0,1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С.</w:t>
      </w:r>
    </w:p>
    <w:p w:rsidR="009000A2" w:rsidRPr="00583097" w:rsidRDefault="009000A2" w:rsidP="00AA0DDA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Чашка нейзільберова місткістю 150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.</w:t>
      </w:r>
    </w:p>
    <w:p w:rsidR="009000A2" w:rsidRPr="00583097" w:rsidRDefault="009000A2" w:rsidP="00AA0DDA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Колба мірна 100, 250, 1000 мл</w:t>
      </w:r>
    </w:p>
    <w:p w:rsidR="009000A2" w:rsidRPr="00583097" w:rsidRDefault="009000A2" w:rsidP="00AA0DDA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Лійка </w:t>
      </w:r>
    </w:p>
    <w:p w:rsidR="009000A2" w:rsidRPr="00583097" w:rsidRDefault="009000A2" w:rsidP="00AA0DDA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Циліндр 10, 100, 2000</w:t>
      </w:r>
    </w:p>
    <w:p w:rsidR="009000A2" w:rsidRPr="00583097" w:rsidRDefault="009000A2" w:rsidP="00AA0DDA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Секундомір</w:t>
      </w:r>
    </w:p>
    <w:p w:rsidR="009000A2" w:rsidRPr="00583097" w:rsidRDefault="009000A2" w:rsidP="00AA0DDA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Стакан 250 мл</w:t>
      </w:r>
    </w:p>
    <w:p w:rsidR="009000A2" w:rsidRPr="00583097" w:rsidRDefault="009000A2" w:rsidP="007D2A0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Скло </w:t>
      </w:r>
      <w:r w:rsidR="007D2A05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годинникове</w:t>
      </w:r>
    </w:p>
    <w:p w:rsidR="007D2A05" w:rsidRPr="00583097" w:rsidRDefault="007D2A05" w:rsidP="007D2A0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Папір фільтрувальний лабораторний марки Ф</w:t>
      </w:r>
    </w:p>
    <w:p w:rsidR="007D2A05" w:rsidRPr="00583097" w:rsidRDefault="007D2A05" w:rsidP="007D2A0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Вода дистильована</w:t>
      </w:r>
    </w:p>
    <w:p w:rsidR="007D2A05" w:rsidRPr="00583097" w:rsidRDefault="007D2A05" w:rsidP="007D2A0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Натрію гідроксид</w:t>
      </w:r>
    </w:p>
    <w:p w:rsidR="007D2A05" w:rsidRPr="00583097" w:rsidRDefault="007D2A05" w:rsidP="007D2A0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Свинець азотнокислий </w:t>
      </w:r>
    </w:p>
    <w:p w:rsidR="007D2A05" w:rsidRPr="00583097" w:rsidRDefault="007D2A05" w:rsidP="007D2A0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lastRenderedPageBreak/>
        <w:t>Ефір етиловий</w:t>
      </w:r>
    </w:p>
    <w:p w:rsidR="007D2A05" w:rsidRPr="00583097" w:rsidRDefault="007D2A05" w:rsidP="007D2A0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Баня водяна</w:t>
      </w:r>
    </w:p>
    <w:p w:rsidR="007D2A05" w:rsidRPr="00583097" w:rsidRDefault="007D2A05" w:rsidP="007D2A0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Паличка скляна</w:t>
      </w:r>
    </w:p>
    <w:p w:rsidR="009C49CE" w:rsidRPr="00583097" w:rsidRDefault="007D2A05" w:rsidP="00786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t>Підготовка до випробування</w:t>
      </w:r>
    </w:p>
    <w:p w:rsidR="007D2A05" w:rsidRPr="00583097" w:rsidRDefault="007D2A05" w:rsidP="00786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>Приготування реактиву Герлеса</w:t>
      </w:r>
    </w:p>
    <w:p w:rsidR="007D2A05" w:rsidRPr="00583097" w:rsidRDefault="00DC65A6" w:rsidP="00786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Реактив Герлеса складається з двох розчинів: Герлеса І і Герлеса ІІ</w:t>
      </w:r>
    </w:p>
    <w:p w:rsidR="00DC65A6" w:rsidRPr="00583097" w:rsidRDefault="00DC65A6" w:rsidP="00786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Розчин Герлеса І 340 г азотнокислого свинцю розчиняють дистильованою водою у мірній колбі  місткістю 1000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і доводять дистильованою водою до мітки.</w:t>
      </w:r>
    </w:p>
    <w:p w:rsidR="00DC65A6" w:rsidRPr="00583097" w:rsidRDefault="00DC65A6" w:rsidP="00786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Розчин Герлеса ІІ 32 г гідроксиду натрію розчиняють дистильованою водою у мірній колбі місткістю 1000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і доводять дистильованою водою до мітки.</w:t>
      </w:r>
    </w:p>
    <w:p w:rsidR="001616B7" w:rsidRPr="00583097" w:rsidRDefault="001616B7" w:rsidP="00786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t>Проведення випробування</w:t>
      </w:r>
    </w:p>
    <w:p w:rsidR="001616B7" w:rsidRPr="00583097" w:rsidRDefault="001616B7" w:rsidP="00786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Зважують у нейзільберовій чашці 65 г бурякової меляси з похибкою ±0,01 г, розчиняють невеликими порціями теплої дистильованої води і за допомогою лійки переводять у мірну колбу місткістю 250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, охолоджують і освітлюють розчином реактиву Герлеса у кількості 30-50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, додаючи по 5-10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кожного, </w:t>
      </w:r>
      <w:r w:rsidR="00ED7603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частинами за 4-6 заходів. </w:t>
      </w:r>
    </w:p>
    <w:p w:rsidR="00ED7603" w:rsidRPr="00583097" w:rsidRDefault="00ED7603" w:rsidP="00786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Процес освітлення здійснюють таким способом: у колбу з розчином меляси додають розчин Герлеса І і через 15-20 с таку ж саму кількість розчину Герлеса ІІ. Суміш перемішують легким обертанням колби протягом 1,5-2,0 хв, потім знову додають освітлювач. Потім доливають </w:t>
      </w:r>
      <w:r w:rsidR="00786ED6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дистильованою водою в такому об’ємі, щоб рівень розчину не досягав 2 см 3 до мітки.</w:t>
      </w:r>
    </w:p>
    <w:p w:rsidR="00786ED6" w:rsidRPr="00583097" w:rsidRDefault="006E6399" w:rsidP="00786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Колбу з розчином розміщують у термостаті на 15 хв для досягнення температури (20,0±0,1)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С. Піну, що утворилася на поверхні розчину, видаляють краплею етилового ефіру. Розчин доливають дистильованою водою до мітки і перемішують. Перед фільтруванням розчин залишають на 5 хв для осаджування осаду. Розчин фільтрують, покриваючи фільтрувальну лійку годинниковим склом, щоб уникнути випаровування. Перші 10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фільтрату зливають. </w:t>
      </w:r>
    </w:p>
    <w:p w:rsidR="006E6399" w:rsidRPr="00583097" w:rsidRDefault="006E6399" w:rsidP="00786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Відфільтрований розчин заливають в поляриметричну трубку з кожухом для водяного охолодження так, щоб не утворились бульбашки повітря, поміщають у камеру цукрометра і підключають до термостата, в якому підтримується температура (20,±0,1)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С. Проводять три вимірювання з похибкою, яка дорівнює точності приладу, і обчислюють середнє арифметичне значення. </w:t>
      </w:r>
    </w:p>
    <w:p w:rsidR="006E6399" w:rsidRPr="00583097" w:rsidRDefault="006E6399" w:rsidP="00786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Перед початком вимірювання необхідно перевірити настроювання цукрометра за допомогою контрольної кварцевої трубки і поляриметричної трубки з дистильованою водою. </w:t>
      </w:r>
    </w:p>
    <w:p w:rsidR="006E6399" w:rsidRPr="00583097" w:rsidRDefault="006E6399" w:rsidP="00786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t>Опрацювання результатів</w:t>
      </w:r>
    </w:p>
    <w:p w:rsidR="006E6399" w:rsidRPr="00583097" w:rsidRDefault="006E6399" w:rsidP="00786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Масову частку сахарози П у відсотках до маси бурякової меляси обчислюють за формулою</w:t>
      </w:r>
    </w:p>
    <w:p w:rsidR="006E6399" w:rsidRPr="00583097" w:rsidRDefault="006E6399" w:rsidP="00786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  <w:lang w:val="uk-UA" w:eastAsia="en-GB"/>
            </w:rPr>
            <m:t>П=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en-GB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П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200</m:t>
              </m:r>
            </m:sub>
          </m:sSub>
        </m:oMath>
      </m:oMathPara>
    </w:p>
    <w:p w:rsidR="006E6399" w:rsidRPr="00583097" w:rsidRDefault="00AA124C" w:rsidP="00786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en-GB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en-GB"/>
              </w:rPr>
              <m:t>П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en-GB"/>
              </w:rPr>
              <m:t>200</m:t>
            </m:r>
          </m:sub>
        </m:sSub>
      </m:oMath>
      <w:r w:rsidR="006E6399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-середнє арифметичне відліку по шкалі цукрометра у разі використання поляриметричної трубки довжиною 200 мм.</w:t>
      </w:r>
    </w:p>
    <w:p w:rsidR="006E6399" w:rsidRPr="00583097" w:rsidRDefault="00595869" w:rsidP="00786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lastRenderedPageBreak/>
        <w:t>Під час використання поляриметричної трубки довжиною 100 мм середнє арифметичне значення відліків по шкалі цукрометра перемножують на два.</w:t>
      </w:r>
    </w:p>
    <w:p w:rsidR="00595869" w:rsidRPr="00583097" w:rsidRDefault="00595869" w:rsidP="00786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За кінцевий результат випробування приймають середнє арифметичне результатів двох паралельних визначень, допущена розбіжність між якими не </w:t>
      </w:r>
      <w:r w:rsidR="009D0FAA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повинна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перевищувати 0,4%. </w:t>
      </w:r>
    </w:p>
    <w:p w:rsidR="009D0FAA" w:rsidRPr="00583097" w:rsidRDefault="009D0FAA" w:rsidP="00786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9D0FAA" w:rsidRPr="00583097" w:rsidRDefault="009D0FAA" w:rsidP="009D0FA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Визначення масової частки суми цукрів, що зброджуються</w:t>
      </w:r>
    </w:p>
    <w:p w:rsidR="009D0FAA" w:rsidRPr="00583097" w:rsidRDefault="009D0FAA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Суму цукрів, що зброджуються, розраховують за спеціальною формулою з урахуванням результатів визначень величини прямої поляризації (масової частки сахарози), інверсійної поляризації і масової частки редукувальних речовин у досліджуваній мелясі.</w:t>
      </w:r>
    </w:p>
    <w:p w:rsidR="009D0FAA" w:rsidRPr="00583097" w:rsidRDefault="009D0FAA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en-GB"/>
        </w:rPr>
      </w:pPr>
      <w:r w:rsidRPr="0058309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en-GB"/>
        </w:rPr>
        <w:t>Визначення інверсійної поляризації</w:t>
      </w:r>
    </w:p>
    <w:p w:rsidR="009D0FAA" w:rsidRPr="00583097" w:rsidRDefault="009D0FAA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Метод грунтується на гідролізі сахарози меляси під впливом розведених водних розчинів кислот, що супроводжується зміною направлення обертання площини поляризації.</w:t>
      </w:r>
    </w:p>
    <w:p w:rsidR="009D0FAA" w:rsidRPr="00583097" w:rsidRDefault="009D0FAA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t>Апаратура, матеріали і реактиви</w:t>
      </w:r>
    </w:p>
    <w:p w:rsidR="009D0FAA" w:rsidRPr="00583097" w:rsidRDefault="009D0FAA" w:rsidP="00546FE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Цукрометр з кварцевим компенсаційним клином та з компенсатором, що обертається, з міжнародною цукровою шкалою, яка оснащена м</w:t>
      </w:r>
      <w:r w:rsidR="00546FE7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онохроматичним джерелом світла.</w:t>
      </w:r>
    </w:p>
    <w:p w:rsidR="009D0FAA" w:rsidRPr="00583097" w:rsidRDefault="009D0FAA" w:rsidP="00546FE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Трубки поляриметричні довжиною (100,00±0,02), (200,00±0,02) мм з покривним склом з прозорого оптичного скла товщиною</w:t>
      </w:r>
      <w:r w:rsidR="00546FE7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від 1 до 2 мм з паралельними і рівними поверхнями. </w:t>
      </w:r>
    </w:p>
    <w:p w:rsidR="00546FE7" w:rsidRPr="00583097" w:rsidRDefault="00546FE7" w:rsidP="00546FE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Термометр рідинний скляний з ціною поділки шкали 0,1 і 1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 і діапазоном вимірювання температури від 0 до 100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С.</w:t>
      </w:r>
    </w:p>
    <w:p w:rsidR="00546FE7" w:rsidRPr="00583097" w:rsidRDefault="00546FE7" w:rsidP="00546FE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Термостат рідинний, що дозволяє підтримувати температуру з відхиленням від заданого значення ±0,1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С.</w:t>
      </w:r>
    </w:p>
    <w:p w:rsidR="00546FE7" w:rsidRPr="00583097" w:rsidRDefault="00546FE7" w:rsidP="00546FE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Піпетка</w:t>
      </w:r>
    </w:p>
    <w:p w:rsidR="00546FE7" w:rsidRPr="00583097" w:rsidRDefault="00546FE7" w:rsidP="00546FE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Колба мірна 100 мл</w:t>
      </w:r>
    </w:p>
    <w:p w:rsidR="00546FE7" w:rsidRPr="00583097" w:rsidRDefault="00546FE7" w:rsidP="00546FE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Циліндр 50, 100, 500 мл</w:t>
      </w:r>
    </w:p>
    <w:p w:rsidR="00546FE7" w:rsidRPr="00583097" w:rsidRDefault="00546FE7" w:rsidP="00546FE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Стакан 150, 1000</w:t>
      </w:r>
    </w:p>
    <w:p w:rsidR="00546FE7" w:rsidRPr="00583097" w:rsidRDefault="00546FE7" w:rsidP="00546FE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Секундомір</w:t>
      </w:r>
    </w:p>
    <w:p w:rsidR="00546FE7" w:rsidRPr="00583097" w:rsidRDefault="00546FE7" w:rsidP="00546FE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Баня водяна </w:t>
      </w:r>
    </w:p>
    <w:p w:rsidR="00546FE7" w:rsidRPr="00583097" w:rsidRDefault="00546FE7" w:rsidP="00546FE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Скло покривне</w:t>
      </w:r>
    </w:p>
    <w:p w:rsidR="00546FE7" w:rsidRPr="00583097" w:rsidRDefault="00546FE7" w:rsidP="00546FE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Паличка скляна</w:t>
      </w:r>
    </w:p>
    <w:p w:rsidR="00546FE7" w:rsidRPr="00583097" w:rsidRDefault="00546FE7" w:rsidP="00546FE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Папір фільтрувальний лабораторний марки Ф</w:t>
      </w:r>
    </w:p>
    <w:p w:rsidR="00546FE7" w:rsidRPr="00583097" w:rsidRDefault="00546FE7" w:rsidP="00546FE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Вода дистильована</w:t>
      </w:r>
    </w:p>
    <w:p w:rsidR="00546FE7" w:rsidRPr="00583097" w:rsidRDefault="00546FE7" w:rsidP="00546FE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Кислота соляна</w:t>
      </w:r>
    </w:p>
    <w:p w:rsidR="00546FE7" w:rsidRPr="00583097" w:rsidRDefault="00546FE7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t>Підготовка до випробування</w:t>
      </w:r>
    </w:p>
    <w:p w:rsidR="00546FE7" w:rsidRPr="00583097" w:rsidRDefault="00F2058E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Приготування розчину соляної кислоти</w:t>
      </w:r>
    </w:p>
    <w:p w:rsidR="00F2058E" w:rsidRPr="00583097" w:rsidRDefault="00F2058E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100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соляної кислоти густиною (ρ=1,19 г/см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), відміреною циліндром, розчиняють в 500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дистильованої води і ретельно перемішують.</w:t>
      </w:r>
    </w:p>
    <w:p w:rsidR="00F2058E" w:rsidRPr="00583097" w:rsidRDefault="00F2058E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t>Проведення випробування</w:t>
      </w:r>
    </w:p>
    <w:p w:rsidR="00F2058E" w:rsidRPr="00583097" w:rsidRDefault="00F2058E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Піпеткою відбирають </w:t>
      </w:r>
      <w:r w:rsidR="004645C1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50 см</w:t>
      </w:r>
      <w:r w:rsidR="004645C1"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="004645C1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фільтрату (відповідних 13,0 г меляси), одержаного під час визначення масової частки сахарози, переводять у мірну </w:t>
      </w:r>
      <w:r w:rsidR="004645C1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lastRenderedPageBreak/>
        <w:t>колбу місткістю 100 см</w:t>
      </w:r>
      <w:r w:rsidR="004645C1"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="004645C1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, доливають 30 см</w:t>
      </w:r>
      <w:r w:rsidR="004645C1"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="004645C1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водного розчину соляної кислоти 1:5 і перемішують вміст обертальним рухом колби. У розчин опускають термометр і кладуть колбу до водяної бані, попередньо нагрітої до температури 75</w:t>
      </w:r>
      <w:r w:rsidR="004645C1"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="004645C1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С. Колбу встановлюють на фарфорову чи металеву вставку з круглими отворами. </w:t>
      </w:r>
    </w:p>
    <w:p w:rsidR="00546FE7" w:rsidRPr="00583097" w:rsidRDefault="004645C1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Температуру води у водяній бані підтримують у межах 70-72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С, нагріваючи рідину в колбі протягом 2,5-3,0 хв до температури 69-69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С, підтримуючи цю температуру точно протягом 5 хв.</w:t>
      </w:r>
    </w:p>
    <w:p w:rsidR="004645C1" w:rsidRPr="00583097" w:rsidRDefault="004645C1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Колбу виймають із водяної бані і швидко (протягом не більше, ніж 2,5 хв) охолоджують її під проточною водою до температури 20оС.</w:t>
      </w:r>
    </w:p>
    <w:p w:rsidR="004645C1" w:rsidRPr="00583097" w:rsidRDefault="004645C1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Процес інверсії повинен бути проведений протягом 10 хв.</w:t>
      </w:r>
    </w:p>
    <w:p w:rsidR="004645C1" w:rsidRPr="00583097" w:rsidRDefault="004645C1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Після охолодження розчину ви</w:t>
      </w:r>
      <w:r w:rsidR="006777B3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й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мають і </w:t>
      </w:r>
      <w:r w:rsidR="006777B3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споліскують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водою термометр, </w:t>
      </w:r>
      <w:r w:rsidR="006777B3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вміст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колби доводять до мітки водою, збовтують, фільтрують, покриваючи лійку годинниковим склом, щоб уникнути випаровування і поляризують у поляриметричній трубці.</w:t>
      </w:r>
    </w:p>
    <w:p w:rsidR="004645C1" w:rsidRPr="00CB7DFB" w:rsidRDefault="006777B3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</w:pPr>
      <w:r w:rsidRPr="00CB7DF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t>Опрацювання результатів</w:t>
      </w:r>
    </w:p>
    <w:p w:rsidR="006777B3" w:rsidRPr="00583097" w:rsidRDefault="006777B3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Величину інверсійної поляризації И у відсотках обчислюють за формулою</w:t>
      </w:r>
    </w:p>
    <w:p w:rsidR="006777B3" w:rsidRPr="00583097" w:rsidRDefault="006777B3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  <w:lang w:val="uk-UA" w:eastAsia="en-GB"/>
            </w:rPr>
            <m:t>И=2*</m:t>
          </m:r>
          <m:sSubSup>
            <m:sSub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en-GB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П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200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1</m:t>
              </m:r>
            </m:sup>
          </m:sSubSup>
        </m:oMath>
      </m:oMathPara>
    </w:p>
    <w:p w:rsidR="009D0FAA" w:rsidRPr="00583097" w:rsidRDefault="00B27DE2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Де 2- коефіцієнт</w:t>
      </w:r>
    </w:p>
    <w:p w:rsidR="00B27DE2" w:rsidRPr="00583097" w:rsidRDefault="00AA124C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en-GB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en-GB"/>
              </w:rPr>
              <m:t>П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en-GB"/>
              </w:rPr>
              <m:t>200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en-GB"/>
              </w:rPr>
              <m:t>1</m:t>
            </m:r>
          </m:sup>
        </m:sSubSup>
      </m:oMath>
      <w:r w:rsidR="00B27DE2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- середнє арифметичне відліків по шкалі цукрометра під час використання поляриметричної трубки довжиною 200 мм.</w:t>
      </w:r>
    </w:p>
    <w:p w:rsidR="00B27DE2" w:rsidRPr="00583097" w:rsidRDefault="00B27DE2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Під час </w:t>
      </w:r>
      <w:r w:rsidR="00087C53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використання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</w:t>
      </w:r>
      <w:r w:rsidR="00CB7DFB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поляриметричної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трубки довжиною 100 мм середнє арифметичне </w:t>
      </w:r>
      <w:r w:rsidR="00087C53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відліків по шкалі цукрометра перемножу</w:t>
      </w:r>
      <w:r w:rsidR="007256F9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ю</w:t>
      </w:r>
      <w:r w:rsidR="00087C53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ть на чотири.</w:t>
      </w:r>
    </w:p>
    <w:p w:rsidR="00087C53" w:rsidRPr="00583097" w:rsidRDefault="00087C53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У випадку відхилення </w:t>
      </w:r>
      <w:r w:rsidR="007256F9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температури під час поляризації від 20</w:t>
      </w:r>
      <w:r w:rsidR="007256F9"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="007256F9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 вводять поправку на температуру.</w:t>
      </w:r>
    </w:p>
    <w:p w:rsidR="007256F9" w:rsidRPr="00583097" w:rsidRDefault="007256F9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Величину інверсійної поляризації И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en-GB"/>
        </w:rPr>
        <w:t>20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у відсотках обчислюють за формулою</w:t>
      </w:r>
    </w:p>
    <w:p w:rsidR="007256F9" w:rsidRPr="00583097" w:rsidRDefault="00AA124C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en-GB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en-GB"/>
              </w:rPr>
              <m:t>И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en-GB"/>
              </w:rPr>
              <m:t>20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 w:eastAsia="en-GB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en-GB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en-GB"/>
              </w:rPr>
              <m:t>И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en-GB"/>
              </w:rPr>
              <m:t>t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 w:eastAsia="en-GB"/>
          </w:rPr>
          <m:t>-0,0038(П+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en-GB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en-GB"/>
              </w:rPr>
              <m:t>И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en-GB"/>
              </w:rPr>
              <m:t>t</m:t>
            </m:r>
          </m:sub>
        </m:sSub>
      </m:oMath>
      <w:r w:rsidR="007256F9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)*(20-t)</w:t>
      </w:r>
    </w:p>
    <w:p w:rsidR="007256F9" w:rsidRPr="00583097" w:rsidRDefault="007256F9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Де И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en-GB"/>
        </w:rPr>
        <w:t>t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- величина інверсійної поляризації, %</w:t>
      </w:r>
    </w:p>
    <w:p w:rsidR="007256F9" w:rsidRPr="00583097" w:rsidRDefault="007256F9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0,0038- коефіцієнт</w:t>
      </w:r>
    </w:p>
    <w:p w:rsidR="007256F9" w:rsidRPr="00583097" w:rsidRDefault="007256F9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П- величина прямої поляризації (масова частка сахарози), %</w:t>
      </w:r>
    </w:p>
    <w:p w:rsidR="007256F9" w:rsidRPr="00583097" w:rsidRDefault="007256F9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t-температура, 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С.</w:t>
      </w:r>
    </w:p>
    <w:p w:rsidR="007256F9" w:rsidRPr="00583097" w:rsidRDefault="007256F9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За кінцевий результат випробування приймають середнє арифметичне результатів двох паралельних визначень, допустима розбіжність між якими не повинна перевищувати 0,2%.</w:t>
      </w:r>
    </w:p>
    <w:p w:rsidR="007256F9" w:rsidRPr="00583097" w:rsidRDefault="00C13D4F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en-GB"/>
        </w:rPr>
      </w:pPr>
      <w:r w:rsidRPr="0058309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en-GB"/>
        </w:rPr>
        <w:t>Визначення масової частки редукувальних речовин класичним методом Мюллера</w:t>
      </w:r>
    </w:p>
    <w:p w:rsidR="00C13D4F" w:rsidRPr="00583097" w:rsidRDefault="00C13D4F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t>Апаратура, матеріали і реактиви</w:t>
      </w:r>
    </w:p>
    <w:p w:rsidR="00C13D4F" w:rsidRPr="00583097" w:rsidRDefault="00C13D4F" w:rsidP="00C13D4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Ваги лабораторні загального призначення другого класу точності з найбільшою гграницею зважування 200 г.</w:t>
      </w:r>
    </w:p>
    <w:p w:rsidR="00C13D4F" w:rsidRPr="00583097" w:rsidRDefault="00C13D4F" w:rsidP="00C13D4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Колба мірна 100, 1000 мл</w:t>
      </w:r>
    </w:p>
    <w:p w:rsidR="00C13D4F" w:rsidRPr="00583097" w:rsidRDefault="00C13D4F" w:rsidP="00C13D4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Секундомір</w:t>
      </w:r>
    </w:p>
    <w:p w:rsidR="00C13D4F" w:rsidRPr="00583097" w:rsidRDefault="00C13D4F" w:rsidP="00C13D4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Стакан 150 мл</w:t>
      </w:r>
    </w:p>
    <w:p w:rsidR="00C13D4F" w:rsidRPr="00583097" w:rsidRDefault="00C13D4F" w:rsidP="00C13D4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lastRenderedPageBreak/>
        <w:t>Лійка</w:t>
      </w:r>
    </w:p>
    <w:p w:rsidR="00C13D4F" w:rsidRPr="00583097" w:rsidRDefault="00C13D4F" w:rsidP="00C13D4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Піпетка</w:t>
      </w:r>
    </w:p>
    <w:p w:rsidR="00C13D4F" w:rsidRPr="00583097" w:rsidRDefault="00C13D4F" w:rsidP="00C13D4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Бюретка</w:t>
      </w:r>
    </w:p>
    <w:p w:rsidR="00C13D4F" w:rsidRPr="00583097" w:rsidRDefault="00C13D4F" w:rsidP="00C13D4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Колбі конічна250 мл</w:t>
      </w:r>
    </w:p>
    <w:p w:rsidR="00C13D4F" w:rsidRPr="00583097" w:rsidRDefault="00C13D4F" w:rsidP="00C13D4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Циліндр 5, 100, 500 мл</w:t>
      </w:r>
    </w:p>
    <w:p w:rsidR="00C13D4F" w:rsidRPr="00583097" w:rsidRDefault="00C13D4F" w:rsidP="00C13D4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Скло годинникове</w:t>
      </w:r>
    </w:p>
    <w:p w:rsidR="00C13D4F" w:rsidRPr="00583097" w:rsidRDefault="00C13D4F" w:rsidP="00C13D4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Ступка порцелянова з товкачиком</w:t>
      </w:r>
    </w:p>
    <w:p w:rsidR="00C13D4F" w:rsidRPr="00583097" w:rsidRDefault="00C13D4F" w:rsidP="00C13D4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Папір фільтрувальний лабораторний марки Ф</w:t>
      </w:r>
    </w:p>
    <w:p w:rsidR="00C13D4F" w:rsidRPr="00583097" w:rsidRDefault="00C13D4F" w:rsidP="00C13D4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Вода дистильована</w:t>
      </w:r>
    </w:p>
    <w:p w:rsidR="00C13D4F" w:rsidRPr="00583097" w:rsidRDefault="00C13D4F" w:rsidP="00C13D4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Натрій вуглекислий безводний</w:t>
      </w:r>
    </w:p>
    <w:p w:rsidR="00C13D4F" w:rsidRPr="00583097" w:rsidRDefault="00C13D4F" w:rsidP="00C13D4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Свинець оцтовокислий</w:t>
      </w:r>
    </w:p>
    <w:p w:rsidR="00C13D4F" w:rsidRPr="00583097" w:rsidRDefault="00C13D4F" w:rsidP="00C13D4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Мідь сірчанокисла</w:t>
      </w:r>
    </w:p>
    <w:p w:rsidR="00C13D4F" w:rsidRPr="00583097" w:rsidRDefault="00C13D4F" w:rsidP="00C13D4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Калію біхромат</w:t>
      </w:r>
    </w:p>
    <w:p w:rsidR="00C13D4F" w:rsidRPr="00583097" w:rsidRDefault="00C13D4F" w:rsidP="00C13D4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Калій-натрій виннокислий 10-водний</w:t>
      </w:r>
    </w:p>
    <w:p w:rsidR="00C13D4F" w:rsidRPr="00583097" w:rsidRDefault="00C13D4F" w:rsidP="00C13D4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Йод</w:t>
      </w:r>
    </w:p>
    <w:p w:rsidR="00C13D4F" w:rsidRPr="00583097" w:rsidRDefault="00C13D4F" w:rsidP="00C13D4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Калій йодистий</w:t>
      </w:r>
    </w:p>
    <w:p w:rsidR="00C13D4F" w:rsidRPr="00583097" w:rsidRDefault="00C13D4F" w:rsidP="00C13D4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Крохмаль розчинний</w:t>
      </w:r>
    </w:p>
    <w:p w:rsidR="00C13D4F" w:rsidRPr="00583097" w:rsidRDefault="00C13D4F" w:rsidP="00C13D4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Натрію тіосульфат</w:t>
      </w:r>
    </w:p>
    <w:p w:rsidR="00C13D4F" w:rsidRPr="00583097" w:rsidRDefault="00C13D4F" w:rsidP="00C13D4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Натрію гідроксид</w:t>
      </w:r>
    </w:p>
    <w:p w:rsidR="00C13D4F" w:rsidRPr="00583097" w:rsidRDefault="00C13D4F" w:rsidP="00C13D4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Фенолфталеїн</w:t>
      </w:r>
    </w:p>
    <w:p w:rsidR="00C13D4F" w:rsidRPr="00583097" w:rsidRDefault="00C13D4F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t>Підготування до випробування</w:t>
      </w:r>
    </w:p>
    <w:p w:rsidR="00C13D4F" w:rsidRPr="00583097" w:rsidRDefault="00C13D4F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>Приготування нейтрального розчину оцтовокислого свинцю</w:t>
      </w:r>
    </w:p>
    <w:p w:rsidR="00C13D4F" w:rsidRPr="00583097" w:rsidRDefault="00C13D4F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300 г оцтовокислого свинцю розчиняють у дистильованій воді у мірній колбі місткістю 1000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, за температури 20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 доводять дистильованою водою до мітки і перемішують.</w:t>
      </w:r>
    </w:p>
    <w:p w:rsidR="00C13D4F" w:rsidRPr="00583097" w:rsidRDefault="00C13D4F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>Приготування розчину з масовою часткою вуглекислого натрію 10%</w:t>
      </w:r>
    </w:p>
    <w:p w:rsidR="00C13D4F" w:rsidRPr="00583097" w:rsidRDefault="00C13D4F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100 г вуглекислого натрію розчиняють у дистильованій воді в мірній колбі місткістю 1000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і доводять </w:t>
      </w:r>
      <w:r w:rsidR="00D23074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об’єм водою до мітки.</w:t>
      </w:r>
    </w:p>
    <w:p w:rsidR="00D23074" w:rsidRPr="00583097" w:rsidRDefault="00D23074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>Приготування реактиву Мюллера</w:t>
      </w:r>
    </w:p>
    <w:p w:rsidR="00D23074" w:rsidRPr="00583097" w:rsidRDefault="00D23074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Реактив Мюллера готують змішуванням розчинів А і Б</w:t>
      </w:r>
    </w:p>
    <w:p w:rsidR="00D23074" w:rsidRPr="00583097" w:rsidRDefault="00D23074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Розчин А: 35 г 5-водної сірчанокислої міді розчиняють у 400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гарячої води.</w:t>
      </w:r>
    </w:p>
    <w:p w:rsidR="00D23074" w:rsidRPr="00583097" w:rsidRDefault="00D23074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Розчин Б: 173 г 4-водного виннокислого калію-натрію і 68 г вуглекислого натрію, або 183,5 г 10-водного вуглекислого натрію розчиняють у 500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гарячої дистильованої води. </w:t>
      </w:r>
    </w:p>
    <w:p w:rsidR="00D23074" w:rsidRPr="00583097" w:rsidRDefault="00D23074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Після змішування розчин Б (після охолодження) приливають до розчину А в мірній колбі місткістю 1000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і доводять об’єм дистильованою водою до мітки.</w:t>
      </w:r>
    </w:p>
    <w:p w:rsidR="00D23074" w:rsidRPr="00583097" w:rsidRDefault="008B43EA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У мірну колбу добавляють 3 г активованого вугілля, збовтують і залишають на 2 год. Розчин фільтрують через фільтрувальний папір. У випадку випадіння осаду окису міді, в разі тривалого зберігання, розчин знову фільтрують. Приготовлений розчин повинен мати рН 10,4. Розчин зберігають у посуді із темного скла з притертою пробкою.</w:t>
      </w:r>
    </w:p>
    <w:p w:rsidR="008B43EA" w:rsidRPr="00583097" w:rsidRDefault="008B43EA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lastRenderedPageBreak/>
        <w:t>Приготування розчину оцтової кислоти молярної концентрації 5 моль/дм</w:t>
      </w:r>
      <w:r w:rsidRPr="00583097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uk-UA" w:eastAsia="en-GB"/>
        </w:rPr>
        <w:t>3</w:t>
      </w:r>
    </w:p>
    <w:p w:rsidR="00677757" w:rsidRPr="00583097" w:rsidRDefault="001D28F5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300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льодяної оцтової кислоти розбавляють дистильованою водою в мірній колбі місткістю 1000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і доводять обєм до мітки дистильованою водою.</w:t>
      </w:r>
    </w:p>
    <w:p w:rsidR="001D28F5" w:rsidRPr="00583097" w:rsidRDefault="001D28F5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>Приготування розчину йоду молярної концентрації 0,0333 моль/дм</w:t>
      </w:r>
      <w:r w:rsidRPr="00583097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uk-UA" w:eastAsia="en-GB"/>
        </w:rPr>
        <w:t>3</w:t>
      </w:r>
    </w:p>
    <w:p w:rsidR="001D28F5" w:rsidRPr="00583097" w:rsidRDefault="001D28F5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4,3 г пересублімованого йоду розчиняють у розчині, який містить 10 г йодистого калію, у мірній колбі місткістю 1000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і доводять об’єм дистильованою водою до мітки. Поправочний коефіцієнт розчину йоду встановлюють по розчину тіосульфату натрію. </w:t>
      </w:r>
    </w:p>
    <w:p w:rsidR="001D28F5" w:rsidRPr="00583097" w:rsidRDefault="007C5736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>Приготування розчину з масовою часткою крохмалю 1%</w:t>
      </w:r>
    </w:p>
    <w:p w:rsidR="007C5736" w:rsidRPr="00583097" w:rsidRDefault="007C5736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1 г крохмалю розтирають у порцеляновій ступці з 5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дистильованої води, одержане крохмальне молоко вливають у 75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киплячої води.</w:t>
      </w:r>
    </w:p>
    <w:p w:rsidR="007C5736" w:rsidRPr="00583097" w:rsidRDefault="007C5736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>Приготування розчину тіосульфату натрію молярної концентрації 0,0333 моль/дм</w:t>
      </w:r>
      <w:r w:rsidRPr="00583097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uk-UA" w:eastAsia="en-GB"/>
        </w:rPr>
        <w:t>3</w:t>
      </w:r>
    </w:p>
    <w:p w:rsidR="007C5736" w:rsidRPr="00583097" w:rsidRDefault="007C5736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8,4 г тіосульфату натрію розчиняють у 100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свіжої перевареної дистильованої води, охолоджують і переносять у мірну колбу на 1000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. Додають 2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гідроксиду натрію молярної концентрації 1 моль/дм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для нейтралізації і доводять об’єм до мітки дистильованою водою. Поправочний коефіцієнт розчину встановлюють через 10 діб по розчину біхромату калію молярної концентрації 0,0333 моль/дм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.</w:t>
      </w:r>
    </w:p>
    <w:p w:rsidR="007C5736" w:rsidRPr="00583097" w:rsidRDefault="007C5736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>Приготування розчину гідроксиду натрію молярної концентрації 1 моль/дм</w:t>
      </w:r>
      <w:r w:rsidRPr="00583097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uk-UA" w:eastAsia="en-GB"/>
        </w:rPr>
        <w:t>3</w:t>
      </w:r>
    </w:p>
    <w:p w:rsidR="007C5736" w:rsidRPr="00583097" w:rsidRDefault="007C5736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40 г гідроксиду натрію розчиняють у дистильованій воді в мірній колбі місткістю 1000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і доводять боєм до мітки дистильованою водою.</w:t>
      </w:r>
    </w:p>
    <w:p w:rsidR="007C5736" w:rsidRPr="00583097" w:rsidRDefault="007C5736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>Приготування розчину біхромату калію молярної концентрації 0,0333 моль/дм</w:t>
      </w:r>
      <w:r w:rsidRPr="00583097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uk-UA" w:eastAsia="en-GB"/>
        </w:rPr>
        <w:t>3</w:t>
      </w:r>
    </w:p>
    <w:p w:rsidR="007C5736" w:rsidRPr="00583097" w:rsidRDefault="007C5736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1,6345 г висушеного за температури 150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 біхромату калію переносять у мірну колбу місткістю 1000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, розчиняють і розчин доводять до мітки дистильованою водою.</w:t>
      </w:r>
    </w:p>
    <w:p w:rsidR="001D28F5" w:rsidRPr="00583097" w:rsidRDefault="001D28F5" w:rsidP="007C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8B43EA" w:rsidRPr="00583097" w:rsidRDefault="00677757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t>Проведення  випробування</w:t>
      </w:r>
    </w:p>
    <w:p w:rsidR="008B43EA" w:rsidRPr="00583097" w:rsidRDefault="00677757" w:rsidP="006777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Зважують 10±0,01г бурякової меляси  розчиняють у дистильованій воді, переносять у мірну колбу на 100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, освітлюють 10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нейтрального розчину оцтовокислого свинцю і доводять </w:t>
      </w:r>
      <w:r w:rsidR="001F3BB0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об’єм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до </w:t>
      </w:r>
      <w:r w:rsidR="001F3BB0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мітки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, збовтують, залишають на 2-3 хв і фільтрують. 50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фільтрату відбирають, переносять у мірну колбу на 100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додають декілька краплин фенолфталеїну</w:t>
      </w:r>
      <w:r w:rsidR="00B60693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і розчин з масовою часткою вуглекислого натрію 10% до лужної реакції, доводять </w:t>
      </w:r>
      <w:r w:rsidR="001F3BB0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об’єм</w:t>
      </w:r>
      <w:r w:rsidR="00B60693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до мітки дистильованою водою, збовтують, фільтрують. </w:t>
      </w:r>
    </w:p>
    <w:p w:rsidR="00B60693" w:rsidRPr="00583097" w:rsidRDefault="00B60693" w:rsidP="006777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Відбирають 20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фільтрату, переносять кількісно у мірну колбу на 250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нейтралізують розбавленою (1:1) оцтовою кислотою (у присутності фенолфталеїну). Об’єм розчину доводять дистильованою водою до 100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, додають 10см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реактиву Мюллера, колбу занурюють у киплячу баню на 10 хв.(рівень води у бані повинна бути вище від рівня розчину в колбі на 2 см). 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lastRenderedPageBreak/>
        <w:t>Колба повинна бути розміщена так, щоб не торкатися дна бані. Після закінчення часу колбу охолоджують під струменем води.</w:t>
      </w:r>
    </w:p>
    <w:p w:rsidR="00B60693" w:rsidRPr="00583097" w:rsidRDefault="00B60693" w:rsidP="006777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Після </w:t>
      </w:r>
      <w:r w:rsidR="001D28F5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кип’ятіння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розчин повинен мати блакитно-зеленувате забарвлення. У випадку оранжевого забарвлення дослід повторюють з меншою кількістю фільтрату.</w:t>
      </w:r>
    </w:p>
    <w:p w:rsidR="00B60693" w:rsidRPr="00583097" w:rsidRDefault="00B60693" w:rsidP="006777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До охолодженого розчину додають 5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розчину оцтової або винної кислоти молярної концентрації 5 моль/дм3</w:t>
      </w:r>
      <w:r w:rsidR="001D28F5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і надлишок розчину йоду молярної концентрації 0,0333 моль/дм</w:t>
      </w:r>
      <w:r w:rsidR="001D28F5"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="001D28F5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від 20-40 см</w:t>
      </w:r>
      <w:r w:rsidR="001D28F5"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="001D28F5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. Обидва розчину додають без збовтування. Колбу накривають годинниковим склом або пробкою, вміст колби час від часу перемішують обертовими рухами. Через 2 хв додають 5 см</w:t>
      </w:r>
      <w:r w:rsidR="001D28F5"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="001D28F5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розчину з масовою часткою крохмалю 1% і титрують розчином тіосульфату натрію молярної концентрації 0,0333 моль/дм</w:t>
      </w:r>
      <w:r w:rsidR="001D28F5"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="001D28F5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до зникнення синього забарвлення розчину. </w:t>
      </w:r>
    </w:p>
    <w:p w:rsidR="001D28F5" w:rsidRPr="00583097" w:rsidRDefault="00FB76F9" w:rsidP="006777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Аналогічно, але без нагрівання, титрують 20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фільтрату, до якого добавлені  вода і реактиви.</w:t>
      </w:r>
    </w:p>
    <w:p w:rsidR="00FB76F9" w:rsidRPr="00583097" w:rsidRDefault="00FB76F9" w:rsidP="006777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Одночасно проводять контрольне визначення, використовуючи ті самі реактиви і в тих самих кількостях, але без досліджуваного розчину. Контрольне визначення проводять для кожного тільки приготовленого реактиву Мюллера.</w:t>
      </w:r>
    </w:p>
    <w:p w:rsidR="00FB76F9" w:rsidRPr="00583097" w:rsidRDefault="00EA7FA5" w:rsidP="006777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За різницею між кількістю добавленого йоду і кількістю витрачено тіосульфату натрію ви</w:t>
      </w:r>
      <w:r w:rsidR="00B4438F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значають кількість йоду, що вступив у реакцію. З цієї кількості віднімають поправку на відновлення, викликане 1 г сахарози, поправку на редукувальну здатність реактиву Мюллера.</w:t>
      </w:r>
    </w:p>
    <w:p w:rsidR="00B4438F" w:rsidRPr="00583097" w:rsidRDefault="00B4438F" w:rsidP="006777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Після внесення цих поправок 1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витраченого розчину йоду молярної концентрації 0,0333 моль/дм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відповідає 1 мг редукувальних речовин.</w:t>
      </w:r>
    </w:p>
    <w:p w:rsidR="00B4438F" w:rsidRPr="00583097" w:rsidRDefault="00B4438F" w:rsidP="006777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Масову частку редукувальних речовин у відсотках визначають за формулою</w:t>
      </w:r>
    </w:p>
    <w:p w:rsidR="00C13D4F" w:rsidRPr="00583097" w:rsidRDefault="00AA124C" w:rsidP="00B443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en-GB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в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val="uk-UA" w:eastAsia="en-GB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en-GB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(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uk-UA" w:eastAsia="en-GB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uk-UA" w:eastAsia="en-GB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en-GB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en-GB"/>
                        </w:rPr>
                        <m:t>и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en-GB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uk-UA" w:eastAsia="en-GB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en-GB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en-GB"/>
                        </w:rPr>
                        <m:t>и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en-GB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uk-UA" w:eastAsia="en-GB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en-GB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en-GB"/>
                        </w:rPr>
                        <m:t>т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en-GB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uk-UA" w:eastAsia="en-GB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en-GB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en-GB"/>
                        </w:rPr>
                        <m:t>т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en-GB"/>
                    </w:rPr>
                    <m:t>)-К</m:t>
                  </m:r>
                </m:e>
                <m:sub/>
              </m:sSub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Н*10</m:t>
              </m:r>
            </m:den>
          </m:f>
        </m:oMath>
      </m:oMathPara>
    </w:p>
    <w:p w:rsidR="00C13D4F" w:rsidRPr="00583097" w:rsidRDefault="00B4438F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Де V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en-GB"/>
        </w:rPr>
        <w:t>и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- кількість розчину йоду, витраченого на визначення,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</w:p>
    <w:p w:rsidR="00B4438F" w:rsidRPr="00583097" w:rsidRDefault="00B4438F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en-GB"/>
        </w:rPr>
        <w:t>и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- поправковий коефіцієнт розчину йоду;</w:t>
      </w:r>
    </w:p>
    <w:p w:rsidR="00B4438F" w:rsidRPr="00583097" w:rsidRDefault="00B4438F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V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en-GB"/>
        </w:rPr>
        <w:t>т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- кількість розчину тіосульфату натрію, витраченого на визначення,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;</w:t>
      </w:r>
    </w:p>
    <w:p w:rsidR="00B4438F" w:rsidRPr="00583097" w:rsidRDefault="00B4438F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en-GB"/>
        </w:rPr>
        <w:t>т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- поправковий коефіцієнт розчину тіосульфату натрію</w:t>
      </w:r>
    </w:p>
    <w:p w:rsidR="00B4438F" w:rsidRPr="00583097" w:rsidRDefault="00B4438F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К- сума поправок на витрати розчину йоду на відновлення сахарози, із розрахунку 0,2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на 1 г, на редукувальну здатність реактиву Мюллера;</w:t>
      </w:r>
    </w:p>
    <w:p w:rsidR="00B4438F" w:rsidRPr="00583097" w:rsidRDefault="002028F9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Н- маса проби, г. </w:t>
      </w:r>
    </w:p>
    <w:p w:rsidR="00B27DE2" w:rsidRPr="00583097" w:rsidRDefault="00B27DE2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2028F9" w:rsidRPr="00583097" w:rsidRDefault="002028F9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t>Опрацювання результатів</w:t>
      </w:r>
    </w:p>
    <w:p w:rsidR="002028F9" w:rsidRPr="00583097" w:rsidRDefault="002028F9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За кінцевий результат випробовування приймають середнє арифметичне результатів двох паралельних визначень, допущена розбіжність між якими не повинна перевищувати 0,1%.</w:t>
      </w:r>
    </w:p>
    <w:p w:rsidR="002028F9" w:rsidRPr="00583097" w:rsidRDefault="002028F9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2028F9" w:rsidRPr="00583097" w:rsidRDefault="002028F9" w:rsidP="002028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en-GB"/>
        </w:rPr>
      </w:pPr>
      <w:r w:rsidRPr="0058309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en-GB"/>
        </w:rPr>
        <w:lastRenderedPageBreak/>
        <w:t>Визначення масової частки редукувальних речовин методом Оффнера (метод, який використовується в разі виникнення розбіжностей в оцінці якості).</w:t>
      </w:r>
    </w:p>
    <w:p w:rsidR="002028F9" w:rsidRPr="00583097" w:rsidRDefault="002028F9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Метод ґрунтується на окисленні редукувальних речовин лужним розчином сполук міді (при цьому сахароза не окислюється) і визначенні йодометричним методом кількості утвореного закису міді.</w:t>
      </w:r>
    </w:p>
    <w:p w:rsidR="002028F9" w:rsidRPr="00583097" w:rsidRDefault="002028F9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Кількість редукувальних речовин визначають по кількості йоду, що вступив у реакцію. </w:t>
      </w:r>
    </w:p>
    <w:p w:rsidR="002028F9" w:rsidRPr="00583097" w:rsidRDefault="002028F9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t>Апаратура, матеріали і реактиви</w:t>
      </w:r>
    </w:p>
    <w:p w:rsidR="002028F9" w:rsidRPr="00583097" w:rsidRDefault="002028F9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Ваги лабораторні загального призначення другого класу точності з найбільшою границею зважування 200 г</w:t>
      </w:r>
    </w:p>
    <w:p w:rsidR="002028F9" w:rsidRPr="00583097" w:rsidRDefault="002028F9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Термометр рідинний скляний з ціною поділки шкали 1оС і діапазоном вимірювання температури від 0 до 100оС</w:t>
      </w:r>
    </w:p>
    <w:p w:rsidR="002028F9" w:rsidRPr="00583097" w:rsidRDefault="002028F9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Стакан 50, 100, 1000 мл</w:t>
      </w:r>
    </w:p>
    <w:p w:rsidR="002028F9" w:rsidRPr="00583097" w:rsidRDefault="002028F9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Циліндр 5, 10, 25, 100, 500 мл</w:t>
      </w:r>
    </w:p>
    <w:p w:rsidR="002028F9" w:rsidRPr="00583097" w:rsidRDefault="002028F9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Колба мірна 100, 1000 мл</w:t>
      </w:r>
    </w:p>
    <w:p w:rsidR="002028F9" w:rsidRPr="00583097" w:rsidRDefault="002028F9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Лійка </w:t>
      </w:r>
    </w:p>
    <w:p w:rsidR="002028F9" w:rsidRPr="00583097" w:rsidRDefault="002028F9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Колба конічна 250 мл</w:t>
      </w:r>
    </w:p>
    <w:p w:rsidR="002028F9" w:rsidRPr="00583097" w:rsidRDefault="002028F9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Стаканчик для зважування</w:t>
      </w:r>
    </w:p>
    <w:p w:rsidR="002028F9" w:rsidRPr="00583097" w:rsidRDefault="002028F9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Бюретка</w:t>
      </w:r>
    </w:p>
    <w:p w:rsidR="002028F9" w:rsidRPr="00583097" w:rsidRDefault="002028F9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Піпетка</w:t>
      </w:r>
    </w:p>
    <w:p w:rsidR="002028F9" w:rsidRPr="00583097" w:rsidRDefault="002028F9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Секундомір</w:t>
      </w:r>
    </w:p>
    <w:p w:rsidR="002028F9" w:rsidRPr="00583097" w:rsidRDefault="002028F9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Плита електрична</w:t>
      </w:r>
    </w:p>
    <w:p w:rsidR="002028F9" w:rsidRPr="00583097" w:rsidRDefault="002028F9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Ложечка пластмасова</w:t>
      </w:r>
    </w:p>
    <w:p w:rsidR="002028F9" w:rsidRPr="00583097" w:rsidRDefault="00F83AEC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Ступка 2 з товкачиком</w:t>
      </w:r>
    </w:p>
    <w:p w:rsidR="00F83AEC" w:rsidRPr="00583097" w:rsidRDefault="00F83AEC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Сітка азбестова</w:t>
      </w:r>
    </w:p>
    <w:p w:rsidR="00F83AEC" w:rsidRPr="00583097" w:rsidRDefault="00F83AEC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Паличка скляна</w:t>
      </w:r>
    </w:p>
    <w:p w:rsidR="00F83AEC" w:rsidRPr="00583097" w:rsidRDefault="00F83AEC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Папір фільтрувальний лабораторний марки Ф</w:t>
      </w:r>
    </w:p>
    <w:p w:rsidR="00F83AEC" w:rsidRPr="00583097" w:rsidRDefault="00F83AEC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Вода дистильована</w:t>
      </w:r>
    </w:p>
    <w:p w:rsidR="00F83AEC" w:rsidRPr="00583097" w:rsidRDefault="00F83AEC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Мідь сірчанокисла </w:t>
      </w:r>
    </w:p>
    <w:p w:rsidR="00F83AEC" w:rsidRPr="00583097" w:rsidRDefault="00F83AEC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Калій-натрій виннокислий (сегнетова сіль)</w:t>
      </w:r>
    </w:p>
    <w:p w:rsidR="00F83AEC" w:rsidRPr="00583097" w:rsidRDefault="00F83AEC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Калій йодистий</w:t>
      </w:r>
    </w:p>
    <w:p w:rsidR="00F83AEC" w:rsidRPr="00583097" w:rsidRDefault="00F83AEC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Калію біхромат</w:t>
      </w:r>
    </w:p>
    <w:p w:rsidR="00F83AEC" w:rsidRPr="00583097" w:rsidRDefault="00F83AEC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Натрій вуглекислий безводний</w:t>
      </w:r>
    </w:p>
    <w:p w:rsidR="00F83AEC" w:rsidRPr="00583097" w:rsidRDefault="00F83AEC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Натрію гідроксид</w:t>
      </w:r>
    </w:p>
    <w:p w:rsidR="00F83AEC" w:rsidRPr="00583097" w:rsidRDefault="00F83AEC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Натрій фосфорнокислий двозаміщений</w:t>
      </w:r>
    </w:p>
    <w:p w:rsidR="00F83AEC" w:rsidRPr="00583097" w:rsidRDefault="00F83AEC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Натрію тіосульфат </w:t>
      </w:r>
    </w:p>
    <w:p w:rsidR="00F83AEC" w:rsidRPr="00583097" w:rsidRDefault="00F83AEC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Кислота соляна</w:t>
      </w:r>
    </w:p>
    <w:p w:rsidR="00F83AEC" w:rsidRPr="00583097" w:rsidRDefault="00F83AEC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Кислота сірчана</w:t>
      </w:r>
    </w:p>
    <w:p w:rsidR="00F83AEC" w:rsidRPr="00583097" w:rsidRDefault="00F83AEC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Йод</w:t>
      </w:r>
    </w:p>
    <w:p w:rsidR="00F83AEC" w:rsidRPr="00583097" w:rsidRDefault="00F83AEC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Крохмаль розчинний</w:t>
      </w:r>
    </w:p>
    <w:p w:rsidR="00F83AEC" w:rsidRPr="00583097" w:rsidRDefault="00F83AEC" w:rsidP="00F83AE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Тальк </w:t>
      </w:r>
    </w:p>
    <w:p w:rsidR="00F83AEC" w:rsidRPr="00583097" w:rsidRDefault="00F83AEC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2028F9" w:rsidRPr="00583097" w:rsidRDefault="00F83AEC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lastRenderedPageBreak/>
        <w:t>Підготовка до випробування</w:t>
      </w:r>
    </w:p>
    <w:p w:rsidR="00F83AEC" w:rsidRPr="00583097" w:rsidRDefault="00F83AEC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>Приготування реактиву Оффнера</w:t>
      </w:r>
    </w:p>
    <w:p w:rsidR="00F83AEC" w:rsidRPr="00583097" w:rsidRDefault="00F83AEC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У скляному стакані місткістю 100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зважують 5 г перекристалізованої сірчанокислої міді, розчиняють 50-60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дистильованої води і переводять у мірну колбу місткістю 1000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. У скляному стакані місткістю 1000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змішують 300 г дрібнокристалічного виннокислого калію-натрію. 10 г безводного вуглекислого натрію і 50 г двозаміщеного фосфорнокислого натрію, приливають 500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дистильованої води, підігрітої до 50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 і перемішують вміст стакана скляною паличкою для прискорення розчинення суміші. Одержаний розчин переводять у мірну колбу з розчином сірчанокислої міді і за температури 20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 доводять дистильованою водою до мітки, ретельно перемішують і фільтрують через подвійний паперовий фільтр. Розчин повинен бути цілком прозорий.</w:t>
      </w:r>
    </w:p>
    <w:p w:rsidR="00F83AEC" w:rsidRPr="00583097" w:rsidRDefault="00F83AEC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Реактив зберігають у посуді із темного скла з притертою пробкою. </w:t>
      </w:r>
    </w:p>
    <w:p w:rsidR="00F83AEC" w:rsidRPr="00583097" w:rsidRDefault="00B0596C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>Приготування розчину соляної кислоти молярної концентрації 1 моль/дм</w:t>
      </w:r>
      <w:r w:rsidRPr="00583097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uk-UA" w:eastAsia="en-GB"/>
        </w:rPr>
        <w:t>3</w:t>
      </w:r>
    </w:p>
    <w:p w:rsidR="00B0596C" w:rsidRPr="00583097" w:rsidRDefault="00B0596C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82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соляної кислоти густиною (ρ=1,19 г/см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) розчиняють у дистильованій воді в мірній колбі місткістю 1000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і за температури 20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С доводять до мітки дистильованою водою. </w:t>
      </w:r>
    </w:p>
    <w:p w:rsidR="00B0596C" w:rsidRPr="00583097" w:rsidRDefault="00B0596C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>Приготування розчину біхромату калію молярної концентрації 0,0323 моль/ дм</w:t>
      </w:r>
      <w:r w:rsidRPr="00583097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uk-UA" w:eastAsia="en-GB"/>
        </w:rPr>
        <w:t>3</w:t>
      </w:r>
    </w:p>
    <w:p w:rsidR="002028F9" w:rsidRPr="00583097" w:rsidRDefault="00061A12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Наважку 1,5839 г перекристалізованого і висушеного за температури 130-150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 біхромату калію, зваженого у скляному стакані, переводять дистильованою водою у мірну колбу місткістю 1000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, за температури 20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 доводять дистильованою водою до мітки і перемішують.</w:t>
      </w:r>
    </w:p>
    <w:p w:rsidR="00061A12" w:rsidRPr="00583097" w:rsidRDefault="00061A12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>Приготування розчину з масовою часткою крохмалю 0,5%</w:t>
      </w:r>
    </w:p>
    <w:p w:rsidR="00061A12" w:rsidRPr="00583097" w:rsidRDefault="00061A12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0,5 г крохмалю розтирають у порцеляновій ступці з 25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дистильованої води. Одержане крохмальне молоко виливають у 75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киплячої дистильованої води.</w:t>
      </w:r>
    </w:p>
    <w:p w:rsidR="00061A12" w:rsidRPr="00583097" w:rsidRDefault="00061A12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>Приготування розчину гідроксиду натрію молярної концентрації 1 моль/дм</w:t>
      </w:r>
      <w:r w:rsidRPr="00583097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uk-UA" w:eastAsia="en-GB"/>
        </w:rPr>
        <w:t>3</w:t>
      </w:r>
    </w:p>
    <w:p w:rsidR="00061A12" w:rsidRPr="00583097" w:rsidRDefault="00061A12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40 г гідроксиду натрію розчиняють у дистильованій воді у мірній колбі місткістю 1000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і за температури 20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 доводять до мітки дистильованою водою.</w:t>
      </w:r>
    </w:p>
    <w:p w:rsidR="00061A12" w:rsidRPr="00583097" w:rsidRDefault="00061A12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>Приготування розчину тіосульфату натрію молярної концентрації 0,0323 моль/дм</w:t>
      </w:r>
      <w:r w:rsidRPr="00583097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uk-UA" w:eastAsia="en-GB"/>
        </w:rPr>
        <w:t>3</w:t>
      </w:r>
    </w:p>
    <w:p w:rsidR="00061A12" w:rsidRPr="00583097" w:rsidRDefault="00061A12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8 г тіосульфату натрію розчиняють у 100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свіжеперевареної дистильованої води і переводять у мірну колбу місткістю 1000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, додають для нейтралізації 1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розчину гідроксиду натрію молярної концентрації 1 моль/дм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, при температурі 20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 доводять дистильованою водою до мітки і енергійно збовтують.</w:t>
      </w:r>
    </w:p>
    <w:p w:rsidR="002028F9" w:rsidRPr="00583097" w:rsidRDefault="003E07F2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Поправочний коефіцієнт розчину тіосульфату натрію встановлюють через 10 діб розчином біхромату калію молярної концентрації 0,0323 моль/дм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.</w:t>
      </w:r>
    </w:p>
    <w:p w:rsidR="003E07F2" w:rsidRPr="00583097" w:rsidRDefault="003E07F2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У конічну колбу з притертою пробкою на 250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вносять 20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розчину біхромату калію молярної концентрації 0,0323 моль/дм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додають 0,5 г йодистого калію, попередньо розчиненого  у 5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дистильованої води, 5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lastRenderedPageBreak/>
        <w:t>розчину сірчаної кислоти 1:4. Колбу закривають пробкою, змоченим розчином йодистого калію  і залишають у темному місці на 10 хв. Додають 50-60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дистильованої води, відмиваючи пробки водою і титрують розчином тіосульфату натрію до зеленувато-жовтого забарвлення. Додають 2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розчину з масовою часткою крохмалю 0,5% і продовжують титрувати до переходу синього забарвлення у світло-зелене.</w:t>
      </w:r>
    </w:p>
    <w:p w:rsidR="003E07F2" w:rsidRPr="00583097" w:rsidRDefault="003E07F2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Якщо на 20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розчину біхромату калію молярної концентрації 0,0323 моль/дм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витрачається точно 20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розчину тіосульфату натрію, то останній є молярної концентрації 0,0323 моль/дм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. Якщо кількість розчину тіосульфату натрію, витраченого на титрування, не дорівнює 20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, то обчислюють поправ</w:t>
      </w:r>
      <w:r w:rsidR="002C4D61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очний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коефіцієнт К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en-GB"/>
        </w:rPr>
        <w:t>т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за формулою</w:t>
      </w:r>
    </w:p>
    <w:p w:rsidR="003E07F2" w:rsidRPr="00583097" w:rsidRDefault="00AA124C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en-GB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К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val="uk-UA" w:eastAsia="en-GB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en-GB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20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uk-UA" w:eastAsia="en-GB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en-GB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en-GB"/>
                    </w:rPr>
                    <m:t>і</m:t>
                  </m:r>
                </m:sub>
              </m:sSub>
            </m:den>
          </m:f>
        </m:oMath>
      </m:oMathPara>
    </w:p>
    <w:p w:rsidR="002028F9" w:rsidRPr="00583097" w:rsidRDefault="002C4D61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Де V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en-GB"/>
        </w:rPr>
        <w:t>і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- кількість розчину тіосульфату натрію, витраченого на титрування 20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розчину біхромату калію молярної концентрації 0,0323 моль/дм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.</w:t>
      </w:r>
    </w:p>
    <w:p w:rsidR="002C4D61" w:rsidRPr="00583097" w:rsidRDefault="002C4D61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На цей коефіцієнт перемножують кількість тіосульфату натрію, витраченого на титрування під час визначення масової частки редукувальних речовин.</w:t>
      </w:r>
    </w:p>
    <w:p w:rsidR="002C4D61" w:rsidRPr="00583097" w:rsidRDefault="002C4D61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>Приготування розчину йоду молярної концентрації 0,0323 моль/дм</w:t>
      </w:r>
      <w:r w:rsidRPr="00583097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uk-UA" w:eastAsia="en-GB"/>
        </w:rPr>
        <w:t>3</w:t>
      </w:r>
    </w:p>
    <w:p w:rsidR="002C4D61" w:rsidRPr="00583097" w:rsidRDefault="002C4D61" w:rsidP="002C4D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4,1 г йоду зважують у стаканчику для зважування з кришкою, пластмасовою ложечкою переносять у мірну колбу на 1000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, додають 25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розчину, що містить 20 г йодистого калію, розчиняють йод у розчині йодистого калію. За температури 20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 доводять вміст колби до мітки дистильованою водою і збовтують.</w:t>
      </w:r>
    </w:p>
    <w:p w:rsidR="002C4D61" w:rsidRPr="00583097" w:rsidRDefault="002C4D61" w:rsidP="002C4D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Розчин йоду зберігають у посуді із темного скла з притертою пробкою. П</w:t>
      </w:r>
      <w:r w:rsidR="000B68CE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оправочн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ий коефіцієнт розчину йоду встановлюють по розчину тіосульфату натрію молярної концентрації 0,0323 моль/дм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.</w:t>
      </w:r>
    </w:p>
    <w:p w:rsidR="002C4D61" w:rsidRPr="00583097" w:rsidRDefault="002C4D61" w:rsidP="002C4D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У конічну колбу на 250 см3 вносять 20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розчину йоду і титрують розчином тіосульфату натрію від початков</w:t>
      </w:r>
      <w:r w:rsidR="001F3BB0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ого бурого кольору до соломяно-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жовтого. Додають 5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розчину з масовою часткою крохмалю 0,5% і дотитровують до знебарвлення. Поправочний коефіцієнт К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en-GB"/>
        </w:rPr>
        <w:t>и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розчину йоду обчислюють за формулою</w:t>
      </w:r>
    </w:p>
    <w:p w:rsidR="002C4D61" w:rsidRPr="00583097" w:rsidRDefault="00AA124C" w:rsidP="002C4D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en-GB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К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и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val="uk-UA" w:eastAsia="en-GB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en-GB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uk-UA" w:eastAsia="en-GB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en-GB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en-GB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*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uk-UA" w:eastAsia="en-GB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en-GB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en-GB"/>
                    </w:rPr>
                    <m:t>т</m:t>
                  </m:r>
                </m:sub>
              </m:sSub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20</m:t>
              </m:r>
            </m:den>
          </m:f>
        </m:oMath>
      </m:oMathPara>
    </w:p>
    <w:p w:rsidR="002028F9" w:rsidRPr="00583097" w:rsidRDefault="000B68CE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Де V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en-GB"/>
        </w:rPr>
        <w:t>2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- кількість тіосульфату натрію, витраченого на титрування 20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розчину йоду,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</w:p>
    <w:p w:rsidR="000B68CE" w:rsidRPr="00583097" w:rsidRDefault="000B68CE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en-GB"/>
        </w:rPr>
        <w:t>т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- поправочний коефіцієнт для розчину тіосульфату натрію</w:t>
      </w:r>
    </w:p>
    <w:p w:rsidR="000B68CE" w:rsidRPr="00583097" w:rsidRDefault="000B68CE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>Приготування початкового розчину</w:t>
      </w:r>
    </w:p>
    <w:p w:rsidR="000B68CE" w:rsidRPr="00583097" w:rsidRDefault="000B68CE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Із освітленого розчину, що залишився після визначення масової частки сахарози, відбирають 10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, переносять в мірну колбу на 100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, за температури 20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 доводять до мітки дистильованою водою і перемішують.</w:t>
      </w:r>
    </w:p>
    <w:p w:rsidR="000B68CE" w:rsidRPr="001F3BB0" w:rsidRDefault="000B68CE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</w:pPr>
      <w:r w:rsidRPr="001F3B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t>Проведення випробування</w:t>
      </w:r>
    </w:p>
    <w:p w:rsidR="000B68CE" w:rsidRPr="00583097" w:rsidRDefault="000B68CE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Відбирають піпеткою 25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початкового розчину переводять до конічної колби місткістю 250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, додають 25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реактиву Оффнера і на кінчику ножа додають трохи тальку в порошку або грубо подрібненої пемзи. Колбу ста</w:t>
      </w:r>
      <w:r w:rsidR="00110E1A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влять </w:t>
      </w:r>
      <w:r w:rsidR="00110E1A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lastRenderedPageBreak/>
        <w:t>на азбестову сітку з вирізаним у центрі отвором діаметром 6,5 см і нагрівають 4-5 хв до початку кипіння, зменшують потужність плитки для підтримання помірного кипіння точно 7 хв. вміст колби охолоджують у холодній воді до 20</w:t>
      </w:r>
      <w:r w:rsidR="00110E1A"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="00110E1A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С, не збовтуючи, щоб уникнути окислення осаду.</w:t>
      </w:r>
    </w:p>
    <w:p w:rsidR="00110E1A" w:rsidRPr="00583097" w:rsidRDefault="006E7A21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Після </w:t>
      </w:r>
      <w:r w:rsidR="00CE4747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кип’ятіння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розчин </w:t>
      </w:r>
      <w:r w:rsidR="00662488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повинен мати блакитно-зеленувате забарвлення. Наявність жовто</w:t>
      </w:r>
      <w:r w:rsidR="001F3BB0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о</w:t>
      </w:r>
      <w:r w:rsidR="00662488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ранжевого </w:t>
      </w:r>
      <w:r w:rsidR="00583097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свідчить</w:t>
      </w:r>
      <w:r w:rsidR="00662488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про недостатню кількість реактиву Оффнера.</w:t>
      </w:r>
    </w:p>
    <w:p w:rsidR="00662488" w:rsidRPr="00583097" w:rsidRDefault="00662488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У цьому випадку визначення проводять з розчином, розведеним у 5, 10, 20 разів.</w:t>
      </w:r>
    </w:p>
    <w:p w:rsidR="00662488" w:rsidRPr="00583097" w:rsidRDefault="00662488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Для цього відбирають піпеткою 20, 10 чи 5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початкового розчину, переносять кількісно до мірної колби на 100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, при температурі 20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 доводять до мітки дистильованою водою і перемішують. Відбирають піпеткою 25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розведеного таким чином початкового розчину, що містить 0,13; 0,065 чи 0,0325 г бурякової меляси, переносять кількісно до конічної колби на 100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і додають 25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реактиву Оффнера.</w:t>
      </w:r>
    </w:p>
    <w:p w:rsidR="00662488" w:rsidRPr="00583097" w:rsidRDefault="00662488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7,5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розчину соляної кислоти молярної концентрації 1 моль/дм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обережно додають по стінках колби до охолодженого розчину, що має блакитно-зеленувате забарвлення, щоб розчинити осад, який знаходиться на стінках, відразу після додавання кислоти додають 20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розчину йоду молярної концентрації 0,0323 моль/дм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(з бюретки).</w:t>
      </w:r>
      <w:r w:rsidR="001D4A4C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Колбу закривають скляною чи корковою пробкою і залишають на 2 хв, періодично перемішуючи вміст обертанням.</w:t>
      </w:r>
    </w:p>
    <w:p w:rsidR="001D4A4C" w:rsidRPr="00583097" w:rsidRDefault="001D4A4C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Рівно через 2 хв відтитровують надлишок йоду у колбі розчином тіосульфату натрію молярної концентрації 0,0323 моль/дм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. У кінці титрування, коли розчин стане світло-жовтим, до нього додають 2,5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розчину з масовою часткою крохмалю 0,5% і титрують до зникнення синього забарвлення.</w:t>
      </w:r>
    </w:p>
    <w:p w:rsidR="001D4A4C" w:rsidRPr="00583097" w:rsidRDefault="001D4A4C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Одночасно проводять контрольний дослід (з тією ж кількістю меляси, реактивів і йоду, що і в основному досліді, без кип’ятіння) для встановлення поправки на окислення йодом речовин, які знаходяться в розчині.</w:t>
      </w:r>
    </w:p>
    <w:p w:rsidR="001D4A4C" w:rsidRPr="00583097" w:rsidRDefault="001D4A4C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За різницею між кількістю тіосульфату натрію, витраченого на титрування у робочому і контрольному дослідах, встановлюють кількість сполучного йоду. Масову частку редукувальних речовин И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en-GB"/>
        </w:rPr>
        <w:t>с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у відсотках обчислюють (із розрахунку, що 1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розчину йоду молярної концентрації 0,0323 моль/дм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еквівалентний 1 мг редукувальних речовин) за формулою</w:t>
      </w:r>
    </w:p>
    <w:p w:rsidR="001D4A4C" w:rsidRPr="00583097" w:rsidRDefault="00AA124C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en-GB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И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с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val="uk-UA" w:eastAsia="en-GB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en-GB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uk-UA" w:eastAsia="en-GB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uk-UA" w:eastAsia="en-GB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en-GB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en-GB"/>
                        </w:rPr>
                        <m:t>3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en-GB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uk-UA" w:eastAsia="en-GB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en-GB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en-GB"/>
                        </w:rPr>
                        <m:t>4</m:t>
                      </m:r>
                    </m:sub>
                  </m:sSub>
                </m:e>
              </m:d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*100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1000*Н</m:t>
              </m:r>
            </m:den>
          </m:f>
        </m:oMath>
      </m:oMathPara>
    </w:p>
    <w:p w:rsidR="00662488" w:rsidRPr="00583097" w:rsidRDefault="00CB7962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Де V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- кількість розчину тіосульфату натрію, витраченого на титрування у контрольному досліді,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;</w:t>
      </w:r>
    </w:p>
    <w:p w:rsidR="00CB7962" w:rsidRPr="00583097" w:rsidRDefault="00CB7962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V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en-GB"/>
        </w:rPr>
        <w:t>4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- кількість розчину тіосульфату натрію, витраченого на титрування у робочому досліді,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;</w:t>
      </w:r>
    </w:p>
    <w:p w:rsidR="00CB7962" w:rsidRPr="00583097" w:rsidRDefault="00CB7962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Н- фактична маса бурякової меляси з урахуванням (якщо це мало місце) додаткового розведення початкового розчину, г. </w:t>
      </w:r>
    </w:p>
    <w:p w:rsidR="00CB7962" w:rsidRPr="00583097" w:rsidRDefault="00CB7962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lastRenderedPageBreak/>
        <w:t>У тому випадку, якщо поправкові коефіцієнти розчинів йоду (Ки) і тіосульфату натрію (Кт) відмінні від одиниці, масову частку редукувальних речовин у мелясі визначають за формулою</w:t>
      </w:r>
    </w:p>
    <w:p w:rsidR="00CB7962" w:rsidRPr="00583097" w:rsidRDefault="00AA124C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en-GB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в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val="uk-UA" w:eastAsia="en-GB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en-GB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uk-UA" w:eastAsia="en-GB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uk-UA" w:eastAsia="en-GB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en-GB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en-GB"/>
                        </w:rPr>
                        <m:t>и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en-GB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uk-UA" w:eastAsia="en-GB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en-GB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en-GB"/>
                        </w:rPr>
                        <m:t>и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en-GB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uk-UA" w:eastAsia="en-GB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en-GB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en-GB"/>
                        </w:rPr>
                        <m:t>т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en-GB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uk-UA" w:eastAsia="en-GB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en-GB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en-GB"/>
                        </w:rPr>
                        <m:t>т</m:t>
                      </m:r>
                    </m:sub>
                  </m:sSub>
                </m:e>
              </m:d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-К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Н*10</m:t>
              </m:r>
            </m:den>
          </m:f>
        </m:oMath>
      </m:oMathPara>
    </w:p>
    <w:p w:rsidR="00CB7962" w:rsidRPr="00583097" w:rsidRDefault="00CB7962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Де V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en-GB"/>
        </w:rPr>
        <w:t>и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- кількість розчину йоду, витраченого на визначення,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;</w:t>
      </w:r>
    </w:p>
    <w:p w:rsidR="00CB7962" w:rsidRPr="00583097" w:rsidRDefault="00CB7962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en-GB"/>
        </w:rPr>
        <w:t>и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- поправковий коефіцієнт розчину йоду;</w:t>
      </w:r>
    </w:p>
    <w:p w:rsidR="00CB7962" w:rsidRPr="00583097" w:rsidRDefault="00CB7962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V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en-GB"/>
        </w:rPr>
        <w:t xml:space="preserve">т 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– кількість розчину тіосульфату натрію, витраченого на титрування,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</w:p>
    <w:p w:rsidR="00CB7962" w:rsidRPr="00583097" w:rsidRDefault="00CB7962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en-GB"/>
        </w:rPr>
        <w:t>т</w:t>
      </w:r>
      <w:r w:rsidR="003005CD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- поправковий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</w:t>
      </w:r>
      <w:r w:rsidR="003005CD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коефіцієнт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розчину тіосульфату натрію;</w:t>
      </w:r>
    </w:p>
    <w:p w:rsidR="00CB7962" w:rsidRPr="00583097" w:rsidRDefault="005751C5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К- поправка на витрату йоду у контрольному досліді;</w:t>
      </w:r>
    </w:p>
    <w:p w:rsidR="005751C5" w:rsidRPr="00583097" w:rsidRDefault="005751C5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Н- маса проби, г. </w:t>
      </w:r>
    </w:p>
    <w:p w:rsidR="00CB7962" w:rsidRPr="00583097" w:rsidRDefault="00CB7962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5751C5" w:rsidRPr="00583097" w:rsidRDefault="005751C5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t>Опрацювання результатів</w:t>
      </w:r>
    </w:p>
    <w:p w:rsidR="005751C5" w:rsidRPr="00583097" w:rsidRDefault="005751C5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За кінцевий результат приймають </w:t>
      </w:r>
      <w:r w:rsidR="00583097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середнє арифметичне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результатів двох  паралельн</w:t>
      </w:r>
      <w:r w:rsidR="003005CD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их визначень, допущена розбіжність між якими не повинна перевищувати 0,1%.</w:t>
      </w:r>
    </w:p>
    <w:p w:rsidR="003005CD" w:rsidRPr="00583097" w:rsidRDefault="003005CD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>Приклад</w:t>
      </w:r>
    </w:p>
    <w:p w:rsidR="003005CD" w:rsidRPr="00583097" w:rsidRDefault="003005CD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>На визначення редукувальних речовин до 25 см</w:t>
      </w:r>
      <w:r w:rsidRPr="00583097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 xml:space="preserve"> розчину, одержаного розведенням у 10 разів (10:100) розчину, підготовленого для визначення масової частки сахарози (відповідного 0,65 г меляси), додали 20 см</w:t>
      </w:r>
      <w:r w:rsidRPr="00583097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 xml:space="preserve"> розчину йоду молярної концентрації 0,0323 моль/дм</w:t>
      </w:r>
      <w:r w:rsidRPr="00583097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>. На титрування надлишку йоду затратили 13 см</w:t>
      </w:r>
      <w:r w:rsidRPr="00583097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 xml:space="preserve"> розчину тіосульфату натрію молярної концентрації 0,0323 моль/дм</w:t>
      </w:r>
      <w:r w:rsidRPr="00583097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>. На ту ж кількість йоду у контрольному досліді витратили 16,8 см</w:t>
      </w:r>
      <w:r w:rsidRPr="00583097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 xml:space="preserve"> тіосульфату натрію. Отже кількість йоду, що вступив в реакцію: 16,8-13,0=3,8 см</w:t>
      </w:r>
      <w:r w:rsidRPr="00583097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>, тобто у 0,65 г меляси міститься 3,8 мг або у відсотках до маси меляси</w:t>
      </w:r>
    </w:p>
    <w:p w:rsidR="003005CD" w:rsidRPr="001F3BB0" w:rsidRDefault="00AA124C" w:rsidP="001F3B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en-GB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И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с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val="uk-UA" w:eastAsia="en-GB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en-GB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uk-UA" w:eastAsia="en-GB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en-GB"/>
                    </w:rPr>
                    <m:t>16,8-13,0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*100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1000*0,65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val="uk-UA" w:eastAsia="en-GB"/>
            </w:rPr>
            <m:t>=0,58%</m:t>
          </m:r>
        </m:oMath>
      </m:oMathPara>
    </w:p>
    <w:p w:rsidR="00C173B1" w:rsidRPr="00583097" w:rsidRDefault="00C173B1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t>Опрацювання результатів</w:t>
      </w:r>
    </w:p>
    <w:p w:rsidR="00C173B1" w:rsidRPr="00583097" w:rsidRDefault="00C173B1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Масову частку цукрів. Що зброджують, Сз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en-GB"/>
        </w:rPr>
        <w:t xml:space="preserve">бр 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у відсотках обчислюють за формулою</w:t>
      </w:r>
    </w:p>
    <w:p w:rsidR="00C173B1" w:rsidRPr="00583097" w:rsidRDefault="00AA124C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en-GB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С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збр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val="uk-UA" w:eastAsia="en-GB"/>
            </w:rPr>
            <m:t>=0,68П+0,96И+0,80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en-GB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И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с</m:t>
              </m:r>
            </m:sub>
          </m:sSub>
        </m:oMath>
      </m:oMathPara>
    </w:p>
    <w:p w:rsidR="00CB7962" w:rsidRPr="00583097" w:rsidRDefault="00C173B1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Де П- масова частка сахарози, %</w:t>
      </w:r>
    </w:p>
    <w:p w:rsidR="00C173B1" w:rsidRPr="00583097" w:rsidRDefault="00C173B1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И- величина інверсійної поляризації, %</w:t>
      </w:r>
    </w:p>
    <w:p w:rsidR="00C173B1" w:rsidRPr="00583097" w:rsidRDefault="00C173B1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И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en-GB"/>
        </w:rPr>
        <w:t>с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- масова частка редукувальних речовин, %.</w:t>
      </w:r>
    </w:p>
    <w:p w:rsidR="00C173B1" w:rsidRPr="00583097" w:rsidRDefault="00C173B1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За кінцевий результат випробування приймають серенє арифметичне результатів двох паралельних визначень, допущена розбіжність між якими не повинна перевищувати 0,7%</w:t>
      </w:r>
    </w:p>
    <w:p w:rsidR="00C173B1" w:rsidRPr="00583097" w:rsidRDefault="00C173B1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C173B1" w:rsidRPr="00583097" w:rsidRDefault="00C173B1" w:rsidP="006C4D2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Визначення рН</w:t>
      </w:r>
    </w:p>
    <w:p w:rsidR="00C173B1" w:rsidRPr="00583097" w:rsidRDefault="00C173B1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Метод </w:t>
      </w:r>
      <w:r w:rsidR="00220ABB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ґрунтується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на визначенні за допомогою рН-метра </w:t>
      </w:r>
      <w:r w:rsidR="00220ABB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від’ємного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</w:t>
      </w:r>
      <w:r w:rsidR="00220ABB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десяткового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логарифма концентрації іонів водню в розчинах бурякової меляси, розведених дистильованою водою у співвідношенні 1:1</w:t>
      </w:r>
    </w:p>
    <w:p w:rsidR="00C173B1" w:rsidRPr="00583097" w:rsidRDefault="00C173B1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lastRenderedPageBreak/>
        <w:t>Апаратура і матеріали</w:t>
      </w:r>
    </w:p>
    <w:p w:rsidR="00C173B1" w:rsidRPr="00583097" w:rsidRDefault="00C173B1" w:rsidP="006C4D2B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Лабораторний рН-метр</w:t>
      </w:r>
    </w:p>
    <w:p w:rsidR="00C173B1" w:rsidRPr="00583097" w:rsidRDefault="00C173B1" w:rsidP="006C4D2B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Стакан 50 мл</w:t>
      </w:r>
    </w:p>
    <w:p w:rsidR="00C173B1" w:rsidRPr="00583097" w:rsidRDefault="006C4D2B" w:rsidP="006C4D2B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Циліндр 50 мл</w:t>
      </w:r>
    </w:p>
    <w:p w:rsidR="006C4D2B" w:rsidRPr="00583097" w:rsidRDefault="006C4D2B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t>Проведення випробування</w:t>
      </w:r>
    </w:p>
    <w:p w:rsidR="006C4D2B" w:rsidRPr="00583097" w:rsidRDefault="006C4D2B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У посудину рН-метра наливають розчин бурякової меляси, розведений дистильованою водою у співвідношенні 1:1 згідно пункту 2, кладуть у нього  електроди приладу. Відлік проводять. Коли показання приладу приймуть стале значення. Вимірювання рН повторюють два рази, кожний раз виймаючи електроди з розчину і під час вимірювання знову занурюючи їх у розчин.</w:t>
      </w:r>
    </w:p>
    <w:p w:rsidR="006C4D2B" w:rsidRPr="00583097" w:rsidRDefault="006C4D2B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t>Опрацювання результатів</w:t>
      </w:r>
    </w:p>
    <w:p w:rsidR="006C4D2B" w:rsidRPr="00583097" w:rsidRDefault="006C4D2B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За кінцевий результат випробування приймають середнє арифметичне результатів двох паралельних визначень, допустима розбіжність між якими не повинна перевищувати 0,1 рН.</w:t>
      </w:r>
    </w:p>
    <w:p w:rsidR="006C4D2B" w:rsidRPr="00583097" w:rsidRDefault="006C4D2B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6C4D2B" w:rsidRPr="00583097" w:rsidRDefault="006C4D2B" w:rsidP="006C4D2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Визначення мікробіологічних показників</w:t>
      </w:r>
    </w:p>
    <w:p w:rsidR="00C173B1" w:rsidRPr="00583097" w:rsidRDefault="006C4D2B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Апаратура, матеріали, реактиви</w:t>
      </w:r>
    </w:p>
    <w:p w:rsidR="00CB7962" w:rsidRPr="00583097" w:rsidRDefault="00567D74" w:rsidP="00567D7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Мікроскоп</w:t>
      </w:r>
    </w:p>
    <w:p w:rsidR="00567D74" w:rsidRPr="00583097" w:rsidRDefault="00567D74" w:rsidP="00567D7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Термостат</w:t>
      </w:r>
    </w:p>
    <w:p w:rsidR="00567D74" w:rsidRPr="00583097" w:rsidRDefault="00567D74" w:rsidP="00567D7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Шафа сушильна з терморегулятором, який забезпечує нагрівання до 190оС</w:t>
      </w:r>
    </w:p>
    <w:p w:rsidR="00567D74" w:rsidRPr="00583097" w:rsidRDefault="00567D74" w:rsidP="00567D7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Баня водяна</w:t>
      </w:r>
    </w:p>
    <w:p w:rsidR="00567D74" w:rsidRPr="00583097" w:rsidRDefault="00567D74" w:rsidP="00567D7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Ваги лабораторні другого класу точності з найбільшою </w:t>
      </w:r>
      <w:r w:rsidR="00CD6C84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межею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зважування 200 г</w:t>
      </w:r>
    </w:p>
    <w:p w:rsidR="00567D74" w:rsidRPr="00583097" w:rsidRDefault="00567D74" w:rsidP="00567D7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Колби</w:t>
      </w:r>
    </w:p>
    <w:p w:rsidR="00567D74" w:rsidRPr="00583097" w:rsidRDefault="00567D74" w:rsidP="00567D7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Палички скляні</w:t>
      </w:r>
    </w:p>
    <w:p w:rsidR="00567D74" w:rsidRPr="00583097" w:rsidRDefault="00567D74" w:rsidP="00567D7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Піпетки</w:t>
      </w:r>
    </w:p>
    <w:p w:rsidR="00567D74" w:rsidRPr="00583097" w:rsidRDefault="00567D74" w:rsidP="00567D7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Пробірки</w:t>
      </w:r>
    </w:p>
    <w:p w:rsidR="00567D74" w:rsidRPr="00583097" w:rsidRDefault="00567D74" w:rsidP="00567D7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Скло покривне</w:t>
      </w:r>
    </w:p>
    <w:p w:rsidR="00567D74" w:rsidRPr="00583097" w:rsidRDefault="00567D74" w:rsidP="00567D7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Скло предметне</w:t>
      </w:r>
    </w:p>
    <w:p w:rsidR="00567D74" w:rsidRPr="00583097" w:rsidRDefault="00567D74" w:rsidP="00567D7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Чашки Петрі</w:t>
      </w:r>
    </w:p>
    <w:p w:rsidR="00567D74" w:rsidRPr="00583097" w:rsidRDefault="00567D74" w:rsidP="00567D7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Автоклав</w:t>
      </w:r>
    </w:p>
    <w:p w:rsidR="00DA492D" w:rsidRPr="00583097" w:rsidRDefault="00DA492D" w:rsidP="00567D7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М'ясо пептонний бульйон</w:t>
      </w:r>
    </w:p>
    <w:p w:rsidR="00DA492D" w:rsidRPr="00583097" w:rsidRDefault="00DA492D" w:rsidP="00567D7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Агар мікробіологічний </w:t>
      </w:r>
    </w:p>
    <w:p w:rsidR="00DA492D" w:rsidRPr="00583097" w:rsidRDefault="00DA492D" w:rsidP="00567D7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Вата</w:t>
      </w:r>
    </w:p>
    <w:p w:rsidR="00DA492D" w:rsidRPr="00583097" w:rsidRDefault="00CD6C84" w:rsidP="00567D7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Сусло солодове неохмелене</w:t>
      </w:r>
    </w:p>
    <w:p w:rsidR="00CD6C84" w:rsidRPr="00583097" w:rsidRDefault="00CD6C84" w:rsidP="00567D7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Лимонна кислота</w:t>
      </w:r>
    </w:p>
    <w:p w:rsidR="00567D74" w:rsidRPr="00583097" w:rsidRDefault="00567D74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7D3182" w:rsidRPr="00583097" w:rsidRDefault="007D3182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t>Приготування реактивів</w:t>
      </w:r>
    </w:p>
    <w:p w:rsidR="007D3182" w:rsidRPr="00583097" w:rsidRDefault="007D3182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>Приготування м'ясо-пептонного агару</w:t>
      </w:r>
    </w:p>
    <w:p w:rsidR="007D3182" w:rsidRPr="00583097" w:rsidRDefault="00DA492D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До 1000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м'ясо-пептонного бульйону додають 20 г агару, нагрівають на водяній бані до розчинення, фільтрують через вату, розливають в колби і стерилізують при температурі (121±1)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 протягом 15 хвилин.</w:t>
      </w:r>
    </w:p>
    <w:p w:rsidR="00CD6C84" w:rsidRPr="00583097" w:rsidRDefault="00CD6C84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lastRenderedPageBreak/>
        <w:t>Приготування розчину лимонної кислоти масовою часткою 20%</w:t>
      </w:r>
    </w:p>
    <w:p w:rsidR="00CD6C84" w:rsidRPr="00583097" w:rsidRDefault="00CD6C84" w:rsidP="002808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20 г лимонної кислоти переносять в мірну колбу, доводять </w:t>
      </w:r>
      <w:r w:rsidR="00280834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об’єм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водою до 100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, розливають в пробірки чи колби і стерилізують при температурі (121±</w:t>
      </w:r>
      <w:r w:rsidR="00280834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1)</w:t>
      </w:r>
      <w:r w:rsidR="00280834"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="00280834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 протягом 20 хв.</w:t>
      </w:r>
    </w:p>
    <w:p w:rsidR="00CD6C84" w:rsidRPr="00583097" w:rsidRDefault="00CD6C84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>Приготування солодового сусла-агару</w:t>
      </w:r>
    </w:p>
    <w:p w:rsidR="00CD6C84" w:rsidRPr="00583097" w:rsidRDefault="00CD6C84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1000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неохмеленного солодового сусла, розбавленого питною водою до масової частки сухих речовин 8-10%, </w:t>
      </w:r>
      <w:r w:rsidR="001F3BB0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фільтрують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через вату, додають 20 г агару, нагрівають на водяній бані до розплавлення агару, потім розливають в стерильні колби і стерилізують 15 хв при температурі (115±1)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С.</w:t>
      </w:r>
    </w:p>
    <w:p w:rsidR="00DA492D" w:rsidRPr="00583097" w:rsidRDefault="00CD6C84" w:rsidP="002808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Середовище охолоджують до (45-55)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 і встановлюють рН 3,6±0,1 додаючи 2-3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розчину лимонної кислоти з масовою часткою 20%. Готове середовище зберігають в холодильнику при температурі (4±1)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 не більше 7 діб. Якщо протягом 7 діб середовище залишається стерильною, то допускається зберігання її протягом</w:t>
      </w:r>
      <w:r w:rsidR="00280834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1 міс.</w:t>
      </w:r>
    </w:p>
    <w:p w:rsidR="00DA492D" w:rsidRPr="00583097" w:rsidRDefault="00DA492D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220ABB" w:rsidRPr="00583097" w:rsidRDefault="00220ABB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t>Приготування розведень</w:t>
      </w:r>
    </w:p>
    <w:p w:rsidR="00220ABB" w:rsidRPr="00583097" w:rsidRDefault="007713A0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У стерильному стакані чи плоскодонній колбі </w:t>
      </w:r>
      <w:r w:rsidR="005D4B6D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з широким горлом зважують 10 г бурякової меляси з похибкою  ± 0,1 г, додають 90 см</w:t>
      </w:r>
      <w:r w:rsidR="005D4B6D"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="005D4B6D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стерильної води. </w:t>
      </w:r>
      <w:r w:rsidR="00A85B60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Стерилізацію води проводять протягом 20 хв за тиску 0,06 мПа в автоклаві. Для повного розчинення і одержання однорідного розчину проводять збовтування обертовими рухами не менше 25-30 разів.</w:t>
      </w:r>
    </w:p>
    <w:p w:rsidR="00A85B60" w:rsidRPr="00583097" w:rsidRDefault="00A85B60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Допускається перемішування на апараті для струшування рідини протягом (5±1)  хв. Одержують перше (вихідне) розведення.</w:t>
      </w:r>
    </w:p>
    <w:p w:rsidR="00A85B60" w:rsidRPr="00583097" w:rsidRDefault="00A85B60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Перше (вихідне) розведення видержують у термостаті за температури (30±1)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С протягом 4 год для всмоктування мікробними клітинами води і відновлення нормального тургорного напруження. </w:t>
      </w:r>
      <w:r w:rsidR="00431B41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Потім після ретельного перемішування стерильною піпеткою відбирають по (1,00±0,01) см</w:t>
      </w:r>
      <w:r w:rsidR="00431B41"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="00431B41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розчину бурякової меляси і переносять у дві стерильні пробірки, які містять по (9,0±0,1) см</w:t>
      </w:r>
      <w:r w:rsidR="00431B41"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="00431B41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стерильної води і одержують друге розведення.</w:t>
      </w:r>
    </w:p>
    <w:p w:rsidR="00431B41" w:rsidRPr="00583097" w:rsidRDefault="00431B41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З другого розведення аналогічно проводять третє розведення. Розведення готують до такої міри, щоб можна було визначити передбачену кількість мікроорганізмів в 1 г бурякової меляси.</w:t>
      </w:r>
    </w:p>
    <w:p w:rsidR="00431B41" w:rsidRPr="00583097" w:rsidRDefault="00431B41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>Визначення загальної кількості мезофільних аеробних і факультативно-анаеробних мікроорганізмів</w:t>
      </w:r>
    </w:p>
    <w:p w:rsidR="00431B41" w:rsidRPr="00583097" w:rsidRDefault="00431B41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Метод ґрунтується на кількісному підрахунку бактеріальних колоній, які виросли під час висівання досліджуваної бурякової меляси на щільних живильних середовищах за температури (30±1)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 протягом (72±3) год.</w:t>
      </w:r>
    </w:p>
    <w:p w:rsidR="00431B41" w:rsidRPr="00583097" w:rsidRDefault="00431B41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По (1,00±0,01)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кожного відповідного розведення бурякової меляси вносять у дві чашки Петрі (паралельне визначення). Піпетку з посівним матеріалом тримають під кутом (45±1)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, </w:t>
      </w:r>
      <w:r w:rsidR="00C13625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доторкуючись кінцем піпетки до дна чашки.</w:t>
      </w:r>
    </w:p>
    <w:p w:rsidR="00C13625" w:rsidRPr="00583097" w:rsidRDefault="00C13625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У кожну чашку Петрі не пізніше  ніж через 15 хв додають 15-20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розплавленого на водяній бані і охолодженого до температури (45±2)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С живильного середовища (м'ясо-пептонного агару). Чашки обережно обертають обертовими рухами, щоб посівний матеріал рівномірно 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lastRenderedPageBreak/>
        <w:t>розподілився по усьому живильному середовищу, і залишають у горизонтальному положенні до повного застигання. Потім чашки кладуть до термостату дном угору на (72±3) год за температури (30±1)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С.</w:t>
      </w:r>
    </w:p>
    <w:p w:rsidR="00C13625" w:rsidRPr="00583097" w:rsidRDefault="00C13625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 xml:space="preserve">Визначення пліснявих грибів </w:t>
      </w:r>
    </w:p>
    <w:p w:rsidR="00C13625" w:rsidRPr="00583097" w:rsidRDefault="00C13625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По (1,00±0,01)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кожного відповідного розведення бурякової меляси вносять у дві чашки Петрі. Пробу заливають 15-20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живильного середовища (солодове сусло-агар). Чашки </w:t>
      </w:r>
      <w:r w:rsidR="009D2ACA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обережно обертають оберто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вими рухами, щоб посівний матеріал рівномірно розподілився по усьому живильному середовищу і залишають у горизонтальному положенні до повного застигання. Потім чашки кладуть до термостату дном угору на 120 год за температури (24±1)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С.</w:t>
      </w:r>
    </w:p>
    <w:p w:rsidR="00C13625" w:rsidRPr="00583097" w:rsidRDefault="00C13625" w:rsidP="009D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>Підрахунок кількості бактерій.</w:t>
      </w:r>
    </w:p>
    <w:p w:rsidR="00AB3DE4" w:rsidRPr="00583097" w:rsidRDefault="00280834" w:rsidP="00AB3D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Після термостатування через 24 год для мезофільних аеробних і факультативно анаеробних мікроорганізмів і через 72 год для дріжджів і пліснявих грибів проводять попередній підрахунок колоній.</w:t>
      </w:r>
    </w:p>
    <w:p w:rsidR="00AB3DE4" w:rsidRPr="00583097" w:rsidRDefault="00280834" w:rsidP="00AB3D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Остаточний підрахунок колоній проводять через (72±3) год для мезофільних аеробних і факультативно-анаеробних мікроорганізмів і через 120 год для дріжджів і пліснявих грибів.</w:t>
      </w:r>
    </w:p>
    <w:p w:rsidR="00280834" w:rsidRPr="00583097" w:rsidRDefault="00280834" w:rsidP="00AB3D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При остаточному підрахунку дріжджових колоній допускається їх мікроскопування.</w:t>
      </w:r>
    </w:p>
    <w:p w:rsidR="00280834" w:rsidRPr="00583097" w:rsidRDefault="00280834" w:rsidP="0019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Якщо колоній не багато, кількість визначають візуально; якщо багато, то підрахунок ведуть на ¼ чи 1/8 площі чашки за допомогою лупи, роблячи потім перерахунок на всю чашку і на кількість засіяного цукру.</w:t>
      </w:r>
    </w:p>
    <w:p w:rsidR="00AB3DE4" w:rsidRPr="00583097" w:rsidRDefault="00AB3DE4" w:rsidP="00AB3D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Колонії мікроорганізмів підраховують в кожному з паралельних посівів одного розведення. По результатам підрахунку вираховують </w:t>
      </w:r>
      <w:r w:rsidR="008C225A"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середнє арифметичне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значення кількості колоній у всіх посівах одного розведення.</w:t>
      </w:r>
    </w:p>
    <w:p w:rsidR="00AB3DE4" w:rsidRPr="00583097" w:rsidRDefault="00AB3DE4" w:rsidP="00AB3D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Якщо є колонії, які виросли не з одного, а з наступних один за одним розведень, то підрахунок кількості мікроорганізмів в цукрі по результатам підрахунку колоній в кожному з цих розведень розділяють і вираховують середнє арифметичне значення.</w:t>
      </w:r>
    </w:p>
    <w:p w:rsidR="00AB3DE4" w:rsidRPr="00583097" w:rsidRDefault="00AB3DE4" w:rsidP="00AB3D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Кількість мікроорганізмів в 1 г вираховують по формулі:</w:t>
      </w:r>
    </w:p>
    <w:p w:rsidR="00280834" w:rsidRPr="00583097" w:rsidRDefault="00BB0639" w:rsidP="0019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  <w:lang w:val="uk-UA" w:eastAsia="en-GB"/>
            </w:rPr>
            <m:t>X=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en-GB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а*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uk-UA" w:eastAsia="en-GB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en-GB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en-GB"/>
                    </w:rPr>
                    <m:t>n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en-GB"/>
                </w:rPr>
                <m:t>V</m:t>
              </m:r>
            </m:den>
          </m:f>
        </m:oMath>
      </m:oMathPara>
    </w:p>
    <w:p w:rsidR="00943FAE" w:rsidRPr="00583097" w:rsidRDefault="00BB0639" w:rsidP="001B0C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Де а-середнє арифметичне значення кількості мікроорганізмів в одному розведенні;</w:t>
      </w:r>
    </w:p>
    <w:p w:rsidR="00BB0639" w:rsidRPr="00583097" w:rsidRDefault="00BB0639" w:rsidP="001B0C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n- ступінь розведення продукту;</w:t>
      </w:r>
    </w:p>
    <w:p w:rsidR="00BB0639" w:rsidRPr="00583097" w:rsidRDefault="00BB0639" w:rsidP="001B0C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V- об’єм посівного матеріалу, внесеного в чашку, см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.</w:t>
      </w:r>
    </w:p>
    <w:p w:rsidR="00BB0639" w:rsidRPr="00CB7DFB" w:rsidRDefault="00BB0639" w:rsidP="001B0C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</w:pPr>
      <w:r w:rsidRPr="00CB7DF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GB"/>
        </w:rPr>
        <w:t>Отримані результати округлюють:</w:t>
      </w:r>
    </w:p>
    <w:p w:rsidR="00BB0639" w:rsidRPr="00583097" w:rsidRDefault="00BB0639" w:rsidP="001B0C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До числа, кратного 5 – якщо середнє арифметичне значення кількості мікроорганізмів менше 100 (наприклад, 71 до 75; 83 до 85);</w:t>
      </w:r>
    </w:p>
    <w:p w:rsidR="00BB0639" w:rsidRPr="00583097" w:rsidRDefault="00BB0639" w:rsidP="001B0C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До числа , кратного 20 – якщо середнє арифметичне значення кількості мікроорганізмів більше 100 і закінчується цифрою 5 (наприклад, 115 до 120; 125 до 140);</w:t>
      </w:r>
    </w:p>
    <w:p w:rsidR="00BB0639" w:rsidRPr="00583097" w:rsidRDefault="00BB0639" w:rsidP="001B0C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lastRenderedPageBreak/>
        <w:t>До числа, кратного 10 – якщо середнє арифметичне значення кількості мікроорганізмів більше 100 і не закінчується цифрою 5 (наприклад, 116 до 110; 111 до 110; 121 до 120).</w:t>
      </w:r>
    </w:p>
    <w:p w:rsidR="00BB0639" w:rsidRPr="00583097" w:rsidRDefault="00BB0639" w:rsidP="001B0C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Результат розрахунків виражають числом від 1,0 до 9,9, помноженим на 10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n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.</w:t>
      </w:r>
    </w:p>
    <w:p w:rsidR="009C49CE" w:rsidRPr="00583097" w:rsidRDefault="001B0C15" w:rsidP="001B0C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Де n- відповідна ступінь розведення продукту.</w:t>
      </w:r>
    </w:p>
    <w:p w:rsidR="001B0C15" w:rsidRPr="00583097" w:rsidRDefault="001B0C15" w:rsidP="001B0C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Наприклад: 75-0,75*10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2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; 1110-1,11*10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.</w:t>
      </w:r>
    </w:p>
    <w:p w:rsidR="00726697" w:rsidRPr="00583097" w:rsidRDefault="00726697" w:rsidP="001B0C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726697" w:rsidRPr="00583097" w:rsidRDefault="00726697" w:rsidP="001B0C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Транспортування і зберігання меляси</w:t>
      </w:r>
    </w:p>
    <w:p w:rsidR="00726697" w:rsidRPr="00583097" w:rsidRDefault="002E264C" w:rsidP="002E264C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Цистерни для бурякової меляси повинні бути чистими, без стороннього запаху, щільно закриватися кришками  і мати нижні зливні пристрої.</w:t>
      </w:r>
    </w:p>
    <w:p w:rsidR="002E264C" w:rsidRPr="00583097" w:rsidRDefault="002E264C" w:rsidP="002E264C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Бурякова меляса повинна зберігатися в добре очищених закритих металевих резервуарах.</w:t>
      </w:r>
    </w:p>
    <w:p w:rsidR="002E264C" w:rsidRPr="00583097" w:rsidRDefault="002E264C" w:rsidP="002E264C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Підігрівання відвантаженої в зимову пору бурякової меляси необхідно проводити тільки закритою парою до температури не більше 40</w:t>
      </w:r>
      <w:r w:rsidRPr="0058309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en-GB"/>
        </w:rPr>
        <w:t>о</w:t>
      </w: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С.</w:t>
      </w:r>
    </w:p>
    <w:p w:rsidR="002E264C" w:rsidRPr="00583097" w:rsidRDefault="002E264C" w:rsidP="00CC3E30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9C49CE" w:rsidRPr="00583097" w:rsidRDefault="009C49CE" w:rsidP="0019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9C49CE" w:rsidRPr="00583097" w:rsidRDefault="009C49CE" w:rsidP="0019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9C49CE" w:rsidRPr="00583097" w:rsidRDefault="009C49CE" w:rsidP="0019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9C49CE" w:rsidRPr="00583097" w:rsidRDefault="009C49CE" w:rsidP="0019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9C49CE" w:rsidRPr="00583097" w:rsidRDefault="009C49CE" w:rsidP="0019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9C49CE" w:rsidRPr="00583097" w:rsidRDefault="009C49CE" w:rsidP="0019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9C49CE" w:rsidRPr="00583097" w:rsidRDefault="009C49CE" w:rsidP="0019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943FAE" w:rsidRPr="00583097" w:rsidRDefault="00943FAE" w:rsidP="0019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193BD1" w:rsidRPr="00583097" w:rsidRDefault="00193BD1" w:rsidP="00193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193BD1" w:rsidRPr="00583097" w:rsidRDefault="00193BD1" w:rsidP="00193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</w:p>
    <w:p w:rsidR="00CB7DFB" w:rsidRDefault="00CB7DFB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br w:type="page"/>
      </w:r>
    </w:p>
    <w:p w:rsidR="00193BD1" w:rsidRPr="00583097" w:rsidRDefault="00BC2C02" w:rsidP="00193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lastRenderedPageBreak/>
        <w:t>Реактиви і обладнання</w:t>
      </w:r>
    </w:p>
    <w:p w:rsidR="00BC2C02" w:rsidRDefault="00BC2C02" w:rsidP="00943FA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Стерилізатор</w:t>
      </w:r>
    </w:p>
    <w:p w:rsidR="00AA124C" w:rsidRPr="00583097" w:rsidRDefault="00AA124C" w:rsidP="00943FA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Термостат </w:t>
      </w:r>
      <w:bookmarkStart w:id="0" w:name="_GoBack"/>
      <w:bookmarkEnd w:id="0"/>
    </w:p>
    <w:p w:rsidR="00943FAE" w:rsidRPr="00583097" w:rsidRDefault="00943FAE" w:rsidP="00943FA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Склянка з притертою пробкою місткістю 250 мл</w:t>
      </w:r>
    </w:p>
    <w:p w:rsidR="009C49CE" w:rsidRPr="00583097" w:rsidRDefault="009C49CE" w:rsidP="009C49C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Баня водяна</w:t>
      </w:r>
    </w:p>
    <w:p w:rsidR="009000A2" w:rsidRPr="00583097" w:rsidRDefault="009000A2" w:rsidP="009000A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Чашка нейзільберова місткістю 150 см</w:t>
      </w:r>
      <w:r w:rsidRPr="00583097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val="uk-UA" w:eastAsia="en-GB"/>
        </w:rPr>
        <w:t>3</w:t>
      </w:r>
      <w:r w:rsidRPr="00583097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.</w:t>
      </w:r>
    </w:p>
    <w:p w:rsidR="007D2A05" w:rsidRPr="00583097" w:rsidRDefault="007D2A05" w:rsidP="007D2A0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Натрію гідроксид</w:t>
      </w:r>
      <w:r w:rsidR="00193EB5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, чда 0,5 кг</w:t>
      </w:r>
    </w:p>
    <w:p w:rsidR="007D2A05" w:rsidRPr="00583097" w:rsidRDefault="007D2A05" w:rsidP="007D2A0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Вугілля активне освітлююче деревне порошкоподібне</w:t>
      </w:r>
      <w:r w:rsidR="00193EB5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ОУ-А, 0,1 кг</w:t>
      </w:r>
    </w:p>
    <w:p w:rsidR="007D2A05" w:rsidRPr="00583097" w:rsidRDefault="007D2A05" w:rsidP="007D2A0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Кислота оцтова</w:t>
      </w:r>
      <w:r w:rsidR="00193EB5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крижана, 1л</w:t>
      </w:r>
    </w:p>
    <w:p w:rsidR="007D2A05" w:rsidRPr="00583097" w:rsidRDefault="007D2A05" w:rsidP="007D2A0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Амоній фосфорнокислий однозаміщений</w:t>
      </w:r>
      <w:r w:rsidR="00193EB5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, чда, 0,1 кг</w:t>
      </w:r>
    </w:p>
    <w:p w:rsidR="007D2A05" w:rsidRPr="00583097" w:rsidRDefault="00193EB5" w:rsidP="007D2A0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Свинець азотнокислий, чда фарм, 0,1 кг</w:t>
      </w:r>
    </w:p>
    <w:p w:rsidR="007D2A05" w:rsidRPr="00583097" w:rsidRDefault="00C13D4F" w:rsidP="009C49C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Скло годинникове</w:t>
      </w:r>
      <w:r w:rsidR="00193EB5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-5</w:t>
      </w:r>
    </w:p>
    <w:p w:rsidR="00C13D4F" w:rsidRPr="00583097" w:rsidRDefault="00C13D4F" w:rsidP="00C13D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Ступка порцелянова з товкачиком</w:t>
      </w:r>
    </w:p>
    <w:p w:rsidR="00C13D4F" w:rsidRPr="00583097" w:rsidRDefault="00C13D4F" w:rsidP="00C13D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Папір фільтрувальний лабораторний марки Ф</w:t>
      </w:r>
    </w:p>
    <w:p w:rsidR="00C13D4F" w:rsidRPr="00583097" w:rsidRDefault="00C13D4F" w:rsidP="00C13D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Натрій вуглекислий безводний</w:t>
      </w:r>
      <w:r w:rsidR="00193EB5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, чда, 0,1 кг</w:t>
      </w:r>
    </w:p>
    <w:p w:rsidR="00C13D4F" w:rsidRPr="00583097" w:rsidRDefault="00C13D4F" w:rsidP="00C13D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Свинець оцтовокислий</w:t>
      </w:r>
      <w:r w:rsidR="00193EB5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, чда, 0,1 кг</w:t>
      </w:r>
    </w:p>
    <w:p w:rsidR="00C13D4F" w:rsidRPr="00583097" w:rsidRDefault="00C13D4F" w:rsidP="00C13D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Мідь сірчанокисла</w:t>
      </w:r>
      <w:r w:rsidR="00193EB5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, чда, 0,1 кг</w:t>
      </w:r>
    </w:p>
    <w:p w:rsidR="00C13D4F" w:rsidRPr="00583097" w:rsidRDefault="00C13D4F" w:rsidP="00C13D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Калію біхромат</w:t>
      </w:r>
      <w:r w:rsidR="00193EB5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, хч, 0,1 кг</w:t>
      </w:r>
    </w:p>
    <w:p w:rsidR="00C13D4F" w:rsidRPr="00583097" w:rsidRDefault="00C13D4F" w:rsidP="00C13D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Калій-натрій виннокислий 10-водний</w:t>
      </w:r>
      <w:r w:rsidR="00193EB5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, чда, 0,1 кг</w:t>
      </w:r>
    </w:p>
    <w:p w:rsidR="00C13D4F" w:rsidRPr="00583097" w:rsidRDefault="00C13D4F" w:rsidP="00C13D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Крохмаль розчинний</w:t>
      </w:r>
      <w:r w:rsidR="00193EB5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, чда, 0,1 кг</w:t>
      </w:r>
    </w:p>
    <w:p w:rsidR="00C13D4F" w:rsidRPr="00583097" w:rsidRDefault="00C13D4F" w:rsidP="00C13D4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Натрію тіосульфат</w:t>
      </w:r>
      <w:r w:rsidR="00193EB5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, чда, 0,1 кг</w:t>
      </w:r>
    </w:p>
    <w:p w:rsidR="00F83AEC" w:rsidRPr="00583097" w:rsidRDefault="00F83AEC" w:rsidP="00F83AE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Сітка азбестова</w:t>
      </w:r>
    </w:p>
    <w:p w:rsidR="00F83AEC" w:rsidRPr="00583097" w:rsidRDefault="00F83AEC" w:rsidP="00F83AE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Натрій фосфорнокислий двозаміщений</w:t>
      </w:r>
      <w:r w:rsidR="00193EB5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, чда, 0,1 кг</w:t>
      </w:r>
    </w:p>
    <w:p w:rsidR="00BC2C02" w:rsidRPr="00583097" w:rsidRDefault="00F83AEC" w:rsidP="00943FA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583097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Тальк</w:t>
      </w:r>
      <w:r w:rsidR="00193EB5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фармацевтичний, 0,1 кг</w:t>
      </w:r>
    </w:p>
    <w:p w:rsidR="00F83AEC" w:rsidRDefault="001F3BB0" w:rsidP="00943FA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Чашка нейзільберова</w:t>
      </w:r>
    </w:p>
    <w:p w:rsidR="001F3BB0" w:rsidRDefault="001F3BB0" w:rsidP="00943FA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М'ясо-пептонний бульйон</w:t>
      </w:r>
      <w:r w:rsidR="00193EB5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, 0,1 кг</w:t>
      </w:r>
    </w:p>
    <w:p w:rsidR="00EE4513" w:rsidRDefault="00EE4513" w:rsidP="00943FA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Агар</w:t>
      </w:r>
      <w:r w:rsidR="00193EB5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-агар для мікробіології, 0,1 кг</w:t>
      </w:r>
    </w:p>
    <w:p w:rsidR="00EE4513" w:rsidRDefault="00EE4513" w:rsidP="00943FA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Лимонона кислота</w:t>
      </w:r>
      <w:r w:rsidR="00193EB5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, фарм, 0,1 кг </w:t>
      </w:r>
    </w:p>
    <w:p w:rsidR="00EE4513" w:rsidRDefault="00EE4513" w:rsidP="00943FA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Неохмельне солодове сусло</w:t>
      </w:r>
      <w:r w:rsidR="00193EB5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, 0,1 кг</w:t>
      </w:r>
    </w:p>
    <w:p w:rsidR="00193EB5" w:rsidRPr="00583097" w:rsidRDefault="00193EB5" w:rsidP="00943FA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Рефрактометр УРЛ-1</w:t>
      </w:r>
    </w:p>
    <w:p w:rsidR="00193BD1" w:rsidRPr="00583097" w:rsidRDefault="00193BD1">
      <w:pPr>
        <w:rPr>
          <w:sz w:val="28"/>
          <w:szCs w:val="28"/>
        </w:rPr>
      </w:pPr>
    </w:p>
    <w:sectPr w:rsidR="00193BD1" w:rsidRPr="00583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D769D"/>
    <w:multiLevelType w:val="hybridMultilevel"/>
    <w:tmpl w:val="F4E6A966"/>
    <w:lvl w:ilvl="0" w:tplc="F7E4877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10656C"/>
    <w:multiLevelType w:val="hybridMultilevel"/>
    <w:tmpl w:val="79E85430"/>
    <w:lvl w:ilvl="0" w:tplc="F6326DBE">
      <w:start w:val="124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660258"/>
    <w:multiLevelType w:val="hybridMultilevel"/>
    <w:tmpl w:val="35C65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A7179DC"/>
    <w:multiLevelType w:val="hybridMultilevel"/>
    <w:tmpl w:val="709EF3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9F6D65"/>
    <w:multiLevelType w:val="hybridMultilevel"/>
    <w:tmpl w:val="3B3279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9DB40C4"/>
    <w:multiLevelType w:val="hybridMultilevel"/>
    <w:tmpl w:val="E47AA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0F114E"/>
    <w:multiLevelType w:val="hybridMultilevel"/>
    <w:tmpl w:val="C5C6B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20CDA"/>
    <w:multiLevelType w:val="hybridMultilevel"/>
    <w:tmpl w:val="9F064872"/>
    <w:lvl w:ilvl="0" w:tplc="131A3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C56766"/>
    <w:multiLevelType w:val="hybridMultilevel"/>
    <w:tmpl w:val="5394E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968BE"/>
    <w:multiLevelType w:val="hybridMultilevel"/>
    <w:tmpl w:val="30BAC622"/>
    <w:lvl w:ilvl="0" w:tplc="F6326DBE">
      <w:start w:val="124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2306FD"/>
    <w:multiLevelType w:val="hybridMultilevel"/>
    <w:tmpl w:val="AAB8D550"/>
    <w:lvl w:ilvl="0" w:tplc="14EC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D3F4C2F"/>
    <w:multiLevelType w:val="hybridMultilevel"/>
    <w:tmpl w:val="D06A04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DC43684"/>
    <w:multiLevelType w:val="hybridMultilevel"/>
    <w:tmpl w:val="94A05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095DF1"/>
    <w:multiLevelType w:val="hybridMultilevel"/>
    <w:tmpl w:val="67988C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F41BC5"/>
    <w:multiLevelType w:val="hybridMultilevel"/>
    <w:tmpl w:val="29DE70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3335F5"/>
    <w:multiLevelType w:val="hybridMultilevel"/>
    <w:tmpl w:val="6480F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CA87BDC"/>
    <w:multiLevelType w:val="hybridMultilevel"/>
    <w:tmpl w:val="0ED20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14"/>
  </w:num>
  <w:num w:numId="6">
    <w:abstractNumId w:val="12"/>
  </w:num>
  <w:num w:numId="7">
    <w:abstractNumId w:val="9"/>
  </w:num>
  <w:num w:numId="8">
    <w:abstractNumId w:val="13"/>
  </w:num>
  <w:num w:numId="9">
    <w:abstractNumId w:val="5"/>
  </w:num>
  <w:num w:numId="10">
    <w:abstractNumId w:val="8"/>
  </w:num>
  <w:num w:numId="11">
    <w:abstractNumId w:val="16"/>
  </w:num>
  <w:num w:numId="12">
    <w:abstractNumId w:val="4"/>
  </w:num>
  <w:num w:numId="13">
    <w:abstractNumId w:val="11"/>
  </w:num>
  <w:num w:numId="14">
    <w:abstractNumId w:val="15"/>
  </w:num>
  <w:num w:numId="15">
    <w:abstractNumId w:val="3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126"/>
    <w:rsid w:val="00007E2F"/>
    <w:rsid w:val="00061A12"/>
    <w:rsid w:val="00087C53"/>
    <w:rsid w:val="000B68CE"/>
    <w:rsid w:val="000F23E7"/>
    <w:rsid w:val="00110E1A"/>
    <w:rsid w:val="001616B7"/>
    <w:rsid w:val="00193BD1"/>
    <w:rsid w:val="00193EB5"/>
    <w:rsid w:val="001B0C15"/>
    <w:rsid w:val="001D28F5"/>
    <w:rsid w:val="001D4A4C"/>
    <w:rsid w:val="001F3BB0"/>
    <w:rsid w:val="002028F9"/>
    <w:rsid w:val="00220ABB"/>
    <w:rsid w:val="00280834"/>
    <w:rsid w:val="00280A79"/>
    <w:rsid w:val="002C4D61"/>
    <w:rsid w:val="002E264C"/>
    <w:rsid w:val="002E6482"/>
    <w:rsid w:val="002F6126"/>
    <w:rsid w:val="003005CD"/>
    <w:rsid w:val="003E07F2"/>
    <w:rsid w:val="003F0F26"/>
    <w:rsid w:val="004148FA"/>
    <w:rsid w:val="00431B41"/>
    <w:rsid w:val="00450B24"/>
    <w:rsid w:val="004645C1"/>
    <w:rsid w:val="00546FE7"/>
    <w:rsid w:val="00567D74"/>
    <w:rsid w:val="005751C5"/>
    <w:rsid w:val="00583097"/>
    <w:rsid w:val="005913A6"/>
    <w:rsid w:val="00595869"/>
    <w:rsid w:val="005C7C00"/>
    <w:rsid w:val="005D4B6D"/>
    <w:rsid w:val="00662488"/>
    <w:rsid w:val="0067635C"/>
    <w:rsid w:val="00677757"/>
    <w:rsid w:val="006777B3"/>
    <w:rsid w:val="006C4D2B"/>
    <w:rsid w:val="006E6399"/>
    <w:rsid w:val="006E7A21"/>
    <w:rsid w:val="006F4AE6"/>
    <w:rsid w:val="007256F9"/>
    <w:rsid w:val="00726697"/>
    <w:rsid w:val="00770AFF"/>
    <w:rsid w:val="007713A0"/>
    <w:rsid w:val="00786ED6"/>
    <w:rsid w:val="007C0C09"/>
    <w:rsid w:val="007C5736"/>
    <w:rsid w:val="007D2A05"/>
    <w:rsid w:val="007D3182"/>
    <w:rsid w:val="008B43EA"/>
    <w:rsid w:val="008C225A"/>
    <w:rsid w:val="009000A2"/>
    <w:rsid w:val="00904C99"/>
    <w:rsid w:val="00943FAE"/>
    <w:rsid w:val="00975200"/>
    <w:rsid w:val="009B2252"/>
    <w:rsid w:val="009C49CE"/>
    <w:rsid w:val="009D0FAA"/>
    <w:rsid w:val="009D2ACA"/>
    <w:rsid w:val="00A67B51"/>
    <w:rsid w:val="00A85B60"/>
    <w:rsid w:val="00AA0DDA"/>
    <w:rsid w:val="00AA124C"/>
    <w:rsid w:val="00AA4E7D"/>
    <w:rsid w:val="00AB3DE4"/>
    <w:rsid w:val="00B02F69"/>
    <w:rsid w:val="00B0596C"/>
    <w:rsid w:val="00B27DE2"/>
    <w:rsid w:val="00B4438F"/>
    <w:rsid w:val="00B60693"/>
    <w:rsid w:val="00B61022"/>
    <w:rsid w:val="00B83643"/>
    <w:rsid w:val="00BB0639"/>
    <w:rsid w:val="00BC2C02"/>
    <w:rsid w:val="00C01DE4"/>
    <w:rsid w:val="00C13625"/>
    <w:rsid w:val="00C13D4F"/>
    <w:rsid w:val="00C173B1"/>
    <w:rsid w:val="00C4230D"/>
    <w:rsid w:val="00C64334"/>
    <w:rsid w:val="00CB7962"/>
    <w:rsid w:val="00CB7DFB"/>
    <w:rsid w:val="00CC3E30"/>
    <w:rsid w:val="00CD6C84"/>
    <w:rsid w:val="00CE4747"/>
    <w:rsid w:val="00D23074"/>
    <w:rsid w:val="00DA492D"/>
    <w:rsid w:val="00DC65A6"/>
    <w:rsid w:val="00E36340"/>
    <w:rsid w:val="00EA7FA5"/>
    <w:rsid w:val="00EB607C"/>
    <w:rsid w:val="00ED7603"/>
    <w:rsid w:val="00EE4513"/>
    <w:rsid w:val="00F2058E"/>
    <w:rsid w:val="00F83AEC"/>
    <w:rsid w:val="00FB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66C3E-FB90-48B3-B30E-E98647FF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B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3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3BD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AA0DDA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CB7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B7D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10489</TotalTime>
  <Pages>1</Pages>
  <Words>6028</Words>
  <Characters>34366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Колосовская</dc:creator>
  <cp:keywords/>
  <dc:description/>
  <cp:lastModifiedBy>Яна Колосовская</cp:lastModifiedBy>
  <cp:revision>51</cp:revision>
  <cp:lastPrinted>2024-10-18T11:42:00Z</cp:lastPrinted>
  <dcterms:created xsi:type="dcterms:W3CDTF">2024-10-09T11:41:00Z</dcterms:created>
  <dcterms:modified xsi:type="dcterms:W3CDTF">2024-10-18T13:57:00Z</dcterms:modified>
</cp:coreProperties>
</file>