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886" w:rsidRPr="00DB6A22" w:rsidRDefault="00D24886" w:rsidP="00D24886">
      <w:pPr>
        <w:spacing w:after="0" w:line="240" w:lineRule="auto"/>
        <w:ind w:left="680" w:right="260"/>
        <w:jc w:val="center"/>
        <w:rPr>
          <w:rFonts w:ascii="Times New Roman" w:hAnsi="Times New Roman"/>
          <w:sz w:val="32"/>
          <w:szCs w:val="32"/>
        </w:rPr>
      </w:pPr>
      <w:r w:rsidRPr="00DB6A22">
        <w:rPr>
          <w:rFonts w:ascii="Times New Roman" w:eastAsia="Times New Roman" w:hAnsi="Times New Roman"/>
          <w:b/>
          <w:sz w:val="32"/>
          <w:szCs w:val="32"/>
        </w:rPr>
        <w:t>КОВЕЛЬСЬКИЙ ФАХОВИЙ МЕДИЧНИЙ КОЛЕДЖ</w:t>
      </w:r>
    </w:p>
    <w:p w:rsidR="00D24886" w:rsidRPr="00037422" w:rsidRDefault="00D24886" w:rsidP="00D24886">
      <w:pPr>
        <w:spacing w:after="0" w:line="240" w:lineRule="auto"/>
        <w:ind w:left="680" w:right="260"/>
        <w:jc w:val="center"/>
        <w:rPr>
          <w:rFonts w:ascii="Times New Roman" w:eastAsia="Times New Roman" w:hAnsi="Times New Roman"/>
          <w:b/>
          <w:sz w:val="28"/>
          <w:szCs w:val="32"/>
        </w:rPr>
      </w:pPr>
      <w:r w:rsidRPr="00037422">
        <w:rPr>
          <w:rFonts w:ascii="Times New Roman" w:hAnsi="Times New Roman"/>
          <w:sz w:val="28"/>
          <w:szCs w:val="32"/>
        </w:rPr>
        <w:t>ВОЛИНСЬКОЇ ОБЛАСНОЇ РАДИ</w:t>
      </w:r>
    </w:p>
    <w:p w:rsidR="00D24886" w:rsidRPr="00C004A5" w:rsidRDefault="00824CC9" w:rsidP="00D2488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734B9">
        <w:rPr>
          <w:rFonts w:ascii="Calibri" w:eastAsia="Times New Roman" w:hAnsi="Calibri" w:cs="Times New Roman"/>
          <w:noProof/>
          <w:sz w:val="20"/>
          <w:szCs w:val="20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23AF5112" wp14:editId="17C5D424">
            <wp:simplePos x="0" y="0"/>
            <wp:positionH relativeFrom="column">
              <wp:posOffset>2481580</wp:posOffset>
            </wp:positionH>
            <wp:positionV relativeFrom="paragraph">
              <wp:posOffset>332105</wp:posOffset>
            </wp:positionV>
            <wp:extent cx="1200150" cy="1607185"/>
            <wp:effectExtent l="0" t="0" r="0" b="0"/>
            <wp:wrapTopAndBottom/>
            <wp:docPr id="18" name="Рисунок 18" descr="http://www.kmk-kovel.in.ua/wp-content/themes/honeypress/assets/images/logo-bott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mk-kovel.in.ua/wp-content/themes/honeypress/assets/images/logo-botto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0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886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D24886" w:rsidRPr="00EC7BD6" w:rsidRDefault="00D24886" w:rsidP="00D24886">
      <w:pPr>
        <w:spacing w:line="240" w:lineRule="auto"/>
        <w:jc w:val="center"/>
        <w:rPr>
          <w:rFonts w:ascii="Times New Roman" w:hAnsi="Times New Roman" w:cs="Times New Roman"/>
          <w:b/>
          <w:sz w:val="72"/>
          <w:szCs w:val="36"/>
          <w:lang w:val="uk-UA"/>
        </w:rPr>
      </w:pPr>
      <w:r w:rsidRPr="00EC7BD6">
        <w:rPr>
          <w:rFonts w:ascii="Times New Roman" w:hAnsi="Times New Roman" w:cs="Times New Roman"/>
          <w:b/>
          <w:sz w:val="72"/>
          <w:szCs w:val="36"/>
          <w:lang w:val="uk-UA"/>
        </w:rPr>
        <w:t xml:space="preserve">Реферат </w:t>
      </w:r>
    </w:p>
    <w:p w:rsidR="00D24886" w:rsidRPr="00EC688F" w:rsidRDefault="00D24886" w:rsidP="00D24886">
      <w:pPr>
        <w:spacing w:line="240" w:lineRule="auto"/>
        <w:jc w:val="center"/>
        <w:rPr>
          <w:rFonts w:ascii="Times New Roman" w:hAnsi="Times New Roman" w:cs="Times New Roman"/>
          <w:sz w:val="40"/>
          <w:szCs w:val="36"/>
          <w:lang w:val="uk-UA"/>
        </w:rPr>
      </w:pPr>
      <w:r w:rsidRPr="00EC688F">
        <w:rPr>
          <w:rFonts w:ascii="Times New Roman" w:hAnsi="Times New Roman" w:cs="Times New Roman"/>
          <w:sz w:val="40"/>
          <w:szCs w:val="36"/>
          <w:lang w:val="uk-UA"/>
        </w:rPr>
        <w:t>на тему:</w:t>
      </w:r>
    </w:p>
    <w:p w:rsidR="00D24886" w:rsidRPr="00EC688F" w:rsidRDefault="00D24886" w:rsidP="00D24886">
      <w:pPr>
        <w:spacing w:line="240" w:lineRule="auto"/>
        <w:ind w:left="-851" w:right="-284"/>
        <w:jc w:val="center"/>
        <w:rPr>
          <w:rFonts w:ascii="Cambria" w:hAnsi="Cambria" w:cs="Arabic Typesetting"/>
          <w:b/>
          <w:i/>
          <w:sz w:val="70"/>
          <w:szCs w:val="70"/>
          <w:lang w:val="uk-UA"/>
        </w:rPr>
      </w:pPr>
      <w:r w:rsidRPr="00EC688F">
        <w:rPr>
          <w:rFonts w:ascii="Cambria" w:hAnsi="Cambria" w:cs="Arabic Typesetting"/>
          <w:b/>
          <w:i/>
          <w:sz w:val="70"/>
          <w:szCs w:val="70"/>
          <w:lang w:val="uk-UA"/>
        </w:rPr>
        <w:t xml:space="preserve"> </w:t>
      </w:r>
      <w:r w:rsidRPr="00D24886">
        <w:rPr>
          <w:rFonts w:ascii="Cambria" w:hAnsi="Cambria" w:cs="Arabic Typesetting"/>
          <w:b/>
          <w:i/>
          <w:sz w:val="48"/>
          <w:szCs w:val="70"/>
          <w:lang w:val="uk-UA"/>
        </w:rPr>
        <w:t>«</w:t>
      </w:r>
      <w:r w:rsidRPr="00D24886">
        <w:rPr>
          <w:rFonts w:ascii="Cambria" w:hAnsi="Cambria" w:cs="Cambria"/>
          <w:b/>
          <w:i/>
          <w:sz w:val="48"/>
          <w:szCs w:val="70"/>
          <w:lang w:val="uk-UA"/>
        </w:rPr>
        <w:t>Література рідного краю. Письменниця Волині Штинько Валентина Сергіївна</w:t>
      </w:r>
      <w:r w:rsidRPr="00D24886">
        <w:rPr>
          <w:rFonts w:ascii="Cambria" w:hAnsi="Cambria" w:cs="Arabic Typesetting"/>
          <w:b/>
          <w:i/>
          <w:sz w:val="48"/>
          <w:szCs w:val="70"/>
          <w:lang w:val="uk-UA"/>
        </w:rPr>
        <w:t>»</w:t>
      </w:r>
    </w:p>
    <w:p w:rsidR="00D24886" w:rsidRDefault="00D24886" w:rsidP="00D24886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824CC9" w:rsidRDefault="00824CC9" w:rsidP="00D24886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D24886" w:rsidRPr="00824CC9" w:rsidRDefault="00824CC9" w:rsidP="00D2488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D24886" w:rsidRPr="00824CC9">
        <w:rPr>
          <w:rFonts w:ascii="Times New Roman" w:hAnsi="Times New Roman" w:cs="Times New Roman"/>
          <w:sz w:val="28"/>
          <w:szCs w:val="28"/>
          <w:u w:val="single"/>
          <w:lang w:val="uk-UA"/>
        </w:rPr>
        <w:t>ПІДГОТУВАЛА</w:t>
      </w:r>
    </w:p>
    <w:p w:rsidR="00D24886" w:rsidRPr="00C004A5" w:rsidRDefault="00824CC9" w:rsidP="00D24886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D24886" w:rsidRPr="00C004A5">
        <w:rPr>
          <w:rFonts w:ascii="Times New Roman" w:hAnsi="Times New Roman" w:cs="Times New Roman"/>
          <w:sz w:val="28"/>
          <w:szCs w:val="28"/>
          <w:lang w:val="uk-UA"/>
        </w:rPr>
        <w:t>студентка ІІ-го курсу</w:t>
      </w:r>
    </w:p>
    <w:p w:rsidR="00824CC9" w:rsidRDefault="00824CC9" w:rsidP="00D24886">
      <w:pPr>
        <w:spacing w:after="0" w:line="240" w:lineRule="auto"/>
        <w:ind w:left="4536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D24886" w:rsidRPr="00C004A5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</w:t>
      </w:r>
      <w:r w:rsidR="00D24886" w:rsidRPr="00824CC9">
        <w:rPr>
          <w:rFonts w:ascii="Times New Roman" w:hAnsi="Times New Roman" w:cs="Times New Roman"/>
          <w:i/>
          <w:sz w:val="28"/>
          <w:szCs w:val="28"/>
          <w:lang w:val="uk-UA"/>
        </w:rPr>
        <w:t>226</w:t>
      </w:r>
      <w:r w:rsidR="00D24886" w:rsidRPr="00824C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4886" w:rsidRPr="00824CC9">
        <w:rPr>
          <w:rFonts w:ascii="Times New Roman" w:hAnsi="Times New Roman" w:cs="Times New Roman"/>
          <w:i/>
          <w:sz w:val="28"/>
          <w:szCs w:val="28"/>
          <w:lang w:val="uk-UA"/>
        </w:rPr>
        <w:t>Фармація,</w:t>
      </w:r>
    </w:p>
    <w:p w:rsidR="00D24886" w:rsidRPr="00C004A5" w:rsidRDefault="00824CC9" w:rsidP="00824CC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             </w:t>
      </w:r>
      <w:r w:rsidR="00D24886" w:rsidRPr="00824CC9">
        <w:rPr>
          <w:rFonts w:ascii="Times New Roman" w:hAnsi="Times New Roman" w:cs="Times New Roman"/>
          <w:i/>
          <w:sz w:val="28"/>
          <w:szCs w:val="28"/>
          <w:lang w:val="uk-UA"/>
        </w:rPr>
        <w:t>промислова фармація</w:t>
      </w:r>
      <w:r w:rsidR="00D24886" w:rsidRPr="00824CC9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D24886" w:rsidRPr="00D24886" w:rsidRDefault="00824CC9" w:rsidP="00D24886">
      <w:pPr>
        <w:spacing w:after="0" w:line="240" w:lineRule="auto"/>
        <w:ind w:left="4536" w:right="-284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</w:t>
      </w:r>
      <w:r w:rsidR="00D24886">
        <w:rPr>
          <w:rFonts w:ascii="Times New Roman" w:hAnsi="Times New Roman" w:cs="Times New Roman"/>
          <w:b/>
          <w:i/>
          <w:sz w:val="28"/>
          <w:szCs w:val="28"/>
          <w:lang w:val="uk-UA"/>
        </w:rPr>
        <w:t>Дубій Анна Сергіївна</w:t>
      </w:r>
    </w:p>
    <w:p w:rsidR="00D24886" w:rsidRPr="00824CC9" w:rsidRDefault="00D24886" w:rsidP="00D24886">
      <w:pPr>
        <w:spacing w:after="0" w:line="240" w:lineRule="auto"/>
        <w:ind w:left="4536" w:right="-284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24886" w:rsidRPr="00824CC9" w:rsidRDefault="00824CC9" w:rsidP="00D24886">
      <w:pPr>
        <w:spacing w:after="0" w:line="240" w:lineRule="auto"/>
        <w:ind w:left="4536" w:right="-28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D24886" w:rsidRPr="00824CC9">
        <w:rPr>
          <w:rFonts w:ascii="Times New Roman" w:hAnsi="Times New Roman" w:cs="Times New Roman"/>
          <w:sz w:val="28"/>
          <w:szCs w:val="28"/>
          <w:u w:val="single"/>
          <w:lang w:val="uk-UA"/>
        </w:rPr>
        <w:t>ВИКЛАДАЧ</w:t>
      </w:r>
    </w:p>
    <w:p w:rsidR="00D24886" w:rsidRPr="00C004A5" w:rsidRDefault="00824CC9" w:rsidP="00D24886">
      <w:pPr>
        <w:spacing w:after="0" w:line="240" w:lineRule="auto"/>
        <w:ind w:left="4536" w:right="-284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</w:t>
      </w:r>
      <w:r w:rsidR="00D24886">
        <w:rPr>
          <w:rFonts w:ascii="Times New Roman" w:hAnsi="Times New Roman" w:cs="Times New Roman"/>
          <w:b/>
          <w:i/>
          <w:sz w:val="28"/>
          <w:szCs w:val="28"/>
          <w:lang w:val="uk-UA"/>
        </w:rPr>
        <w:t>Михалевич Світлана  Григорівна</w:t>
      </w:r>
    </w:p>
    <w:p w:rsidR="00D24886" w:rsidRPr="00897B24" w:rsidRDefault="00D24886" w:rsidP="00D2488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24886" w:rsidRDefault="00D24886" w:rsidP="00D2488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24886" w:rsidRPr="00897B24" w:rsidRDefault="00D24886" w:rsidP="00D2488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24886" w:rsidRDefault="00D24886" w:rsidP="00D248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24886" w:rsidRDefault="00D24886" w:rsidP="00D248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E4620" w:rsidRDefault="004E4620" w:rsidP="00D248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8552C" w:rsidRDefault="00A8552C" w:rsidP="00D248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24886" w:rsidRDefault="00D24886" w:rsidP="00D24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Ковель</w:t>
      </w:r>
    </w:p>
    <w:p w:rsidR="004E4620" w:rsidRPr="004E4620" w:rsidRDefault="00D24886" w:rsidP="004E46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2021р.</w:t>
      </w:r>
    </w:p>
    <w:p w:rsidR="00A8552C" w:rsidRDefault="00A8552C" w:rsidP="00D2488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  <w:lang w:val="uk-UA"/>
        </w:rPr>
      </w:pPr>
      <w:r w:rsidRPr="00A8552C">
        <w:rPr>
          <w:rFonts w:ascii="Times New Roman" w:hAnsi="Times New Roman" w:cs="Times New Roman"/>
          <w:b/>
          <w:sz w:val="44"/>
          <w:szCs w:val="28"/>
          <w:lang w:val="uk-UA"/>
        </w:rPr>
        <w:lastRenderedPageBreak/>
        <w:t>Зміст</w:t>
      </w:r>
    </w:p>
    <w:p w:rsidR="00A8552C" w:rsidRDefault="00A8552C" w:rsidP="00A8552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Дитинство</w:t>
      </w:r>
    </w:p>
    <w:p w:rsidR="00A8552C" w:rsidRDefault="00A8552C" w:rsidP="00A8552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Роки навчання</w:t>
      </w:r>
    </w:p>
    <w:p w:rsidR="00A8552C" w:rsidRDefault="00A8552C" w:rsidP="00A8552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Праця</w:t>
      </w:r>
    </w:p>
    <w:p w:rsidR="00A8552C" w:rsidRDefault="00A8552C" w:rsidP="00A8552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Творчість</w:t>
      </w:r>
    </w:p>
    <w:p w:rsidR="00A8552C" w:rsidRDefault="00A8552C" w:rsidP="00A8552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Відзнаки</w:t>
      </w:r>
    </w:p>
    <w:p w:rsidR="00A8552C" w:rsidRDefault="00A8552C" w:rsidP="00A8552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Окремі видання творів</w:t>
      </w:r>
    </w:p>
    <w:p w:rsidR="00A8552C" w:rsidRDefault="00A8552C" w:rsidP="00A8552C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літературних джерел</w:t>
      </w: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E4620" w:rsidRDefault="004E4620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Default="00AB5149" w:rsidP="00AB51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5149" w:rsidRPr="00AB5149" w:rsidRDefault="00AB5149" w:rsidP="00AB5149">
      <w:pPr>
        <w:shd w:val="clear" w:color="auto" w:fill="B8CCE4" w:themeFill="accent1" w:themeFillTint="6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Дитинство</w:t>
      </w:r>
    </w:p>
    <w:p w:rsidR="00AB5149" w:rsidRDefault="00AB5149" w:rsidP="00AB514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sz w:val="28"/>
          <w:szCs w:val="28"/>
          <w:lang w:val="uk-UA"/>
        </w:rPr>
        <w:t>Народилася 23 лютого 1953 року в смт. Локачі Волинської області. Навчалась у Локачинській, Кремецькій, Маньківській, Затурцівській школах Локачинського району, тому що батька майбутньої письменниці скеровували на роботу в різні села Волині.</w:t>
      </w:r>
    </w:p>
    <w:p w:rsidR="00AB5149" w:rsidRDefault="00AB5149" w:rsidP="00AB514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5149" w:rsidRDefault="00AB5149" w:rsidP="00AB5149">
      <w:pPr>
        <w:shd w:val="clear" w:color="auto" w:fill="B8CCE4" w:themeFill="accent1" w:themeFillTint="6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b/>
          <w:sz w:val="28"/>
          <w:szCs w:val="28"/>
          <w:lang w:val="uk-UA"/>
        </w:rPr>
        <w:t>Роки навчання</w:t>
      </w:r>
    </w:p>
    <w:p w:rsidR="00AB5149" w:rsidRDefault="00AB5149" w:rsidP="00AB514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sz w:val="28"/>
          <w:szCs w:val="28"/>
          <w:lang w:val="uk-UA"/>
        </w:rPr>
        <w:t>У 1975 р. закінчила філологічний факультет Київського державного університету ім. Т. Г. Шевченка. Працювала кореспондентом у локачинській газеті «Колгоспна правда», кореспондентом багатотиражної газети заводу «Львівприлад», старшим лаборантом кафедри теорії і практики радянської преси факультету журналістики Львівського державного університету ім. І. Франка.</w:t>
      </w:r>
    </w:p>
    <w:p w:rsidR="00AB5149" w:rsidRDefault="00AB5149" w:rsidP="00AB514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5149" w:rsidRDefault="00AB5149" w:rsidP="00AB5149">
      <w:pPr>
        <w:shd w:val="clear" w:color="auto" w:fill="B8CCE4" w:themeFill="accent1" w:themeFillTint="6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b/>
          <w:sz w:val="28"/>
          <w:szCs w:val="28"/>
          <w:lang w:val="uk-UA"/>
        </w:rPr>
        <w:t>Праця</w:t>
      </w:r>
    </w:p>
    <w:p w:rsidR="00AB5149" w:rsidRDefault="00AB5149" w:rsidP="00AB514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sz w:val="28"/>
          <w:szCs w:val="28"/>
          <w:lang w:val="uk-UA"/>
        </w:rPr>
        <w:t>З 1982 р. – кореспондент волинської обласної газети «Радянська Волинь», перейменованої згодом у «Волинь-нова». Була редактором відділу національного відродження, вела рубрику «Доброго дня вам, люди!».</w:t>
      </w:r>
    </w:p>
    <w:p w:rsidR="00AB5149" w:rsidRDefault="00AB5149" w:rsidP="00AB514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sz w:val="28"/>
          <w:szCs w:val="28"/>
          <w:lang w:val="uk-UA"/>
        </w:rPr>
        <w:t>Працюючи редактором відділу національного відродження, Валентина Штинько опублікувала ряд цікавих публіцистичних і краєзнавчих матеріалів на сторінках газети «Волинь-нова», а також у трьох томах збірника «Роде наш красний. Волинь у долях краян і людських документах», в альманахах обласної організації НСПУ «Світязь», журналі «Волинь», збірниках «Ми – волинські журналісти», «Волинь у нашій долі», «Волинського цвіту по всьому світу» та ін. Стала ініціатором рубрики «Храми і люди», яка впродовж десяти років велася на сторінках «Волині». У 2010 р. матеріали рубрики вийшли окремою книгою нарисів і були відзначені як краща книга у номінації «Історико-краєзнавча література» за підсумками другого етапу обласного конкурсу «Світ волинської книги–2011».</w:t>
      </w:r>
    </w:p>
    <w:p w:rsidR="00AB5149" w:rsidRDefault="00AB5149" w:rsidP="00AB514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sz w:val="28"/>
          <w:szCs w:val="28"/>
          <w:lang w:val="uk-UA"/>
        </w:rPr>
        <w:t>Упродовж багатьох років письменниця викладала «Основи журналістики» у Луцькій гімназії № 14 та була керівником гімназійної літературної студії «Гнідавське гроно».</w:t>
      </w:r>
    </w:p>
    <w:p w:rsidR="00AB5149" w:rsidRDefault="00AB5149" w:rsidP="00AB514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sz w:val="28"/>
          <w:szCs w:val="28"/>
          <w:lang w:val="uk-UA"/>
        </w:rPr>
        <w:t>Валентина Штинько – член трьох національних спілок – Національної спілки письменників України, Національної спілки журналістів України та Національної спілки краєзнавців України.</w:t>
      </w:r>
    </w:p>
    <w:p w:rsidR="00AB5149" w:rsidRDefault="00AB5149" w:rsidP="00AB5149">
      <w:pPr>
        <w:shd w:val="clear" w:color="auto" w:fill="B8CCE4" w:themeFill="accent1" w:themeFillTint="6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Творчість</w:t>
      </w:r>
    </w:p>
    <w:p w:rsidR="00EA4878" w:rsidRDefault="00EA4878" w:rsidP="00AB514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212ADBD0" wp14:editId="043F8BDD">
            <wp:simplePos x="0" y="0"/>
            <wp:positionH relativeFrom="column">
              <wp:posOffset>2129155</wp:posOffset>
            </wp:positionH>
            <wp:positionV relativeFrom="paragraph">
              <wp:posOffset>2127250</wp:posOffset>
            </wp:positionV>
            <wp:extent cx="1876425" cy="2076450"/>
            <wp:effectExtent l="0" t="0" r="952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149" w:rsidRPr="00AB5149">
        <w:rPr>
          <w:rFonts w:ascii="Times New Roman" w:hAnsi="Times New Roman" w:cs="Times New Roman"/>
          <w:sz w:val="28"/>
          <w:szCs w:val="28"/>
          <w:lang w:val="uk-UA"/>
        </w:rPr>
        <w:t>У 1992 році у видавництві «Відродження» (м. Дрогобич) вийшла друком її перша поетична збірка «Тінь сльози», яка стала перепусткою до Національної спілки письменників України. «Терновая хустка» – друга збірка поезій, яка побачила світ у видавництві «Надстир’я»(м. Луцьк) 1999 року та здобула в обласному конкурсі «Краща книга року» друге місце, згодом були збірка поезій «Тернослов» (2008), художньо-документальна повість «Наречена гетьманича» (2008). Є у Валетини Сергієвни збірки віршів для дітей: «Давай дружити» (2009), «Мартинове щедрування» (2014).</w:t>
      </w:r>
    </w:p>
    <w:p w:rsidR="00EA4878" w:rsidRDefault="00EA4878" w:rsidP="00AB514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5149" w:rsidRDefault="00AB5149" w:rsidP="00AB5149">
      <w:pPr>
        <w:shd w:val="clear" w:color="auto" w:fill="B8CCE4" w:themeFill="accent1" w:themeFillTint="6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b/>
          <w:sz w:val="28"/>
          <w:szCs w:val="28"/>
          <w:lang w:val="uk-UA"/>
        </w:rPr>
        <w:t>Відзнаки</w:t>
      </w:r>
    </w:p>
    <w:p w:rsidR="00AB5149" w:rsidRDefault="00EA4878" w:rsidP="00AB514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0288" behindDoc="0" locked="0" layoutInCell="1" allowOverlap="1" wp14:anchorId="3FACCB6A" wp14:editId="63046730">
            <wp:simplePos x="0" y="0"/>
            <wp:positionH relativeFrom="column">
              <wp:posOffset>1542415</wp:posOffset>
            </wp:positionH>
            <wp:positionV relativeFrom="paragraph">
              <wp:posOffset>1656715</wp:posOffset>
            </wp:positionV>
            <wp:extent cx="3101340" cy="2066925"/>
            <wp:effectExtent l="0" t="0" r="381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149" w:rsidRPr="00AB5149">
        <w:rPr>
          <w:rFonts w:ascii="Times New Roman" w:hAnsi="Times New Roman" w:cs="Times New Roman"/>
          <w:sz w:val="28"/>
          <w:szCs w:val="28"/>
          <w:lang w:val="uk-UA"/>
        </w:rPr>
        <w:t>Валентина Штинько нагороджена обласною журналістською премією ім. Полікарпа Шафети у галузі публіцистики; грамотою Верховної Ради України; почесним знаком Національної спілки журналістів України «Журналістська гідність»; Золотою медаллю української журналістики; церковним орденом Почаївської Божої Матері.</w:t>
      </w:r>
    </w:p>
    <w:p w:rsidR="00AB5149" w:rsidRDefault="00AB5149" w:rsidP="00AB5149">
      <w:pPr>
        <w:shd w:val="clear" w:color="auto" w:fill="B8CCE4" w:themeFill="accent1" w:themeFillTint="6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Окремі видання творів</w:t>
      </w:r>
    </w:p>
    <w:p w:rsidR="00AB5149" w:rsidRPr="00AB5149" w:rsidRDefault="00AB5149" w:rsidP="00AB514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sz w:val="28"/>
          <w:szCs w:val="28"/>
          <w:lang w:val="uk-UA"/>
        </w:rPr>
        <w:t>Штинько В. С. Волинь: храми і люди : краєзн. нарис / В. С. Штинько, Є. Ковальчук. – Луцьк :   Терен, 2010. – 292 с.</w:t>
      </w:r>
    </w:p>
    <w:p w:rsidR="00AB5149" w:rsidRPr="00AB5149" w:rsidRDefault="00AB5149" w:rsidP="00AB514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sz w:val="28"/>
          <w:szCs w:val="28"/>
          <w:lang w:val="uk-UA"/>
        </w:rPr>
        <w:t>Штинько В. С. Давай дружити! / В. С. Штинько, В. Михальська. – Луцьк : Християн. життя, 2009. – 16 с.</w:t>
      </w:r>
    </w:p>
    <w:p w:rsidR="00AB5149" w:rsidRPr="00AB5149" w:rsidRDefault="00AB5149" w:rsidP="00AB514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sz w:val="28"/>
          <w:szCs w:val="28"/>
          <w:lang w:val="uk-UA"/>
        </w:rPr>
        <w:t>Штинько В. С. Наречена гетьманича : худ.-док. повість / В. С. Штинько. – Луцьк : Терен, 2008. – 256 с.</w:t>
      </w:r>
    </w:p>
    <w:p w:rsidR="00AB5149" w:rsidRPr="00AB5149" w:rsidRDefault="00AB5149" w:rsidP="00AB514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sz w:val="28"/>
          <w:szCs w:val="28"/>
          <w:lang w:val="uk-UA"/>
        </w:rPr>
        <w:t>Штинько В. С. Терновая хустка : поезії / В. С. Штинько. – Луцьк : Настир’я, 1999. – 80 с.</w:t>
      </w:r>
    </w:p>
    <w:p w:rsidR="00AB5149" w:rsidRPr="00AB5149" w:rsidRDefault="00AB5149" w:rsidP="00AB514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B5149">
        <w:rPr>
          <w:rFonts w:ascii="Times New Roman" w:hAnsi="Times New Roman" w:cs="Times New Roman"/>
          <w:sz w:val="28"/>
          <w:szCs w:val="28"/>
          <w:lang w:val="uk-UA"/>
        </w:rPr>
        <w:t>Штинько В. С. Тернослив : вірші різних років / В. С. Штинько. – Луцьк : Терен, 2008. – 176 с.</w:t>
      </w:r>
    </w:p>
    <w:p w:rsidR="00EA4878" w:rsidRDefault="00EA4878" w:rsidP="00AB514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3360" behindDoc="0" locked="0" layoutInCell="1" allowOverlap="1" wp14:anchorId="78AD3E69" wp14:editId="29404439">
            <wp:simplePos x="0" y="0"/>
            <wp:positionH relativeFrom="column">
              <wp:posOffset>3567430</wp:posOffset>
            </wp:positionH>
            <wp:positionV relativeFrom="paragraph">
              <wp:posOffset>807720</wp:posOffset>
            </wp:positionV>
            <wp:extent cx="1742440" cy="2324100"/>
            <wp:effectExtent l="0" t="0" r="0" b="0"/>
            <wp:wrapTopAndBottom/>
            <wp:docPr id="6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1312" behindDoc="0" locked="0" layoutInCell="1" allowOverlap="1" wp14:anchorId="301A995D" wp14:editId="077A44C7">
            <wp:simplePos x="0" y="0"/>
            <wp:positionH relativeFrom="column">
              <wp:posOffset>548005</wp:posOffset>
            </wp:positionH>
            <wp:positionV relativeFrom="paragraph">
              <wp:posOffset>808355</wp:posOffset>
            </wp:positionV>
            <wp:extent cx="1705610" cy="2276475"/>
            <wp:effectExtent l="0" t="0" r="8890" b="952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149" w:rsidRPr="00AB5149">
        <w:rPr>
          <w:rFonts w:ascii="Times New Roman" w:hAnsi="Times New Roman" w:cs="Times New Roman"/>
          <w:sz w:val="28"/>
          <w:szCs w:val="28"/>
          <w:lang w:val="uk-UA"/>
        </w:rPr>
        <w:t>Штинько В. С. Тінь сльози : поезії / В. С. Штинько. – Дрогобич : Відродження, 1992. – 125 с.</w:t>
      </w:r>
      <w:r w:rsidRPr="00EA4878">
        <w:rPr>
          <w:noProof/>
          <w:lang w:val="uk-UA" w:eastAsia="uk-UA"/>
        </w:rPr>
        <w:t xml:space="preserve"> </w:t>
      </w:r>
    </w:p>
    <w:p w:rsidR="00EA4878" w:rsidRDefault="00EA4878" w:rsidP="00EA4878">
      <w:pPr>
        <w:jc w:val="center"/>
        <w:rPr>
          <w:rFonts w:ascii="Times New Roman" w:hAnsi="Times New Roman" w:cs="Times New Roman"/>
          <w:sz w:val="32"/>
          <w:szCs w:val="28"/>
          <w:u w:val="single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62336" behindDoc="0" locked="0" layoutInCell="1" allowOverlap="1" wp14:anchorId="6465A141" wp14:editId="29E81581">
            <wp:simplePos x="0" y="0"/>
            <wp:positionH relativeFrom="column">
              <wp:posOffset>1490980</wp:posOffset>
            </wp:positionH>
            <wp:positionV relativeFrom="paragraph">
              <wp:posOffset>2856865</wp:posOffset>
            </wp:positionV>
            <wp:extent cx="3028950" cy="1609725"/>
            <wp:effectExtent l="0" t="0" r="0" b="952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4878" w:rsidRDefault="00EA4878" w:rsidP="00EA4878">
      <w:pPr>
        <w:jc w:val="center"/>
        <w:rPr>
          <w:rFonts w:ascii="Times New Roman" w:hAnsi="Times New Roman" w:cs="Times New Roman"/>
          <w:sz w:val="32"/>
          <w:szCs w:val="28"/>
          <w:u w:val="single"/>
          <w:lang w:val="uk-UA"/>
        </w:rPr>
      </w:pPr>
      <w:bookmarkStart w:id="0" w:name="_GoBack"/>
      <w:bookmarkEnd w:id="0"/>
    </w:p>
    <w:p w:rsidR="00EA4878" w:rsidRPr="00EA4878" w:rsidRDefault="00EA4878" w:rsidP="00EA4878">
      <w:pPr>
        <w:jc w:val="center"/>
        <w:rPr>
          <w:rFonts w:ascii="Times New Roman" w:hAnsi="Times New Roman" w:cs="Times New Roman"/>
          <w:sz w:val="32"/>
          <w:szCs w:val="28"/>
          <w:u w:val="single"/>
          <w:lang w:val="uk-UA"/>
        </w:rPr>
      </w:pPr>
      <w:r w:rsidRPr="00EA4878">
        <w:rPr>
          <w:rFonts w:ascii="Times New Roman" w:hAnsi="Times New Roman" w:cs="Times New Roman"/>
          <w:sz w:val="32"/>
          <w:szCs w:val="28"/>
          <w:u w:val="single"/>
          <w:lang w:val="uk-UA"/>
        </w:rPr>
        <w:lastRenderedPageBreak/>
        <w:t>СПИСОК ВИКОРИСТАНОЇ ЛІТЕРАТУРИ</w:t>
      </w:r>
    </w:p>
    <w:p w:rsidR="00EA4878" w:rsidRDefault="00EA4878" w:rsidP="00AB514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A4878" w:rsidRPr="00EA4878" w:rsidRDefault="00EA4878" w:rsidP="00EA4878">
      <w:pPr>
        <w:jc w:val="center"/>
        <w:rPr>
          <w:rFonts w:ascii="Times New Roman" w:hAnsi="Times New Roman" w:cs="Times New Roman"/>
          <w:sz w:val="32"/>
          <w:szCs w:val="28"/>
          <w:lang w:val="uk-UA"/>
        </w:rPr>
      </w:pPr>
      <w:r w:rsidRPr="00EA4878">
        <w:rPr>
          <w:rFonts w:ascii="Times New Roman" w:hAnsi="Times New Roman" w:cs="Times New Roman"/>
          <w:sz w:val="32"/>
          <w:szCs w:val="28"/>
          <w:lang w:val="uk-UA"/>
        </w:rPr>
        <w:t>http://www.biblioteka.volyn.ua/catalog/pysmennyky-volyni/11692/</w:t>
      </w:r>
    </w:p>
    <w:sectPr w:rsidR="00EA4878" w:rsidRPr="00EA4878" w:rsidSect="00EA4878">
      <w:footerReference w:type="default" r:id="rId14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155" w:rsidRDefault="00175155" w:rsidP="00EA4878">
      <w:pPr>
        <w:spacing w:after="0" w:line="240" w:lineRule="auto"/>
      </w:pPr>
      <w:r>
        <w:separator/>
      </w:r>
    </w:p>
  </w:endnote>
  <w:endnote w:type="continuationSeparator" w:id="0">
    <w:p w:rsidR="00175155" w:rsidRDefault="00175155" w:rsidP="00EA4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6666978"/>
      <w:docPartObj>
        <w:docPartGallery w:val="Page Numbers (Bottom of Page)"/>
        <w:docPartUnique/>
      </w:docPartObj>
    </w:sdtPr>
    <w:sdtContent>
      <w:p w:rsidR="00EA4878" w:rsidRDefault="00EA487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44C">
          <w:rPr>
            <w:noProof/>
          </w:rPr>
          <w:t>6</w:t>
        </w:r>
        <w:r>
          <w:fldChar w:fldCharType="end"/>
        </w:r>
      </w:p>
    </w:sdtContent>
  </w:sdt>
  <w:p w:rsidR="00EA4878" w:rsidRDefault="00EA487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155" w:rsidRDefault="00175155" w:rsidP="00EA4878">
      <w:pPr>
        <w:spacing w:after="0" w:line="240" w:lineRule="auto"/>
      </w:pPr>
      <w:r>
        <w:separator/>
      </w:r>
    </w:p>
  </w:footnote>
  <w:footnote w:type="continuationSeparator" w:id="0">
    <w:p w:rsidR="00175155" w:rsidRDefault="00175155" w:rsidP="00EA4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64F18"/>
    <w:multiLevelType w:val="hybridMultilevel"/>
    <w:tmpl w:val="870419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86"/>
    <w:rsid w:val="001623CC"/>
    <w:rsid w:val="00175155"/>
    <w:rsid w:val="00231C5E"/>
    <w:rsid w:val="004E4620"/>
    <w:rsid w:val="00824CC9"/>
    <w:rsid w:val="009003D7"/>
    <w:rsid w:val="00A1344C"/>
    <w:rsid w:val="00A8552C"/>
    <w:rsid w:val="00AB5149"/>
    <w:rsid w:val="00D24886"/>
    <w:rsid w:val="00EA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86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886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A8552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A487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4878"/>
    <w:rPr>
      <w:rFonts w:eastAsiaTheme="minorEastAsia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EA487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4878"/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86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886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A8552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A487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4878"/>
    <w:rPr>
      <w:rFonts w:eastAsiaTheme="minorEastAsia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EA487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4878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2651</Words>
  <Characters>1512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1</cp:revision>
  <cp:lastPrinted>2021-02-18T16:07:00Z</cp:lastPrinted>
  <dcterms:created xsi:type="dcterms:W3CDTF">2021-02-18T14:48:00Z</dcterms:created>
  <dcterms:modified xsi:type="dcterms:W3CDTF">2021-02-18T16:15:00Z</dcterms:modified>
</cp:coreProperties>
</file>