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96981" w14:textId="59CFBD6B" w:rsidR="007A3453" w:rsidRDefault="000709A5">
      <w:pPr>
        <w:rPr>
          <w:rStyle w:val="a3"/>
        </w:rPr>
      </w:pPr>
      <w:hyperlink r:id="rId4" w:history="1">
        <w:r w:rsidR="00CA5DF8" w:rsidRPr="008B34E1">
          <w:rPr>
            <w:rStyle w:val="a3"/>
          </w:rPr>
          <w:t>https://vafk.com.ua/archives/4224</w:t>
        </w:r>
      </w:hyperlink>
    </w:p>
    <w:p w14:paraId="11A2A590" w14:textId="4C5A3C1C" w:rsidR="00082C6F" w:rsidRDefault="00082C6F">
      <w:r w:rsidRPr="00082C6F">
        <w:t>https://afi.org.ua/%d0%bd%d0%be%d0%b2%d0%b8%d0%b9-%d0%b7%d0%b0%d0%ba%d0%be%d0%bd-%d0%bf%d1%80%d0%be-%d1%84%d1%96%d0%bd%d0%b0%d0%bd%d1%81%d0%be%d0%b2%d1%96-%d0%bf%d0%be%d1%81%d0%bb%d1%83%d0%b3%d0%b8-%d1%82%d0%b0-%d1%84/</w:t>
      </w:r>
    </w:p>
    <w:p w14:paraId="6B8EF640" w14:textId="28AB13F4" w:rsidR="00CA5DF8" w:rsidRDefault="000709A5">
      <w:pPr>
        <w:rPr>
          <w:b/>
          <w:bCs/>
        </w:rPr>
      </w:pPr>
      <w:hyperlink r:id="rId5" w:history="1">
        <w:r w:rsidR="00CA5DF8" w:rsidRPr="008B34E1">
          <w:rPr>
            <w:rStyle w:val="a3"/>
            <w:b/>
            <w:bCs/>
          </w:rPr>
          <w:t>https://bank.gov.ua/ua/news/all/onovleno-poryadok-vidachi-litsenziyi-na-perekaz-koshtiv-u-natsionalniy-valyuti-bez-vidkrittya-rahunkiv</w:t>
        </w:r>
      </w:hyperlink>
    </w:p>
    <w:p w14:paraId="39EEEACA" w14:textId="44C3B67A" w:rsidR="00CA5DF8" w:rsidRDefault="000709A5">
      <w:pPr>
        <w:rPr>
          <w:b/>
          <w:bCs/>
        </w:rPr>
      </w:pPr>
      <w:hyperlink r:id="rId6" w:history="1">
        <w:r w:rsidR="00175CB0" w:rsidRPr="00B473AA">
          <w:rPr>
            <w:rStyle w:val="a3"/>
            <w:b/>
            <w:bCs/>
          </w:rPr>
          <w:t>https://ips.ligazakon.net/lawnews/doc/NZ220548-u-diyi-mozhna-bude-zheneruvaty-dovidku-pro-nesudymist</w:t>
        </w:r>
      </w:hyperlink>
    </w:p>
    <w:p w14:paraId="15ABFA75" w14:textId="0DDF3A8B" w:rsidR="00175CB0" w:rsidRDefault="000709A5">
      <w:pPr>
        <w:rPr>
          <w:b/>
          <w:bCs/>
        </w:rPr>
      </w:pPr>
      <w:hyperlink r:id="rId7" w:history="1">
        <w:r w:rsidR="00175CB0" w:rsidRPr="00B473AA">
          <w:rPr>
            <w:rStyle w:val="a3"/>
            <w:b/>
            <w:bCs/>
          </w:rPr>
          <w:t>https://afi.org.ua/%d1%80%d0%be%d0%b7%d0%bf%d0%be%d1%87%d0%b8%d0%bd%d0%b0%d1%94%d1%82%d1%8c%d1%81%d1%8f-%d0%b3%d1%80%d0%be%d0%bc%d0%b0%d0%b4%d1%81%d1%8c%d0%ba%d0%b5-%d0%be%d0%b1%d0%b3%d0%be%d0%b2%d0%be%d1%80%d0%b5%d0%bd/</w:t>
        </w:r>
      </w:hyperlink>
    </w:p>
    <w:p w14:paraId="371F4DD7" w14:textId="30BFC7F4" w:rsidR="00175CB0" w:rsidRDefault="00B90500">
      <w:pPr>
        <w:rPr>
          <w:b/>
          <w:bCs/>
        </w:rPr>
      </w:pPr>
      <w:hyperlink r:id="rId8" w:history="1">
        <w:r w:rsidRPr="009D7BAD">
          <w:rPr>
            <w:rStyle w:val="a3"/>
            <w:b/>
            <w:bCs/>
          </w:rPr>
          <w:t>https://vafk.com.ua/archives/4319</w:t>
        </w:r>
      </w:hyperlink>
    </w:p>
    <w:p w14:paraId="1FEE9A2E" w14:textId="56F6C2E9" w:rsidR="00B90500" w:rsidRPr="000709A5" w:rsidRDefault="00B90500">
      <w:pPr>
        <w:rPr>
          <w:b/>
          <w:bCs/>
          <w:lang w:val="ru-RU"/>
        </w:rPr>
      </w:pPr>
      <w:r w:rsidRPr="00B90500">
        <w:rPr>
          <w:b/>
          <w:bCs/>
        </w:rPr>
        <w:t>https://ips.ligazakon.net/lawnews/doc/NZ220721-rada-pryynyala-zakon-pro-adminprotseduru-z-propozytsiyamy-prezydenta-chomu-tse-vazhlyvo</w:t>
      </w:r>
    </w:p>
    <w:sectPr w:rsidR="00B90500" w:rsidRPr="000709A5" w:rsidSect="002531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D3"/>
    <w:rsid w:val="000709A5"/>
    <w:rsid w:val="00082C6F"/>
    <w:rsid w:val="00112A36"/>
    <w:rsid w:val="00175CB0"/>
    <w:rsid w:val="00185C38"/>
    <w:rsid w:val="001F649E"/>
    <w:rsid w:val="00253177"/>
    <w:rsid w:val="003E180E"/>
    <w:rsid w:val="00603AD3"/>
    <w:rsid w:val="007A3453"/>
    <w:rsid w:val="00B90500"/>
    <w:rsid w:val="00CA5DF8"/>
    <w:rsid w:val="00E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9775"/>
  <w15:chartTrackingRefBased/>
  <w15:docId w15:val="{01EAFBCC-D6B0-46BC-817E-4E96E85B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5DF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A5DF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75C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fk.com.ua/archives/43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fi.org.ua/%d1%80%d0%be%d0%b7%d0%bf%d0%be%d1%87%d0%b8%d0%bd%d0%b0%d1%94%d1%82%d1%8c%d1%81%d1%8f-%d0%b3%d1%80%d0%be%d0%bc%d0%b0%d0%b4%d1%81%d1%8c%d0%ba%d0%b5-%d0%be%d0%b1%d0%b3%d0%be%d0%b2%d0%be%d1%80%d0%b5%d0%b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ps.ligazakon.net/lawnews/doc/NZ220548-u-diyi-mozhna-bude-zheneruvaty-dovidku-pro-nesudymist" TargetMode="External"/><Relationship Id="rId5" Type="http://schemas.openxmlformats.org/officeDocument/2006/relationships/hyperlink" Target="https://bank.gov.ua/ua/news/all/onovleno-poryadok-vidachi-litsenziyi-na-perekaz-koshtiv-u-natsionalniy-valyuti-bez-vidkrittya-rahunkiv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afk.com.ua/archives/422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V. Ishychkina</dc:creator>
  <cp:keywords/>
  <dc:description/>
  <cp:lastModifiedBy>Khrystyna V. Ishychkina</cp:lastModifiedBy>
  <cp:revision>6</cp:revision>
  <dcterms:created xsi:type="dcterms:W3CDTF">2022-02-07T15:56:00Z</dcterms:created>
  <dcterms:modified xsi:type="dcterms:W3CDTF">2022-02-19T13:50:00Z</dcterms:modified>
</cp:coreProperties>
</file>