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10"/>
        <w:gridCol w:w="5211"/>
      </w:tblGrid>
      <w:tr w:rsidR="009C2EDD" w:rsidTr="00A8274C">
        <w:tc>
          <w:tcPr>
            <w:tcW w:w="5210" w:type="dxa"/>
          </w:tcPr>
          <w:p w:rsidR="009C2EDD" w:rsidRPr="009C2EDD" w:rsidRDefault="009C2EDD" w:rsidP="00D2359A">
            <w:pPr>
              <w:pStyle w:val="12"/>
              <w:keepNext/>
              <w:keepLines/>
              <w:shd w:val="clear" w:color="auto" w:fill="auto"/>
              <w:spacing w:after="0" w:line="240" w:lineRule="auto"/>
              <w:ind w:left="40" w:right="6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2E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Russian</w:t>
            </w:r>
          </w:p>
        </w:tc>
        <w:tc>
          <w:tcPr>
            <w:tcW w:w="5211" w:type="dxa"/>
          </w:tcPr>
          <w:p w:rsidR="009C2EDD" w:rsidRPr="009C2EDD" w:rsidRDefault="009C2EDD" w:rsidP="009C2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2E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English</w:t>
            </w:r>
          </w:p>
        </w:tc>
      </w:tr>
      <w:tr w:rsidR="00A8274C" w:rsidTr="00A8274C">
        <w:tc>
          <w:tcPr>
            <w:tcW w:w="5210" w:type="dxa"/>
          </w:tcPr>
          <w:p w:rsidR="00A8274C" w:rsidRDefault="009C2EDD" w:rsidP="001C200F">
            <w:pPr>
              <w:pStyle w:val="12"/>
              <w:keepNext/>
              <w:keepLines/>
              <w:shd w:val="clear" w:color="auto" w:fill="auto"/>
              <w:spacing w:after="0" w:line="240" w:lineRule="auto"/>
              <w:ind w:left="40" w:right="-10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bookmark0"/>
            <w:r w:rsidRPr="009C2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«Т</w:t>
            </w:r>
            <w:proofErr w:type="spellStart"/>
            <w:r w:rsidRPr="009C2ED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рое</w:t>
            </w:r>
            <w:proofErr w:type="spellEnd"/>
            <w:r w:rsidRPr="009C2ED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9C2ED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лодке</w:t>
            </w:r>
            <w:proofErr w:type="spellEnd"/>
            <w:r w:rsidRPr="009C2ED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C2ED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не</w:t>
            </w:r>
            <w:proofErr w:type="spellEnd"/>
            <w:r w:rsidRPr="009C2ED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C2ED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считая</w:t>
            </w:r>
            <w:proofErr w:type="spellEnd"/>
            <w:proofErr w:type="gramEnd"/>
            <w:r w:rsidRPr="009C2ED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2ED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собаки</w:t>
            </w:r>
            <w:proofErr w:type="spellEnd"/>
            <w:r w:rsidR="00A8274C" w:rsidRPr="009C2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bookmarkEnd w:id="0"/>
          </w:p>
          <w:p w:rsidR="009C2EDD" w:rsidRPr="009C2EDD" w:rsidRDefault="009C2EDD" w:rsidP="00D2359A">
            <w:pPr>
              <w:pStyle w:val="12"/>
              <w:keepNext/>
              <w:keepLines/>
              <w:shd w:val="clear" w:color="auto" w:fill="auto"/>
              <w:spacing w:after="0" w:line="240" w:lineRule="auto"/>
              <w:ind w:left="40" w:right="6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8274C" w:rsidRPr="009C2EDD" w:rsidRDefault="00A8274C" w:rsidP="00D2359A">
            <w:pPr>
              <w:pStyle w:val="13"/>
              <w:shd w:val="clear" w:color="auto" w:fill="auto"/>
              <w:spacing w:before="0" w:line="240" w:lineRule="auto"/>
              <w:ind w:left="40" w:right="40" w:firstLine="527"/>
              <w:rPr>
                <w:rFonts w:ascii="Times New Roman" w:hAnsi="Times New Roman" w:cs="Times New Roman"/>
                <w:sz w:val="28"/>
                <w:szCs w:val="28"/>
              </w:rPr>
            </w:pPr>
            <w:r w:rsidRPr="009C2EDD">
              <w:rPr>
                <w:rFonts w:ascii="Times New Roman" w:hAnsi="Times New Roman" w:cs="Times New Roman"/>
                <w:sz w:val="28"/>
                <w:szCs w:val="28"/>
              </w:rPr>
              <w:t>Английские врачи утверждают: для здоровья очень полезно каждый день посмеяться всласть хотя бы ми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нут десять. Чтобы последовать это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му рецепту, достаточно открыть кни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гу английского писателя Джерома Клапки Джерома (1859—1927) «Трое в лодке, не </w:t>
            </w:r>
            <w:proofErr w:type="gramStart"/>
            <w:r w:rsidRPr="009C2EDD">
              <w:rPr>
                <w:rFonts w:ascii="Times New Roman" w:hAnsi="Times New Roman" w:cs="Times New Roman"/>
                <w:sz w:val="28"/>
                <w:szCs w:val="28"/>
              </w:rPr>
              <w:t>считая</w:t>
            </w:r>
            <w:proofErr w:type="gramEnd"/>
            <w:r w:rsidRPr="009C2EDD">
              <w:rPr>
                <w:rFonts w:ascii="Times New Roman" w:hAnsi="Times New Roman" w:cs="Times New Roman"/>
                <w:sz w:val="28"/>
                <w:szCs w:val="28"/>
              </w:rPr>
              <w:t xml:space="preserve"> собаки» (1889 г.).</w:t>
            </w:r>
          </w:p>
          <w:p w:rsidR="00A8274C" w:rsidRPr="009C2EDD" w:rsidRDefault="00A8274C" w:rsidP="00D2359A">
            <w:pPr>
              <w:pStyle w:val="13"/>
              <w:shd w:val="clear" w:color="auto" w:fill="auto"/>
              <w:spacing w:before="0" w:line="240" w:lineRule="auto"/>
              <w:ind w:left="40" w:right="40" w:firstLine="527"/>
              <w:rPr>
                <w:rFonts w:ascii="Times New Roman" w:hAnsi="Times New Roman" w:cs="Times New Roman"/>
                <w:sz w:val="28"/>
                <w:szCs w:val="28"/>
              </w:rPr>
            </w:pPr>
            <w:r w:rsidRPr="009C2EDD">
              <w:rPr>
                <w:rFonts w:ascii="Times New Roman" w:hAnsi="Times New Roman" w:cs="Times New Roman"/>
                <w:sz w:val="28"/>
                <w:szCs w:val="28"/>
              </w:rPr>
              <w:t>Для тех же, кто собирается от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правиться в путешествие по реке, опыт её персонажей просто незаме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ним. Из книги можно почерпнуть бесценные сведения об искусстве гребли: о том, как не опрокинуть веслом напарника и не окатить во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дой пассажирок; об умении ставить парус так, чтобы он не обернулся вокруг вас; о том, как, качаясь на волнах, приготовить яичницу и не размазать яйца по одежде... При этом трудно не оценить юмор ситуации, увиденной глазами рас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сказчика, который остался в не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управляемой лодке и хохочет над товарищем, повисшим на багре по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среди реки.</w:t>
            </w:r>
          </w:p>
          <w:p w:rsidR="00A8274C" w:rsidRPr="009C2EDD" w:rsidRDefault="00A8274C" w:rsidP="00D2359A">
            <w:pPr>
              <w:pStyle w:val="13"/>
              <w:shd w:val="clear" w:color="auto" w:fill="auto"/>
              <w:spacing w:before="0" w:line="240" w:lineRule="auto"/>
              <w:ind w:left="40" w:right="40" w:firstLine="527"/>
              <w:rPr>
                <w:rFonts w:ascii="Times New Roman" w:hAnsi="Times New Roman" w:cs="Times New Roman"/>
                <w:sz w:val="28"/>
                <w:szCs w:val="28"/>
              </w:rPr>
            </w:pPr>
            <w:r w:rsidRPr="009C2EDD">
              <w:rPr>
                <w:rFonts w:ascii="Times New Roman" w:hAnsi="Times New Roman" w:cs="Times New Roman"/>
                <w:sz w:val="28"/>
                <w:szCs w:val="28"/>
              </w:rPr>
              <w:t>Рассказчик заслуживает особо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го упоминания. Он типичный англи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чанин, несколько сентиментальный и педантичный молодой человек, с чисто английской невозмутимос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тью (а иногда и занудством) излага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ющий уморительные истории к тому или иному случаю о своих много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численных родственниках и при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ятелях. Путешествует он в компании друзей — </w:t>
            </w:r>
            <w:r w:rsidR="00606CC8">
              <w:rPr>
                <w:rFonts w:ascii="Times New Roman" w:hAnsi="Times New Roman" w:cs="Times New Roman"/>
                <w:sz w:val="28"/>
                <w:szCs w:val="28"/>
              </w:rPr>
              <w:t xml:space="preserve">Джорджа и </w:t>
            </w:r>
            <w:proofErr w:type="spellStart"/>
            <w:r w:rsidR="00606CC8">
              <w:rPr>
                <w:rFonts w:ascii="Times New Roman" w:hAnsi="Times New Roman" w:cs="Times New Roman"/>
                <w:sz w:val="28"/>
                <w:szCs w:val="28"/>
              </w:rPr>
              <w:t>Гарриса</w:t>
            </w:r>
            <w:proofErr w:type="spellEnd"/>
            <w:r w:rsidRPr="009C2EDD">
              <w:rPr>
                <w:rFonts w:ascii="Times New Roman" w:hAnsi="Times New Roman" w:cs="Times New Roman"/>
                <w:sz w:val="28"/>
                <w:szCs w:val="28"/>
              </w:rPr>
              <w:t xml:space="preserve"> и драчливого фокстерьера </w:t>
            </w:r>
            <w:proofErr w:type="spellStart"/>
            <w:r w:rsidRPr="009C2EDD">
              <w:rPr>
                <w:rFonts w:ascii="Times New Roman" w:hAnsi="Times New Roman" w:cs="Times New Roman"/>
                <w:sz w:val="28"/>
                <w:szCs w:val="28"/>
              </w:rPr>
              <w:t>Монморанси</w:t>
            </w:r>
            <w:proofErr w:type="spellEnd"/>
            <w:r w:rsidRPr="009C2EDD">
              <w:rPr>
                <w:rFonts w:ascii="Times New Roman" w:hAnsi="Times New Roman" w:cs="Times New Roman"/>
                <w:sz w:val="28"/>
                <w:szCs w:val="28"/>
              </w:rPr>
              <w:t>, названного, по-види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мому, в честь маршала Франции.</w:t>
            </w:r>
          </w:p>
          <w:p w:rsidR="00A8274C" w:rsidRPr="009C2EDD" w:rsidRDefault="00A8274C" w:rsidP="009C2EDD">
            <w:pPr>
              <w:pStyle w:val="13"/>
              <w:shd w:val="clear" w:color="auto" w:fill="auto"/>
              <w:spacing w:before="0" w:line="240" w:lineRule="auto"/>
              <w:ind w:left="20" w:right="20" w:firstLine="547"/>
              <w:rPr>
                <w:rFonts w:ascii="Times New Roman" w:hAnsi="Times New Roman" w:cs="Times New Roman"/>
                <w:sz w:val="28"/>
                <w:szCs w:val="28"/>
              </w:rPr>
            </w:pPr>
            <w:r w:rsidRPr="009C2EDD">
              <w:rPr>
                <w:rFonts w:ascii="Times New Roman" w:hAnsi="Times New Roman" w:cs="Times New Roman"/>
                <w:sz w:val="28"/>
                <w:szCs w:val="28"/>
              </w:rPr>
              <w:t>Исторические личности не раз появляются на страницах книги и ве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дут себя как обычные люди. Это не случайно, ведь друзья плывут по Темзе и по пути посещают места, ове</w:t>
            </w:r>
            <w:r w:rsidR="002057C2">
              <w:rPr>
                <w:rFonts w:ascii="Times New Roman" w:hAnsi="Times New Roman" w:cs="Times New Roman"/>
                <w:sz w:val="28"/>
                <w:szCs w:val="28"/>
              </w:rPr>
              <w:t>янные славой (книга была задума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t xml:space="preserve">на как серия исторических очерков о Темзе). В окрестностях Виндзора 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прогуливается влюблённая пароч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ка — Генрих VIII и Анна Болейн. «Я только что встретила на дороге мистера Генриха VIII, и он идёт в ту же сторону, что и я»</w:t>
            </w:r>
            <w:r w:rsidR="0091662C">
              <w:rPr>
                <w:rFonts w:ascii="Times New Roman" w:hAnsi="Times New Roman" w:cs="Times New Roman"/>
                <w:sz w:val="28"/>
                <w:szCs w:val="28"/>
              </w:rPr>
              <w:t>, — оправдыва</w:t>
            </w:r>
            <w:r w:rsidR="0091662C">
              <w:rPr>
                <w:rFonts w:ascii="Times New Roman" w:hAnsi="Times New Roman" w:cs="Times New Roman"/>
                <w:sz w:val="28"/>
                <w:szCs w:val="28"/>
              </w:rPr>
              <w:softHyphen/>
              <w:t>ется воображаемая</w:t>
            </w:r>
            <w:r w:rsidR="009166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t>сконфуженная Анна перед воображаемыми встреч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ными. С великими людьми рассказ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чик обращается порой весьма фа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мильярно: подтрунивает над короле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вой Елизаветой, не пропускавшей ни одного кабачка в окрестностях Лондона, и над</w:t>
            </w:r>
            <w:r w:rsidR="0091662C">
              <w:rPr>
                <w:rFonts w:ascii="Times New Roman" w:hAnsi="Times New Roman" w:cs="Times New Roman"/>
                <w:sz w:val="28"/>
                <w:szCs w:val="28"/>
              </w:rPr>
              <w:t xml:space="preserve"> «большим любителем рек» Юлием </w:t>
            </w:r>
            <w:r w:rsidR="0091662C" w:rsidRPr="009C2EDD">
              <w:rPr>
                <w:rFonts w:ascii="Times New Roman" w:hAnsi="Times New Roman" w:cs="Times New Roman"/>
                <w:sz w:val="28"/>
                <w:szCs w:val="28"/>
              </w:rPr>
              <w:t>Цезарем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t>. Зато он ува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жительно наделяет человеческими голосами и фокстерьера, и ободран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кота, и строптивый чайник, и даже лодку, пожалевшую незадач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ливых путешественников и не дав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шую им погибнуть.</w:t>
            </w:r>
          </w:p>
          <w:p w:rsidR="00A8274C" w:rsidRPr="009C2EDD" w:rsidRDefault="00A8274C" w:rsidP="00D2359A">
            <w:pPr>
              <w:pStyle w:val="13"/>
              <w:shd w:val="clear" w:color="auto" w:fill="auto"/>
              <w:spacing w:before="0" w:line="240" w:lineRule="auto"/>
              <w:ind w:left="40" w:right="40" w:firstLine="527"/>
              <w:rPr>
                <w:rFonts w:ascii="Times New Roman" w:hAnsi="Times New Roman" w:cs="Times New Roman"/>
                <w:sz w:val="28"/>
                <w:szCs w:val="28"/>
              </w:rPr>
            </w:pPr>
            <w:r w:rsidRPr="009C2EDD">
              <w:rPr>
                <w:rFonts w:ascii="Times New Roman" w:hAnsi="Times New Roman" w:cs="Times New Roman"/>
                <w:sz w:val="28"/>
                <w:szCs w:val="28"/>
              </w:rPr>
              <w:t>Главное достоинство книги, как отмечает сам автор, «не её литера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турный стиль и не изобилие содер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жащихся в ней разного рода полез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сведений, а её правдивость». Именно эта «безнадёжная, закоре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нелая правдивость» дотошн</w:t>
            </w:r>
            <w:r w:rsidR="000A36A3">
              <w:rPr>
                <w:rFonts w:ascii="Times New Roman" w:hAnsi="Times New Roman" w:cs="Times New Roman"/>
                <w:sz w:val="28"/>
                <w:szCs w:val="28"/>
              </w:rPr>
              <w:t>о выпи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A36A3">
              <w:rPr>
                <w:rFonts w:ascii="Times New Roman" w:hAnsi="Times New Roman" w:cs="Times New Roman"/>
                <w:sz w:val="28"/>
                <w:szCs w:val="28"/>
              </w:rPr>
              <w:t>анных обыденных ситуаций обнару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t>живает их неожиданный, доходящий до абсурдности комизм.</w:t>
            </w:r>
          </w:p>
          <w:p w:rsidR="00A8274C" w:rsidRPr="009C2EDD" w:rsidRDefault="00A8274C" w:rsidP="00D2359A">
            <w:pPr>
              <w:pStyle w:val="13"/>
              <w:shd w:val="clear" w:color="auto" w:fill="auto"/>
              <w:spacing w:before="0" w:line="240" w:lineRule="auto"/>
              <w:ind w:left="40" w:right="40" w:firstLine="527"/>
              <w:rPr>
                <w:rFonts w:ascii="Times New Roman" w:hAnsi="Times New Roman" w:cs="Times New Roman"/>
                <w:sz w:val="28"/>
                <w:szCs w:val="28"/>
              </w:rPr>
            </w:pPr>
            <w:r w:rsidRPr="009C2EDD">
              <w:rPr>
                <w:rFonts w:ascii="Times New Roman" w:hAnsi="Times New Roman" w:cs="Times New Roman"/>
                <w:sz w:val="28"/>
                <w:szCs w:val="28"/>
              </w:rPr>
              <w:t>Джером издавал иллюстрирован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ный журнал «Досужий человек» («</w:t>
            </w:r>
            <w:proofErr w:type="gramStart"/>
            <w:r w:rsidRPr="009C2EDD">
              <w:rPr>
                <w:rFonts w:ascii="Times New Roman" w:hAnsi="Times New Roman" w:cs="Times New Roman"/>
                <w:sz w:val="28"/>
                <w:szCs w:val="28"/>
              </w:rPr>
              <w:t>Лентяй</w:t>
            </w:r>
            <w:proofErr w:type="gramEnd"/>
            <w:r w:rsidRPr="009C2EDD">
              <w:rPr>
                <w:rFonts w:ascii="Times New Roman" w:hAnsi="Times New Roman" w:cs="Times New Roman"/>
                <w:sz w:val="28"/>
                <w:szCs w:val="28"/>
              </w:rPr>
              <w:t xml:space="preserve">»), на страницах которого начинали печататься Артур </w:t>
            </w:r>
            <w:proofErr w:type="spellStart"/>
            <w:r w:rsidRPr="009C2EDD">
              <w:rPr>
                <w:rFonts w:ascii="Times New Roman" w:hAnsi="Times New Roman" w:cs="Times New Roman"/>
                <w:sz w:val="28"/>
                <w:szCs w:val="28"/>
              </w:rPr>
              <w:t>Конан</w:t>
            </w:r>
            <w:proofErr w:type="spellEnd"/>
            <w:r w:rsidRPr="009C2EDD">
              <w:rPr>
                <w:rFonts w:ascii="Times New Roman" w:hAnsi="Times New Roman" w:cs="Times New Roman"/>
                <w:sz w:val="28"/>
                <w:szCs w:val="28"/>
              </w:rPr>
              <w:t xml:space="preserve"> Дойл и Генри </w:t>
            </w:r>
            <w:proofErr w:type="spellStart"/>
            <w:r w:rsidRPr="009C2EDD">
              <w:rPr>
                <w:rFonts w:ascii="Times New Roman" w:hAnsi="Times New Roman" w:cs="Times New Roman"/>
                <w:sz w:val="28"/>
                <w:szCs w:val="28"/>
              </w:rPr>
              <w:t>Райдер</w:t>
            </w:r>
            <w:proofErr w:type="spellEnd"/>
            <w:r w:rsidRPr="009C2EDD">
              <w:rPr>
                <w:rFonts w:ascii="Times New Roman" w:hAnsi="Times New Roman" w:cs="Times New Roman"/>
                <w:sz w:val="28"/>
                <w:szCs w:val="28"/>
              </w:rPr>
              <w:t xml:space="preserve"> Хаггард, Марк Твен и О. Генри, здесь публиковал свои заметки и сам Джером. Его рас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сказы и пьесы пользовались ошелом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ляющим </w:t>
            </w:r>
            <w:proofErr w:type="gramStart"/>
            <w:r w:rsidRPr="009C2EDD">
              <w:rPr>
                <w:rFonts w:ascii="Times New Roman" w:hAnsi="Times New Roman" w:cs="Times New Roman"/>
                <w:sz w:val="28"/>
                <w:szCs w:val="28"/>
              </w:rPr>
              <w:t>успехом</w:t>
            </w:r>
            <w:proofErr w:type="gramEnd"/>
            <w:r w:rsidRPr="009C2EDD">
              <w:rPr>
                <w:rFonts w:ascii="Times New Roman" w:hAnsi="Times New Roman" w:cs="Times New Roman"/>
                <w:sz w:val="28"/>
                <w:szCs w:val="28"/>
              </w:rPr>
              <w:t xml:space="preserve"> как в Англии, так и за её пределами.</w:t>
            </w:r>
          </w:p>
          <w:p w:rsidR="00A8274C" w:rsidRPr="001C200F" w:rsidRDefault="00A8274C" w:rsidP="001C200F">
            <w:pPr>
              <w:pStyle w:val="13"/>
              <w:shd w:val="clear" w:color="auto" w:fill="auto"/>
              <w:spacing w:before="0" w:line="240" w:lineRule="auto"/>
              <w:ind w:left="40" w:right="40" w:firstLine="527"/>
              <w:rPr>
                <w:rFonts w:ascii="Times New Roman" w:hAnsi="Times New Roman" w:cs="Times New Roman"/>
                <w:sz w:val="28"/>
                <w:szCs w:val="28"/>
              </w:rPr>
            </w:pPr>
            <w:r w:rsidRPr="009C2EDD">
              <w:rPr>
                <w:rFonts w:ascii="Times New Roman" w:hAnsi="Times New Roman" w:cs="Times New Roman"/>
                <w:sz w:val="28"/>
                <w:szCs w:val="28"/>
              </w:rPr>
              <w:t>Издатели и критики не слишком считались с Джеромом, видя в нём лишь автора поверхностных фелье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тонов-однодневок. Однако его за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разительный юмор, подкреплённый даром тонкого наблюдателя челове</w:t>
            </w:r>
            <w:r w:rsidRPr="009C2EDD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ческой натуры, пережил своё время.</w:t>
            </w:r>
          </w:p>
        </w:tc>
        <w:tc>
          <w:tcPr>
            <w:tcW w:w="5211" w:type="dxa"/>
          </w:tcPr>
          <w:p w:rsidR="001C200F" w:rsidRDefault="009C2EDD" w:rsidP="009C2ED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</w:pPr>
            <w:r w:rsidRPr="009C2ED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/>
              </w:rPr>
              <w:lastRenderedPageBreak/>
              <w:t xml:space="preserve">Three Men in a Boat </w:t>
            </w:r>
          </w:p>
          <w:p w:rsidR="00A8274C" w:rsidRDefault="009C2EDD" w:rsidP="009C2ED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ru-RU"/>
              </w:rPr>
            </w:pPr>
            <w:r w:rsidRPr="009C2ED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/>
              </w:rPr>
              <w:t>(To Say Nothing of the Dog)</w:t>
            </w:r>
          </w:p>
          <w:p w:rsidR="009C2EDD" w:rsidRDefault="001C200F" w:rsidP="005356CF">
            <w:pPr>
              <w:ind w:firstLine="46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 doctors c</w:t>
            </w:r>
            <w:r w:rsidR="009A3D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laim that laughing</w:t>
            </w:r>
            <w:r w:rsidR="009A3D62">
              <w:t xml:space="preserve"> </w:t>
            </w:r>
            <w:r w:rsidR="009A3D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your</w:t>
            </w:r>
            <w:r w:rsidR="009A3D62" w:rsidRPr="009A3D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heart's content</w:t>
            </w:r>
            <w:r w:rsidR="009A3D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even ten minutes is very useful for your health. In order to follow this prescription</w:t>
            </w:r>
            <w:r w:rsidR="005356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should open the book of English writer</w:t>
            </w:r>
            <w:r w:rsidR="005356CF">
              <w:t> </w:t>
            </w:r>
            <w:r w:rsidR="005356CF" w:rsidRPr="005356CF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Jerome Klapka Jerome</w:t>
            </w:r>
            <w:r w:rsidR="005356CF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(1859 – 1927) </w:t>
            </w:r>
            <w:r w:rsidR="005356CF" w:rsidRPr="005356CF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“Three Men in a Boat (To Say Nothing of the Dog)”</w:t>
            </w:r>
            <w:r w:rsidR="005356CF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(1889).</w:t>
            </w:r>
          </w:p>
          <w:p w:rsidR="00083472" w:rsidRDefault="00083472" w:rsidP="005356CF">
            <w:pPr>
              <w:ind w:firstLine="46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</w:pPr>
          </w:p>
          <w:p w:rsidR="00B61333" w:rsidRDefault="000A09C5" w:rsidP="005356CF">
            <w:pPr>
              <w:ind w:firstLine="46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For people who are going to trip </w:t>
            </w:r>
            <w:r w:rsidR="00921D69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on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the river</w:t>
            </w:r>
            <w:r w:rsidR="00921D69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the experience of its characters is simply </w:t>
            </w:r>
            <w:r w:rsidR="00921D69" w:rsidRPr="00921D69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indispensable</w:t>
            </w:r>
            <w:r w:rsidR="00921D69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. It can get </w:t>
            </w:r>
            <w:r w:rsidR="00921D69" w:rsidRPr="00921D69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invaluable</w:t>
            </w:r>
            <w:r w:rsidR="00921D69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information </w:t>
            </w:r>
            <w:r w:rsidR="004E7097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about art of rowing: how not to overturn partner by oar and not to throw water over passengers; about ability </w:t>
            </w:r>
            <w:r w:rsidR="00BB256D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of making sail in such a way that it didn’t </w:t>
            </w:r>
            <w:r w:rsidR="00A2049C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turn round you; how wallowing to cook</w:t>
            </w:r>
            <w:r w:rsidR="00A2049C">
              <w:t xml:space="preserve"> </w:t>
            </w:r>
            <w:r w:rsidR="00A2049C" w:rsidRPr="00A2049C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fried eggs</w:t>
            </w:r>
            <w:r w:rsidR="00A2049C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and not to spread it on clothes… It’s difficult not to </w:t>
            </w:r>
            <w:r w:rsidR="00B61333" w:rsidRPr="00B6133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appreciate</w:t>
            </w:r>
            <w:r w:rsidR="00A2049C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the </w:t>
            </w:r>
            <w:r w:rsidR="00B6133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humor of the situation seeing narrator’s eyes </w:t>
            </w:r>
            <w:r w:rsidR="006F62A1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that</w:t>
            </w:r>
            <w:r w:rsidR="00B6133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stayed in the uncontrolled boat and laugh at his friend hanging on the hook in the middle of the river.</w:t>
            </w:r>
          </w:p>
          <w:p w:rsidR="00083472" w:rsidRDefault="00083472" w:rsidP="005356CF">
            <w:pPr>
              <w:ind w:firstLine="46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</w:pPr>
          </w:p>
          <w:p w:rsidR="005356CF" w:rsidRDefault="00083472" w:rsidP="009D3003">
            <w:pPr>
              <w:ind w:firstLine="46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Storyteller is worthy of special mentioning. He is typical British a few sentimental and punctilious young man with neatly English </w:t>
            </w:r>
            <w:r w:rsidRPr="00083472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imperturbability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(and sometimes humdrum) recounting </w:t>
            </w:r>
            <w:r w:rsidRPr="00083472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side-splitting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stories </w:t>
            </w:r>
            <w:r w:rsidR="00606CC8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for one or another events about his multiple relatives and friends. He travels around friends – George and Harris and </w:t>
            </w:r>
            <w:r w:rsidR="00606CC8" w:rsidRPr="00606CC8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pugnacious</w:t>
            </w:r>
            <w:r w:rsidR="00606CC8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</w:t>
            </w:r>
            <w:r w:rsidR="00606CC8" w:rsidRPr="00606CC8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wire-haired fox terrier</w:t>
            </w:r>
            <w:r w:rsidR="00606CC8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Montmorency, called evidently in honor of </w:t>
            </w:r>
            <w:r w:rsidR="009D300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France’s marshal.</w:t>
            </w:r>
          </w:p>
          <w:p w:rsidR="009D3003" w:rsidRDefault="009D3003" w:rsidP="009D3003">
            <w:pPr>
              <w:ind w:firstLine="46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</w:pPr>
          </w:p>
          <w:p w:rsidR="009D3003" w:rsidRDefault="009D3003" w:rsidP="00253433">
            <w:pPr>
              <w:ind w:firstLine="46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Historical persons often appear on the book’s pages and behave as usual people. It isn’</w:t>
            </w:r>
            <w:r w:rsidR="000E292F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t occasionally because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friends </w:t>
            </w:r>
            <w:r w:rsidR="002057C2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sail along the Thames and on the way visit places covered with glory (the book was planed as series of historical </w:t>
            </w:r>
            <w:r w:rsidR="00365F8B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essays about Thames</w:t>
            </w:r>
            <w:r w:rsidR="002057C2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)</w:t>
            </w:r>
            <w:r w:rsidR="00365F8B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. In </w:t>
            </w:r>
            <w:r w:rsidR="00365F8B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lastRenderedPageBreak/>
              <w:t xml:space="preserve">the outskirts of Windsor </w:t>
            </w:r>
            <w:r w:rsidR="00365F8B" w:rsidRPr="00365F8B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sweethearts</w:t>
            </w:r>
            <w:r w:rsidR="00365F8B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   Henry VIII and </w:t>
            </w:r>
            <w:r w:rsidR="00365F8B" w:rsidRPr="00365F8B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Anne Boleyn </w:t>
            </w:r>
            <w:r w:rsidR="00365F8B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take a walk.</w:t>
            </w:r>
            <w:r w:rsidR="0091662C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“I’ve just met Mr. Henry VIII in the lane, and he’s going the same way I am,” – imaginary embarrassed Anne justify her</w:t>
            </w:r>
            <w:r w:rsidR="0091662C" w:rsidRPr="0091662C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self</w:t>
            </w:r>
            <w:r w:rsidR="00A97D8E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in front of imaginary passer</w:t>
            </w:r>
            <w:r w:rsidR="00A97D8E" w:rsidRPr="00A97D8E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-by</w:t>
            </w:r>
            <w:r w:rsidR="00A97D8E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es. Now and then storyteller speak to the great people rather </w:t>
            </w:r>
            <w:r w:rsidR="00A97D8E" w:rsidRPr="00A97D8E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unceremoniously</w:t>
            </w:r>
            <w:r w:rsidR="00A97D8E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: he banter queen</w:t>
            </w:r>
            <w:r w:rsidR="0025343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Elizabeth not missing any pub in London’s outskirts, and “great river-lover” </w:t>
            </w:r>
            <w:r w:rsidR="00253433" w:rsidRPr="0025343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Julius Caesar</w:t>
            </w:r>
            <w:r w:rsidR="0025343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. But he respectfully endow the </w:t>
            </w:r>
            <w:r w:rsidR="00253433" w:rsidRPr="00606CC8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wire-haired fox terrier</w:t>
            </w:r>
            <w:r w:rsidR="0025343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and a </w:t>
            </w:r>
            <w:r w:rsidR="00253433" w:rsidRPr="0025343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ragged</w:t>
            </w:r>
            <w:r w:rsidR="0025343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cat, and an </w:t>
            </w:r>
            <w:r w:rsidR="00253433" w:rsidRPr="0025343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obstinate</w:t>
            </w:r>
            <w:r w:rsidR="0025343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teapot, and even the boat</w:t>
            </w:r>
            <w:r w:rsidR="006F1FD0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,</w:t>
            </w:r>
            <w:r w:rsidR="0025343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</w:t>
            </w:r>
            <w:r w:rsidR="006F1FD0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spared </w:t>
            </w:r>
            <w:r w:rsidR="006F1FD0" w:rsidRPr="006F1FD0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unlucky</w:t>
            </w:r>
            <w:r w:rsidR="006F1FD0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travellers and not allowed them to die,</w:t>
            </w:r>
            <w:r w:rsidR="0025343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with human voices</w:t>
            </w:r>
            <w:r w:rsidR="006F1FD0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.</w:t>
            </w:r>
          </w:p>
          <w:p w:rsidR="006F1FD0" w:rsidRDefault="006F1FD0" w:rsidP="00253433">
            <w:pPr>
              <w:ind w:firstLine="46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</w:pPr>
          </w:p>
          <w:p w:rsidR="006F1FD0" w:rsidRDefault="006F1FD0" w:rsidP="00253433">
            <w:pPr>
              <w:ind w:firstLine="46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</w:pPr>
          </w:p>
          <w:p w:rsidR="006F1FD0" w:rsidRDefault="006F1FD0" w:rsidP="00253433">
            <w:pPr>
              <w:ind w:firstLine="46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</w:pPr>
          </w:p>
          <w:p w:rsidR="00367D15" w:rsidRDefault="006D4A7E" w:rsidP="00367D15">
            <w:pPr>
              <w:ind w:firstLine="46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The main value of the book, as the author mention, “lies not so much </w:t>
            </w:r>
            <w:r w:rsidR="000A36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in its literary style, or in the extent and usefulness of the information it conveys, as in its simple truthfulness.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”</w:t>
            </w:r>
            <w:r w:rsidR="000A36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Just for this “hopeless and incurable veracity” </w:t>
            </w:r>
            <w:r w:rsidR="000A36A3" w:rsidRPr="000A36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meticulous</w:t>
            </w:r>
            <w:r w:rsidR="000A36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ly </w:t>
            </w:r>
            <w:r w:rsidR="00367D15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writing</w:t>
            </w:r>
            <w:r w:rsidR="000A36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out</w:t>
            </w:r>
            <w:r w:rsidR="00367D15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ordinary situations find out its unexpected, </w:t>
            </w:r>
            <w:r w:rsidR="004D6D8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getting to absurdity </w:t>
            </w:r>
            <w:r w:rsidR="004D6D83" w:rsidRPr="004D6D8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comicalness</w:t>
            </w:r>
            <w:r w:rsidR="004D6D8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.</w:t>
            </w:r>
          </w:p>
          <w:p w:rsidR="00672773" w:rsidRDefault="004D6D83" w:rsidP="00F3213F">
            <w:pPr>
              <w:ind w:firstLine="46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</w:pPr>
            <w:r w:rsidRPr="005356CF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Jerome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published illustrated magazine “Idle Thoughts of an Idle Fellow” (“</w:t>
            </w:r>
            <w:r w:rsidRPr="004D6D8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Idler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”),</w:t>
            </w:r>
            <w:r w:rsidR="00F3213F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</w:t>
            </w:r>
            <w:r w:rsidR="0067277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where </w:t>
            </w:r>
            <w:r w:rsidR="00672773" w:rsidRPr="00672773">
              <w:rPr>
                <w:rFonts w:ascii="Times New Roman" w:hAnsi="Times New Roman" w:cs="Times New Roman"/>
                <w:bCs/>
                <w:iCs/>
                <w:sz w:val="28"/>
                <w:szCs w:val="28"/>
                <w:lang/>
              </w:rPr>
              <w:t>Arthur Conan Doyle</w:t>
            </w:r>
            <w:r w:rsidR="00672773">
              <w:rPr>
                <w:rFonts w:ascii="Times New Roman" w:hAnsi="Times New Roman" w:cs="Times New Roman"/>
                <w:bCs/>
                <w:iCs/>
                <w:sz w:val="28"/>
                <w:szCs w:val="28"/>
                <w:lang/>
              </w:rPr>
              <w:t xml:space="preserve">, </w:t>
            </w:r>
            <w:r w:rsidR="00672773" w:rsidRPr="00672773">
              <w:rPr>
                <w:rFonts w:ascii="Times New Roman" w:hAnsi="Times New Roman" w:cs="Times New Roman"/>
                <w:bCs/>
                <w:iCs/>
                <w:sz w:val="28"/>
                <w:szCs w:val="28"/>
                <w:lang/>
              </w:rPr>
              <w:t xml:space="preserve">Henry Rider Haggard, </w:t>
            </w:r>
            <w:r w:rsidR="00672773" w:rsidRPr="0067277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Mark Twain</w:t>
            </w:r>
            <w:r w:rsidR="0067277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, </w:t>
            </w:r>
            <w:r w:rsidR="00672773" w:rsidRPr="0067277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O. Henry</w:t>
            </w:r>
            <w:r w:rsidR="00672773">
              <w:rPr>
                <w:i/>
                <w:iCs/>
                <w:lang/>
              </w:rPr>
              <w:t xml:space="preserve"> </w:t>
            </w:r>
            <w:r w:rsidR="0067277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began to publish, here </w:t>
            </w:r>
            <w:r w:rsidR="00672773" w:rsidRPr="005356CF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Jerome</w:t>
            </w:r>
            <w:r w:rsidR="0067277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published his notes too. His</w:t>
            </w:r>
            <w:r w:rsidR="00F3213F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stories and plays </w:t>
            </w:r>
            <w:r w:rsidR="007E2C29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were a </w:t>
            </w:r>
            <w:r w:rsidR="007E2C29" w:rsidRPr="007E2C29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stunning</w:t>
            </w:r>
            <w:r w:rsidR="007E2C29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success as in England, as outside.</w:t>
            </w:r>
          </w:p>
          <w:p w:rsidR="007E2C29" w:rsidRDefault="007E2C29" w:rsidP="00F3213F">
            <w:pPr>
              <w:ind w:firstLine="46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</w:pPr>
          </w:p>
          <w:p w:rsidR="007E2C29" w:rsidRDefault="007E2C29" w:rsidP="00F3213F">
            <w:pPr>
              <w:ind w:firstLine="46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</w:pPr>
          </w:p>
          <w:p w:rsidR="007E2C29" w:rsidRPr="00F3213F" w:rsidRDefault="007E2C29" w:rsidP="00F3213F">
            <w:pPr>
              <w:ind w:firstLine="46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Publishers and critics</w:t>
            </w:r>
            <w:r w:rsidR="003C3B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didn’t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</w:t>
            </w:r>
            <w:r w:rsidR="00973437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take</w:t>
            </w:r>
            <w:r w:rsidR="003C3BA3" w:rsidRPr="003C3B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into </w:t>
            </w:r>
            <w:r w:rsidR="003C3BA3" w:rsidRPr="005356CF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Jerome</w:t>
            </w:r>
            <w:r w:rsidR="003C3B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’s </w:t>
            </w:r>
            <w:r w:rsidR="003C3BA3" w:rsidRPr="003C3B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consideration</w:t>
            </w:r>
            <w:r w:rsidR="003C3B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seeing in him only the author of </w:t>
            </w:r>
            <w:r w:rsidR="003C3BA3" w:rsidRPr="003C3B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superficial</w:t>
            </w:r>
            <w:r w:rsidR="003C3B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</w:t>
            </w:r>
            <w:r w:rsidR="003C3BA3" w:rsidRPr="003C3B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short-lived</w:t>
            </w:r>
            <w:r w:rsidR="003C3B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</w:t>
            </w:r>
            <w:r w:rsidR="003C3BA3" w:rsidRPr="003C3B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satirical article</w:t>
            </w:r>
            <w:r w:rsidR="003C3B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. However his </w:t>
            </w:r>
            <w:r w:rsidR="003C3BA3" w:rsidRPr="003C3B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infectious</w:t>
            </w:r>
            <w:r w:rsidR="003C3B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humor, </w:t>
            </w:r>
            <w:r w:rsidR="006F62A1" w:rsidRPr="003C3B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corroborate</w:t>
            </w:r>
            <w:r w:rsidR="006F62A1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d by</w:t>
            </w:r>
            <w:r w:rsidR="00973437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his </w:t>
            </w:r>
            <w:r w:rsidR="003C3B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gift of </w:t>
            </w:r>
            <w:r w:rsidR="003C3BA3" w:rsidRPr="003C3B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subtle</w:t>
            </w:r>
            <w:r w:rsidR="003C3B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</w:t>
            </w:r>
            <w:r w:rsidR="003C3BA3" w:rsidRPr="003C3B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observer</w:t>
            </w:r>
            <w:r w:rsidR="003C3BA3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 xml:space="preserve"> </w:t>
            </w:r>
            <w:r w:rsidR="0029793C">
              <w:rPr>
                <w:rFonts w:ascii="Times New Roman" w:hAnsi="Times New Roman" w:cs="Times New Roman"/>
                <w:iCs/>
                <w:sz w:val="28"/>
                <w:szCs w:val="28"/>
                <w:lang/>
              </w:rPr>
              <w:t>human nature, outlived its time.</w:t>
            </w:r>
          </w:p>
          <w:p w:rsidR="004D6D83" w:rsidRPr="004D6D83" w:rsidRDefault="00672773" w:rsidP="004D6D8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AF1F39" w:rsidRDefault="00AF1F39" w:rsidP="00AF1F39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2B2F7B" w:rsidRPr="00AF1F39" w:rsidRDefault="00AF1F39" w:rsidP="00AF1F39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AF1F39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>
        <w:rPr>
          <w:rFonts w:ascii="Times New Roman" w:hAnsi="Times New Roman" w:cs="Times New Roman"/>
          <w:sz w:val="28"/>
          <w:szCs w:val="28"/>
          <w:lang w:val="en-US"/>
        </w:rPr>
        <w:t>is my translation of the article from the encyclopedia for children.</w:t>
      </w:r>
    </w:p>
    <w:sectPr w:rsidR="002B2F7B" w:rsidRPr="00AF1F39" w:rsidSect="002B2259">
      <w:pgSz w:w="11906" w:h="16838" w:code="9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8274C"/>
    <w:rsid w:val="00062D09"/>
    <w:rsid w:val="00083472"/>
    <w:rsid w:val="000A09C5"/>
    <w:rsid w:val="000A36A3"/>
    <w:rsid w:val="000E292F"/>
    <w:rsid w:val="001037D7"/>
    <w:rsid w:val="001C200F"/>
    <w:rsid w:val="002057C2"/>
    <w:rsid w:val="00253433"/>
    <w:rsid w:val="00273A4D"/>
    <w:rsid w:val="0029793C"/>
    <w:rsid w:val="002B2259"/>
    <w:rsid w:val="002B2F7B"/>
    <w:rsid w:val="00365F8B"/>
    <w:rsid w:val="00367D15"/>
    <w:rsid w:val="003C3BA3"/>
    <w:rsid w:val="003D78FB"/>
    <w:rsid w:val="00467BDB"/>
    <w:rsid w:val="004D6D83"/>
    <w:rsid w:val="004E7097"/>
    <w:rsid w:val="005356CF"/>
    <w:rsid w:val="005E4626"/>
    <w:rsid w:val="00606CC8"/>
    <w:rsid w:val="006649B5"/>
    <w:rsid w:val="00672773"/>
    <w:rsid w:val="00691FF0"/>
    <w:rsid w:val="006D4A7E"/>
    <w:rsid w:val="006F1FD0"/>
    <w:rsid w:val="006F62A1"/>
    <w:rsid w:val="007E2C29"/>
    <w:rsid w:val="00842ACA"/>
    <w:rsid w:val="0091662C"/>
    <w:rsid w:val="00921D69"/>
    <w:rsid w:val="00973437"/>
    <w:rsid w:val="009A3D62"/>
    <w:rsid w:val="009C2EDD"/>
    <w:rsid w:val="009D3003"/>
    <w:rsid w:val="00A044F9"/>
    <w:rsid w:val="00A2049C"/>
    <w:rsid w:val="00A8274C"/>
    <w:rsid w:val="00A85139"/>
    <w:rsid w:val="00A97D8E"/>
    <w:rsid w:val="00AF1F39"/>
    <w:rsid w:val="00B61333"/>
    <w:rsid w:val="00B62C5B"/>
    <w:rsid w:val="00BB256D"/>
    <w:rsid w:val="00D2359A"/>
    <w:rsid w:val="00F3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274C"/>
    <w:pPr>
      <w:ind w:firstLine="0"/>
      <w:jc w:val="left"/>
    </w:pPr>
    <w:rPr>
      <w:rFonts w:ascii="Arial Unicode MS" w:eastAsia="Arial Unicode MS" w:hAnsi="Arial Unicode MS" w:cs="Arial Unicode MS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7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0"/>
    <w:link w:val="12"/>
    <w:rsid w:val="00A8274C"/>
    <w:rPr>
      <w:rFonts w:ascii="Lucida Sans Unicode" w:eastAsia="Lucida Sans Unicode" w:hAnsi="Lucida Sans Unicode" w:cs="Lucida Sans Unicode"/>
      <w:sz w:val="20"/>
      <w:szCs w:val="20"/>
      <w:shd w:val="clear" w:color="auto" w:fill="FFFFFF"/>
    </w:rPr>
  </w:style>
  <w:style w:type="character" w:customStyle="1" w:styleId="a4">
    <w:name w:val="Основной текст_"/>
    <w:basedOn w:val="a0"/>
    <w:link w:val="13"/>
    <w:rsid w:val="00A8274C"/>
    <w:rPr>
      <w:rFonts w:ascii="Lucida Sans Unicode" w:eastAsia="Lucida Sans Unicode" w:hAnsi="Lucida Sans Unicode" w:cs="Lucida Sans Unicode"/>
      <w:spacing w:val="-10"/>
      <w:sz w:val="16"/>
      <w:szCs w:val="16"/>
      <w:shd w:val="clear" w:color="auto" w:fill="FFFFFF"/>
    </w:rPr>
  </w:style>
  <w:style w:type="paragraph" w:customStyle="1" w:styleId="12">
    <w:name w:val="Заголовок №1"/>
    <w:basedOn w:val="a"/>
    <w:link w:val="11"/>
    <w:rsid w:val="00A8274C"/>
    <w:pPr>
      <w:shd w:val="clear" w:color="auto" w:fill="FFFFFF"/>
      <w:spacing w:after="120" w:line="211" w:lineRule="exact"/>
      <w:outlineLvl w:val="0"/>
    </w:pPr>
    <w:rPr>
      <w:rFonts w:ascii="Lucida Sans Unicode" w:eastAsia="Lucida Sans Unicode" w:hAnsi="Lucida Sans Unicode" w:cs="Lucida Sans Unicode"/>
      <w:color w:val="auto"/>
      <w:sz w:val="20"/>
      <w:szCs w:val="20"/>
      <w:lang w:val="ru-RU" w:eastAsia="en-US"/>
    </w:rPr>
  </w:style>
  <w:style w:type="paragraph" w:customStyle="1" w:styleId="13">
    <w:name w:val="Основной текст1"/>
    <w:basedOn w:val="a"/>
    <w:link w:val="a4"/>
    <w:rsid w:val="00A8274C"/>
    <w:pPr>
      <w:shd w:val="clear" w:color="auto" w:fill="FFFFFF"/>
      <w:spacing w:before="120" w:line="206" w:lineRule="exact"/>
      <w:jc w:val="both"/>
    </w:pPr>
    <w:rPr>
      <w:rFonts w:ascii="Lucida Sans Unicode" w:eastAsia="Lucida Sans Unicode" w:hAnsi="Lucida Sans Unicode" w:cs="Lucida Sans Unicode"/>
      <w:color w:val="auto"/>
      <w:spacing w:val="-10"/>
      <w:sz w:val="16"/>
      <w:szCs w:val="16"/>
      <w:lang w:val="ru-RU" w:eastAsia="en-US"/>
    </w:rPr>
  </w:style>
  <w:style w:type="character" w:styleId="a5">
    <w:name w:val="Hyperlink"/>
    <w:basedOn w:val="a0"/>
    <w:uiPriority w:val="99"/>
    <w:unhideWhenUsed/>
    <w:rsid w:val="004D6D8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727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8</cp:revision>
  <dcterms:created xsi:type="dcterms:W3CDTF">2015-04-26T09:57:00Z</dcterms:created>
  <dcterms:modified xsi:type="dcterms:W3CDTF">2015-04-26T15:54:00Z</dcterms:modified>
</cp:coreProperties>
</file>