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115FA" w14:textId="7743FEB9" w:rsidR="006F72B4" w:rsidRPr="006F72B4" w:rsidRDefault="006F72B4">
      <w:pPr>
        <w:pStyle w:val="p1"/>
        <w:rPr>
          <w:lang w:val="uk-UA"/>
        </w:rPr>
      </w:pPr>
    </w:p>
    <w:p w14:paraId="25F4FF4C" w14:textId="77777777" w:rsidR="006F72B4" w:rsidRDefault="006F72B4">
      <w:pPr>
        <w:pStyle w:val="p2"/>
      </w:pPr>
    </w:p>
    <w:p w14:paraId="42F2DA87" w14:textId="77777777" w:rsidR="006F72B4" w:rsidRDefault="006F72B4">
      <w:pPr>
        <w:pStyle w:val="p3"/>
      </w:pPr>
      <w:r>
        <w:rPr>
          <w:rStyle w:val="s3"/>
        </w:rPr>
        <w:t>Конспект: Піврічний огляд основних курсів та технологій</w:t>
      </w:r>
    </w:p>
    <w:p w14:paraId="79B657AA" w14:textId="77777777" w:rsidR="006F72B4" w:rsidRDefault="006F72B4">
      <w:pPr>
        <w:pStyle w:val="p4"/>
      </w:pPr>
    </w:p>
    <w:p w14:paraId="634E00CD" w14:textId="77777777" w:rsidR="006F72B4" w:rsidRDefault="006F72B4">
      <w:pPr>
        <w:pStyle w:val="p1"/>
      </w:pPr>
      <w:r>
        <w:rPr>
          <w:rStyle w:val="s4"/>
        </w:rPr>
        <w:t>1. Основи Front-end</w:t>
      </w:r>
    </w:p>
    <w:p w14:paraId="4281B5D4" w14:textId="77777777" w:rsidR="006F72B4" w:rsidRDefault="006F72B4">
      <w:pPr>
        <w:pStyle w:val="p5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HTML5</w:t>
      </w:r>
      <w:r>
        <w:rPr>
          <w:rStyle w:val="s1"/>
        </w:rPr>
        <w:t>:</w:t>
      </w:r>
    </w:p>
    <w:p w14:paraId="05295B70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Семантичні теги</w:t>
      </w:r>
      <w:r>
        <w:rPr>
          <w:rStyle w:val="s1"/>
        </w:rPr>
        <w:t xml:space="preserve">: Глибоке розуміння семантичного HTML5, таких тегів як </w:t>
      </w:r>
      <w:r>
        <w:rPr>
          <w:rStyle w:val="s6"/>
        </w:rPr>
        <w:t>header</w:t>
      </w:r>
      <w:r>
        <w:rPr>
          <w:rStyle w:val="s1"/>
        </w:rPr>
        <w:t xml:space="preserve">, </w:t>
      </w:r>
      <w:r>
        <w:rPr>
          <w:rStyle w:val="s6"/>
        </w:rPr>
        <w:t>article</w:t>
      </w:r>
      <w:r>
        <w:rPr>
          <w:rStyle w:val="s1"/>
        </w:rPr>
        <w:t xml:space="preserve">, </w:t>
      </w:r>
      <w:r>
        <w:rPr>
          <w:rStyle w:val="s6"/>
        </w:rPr>
        <w:t>section</w:t>
      </w:r>
      <w:r>
        <w:rPr>
          <w:rStyle w:val="s1"/>
        </w:rPr>
        <w:t xml:space="preserve">, </w:t>
      </w:r>
      <w:r>
        <w:rPr>
          <w:rStyle w:val="s6"/>
        </w:rPr>
        <w:t>nav</w:t>
      </w:r>
      <w:r>
        <w:rPr>
          <w:rStyle w:val="s1"/>
        </w:rPr>
        <w:t xml:space="preserve">, </w:t>
      </w:r>
      <w:r>
        <w:rPr>
          <w:rStyle w:val="s6"/>
        </w:rPr>
        <w:t>footer</w:t>
      </w:r>
      <w:r>
        <w:rPr>
          <w:rStyle w:val="s1"/>
        </w:rPr>
        <w:t>, які допомагають структурувати вміст документа.</w:t>
      </w:r>
    </w:p>
    <w:p w14:paraId="1EA58DDD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Атрибути</w:t>
      </w:r>
      <w:r>
        <w:rPr>
          <w:rStyle w:val="s1"/>
        </w:rPr>
        <w:t xml:space="preserve">: Робота з основними атрибутами тегів HTML5, такими як </w:t>
      </w:r>
      <w:r>
        <w:rPr>
          <w:rStyle w:val="s6"/>
        </w:rPr>
        <w:t>id</w:t>
      </w:r>
      <w:r>
        <w:rPr>
          <w:rStyle w:val="s1"/>
        </w:rPr>
        <w:t xml:space="preserve"> (ідентифікатор для елемента), </w:t>
      </w:r>
      <w:r>
        <w:rPr>
          <w:rStyle w:val="s6"/>
        </w:rPr>
        <w:t>class</w:t>
      </w:r>
      <w:r>
        <w:rPr>
          <w:rStyle w:val="s1"/>
        </w:rPr>
        <w:t xml:space="preserve"> (групування елементів), </w:t>
      </w:r>
      <w:r>
        <w:rPr>
          <w:rStyle w:val="s6"/>
        </w:rPr>
        <w:t>data-*</w:t>
      </w:r>
      <w:r>
        <w:rPr>
          <w:rStyle w:val="s1"/>
        </w:rPr>
        <w:t xml:space="preserve"> (додаткові дані для кастомізації атрибутів), </w:t>
      </w:r>
      <w:r>
        <w:rPr>
          <w:rStyle w:val="s6"/>
        </w:rPr>
        <w:t>aria-*</w:t>
      </w:r>
      <w:r>
        <w:rPr>
          <w:rStyle w:val="s1"/>
        </w:rPr>
        <w:t xml:space="preserve"> (атрибути доступності для допомоги користувачам з обмеженими можливостями), </w:t>
      </w:r>
      <w:r>
        <w:rPr>
          <w:rStyle w:val="s6"/>
        </w:rPr>
        <w:t>role</w:t>
      </w:r>
      <w:r>
        <w:rPr>
          <w:rStyle w:val="s1"/>
        </w:rPr>
        <w:t xml:space="preserve"> (ролі для елементів ARIA).</w:t>
      </w:r>
    </w:p>
    <w:p w14:paraId="50401746" w14:textId="77777777" w:rsidR="006F72B4" w:rsidRDefault="006F72B4">
      <w:pPr>
        <w:pStyle w:val="p5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CSS3</w:t>
      </w:r>
      <w:r>
        <w:rPr>
          <w:rStyle w:val="s1"/>
        </w:rPr>
        <w:t>:</w:t>
      </w:r>
    </w:p>
    <w:p w14:paraId="45C9B6EA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Flexbox</w:t>
      </w:r>
      <w:r>
        <w:rPr>
          <w:rStyle w:val="s1"/>
        </w:rPr>
        <w:t>: Глибоке розуміння використання Flexbox для створення гнучких макетів, налаштування контейнерів, керування спікерами та їх властивостями.</w:t>
      </w:r>
    </w:p>
    <w:p w14:paraId="667B0AB8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Grid</w:t>
      </w:r>
      <w:r>
        <w:rPr>
          <w:rStyle w:val="s1"/>
        </w:rPr>
        <w:t>: Використання CSS Grid Layout для створення сіток, налаштування блоків, керування відступами та розміщення елементів.</w:t>
      </w:r>
    </w:p>
    <w:p w14:paraId="19571B46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Псевдо-класи та псевдо-елементи</w:t>
      </w:r>
      <w:r>
        <w:rPr>
          <w:rStyle w:val="s1"/>
        </w:rPr>
        <w:t xml:space="preserve">: Детальний аналіз властивостей псевдо-класів (наприклад, </w:t>
      </w:r>
      <w:r>
        <w:rPr>
          <w:rStyle w:val="s6"/>
        </w:rPr>
        <w:t>:hover</w:t>
      </w:r>
      <w:r>
        <w:rPr>
          <w:rStyle w:val="s1"/>
        </w:rPr>
        <w:t xml:space="preserve">, </w:t>
      </w:r>
      <w:r>
        <w:rPr>
          <w:rStyle w:val="s6"/>
        </w:rPr>
        <w:t>:nth-child()</w:t>
      </w:r>
      <w:r>
        <w:rPr>
          <w:rStyle w:val="s1"/>
        </w:rPr>
        <w:t xml:space="preserve">, </w:t>
      </w:r>
      <w:r>
        <w:rPr>
          <w:rStyle w:val="s6"/>
        </w:rPr>
        <w:t>:first-child()</w:t>
      </w:r>
      <w:r>
        <w:rPr>
          <w:rStyle w:val="s1"/>
        </w:rPr>
        <w:t xml:space="preserve">) та псевдо-елементів (наприклад, </w:t>
      </w:r>
      <w:r>
        <w:rPr>
          <w:rStyle w:val="s6"/>
        </w:rPr>
        <w:t>::before</w:t>
      </w:r>
      <w:r>
        <w:rPr>
          <w:rStyle w:val="s1"/>
        </w:rPr>
        <w:t xml:space="preserve">, </w:t>
      </w:r>
      <w:r>
        <w:rPr>
          <w:rStyle w:val="s6"/>
        </w:rPr>
        <w:t>::after</w:t>
      </w:r>
      <w:r>
        <w:rPr>
          <w:rStyle w:val="s1"/>
        </w:rPr>
        <w:t>).</w:t>
      </w:r>
    </w:p>
    <w:p w14:paraId="3DBE0B85" w14:textId="77777777" w:rsidR="006F72B4" w:rsidRDefault="006F72B4">
      <w:pPr>
        <w:pStyle w:val="p5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JavaScript</w:t>
      </w:r>
      <w:r>
        <w:rPr>
          <w:rStyle w:val="s1"/>
        </w:rPr>
        <w:t>:</w:t>
      </w:r>
    </w:p>
    <w:p w14:paraId="3ECCC4E8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Основи</w:t>
      </w:r>
      <w:r>
        <w:rPr>
          <w:rStyle w:val="s1"/>
        </w:rPr>
        <w:t>: Вивчення основ JavaScript – змінні, типи даних, оператори, функції.</w:t>
      </w:r>
    </w:p>
    <w:p w14:paraId="50AADF15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Асинхронне програмування</w:t>
      </w:r>
      <w:r>
        <w:rPr>
          <w:rStyle w:val="s1"/>
        </w:rPr>
        <w:t>: Глибоке розуміння асинхронності в JavaScript – проміси, async/await для обробки асинхронних запитів.</w:t>
      </w:r>
    </w:p>
    <w:p w14:paraId="463D0A8F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Об’єкти та масиви</w:t>
      </w:r>
      <w:r>
        <w:rPr>
          <w:rStyle w:val="s1"/>
        </w:rPr>
        <w:t xml:space="preserve">: Робота з об’єктами, методами об’єктів (наприклад, </w:t>
      </w:r>
      <w:r>
        <w:rPr>
          <w:rStyle w:val="s6"/>
        </w:rPr>
        <w:t>Object.keys()</w:t>
      </w:r>
      <w:r>
        <w:rPr>
          <w:rStyle w:val="s1"/>
        </w:rPr>
        <w:t xml:space="preserve">, </w:t>
      </w:r>
      <w:r>
        <w:rPr>
          <w:rStyle w:val="s6"/>
        </w:rPr>
        <w:t>Object.values()</w:t>
      </w:r>
      <w:r>
        <w:rPr>
          <w:rStyle w:val="s1"/>
        </w:rPr>
        <w:t>), масивами та методами їх обробки (</w:t>
      </w:r>
      <w:r>
        <w:rPr>
          <w:rStyle w:val="s6"/>
        </w:rPr>
        <w:t>filter</w:t>
      </w:r>
      <w:r>
        <w:rPr>
          <w:rStyle w:val="s1"/>
        </w:rPr>
        <w:t xml:space="preserve">, </w:t>
      </w:r>
      <w:r>
        <w:rPr>
          <w:rStyle w:val="s6"/>
        </w:rPr>
        <w:t>map</w:t>
      </w:r>
      <w:r>
        <w:rPr>
          <w:rStyle w:val="s1"/>
        </w:rPr>
        <w:t xml:space="preserve">, </w:t>
      </w:r>
      <w:r>
        <w:rPr>
          <w:rStyle w:val="s6"/>
        </w:rPr>
        <w:t>reduce</w:t>
      </w:r>
      <w:r>
        <w:rPr>
          <w:rStyle w:val="s1"/>
        </w:rPr>
        <w:t>).</w:t>
      </w:r>
    </w:p>
    <w:p w14:paraId="2ECAF94D" w14:textId="77777777" w:rsidR="006F72B4" w:rsidRDefault="006F72B4">
      <w:pPr>
        <w:pStyle w:val="p5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Бібліотеки та фреймворки</w:t>
      </w:r>
      <w:r>
        <w:rPr>
          <w:rStyle w:val="s1"/>
        </w:rPr>
        <w:t>:</w:t>
      </w:r>
    </w:p>
    <w:p w14:paraId="3BCAC149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React</w:t>
      </w:r>
      <w:r>
        <w:rPr>
          <w:rStyle w:val="s1"/>
        </w:rPr>
        <w:t xml:space="preserve">: Глибоке розуміння компонентної моделі React, рендеринг компонентів, використання </w:t>
      </w:r>
      <w:r>
        <w:rPr>
          <w:rStyle w:val="s6"/>
        </w:rPr>
        <w:t>props</w:t>
      </w:r>
      <w:r>
        <w:rPr>
          <w:rStyle w:val="s1"/>
        </w:rPr>
        <w:t xml:space="preserve"> для передачі даних, стан </w:t>
      </w:r>
      <w:r>
        <w:rPr>
          <w:rStyle w:val="s6"/>
        </w:rPr>
        <w:t>state</w:t>
      </w:r>
      <w:r>
        <w:rPr>
          <w:rStyle w:val="s1"/>
        </w:rPr>
        <w:t>, обробка подій.</w:t>
      </w:r>
    </w:p>
    <w:p w14:paraId="6C65DDD7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Vue.js</w:t>
      </w:r>
      <w:r>
        <w:rPr>
          <w:rStyle w:val="s1"/>
        </w:rPr>
        <w:t xml:space="preserve">: Основи фреймворка Vue, використання </w:t>
      </w:r>
      <w:r>
        <w:rPr>
          <w:rStyle w:val="s6"/>
        </w:rPr>
        <w:t>data</w:t>
      </w:r>
      <w:r>
        <w:rPr>
          <w:rStyle w:val="s1"/>
        </w:rPr>
        <w:t xml:space="preserve">, </w:t>
      </w:r>
      <w:r>
        <w:rPr>
          <w:rStyle w:val="s6"/>
        </w:rPr>
        <w:t>methods</w:t>
      </w:r>
      <w:r>
        <w:rPr>
          <w:rStyle w:val="s1"/>
        </w:rPr>
        <w:t xml:space="preserve">, </w:t>
      </w:r>
      <w:r>
        <w:rPr>
          <w:rStyle w:val="s6"/>
        </w:rPr>
        <w:t>computed</w:t>
      </w:r>
      <w:r>
        <w:rPr>
          <w:rStyle w:val="s1"/>
        </w:rPr>
        <w:t>, а також реактивне програмування через зміну даних.</w:t>
      </w:r>
    </w:p>
    <w:p w14:paraId="1AFC7685" w14:textId="77777777" w:rsidR="006F72B4" w:rsidRDefault="006F72B4">
      <w:pPr>
        <w:pStyle w:val="p2"/>
      </w:pPr>
    </w:p>
    <w:p w14:paraId="625B9811" w14:textId="77777777" w:rsidR="006F72B4" w:rsidRDefault="006F72B4">
      <w:pPr>
        <w:pStyle w:val="p1"/>
      </w:pPr>
      <w:r>
        <w:rPr>
          <w:rStyle w:val="s4"/>
        </w:rPr>
        <w:t>2. Основи Back-end</w:t>
      </w:r>
    </w:p>
    <w:p w14:paraId="6EE5B684" w14:textId="77777777" w:rsidR="006F72B4" w:rsidRDefault="006F72B4">
      <w:pPr>
        <w:pStyle w:val="p5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Node.js</w:t>
      </w:r>
      <w:r>
        <w:rPr>
          <w:rStyle w:val="s1"/>
        </w:rPr>
        <w:t>:</w:t>
      </w:r>
    </w:p>
    <w:p w14:paraId="7D97C6D5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Основи</w:t>
      </w:r>
      <w:r>
        <w:rPr>
          <w:rStyle w:val="s1"/>
        </w:rPr>
        <w:t>: Розуміння основ Node.js, його основних API, обробка подій, взаємодія з асинхронними операціями.</w:t>
      </w:r>
    </w:p>
    <w:p w14:paraId="42B3D456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Event Loop</w:t>
      </w:r>
      <w:r>
        <w:rPr>
          <w:rStyle w:val="s1"/>
        </w:rPr>
        <w:t>: Робота з Event Loop у Node.js, розуміння non-blocking IO та налагодження асинхронних викликів.</w:t>
      </w:r>
    </w:p>
    <w:p w14:paraId="07E5C3EF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Stream API</w:t>
      </w:r>
      <w:r>
        <w:rPr>
          <w:rStyle w:val="s1"/>
        </w:rPr>
        <w:t>: Використання Stream API для обробки великих об’ємів даних, під’єднання до файлових потоків.</w:t>
      </w:r>
    </w:p>
    <w:p w14:paraId="149A4F64" w14:textId="77777777" w:rsidR="006F72B4" w:rsidRDefault="006F72B4">
      <w:pPr>
        <w:pStyle w:val="p5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Express.js</w:t>
      </w:r>
      <w:r>
        <w:rPr>
          <w:rStyle w:val="s1"/>
        </w:rPr>
        <w:t>:</w:t>
      </w:r>
    </w:p>
    <w:p w14:paraId="7EE45F34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Маршрутизація</w:t>
      </w:r>
      <w:r>
        <w:rPr>
          <w:rStyle w:val="s1"/>
        </w:rPr>
        <w:t>: Глибокий аналіз маршрутизації в Express, створення маршруту для обробки запитів HTTP.</w:t>
      </w:r>
    </w:p>
    <w:p w14:paraId="1A2550B8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Middleware</w:t>
      </w:r>
      <w:r>
        <w:rPr>
          <w:rStyle w:val="s1"/>
        </w:rPr>
        <w:t>: Вивчення middleware – функцій, які можуть обробляти запити і відповіді між клієнтом і сервером.</w:t>
      </w:r>
    </w:p>
    <w:p w14:paraId="24965BDE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Запити та відповіді</w:t>
      </w:r>
      <w:r>
        <w:rPr>
          <w:rStyle w:val="s1"/>
        </w:rPr>
        <w:t>: Обробка GET, POST, PUT, DELETE запитів, налаштування статусів HTTP.</w:t>
      </w:r>
    </w:p>
    <w:p w14:paraId="374F0FE4" w14:textId="77777777" w:rsidR="006F72B4" w:rsidRDefault="006F72B4">
      <w:pPr>
        <w:pStyle w:val="p5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MongoDB</w:t>
      </w:r>
      <w:r>
        <w:rPr>
          <w:rStyle w:val="s1"/>
        </w:rPr>
        <w:t>:</w:t>
      </w:r>
    </w:p>
    <w:p w14:paraId="6F21792A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CRUD операції</w:t>
      </w:r>
      <w:r>
        <w:rPr>
          <w:rStyle w:val="s1"/>
        </w:rPr>
        <w:t>: Основи CRUD операцій – створення (create), читання (read), оновлення (update) та видалення (delete) документів.</w:t>
      </w:r>
    </w:p>
    <w:p w14:paraId="72322A34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Aggregation Framework</w:t>
      </w:r>
      <w:r>
        <w:rPr>
          <w:rStyle w:val="s1"/>
        </w:rPr>
        <w:t>: Глибоке занурення в Aggregation Framework для складних запитів, фільтрації, групування та обчислень.</w:t>
      </w:r>
    </w:p>
    <w:p w14:paraId="098A06F4" w14:textId="77777777" w:rsidR="006F72B4" w:rsidRDefault="006F72B4">
      <w:pPr>
        <w:pStyle w:val="p2"/>
      </w:pPr>
    </w:p>
    <w:p w14:paraId="0F396E13" w14:textId="77777777" w:rsidR="006F72B4" w:rsidRDefault="006F72B4">
      <w:pPr>
        <w:pStyle w:val="p1"/>
      </w:pPr>
      <w:r>
        <w:rPr>
          <w:rStyle w:val="s4"/>
        </w:rPr>
        <w:t>3. Основи баз даних</w:t>
      </w:r>
    </w:p>
    <w:p w14:paraId="2940818E" w14:textId="77777777" w:rsidR="006F72B4" w:rsidRDefault="006F72B4">
      <w:pPr>
        <w:pStyle w:val="p5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SQL</w:t>
      </w:r>
      <w:r>
        <w:rPr>
          <w:rStyle w:val="s1"/>
        </w:rPr>
        <w:t>:</w:t>
      </w:r>
    </w:p>
    <w:p w14:paraId="2AB6F656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Реляційні бази даних</w:t>
      </w:r>
      <w:r>
        <w:rPr>
          <w:rStyle w:val="s1"/>
        </w:rPr>
        <w:t xml:space="preserve">: Вивчення основ роботи з реляційними базами даних, виконання запитів </w:t>
      </w:r>
      <w:r>
        <w:rPr>
          <w:rStyle w:val="s6"/>
        </w:rPr>
        <w:t>SELECT</w:t>
      </w:r>
      <w:r>
        <w:rPr>
          <w:rStyle w:val="s1"/>
        </w:rPr>
        <w:t xml:space="preserve">, </w:t>
      </w:r>
      <w:r>
        <w:rPr>
          <w:rStyle w:val="s6"/>
        </w:rPr>
        <w:t>INSERT</w:t>
      </w:r>
      <w:r>
        <w:rPr>
          <w:rStyle w:val="s1"/>
        </w:rPr>
        <w:t xml:space="preserve">, </w:t>
      </w:r>
      <w:r>
        <w:rPr>
          <w:rStyle w:val="s6"/>
        </w:rPr>
        <w:t>UPDATE</w:t>
      </w:r>
      <w:r>
        <w:rPr>
          <w:rStyle w:val="s1"/>
        </w:rPr>
        <w:t xml:space="preserve">, </w:t>
      </w:r>
      <w:r>
        <w:rPr>
          <w:rStyle w:val="s6"/>
        </w:rPr>
        <w:t>DELETE</w:t>
      </w:r>
      <w:r>
        <w:rPr>
          <w:rStyle w:val="s1"/>
        </w:rPr>
        <w:t xml:space="preserve">, об’єднання таблиць за допомогою </w:t>
      </w:r>
      <w:r>
        <w:rPr>
          <w:rStyle w:val="s6"/>
        </w:rPr>
        <w:t>JOIN</w:t>
      </w:r>
      <w:r>
        <w:rPr>
          <w:rStyle w:val="s1"/>
        </w:rPr>
        <w:t>.</w:t>
      </w:r>
    </w:p>
    <w:p w14:paraId="4814FB3D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Індексація</w:t>
      </w:r>
      <w:r>
        <w:rPr>
          <w:rStyle w:val="s1"/>
        </w:rPr>
        <w:t>: Розуміння індексації таблиць, її впливу на швидкість виконання запитів.</w:t>
      </w:r>
    </w:p>
    <w:p w14:paraId="67F71D43" w14:textId="77777777" w:rsidR="006F72B4" w:rsidRDefault="006F72B4">
      <w:pPr>
        <w:pStyle w:val="p5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NoSQL</w:t>
      </w:r>
      <w:r>
        <w:rPr>
          <w:rStyle w:val="s1"/>
        </w:rPr>
        <w:t>:</w:t>
      </w:r>
    </w:p>
    <w:p w14:paraId="0E2A85D5" w14:textId="77777777" w:rsidR="006F72B4" w:rsidRDefault="006F72B4">
      <w:pPr>
        <w:pStyle w:val="p6"/>
        <w:rPr>
          <w:rStyle w:val="s1"/>
          <w:lang w:val="uk-UA"/>
        </w:rPr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MongoDB</w:t>
      </w:r>
      <w:r>
        <w:rPr>
          <w:rStyle w:val="s1"/>
        </w:rPr>
        <w:t>: Вивчення особливостей роботи з документно-орієнтованою базою даних MongoDB – структура схеми, типи даних, робота з підключеннями та запити CRUD.</w:t>
      </w:r>
    </w:p>
    <w:p w14:paraId="2D793E61" w14:textId="77777777" w:rsidR="00F43058" w:rsidRDefault="00F43058">
      <w:pPr>
        <w:pStyle w:val="p6"/>
        <w:rPr>
          <w:rStyle w:val="s1"/>
          <w:lang w:val="uk-UA"/>
        </w:rPr>
      </w:pPr>
    </w:p>
    <w:p w14:paraId="7E44CF14" w14:textId="77777777" w:rsidR="00F43058" w:rsidRPr="00F43058" w:rsidRDefault="00F43058">
      <w:pPr>
        <w:pStyle w:val="p6"/>
        <w:rPr>
          <w:lang w:val="uk-UA"/>
        </w:rPr>
      </w:pPr>
    </w:p>
    <w:p w14:paraId="105D04D6" w14:textId="77777777" w:rsidR="006F72B4" w:rsidRDefault="006F72B4">
      <w:pPr>
        <w:pStyle w:val="p2"/>
      </w:pPr>
    </w:p>
    <w:p w14:paraId="5B8F5205" w14:textId="77777777" w:rsidR="006F72B4" w:rsidRDefault="006F72B4">
      <w:pPr>
        <w:pStyle w:val="p1"/>
        <w:rPr>
          <w:rStyle w:val="s4"/>
          <w:lang w:val="uk-UA"/>
        </w:rPr>
      </w:pPr>
      <w:r>
        <w:rPr>
          <w:rStyle w:val="s4"/>
        </w:rPr>
        <w:t>4. Розробка мобільних додатків</w:t>
      </w:r>
    </w:p>
    <w:p w14:paraId="244A6036" w14:textId="77777777" w:rsidR="006F72B4" w:rsidRDefault="006F72B4">
      <w:pPr>
        <w:pStyle w:val="p5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React Native</w:t>
      </w:r>
      <w:r>
        <w:rPr>
          <w:rStyle w:val="s1"/>
        </w:rPr>
        <w:t>:</w:t>
      </w:r>
    </w:p>
    <w:p w14:paraId="5459BBA7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Основи</w:t>
      </w:r>
      <w:r>
        <w:rPr>
          <w:rStyle w:val="s1"/>
        </w:rPr>
        <w:t>: Вивчення створення мобільних додатків на основі React Native, компоненти, компонування інтерфейсу.</w:t>
      </w:r>
    </w:p>
    <w:p w14:paraId="1180CCD0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З’єднання з API</w:t>
      </w:r>
      <w:r>
        <w:rPr>
          <w:rStyle w:val="s1"/>
        </w:rPr>
        <w:t>: Практика роботи з API для отримання та надсилання даних, обробка результатів.</w:t>
      </w:r>
    </w:p>
    <w:p w14:paraId="153E048F" w14:textId="77777777" w:rsidR="006F72B4" w:rsidRDefault="006F72B4">
      <w:pPr>
        <w:pStyle w:val="p2"/>
      </w:pPr>
    </w:p>
    <w:p w14:paraId="07418FE2" w14:textId="77777777" w:rsidR="006F72B4" w:rsidRDefault="006F72B4">
      <w:pPr>
        <w:pStyle w:val="p1"/>
      </w:pPr>
      <w:r>
        <w:rPr>
          <w:rStyle w:val="s4"/>
        </w:rPr>
        <w:t>5. Принципи програмування</w:t>
      </w:r>
    </w:p>
    <w:p w14:paraId="793991D6" w14:textId="77777777" w:rsidR="006F72B4" w:rsidRDefault="006F72B4">
      <w:pPr>
        <w:pStyle w:val="p5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ООП</w:t>
      </w:r>
      <w:r>
        <w:rPr>
          <w:rStyle w:val="s1"/>
        </w:rPr>
        <w:t xml:space="preserve"> (Об’єктно-орієнтоване програмування):</w:t>
      </w:r>
    </w:p>
    <w:p w14:paraId="309CBC8C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Інкапсуляція</w:t>
      </w:r>
      <w:r>
        <w:rPr>
          <w:rStyle w:val="s1"/>
        </w:rPr>
        <w:t>: Розділення даних і методів у класах для їх приховування від зовнішнього доступу.</w:t>
      </w:r>
    </w:p>
    <w:p w14:paraId="07FA1FCE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Поліморфізм</w:t>
      </w:r>
      <w:r>
        <w:rPr>
          <w:rStyle w:val="s1"/>
        </w:rPr>
        <w:t>: Здатність об’єкта виконувати різні функції в залежності від контексту.</w:t>
      </w:r>
    </w:p>
    <w:p w14:paraId="21A2C641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Наслідування</w:t>
      </w:r>
      <w:r>
        <w:rPr>
          <w:rStyle w:val="s1"/>
        </w:rPr>
        <w:t>: Здатність одного класу передавати свої характеристики іншому класу.</w:t>
      </w:r>
    </w:p>
    <w:p w14:paraId="7C9C69BA" w14:textId="77777777" w:rsidR="006F72B4" w:rsidRDefault="006F72B4">
      <w:pPr>
        <w:pStyle w:val="p5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SOLID</w:t>
      </w:r>
      <w:r>
        <w:rPr>
          <w:rStyle w:val="s1"/>
        </w:rPr>
        <w:t>:</w:t>
      </w:r>
    </w:p>
    <w:p w14:paraId="1790F4AA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Принципи SOLID</w:t>
      </w:r>
      <w:r>
        <w:rPr>
          <w:rStyle w:val="s1"/>
        </w:rPr>
        <w:t>: Досконале вивчення кожного з принципів SOLID (SRP – Принцип єдиного обов’язку, OCP – Принцип відкритості-закритості, LSP – Принцип підстановки Лісков, ISP – Принцип інтерфейсного ізолятора, DIP – Принцип інверсії залежностей).</w:t>
      </w:r>
    </w:p>
    <w:p w14:paraId="2F06ED68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Застосування SOLID</w:t>
      </w:r>
      <w:r>
        <w:rPr>
          <w:rStyle w:val="s1"/>
        </w:rPr>
        <w:t>: Аналіз конкретних прикладів застосування принципів SOLID під час розробки програмного забезпечення.</w:t>
      </w:r>
    </w:p>
    <w:p w14:paraId="37CE8BD8" w14:textId="77777777" w:rsidR="006F72B4" w:rsidRDefault="006F72B4">
      <w:pPr>
        <w:pStyle w:val="p5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Design Patterns</w:t>
      </w:r>
      <w:r>
        <w:rPr>
          <w:rStyle w:val="s1"/>
        </w:rPr>
        <w:t>:</w:t>
      </w:r>
    </w:p>
    <w:p w14:paraId="09D7A7E0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Патерни проектування</w:t>
      </w:r>
      <w:r>
        <w:rPr>
          <w:rStyle w:val="s1"/>
        </w:rPr>
        <w:t>: Вивчення класичних та сучасних патернів проектування – Singleton, Factory, Observer, Strategy, State.</w:t>
      </w:r>
    </w:p>
    <w:p w14:paraId="314FFE03" w14:textId="77777777" w:rsidR="006F72B4" w:rsidRDefault="006F72B4">
      <w:pPr>
        <w:pStyle w:val="p2"/>
      </w:pPr>
    </w:p>
    <w:p w14:paraId="64D0976C" w14:textId="77777777" w:rsidR="006F72B4" w:rsidRDefault="006F72B4">
      <w:pPr>
        <w:pStyle w:val="p1"/>
      </w:pPr>
      <w:r>
        <w:rPr>
          <w:rStyle w:val="s4"/>
        </w:rPr>
        <w:t>6. Гітування та версійне управління</w:t>
      </w:r>
    </w:p>
    <w:p w14:paraId="314DFE60" w14:textId="77777777" w:rsidR="006F72B4" w:rsidRDefault="006F72B4">
      <w:pPr>
        <w:pStyle w:val="p5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Git</w:t>
      </w:r>
      <w:r>
        <w:rPr>
          <w:rStyle w:val="s1"/>
        </w:rPr>
        <w:t>:</w:t>
      </w:r>
    </w:p>
    <w:p w14:paraId="1824712F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Основи</w:t>
      </w:r>
      <w:r>
        <w:rPr>
          <w:rStyle w:val="s1"/>
        </w:rPr>
        <w:t xml:space="preserve">: Використання основних команд Git – </w:t>
      </w:r>
      <w:r>
        <w:rPr>
          <w:rStyle w:val="s6"/>
        </w:rPr>
        <w:t>git init</w:t>
      </w:r>
      <w:r>
        <w:rPr>
          <w:rStyle w:val="s1"/>
        </w:rPr>
        <w:t xml:space="preserve">, </w:t>
      </w:r>
      <w:r>
        <w:rPr>
          <w:rStyle w:val="s6"/>
        </w:rPr>
        <w:t>git add</w:t>
      </w:r>
      <w:r>
        <w:rPr>
          <w:rStyle w:val="s1"/>
        </w:rPr>
        <w:t xml:space="preserve">, </w:t>
      </w:r>
      <w:r>
        <w:rPr>
          <w:rStyle w:val="s6"/>
        </w:rPr>
        <w:t>git commit</w:t>
      </w:r>
      <w:r>
        <w:rPr>
          <w:rStyle w:val="s1"/>
        </w:rPr>
        <w:t xml:space="preserve">, </w:t>
      </w:r>
      <w:r>
        <w:rPr>
          <w:rStyle w:val="s6"/>
        </w:rPr>
        <w:t>git push</w:t>
      </w:r>
      <w:r>
        <w:rPr>
          <w:rStyle w:val="s1"/>
        </w:rPr>
        <w:t xml:space="preserve">, </w:t>
      </w:r>
      <w:r>
        <w:rPr>
          <w:rStyle w:val="s6"/>
        </w:rPr>
        <w:t>git pull</w:t>
      </w:r>
      <w:r>
        <w:rPr>
          <w:rStyle w:val="s1"/>
        </w:rPr>
        <w:t>.</w:t>
      </w:r>
    </w:p>
    <w:p w14:paraId="4916D66A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Гілки</w:t>
      </w:r>
      <w:r>
        <w:rPr>
          <w:rStyle w:val="s1"/>
        </w:rPr>
        <w:t>: Робота з гілками – створення нових гілок, мерж, ре-бейс, вирішення конфліктів під час об’єднання гілок.</w:t>
      </w:r>
    </w:p>
    <w:p w14:paraId="0C2C7F25" w14:textId="77777777" w:rsidR="006F72B4" w:rsidRDefault="006F72B4">
      <w:pPr>
        <w:pStyle w:val="p2"/>
      </w:pPr>
    </w:p>
    <w:p w14:paraId="221671BB" w14:textId="77777777" w:rsidR="006F72B4" w:rsidRDefault="006F72B4">
      <w:pPr>
        <w:pStyle w:val="p1"/>
      </w:pPr>
      <w:r>
        <w:rPr>
          <w:rStyle w:val="s4"/>
        </w:rPr>
        <w:t>7. Принципи тестування</w:t>
      </w:r>
    </w:p>
    <w:p w14:paraId="5215CAC1" w14:textId="77777777" w:rsidR="006F72B4" w:rsidRDefault="006F72B4">
      <w:pPr>
        <w:pStyle w:val="p5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Unit-тестування</w:t>
      </w:r>
      <w:r>
        <w:rPr>
          <w:rStyle w:val="s1"/>
        </w:rPr>
        <w:t>:</w:t>
      </w:r>
    </w:p>
    <w:p w14:paraId="29103451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lastRenderedPageBreak/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Написання тестів для окремих компонентів фронтенд та бекенд частин, використання Jest для автоматизованого юніт-тестування.</w:t>
      </w:r>
    </w:p>
    <w:p w14:paraId="6DB3D7F9" w14:textId="77777777" w:rsidR="006F72B4" w:rsidRDefault="006F72B4">
      <w:pPr>
        <w:pStyle w:val="p5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TDD (Test-Driven Development)</w:t>
      </w:r>
      <w:r>
        <w:rPr>
          <w:rStyle w:val="s1"/>
        </w:rPr>
        <w:t>:</w:t>
      </w:r>
    </w:p>
    <w:p w14:paraId="27714F6A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Застосування підходу TDD для створення програмного коду – написання тестів до коду ще до його створення.</w:t>
      </w:r>
    </w:p>
    <w:p w14:paraId="410054D3" w14:textId="77777777" w:rsidR="006F72B4" w:rsidRDefault="006F72B4">
      <w:pPr>
        <w:pStyle w:val="p5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Автоматизоване тестування</w:t>
      </w:r>
      <w:r>
        <w:rPr>
          <w:rStyle w:val="s1"/>
        </w:rPr>
        <w:t>:</w:t>
      </w:r>
    </w:p>
    <w:p w14:paraId="44C2E8C9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Використання інструментів тестування: Mocha та Chai для написання автоматичних тестів.</w:t>
      </w:r>
    </w:p>
    <w:p w14:paraId="04694176" w14:textId="77777777" w:rsidR="006F72B4" w:rsidRDefault="006F72B4">
      <w:pPr>
        <w:pStyle w:val="p2"/>
      </w:pPr>
    </w:p>
    <w:p w14:paraId="5501088F" w14:textId="77777777" w:rsidR="006F72B4" w:rsidRDefault="006F72B4">
      <w:pPr>
        <w:pStyle w:val="p1"/>
      </w:pPr>
      <w:r>
        <w:rPr>
          <w:rStyle w:val="s4"/>
        </w:rPr>
        <w:t>8. Основи системного аналізу та архітектури</w:t>
      </w:r>
    </w:p>
    <w:p w14:paraId="23B234BC" w14:textId="77777777" w:rsidR="006F72B4" w:rsidRDefault="006F72B4">
      <w:pPr>
        <w:pStyle w:val="p5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Системний аналіз</w:t>
      </w:r>
      <w:r>
        <w:rPr>
          <w:rStyle w:val="s1"/>
        </w:rPr>
        <w:t>:</w:t>
      </w:r>
    </w:p>
    <w:p w14:paraId="069DE186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Аналіз вимог</w:t>
      </w:r>
      <w:r>
        <w:rPr>
          <w:rStyle w:val="s1"/>
        </w:rPr>
        <w:t>: Робота з технічними завданнями, створення Use Case моделей для аналізу вимог.</w:t>
      </w:r>
    </w:p>
    <w:p w14:paraId="71E18142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User Story</w:t>
      </w:r>
      <w:r>
        <w:rPr>
          <w:rStyle w:val="s1"/>
        </w:rPr>
        <w:t>: Створення User Story для документування потреб користувачів.</w:t>
      </w:r>
    </w:p>
    <w:p w14:paraId="7328A7ED" w14:textId="77777777" w:rsidR="006F72B4" w:rsidRDefault="006F72B4">
      <w:pPr>
        <w:pStyle w:val="p5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Архітектура ПЗ</w:t>
      </w:r>
      <w:r>
        <w:rPr>
          <w:rStyle w:val="s1"/>
        </w:rPr>
        <w:t>:</w:t>
      </w:r>
    </w:p>
    <w:p w14:paraId="79BF1EF6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Монолітна архітектура</w:t>
      </w:r>
      <w:r>
        <w:rPr>
          <w:rStyle w:val="s1"/>
        </w:rPr>
        <w:t>: Основи створення монолітних програм.</w:t>
      </w:r>
    </w:p>
    <w:p w14:paraId="3413CAEA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Мікросервісна архітектура</w:t>
      </w:r>
      <w:r>
        <w:rPr>
          <w:rStyle w:val="s1"/>
        </w:rPr>
        <w:t>: Порівняння монолітної архітектури з мікросервісами, особливості їх створення.</w:t>
      </w:r>
    </w:p>
    <w:p w14:paraId="765C3D1C" w14:textId="77777777" w:rsidR="006F72B4" w:rsidRDefault="006F72B4">
      <w:pPr>
        <w:pStyle w:val="p2"/>
      </w:pPr>
    </w:p>
    <w:p w14:paraId="4BA14DA9" w14:textId="77777777" w:rsidR="006F72B4" w:rsidRDefault="006F72B4">
      <w:pPr>
        <w:pStyle w:val="p1"/>
      </w:pPr>
      <w:r>
        <w:rPr>
          <w:rStyle w:val="s4"/>
        </w:rPr>
        <w:t>9. Дослідження мобільних та веб-технологій</w:t>
      </w:r>
    </w:p>
    <w:p w14:paraId="062D3B38" w14:textId="77777777" w:rsidR="006F72B4" w:rsidRDefault="006F72B4">
      <w:pPr>
        <w:pStyle w:val="p5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RESTful API</w:t>
      </w:r>
      <w:r>
        <w:rPr>
          <w:rStyle w:val="s1"/>
        </w:rPr>
        <w:t>:</w:t>
      </w:r>
    </w:p>
    <w:p w14:paraId="10457943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Глибоке вивчення роботи з RESTful API – GET, POST, PUT, DELETE запити.</w:t>
      </w:r>
    </w:p>
    <w:p w14:paraId="5449AF5E" w14:textId="77777777" w:rsidR="006F72B4" w:rsidRDefault="006F72B4">
      <w:pPr>
        <w:pStyle w:val="p5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OAuth</w:t>
      </w:r>
      <w:r>
        <w:rPr>
          <w:rStyle w:val="s1"/>
        </w:rPr>
        <w:t>:</w:t>
      </w:r>
    </w:p>
    <w:p w14:paraId="29D9938C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Робота з OAuth для автентифікації та авторизації користувачів під час взаємодії з сервісами.</w:t>
      </w:r>
    </w:p>
    <w:p w14:paraId="1AFE3901" w14:textId="77777777" w:rsidR="006F72B4" w:rsidRDefault="006F72B4">
      <w:pPr>
        <w:pStyle w:val="p2"/>
      </w:pPr>
    </w:p>
    <w:p w14:paraId="25DD985B" w14:textId="77777777" w:rsidR="006F72B4" w:rsidRDefault="006F72B4">
      <w:pPr>
        <w:pStyle w:val="p1"/>
      </w:pPr>
      <w:r>
        <w:rPr>
          <w:rStyle w:val="s4"/>
        </w:rPr>
        <w:t>10. Основи DevOps</w:t>
      </w:r>
    </w:p>
    <w:p w14:paraId="412AAF5A" w14:textId="77777777" w:rsidR="006F72B4" w:rsidRDefault="006F72B4">
      <w:pPr>
        <w:pStyle w:val="p5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CI/CD</w:t>
      </w:r>
      <w:r>
        <w:rPr>
          <w:rStyle w:val="s1"/>
        </w:rPr>
        <w:t>:</w:t>
      </w:r>
    </w:p>
    <w:p w14:paraId="1D95F6CD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Налаштування CI/CD-процесів: використання GitHub Actions, CircleCI для автоматизації розгортання та тестування.</w:t>
      </w:r>
    </w:p>
    <w:p w14:paraId="1D29C78E" w14:textId="77777777" w:rsidR="006F72B4" w:rsidRDefault="006F72B4">
      <w:pPr>
        <w:pStyle w:val="p5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Контейнери</w:t>
      </w:r>
      <w:r>
        <w:rPr>
          <w:rStyle w:val="s1"/>
        </w:rPr>
        <w:t>:</w:t>
      </w:r>
    </w:p>
    <w:p w14:paraId="66D94516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Основи роботи з Docker для створення контейнерів, налаштування середовища.</w:t>
      </w:r>
    </w:p>
    <w:p w14:paraId="383C472B" w14:textId="77777777" w:rsidR="006F72B4" w:rsidRDefault="006F72B4">
      <w:pPr>
        <w:pStyle w:val="p5"/>
      </w:pPr>
      <w:r>
        <w:rPr>
          <w:rStyle w:val="apple-tab-span"/>
          <w:rFonts w:ascii="UICTFontTextStyleBody" w:hAnsi="UICTFontTextStyleBody"/>
        </w:rPr>
        <w:lastRenderedPageBreak/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Віртуалізація</w:t>
      </w:r>
      <w:r>
        <w:rPr>
          <w:rStyle w:val="s1"/>
        </w:rPr>
        <w:t>:</w:t>
      </w:r>
    </w:p>
    <w:p w14:paraId="7B82FEDB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Використання Vagrant для налаштування віртуальних середовищ для тестування та розробки.</w:t>
      </w:r>
    </w:p>
    <w:p w14:paraId="6B780746" w14:textId="77777777" w:rsidR="006F72B4" w:rsidRDefault="006F72B4">
      <w:pPr>
        <w:pStyle w:val="p2"/>
      </w:pPr>
    </w:p>
    <w:p w14:paraId="76BC0209" w14:textId="77777777" w:rsidR="006F72B4" w:rsidRDefault="006F72B4">
      <w:pPr>
        <w:pStyle w:val="p1"/>
      </w:pPr>
      <w:r>
        <w:rPr>
          <w:rStyle w:val="s4"/>
        </w:rPr>
        <w:t>11. Розробка проектів</w:t>
      </w:r>
    </w:p>
    <w:p w14:paraId="25A70BFB" w14:textId="77777777" w:rsidR="006F72B4" w:rsidRDefault="006F72B4">
      <w:pPr>
        <w:pStyle w:val="p5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5"/>
        </w:rPr>
        <w:t>Проекти</w:t>
      </w:r>
      <w:r>
        <w:rPr>
          <w:rStyle w:val="s1"/>
        </w:rPr>
        <w:t>:</w:t>
      </w:r>
    </w:p>
    <w:p w14:paraId="148367A4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Створення реальних веб-програм, інтернет-магазинів із бекендом та фронтендом.</w:t>
      </w:r>
    </w:p>
    <w:p w14:paraId="102BAEAF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Розробка мобільних додатків для управління подіями.</w:t>
      </w:r>
    </w:p>
    <w:p w14:paraId="76D93A93" w14:textId="77777777" w:rsidR="006F72B4" w:rsidRDefault="006F72B4">
      <w:pPr>
        <w:pStyle w:val="p6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Використання Agile для управління проектами, планування спринтів,</w:t>
      </w:r>
    </w:p>
    <w:p w14:paraId="298BC3AD" w14:textId="77777777" w:rsidR="006F72B4" w:rsidRDefault="006F72B4">
      <w:pPr>
        <w:rPr>
          <w:lang w:val="uk-UA"/>
        </w:rPr>
      </w:pPr>
    </w:p>
    <w:p w14:paraId="39C59B42" w14:textId="77777777" w:rsidR="00F43058" w:rsidRPr="00F43058" w:rsidRDefault="00F43058" w:rsidP="00F43058">
      <w:pPr>
        <w:spacing w:after="0" w:line="240" w:lineRule="auto"/>
        <w:divId w:val="1587955664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F43058">
        <w:rPr>
          <w:rFonts w:ascii="UICTFontTextStyleBody" w:hAnsi="UICTFontTextStyleBody" w:cs="Times New Roman"/>
          <w:b/>
          <w:bCs/>
          <w:color w:val="111111"/>
          <w:kern w:val="0"/>
          <w:sz w:val="26"/>
          <w:szCs w:val="26"/>
          <w14:ligatures w14:val="none"/>
        </w:rPr>
        <w:t>Підсумок</w:t>
      </w:r>
      <w:r w:rsidRPr="00F43058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>: За півроку навчання я отримав ґрунтовні знання та практичні навички в різних напрямках ІТ. Я вивчив основи фронтенд та бекенд розробки, поглибив розуміння роботи з базами даних, як реляційними, так і NoSQL, та опанував мобільну розробку. Завдяки цьому навчився створювати масштабовані додатки, використовувати сучасні фреймворки та бібліотеки для розробки веб-програм, а також працювати з API.</w:t>
      </w:r>
    </w:p>
    <w:p w14:paraId="6CE20A31" w14:textId="77777777" w:rsidR="00F43058" w:rsidRPr="00F43058" w:rsidRDefault="00F43058" w:rsidP="00F43058">
      <w:pPr>
        <w:spacing w:after="0" w:line="240" w:lineRule="auto"/>
        <w:divId w:val="1587955664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</w:p>
    <w:p w14:paraId="36ADE420" w14:textId="77777777" w:rsidR="00F43058" w:rsidRPr="00F43058" w:rsidRDefault="00F43058" w:rsidP="00F43058">
      <w:pPr>
        <w:spacing w:after="0" w:line="240" w:lineRule="auto"/>
        <w:divId w:val="1587955664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F43058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>Важливим етапом навчання стало системне тестування – як юніт-тестування, так і автоматизація процесів, що дозволило зрозуміти, як забезпечити високу якість коду. Окрім технічних навичок, я опанував принципи системного аналізу, архітектури ПЗ та мав можливість працювати з реальними проектами. Завдяки цьому зміг не тільки створювати якісні продукти, але й адаптуватися до вимог бізнесу та обирати правильні підходи для розробки.</w:t>
      </w:r>
    </w:p>
    <w:p w14:paraId="48156FDF" w14:textId="77777777" w:rsidR="00F43058" w:rsidRPr="00F43058" w:rsidRDefault="00F43058" w:rsidP="00F43058">
      <w:pPr>
        <w:spacing w:after="0" w:line="240" w:lineRule="auto"/>
        <w:divId w:val="1587955664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</w:p>
    <w:p w14:paraId="7971AC74" w14:textId="77777777" w:rsidR="00F43058" w:rsidRPr="00F43058" w:rsidRDefault="00F43058" w:rsidP="00F43058">
      <w:pPr>
        <w:spacing w:after="0" w:line="240" w:lineRule="auto"/>
        <w:divId w:val="1587955664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F43058">
        <w:rPr>
          <w:rFonts w:ascii="UICTFontTextStyleBody" w:hAnsi="UICTFontTextStyleBody" w:cs="Times New Roman"/>
          <w:color w:val="111111"/>
          <w:kern w:val="0"/>
          <w:sz w:val="26"/>
          <w:szCs w:val="26"/>
          <w14:ligatures w14:val="none"/>
        </w:rPr>
        <w:t>Це піврічне навчання дало мені міцний фундамент для подальшого професійного розвитку – я тепер готовий ефективно працювати в команді, застосовувати отримані знання для розв’язання реальних завдань і продовжувати вдосконалюватися в сучасних технологіях.</w:t>
      </w:r>
    </w:p>
    <w:p w14:paraId="7A16FAF8" w14:textId="77777777" w:rsidR="00F43058" w:rsidRPr="00F43058" w:rsidRDefault="00F43058">
      <w:pPr>
        <w:rPr>
          <w:lang w:val="uk-UA"/>
        </w:rPr>
      </w:pPr>
    </w:p>
    <w:sectPr w:rsidR="00F43058" w:rsidRPr="00F430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2B4"/>
    <w:rsid w:val="00406403"/>
    <w:rsid w:val="005819EA"/>
    <w:rsid w:val="006F72B4"/>
    <w:rsid w:val="00F4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88C9CE"/>
  <w15:chartTrackingRefBased/>
  <w15:docId w15:val="{90BD5BDD-A786-E549-8BD5-3B312D6A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72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7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72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72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72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72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72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72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72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72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72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72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72B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72B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72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72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72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72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72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7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72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7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72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72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72B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72B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72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72B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F72B4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6F72B4"/>
    <w:pPr>
      <w:spacing w:after="0" w:line="240" w:lineRule="auto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2">
    <w:name w:val="p2"/>
    <w:basedOn w:val="a"/>
    <w:rsid w:val="006F72B4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3">
    <w:name w:val="p3"/>
    <w:basedOn w:val="a"/>
    <w:rsid w:val="006F72B4"/>
    <w:pPr>
      <w:spacing w:after="0" w:line="240" w:lineRule="auto"/>
    </w:pPr>
    <w:rPr>
      <w:rFonts w:ascii=".AppleSystemUIFont" w:hAnsi=".AppleSystemUIFont" w:cs="Times New Roman"/>
      <w:color w:val="111111"/>
      <w:kern w:val="0"/>
      <w:sz w:val="30"/>
      <w:szCs w:val="30"/>
      <w14:ligatures w14:val="none"/>
    </w:rPr>
  </w:style>
  <w:style w:type="paragraph" w:customStyle="1" w:styleId="p4">
    <w:name w:val="p4"/>
    <w:basedOn w:val="a"/>
    <w:rsid w:val="006F72B4"/>
    <w:pPr>
      <w:spacing w:after="0" w:line="240" w:lineRule="auto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5">
    <w:name w:val="p5"/>
    <w:basedOn w:val="a"/>
    <w:rsid w:val="006F72B4"/>
    <w:pPr>
      <w:spacing w:before="180" w:after="0" w:line="240" w:lineRule="auto"/>
      <w:ind w:left="195" w:hanging="195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6">
    <w:name w:val="p6"/>
    <w:basedOn w:val="a"/>
    <w:rsid w:val="006F72B4"/>
    <w:pPr>
      <w:spacing w:before="180" w:after="0" w:line="240" w:lineRule="auto"/>
      <w:ind w:left="495" w:hanging="495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character" w:customStyle="1" w:styleId="s1">
    <w:name w:val="s1"/>
    <w:basedOn w:val="a0"/>
    <w:rsid w:val="006F72B4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3">
    <w:name w:val="s3"/>
    <w:basedOn w:val="a0"/>
    <w:rsid w:val="006F72B4"/>
    <w:rPr>
      <w:b/>
      <w:bCs/>
      <w:i w:val="0"/>
      <w:iCs w:val="0"/>
      <w:sz w:val="30"/>
      <w:szCs w:val="30"/>
    </w:rPr>
  </w:style>
  <w:style w:type="character" w:customStyle="1" w:styleId="s4">
    <w:name w:val="s4"/>
    <w:basedOn w:val="a0"/>
    <w:rsid w:val="006F72B4"/>
    <w:rPr>
      <w:b/>
      <w:bCs/>
      <w:i w:val="0"/>
      <w:iCs w:val="0"/>
      <w:sz w:val="26"/>
      <w:szCs w:val="26"/>
    </w:rPr>
  </w:style>
  <w:style w:type="character" w:customStyle="1" w:styleId="s5">
    <w:name w:val="s5"/>
    <w:basedOn w:val="a0"/>
    <w:rsid w:val="006F72B4"/>
    <w:rPr>
      <w:rFonts w:ascii="UICTFontTextStyleBody" w:hAnsi="UICTFontTextStyleBody" w:hint="default"/>
      <w:b/>
      <w:bCs/>
      <w:i w:val="0"/>
      <w:iCs w:val="0"/>
      <w:sz w:val="26"/>
      <w:szCs w:val="26"/>
    </w:rPr>
  </w:style>
  <w:style w:type="character" w:customStyle="1" w:styleId="s6">
    <w:name w:val="s6"/>
    <w:basedOn w:val="a0"/>
    <w:rsid w:val="006F72B4"/>
    <w:rPr>
      <w:b w:val="0"/>
      <w:bCs w:val="0"/>
      <w:i w:val="0"/>
      <w:iCs w:val="0"/>
      <w:sz w:val="26"/>
      <w:szCs w:val="26"/>
    </w:rPr>
  </w:style>
  <w:style w:type="character" w:customStyle="1" w:styleId="apple-tab-span">
    <w:name w:val="apple-tab-span"/>
    <w:basedOn w:val="a0"/>
    <w:rsid w:val="006F72B4"/>
  </w:style>
  <w:style w:type="character" w:customStyle="1" w:styleId="s2">
    <w:name w:val="s2"/>
    <w:basedOn w:val="a0"/>
    <w:rsid w:val="00F43058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9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6162</Characters>
  <Application>Microsoft Office Word</Application>
  <DocSecurity>0</DocSecurity>
  <Lines>51</Lines>
  <Paragraphs>14</Paragraphs>
  <ScaleCrop>false</ScaleCrop>
  <Company/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попроцкая</dc:creator>
  <cp:keywords/>
  <dc:description/>
  <cp:lastModifiedBy>катя попроцкая</cp:lastModifiedBy>
  <cp:revision>2</cp:revision>
  <dcterms:created xsi:type="dcterms:W3CDTF">2025-01-15T05:16:00Z</dcterms:created>
  <dcterms:modified xsi:type="dcterms:W3CDTF">2025-01-15T05:16:00Z</dcterms:modified>
</cp:coreProperties>
</file>