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C98" w:rsidRDefault="008B1C98" w:rsidP="008B1C98">
      <w:pPr>
        <w:rPr>
          <w:rFonts w:ascii="Times New Roman" w:hAnsi="Times New Roman" w:cs="Times New Roman"/>
          <w:sz w:val="28"/>
          <w:szCs w:val="28"/>
          <w:lang w:val="uk-UA"/>
        </w:rPr>
      </w:pPr>
    </w:p>
    <w:p w:rsidR="008B1C98" w:rsidRPr="00767A01" w:rsidRDefault="003E31C0" w:rsidP="004A28DF">
      <w:pPr>
        <w:spacing w:after="0" w:line="360" w:lineRule="auto"/>
        <w:ind w:firstLine="709"/>
        <w:jc w:val="center"/>
        <w:rPr>
          <w:rFonts w:ascii="Times New Roman" w:hAnsi="Times New Roman" w:cs="Times New Roman"/>
          <w:b/>
          <w:sz w:val="28"/>
          <w:szCs w:val="28"/>
          <w:lang w:val="uk-UA"/>
        </w:rPr>
      </w:pPr>
      <w:r w:rsidRPr="00BE02C4">
        <w:rPr>
          <w:rFonts w:ascii="Times New Roman" w:hAnsi="Times New Roman" w:cs="Times New Roman"/>
          <w:b/>
          <w:sz w:val="28"/>
          <w:szCs w:val="28"/>
          <w:lang w:val="uk-UA"/>
        </w:rPr>
        <w:t>РОЗД</w:t>
      </w:r>
      <w:r w:rsidRPr="00767A01">
        <w:rPr>
          <w:rFonts w:ascii="Times New Roman" w:hAnsi="Times New Roman" w:cs="Times New Roman"/>
          <w:b/>
          <w:sz w:val="28"/>
          <w:szCs w:val="28"/>
          <w:lang w:val="uk-UA"/>
        </w:rPr>
        <w:t xml:space="preserve">ІЛ </w:t>
      </w:r>
      <w:r w:rsidR="008B1C98" w:rsidRPr="00767A01">
        <w:rPr>
          <w:rFonts w:ascii="Times New Roman" w:hAnsi="Times New Roman" w:cs="Times New Roman"/>
          <w:b/>
          <w:sz w:val="28"/>
          <w:szCs w:val="28"/>
          <w:lang w:val="uk-UA"/>
        </w:rPr>
        <w:t>3</w:t>
      </w:r>
    </w:p>
    <w:p w:rsidR="008B1C98" w:rsidRPr="00767A01" w:rsidRDefault="003E31C0" w:rsidP="004A28DF">
      <w:pPr>
        <w:jc w:val="both"/>
        <w:rPr>
          <w:rFonts w:ascii="Times New Roman" w:hAnsi="Times New Roman" w:cs="Times New Roman"/>
          <w:b/>
          <w:sz w:val="28"/>
          <w:szCs w:val="28"/>
          <w:lang w:val="uk-UA"/>
        </w:rPr>
      </w:pPr>
      <w:r w:rsidRPr="00767A01">
        <w:rPr>
          <w:rFonts w:ascii="Times New Roman" w:hAnsi="Times New Roman" w:cs="Times New Roman"/>
          <w:b/>
          <w:sz w:val="28"/>
          <w:szCs w:val="28"/>
          <w:lang w:val="uk-UA"/>
        </w:rPr>
        <w:t xml:space="preserve">ПОТЕНЦІЙНІ ЗАГРОЗИ ЕТИЧНИМ ПРИНЦИПАМ І ЗАПОБІЖНІ ЗАСОБИ ПРИ НАДАННІ ПОСЛУГ АУДИТОРА </w:t>
      </w:r>
      <w:r>
        <w:rPr>
          <w:rFonts w:ascii="Times New Roman" w:hAnsi="Times New Roman" w:cs="Times New Roman"/>
          <w:b/>
          <w:sz w:val="28"/>
          <w:szCs w:val="28"/>
          <w:lang w:val="uk-UA"/>
        </w:rPr>
        <w:t>ЗАМОВНИКОВІ</w:t>
      </w:r>
      <w:r w:rsidRPr="00767A01">
        <w:rPr>
          <w:rFonts w:ascii="Times New Roman" w:hAnsi="Times New Roman" w:cs="Times New Roman"/>
          <w:b/>
          <w:sz w:val="28"/>
          <w:szCs w:val="28"/>
          <w:lang w:val="uk-UA"/>
        </w:rPr>
        <w:t xml:space="preserve"> </w:t>
      </w:r>
    </w:p>
    <w:p w:rsidR="008B1C98" w:rsidRDefault="008B1C98" w:rsidP="008B1C98">
      <w:pPr>
        <w:spacing w:after="0" w:line="360" w:lineRule="auto"/>
        <w:ind w:firstLine="709"/>
        <w:jc w:val="both"/>
        <w:rPr>
          <w:rFonts w:ascii="Times New Roman" w:hAnsi="Times New Roman" w:cs="Times New Roman"/>
          <w:sz w:val="28"/>
          <w:szCs w:val="28"/>
          <w:lang w:val="uk-UA"/>
        </w:rPr>
      </w:pPr>
    </w:p>
    <w:p w:rsidR="003E31C0" w:rsidRPr="003E31C0" w:rsidRDefault="003E31C0" w:rsidP="008B1C98">
      <w:pPr>
        <w:spacing w:after="0" w:line="360" w:lineRule="auto"/>
        <w:ind w:firstLine="709"/>
        <w:jc w:val="both"/>
        <w:rPr>
          <w:rFonts w:ascii="Times New Roman" w:hAnsi="Times New Roman" w:cs="Times New Roman"/>
          <w:sz w:val="28"/>
          <w:szCs w:val="28"/>
          <w:lang w:val="uk-UA"/>
        </w:rPr>
      </w:pPr>
    </w:p>
    <w:p w:rsidR="008B1C98" w:rsidRPr="003E31C0" w:rsidRDefault="008B1C98" w:rsidP="004A28DF">
      <w:pPr>
        <w:spacing w:after="0" w:line="360" w:lineRule="auto"/>
        <w:ind w:firstLine="709"/>
        <w:rPr>
          <w:rFonts w:ascii="Times New Roman" w:hAnsi="Times New Roman" w:cs="Times New Roman"/>
          <w:b/>
          <w:sz w:val="28"/>
          <w:szCs w:val="28"/>
          <w:lang w:val="uk-UA"/>
        </w:rPr>
      </w:pPr>
      <w:bookmarkStart w:id="0" w:name="_GoBack"/>
      <w:bookmarkEnd w:id="0"/>
      <w:r w:rsidRPr="00767A01">
        <w:rPr>
          <w:rFonts w:ascii="Times New Roman" w:hAnsi="Times New Roman" w:cs="Times New Roman"/>
          <w:b/>
          <w:sz w:val="28"/>
          <w:szCs w:val="28"/>
        </w:rPr>
        <w:t xml:space="preserve">3. 1. </w:t>
      </w:r>
      <w:r w:rsidRPr="003E31C0">
        <w:rPr>
          <w:rFonts w:ascii="Times New Roman" w:hAnsi="Times New Roman" w:cs="Times New Roman"/>
          <w:b/>
          <w:sz w:val="28"/>
          <w:szCs w:val="28"/>
          <w:lang w:val="uk-UA"/>
        </w:rPr>
        <w:t>Загальна характеристика послуг аудиторської організації</w:t>
      </w:r>
    </w:p>
    <w:p w:rsidR="003E31C0" w:rsidRDefault="003E31C0" w:rsidP="008B1C98">
      <w:pPr>
        <w:spacing w:after="0" w:line="360" w:lineRule="auto"/>
        <w:ind w:firstLine="709"/>
        <w:jc w:val="both"/>
        <w:rPr>
          <w:rFonts w:ascii="Times New Roman" w:hAnsi="Times New Roman" w:cs="Times New Roman"/>
          <w:sz w:val="28"/>
          <w:szCs w:val="28"/>
          <w:lang w:val="uk-UA"/>
        </w:rPr>
      </w:pPr>
    </w:p>
    <w:p w:rsidR="003E31C0" w:rsidRDefault="003E31C0" w:rsidP="008B1C98">
      <w:pPr>
        <w:spacing w:after="0" w:line="360" w:lineRule="auto"/>
        <w:ind w:firstLine="709"/>
        <w:jc w:val="both"/>
        <w:rPr>
          <w:rFonts w:ascii="Times New Roman" w:hAnsi="Times New Roman" w:cs="Times New Roman"/>
          <w:sz w:val="28"/>
          <w:szCs w:val="28"/>
          <w:lang w:val="uk-UA"/>
        </w:rPr>
      </w:pPr>
    </w:p>
    <w:p w:rsidR="008B1C98" w:rsidRPr="00767A01" w:rsidRDefault="003E31C0"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доволі стисл</w:t>
      </w:r>
      <w:r w:rsidR="008B1C98" w:rsidRPr="00767A01">
        <w:rPr>
          <w:rFonts w:ascii="Times New Roman" w:hAnsi="Times New Roman" w:cs="Times New Roman"/>
          <w:sz w:val="28"/>
          <w:szCs w:val="28"/>
          <w:lang w:val="uk-UA"/>
        </w:rPr>
        <w:t>ий час аудит</w:t>
      </w:r>
      <w:r>
        <w:rPr>
          <w:rFonts w:ascii="Times New Roman" w:hAnsi="Times New Roman" w:cs="Times New Roman"/>
          <w:sz w:val="28"/>
          <w:szCs w:val="28"/>
          <w:lang w:val="uk-UA"/>
        </w:rPr>
        <w:t>ор</w:t>
      </w:r>
      <w:r w:rsidR="008B1C98" w:rsidRPr="00767A01">
        <w:rPr>
          <w:rFonts w:ascii="Times New Roman" w:hAnsi="Times New Roman" w:cs="Times New Roman"/>
          <w:sz w:val="28"/>
          <w:szCs w:val="28"/>
          <w:lang w:val="uk-UA"/>
        </w:rPr>
        <w:t xml:space="preserve"> в Україні став незалежною, </w:t>
      </w:r>
      <w:r>
        <w:rPr>
          <w:rFonts w:ascii="Times New Roman" w:hAnsi="Times New Roman" w:cs="Times New Roman"/>
          <w:sz w:val="28"/>
          <w:szCs w:val="28"/>
          <w:lang w:val="uk-UA"/>
        </w:rPr>
        <w:t xml:space="preserve">повсюдно </w:t>
      </w:r>
      <w:r w:rsidR="008B1C98" w:rsidRPr="00767A01">
        <w:rPr>
          <w:rFonts w:ascii="Times New Roman" w:hAnsi="Times New Roman" w:cs="Times New Roman"/>
          <w:sz w:val="28"/>
          <w:szCs w:val="28"/>
          <w:lang w:val="uk-UA"/>
        </w:rPr>
        <w:t>визнаною професією. Аудито</w:t>
      </w:r>
      <w:r>
        <w:rPr>
          <w:rFonts w:ascii="Times New Roman" w:hAnsi="Times New Roman" w:cs="Times New Roman"/>
          <w:sz w:val="28"/>
          <w:szCs w:val="28"/>
          <w:lang w:val="uk-UA"/>
        </w:rPr>
        <w:t>рська діяльність здійснює вагоми</w:t>
      </w:r>
      <w:r w:rsidR="008B1C98" w:rsidRPr="00767A01">
        <w:rPr>
          <w:rFonts w:ascii="Times New Roman" w:hAnsi="Times New Roman" w:cs="Times New Roman"/>
          <w:sz w:val="28"/>
          <w:szCs w:val="28"/>
          <w:lang w:val="uk-UA"/>
        </w:rPr>
        <w:t>й внесок у створення національного валового продукту, виконує важливу соціально-економічну функцію</w:t>
      </w:r>
      <w:r w:rsidR="008B1C98" w:rsidRPr="003E31C0">
        <w:rPr>
          <w:rFonts w:ascii="Times New Roman" w:hAnsi="Times New Roman" w:cs="Times New Roman"/>
          <w:sz w:val="28"/>
          <w:szCs w:val="28"/>
          <w:lang w:val="uk-UA"/>
        </w:rPr>
        <w:t xml:space="preserve">. </w:t>
      </w:r>
      <w:r w:rsidR="008B1C98" w:rsidRPr="00767A01">
        <w:rPr>
          <w:rFonts w:ascii="Times New Roman" w:hAnsi="Times New Roman" w:cs="Times New Roman"/>
          <w:sz w:val="28"/>
          <w:szCs w:val="28"/>
          <w:lang w:val="uk-UA"/>
        </w:rPr>
        <w:t>Становлення аудит</w:t>
      </w:r>
      <w:r>
        <w:rPr>
          <w:rFonts w:ascii="Times New Roman" w:hAnsi="Times New Roman" w:cs="Times New Roman"/>
          <w:sz w:val="28"/>
          <w:szCs w:val="28"/>
          <w:lang w:val="uk-UA"/>
        </w:rPr>
        <w:t>у як частини ринкової економіки</w:t>
      </w:r>
      <w:r w:rsidR="008B1C98" w:rsidRPr="00767A01">
        <w:rPr>
          <w:rFonts w:ascii="Times New Roman" w:hAnsi="Times New Roman" w:cs="Times New Roman"/>
          <w:sz w:val="28"/>
          <w:szCs w:val="28"/>
          <w:lang w:val="uk-UA"/>
        </w:rPr>
        <w:t xml:space="preserve"> має важливе значення для розуміння</w:t>
      </w:r>
      <w:r>
        <w:rPr>
          <w:rFonts w:ascii="Times New Roman" w:hAnsi="Times New Roman" w:cs="Times New Roman"/>
          <w:sz w:val="28"/>
          <w:szCs w:val="28"/>
          <w:lang w:val="uk-UA"/>
        </w:rPr>
        <w:t xml:space="preserve"> його призначення як суспільством, </w:t>
      </w:r>
      <w:r w:rsidR="008B1C98" w:rsidRPr="00767A01">
        <w:rPr>
          <w:rFonts w:ascii="Times New Roman" w:hAnsi="Times New Roman" w:cs="Times New Roman"/>
          <w:sz w:val="28"/>
          <w:szCs w:val="28"/>
          <w:lang w:val="uk-UA"/>
        </w:rPr>
        <w:t>та</w:t>
      </w:r>
      <w:r>
        <w:rPr>
          <w:rFonts w:ascii="Times New Roman" w:hAnsi="Times New Roman" w:cs="Times New Roman"/>
          <w:sz w:val="28"/>
          <w:szCs w:val="28"/>
          <w:lang w:val="uk-UA"/>
        </w:rPr>
        <w:t>к і</w:t>
      </w:r>
      <w:r w:rsidR="008B1C98" w:rsidRPr="00767A01">
        <w:rPr>
          <w:rFonts w:ascii="Times New Roman" w:hAnsi="Times New Roman" w:cs="Times New Roman"/>
          <w:sz w:val="28"/>
          <w:szCs w:val="28"/>
          <w:lang w:val="uk-UA"/>
        </w:rPr>
        <w:t xml:space="preserve"> окремими </w:t>
      </w:r>
      <w:r w:rsidR="008B1C98">
        <w:rPr>
          <w:rFonts w:ascii="Times New Roman" w:hAnsi="Times New Roman" w:cs="Times New Roman"/>
          <w:sz w:val="28"/>
          <w:szCs w:val="28"/>
          <w:lang w:val="uk-UA"/>
        </w:rPr>
        <w:t xml:space="preserve">його </w:t>
      </w:r>
      <w:r>
        <w:rPr>
          <w:rFonts w:ascii="Times New Roman" w:hAnsi="Times New Roman" w:cs="Times New Roman"/>
          <w:sz w:val="28"/>
          <w:szCs w:val="28"/>
          <w:lang w:val="uk-UA"/>
        </w:rPr>
        <w:t>користувачами та</w:t>
      </w:r>
      <w:r w:rsidR="008B1C98" w:rsidRPr="00767A01">
        <w:rPr>
          <w:rFonts w:ascii="Times New Roman" w:hAnsi="Times New Roman" w:cs="Times New Roman"/>
          <w:sz w:val="28"/>
          <w:szCs w:val="28"/>
          <w:lang w:val="uk-UA"/>
        </w:rPr>
        <w:t xml:space="preserve"> замовниками.</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Законом України «Про аудиторську діяльність» аудит визначається як «перевірка даних бухгалтерського обліку і показників фінансової звітності суб’єкта господарювання з метою висловлення незалежної думки аудитора про її достовірність в усіх суттєвих аспектах та відповідність вимогам законів України, положень (стандартів) бухгалтерського обліку або інших правил (внутрішніх положень суб’єктів господарювання) згідно з вимогами користувачів» [1, ст. 3]</w:t>
      </w:r>
      <w:r w:rsidR="003861B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861B9">
        <w:rPr>
          <w:rFonts w:ascii="Times New Roman" w:hAnsi="Times New Roman" w:cs="Times New Roman"/>
          <w:sz w:val="28"/>
          <w:szCs w:val="28"/>
          <w:lang w:val="uk-UA"/>
        </w:rPr>
        <w:t>Я</w:t>
      </w:r>
      <w:r>
        <w:rPr>
          <w:rFonts w:ascii="Times New Roman" w:hAnsi="Times New Roman" w:cs="Times New Roman"/>
          <w:sz w:val="28"/>
          <w:szCs w:val="28"/>
          <w:lang w:val="uk-UA"/>
        </w:rPr>
        <w:t xml:space="preserve">к видно </w:t>
      </w:r>
      <w:r w:rsidR="003861B9">
        <w:rPr>
          <w:rFonts w:ascii="Times New Roman" w:hAnsi="Times New Roman" w:cs="Times New Roman"/>
          <w:sz w:val="28"/>
          <w:szCs w:val="28"/>
          <w:lang w:val="uk-UA"/>
        </w:rPr>
        <w:t xml:space="preserve">з визначення, </w:t>
      </w:r>
      <w:r w:rsidRPr="00767A01">
        <w:rPr>
          <w:rFonts w:ascii="Times New Roman" w:hAnsi="Times New Roman" w:cs="Times New Roman"/>
          <w:sz w:val="28"/>
          <w:szCs w:val="28"/>
          <w:lang w:val="uk-UA"/>
        </w:rPr>
        <w:t>поняття аудиту</w:t>
      </w:r>
      <w:r>
        <w:rPr>
          <w:rFonts w:ascii="Times New Roman" w:hAnsi="Times New Roman" w:cs="Times New Roman"/>
          <w:sz w:val="28"/>
          <w:szCs w:val="28"/>
          <w:lang w:val="uk-UA"/>
        </w:rPr>
        <w:t xml:space="preserve"> </w:t>
      </w:r>
      <w:r w:rsidRPr="00767A01">
        <w:rPr>
          <w:rFonts w:ascii="Times New Roman" w:hAnsi="Times New Roman" w:cs="Times New Roman"/>
          <w:sz w:val="28"/>
          <w:szCs w:val="28"/>
          <w:lang w:val="uk-UA"/>
        </w:rPr>
        <w:t>характеризу</w:t>
      </w:r>
      <w:r>
        <w:rPr>
          <w:rFonts w:ascii="Times New Roman" w:hAnsi="Times New Roman" w:cs="Times New Roman"/>
          <w:sz w:val="28"/>
          <w:szCs w:val="28"/>
          <w:lang w:val="uk-UA"/>
        </w:rPr>
        <w:t>є</w:t>
      </w:r>
      <w:r w:rsidRPr="00767A01">
        <w:rPr>
          <w:rFonts w:ascii="Times New Roman" w:hAnsi="Times New Roman" w:cs="Times New Roman"/>
          <w:sz w:val="28"/>
          <w:szCs w:val="28"/>
          <w:lang w:val="uk-UA"/>
        </w:rPr>
        <w:t>ть</w:t>
      </w:r>
      <w:r>
        <w:rPr>
          <w:rFonts w:ascii="Times New Roman" w:hAnsi="Times New Roman" w:cs="Times New Roman"/>
          <w:sz w:val="28"/>
          <w:szCs w:val="28"/>
          <w:lang w:val="uk-UA"/>
        </w:rPr>
        <w:t>ся</w:t>
      </w:r>
      <w:r w:rsidR="003861B9">
        <w:rPr>
          <w:rFonts w:ascii="Times New Roman" w:hAnsi="Times New Roman" w:cs="Times New Roman"/>
          <w:sz w:val="28"/>
          <w:szCs w:val="28"/>
          <w:lang w:val="uk-UA"/>
        </w:rPr>
        <w:t xml:space="preserve"> тільки як перевірка</w:t>
      </w:r>
      <w:r w:rsidRPr="00767A01">
        <w:rPr>
          <w:rFonts w:ascii="Times New Roman" w:hAnsi="Times New Roman" w:cs="Times New Roman"/>
          <w:sz w:val="28"/>
          <w:szCs w:val="28"/>
          <w:lang w:val="uk-UA"/>
        </w:rPr>
        <w:t xml:space="preserve"> даних бухгалтерського обліку та показників фінансової звітності. Натомість види робіт, що їх можуть виконувати аудитори, віднесені до аудиторських послуг</w:t>
      </w:r>
      <w:r w:rsidR="003861B9">
        <w:rPr>
          <w:rFonts w:ascii="Times New Roman" w:hAnsi="Times New Roman" w:cs="Times New Roman"/>
          <w:sz w:val="28"/>
          <w:szCs w:val="28"/>
          <w:lang w:val="uk-UA"/>
        </w:rPr>
        <w:t xml:space="preserve">. Разом </w:t>
      </w:r>
      <w:r w:rsidRPr="00767A01">
        <w:rPr>
          <w:rFonts w:ascii="Times New Roman" w:hAnsi="Times New Roman" w:cs="Times New Roman"/>
          <w:sz w:val="28"/>
          <w:szCs w:val="28"/>
          <w:lang w:val="uk-UA"/>
        </w:rPr>
        <w:t xml:space="preserve">з тим згідно з МСА та світовою аудиторською практикою всі види робіт, що </w:t>
      </w:r>
      <w:r>
        <w:rPr>
          <w:rFonts w:ascii="Times New Roman" w:hAnsi="Times New Roman" w:cs="Times New Roman"/>
          <w:sz w:val="28"/>
          <w:szCs w:val="28"/>
          <w:lang w:val="uk-UA"/>
        </w:rPr>
        <w:t>їх можуть виконувати аудитори, вважаються</w:t>
      </w:r>
      <w:r w:rsidRPr="00767A01">
        <w:rPr>
          <w:rFonts w:ascii="Times New Roman" w:hAnsi="Times New Roman" w:cs="Times New Roman"/>
          <w:sz w:val="28"/>
          <w:szCs w:val="28"/>
          <w:lang w:val="uk-UA"/>
        </w:rPr>
        <w:t xml:space="preserve"> аудиторськими послугами. Вони поділяються на завдання з надання впевненості, (йдеться про </w:t>
      </w:r>
      <w:r w:rsidR="003861B9">
        <w:rPr>
          <w:rFonts w:ascii="Times New Roman" w:hAnsi="Times New Roman" w:cs="Times New Roman"/>
          <w:sz w:val="28"/>
          <w:szCs w:val="28"/>
          <w:lang w:val="uk-UA"/>
        </w:rPr>
        <w:t>фінансову</w:t>
      </w:r>
      <w:r w:rsidR="003861B9" w:rsidRPr="00767A01">
        <w:rPr>
          <w:rFonts w:ascii="Times New Roman" w:hAnsi="Times New Roman" w:cs="Times New Roman"/>
          <w:sz w:val="28"/>
          <w:szCs w:val="28"/>
          <w:lang w:val="uk-UA"/>
        </w:rPr>
        <w:t xml:space="preserve"> </w:t>
      </w:r>
      <w:r w:rsidRPr="00767A01">
        <w:rPr>
          <w:rFonts w:ascii="Times New Roman" w:hAnsi="Times New Roman" w:cs="Times New Roman"/>
          <w:sz w:val="28"/>
          <w:szCs w:val="28"/>
          <w:lang w:val="uk-UA"/>
        </w:rPr>
        <w:t>впевненість велик</w:t>
      </w:r>
      <w:r>
        <w:rPr>
          <w:rFonts w:ascii="Times New Roman" w:hAnsi="Times New Roman" w:cs="Times New Roman"/>
          <w:sz w:val="28"/>
          <w:szCs w:val="28"/>
          <w:lang w:val="uk-UA"/>
        </w:rPr>
        <w:t xml:space="preserve">ого кола користувачів </w:t>
      </w:r>
      <w:r w:rsidR="003861B9">
        <w:rPr>
          <w:rFonts w:ascii="Times New Roman" w:hAnsi="Times New Roman" w:cs="Times New Roman"/>
          <w:sz w:val="28"/>
          <w:szCs w:val="28"/>
          <w:lang w:val="uk-UA"/>
        </w:rPr>
        <w:t>– достовірну економічну інформацію</w:t>
      </w:r>
      <w:r w:rsidRPr="00767A01">
        <w:rPr>
          <w:rFonts w:ascii="Times New Roman" w:hAnsi="Times New Roman" w:cs="Times New Roman"/>
          <w:sz w:val="28"/>
          <w:szCs w:val="28"/>
          <w:lang w:val="uk-UA"/>
        </w:rPr>
        <w:t xml:space="preserve">) та супутні послуги. </w:t>
      </w:r>
    </w:p>
    <w:p w:rsidR="008B1C98" w:rsidRPr="00767A01" w:rsidRDefault="003861B9"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Відповідно до Розділу 1 ст. 3 </w:t>
      </w:r>
      <w:r w:rsidRPr="00767A01">
        <w:rPr>
          <w:rFonts w:ascii="Times New Roman" w:hAnsi="Times New Roman" w:cs="Times New Roman"/>
          <w:sz w:val="28"/>
          <w:szCs w:val="28"/>
          <w:lang w:val="uk-UA"/>
        </w:rPr>
        <w:t>З</w:t>
      </w:r>
      <w:r w:rsidR="008B1C98" w:rsidRPr="00767A01">
        <w:rPr>
          <w:rFonts w:ascii="Times New Roman" w:hAnsi="Times New Roman" w:cs="Times New Roman"/>
          <w:sz w:val="28"/>
          <w:szCs w:val="28"/>
          <w:lang w:val="uk-UA"/>
        </w:rPr>
        <w:t>акон</w:t>
      </w:r>
      <w:r>
        <w:rPr>
          <w:rFonts w:ascii="Times New Roman" w:hAnsi="Times New Roman" w:cs="Times New Roman"/>
          <w:sz w:val="28"/>
          <w:szCs w:val="28"/>
          <w:lang w:val="uk-UA"/>
        </w:rPr>
        <w:t>у України «</w:t>
      </w:r>
      <w:r w:rsidR="008B1C98" w:rsidRPr="00767A01">
        <w:rPr>
          <w:rFonts w:ascii="Times New Roman" w:hAnsi="Times New Roman" w:cs="Times New Roman"/>
          <w:sz w:val="28"/>
          <w:szCs w:val="28"/>
          <w:lang w:val="uk-UA"/>
        </w:rPr>
        <w:t>Про аудит фінансової звіт</w:t>
      </w:r>
      <w:r>
        <w:rPr>
          <w:rFonts w:ascii="Times New Roman" w:hAnsi="Times New Roman" w:cs="Times New Roman"/>
          <w:sz w:val="28"/>
          <w:szCs w:val="28"/>
          <w:lang w:val="uk-UA"/>
        </w:rPr>
        <w:t>ності та аудиторську діяльність»</w:t>
      </w:r>
      <w:r w:rsidR="008B1C98" w:rsidRPr="00767A01">
        <w:rPr>
          <w:rFonts w:ascii="Times New Roman" w:hAnsi="Times New Roman" w:cs="Times New Roman"/>
          <w:sz w:val="28"/>
          <w:szCs w:val="28"/>
          <w:lang w:val="uk-UA"/>
        </w:rPr>
        <w:t xml:space="preserve"> (ред. від 21.12.2017</w:t>
      </w:r>
      <w:r>
        <w:rPr>
          <w:rFonts w:ascii="Times New Roman" w:hAnsi="Times New Roman" w:cs="Times New Roman"/>
          <w:sz w:val="28"/>
          <w:szCs w:val="28"/>
          <w:lang w:val="uk-UA"/>
        </w:rPr>
        <w:t xml:space="preserve"> р.</w:t>
      </w:r>
      <w:r w:rsidR="008B1C98" w:rsidRPr="00767A01">
        <w:rPr>
          <w:rFonts w:ascii="Times New Roman" w:hAnsi="Times New Roman" w:cs="Times New Roman"/>
          <w:sz w:val="28"/>
          <w:szCs w:val="28"/>
          <w:lang w:val="uk-UA"/>
        </w:rPr>
        <w:t>),  аудит фінансової звітності - аудиторська послуга з перевірки даних бухгалтерського обліку і показників фінансової звітності та/або консолідованої фінансової звітності юридичної особи або представництва іноземного суб’єкта господарювання, або іншого суб’єкта, який подає фінансову звітність та консолідовану фінансову звітність групи, з метою висловлення незалежної думки аудитора про її відповідність в усіх суттєвих аспектах вимогам національних положень (стандартів) бухгалтерського обліку, міжнародних стандартів фінансо</w:t>
      </w:r>
      <w:r>
        <w:rPr>
          <w:rFonts w:ascii="Times New Roman" w:hAnsi="Times New Roman" w:cs="Times New Roman"/>
          <w:sz w:val="28"/>
          <w:szCs w:val="28"/>
          <w:lang w:val="uk-UA"/>
        </w:rPr>
        <w:t>вої звітності або іншим вимогам.</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Аудитори та аудиторські організації можуть надавати, ще такі послуги:</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1) постановку і ведення бухгалтерського обліку, складання фінансової звітності, бухгалтерське консультування;</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2) постановку і ведення податкового обліку, складання податкових розрахунків і декларацій, податкове консультування;</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3) аналіз фінансово-господарської діяльності організацій та індивідуальних підприємців, економічне та фінансове консультування;</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4) управлінське к</w:t>
      </w:r>
      <w:r w:rsidR="003861B9">
        <w:rPr>
          <w:rFonts w:ascii="Times New Roman" w:hAnsi="Times New Roman" w:cs="Times New Roman"/>
          <w:sz w:val="28"/>
          <w:szCs w:val="28"/>
          <w:lang w:val="uk-UA"/>
        </w:rPr>
        <w:t xml:space="preserve">онсультування, у тому числі </w:t>
      </w:r>
      <w:proofErr w:type="spellStart"/>
      <w:r w:rsidR="003861B9">
        <w:rPr>
          <w:rFonts w:ascii="Times New Roman" w:hAnsi="Times New Roman" w:cs="Times New Roman"/>
          <w:sz w:val="28"/>
          <w:szCs w:val="28"/>
          <w:lang w:val="uk-UA"/>
        </w:rPr>
        <w:t>пов</w:t>
      </w:r>
      <w:proofErr w:type="spellEnd"/>
      <w:r w:rsidR="003861B9" w:rsidRPr="003861B9">
        <w:rPr>
          <w:rFonts w:ascii="Times New Roman" w:hAnsi="Times New Roman" w:cs="Times New Roman"/>
          <w:sz w:val="28"/>
          <w:szCs w:val="28"/>
        </w:rPr>
        <w:t>’</w:t>
      </w:r>
      <w:proofErr w:type="spellStart"/>
      <w:r w:rsidRPr="00767A01">
        <w:rPr>
          <w:rFonts w:ascii="Times New Roman" w:hAnsi="Times New Roman" w:cs="Times New Roman"/>
          <w:sz w:val="28"/>
          <w:szCs w:val="28"/>
          <w:lang w:val="uk-UA"/>
        </w:rPr>
        <w:t>язане</w:t>
      </w:r>
      <w:proofErr w:type="spellEnd"/>
      <w:r w:rsidRPr="00767A01">
        <w:rPr>
          <w:rFonts w:ascii="Times New Roman" w:hAnsi="Times New Roman" w:cs="Times New Roman"/>
          <w:sz w:val="28"/>
          <w:szCs w:val="28"/>
          <w:lang w:val="uk-UA"/>
        </w:rPr>
        <w:t xml:space="preserve"> з реорганізацією організацій або їх приватизацією;</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5) юридичне</w:t>
      </w:r>
      <w:r w:rsidR="003861B9">
        <w:rPr>
          <w:rFonts w:ascii="Times New Roman" w:hAnsi="Times New Roman" w:cs="Times New Roman"/>
          <w:sz w:val="28"/>
          <w:szCs w:val="28"/>
          <w:lang w:val="uk-UA"/>
        </w:rPr>
        <w:t xml:space="preserve"> консультування в областях, </w:t>
      </w:r>
      <w:proofErr w:type="spellStart"/>
      <w:r w:rsidR="003861B9">
        <w:rPr>
          <w:rFonts w:ascii="Times New Roman" w:hAnsi="Times New Roman" w:cs="Times New Roman"/>
          <w:sz w:val="28"/>
          <w:szCs w:val="28"/>
          <w:lang w:val="uk-UA"/>
        </w:rPr>
        <w:t>пов</w:t>
      </w:r>
      <w:proofErr w:type="spellEnd"/>
      <w:r w:rsidR="003861B9" w:rsidRPr="003861B9">
        <w:rPr>
          <w:rFonts w:ascii="Times New Roman" w:hAnsi="Times New Roman" w:cs="Times New Roman"/>
          <w:sz w:val="28"/>
          <w:szCs w:val="28"/>
        </w:rPr>
        <w:t>’</w:t>
      </w:r>
      <w:proofErr w:type="spellStart"/>
      <w:r w:rsidRPr="00767A01">
        <w:rPr>
          <w:rFonts w:ascii="Times New Roman" w:hAnsi="Times New Roman" w:cs="Times New Roman"/>
          <w:sz w:val="28"/>
          <w:szCs w:val="28"/>
          <w:lang w:val="uk-UA"/>
        </w:rPr>
        <w:t>язаних</w:t>
      </w:r>
      <w:proofErr w:type="spellEnd"/>
      <w:r w:rsidRPr="00767A01">
        <w:rPr>
          <w:rFonts w:ascii="Times New Roman" w:hAnsi="Times New Roman" w:cs="Times New Roman"/>
          <w:sz w:val="28"/>
          <w:szCs w:val="28"/>
          <w:lang w:val="uk-UA"/>
        </w:rPr>
        <w:t xml:space="preserve"> з аудиторською діяльністю, підтримку у судових справах клієнтам;</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6) автоматизація бухгалтерського обліку та впровадження інформаційних технологій;</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7) оціночна діяльність;</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8) розроблення та аналіз інвестиційних проектів, складання бізнес-планів;</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9) проведення науково-дослідних та експерим</w:t>
      </w:r>
      <w:r w:rsidR="003861B9">
        <w:rPr>
          <w:rFonts w:ascii="Times New Roman" w:hAnsi="Times New Roman" w:cs="Times New Roman"/>
          <w:sz w:val="28"/>
          <w:szCs w:val="28"/>
          <w:lang w:val="uk-UA"/>
        </w:rPr>
        <w:t xml:space="preserve">ентальних робіт в областях, </w:t>
      </w:r>
      <w:proofErr w:type="spellStart"/>
      <w:r w:rsidR="003861B9">
        <w:rPr>
          <w:rFonts w:ascii="Times New Roman" w:hAnsi="Times New Roman" w:cs="Times New Roman"/>
          <w:sz w:val="28"/>
          <w:szCs w:val="28"/>
          <w:lang w:val="uk-UA"/>
        </w:rPr>
        <w:t>пов</w:t>
      </w:r>
      <w:proofErr w:type="spellEnd"/>
      <w:r w:rsidR="003861B9" w:rsidRPr="003861B9">
        <w:rPr>
          <w:rFonts w:ascii="Times New Roman" w:hAnsi="Times New Roman" w:cs="Times New Roman"/>
          <w:sz w:val="28"/>
          <w:szCs w:val="28"/>
        </w:rPr>
        <w:t>’</w:t>
      </w:r>
      <w:proofErr w:type="spellStart"/>
      <w:r w:rsidRPr="00767A01">
        <w:rPr>
          <w:rFonts w:ascii="Times New Roman" w:hAnsi="Times New Roman" w:cs="Times New Roman"/>
          <w:sz w:val="28"/>
          <w:szCs w:val="28"/>
          <w:lang w:val="uk-UA"/>
        </w:rPr>
        <w:t>язаних</w:t>
      </w:r>
      <w:proofErr w:type="spellEnd"/>
      <w:r w:rsidRPr="00767A01">
        <w:rPr>
          <w:rFonts w:ascii="Times New Roman" w:hAnsi="Times New Roman" w:cs="Times New Roman"/>
          <w:sz w:val="28"/>
          <w:szCs w:val="28"/>
          <w:lang w:val="uk-UA"/>
        </w:rPr>
        <w:t xml:space="preserve"> з аудиторською діяльністю;</w:t>
      </w:r>
    </w:p>
    <w:p w:rsidR="008B1C98" w:rsidRPr="00767A01" w:rsidRDefault="003861B9"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навчання в областях, </w:t>
      </w:r>
      <w:proofErr w:type="spellStart"/>
      <w:r>
        <w:rPr>
          <w:rFonts w:ascii="Times New Roman" w:hAnsi="Times New Roman" w:cs="Times New Roman"/>
          <w:sz w:val="28"/>
          <w:szCs w:val="28"/>
          <w:lang w:val="uk-UA"/>
        </w:rPr>
        <w:t>пов</w:t>
      </w:r>
      <w:proofErr w:type="spellEnd"/>
      <w:r w:rsidRPr="003861B9">
        <w:rPr>
          <w:rFonts w:ascii="Times New Roman" w:hAnsi="Times New Roman" w:cs="Times New Roman"/>
          <w:sz w:val="28"/>
          <w:szCs w:val="28"/>
        </w:rPr>
        <w:t>’</w:t>
      </w:r>
      <w:proofErr w:type="spellStart"/>
      <w:r w:rsidR="008B1C98" w:rsidRPr="00767A01">
        <w:rPr>
          <w:rFonts w:ascii="Times New Roman" w:hAnsi="Times New Roman" w:cs="Times New Roman"/>
          <w:sz w:val="28"/>
          <w:szCs w:val="28"/>
          <w:lang w:val="uk-UA"/>
        </w:rPr>
        <w:t>язаних</w:t>
      </w:r>
      <w:proofErr w:type="spellEnd"/>
      <w:r w:rsidR="008B1C98" w:rsidRPr="00767A01">
        <w:rPr>
          <w:rFonts w:ascii="Times New Roman" w:hAnsi="Times New Roman" w:cs="Times New Roman"/>
          <w:sz w:val="28"/>
          <w:szCs w:val="28"/>
          <w:lang w:val="uk-UA"/>
        </w:rPr>
        <w:t xml:space="preserve"> з аудиторською діяльністю.</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lastRenderedPageBreak/>
        <w:t xml:space="preserve">Аудиторська організація розробляє згідно </w:t>
      </w:r>
      <w:r w:rsidR="003861B9">
        <w:rPr>
          <w:rFonts w:ascii="Times New Roman" w:hAnsi="Times New Roman" w:cs="Times New Roman"/>
          <w:sz w:val="28"/>
          <w:szCs w:val="28"/>
          <w:lang w:val="uk-UA"/>
        </w:rPr>
        <w:t xml:space="preserve">з </w:t>
      </w:r>
      <w:r w:rsidRPr="00767A01">
        <w:rPr>
          <w:rFonts w:ascii="Times New Roman" w:hAnsi="Times New Roman" w:cs="Times New Roman"/>
          <w:sz w:val="28"/>
          <w:szCs w:val="28"/>
          <w:lang w:val="uk-UA"/>
        </w:rPr>
        <w:t>законодавством України систему контролю якості послуг. Ця система сприяє достовірному проведенню аудиту і супутніх послуг і опирається на принципи, які забезпечують досягнення цілей. Система включає в себе процедури, необхідні для впровадження та дотримання цих принципів і контролю за їх дотриманням.</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Аудиторські організації мають створити розпорядчі документи зі встановленими принципами і про</w:t>
      </w:r>
      <w:r w:rsidR="003861B9">
        <w:rPr>
          <w:rFonts w:ascii="Times New Roman" w:hAnsi="Times New Roman" w:cs="Times New Roman"/>
          <w:sz w:val="28"/>
          <w:szCs w:val="28"/>
          <w:lang w:val="uk-UA"/>
        </w:rPr>
        <w:t>цедурами внутрішньої культури, які забезпечують, у</w:t>
      </w:r>
      <w:r w:rsidRPr="00767A01">
        <w:rPr>
          <w:rFonts w:ascii="Times New Roman" w:hAnsi="Times New Roman" w:cs="Times New Roman"/>
          <w:sz w:val="28"/>
          <w:szCs w:val="28"/>
          <w:lang w:val="uk-UA"/>
        </w:rPr>
        <w:t xml:space="preserve"> першу чергу</w:t>
      </w:r>
      <w:r w:rsidR="003861B9">
        <w:rPr>
          <w:rFonts w:ascii="Times New Roman" w:hAnsi="Times New Roman" w:cs="Times New Roman"/>
          <w:sz w:val="28"/>
          <w:szCs w:val="28"/>
          <w:lang w:val="uk-UA"/>
        </w:rPr>
        <w:t>,</w:t>
      </w:r>
      <w:r w:rsidRPr="00767A01">
        <w:rPr>
          <w:rFonts w:ascii="Times New Roman" w:hAnsi="Times New Roman" w:cs="Times New Roman"/>
          <w:sz w:val="28"/>
          <w:szCs w:val="28"/>
          <w:lang w:val="uk-UA"/>
        </w:rPr>
        <w:t xml:space="preserve"> якість послуг та швидке їх виконання. Керівництво аудиторської організації несе пряму відповідальність за систему контролю якості послуг в аудиторській організації.</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 xml:space="preserve">Керівництво аудиторської організації значно впливає на культуру аудиторської </w:t>
      </w:r>
      <w:r>
        <w:rPr>
          <w:rFonts w:ascii="Times New Roman" w:hAnsi="Times New Roman" w:cs="Times New Roman"/>
          <w:sz w:val="28"/>
          <w:szCs w:val="28"/>
          <w:lang w:val="uk-UA"/>
        </w:rPr>
        <w:t>діяльності</w:t>
      </w:r>
      <w:r w:rsidRPr="00767A01">
        <w:rPr>
          <w:rFonts w:ascii="Times New Roman" w:hAnsi="Times New Roman" w:cs="Times New Roman"/>
          <w:sz w:val="28"/>
          <w:szCs w:val="28"/>
          <w:lang w:val="uk-UA"/>
        </w:rPr>
        <w:t xml:space="preserve">. Підтримка </w:t>
      </w:r>
      <w:r>
        <w:rPr>
          <w:rFonts w:ascii="Times New Roman" w:hAnsi="Times New Roman" w:cs="Times New Roman"/>
          <w:sz w:val="28"/>
          <w:szCs w:val="28"/>
          <w:lang w:val="uk-UA"/>
        </w:rPr>
        <w:t>цієї культури,</w:t>
      </w:r>
      <w:r w:rsidRPr="00767A01">
        <w:rPr>
          <w:rFonts w:ascii="Times New Roman" w:hAnsi="Times New Roman" w:cs="Times New Roman"/>
          <w:sz w:val="28"/>
          <w:szCs w:val="28"/>
          <w:lang w:val="uk-UA"/>
        </w:rPr>
        <w:t xml:space="preserve"> орієнтованої на якість, залежить від чітких послідовних оперативних дій і розпоряджень з боку всіх рівнів керівництва аудиторської організації, що демонструють важливість системи контр</w:t>
      </w:r>
      <w:r w:rsidR="003861B9">
        <w:rPr>
          <w:rFonts w:ascii="Times New Roman" w:hAnsi="Times New Roman" w:cs="Times New Roman"/>
          <w:sz w:val="28"/>
          <w:szCs w:val="28"/>
          <w:lang w:val="uk-UA"/>
        </w:rPr>
        <w:t>олю якості послуг в аудиторській</w:t>
      </w:r>
      <w:r w:rsidRPr="00767A01">
        <w:rPr>
          <w:rFonts w:ascii="Times New Roman" w:hAnsi="Times New Roman" w:cs="Times New Roman"/>
          <w:sz w:val="28"/>
          <w:szCs w:val="28"/>
          <w:lang w:val="uk-UA"/>
        </w:rPr>
        <w:t xml:space="preserve"> організації.</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Встановлені принципи і</w:t>
      </w:r>
      <w:r>
        <w:rPr>
          <w:rFonts w:ascii="Times New Roman" w:hAnsi="Times New Roman" w:cs="Times New Roman"/>
          <w:sz w:val="28"/>
          <w:szCs w:val="28"/>
          <w:lang w:val="uk-UA"/>
        </w:rPr>
        <w:t xml:space="preserve"> процедури повинні відображати </w:t>
      </w:r>
      <w:r w:rsidR="003861B9">
        <w:rPr>
          <w:rFonts w:ascii="Times New Roman" w:hAnsi="Times New Roman" w:cs="Times New Roman"/>
          <w:sz w:val="28"/>
          <w:szCs w:val="28"/>
          <w:lang w:val="uk-UA"/>
        </w:rPr>
        <w:t>впевненість у</w:t>
      </w:r>
      <w:r w:rsidRPr="00767A01">
        <w:rPr>
          <w:rFonts w:ascii="Times New Roman" w:hAnsi="Times New Roman" w:cs="Times New Roman"/>
          <w:sz w:val="28"/>
          <w:szCs w:val="28"/>
          <w:lang w:val="uk-UA"/>
        </w:rPr>
        <w:t xml:space="preserve"> тому, що аудиторська організація, її працівники та інші особи, дотрим</w:t>
      </w:r>
      <w:r w:rsidR="003861B9">
        <w:rPr>
          <w:rFonts w:ascii="Times New Roman" w:hAnsi="Times New Roman" w:cs="Times New Roman"/>
          <w:sz w:val="28"/>
          <w:szCs w:val="28"/>
          <w:lang w:val="uk-UA"/>
        </w:rPr>
        <w:t>у</w:t>
      </w:r>
      <w:r>
        <w:rPr>
          <w:rFonts w:ascii="Times New Roman" w:hAnsi="Times New Roman" w:cs="Times New Roman"/>
          <w:sz w:val="28"/>
          <w:szCs w:val="28"/>
          <w:lang w:val="uk-UA"/>
        </w:rPr>
        <w:t>ють</w:t>
      </w:r>
      <w:r w:rsidRPr="00767A01">
        <w:rPr>
          <w:rFonts w:ascii="Times New Roman" w:hAnsi="Times New Roman" w:cs="Times New Roman"/>
          <w:sz w:val="28"/>
          <w:szCs w:val="28"/>
          <w:lang w:val="uk-UA"/>
        </w:rPr>
        <w:t>ся незалежн</w:t>
      </w:r>
      <w:r>
        <w:rPr>
          <w:rFonts w:ascii="Times New Roman" w:hAnsi="Times New Roman" w:cs="Times New Roman"/>
          <w:sz w:val="28"/>
          <w:szCs w:val="28"/>
          <w:lang w:val="uk-UA"/>
        </w:rPr>
        <w:t>о</w:t>
      </w:r>
      <w:r w:rsidRPr="00767A01">
        <w:rPr>
          <w:rFonts w:ascii="Times New Roman" w:hAnsi="Times New Roman" w:cs="Times New Roman"/>
          <w:sz w:val="28"/>
          <w:szCs w:val="28"/>
          <w:lang w:val="uk-UA"/>
        </w:rPr>
        <w:t>ст</w:t>
      </w:r>
      <w:r>
        <w:rPr>
          <w:rFonts w:ascii="Times New Roman" w:hAnsi="Times New Roman" w:cs="Times New Roman"/>
          <w:sz w:val="28"/>
          <w:szCs w:val="28"/>
          <w:lang w:val="uk-UA"/>
        </w:rPr>
        <w:t>і</w:t>
      </w:r>
      <w:r w:rsidRPr="00767A01">
        <w:rPr>
          <w:rFonts w:ascii="Times New Roman" w:hAnsi="Times New Roman" w:cs="Times New Roman"/>
          <w:sz w:val="28"/>
          <w:szCs w:val="28"/>
          <w:lang w:val="uk-UA"/>
        </w:rPr>
        <w:t xml:space="preserve"> (включаючи експертів, залучених до роботи за договором, а також працівників мережевої організації).</w:t>
      </w:r>
    </w:p>
    <w:p w:rsidR="008B1C98" w:rsidRPr="00767A01" w:rsidRDefault="003861B9" w:rsidP="003861B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B1C98" w:rsidRPr="00767A01" w:rsidRDefault="008B1C98" w:rsidP="008B1C98">
      <w:pPr>
        <w:spacing w:after="0" w:line="360" w:lineRule="auto"/>
        <w:ind w:firstLine="709"/>
        <w:jc w:val="both"/>
        <w:rPr>
          <w:rFonts w:ascii="Times New Roman" w:hAnsi="Times New Roman" w:cs="Times New Roman"/>
          <w:b/>
          <w:sz w:val="28"/>
          <w:szCs w:val="28"/>
          <w:lang w:val="uk-UA"/>
        </w:rPr>
      </w:pPr>
      <w:r w:rsidRPr="00767A01">
        <w:rPr>
          <w:rFonts w:ascii="Times New Roman" w:hAnsi="Times New Roman" w:cs="Times New Roman"/>
          <w:b/>
          <w:sz w:val="28"/>
          <w:szCs w:val="28"/>
          <w:lang w:val="uk-UA"/>
        </w:rPr>
        <w:lastRenderedPageBreak/>
        <w:t>3</w:t>
      </w:r>
      <w:r w:rsidRPr="00767A01">
        <w:rPr>
          <w:rFonts w:ascii="Times New Roman" w:hAnsi="Times New Roman" w:cs="Times New Roman"/>
          <w:b/>
          <w:sz w:val="28"/>
          <w:szCs w:val="28"/>
        </w:rPr>
        <w:t>.2</w:t>
      </w:r>
      <w:r w:rsidRPr="00767A01">
        <w:rPr>
          <w:rFonts w:ascii="Times New Roman" w:hAnsi="Times New Roman" w:cs="Times New Roman"/>
          <w:b/>
          <w:sz w:val="28"/>
          <w:szCs w:val="28"/>
          <w:lang w:val="uk-UA"/>
        </w:rPr>
        <w:t xml:space="preserve"> Етика у сфері послуг з оцінки вартості. Загрози самоконтролю оціночної діяльності та запобіжні заходи </w:t>
      </w:r>
    </w:p>
    <w:p w:rsidR="003861B9" w:rsidRDefault="003861B9" w:rsidP="008B1C98">
      <w:pPr>
        <w:spacing w:after="0" w:line="360" w:lineRule="auto"/>
        <w:ind w:firstLine="709"/>
        <w:jc w:val="both"/>
        <w:rPr>
          <w:rFonts w:ascii="Times New Roman" w:hAnsi="Times New Roman" w:cs="Times New Roman"/>
          <w:sz w:val="28"/>
          <w:szCs w:val="28"/>
          <w:lang w:val="uk-UA"/>
        </w:rPr>
      </w:pPr>
    </w:p>
    <w:p w:rsidR="003861B9" w:rsidRDefault="003861B9" w:rsidP="008B1C98">
      <w:pPr>
        <w:spacing w:after="0" w:line="360" w:lineRule="auto"/>
        <w:ind w:firstLine="709"/>
        <w:jc w:val="both"/>
        <w:rPr>
          <w:rFonts w:ascii="Times New Roman" w:hAnsi="Times New Roman" w:cs="Times New Roman"/>
          <w:sz w:val="28"/>
          <w:szCs w:val="28"/>
          <w:lang w:val="uk-UA"/>
        </w:rPr>
      </w:pPr>
    </w:p>
    <w:p w:rsidR="008B1C98" w:rsidRPr="00767A01" w:rsidRDefault="005A2221"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Виконання робіт з</w:t>
      </w:r>
      <w:r w:rsidR="008B1C98" w:rsidRPr="00767A01">
        <w:rPr>
          <w:rFonts w:ascii="Times New Roman" w:hAnsi="Times New Roman" w:cs="Times New Roman"/>
          <w:sz w:val="28"/>
          <w:szCs w:val="28"/>
          <w:lang w:val="uk-UA"/>
        </w:rPr>
        <w:t xml:space="preserve"> аудиту пов’язані </w:t>
      </w:r>
      <w:r>
        <w:rPr>
          <w:rFonts w:ascii="Times New Roman" w:hAnsi="Times New Roman" w:cs="Times New Roman"/>
          <w:sz w:val="28"/>
          <w:szCs w:val="28"/>
          <w:lang w:val="uk-UA"/>
        </w:rPr>
        <w:t>і</w:t>
      </w:r>
      <w:r w:rsidR="008B1C98" w:rsidRPr="00767A01">
        <w:rPr>
          <w:rFonts w:ascii="Times New Roman" w:hAnsi="Times New Roman" w:cs="Times New Roman"/>
          <w:sz w:val="28"/>
          <w:szCs w:val="28"/>
          <w:lang w:val="uk-UA"/>
        </w:rPr>
        <w:t>з певними загрозами. Вони супроводжують професійну діяльність аудитора і мають великий вплив на результат цієї діяльності. Проблема розв’язання ризиків та загроз впливає на згоду чи відмову аудитора виконувати ту чи іншу роботу.</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 xml:space="preserve">Одним з видів ризиків є наявність загрози самоконтролю оціночної діяльності. </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Закон</w:t>
      </w:r>
      <w:r>
        <w:rPr>
          <w:rFonts w:ascii="Times New Roman" w:hAnsi="Times New Roman" w:cs="Times New Roman"/>
          <w:sz w:val="28"/>
          <w:szCs w:val="28"/>
          <w:lang w:val="uk-UA"/>
        </w:rPr>
        <w:t>ом</w:t>
      </w:r>
      <w:r w:rsidRPr="00767A01">
        <w:rPr>
          <w:rFonts w:ascii="Times New Roman" w:hAnsi="Times New Roman" w:cs="Times New Roman"/>
          <w:sz w:val="28"/>
          <w:szCs w:val="28"/>
          <w:lang w:val="uk-UA"/>
        </w:rPr>
        <w:t xml:space="preserve"> визнач</w:t>
      </w:r>
      <w:r>
        <w:rPr>
          <w:rFonts w:ascii="Times New Roman" w:hAnsi="Times New Roman" w:cs="Times New Roman"/>
          <w:sz w:val="28"/>
          <w:szCs w:val="28"/>
          <w:lang w:val="uk-UA"/>
        </w:rPr>
        <w:t>ено</w:t>
      </w:r>
      <w:r w:rsidRPr="00767A01">
        <w:rPr>
          <w:rFonts w:ascii="Times New Roman" w:hAnsi="Times New Roman" w:cs="Times New Roman"/>
          <w:sz w:val="28"/>
          <w:szCs w:val="28"/>
          <w:lang w:val="uk-UA"/>
        </w:rPr>
        <w:t xml:space="preserve"> правові засади регулюван</w:t>
      </w:r>
      <w:r w:rsidR="005A2221">
        <w:rPr>
          <w:rFonts w:ascii="Times New Roman" w:hAnsi="Times New Roman" w:cs="Times New Roman"/>
          <w:sz w:val="28"/>
          <w:szCs w:val="28"/>
          <w:lang w:val="uk-UA"/>
        </w:rPr>
        <w:t>ня оціночної діяльності щодо об</w:t>
      </w:r>
      <w:r w:rsidR="005A2221" w:rsidRPr="005A2221">
        <w:rPr>
          <w:rFonts w:ascii="Times New Roman" w:hAnsi="Times New Roman" w:cs="Times New Roman"/>
          <w:sz w:val="28"/>
          <w:szCs w:val="28"/>
          <w:lang w:val="uk-UA"/>
        </w:rPr>
        <w:t>’</w:t>
      </w:r>
      <w:r w:rsidR="005A2221">
        <w:rPr>
          <w:rFonts w:ascii="Times New Roman" w:hAnsi="Times New Roman" w:cs="Times New Roman"/>
          <w:sz w:val="28"/>
          <w:szCs w:val="28"/>
          <w:lang w:val="uk-UA"/>
        </w:rPr>
        <w:t>єктів оцінки, суб</w:t>
      </w:r>
      <w:r w:rsidR="005A2221" w:rsidRPr="005A2221">
        <w:rPr>
          <w:rFonts w:ascii="Times New Roman" w:hAnsi="Times New Roman" w:cs="Times New Roman"/>
          <w:sz w:val="28"/>
          <w:szCs w:val="28"/>
          <w:lang w:val="uk-UA"/>
        </w:rPr>
        <w:t>’</w:t>
      </w:r>
      <w:r w:rsidRPr="00767A01">
        <w:rPr>
          <w:rFonts w:ascii="Times New Roman" w:hAnsi="Times New Roman" w:cs="Times New Roman"/>
          <w:sz w:val="28"/>
          <w:szCs w:val="28"/>
          <w:lang w:val="uk-UA"/>
        </w:rPr>
        <w:t>єкт</w:t>
      </w:r>
      <w:r>
        <w:rPr>
          <w:rFonts w:ascii="Times New Roman" w:hAnsi="Times New Roman" w:cs="Times New Roman"/>
          <w:sz w:val="28"/>
          <w:szCs w:val="28"/>
          <w:lang w:val="uk-UA"/>
        </w:rPr>
        <w:t>ів</w:t>
      </w:r>
      <w:r w:rsidR="005A2221">
        <w:rPr>
          <w:rFonts w:ascii="Times New Roman" w:hAnsi="Times New Roman" w:cs="Times New Roman"/>
          <w:sz w:val="28"/>
          <w:szCs w:val="28"/>
          <w:lang w:val="uk-UA"/>
        </w:rPr>
        <w:t xml:space="preserve"> України </w:t>
      </w:r>
      <w:r w:rsidRPr="00767A01">
        <w:rPr>
          <w:rFonts w:ascii="Times New Roman" w:hAnsi="Times New Roman" w:cs="Times New Roman"/>
          <w:sz w:val="28"/>
          <w:szCs w:val="28"/>
          <w:lang w:val="uk-UA"/>
        </w:rPr>
        <w:t>або державни</w:t>
      </w:r>
      <w:r>
        <w:rPr>
          <w:rFonts w:ascii="Times New Roman" w:hAnsi="Times New Roman" w:cs="Times New Roman"/>
          <w:sz w:val="28"/>
          <w:szCs w:val="28"/>
          <w:lang w:val="uk-UA"/>
        </w:rPr>
        <w:t>х у</w:t>
      </w:r>
      <w:r w:rsidR="005A2221">
        <w:rPr>
          <w:rFonts w:ascii="Times New Roman" w:hAnsi="Times New Roman" w:cs="Times New Roman"/>
          <w:sz w:val="28"/>
          <w:szCs w:val="28"/>
          <w:lang w:val="uk-UA"/>
        </w:rPr>
        <w:t>станов</w:t>
      </w:r>
      <w:r w:rsidRPr="00767A01">
        <w:rPr>
          <w:rFonts w:ascii="Times New Roman" w:hAnsi="Times New Roman" w:cs="Times New Roman"/>
          <w:sz w:val="28"/>
          <w:szCs w:val="28"/>
          <w:lang w:val="uk-UA"/>
        </w:rPr>
        <w:t>, фізични</w:t>
      </w:r>
      <w:r>
        <w:rPr>
          <w:rFonts w:ascii="Times New Roman" w:hAnsi="Times New Roman" w:cs="Times New Roman"/>
          <w:sz w:val="28"/>
          <w:szCs w:val="28"/>
          <w:lang w:val="uk-UA"/>
        </w:rPr>
        <w:t>х</w:t>
      </w:r>
      <w:r w:rsidRPr="00767A01">
        <w:rPr>
          <w:rFonts w:ascii="Times New Roman" w:hAnsi="Times New Roman" w:cs="Times New Roman"/>
          <w:sz w:val="28"/>
          <w:szCs w:val="28"/>
          <w:lang w:val="uk-UA"/>
        </w:rPr>
        <w:t xml:space="preserve"> і юридични</w:t>
      </w:r>
      <w:r>
        <w:rPr>
          <w:rFonts w:ascii="Times New Roman" w:hAnsi="Times New Roman" w:cs="Times New Roman"/>
          <w:sz w:val="28"/>
          <w:szCs w:val="28"/>
          <w:lang w:val="uk-UA"/>
        </w:rPr>
        <w:t>х</w:t>
      </w:r>
      <w:r w:rsidR="005A2221">
        <w:rPr>
          <w:rFonts w:ascii="Times New Roman" w:hAnsi="Times New Roman" w:cs="Times New Roman"/>
          <w:sz w:val="28"/>
          <w:szCs w:val="28"/>
          <w:lang w:val="uk-UA"/>
        </w:rPr>
        <w:t xml:space="preserve"> осіб</w:t>
      </w:r>
      <w:r w:rsidRPr="00767A01">
        <w:rPr>
          <w:rFonts w:ascii="Times New Roman" w:hAnsi="Times New Roman" w:cs="Times New Roman"/>
          <w:sz w:val="28"/>
          <w:szCs w:val="28"/>
          <w:lang w:val="uk-UA"/>
        </w:rPr>
        <w:t xml:space="preserve">, для цілей </w:t>
      </w:r>
      <w:r w:rsidR="005A2221">
        <w:rPr>
          <w:rFonts w:ascii="Times New Roman" w:hAnsi="Times New Roman" w:cs="Times New Roman"/>
          <w:sz w:val="28"/>
          <w:szCs w:val="28"/>
          <w:lang w:val="uk-UA"/>
        </w:rPr>
        <w:t>здійснення операцій з об</w:t>
      </w:r>
      <w:r w:rsidR="005A2221" w:rsidRPr="005A2221">
        <w:rPr>
          <w:rFonts w:ascii="Times New Roman" w:hAnsi="Times New Roman" w:cs="Times New Roman"/>
          <w:sz w:val="28"/>
          <w:szCs w:val="28"/>
          <w:lang w:val="uk-UA"/>
        </w:rPr>
        <w:t>’</w:t>
      </w:r>
      <w:r w:rsidRPr="00767A01">
        <w:rPr>
          <w:rFonts w:ascii="Times New Roman" w:hAnsi="Times New Roman" w:cs="Times New Roman"/>
          <w:sz w:val="28"/>
          <w:szCs w:val="28"/>
          <w:lang w:val="uk-UA"/>
        </w:rPr>
        <w:t>єктами оцінки, а також для інших цілей.</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352DD1">
        <w:rPr>
          <w:rFonts w:ascii="Times New Roman" w:hAnsi="Times New Roman" w:cs="Times New Roman"/>
          <w:sz w:val="28"/>
          <w:szCs w:val="28"/>
          <w:lang w:val="uk-UA"/>
        </w:rPr>
        <w:t>Оцінка діяльності</w:t>
      </w:r>
      <w:r w:rsidR="00352DD1">
        <w:rPr>
          <w:rFonts w:ascii="Times New Roman" w:hAnsi="Times New Roman" w:cs="Times New Roman"/>
          <w:sz w:val="28"/>
          <w:szCs w:val="28"/>
          <w:lang w:val="uk-UA"/>
        </w:rPr>
        <w:t xml:space="preserve"> суб</w:t>
      </w:r>
      <w:r w:rsidR="00352DD1" w:rsidRPr="00352DD1">
        <w:rPr>
          <w:rFonts w:ascii="Times New Roman" w:hAnsi="Times New Roman" w:cs="Times New Roman"/>
          <w:sz w:val="28"/>
          <w:szCs w:val="28"/>
          <w:lang w:val="uk-UA"/>
        </w:rPr>
        <w:t>’</w:t>
      </w:r>
      <w:r w:rsidR="00352DD1">
        <w:rPr>
          <w:rFonts w:ascii="Times New Roman" w:hAnsi="Times New Roman" w:cs="Times New Roman"/>
          <w:sz w:val="28"/>
          <w:szCs w:val="28"/>
          <w:lang w:val="uk-UA"/>
        </w:rPr>
        <w:t>єктів</w:t>
      </w:r>
      <w:r w:rsidRPr="00767A01">
        <w:rPr>
          <w:rFonts w:ascii="Times New Roman" w:hAnsi="Times New Roman" w:cs="Times New Roman"/>
          <w:sz w:val="28"/>
          <w:szCs w:val="28"/>
          <w:lang w:val="uk-UA"/>
        </w:rPr>
        <w:t xml:space="preserve"> спр</w:t>
      </w:r>
      <w:r w:rsidR="00352DD1">
        <w:rPr>
          <w:rFonts w:ascii="Times New Roman" w:hAnsi="Times New Roman" w:cs="Times New Roman"/>
          <w:sz w:val="28"/>
          <w:szCs w:val="28"/>
          <w:lang w:val="uk-UA"/>
        </w:rPr>
        <w:t>ямована на встановлення щодо об</w:t>
      </w:r>
      <w:r w:rsidR="00352DD1" w:rsidRPr="00352DD1">
        <w:rPr>
          <w:rFonts w:ascii="Times New Roman" w:hAnsi="Times New Roman" w:cs="Times New Roman"/>
          <w:sz w:val="28"/>
          <w:szCs w:val="28"/>
          <w:lang w:val="uk-UA"/>
        </w:rPr>
        <w:t>’</w:t>
      </w:r>
      <w:r w:rsidRPr="00767A01">
        <w:rPr>
          <w:rFonts w:ascii="Times New Roman" w:hAnsi="Times New Roman" w:cs="Times New Roman"/>
          <w:sz w:val="28"/>
          <w:szCs w:val="28"/>
          <w:lang w:val="uk-UA"/>
        </w:rPr>
        <w:t>єктів оцінки ринкової або іншої вартості.</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В Україн</w:t>
      </w:r>
      <w:r>
        <w:rPr>
          <w:rFonts w:ascii="Times New Roman" w:hAnsi="Times New Roman" w:cs="Times New Roman"/>
          <w:sz w:val="28"/>
          <w:szCs w:val="28"/>
          <w:lang w:val="uk-UA"/>
        </w:rPr>
        <w:t>і</w:t>
      </w:r>
      <w:r w:rsidRPr="00767A01">
        <w:rPr>
          <w:rFonts w:ascii="Times New Roman" w:hAnsi="Times New Roman" w:cs="Times New Roman"/>
          <w:sz w:val="28"/>
          <w:szCs w:val="28"/>
          <w:lang w:val="uk-UA"/>
        </w:rPr>
        <w:t xml:space="preserve"> цю діяльність регулює </w:t>
      </w:r>
      <w:r w:rsidR="00352DD1" w:rsidRPr="00767A01">
        <w:rPr>
          <w:rFonts w:ascii="Times New Roman" w:hAnsi="Times New Roman" w:cs="Times New Roman"/>
          <w:sz w:val="28"/>
          <w:szCs w:val="28"/>
          <w:lang w:val="uk-UA"/>
        </w:rPr>
        <w:t>З</w:t>
      </w:r>
      <w:r w:rsidRPr="00767A01">
        <w:rPr>
          <w:rFonts w:ascii="Times New Roman" w:hAnsi="Times New Roman" w:cs="Times New Roman"/>
          <w:sz w:val="28"/>
          <w:szCs w:val="28"/>
          <w:lang w:val="uk-UA"/>
        </w:rPr>
        <w:t>акон «Про оцінку майна, майнових прав та професійну оціночну діяльність в Україні» (Відомос</w:t>
      </w:r>
      <w:r w:rsidR="00352DD1">
        <w:rPr>
          <w:rFonts w:ascii="Times New Roman" w:hAnsi="Times New Roman" w:cs="Times New Roman"/>
          <w:sz w:val="28"/>
          <w:szCs w:val="28"/>
          <w:lang w:val="uk-UA"/>
        </w:rPr>
        <w:t>ті Верховної Ради (ВВР), 2001, №</w:t>
      </w:r>
      <w:r w:rsidRPr="00767A01">
        <w:rPr>
          <w:rFonts w:ascii="Times New Roman" w:hAnsi="Times New Roman" w:cs="Times New Roman"/>
          <w:sz w:val="28"/>
          <w:szCs w:val="28"/>
          <w:lang w:val="uk-UA"/>
        </w:rPr>
        <w:t xml:space="preserve"> 47, ст. 251</w:t>
      </w:r>
      <w:r w:rsidR="00352DD1">
        <w:rPr>
          <w:rFonts w:ascii="Times New Roman" w:hAnsi="Times New Roman" w:cs="Times New Roman"/>
          <w:sz w:val="28"/>
          <w:szCs w:val="28"/>
          <w:lang w:val="uk-UA"/>
        </w:rPr>
        <w:t>,</w:t>
      </w:r>
      <w:r w:rsidRPr="00767A01">
        <w:rPr>
          <w:rFonts w:ascii="Times New Roman" w:hAnsi="Times New Roman" w:cs="Times New Roman"/>
          <w:sz w:val="28"/>
          <w:szCs w:val="28"/>
          <w:lang w:val="uk-UA"/>
        </w:rPr>
        <w:t xml:space="preserve"> з наступними змінами). Закон</w:t>
      </w:r>
      <w:r>
        <w:rPr>
          <w:rFonts w:ascii="Times New Roman" w:hAnsi="Times New Roman" w:cs="Times New Roman"/>
          <w:sz w:val="28"/>
          <w:szCs w:val="28"/>
          <w:lang w:val="uk-UA"/>
        </w:rPr>
        <w:t>ом визначено</w:t>
      </w:r>
      <w:r w:rsidRPr="00767A01">
        <w:rPr>
          <w:rFonts w:ascii="Times New Roman" w:hAnsi="Times New Roman" w:cs="Times New Roman"/>
          <w:sz w:val="28"/>
          <w:szCs w:val="28"/>
          <w:lang w:val="uk-UA"/>
        </w:rPr>
        <w:t xml:space="preserve"> правові засади здійснення професійної оціночної діяльності (далі — оціночна діяльність) в Україні з метою захисту законних інтересів держави, територіальних громад та інших суб’єктів правовідносин у питаннях незалежної оцінки об’єктів (далі — оцінка об’єктів оцінки) та використання її результатів.</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Оціночна діяльність здійснюється на основі стандартів оцінки, яку розробляє і затверджує уряд України</w:t>
      </w:r>
      <w:r w:rsidR="00352DD1">
        <w:rPr>
          <w:rFonts w:ascii="Times New Roman" w:hAnsi="Times New Roman" w:cs="Times New Roman"/>
          <w:sz w:val="28"/>
          <w:szCs w:val="28"/>
          <w:lang w:val="uk-UA"/>
        </w:rPr>
        <w:t>. Стандарти оцінки повинні обов</w:t>
      </w:r>
      <w:r w:rsidR="00352DD1" w:rsidRPr="00352DD1">
        <w:rPr>
          <w:rFonts w:ascii="Times New Roman" w:hAnsi="Times New Roman" w:cs="Times New Roman"/>
          <w:sz w:val="28"/>
          <w:szCs w:val="28"/>
          <w:lang w:val="uk-UA"/>
        </w:rPr>
        <w:t>’</w:t>
      </w:r>
      <w:r w:rsidR="00352DD1">
        <w:rPr>
          <w:rFonts w:ascii="Times New Roman" w:hAnsi="Times New Roman" w:cs="Times New Roman"/>
          <w:sz w:val="28"/>
          <w:szCs w:val="28"/>
          <w:lang w:val="uk-UA"/>
        </w:rPr>
        <w:t>язково застосовуватися суб’</w:t>
      </w:r>
      <w:r w:rsidRPr="00767A01">
        <w:rPr>
          <w:rFonts w:ascii="Times New Roman" w:hAnsi="Times New Roman" w:cs="Times New Roman"/>
          <w:sz w:val="28"/>
          <w:szCs w:val="28"/>
          <w:lang w:val="uk-UA"/>
        </w:rPr>
        <w:t xml:space="preserve">єктами оціночної діяльності </w:t>
      </w:r>
      <w:r w:rsidR="00352DD1">
        <w:rPr>
          <w:rFonts w:ascii="Times New Roman" w:hAnsi="Times New Roman" w:cs="Times New Roman"/>
          <w:sz w:val="28"/>
          <w:szCs w:val="28"/>
          <w:lang w:val="uk-UA"/>
        </w:rPr>
        <w:t>при визначенні виду вартості об’</w:t>
      </w:r>
      <w:r w:rsidRPr="00767A01">
        <w:rPr>
          <w:rFonts w:ascii="Times New Roman" w:hAnsi="Times New Roman" w:cs="Times New Roman"/>
          <w:sz w:val="28"/>
          <w:szCs w:val="28"/>
          <w:lang w:val="uk-UA"/>
        </w:rPr>
        <w:t>єкта, підходів і методів, а також при проведенні оцінки.</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У своїй роботі оцінювач викор</w:t>
      </w:r>
      <w:r w:rsidR="00352DD1">
        <w:rPr>
          <w:rFonts w:ascii="Times New Roman" w:hAnsi="Times New Roman" w:cs="Times New Roman"/>
          <w:sz w:val="28"/>
          <w:szCs w:val="28"/>
          <w:lang w:val="uk-UA"/>
        </w:rPr>
        <w:t>истовує методичні рекомендації щод</w:t>
      </w:r>
      <w:r w:rsidRPr="00767A01">
        <w:rPr>
          <w:rFonts w:ascii="Times New Roman" w:hAnsi="Times New Roman" w:cs="Times New Roman"/>
          <w:sz w:val="28"/>
          <w:szCs w:val="28"/>
          <w:lang w:val="uk-UA"/>
        </w:rPr>
        <w:t>о оцін</w:t>
      </w:r>
      <w:r w:rsidR="00352DD1">
        <w:rPr>
          <w:rFonts w:ascii="Times New Roman" w:hAnsi="Times New Roman" w:cs="Times New Roman"/>
          <w:sz w:val="28"/>
          <w:szCs w:val="28"/>
          <w:lang w:val="uk-UA"/>
        </w:rPr>
        <w:t>очної діяльності, які</w:t>
      </w:r>
      <w:r w:rsidRPr="00767A01">
        <w:rPr>
          <w:rFonts w:ascii="Times New Roman" w:hAnsi="Times New Roman" w:cs="Times New Roman"/>
          <w:sz w:val="28"/>
          <w:szCs w:val="28"/>
          <w:lang w:val="uk-UA"/>
        </w:rPr>
        <w:t xml:space="preserve"> описують різні о</w:t>
      </w:r>
      <w:r w:rsidR="00352DD1">
        <w:rPr>
          <w:rFonts w:ascii="Times New Roman" w:hAnsi="Times New Roman" w:cs="Times New Roman"/>
          <w:sz w:val="28"/>
          <w:szCs w:val="28"/>
          <w:lang w:val="uk-UA"/>
        </w:rPr>
        <w:t xml:space="preserve">б’єкти оцінки, види вартості </w:t>
      </w:r>
      <w:r w:rsidR="00352DD1">
        <w:rPr>
          <w:rFonts w:ascii="Times New Roman" w:hAnsi="Times New Roman" w:cs="Times New Roman"/>
          <w:sz w:val="28"/>
          <w:szCs w:val="28"/>
          <w:lang w:val="uk-UA"/>
        </w:rPr>
        <w:lastRenderedPageBreak/>
        <w:t>об’</w:t>
      </w:r>
      <w:r w:rsidRPr="00767A01">
        <w:rPr>
          <w:rFonts w:ascii="Times New Roman" w:hAnsi="Times New Roman" w:cs="Times New Roman"/>
          <w:sz w:val="28"/>
          <w:szCs w:val="28"/>
          <w:lang w:val="uk-UA"/>
        </w:rPr>
        <w:t>єкта оцінки, методологію проведення оцінки, експертизу звітів про оцінку.</w:t>
      </w:r>
    </w:p>
    <w:p w:rsidR="008B1C98" w:rsidRPr="003A3F73" w:rsidRDefault="00352DD1"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8B1C98">
        <w:rPr>
          <w:rFonts w:ascii="Times New Roman" w:hAnsi="Times New Roman" w:cs="Times New Roman"/>
          <w:sz w:val="28"/>
          <w:szCs w:val="28"/>
          <w:lang w:val="uk-UA"/>
        </w:rPr>
        <w:t xml:space="preserve"> процесі а</w:t>
      </w:r>
      <w:r w:rsidR="008B1C98" w:rsidRPr="003A3F73">
        <w:rPr>
          <w:rFonts w:ascii="Times New Roman" w:hAnsi="Times New Roman" w:cs="Times New Roman"/>
          <w:sz w:val="28"/>
          <w:szCs w:val="28"/>
          <w:lang w:val="uk-UA"/>
        </w:rPr>
        <w:t>наліз</w:t>
      </w:r>
      <w:r w:rsidR="008B1C98">
        <w:rPr>
          <w:rFonts w:ascii="Times New Roman" w:hAnsi="Times New Roman" w:cs="Times New Roman"/>
          <w:sz w:val="28"/>
          <w:szCs w:val="28"/>
          <w:lang w:val="uk-UA"/>
        </w:rPr>
        <w:t>у</w:t>
      </w:r>
      <w:r>
        <w:rPr>
          <w:rFonts w:ascii="Times New Roman" w:hAnsi="Times New Roman" w:cs="Times New Roman"/>
          <w:sz w:val="28"/>
          <w:szCs w:val="28"/>
          <w:lang w:val="uk-UA"/>
        </w:rPr>
        <w:t xml:space="preserve"> законодавства</w:t>
      </w:r>
      <w:r w:rsidR="008B1C98" w:rsidRPr="003A3F73">
        <w:rPr>
          <w:rFonts w:ascii="Times New Roman" w:hAnsi="Times New Roman" w:cs="Times New Roman"/>
          <w:sz w:val="28"/>
          <w:szCs w:val="28"/>
          <w:lang w:val="uk-UA"/>
        </w:rPr>
        <w:t xml:space="preserve"> </w:t>
      </w:r>
      <w:r w:rsidR="008B1C98">
        <w:rPr>
          <w:rFonts w:ascii="Times New Roman" w:hAnsi="Times New Roman" w:cs="Times New Roman"/>
          <w:sz w:val="28"/>
          <w:szCs w:val="28"/>
          <w:lang w:val="uk-UA"/>
        </w:rPr>
        <w:t>з</w:t>
      </w:r>
      <w:r w:rsidR="008B1C98" w:rsidRPr="003A3F73">
        <w:rPr>
          <w:rFonts w:ascii="Times New Roman" w:hAnsi="Times New Roman" w:cs="Times New Roman"/>
          <w:sz w:val="28"/>
          <w:szCs w:val="28"/>
          <w:lang w:val="uk-UA"/>
        </w:rPr>
        <w:t xml:space="preserve"> регулю</w:t>
      </w:r>
      <w:r w:rsidR="008B1C98">
        <w:rPr>
          <w:rFonts w:ascii="Times New Roman" w:hAnsi="Times New Roman" w:cs="Times New Roman"/>
          <w:sz w:val="28"/>
          <w:szCs w:val="28"/>
          <w:lang w:val="uk-UA"/>
        </w:rPr>
        <w:t>вання</w:t>
      </w:r>
      <w:r w:rsidR="008B1C98" w:rsidRPr="003A3F73">
        <w:rPr>
          <w:rFonts w:ascii="Times New Roman" w:hAnsi="Times New Roman" w:cs="Times New Roman"/>
          <w:sz w:val="28"/>
          <w:szCs w:val="28"/>
          <w:lang w:val="uk-UA"/>
        </w:rPr>
        <w:t xml:space="preserve"> оціночн</w:t>
      </w:r>
      <w:r w:rsidR="008B1C98">
        <w:rPr>
          <w:rFonts w:ascii="Times New Roman" w:hAnsi="Times New Roman" w:cs="Times New Roman"/>
          <w:sz w:val="28"/>
          <w:szCs w:val="28"/>
          <w:lang w:val="uk-UA"/>
        </w:rPr>
        <w:t>ої</w:t>
      </w:r>
      <w:r w:rsidR="008B1C98" w:rsidRPr="003A3F73">
        <w:rPr>
          <w:rFonts w:ascii="Times New Roman" w:hAnsi="Times New Roman" w:cs="Times New Roman"/>
          <w:sz w:val="28"/>
          <w:szCs w:val="28"/>
          <w:lang w:val="uk-UA"/>
        </w:rPr>
        <w:t xml:space="preserve"> діяльн</w:t>
      </w:r>
      <w:r w:rsidR="008B1C98">
        <w:rPr>
          <w:rFonts w:ascii="Times New Roman" w:hAnsi="Times New Roman" w:cs="Times New Roman"/>
          <w:sz w:val="28"/>
          <w:szCs w:val="28"/>
          <w:lang w:val="uk-UA"/>
        </w:rPr>
        <w:t>о</w:t>
      </w:r>
      <w:r w:rsidR="008B1C98" w:rsidRPr="003A3F73">
        <w:rPr>
          <w:rFonts w:ascii="Times New Roman" w:hAnsi="Times New Roman" w:cs="Times New Roman"/>
          <w:sz w:val="28"/>
          <w:szCs w:val="28"/>
          <w:lang w:val="uk-UA"/>
        </w:rPr>
        <w:t>ст</w:t>
      </w:r>
      <w:r w:rsidR="008B1C98">
        <w:rPr>
          <w:rFonts w:ascii="Times New Roman" w:hAnsi="Times New Roman" w:cs="Times New Roman"/>
          <w:sz w:val="28"/>
          <w:szCs w:val="28"/>
          <w:lang w:val="uk-UA"/>
        </w:rPr>
        <w:t>і</w:t>
      </w:r>
      <w:r w:rsidR="008B1C98" w:rsidRPr="003A3F73">
        <w:rPr>
          <w:rFonts w:ascii="Times New Roman" w:hAnsi="Times New Roman" w:cs="Times New Roman"/>
          <w:sz w:val="28"/>
          <w:szCs w:val="28"/>
          <w:lang w:val="uk-UA"/>
        </w:rPr>
        <w:t xml:space="preserve"> </w:t>
      </w:r>
      <w:r w:rsidR="008B1C98">
        <w:rPr>
          <w:rFonts w:ascii="Times New Roman" w:hAnsi="Times New Roman" w:cs="Times New Roman"/>
          <w:sz w:val="28"/>
          <w:szCs w:val="28"/>
          <w:lang w:val="uk-UA"/>
        </w:rPr>
        <w:t xml:space="preserve">виокремлено такі </w:t>
      </w:r>
      <w:r w:rsidR="008B1C98" w:rsidRPr="003A3F73">
        <w:rPr>
          <w:rFonts w:ascii="Times New Roman" w:hAnsi="Times New Roman" w:cs="Times New Roman"/>
          <w:sz w:val="28"/>
          <w:szCs w:val="28"/>
          <w:lang w:val="uk-UA"/>
        </w:rPr>
        <w:t>принципи її здійснення:</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767A01">
        <w:rPr>
          <w:rFonts w:ascii="Times New Roman" w:hAnsi="Times New Roman" w:cs="Times New Roman"/>
          <w:sz w:val="28"/>
          <w:szCs w:val="28"/>
          <w:lang w:val="uk-UA"/>
        </w:rPr>
        <w:t>професіоналізму - оцінка повинна здійснюватися особою, яка має відповідну кваліфікацію в області оціночної діяльності;</w:t>
      </w:r>
    </w:p>
    <w:p w:rsidR="008B1C98" w:rsidRPr="00352DD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rPr>
        <w:t xml:space="preserve">2) </w:t>
      </w:r>
      <w:r w:rsidRPr="00352DD1">
        <w:rPr>
          <w:rFonts w:ascii="Times New Roman" w:hAnsi="Times New Roman" w:cs="Times New Roman"/>
          <w:sz w:val="28"/>
          <w:szCs w:val="28"/>
          <w:lang w:val="uk-UA"/>
        </w:rPr>
        <w:t>незалеж</w:t>
      </w:r>
      <w:r w:rsidR="00352DD1">
        <w:rPr>
          <w:rFonts w:ascii="Times New Roman" w:hAnsi="Times New Roman" w:cs="Times New Roman"/>
          <w:sz w:val="28"/>
          <w:szCs w:val="28"/>
          <w:lang w:val="uk-UA"/>
        </w:rPr>
        <w:t>ності - діє на основі заборон, у</w:t>
      </w:r>
      <w:r w:rsidRPr="00352DD1">
        <w:rPr>
          <w:rFonts w:ascii="Times New Roman" w:hAnsi="Times New Roman" w:cs="Times New Roman"/>
          <w:sz w:val="28"/>
          <w:szCs w:val="28"/>
          <w:lang w:val="uk-UA"/>
        </w:rPr>
        <w:t>становлених Законом про оціночну діяльність;</w:t>
      </w:r>
    </w:p>
    <w:p w:rsidR="008B1C98" w:rsidRPr="00352DD1" w:rsidRDefault="008B1C98" w:rsidP="008B1C98">
      <w:pPr>
        <w:spacing w:after="0" w:line="360" w:lineRule="auto"/>
        <w:ind w:firstLine="709"/>
        <w:jc w:val="both"/>
        <w:rPr>
          <w:rFonts w:ascii="Times New Roman" w:hAnsi="Times New Roman" w:cs="Times New Roman"/>
          <w:sz w:val="28"/>
          <w:szCs w:val="28"/>
          <w:lang w:val="uk-UA"/>
        </w:rPr>
      </w:pPr>
      <w:r w:rsidRPr="00352DD1">
        <w:rPr>
          <w:rFonts w:ascii="Times New Roman" w:hAnsi="Times New Roman" w:cs="Times New Roman"/>
          <w:sz w:val="28"/>
          <w:szCs w:val="28"/>
          <w:lang w:val="uk-UA"/>
        </w:rPr>
        <w:t>3) повноти - оцінювач здійснює збір і обробку всіє</w:t>
      </w:r>
      <w:r w:rsidR="00352DD1">
        <w:rPr>
          <w:rFonts w:ascii="Times New Roman" w:hAnsi="Times New Roman" w:cs="Times New Roman"/>
          <w:sz w:val="28"/>
          <w:szCs w:val="28"/>
          <w:lang w:val="uk-UA"/>
        </w:rPr>
        <w:t>ї інформації, необхідної для об</w:t>
      </w:r>
      <w:r w:rsidR="00352DD1" w:rsidRPr="00352DD1">
        <w:rPr>
          <w:rFonts w:ascii="Times New Roman" w:hAnsi="Times New Roman" w:cs="Times New Roman"/>
          <w:sz w:val="28"/>
          <w:szCs w:val="28"/>
          <w:lang w:val="uk-UA"/>
        </w:rPr>
        <w:t>’</w:t>
      </w:r>
      <w:r w:rsidR="00352DD1">
        <w:rPr>
          <w:rFonts w:ascii="Times New Roman" w:hAnsi="Times New Roman" w:cs="Times New Roman"/>
          <w:sz w:val="28"/>
          <w:szCs w:val="28"/>
          <w:lang w:val="uk-UA"/>
        </w:rPr>
        <w:t>єктивної оцінки об’</w:t>
      </w:r>
      <w:r w:rsidRPr="00352DD1">
        <w:rPr>
          <w:rFonts w:ascii="Times New Roman" w:hAnsi="Times New Roman" w:cs="Times New Roman"/>
          <w:sz w:val="28"/>
          <w:szCs w:val="28"/>
          <w:lang w:val="uk-UA"/>
        </w:rPr>
        <w:t>єкта;</w:t>
      </w:r>
    </w:p>
    <w:p w:rsidR="008B1C98" w:rsidRPr="00352DD1" w:rsidRDefault="008B1C98" w:rsidP="008B1C98">
      <w:pPr>
        <w:spacing w:after="0" w:line="360" w:lineRule="auto"/>
        <w:ind w:firstLine="709"/>
        <w:jc w:val="both"/>
        <w:rPr>
          <w:rFonts w:ascii="Times New Roman" w:hAnsi="Times New Roman" w:cs="Times New Roman"/>
          <w:sz w:val="28"/>
          <w:szCs w:val="28"/>
          <w:lang w:val="uk-UA"/>
        </w:rPr>
      </w:pPr>
      <w:r w:rsidRPr="00352DD1">
        <w:rPr>
          <w:rFonts w:ascii="Times New Roman" w:hAnsi="Times New Roman" w:cs="Times New Roman"/>
          <w:sz w:val="28"/>
          <w:szCs w:val="28"/>
          <w:lang w:val="uk-UA"/>
        </w:rPr>
        <w:t xml:space="preserve">4) достовірності - </w:t>
      </w:r>
      <w:r w:rsidR="00352DD1">
        <w:rPr>
          <w:rFonts w:ascii="Times New Roman" w:hAnsi="Times New Roman" w:cs="Times New Roman"/>
          <w:sz w:val="28"/>
          <w:szCs w:val="28"/>
          <w:lang w:val="uk-UA"/>
        </w:rPr>
        <w:t>підсумкова величина вартості об’</w:t>
      </w:r>
      <w:r w:rsidRPr="00352DD1">
        <w:rPr>
          <w:rFonts w:ascii="Times New Roman" w:hAnsi="Times New Roman" w:cs="Times New Roman"/>
          <w:sz w:val="28"/>
          <w:szCs w:val="28"/>
          <w:lang w:val="uk-UA"/>
        </w:rPr>
        <w:t>єкта оцінки, зазначена у звіті, який складений оцінювачем в передбаченому законодавством порядку, визнається достовірною.</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352DD1">
        <w:rPr>
          <w:rFonts w:ascii="Times New Roman" w:hAnsi="Times New Roman" w:cs="Times New Roman"/>
          <w:sz w:val="28"/>
          <w:szCs w:val="28"/>
          <w:lang w:val="uk-UA"/>
        </w:rPr>
        <w:t>Звіт оцінювача вважається недійсним</w:t>
      </w:r>
      <w:r w:rsidRPr="00767A01">
        <w:rPr>
          <w:rFonts w:ascii="Times New Roman" w:hAnsi="Times New Roman" w:cs="Times New Roman"/>
          <w:sz w:val="28"/>
          <w:szCs w:val="28"/>
          <w:lang w:val="uk-UA"/>
        </w:rPr>
        <w:t xml:space="preserve">, якщо в ході здійснення оціночної діяльності встановлено порушення </w:t>
      </w:r>
      <w:r>
        <w:rPr>
          <w:rFonts w:ascii="Times New Roman" w:hAnsi="Times New Roman" w:cs="Times New Roman"/>
          <w:sz w:val="28"/>
          <w:szCs w:val="28"/>
          <w:lang w:val="uk-UA"/>
        </w:rPr>
        <w:t>цих</w:t>
      </w:r>
      <w:r w:rsidRPr="00767A01">
        <w:rPr>
          <w:rFonts w:ascii="Times New Roman" w:hAnsi="Times New Roman" w:cs="Times New Roman"/>
          <w:sz w:val="28"/>
          <w:szCs w:val="28"/>
          <w:lang w:val="uk-UA"/>
        </w:rPr>
        <w:t xml:space="preserve"> принципів.</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Для оцінки застосовуються різноманітні методи.</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Метод оцінки - ц</w:t>
      </w:r>
      <w:r w:rsidR="00352DD1">
        <w:rPr>
          <w:rFonts w:ascii="Times New Roman" w:hAnsi="Times New Roman" w:cs="Times New Roman"/>
          <w:sz w:val="28"/>
          <w:szCs w:val="28"/>
          <w:lang w:val="uk-UA"/>
        </w:rPr>
        <w:t>е спосіб розрахунку вартості об</w:t>
      </w:r>
      <w:r w:rsidR="00352DD1" w:rsidRPr="00352DD1">
        <w:rPr>
          <w:rFonts w:ascii="Times New Roman" w:hAnsi="Times New Roman" w:cs="Times New Roman"/>
          <w:sz w:val="28"/>
          <w:szCs w:val="28"/>
        </w:rPr>
        <w:t>’</w:t>
      </w:r>
      <w:proofErr w:type="spellStart"/>
      <w:r w:rsidRPr="00767A01">
        <w:rPr>
          <w:rFonts w:ascii="Times New Roman" w:hAnsi="Times New Roman" w:cs="Times New Roman"/>
          <w:sz w:val="28"/>
          <w:szCs w:val="28"/>
          <w:lang w:val="uk-UA"/>
        </w:rPr>
        <w:t>єкта</w:t>
      </w:r>
      <w:proofErr w:type="spellEnd"/>
      <w:r w:rsidRPr="00767A01">
        <w:rPr>
          <w:rFonts w:ascii="Times New Roman" w:hAnsi="Times New Roman" w:cs="Times New Roman"/>
          <w:sz w:val="28"/>
          <w:szCs w:val="28"/>
          <w:lang w:val="uk-UA"/>
        </w:rPr>
        <w:t xml:space="preserve"> оцінки в рамках одного з підходів до неї.</w:t>
      </w:r>
    </w:p>
    <w:p w:rsidR="008B1C98" w:rsidRPr="00767A01" w:rsidRDefault="008B1C98" w:rsidP="00A67E36">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Оцінка вартості пр</w:t>
      </w:r>
      <w:r>
        <w:rPr>
          <w:rFonts w:ascii="Times New Roman" w:hAnsi="Times New Roman" w:cs="Times New Roman"/>
          <w:sz w:val="28"/>
          <w:szCs w:val="28"/>
          <w:lang w:val="uk-UA"/>
        </w:rPr>
        <w:t xml:space="preserve">ав </w:t>
      </w:r>
      <w:r w:rsidR="00352DD1">
        <w:rPr>
          <w:rFonts w:ascii="Times New Roman" w:hAnsi="Times New Roman" w:cs="Times New Roman"/>
          <w:sz w:val="28"/>
          <w:szCs w:val="28"/>
          <w:lang w:val="uk-UA"/>
        </w:rPr>
        <w:t>на конкретний об’</w:t>
      </w:r>
      <w:r>
        <w:rPr>
          <w:rFonts w:ascii="Times New Roman" w:hAnsi="Times New Roman" w:cs="Times New Roman"/>
          <w:sz w:val="28"/>
          <w:szCs w:val="28"/>
          <w:lang w:val="uk-UA"/>
        </w:rPr>
        <w:t>єкт інтелек</w:t>
      </w:r>
      <w:r w:rsidRPr="00767A01">
        <w:rPr>
          <w:rFonts w:ascii="Times New Roman" w:hAnsi="Times New Roman" w:cs="Times New Roman"/>
          <w:sz w:val="28"/>
          <w:szCs w:val="28"/>
          <w:lang w:val="uk-UA"/>
        </w:rPr>
        <w:t xml:space="preserve">туальної власності </w:t>
      </w:r>
      <w:r w:rsidR="00A67E36">
        <w:rPr>
          <w:rFonts w:ascii="Times New Roman" w:hAnsi="Times New Roman" w:cs="Times New Roman"/>
          <w:sz w:val="28"/>
          <w:szCs w:val="28"/>
          <w:lang w:val="uk-UA"/>
        </w:rPr>
        <w:t xml:space="preserve">(далі – ОІВ) </w:t>
      </w:r>
      <w:r w:rsidRPr="00767A01">
        <w:rPr>
          <w:rFonts w:ascii="Times New Roman" w:hAnsi="Times New Roman" w:cs="Times New Roman"/>
          <w:sz w:val="28"/>
          <w:szCs w:val="28"/>
          <w:lang w:val="uk-UA"/>
        </w:rPr>
        <w:t>у конк</w:t>
      </w:r>
      <w:r>
        <w:rPr>
          <w:rFonts w:ascii="Times New Roman" w:hAnsi="Times New Roman" w:cs="Times New Roman"/>
          <w:sz w:val="28"/>
          <w:szCs w:val="28"/>
          <w:lang w:val="uk-UA"/>
        </w:rPr>
        <w:t>ретному випадку їхнього викорис</w:t>
      </w:r>
      <w:r w:rsidRPr="00767A01">
        <w:rPr>
          <w:rFonts w:ascii="Times New Roman" w:hAnsi="Times New Roman" w:cs="Times New Roman"/>
          <w:sz w:val="28"/>
          <w:szCs w:val="28"/>
          <w:lang w:val="uk-UA"/>
        </w:rPr>
        <w:t xml:space="preserve">тання </w:t>
      </w:r>
      <w:r>
        <w:rPr>
          <w:rFonts w:ascii="Times New Roman" w:hAnsi="Times New Roman" w:cs="Times New Roman"/>
          <w:sz w:val="28"/>
          <w:szCs w:val="28"/>
          <w:lang w:val="uk-UA"/>
        </w:rPr>
        <w:t>є</w:t>
      </w:r>
      <w:r w:rsidR="00965585">
        <w:rPr>
          <w:rFonts w:ascii="Times New Roman" w:hAnsi="Times New Roman" w:cs="Times New Roman"/>
          <w:sz w:val="28"/>
          <w:szCs w:val="28"/>
          <w:lang w:val="uk-UA"/>
        </w:rPr>
        <w:t xml:space="preserve"> доволі</w:t>
      </w:r>
      <w:r w:rsidRPr="00767A01">
        <w:rPr>
          <w:rFonts w:ascii="Times New Roman" w:hAnsi="Times New Roman" w:cs="Times New Roman"/>
          <w:sz w:val="28"/>
          <w:szCs w:val="28"/>
          <w:lang w:val="uk-UA"/>
        </w:rPr>
        <w:t xml:space="preserve"> складною процедурою й у кожному </w:t>
      </w:r>
      <w:r w:rsidR="00965585">
        <w:rPr>
          <w:rFonts w:ascii="Times New Roman" w:hAnsi="Times New Roman" w:cs="Times New Roman"/>
          <w:sz w:val="28"/>
          <w:szCs w:val="28"/>
          <w:lang w:val="uk-UA"/>
        </w:rPr>
        <w:t xml:space="preserve">випадку вимагає унікального </w:t>
      </w:r>
      <w:proofErr w:type="spellStart"/>
      <w:r w:rsidR="00965585">
        <w:rPr>
          <w:rFonts w:ascii="Times New Roman" w:hAnsi="Times New Roman" w:cs="Times New Roman"/>
          <w:sz w:val="28"/>
          <w:szCs w:val="28"/>
          <w:lang w:val="uk-UA"/>
        </w:rPr>
        <w:t>розв</w:t>
      </w:r>
      <w:proofErr w:type="spellEnd"/>
      <w:r w:rsidR="00965585" w:rsidRPr="00965585">
        <w:rPr>
          <w:rFonts w:ascii="Times New Roman" w:hAnsi="Times New Roman" w:cs="Times New Roman"/>
          <w:sz w:val="28"/>
          <w:szCs w:val="28"/>
        </w:rPr>
        <w:t>’</w:t>
      </w:r>
      <w:proofErr w:type="spellStart"/>
      <w:r w:rsidR="00965585">
        <w:rPr>
          <w:rFonts w:ascii="Times New Roman" w:hAnsi="Times New Roman" w:cs="Times New Roman"/>
          <w:sz w:val="28"/>
          <w:szCs w:val="28"/>
          <w:lang w:val="uk-UA"/>
        </w:rPr>
        <w:t>яза</w:t>
      </w:r>
      <w:r w:rsidRPr="00767A01">
        <w:rPr>
          <w:rFonts w:ascii="Times New Roman" w:hAnsi="Times New Roman" w:cs="Times New Roman"/>
          <w:sz w:val="28"/>
          <w:szCs w:val="28"/>
          <w:lang w:val="uk-UA"/>
        </w:rPr>
        <w:t>ння</w:t>
      </w:r>
      <w:proofErr w:type="spellEnd"/>
      <w:r w:rsidRPr="00767A01">
        <w:rPr>
          <w:rFonts w:ascii="Times New Roman" w:hAnsi="Times New Roman" w:cs="Times New Roman"/>
          <w:sz w:val="28"/>
          <w:szCs w:val="28"/>
          <w:lang w:val="uk-UA"/>
        </w:rPr>
        <w:t xml:space="preserve"> задачі. </w:t>
      </w:r>
      <w:r w:rsidR="00965585">
        <w:rPr>
          <w:rFonts w:ascii="Times New Roman" w:hAnsi="Times New Roman" w:cs="Times New Roman"/>
          <w:sz w:val="28"/>
          <w:szCs w:val="28"/>
          <w:lang w:val="uk-UA"/>
        </w:rPr>
        <w:t>Втім за всього</w:t>
      </w:r>
      <w:r>
        <w:rPr>
          <w:rFonts w:ascii="Times New Roman" w:hAnsi="Times New Roman" w:cs="Times New Roman"/>
          <w:sz w:val="28"/>
          <w:szCs w:val="28"/>
          <w:lang w:val="uk-UA"/>
        </w:rPr>
        <w:t xml:space="preserve"> різ</w:t>
      </w:r>
      <w:r w:rsidR="00965585">
        <w:rPr>
          <w:rFonts w:ascii="Times New Roman" w:hAnsi="Times New Roman" w:cs="Times New Roman"/>
          <w:sz w:val="28"/>
          <w:szCs w:val="28"/>
          <w:lang w:val="uk-UA"/>
        </w:rPr>
        <w:t xml:space="preserve">номаніття таких випадків </w:t>
      </w:r>
      <w:r>
        <w:rPr>
          <w:rFonts w:ascii="Times New Roman" w:hAnsi="Times New Roman" w:cs="Times New Roman"/>
          <w:sz w:val="28"/>
          <w:szCs w:val="28"/>
          <w:lang w:val="uk-UA"/>
        </w:rPr>
        <w:t>є три загальновизнаних підхо</w:t>
      </w:r>
      <w:r w:rsidRPr="00767A01">
        <w:rPr>
          <w:rFonts w:ascii="Times New Roman" w:hAnsi="Times New Roman" w:cs="Times New Roman"/>
          <w:sz w:val="28"/>
          <w:szCs w:val="28"/>
          <w:lang w:val="uk-UA"/>
        </w:rPr>
        <w:t>ди до</w:t>
      </w:r>
      <w:r w:rsidR="00965585">
        <w:rPr>
          <w:rFonts w:ascii="Times New Roman" w:hAnsi="Times New Roman" w:cs="Times New Roman"/>
          <w:sz w:val="28"/>
          <w:szCs w:val="28"/>
          <w:lang w:val="uk-UA"/>
        </w:rPr>
        <w:t xml:space="preserve"> оцінки прав на об</w:t>
      </w:r>
      <w:r w:rsidR="00965585" w:rsidRPr="00965585">
        <w:rPr>
          <w:rFonts w:ascii="Times New Roman" w:hAnsi="Times New Roman" w:cs="Times New Roman"/>
          <w:sz w:val="28"/>
          <w:szCs w:val="28"/>
          <w:lang w:val="uk-UA"/>
        </w:rPr>
        <w:t>’</w:t>
      </w:r>
      <w:r w:rsidRPr="00767A01">
        <w:rPr>
          <w:rFonts w:ascii="Times New Roman" w:hAnsi="Times New Roman" w:cs="Times New Roman"/>
          <w:sz w:val="28"/>
          <w:szCs w:val="28"/>
          <w:lang w:val="uk-UA"/>
        </w:rPr>
        <w:t>єкт</w:t>
      </w:r>
      <w:r>
        <w:rPr>
          <w:rFonts w:ascii="Times New Roman" w:hAnsi="Times New Roman" w:cs="Times New Roman"/>
          <w:sz w:val="28"/>
          <w:szCs w:val="28"/>
          <w:lang w:val="uk-UA"/>
        </w:rPr>
        <w:t>и інтелектуальної власності: ви</w:t>
      </w:r>
      <w:r w:rsidRPr="00767A01">
        <w:rPr>
          <w:rFonts w:ascii="Times New Roman" w:hAnsi="Times New Roman" w:cs="Times New Roman"/>
          <w:sz w:val="28"/>
          <w:szCs w:val="28"/>
          <w:lang w:val="uk-UA"/>
        </w:rPr>
        <w:t>тратний підхід, порівняльний (ринковий) підхід, дохідний підхід.</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Витратний підхід (</w:t>
      </w:r>
      <w:r>
        <w:rPr>
          <w:rFonts w:ascii="Times New Roman" w:hAnsi="Times New Roman" w:cs="Times New Roman"/>
          <w:sz w:val="28"/>
          <w:szCs w:val="28"/>
          <w:lang w:val="uk-UA"/>
        </w:rPr>
        <w:t>підхід на основі активів) засно</w:t>
      </w:r>
      <w:r w:rsidRPr="00767A01">
        <w:rPr>
          <w:rFonts w:ascii="Times New Roman" w:hAnsi="Times New Roman" w:cs="Times New Roman"/>
          <w:sz w:val="28"/>
          <w:szCs w:val="28"/>
          <w:lang w:val="uk-UA"/>
        </w:rPr>
        <w:t>вани</w:t>
      </w:r>
      <w:r w:rsidR="00965585">
        <w:rPr>
          <w:rFonts w:ascii="Times New Roman" w:hAnsi="Times New Roman" w:cs="Times New Roman"/>
          <w:sz w:val="28"/>
          <w:szCs w:val="28"/>
          <w:lang w:val="uk-UA"/>
        </w:rPr>
        <w:t>й на припущенні, що вартість об</w:t>
      </w:r>
      <w:r w:rsidR="00965585" w:rsidRPr="00965585">
        <w:rPr>
          <w:rFonts w:ascii="Times New Roman" w:hAnsi="Times New Roman" w:cs="Times New Roman"/>
          <w:sz w:val="28"/>
          <w:szCs w:val="28"/>
          <w:lang w:val="uk-UA"/>
        </w:rPr>
        <w:t>’</w:t>
      </w:r>
      <w:r w:rsidRPr="00767A01">
        <w:rPr>
          <w:rFonts w:ascii="Times New Roman" w:hAnsi="Times New Roman" w:cs="Times New Roman"/>
          <w:sz w:val="28"/>
          <w:szCs w:val="28"/>
          <w:lang w:val="uk-UA"/>
        </w:rPr>
        <w:t xml:space="preserve">єкта інтелектуальної власності дорівнює вартості витрат на його створення, доведення до робочого стану й амортизацію. Цей підхід до розрахунку вартості влаштовує покупця, </w:t>
      </w:r>
      <w:r>
        <w:rPr>
          <w:rFonts w:ascii="Times New Roman" w:hAnsi="Times New Roman" w:cs="Times New Roman"/>
          <w:sz w:val="28"/>
          <w:szCs w:val="28"/>
          <w:lang w:val="uk-UA"/>
        </w:rPr>
        <w:t>оскільки</w:t>
      </w:r>
      <w:r w:rsidRPr="00767A01">
        <w:rPr>
          <w:rFonts w:ascii="Times New Roman" w:hAnsi="Times New Roman" w:cs="Times New Roman"/>
          <w:sz w:val="28"/>
          <w:szCs w:val="28"/>
          <w:lang w:val="uk-UA"/>
        </w:rPr>
        <w:t xml:space="preserve"> він може документально від</w:t>
      </w:r>
      <w:r w:rsidR="00965585">
        <w:rPr>
          <w:rFonts w:ascii="Times New Roman" w:hAnsi="Times New Roman" w:cs="Times New Roman"/>
          <w:sz w:val="28"/>
          <w:szCs w:val="28"/>
          <w:lang w:val="uk-UA"/>
        </w:rPr>
        <w:t>стежити витрати на створення об</w:t>
      </w:r>
      <w:r w:rsidR="00965585" w:rsidRPr="00965585">
        <w:rPr>
          <w:rFonts w:ascii="Times New Roman" w:hAnsi="Times New Roman" w:cs="Times New Roman"/>
          <w:sz w:val="28"/>
          <w:szCs w:val="28"/>
          <w:lang w:val="uk-UA"/>
        </w:rPr>
        <w:t>’</w:t>
      </w:r>
      <w:r w:rsidRPr="00767A01">
        <w:rPr>
          <w:rFonts w:ascii="Times New Roman" w:hAnsi="Times New Roman" w:cs="Times New Roman"/>
          <w:sz w:val="28"/>
          <w:szCs w:val="28"/>
          <w:lang w:val="uk-UA"/>
        </w:rPr>
        <w:t xml:space="preserve">єкта інтелектуальної власності і, </w:t>
      </w:r>
      <w:r w:rsidR="00965585">
        <w:rPr>
          <w:rFonts w:ascii="Times New Roman" w:hAnsi="Times New Roman" w:cs="Times New Roman"/>
          <w:sz w:val="28"/>
          <w:szCs w:val="28"/>
          <w:lang w:val="uk-UA"/>
        </w:rPr>
        <w:t>в такий спосіб</w:t>
      </w:r>
      <w:r w:rsidRPr="00767A01">
        <w:rPr>
          <w:rFonts w:ascii="Times New Roman" w:hAnsi="Times New Roman" w:cs="Times New Roman"/>
          <w:sz w:val="28"/>
          <w:szCs w:val="28"/>
          <w:lang w:val="uk-UA"/>
        </w:rPr>
        <w:t xml:space="preserve"> переконатися, що ця вартість </w:t>
      </w:r>
      <w:r w:rsidR="00965585">
        <w:rPr>
          <w:rFonts w:ascii="Times New Roman" w:hAnsi="Times New Roman" w:cs="Times New Roman"/>
          <w:sz w:val="28"/>
          <w:szCs w:val="28"/>
          <w:lang w:val="uk-UA"/>
        </w:rPr>
        <w:t>є виправданою</w:t>
      </w:r>
      <w:r w:rsidRPr="00767A01">
        <w:rPr>
          <w:rFonts w:ascii="Times New Roman" w:hAnsi="Times New Roman" w:cs="Times New Roman"/>
          <w:sz w:val="28"/>
          <w:szCs w:val="28"/>
          <w:lang w:val="uk-UA"/>
        </w:rPr>
        <w:t xml:space="preserve">. </w:t>
      </w:r>
      <w:r>
        <w:rPr>
          <w:rFonts w:ascii="Times New Roman" w:hAnsi="Times New Roman" w:cs="Times New Roman"/>
          <w:sz w:val="28"/>
          <w:szCs w:val="28"/>
          <w:lang w:val="uk-UA"/>
        </w:rPr>
        <w:t>Втім</w:t>
      </w:r>
      <w:r w:rsidR="00965585">
        <w:rPr>
          <w:rFonts w:ascii="Times New Roman" w:hAnsi="Times New Roman" w:cs="Times New Roman"/>
          <w:sz w:val="28"/>
          <w:szCs w:val="28"/>
          <w:lang w:val="uk-UA"/>
        </w:rPr>
        <w:t>,</w:t>
      </w:r>
      <w:r w:rsidRPr="00767A01">
        <w:rPr>
          <w:rFonts w:ascii="Times New Roman" w:hAnsi="Times New Roman" w:cs="Times New Roman"/>
          <w:sz w:val="28"/>
          <w:szCs w:val="28"/>
          <w:lang w:val="uk-UA"/>
        </w:rPr>
        <w:t xml:space="preserve"> він не вигідний для </w:t>
      </w:r>
      <w:r w:rsidRPr="00767A01">
        <w:rPr>
          <w:rFonts w:ascii="Times New Roman" w:hAnsi="Times New Roman" w:cs="Times New Roman"/>
          <w:sz w:val="28"/>
          <w:szCs w:val="28"/>
          <w:lang w:val="uk-UA"/>
        </w:rPr>
        <w:lastRenderedPageBreak/>
        <w:t>продавця, оскільки останній одержить суму,</w:t>
      </w:r>
      <w:r w:rsidR="00965585">
        <w:rPr>
          <w:rFonts w:ascii="Times New Roman" w:hAnsi="Times New Roman" w:cs="Times New Roman"/>
          <w:sz w:val="28"/>
          <w:szCs w:val="28"/>
          <w:lang w:val="uk-UA"/>
        </w:rPr>
        <w:t xml:space="preserve"> що</w:t>
      </w:r>
      <w:r w:rsidRPr="00767A01">
        <w:rPr>
          <w:rFonts w:ascii="Times New Roman" w:hAnsi="Times New Roman" w:cs="Times New Roman"/>
          <w:sz w:val="28"/>
          <w:szCs w:val="28"/>
          <w:lang w:val="uk-UA"/>
        </w:rPr>
        <w:t xml:space="preserve"> </w:t>
      </w:r>
      <w:r w:rsidR="00965585">
        <w:rPr>
          <w:rFonts w:ascii="Times New Roman" w:hAnsi="Times New Roman" w:cs="Times New Roman"/>
          <w:sz w:val="28"/>
          <w:szCs w:val="28"/>
          <w:lang w:val="uk-UA"/>
        </w:rPr>
        <w:t>дорівнює</w:t>
      </w:r>
      <w:r w:rsidRPr="00767A01">
        <w:rPr>
          <w:rFonts w:ascii="Times New Roman" w:hAnsi="Times New Roman" w:cs="Times New Roman"/>
          <w:sz w:val="28"/>
          <w:szCs w:val="28"/>
          <w:lang w:val="uk-UA"/>
        </w:rPr>
        <w:t xml:space="preserve"> тільки пон</w:t>
      </w:r>
      <w:r w:rsidR="00965585">
        <w:rPr>
          <w:rFonts w:ascii="Times New Roman" w:hAnsi="Times New Roman" w:cs="Times New Roman"/>
          <w:sz w:val="28"/>
          <w:szCs w:val="28"/>
          <w:lang w:val="uk-UA"/>
        </w:rPr>
        <w:t>есеним витратам на створення об</w:t>
      </w:r>
      <w:r w:rsidR="00965585" w:rsidRPr="00965585">
        <w:rPr>
          <w:rFonts w:ascii="Times New Roman" w:hAnsi="Times New Roman" w:cs="Times New Roman"/>
          <w:sz w:val="28"/>
          <w:szCs w:val="28"/>
        </w:rPr>
        <w:t>’</w:t>
      </w:r>
      <w:proofErr w:type="spellStart"/>
      <w:r w:rsidRPr="00767A01">
        <w:rPr>
          <w:rFonts w:ascii="Times New Roman" w:hAnsi="Times New Roman" w:cs="Times New Roman"/>
          <w:sz w:val="28"/>
          <w:szCs w:val="28"/>
          <w:lang w:val="uk-UA"/>
        </w:rPr>
        <w:t>єкта</w:t>
      </w:r>
      <w:proofErr w:type="spellEnd"/>
      <w:r w:rsidRPr="00767A01">
        <w:rPr>
          <w:rFonts w:ascii="Times New Roman" w:hAnsi="Times New Roman" w:cs="Times New Roman"/>
          <w:sz w:val="28"/>
          <w:szCs w:val="28"/>
          <w:lang w:val="uk-UA"/>
        </w:rPr>
        <w:t xml:space="preserve"> інтелектуальної власності, тобто без прибутку.</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Порівняльний (ринковий) підхі</w:t>
      </w:r>
      <w:r w:rsidR="00352DD1">
        <w:rPr>
          <w:rFonts w:ascii="Times New Roman" w:hAnsi="Times New Roman" w:cs="Times New Roman"/>
          <w:sz w:val="28"/>
          <w:szCs w:val="28"/>
          <w:lang w:val="uk-UA"/>
        </w:rPr>
        <w:t>д до оцінки вартості прав на об’</w:t>
      </w:r>
      <w:r w:rsidRPr="00767A01">
        <w:rPr>
          <w:rFonts w:ascii="Times New Roman" w:hAnsi="Times New Roman" w:cs="Times New Roman"/>
          <w:sz w:val="28"/>
          <w:szCs w:val="28"/>
          <w:lang w:val="uk-UA"/>
        </w:rPr>
        <w:t xml:space="preserve">єкти інтелектуальної власності припускає використання прийому порівняння продажів. Сутність підходу полягає </w:t>
      </w:r>
      <w:r w:rsidR="00A67E36">
        <w:rPr>
          <w:rFonts w:ascii="Times New Roman" w:hAnsi="Times New Roman" w:cs="Times New Roman"/>
          <w:sz w:val="28"/>
          <w:szCs w:val="28"/>
          <w:lang w:val="uk-UA"/>
        </w:rPr>
        <w:t>в</w:t>
      </w:r>
      <w:r w:rsidR="00965585">
        <w:rPr>
          <w:rFonts w:ascii="Times New Roman" w:hAnsi="Times New Roman" w:cs="Times New Roman"/>
          <w:sz w:val="28"/>
          <w:szCs w:val="28"/>
          <w:lang w:val="uk-UA"/>
        </w:rPr>
        <w:t xml:space="preserve"> порівнянні </w:t>
      </w:r>
      <w:r w:rsidR="00965585" w:rsidRPr="00767A01">
        <w:rPr>
          <w:rFonts w:ascii="Times New Roman" w:hAnsi="Times New Roman" w:cs="Times New Roman"/>
          <w:sz w:val="28"/>
          <w:szCs w:val="28"/>
          <w:lang w:val="uk-UA"/>
        </w:rPr>
        <w:t>оціню</w:t>
      </w:r>
      <w:r w:rsidR="00965585">
        <w:rPr>
          <w:rFonts w:ascii="Times New Roman" w:hAnsi="Times New Roman" w:cs="Times New Roman"/>
          <w:sz w:val="28"/>
          <w:szCs w:val="28"/>
          <w:lang w:val="uk-UA"/>
        </w:rPr>
        <w:t>вального об</w:t>
      </w:r>
      <w:r w:rsidR="00965585" w:rsidRPr="00965585">
        <w:rPr>
          <w:rFonts w:ascii="Times New Roman" w:hAnsi="Times New Roman" w:cs="Times New Roman"/>
          <w:sz w:val="28"/>
          <w:szCs w:val="28"/>
        </w:rPr>
        <w:t>’</w:t>
      </w:r>
      <w:proofErr w:type="spellStart"/>
      <w:r w:rsidR="00A67E36">
        <w:rPr>
          <w:rFonts w:ascii="Times New Roman" w:hAnsi="Times New Roman" w:cs="Times New Roman"/>
          <w:sz w:val="28"/>
          <w:szCs w:val="28"/>
          <w:lang w:val="uk-UA"/>
        </w:rPr>
        <w:t>єкта</w:t>
      </w:r>
      <w:proofErr w:type="spellEnd"/>
      <w:r w:rsidR="00965585">
        <w:rPr>
          <w:rFonts w:ascii="Times New Roman" w:hAnsi="Times New Roman" w:cs="Times New Roman"/>
          <w:sz w:val="28"/>
          <w:szCs w:val="28"/>
          <w:lang w:val="uk-UA"/>
        </w:rPr>
        <w:t xml:space="preserve"> з аналогічними за</w:t>
      </w:r>
      <w:r w:rsidRPr="00767A01">
        <w:rPr>
          <w:rFonts w:ascii="Times New Roman" w:hAnsi="Times New Roman" w:cs="Times New Roman"/>
          <w:sz w:val="28"/>
          <w:szCs w:val="28"/>
          <w:lang w:val="uk-UA"/>
        </w:rPr>
        <w:t xml:space="preserve"> приз</w:t>
      </w:r>
      <w:r w:rsidR="00A67E36">
        <w:rPr>
          <w:rFonts w:ascii="Times New Roman" w:hAnsi="Times New Roman" w:cs="Times New Roman"/>
          <w:sz w:val="28"/>
          <w:szCs w:val="28"/>
          <w:lang w:val="uk-UA"/>
        </w:rPr>
        <w:t>наченням, якістю і корисністю</w:t>
      </w:r>
      <w:r w:rsidR="00965585">
        <w:rPr>
          <w:rFonts w:ascii="Times New Roman" w:hAnsi="Times New Roman" w:cs="Times New Roman"/>
          <w:sz w:val="28"/>
          <w:szCs w:val="28"/>
          <w:lang w:val="uk-UA"/>
        </w:rPr>
        <w:t xml:space="preserve"> об’</w:t>
      </w:r>
      <w:r w:rsidRPr="00767A01">
        <w:rPr>
          <w:rFonts w:ascii="Times New Roman" w:hAnsi="Times New Roman" w:cs="Times New Roman"/>
          <w:sz w:val="28"/>
          <w:szCs w:val="28"/>
          <w:lang w:val="uk-UA"/>
        </w:rPr>
        <w:t>єктами, які були продані на цей час на аналогічному ринку.</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Цей підх</w:t>
      </w:r>
      <w:r w:rsidR="00965585">
        <w:rPr>
          <w:rFonts w:ascii="Times New Roman" w:hAnsi="Times New Roman" w:cs="Times New Roman"/>
          <w:sz w:val="28"/>
          <w:szCs w:val="28"/>
          <w:lang w:val="uk-UA"/>
        </w:rPr>
        <w:t>ід дає так звану «справедливу ціну»</w:t>
      </w:r>
      <w:r w:rsidRPr="00767A01">
        <w:rPr>
          <w:rFonts w:ascii="Times New Roman" w:hAnsi="Times New Roman" w:cs="Times New Roman"/>
          <w:sz w:val="28"/>
          <w:szCs w:val="28"/>
          <w:lang w:val="uk-UA"/>
        </w:rPr>
        <w:t>, тобто таку ціну, за яку продавець, який володіє інформацією про ринкову вартість аналогічн</w:t>
      </w:r>
      <w:r w:rsidR="00A67E36">
        <w:rPr>
          <w:rFonts w:ascii="Times New Roman" w:hAnsi="Times New Roman" w:cs="Times New Roman"/>
          <w:sz w:val="28"/>
          <w:szCs w:val="28"/>
          <w:lang w:val="uk-UA"/>
        </w:rPr>
        <w:t>их об</w:t>
      </w:r>
      <w:r w:rsidR="00A67E36" w:rsidRPr="00A67E36">
        <w:rPr>
          <w:rFonts w:ascii="Times New Roman" w:hAnsi="Times New Roman" w:cs="Times New Roman"/>
          <w:sz w:val="28"/>
          <w:szCs w:val="28"/>
          <w:lang w:val="uk-UA"/>
        </w:rPr>
        <w:t>’</w:t>
      </w:r>
      <w:r w:rsidR="00965585">
        <w:rPr>
          <w:rFonts w:ascii="Times New Roman" w:hAnsi="Times New Roman" w:cs="Times New Roman"/>
          <w:sz w:val="28"/>
          <w:szCs w:val="28"/>
          <w:lang w:val="uk-UA"/>
        </w:rPr>
        <w:t>єктів, готовий продати об’</w:t>
      </w:r>
      <w:r w:rsidRPr="00767A01">
        <w:rPr>
          <w:rFonts w:ascii="Times New Roman" w:hAnsi="Times New Roman" w:cs="Times New Roman"/>
          <w:sz w:val="28"/>
          <w:szCs w:val="28"/>
          <w:lang w:val="uk-UA"/>
        </w:rPr>
        <w:t>єкт інтелектуальної власності, а покупець, який також во</w:t>
      </w:r>
      <w:r w:rsidR="00A67E36">
        <w:rPr>
          <w:rFonts w:ascii="Times New Roman" w:hAnsi="Times New Roman" w:cs="Times New Roman"/>
          <w:sz w:val="28"/>
          <w:szCs w:val="28"/>
          <w:lang w:val="uk-UA"/>
        </w:rPr>
        <w:t>лодіє повною інформацією про об</w:t>
      </w:r>
      <w:r w:rsidR="00A67E36" w:rsidRPr="00A67E36">
        <w:rPr>
          <w:rFonts w:ascii="Times New Roman" w:hAnsi="Times New Roman" w:cs="Times New Roman"/>
          <w:sz w:val="28"/>
          <w:szCs w:val="28"/>
          <w:lang w:val="uk-UA"/>
        </w:rPr>
        <w:t>’</w:t>
      </w:r>
      <w:r w:rsidRPr="00767A01">
        <w:rPr>
          <w:rFonts w:ascii="Times New Roman" w:hAnsi="Times New Roman" w:cs="Times New Roman"/>
          <w:sz w:val="28"/>
          <w:szCs w:val="28"/>
          <w:lang w:val="uk-UA"/>
        </w:rPr>
        <w:t>єкт інтел</w:t>
      </w:r>
      <w:r w:rsidR="00A67E36">
        <w:rPr>
          <w:rFonts w:ascii="Times New Roman" w:hAnsi="Times New Roman" w:cs="Times New Roman"/>
          <w:sz w:val="28"/>
          <w:szCs w:val="28"/>
          <w:lang w:val="uk-UA"/>
        </w:rPr>
        <w:t>ектуальної власності й</w:t>
      </w:r>
      <w:r w:rsidRPr="00767A01">
        <w:rPr>
          <w:rFonts w:ascii="Times New Roman" w:hAnsi="Times New Roman" w:cs="Times New Roman"/>
          <w:sz w:val="28"/>
          <w:szCs w:val="28"/>
          <w:lang w:val="uk-UA"/>
        </w:rPr>
        <w:t xml:space="preserve"> ринкову вартість аналогічних об</w:t>
      </w:r>
      <w:r w:rsidR="00965585">
        <w:rPr>
          <w:rFonts w:ascii="Times New Roman" w:hAnsi="Times New Roman" w:cs="Times New Roman"/>
          <w:sz w:val="28"/>
          <w:szCs w:val="28"/>
          <w:lang w:val="uk-UA"/>
        </w:rPr>
        <w:t>’єктів, готовий купити даний об’</w:t>
      </w:r>
      <w:r w:rsidR="00A67E36">
        <w:rPr>
          <w:rFonts w:ascii="Times New Roman" w:hAnsi="Times New Roman" w:cs="Times New Roman"/>
          <w:sz w:val="28"/>
          <w:szCs w:val="28"/>
          <w:lang w:val="uk-UA"/>
        </w:rPr>
        <w:t>єкт інтелектуальної власності,</w:t>
      </w:r>
      <w:r w:rsidRPr="00767A01">
        <w:rPr>
          <w:rFonts w:ascii="Times New Roman" w:hAnsi="Times New Roman" w:cs="Times New Roman"/>
          <w:sz w:val="28"/>
          <w:szCs w:val="28"/>
          <w:lang w:val="uk-UA"/>
        </w:rPr>
        <w:t xml:space="preserve"> </w:t>
      </w:r>
      <w:r w:rsidR="00A67E36" w:rsidRPr="00767A01">
        <w:rPr>
          <w:rFonts w:ascii="Times New Roman" w:hAnsi="Times New Roman" w:cs="Times New Roman"/>
          <w:sz w:val="28"/>
          <w:szCs w:val="28"/>
          <w:lang w:val="uk-UA"/>
        </w:rPr>
        <w:t>т</w:t>
      </w:r>
      <w:r w:rsidRPr="00767A01">
        <w:rPr>
          <w:rFonts w:ascii="Times New Roman" w:hAnsi="Times New Roman" w:cs="Times New Roman"/>
          <w:sz w:val="28"/>
          <w:szCs w:val="28"/>
          <w:lang w:val="uk-UA"/>
        </w:rPr>
        <w:t>обто ціна встановлюється ринком і влаштовує як продавця, так і покупця.</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Дохідний підхід припускає, що ніхто не стане вкладати свій капітал у придба</w:t>
      </w:r>
      <w:r w:rsidR="00965585">
        <w:rPr>
          <w:rFonts w:ascii="Times New Roman" w:hAnsi="Times New Roman" w:cs="Times New Roman"/>
          <w:sz w:val="28"/>
          <w:szCs w:val="28"/>
          <w:lang w:val="uk-UA"/>
        </w:rPr>
        <w:t>ння того чи іншого об’</w:t>
      </w:r>
      <w:r>
        <w:rPr>
          <w:rFonts w:ascii="Times New Roman" w:hAnsi="Times New Roman" w:cs="Times New Roman"/>
          <w:sz w:val="28"/>
          <w:szCs w:val="28"/>
          <w:lang w:val="uk-UA"/>
        </w:rPr>
        <w:t>єкта інте</w:t>
      </w:r>
      <w:r w:rsidRPr="00767A01">
        <w:rPr>
          <w:rFonts w:ascii="Times New Roman" w:hAnsi="Times New Roman" w:cs="Times New Roman"/>
          <w:sz w:val="28"/>
          <w:szCs w:val="28"/>
          <w:lang w:val="uk-UA"/>
        </w:rPr>
        <w:t>лект</w:t>
      </w:r>
      <w:r w:rsidR="00A67E36">
        <w:rPr>
          <w:rFonts w:ascii="Times New Roman" w:hAnsi="Times New Roman" w:cs="Times New Roman"/>
          <w:sz w:val="28"/>
          <w:szCs w:val="28"/>
          <w:lang w:val="uk-UA"/>
        </w:rPr>
        <w:t>уальної власності, якщо такий самий дохі</w:t>
      </w:r>
      <w:r w:rsidRPr="00767A01">
        <w:rPr>
          <w:rFonts w:ascii="Times New Roman" w:hAnsi="Times New Roman" w:cs="Times New Roman"/>
          <w:sz w:val="28"/>
          <w:szCs w:val="28"/>
          <w:lang w:val="uk-UA"/>
        </w:rPr>
        <w:t xml:space="preserve">д можна одержати </w:t>
      </w:r>
      <w:r w:rsidR="00A67E36">
        <w:rPr>
          <w:rFonts w:ascii="Times New Roman" w:hAnsi="Times New Roman" w:cs="Times New Roman"/>
          <w:sz w:val="28"/>
          <w:szCs w:val="28"/>
          <w:lang w:val="uk-UA"/>
        </w:rPr>
        <w:t>у будь-який інший спосіб</w:t>
      </w:r>
      <w:r w:rsidRPr="00767A01">
        <w:rPr>
          <w:rFonts w:ascii="Times New Roman" w:hAnsi="Times New Roman" w:cs="Times New Roman"/>
          <w:sz w:val="28"/>
          <w:szCs w:val="28"/>
          <w:lang w:val="uk-UA"/>
        </w:rPr>
        <w:t>.</w:t>
      </w:r>
    </w:p>
    <w:p w:rsidR="008B1C98" w:rsidRPr="00767A01" w:rsidRDefault="00A67E36"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Суть підходу полягає в то</w:t>
      </w:r>
      <w:r w:rsidR="008B1C98" w:rsidRPr="00767A01">
        <w:rPr>
          <w:rFonts w:ascii="Times New Roman" w:hAnsi="Times New Roman" w:cs="Times New Roman"/>
          <w:sz w:val="28"/>
          <w:szCs w:val="28"/>
          <w:lang w:val="uk-UA"/>
        </w:rPr>
        <w:t>м</w:t>
      </w:r>
      <w:r>
        <w:rPr>
          <w:rFonts w:ascii="Times New Roman" w:hAnsi="Times New Roman" w:cs="Times New Roman"/>
          <w:sz w:val="28"/>
          <w:szCs w:val="28"/>
          <w:lang w:val="uk-UA"/>
        </w:rPr>
        <w:t>у</w:t>
      </w:r>
      <w:r w:rsidR="008B1C98" w:rsidRPr="00767A01">
        <w:rPr>
          <w:rFonts w:ascii="Times New Roman" w:hAnsi="Times New Roman" w:cs="Times New Roman"/>
          <w:sz w:val="28"/>
          <w:szCs w:val="28"/>
          <w:lang w:val="uk-UA"/>
        </w:rPr>
        <w:t>, що вартість прав на ОІВ визначають як функцію доходу, що може принести використання даного ОІВ у майбутньому.</w:t>
      </w:r>
    </w:p>
    <w:p w:rsidR="008B1C98" w:rsidRPr="00767A01" w:rsidRDefault="008B1C98" w:rsidP="00A67E36">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Для розрахунку пото</w:t>
      </w:r>
      <w:r w:rsidR="00A67E36">
        <w:rPr>
          <w:rFonts w:ascii="Times New Roman" w:hAnsi="Times New Roman" w:cs="Times New Roman"/>
          <w:sz w:val="28"/>
          <w:szCs w:val="28"/>
          <w:lang w:val="uk-UA"/>
        </w:rPr>
        <w:t>чної вартості об</w:t>
      </w:r>
      <w:r w:rsidR="00A67E36" w:rsidRPr="00A67E36">
        <w:rPr>
          <w:rFonts w:ascii="Times New Roman" w:hAnsi="Times New Roman" w:cs="Times New Roman"/>
          <w:sz w:val="28"/>
          <w:szCs w:val="28"/>
        </w:rPr>
        <w:t>’</w:t>
      </w:r>
      <w:proofErr w:type="spellStart"/>
      <w:r>
        <w:rPr>
          <w:rFonts w:ascii="Times New Roman" w:hAnsi="Times New Roman" w:cs="Times New Roman"/>
          <w:sz w:val="28"/>
          <w:szCs w:val="28"/>
          <w:lang w:val="uk-UA"/>
        </w:rPr>
        <w:t>єкта</w:t>
      </w:r>
      <w:proofErr w:type="spellEnd"/>
      <w:r>
        <w:rPr>
          <w:rFonts w:ascii="Times New Roman" w:hAnsi="Times New Roman" w:cs="Times New Roman"/>
          <w:sz w:val="28"/>
          <w:szCs w:val="28"/>
          <w:lang w:val="uk-UA"/>
        </w:rPr>
        <w:t xml:space="preserve"> оцінки за</w:t>
      </w:r>
      <w:r w:rsidRPr="00767A01">
        <w:rPr>
          <w:rFonts w:ascii="Times New Roman" w:hAnsi="Times New Roman" w:cs="Times New Roman"/>
          <w:sz w:val="28"/>
          <w:szCs w:val="28"/>
          <w:lang w:val="uk-UA"/>
        </w:rPr>
        <w:t>стосовують два основних</w:t>
      </w:r>
      <w:r>
        <w:rPr>
          <w:rFonts w:ascii="Times New Roman" w:hAnsi="Times New Roman" w:cs="Times New Roman"/>
          <w:sz w:val="28"/>
          <w:szCs w:val="28"/>
          <w:lang w:val="uk-UA"/>
        </w:rPr>
        <w:t xml:space="preserve"> прийоми </w:t>
      </w:r>
      <w:r w:rsidR="00A67E36">
        <w:rPr>
          <w:rFonts w:ascii="Times New Roman" w:hAnsi="Times New Roman" w:cs="Times New Roman"/>
          <w:sz w:val="28"/>
          <w:szCs w:val="28"/>
          <w:lang w:val="uk-UA"/>
        </w:rPr>
        <w:t>–</w:t>
      </w:r>
      <w:r>
        <w:rPr>
          <w:rFonts w:ascii="Times New Roman" w:hAnsi="Times New Roman" w:cs="Times New Roman"/>
          <w:sz w:val="28"/>
          <w:szCs w:val="28"/>
          <w:lang w:val="uk-UA"/>
        </w:rPr>
        <w:t xml:space="preserve"> дисконтування і капі</w:t>
      </w:r>
      <w:r w:rsidRPr="00767A01">
        <w:rPr>
          <w:rFonts w:ascii="Times New Roman" w:hAnsi="Times New Roman" w:cs="Times New Roman"/>
          <w:sz w:val="28"/>
          <w:szCs w:val="28"/>
          <w:lang w:val="uk-UA"/>
        </w:rPr>
        <w:t>талізації доходу.</w:t>
      </w:r>
    </w:p>
    <w:p w:rsidR="008B1C98" w:rsidRPr="00965585"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 xml:space="preserve">Оціночна діяльність полягає у встановленні ринкової, інвестиційної, </w:t>
      </w:r>
      <w:r w:rsidR="00965585">
        <w:rPr>
          <w:rFonts w:ascii="Times New Roman" w:hAnsi="Times New Roman" w:cs="Times New Roman"/>
          <w:sz w:val="28"/>
          <w:szCs w:val="28"/>
          <w:lang w:val="uk-UA"/>
        </w:rPr>
        <w:t>ліквідної або іншої вартості об’</w:t>
      </w:r>
      <w:r w:rsidRPr="00767A01">
        <w:rPr>
          <w:rFonts w:ascii="Times New Roman" w:hAnsi="Times New Roman" w:cs="Times New Roman"/>
          <w:sz w:val="28"/>
          <w:szCs w:val="28"/>
          <w:lang w:val="uk-UA"/>
        </w:rPr>
        <w:t xml:space="preserve">єктів цивільних прав. </w:t>
      </w:r>
      <w:r w:rsidR="00965585" w:rsidRPr="00965585">
        <w:rPr>
          <w:rFonts w:ascii="Times New Roman" w:hAnsi="Times New Roman" w:cs="Times New Roman"/>
          <w:sz w:val="28"/>
          <w:szCs w:val="28"/>
          <w:lang w:val="uk-UA"/>
        </w:rPr>
        <w:t>До об’</w:t>
      </w:r>
      <w:r w:rsidRPr="00965585">
        <w:rPr>
          <w:rFonts w:ascii="Times New Roman" w:hAnsi="Times New Roman" w:cs="Times New Roman"/>
          <w:sz w:val="28"/>
          <w:szCs w:val="28"/>
          <w:lang w:val="uk-UA"/>
        </w:rPr>
        <w:t>єктів цивільних прав відноситься нерухоме та рухоме майно. Це можуть бути також майнові права, роботи та послуги, інформація, результати інтелектуальної діяльності і права на них, нематеріальні блага.</w:t>
      </w:r>
    </w:p>
    <w:p w:rsidR="008B1C98" w:rsidRPr="00965585" w:rsidRDefault="00A67E36"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8B1C98" w:rsidRPr="00965585">
        <w:rPr>
          <w:rFonts w:ascii="Times New Roman" w:hAnsi="Times New Roman" w:cs="Times New Roman"/>
          <w:sz w:val="28"/>
          <w:szCs w:val="28"/>
          <w:lang w:val="uk-UA"/>
        </w:rPr>
        <w:t xml:space="preserve"> результаті надання аудитором послуг з оцінки для замовника аудиту, може виникнути загроза самоконтролю.</w:t>
      </w:r>
    </w:p>
    <w:p w:rsidR="008B1C98" w:rsidRPr="00A67E36" w:rsidRDefault="00A67E36"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і значущ</w:t>
      </w:r>
      <w:r w:rsidR="008B1C98" w:rsidRPr="00A67E36">
        <w:rPr>
          <w:rFonts w:ascii="Times New Roman" w:hAnsi="Times New Roman" w:cs="Times New Roman"/>
          <w:sz w:val="28"/>
          <w:szCs w:val="28"/>
          <w:lang w:val="uk-UA"/>
        </w:rPr>
        <w:t>ість будь-я</w:t>
      </w:r>
      <w:r>
        <w:rPr>
          <w:rFonts w:ascii="Times New Roman" w:hAnsi="Times New Roman" w:cs="Times New Roman"/>
          <w:sz w:val="28"/>
          <w:szCs w:val="28"/>
          <w:lang w:val="uk-UA"/>
        </w:rPr>
        <w:t>кої загрози залежить від так</w:t>
      </w:r>
      <w:r w:rsidR="008B1C98" w:rsidRPr="00A67E36">
        <w:rPr>
          <w:rFonts w:ascii="Times New Roman" w:hAnsi="Times New Roman" w:cs="Times New Roman"/>
          <w:sz w:val="28"/>
          <w:szCs w:val="28"/>
          <w:lang w:val="uk-UA"/>
        </w:rPr>
        <w:t>их факторів:</w:t>
      </w:r>
    </w:p>
    <w:p w:rsidR="008B1C98" w:rsidRPr="00A67E36" w:rsidRDefault="008B1C98" w:rsidP="008B1C98">
      <w:pPr>
        <w:spacing w:after="0" w:line="360" w:lineRule="auto"/>
        <w:ind w:firstLine="709"/>
        <w:jc w:val="both"/>
        <w:rPr>
          <w:rFonts w:ascii="Times New Roman" w:hAnsi="Times New Roman" w:cs="Times New Roman"/>
          <w:sz w:val="28"/>
          <w:szCs w:val="28"/>
          <w:lang w:val="uk-UA"/>
        </w:rPr>
      </w:pPr>
      <w:r w:rsidRPr="00A67E36">
        <w:rPr>
          <w:rFonts w:ascii="Times New Roman" w:hAnsi="Times New Roman" w:cs="Times New Roman"/>
          <w:sz w:val="28"/>
          <w:szCs w:val="28"/>
          <w:lang w:val="uk-UA"/>
        </w:rPr>
        <w:lastRenderedPageBreak/>
        <w:t>а) чи буде оцінка істотно впливати на фінансову звітність;</w:t>
      </w:r>
    </w:p>
    <w:p w:rsidR="008B1C98" w:rsidRPr="00A67E36" w:rsidRDefault="008B1C98" w:rsidP="008B1C98">
      <w:pPr>
        <w:spacing w:after="0" w:line="360" w:lineRule="auto"/>
        <w:ind w:firstLine="709"/>
        <w:jc w:val="both"/>
        <w:rPr>
          <w:rFonts w:ascii="Times New Roman" w:hAnsi="Times New Roman" w:cs="Times New Roman"/>
          <w:sz w:val="28"/>
          <w:szCs w:val="28"/>
          <w:lang w:val="uk-UA"/>
        </w:rPr>
      </w:pPr>
      <w:r w:rsidRPr="00A67E36">
        <w:rPr>
          <w:rFonts w:ascii="Times New Roman" w:hAnsi="Times New Roman" w:cs="Times New Roman"/>
          <w:sz w:val="28"/>
          <w:szCs w:val="28"/>
          <w:lang w:val="uk-UA"/>
        </w:rPr>
        <w:t xml:space="preserve">б) ступінь залученості особи </w:t>
      </w:r>
      <w:r w:rsidR="00A67E36" w:rsidRPr="00A67E36">
        <w:rPr>
          <w:rFonts w:ascii="Times New Roman" w:hAnsi="Times New Roman" w:cs="Times New Roman"/>
          <w:sz w:val="28"/>
          <w:szCs w:val="28"/>
          <w:lang w:val="uk-UA"/>
        </w:rPr>
        <w:t xml:space="preserve">аудитора </w:t>
      </w:r>
      <w:r w:rsidRPr="00A67E36">
        <w:rPr>
          <w:rFonts w:ascii="Times New Roman" w:hAnsi="Times New Roman" w:cs="Times New Roman"/>
          <w:sz w:val="28"/>
          <w:szCs w:val="28"/>
          <w:lang w:val="uk-UA"/>
        </w:rPr>
        <w:t>до процесу визначення і затвердження методів і способів оцінки та інших значущих питань, що потребують професійного судження;</w:t>
      </w:r>
      <w:r w:rsidR="00A67E36">
        <w:rPr>
          <w:rFonts w:ascii="Times New Roman" w:hAnsi="Times New Roman" w:cs="Times New Roman"/>
          <w:sz w:val="28"/>
          <w:szCs w:val="28"/>
          <w:lang w:val="uk-UA"/>
        </w:rPr>
        <w:t xml:space="preserve"> </w:t>
      </w:r>
    </w:p>
    <w:p w:rsidR="008B1C98" w:rsidRPr="00A67E36" w:rsidRDefault="003E34C2"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наявність у</w:t>
      </w:r>
      <w:r w:rsidR="008B1C98" w:rsidRPr="00A67E36">
        <w:rPr>
          <w:rFonts w:ascii="Times New Roman" w:hAnsi="Times New Roman" w:cs="Times New Roman"/>
          <w:sz w:val="28"/>
          <w:szCs w:val="28"/>
          <w:lang w:val="uk-UA"/>
        </w:rPr>
        <w:t>становлених методів і способів оцінки та професійних методик;</w:t>
      </w:r>
    </w:p>
    <w:p w:rsidR="008B1C98" w:rsidRPr="00A67E36" w:rsidRDefault="003E34C2"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ступінь </w:t>
      </w:r>
      <w:proofErr w:type="spellStart"/>
      <w:r>
        <w:rPr>
          <w:rFonts w:ascii="Times New Roman" w:hAnsi="Times New Roman" w:cs="Times New Roman"/>
          <w:sz w:val="28"/>
          <w:szCs w:val="28"/>
          <w:lang w:val="uk-UA"/>
        </w:rPr>
        <w:t>суб</w:t>
      </w:r>
      <w:proofErr w:type="spellEnd"/>
      <w:r w:rsidRPr="003E34C2">
        <w:rPr>
          <w:rFonts w:ascii="Times New Roman" w:hAnsi="Times New Roman" w:cs="Times New Roman"/>
          <w:sz w:val="28"/>
          <w:szCs w:val="28"/>
        </w:rPr>
        <w:t>’</w:t>
      </w:r>
      <w:proofErr w:type="spellStart"/>
      <w:r>
        <w:rPr>
          <w:rFonts w:ascii="Times New Roman" w:hAnsi="Times New Roman" w:cs="Times New Roman"/>
          <w:sz w:val="28"/>
          <w:szCs w:val="28"/>
          <w:lang w:val="uk-UA"/>
        </w:rPr>
        <w:t>єктивності</w:t>
      </w:r>
      <w:proofErr w:type="spellEnd"/>
      <w:r>
        <w:rPr>
          <w:rFonts w:ascii="Times New Roman" w:hAnsi="Times New Roman" w:cs="Times New Roman"/>
          <w:sz w:val="28"/>
          <w:szCs w:val="28"/>
          <w:lang w:val="uk-UA"/>
        </w:rPr>
        <w:t>, властивої об’</w:t>
      </w:r>
      <w:r w:rsidR="008B1C98" w:rsidRPr="00A67E36">
        <w:rPr>
          <w:rFonts w:ascii="Times New Roman" w:hAnsi="Times New Roman" w:cs="Times New Roman"/>
          <w:sz w:val="28"/>
          <w:szCs w:val="28"/>
          <w:lang w:val="uk-UA"/>
        </w:rPr>
        <w:t>єкту оцінки (у разі оцінки на основі стандартних методів і способів);</w:t>
      </w:r>
    </w:p>
    <w:p w:rsidR="008B1C98" w:rsidRPr="00A67E36" w:rsidRDefault="008B1C98" w:rsidP="008B1C98">
      <w:pPr>
        <w:spacing w:after="0" w:line="360" w:lineRule="auto"/>
        <w:ind w:firstLine="709"/>
        <w:jc w:val="both"/>
        <w:rPr>
          <w:rFonts w:ascii="Times New Roman" w:hAnsi="Times New Roman" w:cs="Times New Roman"/>
          <w:sz w:val="28"/>
          <w:szCs w:val="28"/>
          <w:lang w:val="uk-UA"/>
        </w:rPr>
      </w:pPr>
      <w:r w:rsidRPr="00A67E36">
        <w:rPr>
          <w:rFonts w:ascii="Times New Roman" w:hAnsi="Times New Roman" w:cs="Times New Roman"/>
          <w:sz w:val="28"/>
          <w:szCs w:val="28"/>
          <w:lang w:val="uk-UA"/>
        </w:rPr>
        <w:t>д) надійність і доступність вихідної інформації;</w:t>
      </w:r>
    </w:p>
    <w:p w:rsidR="008B1C98" w:rsidRPr="00A67E36" w:rsidRDefault="008B1C98" w:rsidP="008B1C98">
      <w:pPr>
        <w:spacing w:after="0" w:line="360" w:lineRule="auto"/>
        <w:ind w:firstLine="709"/>
        <w:jc w:val="both"/>
        <w:rPr>
          <w:rFonts w:ascii="Times New Roman" w:hAnsi="Times New Roman" w:cs="Times New Roman"/>
          <w:sz w:val="28"/>
          <w:szCs w:val="28"/>
          <w:lang w:val="uk-UA"/>
        </w:rPr>
      </w:pPr>
      <w:r w:rsidRPr="00A67E36">
        <w:rPr>
          <w:rFonts w:ascii="Times New Roman" w:hAnsi="Times New Roman" w:cs="Times New Roman"/>
          <w:sz w:val="28"/>
          <w:szCs w:val="28"/>
          <w:lang w:val="uk-UA"/>
        </w:rPr>
        <w:t>е) ступінь залежності оцінки від майбутніх подій, що створюють значні коливання значень діапазону;</w:t>
      </w:r>
    </w:p>
    <w:p w:rsidR="008B1C98" w:rsidRPr="00A67E36" w:rsidRDefault="008B1C98" w:rsidP="008B1C98">
      <w:pPr>
        <w:spacing w:after="0" w:line="360" w:lineRule="auto"/>
        <w:ind w:firstLine="709"/>
        <w:jc w:val="both"/>
        <w:rPr>
          <w:rFonts w:ascii="Times New Roman" w:hAnsi="Times New Roman" w:cs="Times New Roman"/>
          <w:sz w:val="28"/>
          <w:szCs w:val="28"/>
          <w:lang w:val="uk-UA"/>
        </w:rPr>
      </w:pPr>
      <w:r w:rsidRPr="00A67E36">
        <w:rPr>
          <w:rFonts w:ascii="Times New Roman" w:hAnsi="Times New Roman" w:cs="Times New Roman"/>
          <w:sz w:val="28"/>
          <w:szCs w:val="28"/>
          <w:lang w:val="uk-UA"/>
        </w:rPr>
        <w:t>ж) повнота і ясність розкриття інформації в бухгалтерській (фінансовій) звітності.</w:t>
      </w:r>
    </w:p>
    <w:p w:rsidR="008B1C98" w:rsidRPr="00A67E36" w:rsidRDefault="008B1C98" w:rsidP="008B1C98">
      <w:pPr>
        <w:spacing w:after="0" w:line="360" w:lineRule="auto"/>
        <w:ind w:firstLine="709"/>
        <w:jc w:val="both"/>
        <w:rPr>
          <w:rFonts w:ascii="Times New Roman" w:hAnsi="Times New Roman" w:cs="Times New Roman"/>
          <w:sz w:val="28"/>
          <w:szCs w:val="28"/>
          <w:lang w:val="uk-UA"/>
        </w:rPr>
      </w:pPr>
      <w:r w:rsidRPr="00A67E36">
        <w:rPr>
          <w:rFonts w:ascii="Times New Roman" w:hAnsi="Times New Roman" w:cs="Times New Roman"/>
          <w:sz w:val="28"/>
          <w:szCs w:val="28"/>
          <w:lang w:val="uk-UA"/>
        </w:rPr>
        <w:t>На оці</w:t>
      </w:r>
      <w:r w:rsidR="003E34C2">
        <w:rPr>
          <w:rFonts w:ascii="Times New Roman" w:hAnsi="Times New Roman" w:cs="Times New Roman"/>
          <w:sz w:val="28"/>
          <w:szCs w:val="28"/>
          <w:lang w:val="uk-UA"/>
        </w:rPr>
        <w:t>нку суттєво впливає ступінь суб’</w:t>
      </w:r>
      <w:r w:rsidRPr="00A67E36">
        <w:rPr>
          <w:rFonts w:ascii="Times New Roman" w:hAnsi="Times New Roman" w:cs="Times New Roman"/>
          <w:sz w:val="28"/>
          <w:szCs w:val="28"/>
          <w:lang w:val="uk-UA"/>
        </w:rPr>
        <w:t>єктивності застосовуваного методу оцінк</w:t>
      </w:r>
      <w:r w:rsidR="003E34C2">
        <w:rPr>
          <w:rFonts w:ascii="Times New Roman" w:hAnsi="Times New Roman" w:cs="Times New Roman"/>
          <w:sz w:val="28"/>
          <w:szCs w:val="28"/>
          <w:lang w:val="uk-UA"/>
        </w:rPr>
        <w:t>и. Втім, окремі оцінки не є суб’</w:t>
      </w:r>
      <w:r w:rsidRPr="00A67E36">
        <w:rPr>
          <w:rFonts w:ascii="Times New Roman" w:hAnsi="Times New Roman" w:cs="Times New Roman"/>
          <w:sz w:val="28"/>
          <w:szCs w:val="28"/>
          <w:lang w:val="uk-UA"/>
        </w:rPr>
        <w:t>єктивними. В тих випадках, коли:</w:t>
      </w:r>
    </w:p>
    <w:p w:rsidR="008B1C98" w:rsidRPr="00A67E36" w:rsidRDefault="003E34C2"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8B1C98" w:rsidRPr="00A67E36">
        <w:rPr>
          <w:rFonts w:ascii="Times New Roman" w:hAnsi="Times New Roman" w:cs="Times New Roman"/>
          <w:sz w:val="28"/>
          <w:szCs w:val="28"/>
          <w:lang w:val="uk-UA"/>
        </w:rPr>
        <w:t xml:space="preserve"> базові припущення і методи оцінки встановлені законом, стандартом або іншим нормативним актом;</w:t>
      </w:r>
    </w:p>
    <w:p w:rsidR="008B1C98" w:rsidRPr="00A67E36" w:rsidRDefault="003E34C2"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8B1C98" w:rsidRPr="00A67E36">
        <w:rPr>
          <w:rFonts w:ascii="Times New Roman" w:hAnsi="Times New Roman" w:cs="Times New Roman"/>
          <w:sz w:val="28"/>
          <w:szCs w:val="28"/>
          <w:lang w:val="uk-UA"/>
        </w:rPr>
        <w:t xml:space="preserve"> мають широке застосування.</w:t>
      </w:r>
    </w:p>
    <w:p w:rsidR="008B1C98" w:rsidRPr="00A67E36" w:rsidRDefault="003E34C2"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Аудитор повинен оцінити значущ</w:t>
      </w:r>
      <w:r w:rsidR="008B1C98" w:rsidRPr="00A67E36">
        <w:rPr>
          <w:rFonts w:ascii="Times New Roman" w:hAnsi="Times New Roman" w:cs="Times New Roman"/>
          <w:sz w:val="28"/>
          <w:szCs w:val="28"/>
          <w:lang w:val="uk-UA"/>
        </w:rPr>
        <w:t>ість загрози, що виникла</w:t>
      </w:r>
      <w:r>
        <w:rPr>
          <w:rFonts w:ascii="Times New Roman" w:hAnsi="Times New Roman" w:cs="Times New Roman"/>
          <w:sz w:val="28"/>
          <w:szCs w:val="28"/>
          <w:lang w:val="uk-UA"/>
        </w:rPr>
        <w:t>.</w:t>
      </w:r>
      <w:r w:rsidR="008B1C98" w:rsidRPr="00A67E36">
        <w:rPr>
          <w:rFonts w:ascii="Times New Roman" w:hAnsi="Times New Roman" w:cs="Times New Roman"/>
          <w:sz w:val="28"/>
          <w:szCs w:val="28"/>
          <w:lang w:val="uk-UA"/>
        </w:rPr>
        <w:t xml:space="preserve"> </w:t>
      </w:r>
      <w:r w:rsidRPr="00A67E36">
        <w:rPr>
          <w:rFonts w:ascii="Times New Roman" w:hAnsi="Times New Roman" w:cs="Times New Roman"/>
          <w:sz w:val="28"/>
          <w:szCs w:val="28"/>
          <w:lang w:val="uk-UA"/>
        </w:rPr>
        <w:t>У</w:t>
      </w:r>
      <w:r w:rsidR="008B1C98" w:rsidRPr="00A67E36">
        <w:rPr>
          <w:rFonts w:ascii="Times New Roman" w:hAnsi="Times New Roman" w:cs="Times New Roman"/>
          <w:sz w:val="28"/>
          <w:szCs w:val="28"/>
          <w:lang w:val="uk-UA"/>
        </w:rPr>
        <w:t xml:space="preserve"> випадках, коли це необхідно, застосовуються запобіжні заходи для усунення загрози або зведення її до прийнятного рівня.</w:t>
      </w:r>
    </w:p>
    <w:p w:rsidR="008B1C98" w:rsidRPr="00A67E36" w:rsidRDefault="008B1C98" w:rsidP="008B1C98">
      <w:pPr>
        <w:spacing w:after="0" w:line="360" w:lineRule="auto"/>
        <w:ind w:firstLine="709"/>
        <w:jc w:val="both"/>
        <w:rPr>
          <w:rFonts w:ascii="Times New Roman" w:hAnsi="Times New Roman" w:cs="Times New Roman"/>
          <w:sz w:val="28"/>
          <w:szCs w:val="28"/>
          <w:lang w:val="uk-UA"/>
        </w:rPr>
      </w:pPr>
      <w:r w:rsidRPr="00A67E36">
        <w:rPr>
          <w:rFonts w:ascii="Times New Roman" w:hAnsi="Times New Roman" w:cs="Times New Roman"/>
          <w:sz w:val="28"/>
          <w:szCs w:val="28"/>
          <w:lang w:val="uk-UA"/>
        </w:rPr>
        <w:t>Якщо оцінка суттєво впливає на фінансову звітність замовника аудиту і за</w:t>
      </w:r>
      <w:r w:rsidR="003E34C2">
        <w:rPr>
          <w:rFonts w:ascii="Times New Roman" w:hAnsi="Times New Roman" w:cs="Times New Roman"/>
          <w:sz w:val="28"/>
          <w:szCs w:val="28"/>
          <w:lang w:val="uk-UA"/>
        </w:rPr>
        <w:t>стосовується значною мірою суб’</w:t>
      </w:r>
      <w:r w:rsidRPr="00A67E36">
        <w:rPr>
          <w:rFonts w:ascii="Times New Roman" w:hAnsi="Times New Roman" w:cs="Times New Roman"/>
          <w:sz w:val="28"/>
          <w:szCs w:val="28"/>
          <w:lang w:val="uk-UA"/>
        </w:rPr>
        <w:t>єктивне судження, жодні запобіжні заходи не зможуть звести виниклу загрозу самоконтролю до прийнятного рівня.</w:t>
      </w:r>
    </w:p>
    <w:p w:rsidR="008B1C98" w:rsidRPr="00A67E36" w:rsidRDefault="008B1C98" w:rsidP="008B1C98">
      <w:pPr>
        <w:spacing w:after="0" w:line="360" w:lineRule="auto"/>
        <w:ind w:firstLine="709"/>
        <w:jc w:val="both"/>
        <w:rPr>
          <w:rFonts w:ascii="Times New Roman" w:hAnsi="Times New Roman" w:cs="Times New Roman"/>
          <w:sz w:val="28"/>
          <w:szCs w:val="28"/>
          <w:lang w:val="uk-UA"/>
        </w:rPr>
      </w:pPr>
      <w:r w:rsidRPr="00A67E36">
        <w:rPr>
          <w:rFonts w:ascii="Times New Roman" w:hAnsi="Times New Roman" w:cs="Times New Roman"/>
          <w:sz w:val="28"/>
          <w:szCs w:val="28"/>
          <w:lang w:val="uk-UA"/>
        </w:rPr>
        <w:t>До запобіжних заходів відносяться такі:</w:t>
      </w:r>
    </w:p>
    <w:p w:rsidR="008B1C98" w:rsidRPr="00A67E36" w:rsidRDefault="008B1C98" w:rsidP="008B1C98">
      <w:pPr>
        <w:spacing w:after="0" w:line="360" w:lineRule="auto"/>
        <w:ind w:firstLine="709"/>
        <w:jc w:val="both"/>
        <w:rPr>
          <w:rFonts w:ascii="Times New Roman" w:hAnsi="Times New Roman" w:cs="Times New Roman"/>
          <w:sz w:val="28"/>
          <w:szCs w:val="28"/>
          <w:lang w:val="uk-UA"/>
        </w:rPr>
      </w:pPr>
      <w:r w:rsidRPr="00A67E36">
        <w:rPr>
          <w:rFonts w:ascii="Times New Roman" w:hAnsi="Times New Roman" w:cs="Times New Roman"/>
          <w:sz w:val="28"/>
          <w:szCs w:val="28"/>
          <w:lang w:val="uk-UA"/>
        </w:rPr>
        <w:t>1) проведення оцінки третьою ос</w:t>
      </w:r>
      <w:r w:rsidR="003E34C2">
        <w:rPr>
          <w:rFonts w:ascii="Times New Roman" w:hAnsi="Times New Roman" w:cs="Times New Roman"/>
          <w:sz w:val="28"/>
          <w:szCs w:val="28"/>
          <w:lang w:val="uk-UA"/>
        </w:rPr>
        <w:t xml:space="preserve">обою, яка не брала участі в попередній оцінці, </w:t>
      </w:r>
      <w:r w:rsidRPr="00A67E36">
        <w:rPr>
          <w:rFonts w:ascii="Times New Roman" w:hAnsi="Times New Roman" w:cs="Times New Roman"/>
          <w:sz w:val="28"/>
          <w:szCs w:val="28"/>
          <w:lang w:val="uk-UA"/>
        </w:rPr>
        <w:t>володіє необхідними профес</w:t>
      </w:r>
      <w:r w:rsidR="003E34C2">
        <w:rPr>
          <w:rFonts w:ascii="Times New Roman" w:hAnsi="Times New Roman" w:cs="Times New Roman"/>
          <w:sz w:val="28"/>
          <w:szCs w:val="28"/>
          <w:lang w:val="uk-UA"/>
        </w:rPr>
        <w:t>ійними знаннями і кваліфікацією для</w:t>
      </w:r>
      <w:r w:rsidRPr="00A67E36">
        <w:rPr>
          <w:rFonts w:ascii="Times New Roman" w:hAnsi="Times New Roman" w:cs="Times New Roman"/>
          <w:sz w:val="28"/>
          <w:szCs w:val="28"/>
          <w:lang w:val="uk-UA"/>
        </w:rPr>
        <w:t xml:space="preserve"> перевірки роботи з аудиту або оцінки;</w:t>
      </w:r>
    </w:p>
    <w:p w:rsidR="008B1C98" w:rsidRPr="00A67E36" w:rsidRDefault="008B1C98" w:rsidP="008B1C98">
      <w:pPr>
        <w:spacing w:after="0" w:line="360" w:lineRule="auto"/>
        <w:ind w:firstLine="709"/>
        <w:jc w:val="both"/>
        <w:rPr>
          <w:rFonts w:ascii="Times New Roman" w:hAnsi="Times New Roman" w:cs="Times New Roman"/>
          <w:sz w:val="28"/>
          <w:szCs w:val="28"/>
          <w:lang w:val="uk-UA"/>
        </w:rPr>
      </w:pPr>
      <w:r w:rsidRPr="00A67E36">
        <w:rPr>
          <w:rFonts w:ascii="Times New Roman" w:hAnsi="Times New Roman" w:cs="Times New Roman"/>
          <w:sz w:val="28"/>
          <w:szCs w:val="28"/>
          <w:lang w:val="uk-UA"/>
        </w:rPr>
        <w:lastRenderedPageBreak/>
        <w:t>2) підтвердження аудитором розуміння основних припущень з оцінки вартості та методів</w:t>
      </w:r>
      <w:r w:rsidR="00895AC9">
        <w:rPr>
          <w:rFonts w:ascii="Times New Roman" w:hAnsi="Times New Roman" w:cs="Times New Roman"/>
          <w:sz w:val="28"/>
          <w:szCs w:val="28"/>
          <w:lang w:val="uk-UA"/>
        </w:rPr>
        <w:t>,</w:t>
      </w:r>
      <w:r w:rsidRPr="00A67E36">
        <w:rPr>
          <w:rFonts w:ascii="Times New Roman" w:hAnsi="Times New Roman" w:cs="Times New Roman"/>
          <w:sz w:val="28"/>
          <w:szCs w:val="28"/>
          <w:lang w:val="uk-UA"/>
        </w:rPr>
        <w:t xml:space="preserve"> які мають застосовуватися;</w:t>
      </w:r>
    </w:p>
    <w:p w:rsidR="008B1C98" w:rsidRPr="00A67E36" w:rsidRDefault="008B1C98" w:rsidP="008B1C98">
      <w:pPr>
        <w:spacing w:after="0" w:line="360" w:lineRule="auto"/>
        <w:ind w:firstLine="709"/>
        <w:jc w:val="both"/>
        <w:rPr>
          <w:rFonts w:ascii="Times New Roman" w:hAnsi="Times New Roman" w:cs="Times New Roman"/>
          <w:sz w:val="28"/>
          <w:szCs w:val="28"/>
          <w:lang w:val="uk-UA"/>
        </w:rPr>
      </w:pPr>
      <w:r w:rsidRPr="00A67E36">
        <w:rPr>
          <w:rFonts w:ascii="Times New Roman" w:hAnsi="Times New Roman" w:cs="Times New Roman"/>
          <w:sz w:val="28"/>
          <w:szCs w:val="28"/>
          <w:lang w:val="uk-UA"/>
        </w:rPr>
        <w:t>3) підписання угод про те</w:t>
      </w:r>
      <w:r w:rsidR="00895AC9">
        <w:rPr>
          <w:rFonts w:ascii="Times New Roman" w:hAnsi="Times New Roman" w:cs="Times New Roman"/>
          <w:sz w:val="28"/>
          <w:szCs w:val="28"/>
          <w:lang w:val="uk-UA"/>
        </w:rPr>
        <w:t>,</w:t>
      </w:r>
      <w:r w:rsidRPr="00A67E36">
        <w:rPr>
          <w:rFonts w:ascii="Times New Roman" w:hAnsi="Times New Roman" w:cs="Times New Roman"/>
          <w:sz w:val="28"/>
          <w:szCs w:val="28"/>
          <w:lang w:val="uk-UA"/>
        </w:rPr>
        <w:t xml:space="preserve"> що перс</w:t>
      </w:r>
      <w:r w:rsidR="00895AC9">
        <w:rPr>
          <w:rFonts w:ascii="Times New Roman" w:hAnsi="Times New Roman" w:cs="Times New Roman"/>
          <w:sz w:val="28"/>
          <w:szCs w:val="28"/>
          <w:lang w:val="uk-UA"/>
        </w:rPr>
        <w:t>онал, який надає послуги з оцін</w:t>
      </w:r>
      <w:r w:rsidRPr="00A67E36">
        <w:rPr>
          <w:rFonts w:ascii="Times New Roman" w:hAnsi="Times New Roman" w:cs="Times New Roman"/>
          <w:sz w:val="28"/>
          <w:szCs w:val="28"/>
          <w:lang w:val="uk-UA"/>
        </w:rPr>
        <w:t>ки не братиме</w:t>
      </w:r>
      <w:r w:rsidR="00895AC9">
        <w:rPr>
          <w:rFonts w:ascii="Times New Roman" w:hAnsi="Times New Roman" w:cs="Times New Roman"/>
          <w:sz w:val="28"/>
          <w:szCs w:val="28"/>
          <w:lang w:val="uk-UA"/>
        </w:rPr>
        <w:t xml:space="preserve"> участі у заключних висновках з</w:t>
      </w:r>
      <w:r w:rsidRPr="00A67E36">
        <w:rPr>
          <w:rFonts w:ascii="Times New Roman" w:hAnsi="Times New Roman" w:cs="Times New Roman"/>
          <w:sz w:val="28"/>
          <w:szCs w:val="28"/>
          <w:lang w:val="uk-UA"/>
        </w:rPr>
        <w:t xml:space="preserve"> аудиту;</w:t>
      </w:r>
    </w:p>
    <w:p w:rsidR="008B1C98" w:rsidRPr="00A67E36" w:rsidRDefault="008B1C98" w:rsidP="008B1C98">
      <w:pPr>
        <w:spacing w:after="0" w:line="360" w:lineRule="auto"/>
        <w:ind w:firstLine="709"/>
        <w:jc w:val="both"/>
        <w:rPr>
          <w:rFonts w:ascii="Times New Roman" w:hAnsi="Times New Roman" w:cs="Times New Roman"/>
          <w:sz w:val="28"/>
          <w:szCs w:val="28"/>
          <w:lang w:val="uk-UA"/>
        </w:rPr>
      </w:pPr>
      <w:r w:rsidRPr="00A67E36">
        <w:rPr>
          <w:rFonts w:ascii="Times New Roman" w:hAnsi="Times New Roman" w:cs="Times New Roman"/>
          <w:sz w:val="28"/>
          <w:szCs w:val="28"/>
          <w:lang w:val="uk-UA"/>
        </w:rPr>
        <w:t>4) встановлення ступеня суб’єктивного ставлення конкретного аудитора при оцінц</w:t>
      </w:r>
      <w:r w:rsidR="00895AC9">
        <w:rPr>
          <w:rFonts w:ascii="Times New Roman" w:hAnsi="Times New Roman" w:cs="Times New Roman"/>
          <w:sz w:val="28"/>
          <w:szCs w:val="28"/>
          <w:lang w:val="uk-UA"/>
        </w:rPr>
        <w:t>і вартості має бути мінімізоване</w:t>
      </w:r>
      <w:r w:rsidRPr="00A67E36">
        <w:rPr>
          <w:rFonts w:ascii="Times New Roman" w:hAnsi="Times New Roman" w:cs="Times New Roman"/>
          <w:sz w:val="28"/>
          <w:szCs w:val="28"/>
          <w:lang w:val="uk-UA"/>
        </w:rPr>
        <w:t>;</w:t>
      </w:r>
    </w:p>
    <w:p w:rsidR="008B1C98" w:rsidRPr="00A67E36" w:rsidRDefault="008B1C98" w:rsidP="008B1C98">
      <w:pPr>
        <w:spacing w:after="0" w:line="360" w:lineRule="auto"/>
        <w:ind w:firstLine="709"/>
        <w:jc w:val="both"/>
        <w:rPr>
          <w:rFonts w:ascii="Times New Roman" w:hAnsi="Times New Roman" w:cs="Times New Roman"/>
          <w:sz w:val="28"/>
          <w:szCs w:val="28"/>
          <w:lang w:val="uk-UA"/>
        </w:rPr>
      </w:pPr>
      <w:r w:rsidRPr="00A67E36">
        <w:rPr>
          <w:rFonts w:ascii="Times New Roman" w:hAnsi="Times New Roman" w:cs="Times New Roman"/>
          <w:sz w:val="28"/>
          <w:szCs w:val="28"/>
          <w:lang w:val="uk-UA"/>
        </w:rPr>
        <w:t xml:space="preserve">5) максимальне виявлення достовірності та об’ємів основних «початкових» даних; </w:t>
      </w:r>
    </w:p>
    <w:p w:rsidR="008B1C98" w:rsidRPr="00A67E36" w:rsidRDefault="008B1C98" w:rsidP="008B1C98">
      <w:pPr>
        <w:spacing w:after="0" w:line="360" w:lineRule="auto"/>
        <w:ind w:firstLine="709"/>
        <w:jc w:val="both"/>
        <w:rPr>
          <w:rFonts w:ascii="Times New Roman" w:hAnsi="Times New Roman" w:cs="Times New Roman"/>
          <w:sz w:val="28"/>
          <w:szCs w:val="28"/>
          <w:lang w:val="uk-UA"/>
        </w:rPr>
      </w:pPr>
      <w:r w:rsidRPr="00A67E36">
        <w:rPr>
          <w:rFonts w:ascii="Times New Roman" w:hAnsi="Times New Roman" w:cs="Times New Roman"/>
          <w:sz w:val="28"/>
          <w:szCs w:val="28"/>
          <w:lang w:val="uk-UA"/>
        </w:rPr>
        <w:t>6) зниження залежності результатів оцінки від майбутніх подій, що можуть суттєво впливати на вартість;</w:t>
      </w:r>
    </w:p>
    <w:p w:rsidR="008B1C98" w:rsidRPr="00A67E36" w:rsidRDefault="008B1C98" w:rsidP="008B1C98">
      <w:pPr>
        <w:spacing w:after="0" w:line="360" w:lineRule="auto"/>
        <w:ind w:firstLine="709"/>
        <w:jc w:val="both"/>
        <w:rPr>
          <w:rFonts w:ascii="Times New Roman" w:hAnsi="Times New Roman" w:cs="Times New Roman"/>
          <w:sz w:val="28"/>
          <w:szCs w:val="28"/>
          <w:lang w:val="uk-UA"/>
        </w:rPr>
      </w:pPr>
      <w:r w:rsidRPr="00A67E36">
        <w:rPr>
          <w:rFonts w:ascii="Times New Roman" w:hAnsi="Times New Roman" w:cs="Times New Roman"/>
          <w:sz w:val="28"/>
          <w:szCs w:val="28"/>
          <w:lang w:val="uk-UA"/>
        </w:rPr>
        <w:t>У сфері податкового консультування до аудиторських фірм можуть звертатися з проханням надати послуги, які включають у себе: планування, надання офіційної точки зору з оподаткування та вирішенні спірних питань</w:t>
      </w:r>
      <w:r w:rsidR="00895AC9">
        <w:rPr>
          <w:rFonts w:ascii="Times New Roman" w:hAnsi="Times New Roman" w:cs="Times New Roman"/>
          <w:sz w:val="28"/>
          <w:szCs w:val="28"/>
          <w:lang w:val="uk-UA"/>
        </w:rPr>
        <w:t>.</w:t>
      </w:r>
    </w:p>
    <w:p w:rsidR="008B1C98" w:rsidRPr="00A67E36" w:rsidRDefault="008B1C98" w:rsidP="008B1C98">
      <w:pPr>
        <w:spacing w:after="0" w:line="360" w:lineRule="auto"/>
        <w:ind w:firstLine="709"/>
        <w:jc w:val="both"/>
        <w:rPr>
          <w:rFonts w:ascii="Times New Roman" w:hAnsi="Times New Roman" w:cs="Times New Roman"/>
          <w:sz w:val="28"/>
          <w:szCs w:val="28"/>
          <w:lang w:val="uk-UA"/>
        </w:rPr>
      </w:pPr>
      <w:r w:rsidRPr="00A67E36">
        <w:rPr>
          <w:rFonts w:ascii="Times New Roman" w:hAnsi="Times New Roman" w:cs="Times New Roman"/>
          <w:sz w:val="28"/>
          <w:szCs w:val="28"/>
          <w:lang w:val="uk-UA"/>
        </w:rPr>
        <w:t>Надання певних вид</w:t>
      </w:r>
      <w:r w:rsidR="00895AC9">
        <w:rPr>
          <w:rFonts w:ascii="Times New Roman" w:hAnsi="Times New Roman" w:cs="Times New Roman"/>
          <w:sz w:val="28"/>
          <w:szCs w:val="28"/>
          <w:lang w:val="uk-UA"/>
        </w:rPr>
        <w:t>ів послуг з податкового консультування створює загрозу</w:t>
      </w:r>
      <w:r w:rsidRPr="00A67E36">
        <w:rPr>
          <w:rFonts w:ascii="Times New Roman" w:hAnsi="Times New Roman" w:cs="Times New Roman"/>
          <w:sz w:val="28"/>
          <w:szCs w:val="28"/>
          <w:lang w:val="uk-UA"/>
        </w:rPr>
        <w:t xml:space="preserve"> самоконтролю. Знач</w:t>
      </w:r>
      <w:r w:rsidR="00895AC9">
        <w:rPr>
          <w:rFonts w:ascii="Times New Roman" w:hAnsi="Times New Roman" w:cs="Times New Roman"/>
          <w:sz w:val="28"/>
          <w:szCs w:val="28"/>
          <w:lang w:val="uk-UA"/>
        </w:rPr>
        <w:t>ущі</w:t>
      </w:r>
      <w:r w:rsidRPr="00A67E36">
        <w:rPr>
          <w:rFonts w:ascii="Times New Roman" w:hAnsi="Times New Roman" w:cs="Times New Roman"/>
          <w:sz w:val="28"/>
          <w:szCs w:val="28"/>
          <w:lang w:val="uk-UA"/>
        </w:rPr>
        <w:t>сть таких загроз залежить від ролі аудитора в ц</w:t>
      </w:r>
      <w:r w:rsidR="00895AC9">
        <w:rPr>
          <w:rFonts w:ascii="Times New Roman" w:hAnsi="Times New Roman" w:cs="Times New Roman"/>
          <w:sz w:val="28"/>
          <w:szCs w:val="28"/>
          <w:lang w:val="uk-UA"/>
        </w:rPr>
        <w:t>ьому процесі та</w:t>
      </w:r>
      <w:r w:rsidRPr="00A67E36">
        <w:rPr>
          <w:rFonts w:ascii="Times New Roman" w:hAnsi="Times New Roman" w:cs="Times New Roman"/>
          <w:sz w:val="28"/>
          <w:szCs w:val="28"/>
          <w:lang w:val="uk-UA"/>
        </w:rPr>
        <w:t xml:space="preserve"> компетенції працівників замовника аудиту в сфері оподаткування.</w:t>
      </w:r>
    </w:p>
    <w:p w:rsidR="008B1C98" w:rsidRPr="00A67E36" w:rsidRDefault="008B1C98" w:rsidP="008B1C98">
      <w:pPr>
        <w:spacing w:after="0" w:line="360" w:lineRule="auto"/>
        <w:ind w:firstLine="709"/>
        <w:jc w:val="both"/>
        <w:rPr>
          <w:rFonts w:ascii="Times New Roman" w:hAnsi="Times New Roman" w:cs="Times New Roman"/>
          <w:sz w:val="28"/>
          <w:szCs w:val="28"/>
          <w:lang w:val="uk-UA"/>
        </w:rPr>
      </w:pPr>
      <w:r w:rsidRPr="00A67E36">
        <w:rPr>
          <w:rFonts w:ascii="Times New Roman" w:hAnsi="Times New Roman" w:cs="Times New Roman"/>
          <w:sz w:val="28"/>
          <w:szCs w:val="28"/>
          <w:lang w:val="uk-UA"/>
        </w:rPr>
        <w:t>Складання податкових декларацій.</w:t>
      </w:r>
    </w:p>
    <w:p w:rsidR="008B1C98" w:rsidRPr="00767A01" w:rsidRDefault="00895AC9" w:rsidP="00895AC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Податкова декларація –</w:t>
      </w:r>
      <w:r w:rsidR="008B1C98" w:rsidRPr="00A67E36">
        <w:rPr>
          <w:rFonts w:ascii="Times New Roman" w:hAnsi="Times New Roman" w:cs="Times New Roman"/>
          <w:sz w:val="28"/>
          <w:szCs w:val="28"/>
          <w:lang w:val="uk-UA"/>
        </w:rPr>
        <w:t xml:space="preserve"> офіційна заява платника податків про отримані </w:t>
      </w:r>
      <w:r>
        <w:rPr>
          <w:rFonts w:ascii="Times New Roman" w:hAnsi="Times New Roman" w:cs="Times New Roman"/>
          <w:sz w:val="28"/>
          <w:szCs w:val="28"/>
          <w:lang w:val="uk-UA"/>
        </w:rPr>
        <w:t>ним за певний період прибутки і</w:t>
      </w:r>
      <w:r w:rsidR="008B1C98" w:rsidRPr="00A67E36">
        <w:rPr>
          <w:rFonts w:ascii="Times New Roman" w:hAnsi="Times New Roman" w:cs="Times New Roman"/>
          <w:sz w:val="28"/>
          <w:szCs w:val="28"/>
          <w:lang w:val="uk-UA"/>
        </w:rPr>
        <w:t xml:space="preserve"> розповсюджувані на них податкові знижки та пільги. Згідно з чинним Податковим кодексом, податкова декларація визначається як документ, що подається платником податків (у тому числі відокремленим підрозділом у випадках, визначених Податковим кодексом) контролюючому органу у строки, встановлені законом, на підставі якого здійснюється нарахуван</w:t>
      </w:r>
      <w:r w:rsidR="008B1C98" w:rsidRPr="00767A01">
        <w:rPr>
          <w:rFonts w:ascii="Times New Roman" w:hAnsi="Times New Roman" w:cs="Times New Roman"/>
          <w:sz w:val="28"/>
          <w:szCs w:val="28"/>
          <w:lang w:val="uk-UA"/>
        </w:rPr>
        <w:t xml:space="preserve">ня </w:t>
      </w:r>
      <w:r>
        <w:rPr>
          <w:rFonts w:ascii="Times New Roman" w:hAnsi="Times New Roman" w:cs="Times New Roman"/>
          <w:sz w:val="28"/>
          <w:szCs w:val="28"/>
          <w:lang w:val="uk-UA"/>
        </w:rPr>
        <w:t xml:space="preserve">та/або сплата податкового </w:t>
      </w:r>
      <w:proofErr w:type="spellStart"/>
      <w:r>
        <w:rPr>
          <w:rFonts w:ascii="Times New Roman" w:hAnsi="Times New Roman" w:cs="Times New Roman"/>
          <w:sz w:val="28"/>
          <w:szCs w:val="28"/>
          <w:lang w:val="uk-UA"/>
        </w:rPr>
        <w:t>зобов</w:t>
      </w:r>
      <w:proofErr w:type="spellEnd"/>
      <w:r w:rsidRPr="00895AC9">
        <w:rPr>
          <w:rFonts w:ascii="Times New Roman" w:hAnsi="Times New Roman" w:cs="Times New Roman"/>
          <w:sz w:val="28"/>
          <w:szCs w:val="28"/>
        </w:rPr>
        <w:t>’</w:t>
      </w:r>
      <w:proofErr w:type="spellStart"/>
      <w:r w:rsidR="008B1C98" w:rsidRPr="00767A01">
        <w:rPr>
          <w:rFonts w:ascii="Times New Roman" w:hAnsi="Times New Roman" w:cs="Times New Roman"/>
          <w:sz w:val="28"/>
          <w:szCs w:val="28"/>
          <w:lang w:val="uk-UA"/>
        </w:rPr>
        <w:t>язання</w:t>
      </w:r>
      <w:proofErr w:type="spellEnd"/>
      <w:r w:rsidR="008B1C98" w:rsidRPr="00767A01">
        <w:rPr>
          <w:rFonts w:ascii="Times New Roman" w:hAnsi="Times New Roman" w:cs="Times New Roman"/>
          <w:sz w:val="28"/>
          <w:szCs w:val="28"/>
          <w:lang w:val="uk-UA"/>
        </w:rPr>
        <w:t xml:space="preserve">, чи документ, що свідчить про суми доходу, нарахованого (виплаченого) на користь платників податків </w:t>
      </w:r>
      <w:r>
        <w:rPr>
          <w:rFonts w:ascii="Times New Roman" w:hAnsi="Times New Roman" w:cs="Times New Roman"/>
          <w:sz w:val="28"/>
          <w:szCs w:val="28"/>
          <w:lang w:val="uk-UA"/>
        </w:rPr>
        <w:t>–</w:t>
      </w:r>
      <w:r w:rsidR="008B1C98" w:rsidRPr="00767A01">
        <w:rPr>
          <w:rFonts w:ascii="Times New Roman" w:hAnsi="Times New Roman" w:cs="Times New Roman"/>
          <w:sz w:val="28"/>
          <w:szCs w:val="28"/>
          <w:lang w:val="uk-UA"/>
        </w:rPr>
        <w:t xml:space="preserve"> фізичних осіб, суми утриманого та/або сплаченого податку.</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Аудиторська компанія може надавати послуги замовнику зі складання податкових декл</w:t>
      </w:r>
      <w:r w:rsidR="00895AC9">
        <w:rPr>
          <w:rFonts w:ascii="Times New Roman" w:hAnsi="Times New Roman" w:cs="Times New Roman"/>
          <w:sz w:val="28"/>
          <w:szCs w:val="28"/>
          <w:lang w:val="uk-UA"/>
        </w:rPr>
        <w:t>арацій за його податковим зобов’</w:t>
      </w:r>
      <w:r w:rsidRPr="00767A01">
        <w:rPr>
          <w:rFonts w:ascii="Times New Roman" w:hAnsi="Times New Roman" w:cs="Times New Roman"/>
          <w:sz w:val="28"/>
          <w:szCs w:val="28"/>
          <w:lang w:val="uk-UA"/>
        </w:rPr>
        <w:t xml:space="preserve">язанням шляхом складання </w:t>
      </w:r>
      <w:r w:rsidRPr="00767A01">
        <w:rPr>
          <w:rFonts w:ascii="Times New Roman" w:hAnsi="Times New Roman" w:cs="Times New Roman"/>
          <w:sz w:val="28"/>
          <w:szCs w:val="28"/>
          <w:lang w:val="uk-UA"/>
        </w:rPr>
        <w:lastRenderedPageBreak/>
        <w:t>і внесення в них інформації, включаючи суму податку з метою подання до податкових органів.</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Такі послуги можуть включати консультування щодо відображення в податкових деклараціях історичної інформації і задоволення від імені замовника аудиту запитів податкових органів про дод</w:t>
      </w:r>
      <w:r w:rsidR="009724B5">
        <w:rPr>
          <w:rFonts w:ascii="Times New Roman" w:hAnsi="Times New Roman" w:cs="Times New Roman"/>
          <w:sz w:val="28"/>
          <w:szCs w:val="28"/>
          <w:lang w:val="uk-UA"/>
        </w:rPr>
        <w:t>аткову інформацію та деталізацію</w:t>
      </w:r>
      <w:r w:rsidRPr="00767A01">
        <w:rPr>
          <w:rFonts w:ascii="Times New Roman" w:hAnsi="Times New Roman" w:cs="Times New Roman"/>
          <w:sz w:val="28"/>
          <w:szCs w:val="28"/>
          <w:lang w:val="uk-UA"/>
        </w:rPr>
        <w:t>, а також аналіз і представлення інформації відповідно до податкового законодавства.</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Податкові органи перевіряють і підтверджують податкові декларації відповідно до вст</w:t>
      </w:r>
      <w:r>
        <w:rPr>
          <w:rFonts w:ascii="Times New Roman" w:hAnsi="Times New Roman" w:cs="Times New Roman"/>
          <w:sz w:val="28"/>
          <w:szCs w:val="28"/>
          <w:lang w:val="uk-UA"/>
        </w:rPr>
        <w:t>ановленого ними порядку.  Н</w:t>
      </w:r>
      <w:r w:rsidRPr="00767A01">
        <w:rPr>
          <w:rFonts w:ascii="Times New Roman" w:hAnsi="Times New Roman" w:cs="Times New Roman"/>
          <w:sz w:val="28"/>
          <w:szCs w:val="28"/>
          <w:lang w:val="uk-UA"/>
        </w:rPr>
        <w:t>адання таких послуг, як правило, не створює загрози незалежності за умови, що керівництво замовника аудиту бере на себе відповідальність за податкові декларації, включаючи враховані при їх складанні значущі судження.</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Підготовка розрахунків поточних</w:t>
      </w:r>
      <w:r w:rsidR="009724B5">
        <w:rPr>
          <w:rFonts w:ascii="Times New Roman" w:hAnsi="Times New Roman" w:cs="Times New Roman"/>
          <w:sz w:val="28"/>
          <w:szCs w:val="28"/>
          <w:lang w:val="uk-UA"/>
        </w:rPr>
        <w:t xml:space="preserve"> і відкладених податкових зобов</w:t>
      </w:r>
      <w:r w:rsidR="009724B5" w:rsidRPr="009724B5">
        <w:rPr>
          <w:rFonts w:ascii="Times New Roman" w:hAnsi="Times New Roman" w:cs="Times New Roman"/>
          <w:sz w:val="28"/>
          <w:szCs w:val="28"/>
          <w:lang w:val="uk-UA"/>
        </w:rPr>
        <w:t>’</w:t>
      </w:r>
      <w:r w:rsidRPr="00767A01">
        <w:rPr>
          <w:rFonts w:ascii="Times New Roman" w:hAnsi="Times New Roman" w:cs="Times New Roman"/>
          <w:sz w:val="28"/>
          <w:szCs w:val="28"/>
          <w:lang w:val="uk-UA"/>
        </w:rPr>
        <w:t>язань або активів для замовника аудиту з метою формування облікових записів у бухгалтерському обліку, які згодом будуть перевірятися аудитором, ство</w:t>
      </w:r>
      <w:r w:rsidR="009724B5">
        <w:rPr>
          <w:rFonts w:ascii="Times New Roman" w:hAnsi="Times New Roman" w:cs="Times New Roman"/>
          <w:sz w:val="28"/>
          <w:szCs w:val="28"/>
          <w:lang w:val="uk-UA"/>
        </w:rPr>
        <w:t>рює загрозу самоконтролю. Значущ</w:t>
      </w:r>
      <w:r w:rsidRPr="00767A01">
        <w:rPr>
          <w:rFonts w:ascii="Times New Roman" w:hAnsi="Times New Roman" w:cs="Times New Roman"/>
          <w:sz w:val="28"/>
          <w:szCs w:val="28"/>
          <w:lang w:val="uk-UA"/>
        </w:rPr>
        <w:t>ість загрози залежатиме від суттєвості показників у фінансовій звітності.</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На за</w:t>
      </w:r>
      <w:r>
        <w:rPr>
          <w:rFonts w:ascii="Times New Roman" w:hAnsi="Times New Roman" w:cs="Times New Roman"/>
          <w:sz w:val="28"/>
          <w:szCs w:val="28"/>
          <w:lang w:val="uk-UA"/>
        </w:rPr>
        <w:t>грози впливають такі фактори</w:t>
      </w:r>
      <w:r w:rsidRPr="00767A01">
        <w:rPr>
          <w:rFonts w:ascii="Times New Roman" w:hAnsi="Times New Roman" w:cs="Times New Roman"/>
          <w:sz w:val="28"/>
          <w:szCs w:val="28"/>
          <w:lang w:val="uk-UA"/>
        </w:rPr>
        <w:t>:</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767A01">
        <w:rPr>
          <w:rFonts w:ascii="Times New Roman" w:hAnsi="Times New Roman" w:cs="Times New Roman"/>
          <w:sz w:val="28"/>
          <w:szCs w:val="28"/>
          <w:lang w:val="uk-UA"/>
        </w:rPr>
        <w:t>кладність питань, що розгл</w:t>
      </w:r>
      <w:r w:rsidR="009724B5">
        <w:rPr>
          <w:rFonts w:ascii="Times New Roman" w:hAnsi="Times New Roman" w:cs="Times New Roman"/>
          <w:sz w:val="28"/>
          <w:szCs w:val="28"/>
          <w:lang w:val="uk-UA"/>
        </w:rPr>
        <w:t>ядаються податковим законодав</w:t>
      </w:r>
      <w:r w:rsidRPr="00767A01">
        <w:rPr>
          <w:rFonts w:ascii="Times New Roman" w:hAnsi="Times New Roman" w:cs="Times New Roman"/>
          <w:sz w:val="28"/>
          <w:szCs w:val="28"/>
          <w:lang w:val="uk-UA"/>
        </w:rPr>
        <w:t>ством;</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с</w:t>
      </w:r>
      <w:r w:rsidRPr="00767A01">
        <w:rPr>
          <w:rFonts w:ascii="Times New Roman" w:hAnsi="Times New Roman" w:cs="Times New Roman"/>
          <w:sz w:val="28"/>
          <w:szCs w:val="28"/>
          <w:lang w:val="uk-UA"/>
        </w:rPr>
        <w:t xml:space="preserve">тупінь </w:t>
      </w:r>
      <w:proofErr w:type="spellStart"/>
      <w:r w:rsidRPr="00767A01">
        <w:rPr>
          <w:rFonts w:ascii="Times New Roman" w:hAnsi="Times New Roman" w:cs="Times New Roman"/>
          <w:sz w:val="28"/>
          <w:szCs w:val="28"/>
          <w:lang w:val="uk-UA"/>
        </w:rPr>
        <w:t>су</w:t>
      </w:r>
      <w:r w:rsidR="009724B5">
        <w:rPr>
          <w:rFonts w:ascii="Times New Roman" w:hAnsi="Times New Roman" w:cs="Times New Roman"/>
          <w:sz w:val="28"/>
          <w:szCs w:val="28"/>
          <w:lang w:val="uk-UA"/>
        </w:rPr>
        <w:t>б</w:t>
      </w:r>
      <w:proofErr w:type="spellEnd"/>
      <w:r w:rsidR="009724B5" w:rsidRPr="009724B5">
        <w:rPr>
          <w:rFonts w:ascii="Times New Roman" w:hAnsi="Times New Roman" w:cs="Times New Roman"/>
          <w:sz w:val="28"/>
          <w:szCs w:val="28"/>
        </w:rPr>
        <w:t>’</w:t>
      </w:r>
      <w:proofErr w:type="spellStart"/>
      <w:r w:rsidRPr="00767A01">
        <w:rPr>
          <w:rFonts w:ascii="Times New Roman" w:hAnsi="Times New Roman" w:cs="Times New Roman"/>
          <w:sz w:val="28"/>
          <w:szCs w:val="28"/>
          <w:lang w:val="uk-UA"/>
        </w:rPr>
        <w:t>єктивності</w:t>
      </w:r>
      <w:proofErr w:type="spellEnd"/>
      <w:r w:rsidRPr="00767A01">
        <w:rPr>
          <w:rFonts w:ascii="Times New Roman" w:hAnsi="Times New Roman" w:cs="Times New Roman"/>
          <w:sz w:val="28"/>
          <w:szCs w:val="28"/>
          <w:lang w:val="uk-UA"/>
        </w:rPr>
        <w:t xml:space="preserve"> суджень при дотриманні положень ПК України;</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 xml:space="preserve">- </w:t>
      </w:r>
      <w:r>
        <w:rPr>
          <w:rFonts w:ascii="Times New Roman" w:hAnsi="Times New Roman" w:cs="Times New Roman"/>
          <w:sz w:val="28"/>
          <w:szCs w:val="28"/>
          <w:lang w:val="uk-UA"/>
        </w:rPr>
        <w:t>к</w:t>
      </w:r>
      <w:r w:rsidRPr="00767A01">
        <w:rPr>
          <w:rFonts w:ascii="Times New Roman" w:hAnsi="Times New Roman" w:cs="Times New Roman"/>
          <w:sz w:val="28"/>
          <w:szCs w:val="28"/>
          <w:lang w:val="uk-UA"/>
        </w:rPr>
        <w:t>омпетентність фахівців замовника послуг в області оподаткування.</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з</w:t>
      </w:r>
      <w:r w:rsidRPr="00767A01">
        <w:rPr>
          <w:rFonts w:ascii="Times New Roman" w:hAnsi="Times New Roman" w:cs="Times New Roman"/>
          <w:sz w:val="28"/>
          <w:szCs w:val="28"/>
          <w:lang w:val="uk-UA"/>
        </w:rPr>
        <w:t>апобіжн</w:t>
      </w:r>
      <w:r>
        <w:rPr>
          <w:rFonts w:ascii="Times New Roman" w:hAnsi="Times New Roman" w:cs="Times New Roman"/>
          <w:sz w:val="28"/>
          <w:szCs w:val="28"/>
          <w:lang w:val="uk-UA"/>
        </w:rPr>
        <w:t>их</w:t>
      </w:r>
      <w:r w:rsidRPr="00767A01">
        <w:rPr>
          <w:rFonts w:ascii="Times New Roman" w:hAnsi="Times New Roman" w:cs="Times New Roman"/>
          <w:sz w:val="28"/>
          <w:szCs w:val="28"/>
          <w:lang w:val="uk-UA"/>
        </w:rPr>
        <w:t xml:space="preserve"> заход</w:t>
      </w:r>
      <w:r>
        <w:rPr>
          <w:rFonts w:ascii="Times New Roman" w:hAnsi="Times New Roman" w:cs="Times New Roman"/>
          <w:sz w:val="28"/>
          <w:szCs w:val="28"/>
          <w:lang w:val="uk-UA"/>
        </w:rPr>
        <w:t>ів відносяться</w:t>
      </w:r>
      <w:r w:rsidRPr="00767A01">
        <w:rPr>
          <w:rFonts w:ascii="Times New Roman" w:hAnsi="Times New Roman" w:cs="Times New Roman"/>
          <w:sz w:val="28"/>
          <w:szCs w:val="28"/>
          <w:lang w:val="uk-UA"/>
        </w:rPr>
        <w:t>:</w:t>
      </w:r>
    </w:p>
    <w:p w:rsidR="008B1C98" w:rsidRPr="00767A01" w:rsidRDefault="009724B5"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8B1C98" w:rsidRPr="00767A01">
        <w:rPr>
          <w:rFonts w:ascii="Times New Roman" w:hAnsi="Times New Roman" w:cs="Times New Roman"/>
          <w:sz w:val="28"/>
          <w:szCs w:val="28"/>
          <w:lang w:val="uk-UA"/>
        </w:rPr>
        <w:t xml:space="preserve"> залучення працівників, які не є членами аудиторської групи, для надання даної послуги;</w:t>
      </w:r>
    </w:p>
    <w:p w:rsidR="008B1C98" w:rsidRPr="00767A01" w:rsidRDefault="009724B5"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8B1C98" w:rsidRPr="00767A01">
        <w:rPr>
          <w:rFonts w:ascii="Times New Roman" w:hAnsi="Times New Roman" w:cs="Times New Roman"/>
          <w:sz w:val="28"/>
          <w:szCs w:val="28"/>
          <w:lang w:val="uk-UA"/>
        </w:rPr>
        <w:t xml:space="preserve"> отримання консультації за цією послугою від зовнішнього податкового консультанта.</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У разі, коли замовник аудиту є суспільно знач</w:t>
      </w:r>
      <w:r w:rsidR="009724B5">
        <w:rPr>
          <w:rFonts w:ascii="Times New Roman" w:hAnsi="Times New Roman" w:cs="Times New Roman"/>
          <w:sz w:val="28"/>
          <w:szCs w:val="28"/>
          <w:lang w:val="uk-UA"/>
        </w:rPr>
        <w:t>ущим господарським суб</w:t>
      </w:r>
      <w:r w:rsidR="009724B5" w:rsidRPr="009724B5">
        <w:rPr>
          <w:rFonts w:ascii="Times New Roman" w:hAnsi="Times New Roman" w:cs="Times New Roman"/>
          <w:sz w:val="28"/>
          <w:szCs w:val="28"/>
          <w:lang w:val="uk-UA"/>
        </w:rPr>
        <w:t>’</w:t>
      </w:r>
      <w:r w:rsidRPr="00767A01">
        <w:rPr>
          <w:rFonts w:ascii="Times New Roman" w:hAnsi="Times New Roman" w:cs="Times New Roman"/>
          <w:sz w:val="28"/>
          <w:szCs w:val="28"/>
          <w:lang w:val="uk-UA"/>
        </w:rPr>
        <w:t>єктом, аудитор не повинен здійснювати підготовку розрахунків поточних</w:t>
      </w:r>
      <w:r w:rsidR="009724B5">
        <w:rPr>
          <w:rFonts w:ascii="Times New Roman" w:hAnsi="Times New Roman" w:cs="Times New Roman"/>
          <w:sz w:val="28"/>
          <w:szCs w:val="28"/>
          <w:lang w:val="uk-UA"/>
        </w:rPr>
        <w:t xml:space="preserve"> і відкладених податкових зобов’</w:t>
      </w:r>
      <w:r w:rsidRPr="00767A01">
        <w:rPr>
          <w:rFonts w:ascii="Times New Roman" w:hAnsi="Times New Roman" w:cs="Times New Roman"/>
          <w:sz w:val="28"/>
          <w:szCs w:val="28"/>
          <w:lang w:val="uk-UA"/>
        </w:rPr>
        <w:t xml:space="preserve">язань або активів для замовника з метою </w:t>
      </w:r>
      <w:r w:rsidRPr="00767A01">
        <w:rPr>
          <w:rFonts w:ascii="Times New Roman" w:hAnsi="Times New Roman" w:cs="Times New Roman"/>
          <w:sz w:val="28"/>
          <w:szCs w:val="28"/>
          <w:lang w:val="uk-UA"/>
        </w:rPr>
        <w:lastRenderedPageBreak/>
        <w:t>формування облікових записів у бухгалтерському обліку, які є істотними для фінансової звітності.</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w:t>
      </w:r>
      <w:r w:rsidRPr="00767A01">
        <w:rPr>
          <w:rFonts w:ascii="Times New Roman" w:hAnsi="Times New Roman" w:cs="Times New Roman"/>
          <w:sz w:val="28"/>
          <w:szCs w:val="28"/>
          <w:lang w:val="uk-UA"/>
        </w:rPr>
        <w:t>кщо замовнику практично неможливо організувати надання послуг іншим аудитором, тоді підготовка податкових розрахунків</w:t>
      </w:r>
      <w:r>
        <w:rPr>
          <w:rFonts w:ascii="Times New Roman" w:hAnsi="Times New Roman" w:cs="Times New Roman"/>
          <w:sz w:val="28"/>
          <w:szCs w:val="28"/>
          <w:lang w:val="uk-UA"/>
        </w:rPr>
        <w:t xml:space="preserve"> допускається конкретним аудитором у таких</w:t>
      </w:r>
      <w:r w:rsidRPr="00767A01">
        <w:rPr>
          <w:rFonts w:ascii="Times New Roman" w:hAnsi="Times New Roman" w:cs="Times New Roman"/>
          <w:sz w:val="28"/>
          <w:szCs w:val="28"/>
          <w:lang w:val="uk-UA"/>
        </w:rPr>
        <w:t xml:space="preserve"> випадках:</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767A01">
        <w:rPr>
          <w:rFonts w:ascii="Times New Roman" w:hAnsi="Times New Roman" w:cs="Times New Roman"/>
          <w:sz w:val="28"/>
          <w:szCs w:val="28"/>
          <w:lang w:val="uk-UA"/>
        </w:rPr>
        <w:t xml:space="preserve"> аудитор має ресурси і необхідн</w:t>
      </w:r>
      <w:r>
        <w:rPr>
          <w:rFonts w:ascii="Times New Roman" w:hAnsi="Times New Roman" w:cs="Times New Roman"/>
          <w:sz w:val="28"/>
          <w:szCs w:val="28"/>
          <w:lang w:val="uk-UA"/>
        </w:rPr>
        <w:t>і</w:t>
      </w:r>
      <w:r w:rsidRPr="00767A01">
        <w:rPr>
          <w:rFonts w:ascii="Times New Roman" w:hAnsi="Times New Roman" w:cs="Times New Roman"/>
          <w:sz w:val="28"/>
          <w:szCs w:val="28"/>
          <w:lang w:val="uk-UA"/>
        </w:rPr>
        <w:t xml:space="preserve"> знання щодо діяльності замовника;</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б) відмова від надання послуг даного аудитора призведе до значних труднощів для замовника (наприклад, до неможливості дотримати обов'язкові вимоги до складання та подання звітності).</w:t>
      </w:r>
    </w:p>
    <w:p w:rsidR="008B1C98" w:rsidRPr="00767A01" w:rsidRDefault="009724B5" w:rsidP="009724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Податкове планування –</w:t>
      </w:r>
      <w:r w:rsidR="008B1C98" w:rsidRPr="00767A01">
        <w:rPr>
          <w:rFonts w:ascii="Times New Roman" w:hAnsi="Times New Roman" w:cs="Times New Roman"/>
          <w:sz w:val="28"/>
          <w:szCs w:val="28"/>
          <w:lang w:val="uk-UA"/>
        </w:rPr>
        <w:t xml:space="preserve"> це діяльність з розробки та пр</w:t>
      </w:r>
      <w:r w:rsidR="008B1C98">
        <w:rPr>
          <w:rFonts w:ascii="Times New Roman" w:hAnsi="Times New Roman" w:cs="Times New Roman"/>
          <w:sz w:val="28"/>
          <w:szCs w:val="28"/>
          <w:lang w:val="uk-UA"/>
        </w:rPr>
        <w:t xml:space="preserve">актичного застосування заходів, </w:t>
      </w:r>
      <w:r w:rsidR="008B1C98" w:rsidRPr="00767A01">
        <w:rPr>
          <w:rFonts w:ascii="Times New Roman" w:hAnsi="Times New Roman" w:cs="Times New Roman"/>
          <w:sz w:val="28"/>
          <w:szCs w:val="28"/>
          <w:lang w:val="uk-UA"/>
        </w:rPr>
        <w:t>спрямован</w:t>
      </w:r>
      <w:r w:rsidR="008B1C98">
        <w:rPr>
          <w:rFonts w:ascii="Times New Roman" w:hAnsi="Times New Roman" w:cs="Times New Roman"/>
          <w:sz w:val="28"/>
          <w:szCs w:val="28"/>
          <w:lang w:val="uk-UA"/>
        </w:rPr>
        <w:t>их</w:t>
      </w:r>
      <w:r w:rsidR="008B1C98" w:rsidRPr="00767A01">
        <w:rPr>
          <w:rFonts w:ascii="Times New Roman" w:hAnsi="Times New Roman" w:cs="Times New Roman"/>
          <w:sz w:val="28"/>
          <w:szCs w:val="28"/>
          <w:lang w:val="uk-UA"/>
        </w:rPr>
        <w:t xml:space="preserve"> на збільшення коштів, які залишаються в розпорядж</w:t>
      </w:r>
      <w:r w:rsidR="008B1C98">
        <w:rPr>
          <w:rFonts w:ascii="Times New Roman" w:hAnsi="Times New Roman" w:cs="Times New Roman"/>
          <w:sz w:val="28"/>
          <w:szCs w:val="28"/>
          <w:lang w:val="uk-UA"/>
        </w:rPr>
        <w:t>енні підприємства після сплати</w:t>
      </w:r>
      <w:r w:rsidR="008B1C98" w:rsidRPr="00767A01">
        <w:rPr>
          <w:rFonts w:ascii="Times New Roman" w:hAnsi="Times New Roman" w:cs="Times New Roman"/>
          <w:sz w:val="28"/>
          <w:szCs w:val="28"/>
          <w:lang w:val="uk-UA"/>
        </w:rPr>
        <w:t xml:space="preserve"> податків.</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Податкове планування та</w:t>
      </w:r>
      <w:r w:rsidRPr="00767A01">
        <w:rPr>
          <w:rFonts w:ascii="Times New Roman" w:hAnsi="Times New Roman" w:cs="Times New Roman"/>
          <w:sz w:val="28"/>
          <w:szCs w:val="28"/>
          <w:lang w:val="uk-UA"/>
        </w:rPr>
        <w:t xml:space="preserve"> податкове консультування </w:t>
      </w:r>
      <w:r>
        <w:rPr>
          <w:rFonts w:ascii="Times New Roman" w:hAnsi="Times New Roman" w:cs="Times New Roman"/>
          <w:sz w:val="28"/>
          <w:szCs w:val="28"/>
          <w:lang w:val="uk-UA"/>
        </w:rPr>
        <w:t>включає</w:t>
      </w:r>
      <w:r w:rsidRPr="00767A01">
        <w:rPr>
          <w:rFonts w:ascii="Times New Roman" w:hAnsi="Times New Roman" w:cs="Times New Roman"/>
          <w:sz w:val="28"/>
          <w:szCs w:val="28"/>
          <w:lang w:val="uk-UA"/>
        </w:rPr>
        <w:t xml:space="preserve"> широкий спектр послуг. </w:t>
      </w:r>
      <w:r>
        <w:rPr>
          <w:rFonts w:ascii="Times New Roman" w:hAnsi="Times New Roman" w:cs="Times New Roman"/>
          <w:sz w:val="28"/>
          <w:szCs w:val="28"/>
          <w:lang w:val="uk-UA"/>
        </w:rPr>
        <w:t>Зокрема</w:t>
      </w:r>
      <w:r w:rsidRPr="00767A01">
        <w:rPr>
          <w:rFonts w:ascii="Times New Roman" w:hAnsi="Times New Roman" w:cs="Times New Roman"/>
          <w:sz w:val="28"/>
          <w:szCs w:val="28"/>
          <w:lang w:val="uk-UA"/>
        </w:rPr>
        <w:t xml:space="preserve"> надання замовнику аудиту консультацій щодо найбільш ефективного застосування податкових вимог; консультації щодо застосування нового податкового законодавства.</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Загроза самоконтролю може виникнути в разі, коли надані аудитором консультації в рамках надання послуг з податкового планування та іншого податкового консультування можуть вплинути на фінансову звітність.</w:t>
      </w:r>
    </w:p>
    <w:p w:rsidR="008B1C98" w:rsidRPr="00767A01" w:rsidRDefault="009724B5"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і значущ</w:t>
      </w:r>
      <w:r w:rsidR="008B1C98" w:rsidRPr="00767A01">
        <w:rPr>
          <w:rFonts w:ascii="Times New Roman" w:hAnsi="Times New Roman" w:cs="Times New Roman"/>
          <w:sz w:val="28"/>
          <w:szCs w:val="28"/>
          <w:lang w:val="uk-UA"/>
        </w:rPr>
        <w:t>ість будь-яких загроз залежить від таких факторів, як:</w:t>
      </w:r>
    </w:p>
    <w:p w:rsidR="008B1C98" w:rsidRPr="00767A01" w:rsidRDefault="009724B5"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ступінь </w:t>
      </w:r>
      <w:proofErr w:type="spellStart"/>
      <w:r>
        <w:rPr>
          <w:rFonts w:ascii="Times New Roman" w:hAnsi="Times New Roman" w:cs="Times New Roman"/>
          <w:sz w:val="28"/>
          <w:szCs w:val="28"/>
          <w:lang w:val="uk-UA"/>
        </w:rPr>
        <w:t>суб</w:t>
      </w:r>
      <w:proofErr w:type="spellEnd"/>
      <w:r w:rsidRPr="009724B5">
        <w:rPr>
          <w:rFonts w:ascii="Times New Roman" w:hAnsi="Times New Roman" w:cs="Times New Roman"/>
          <w:sz w:val="28"/>
          <w:szCs w:val="28"/>
        </w:rPr>
        <w:t>’</w:t>
      </w:r>
      <w:proofErr w:type="spellStart"/>
      <w:r w:rsidR="008B1C98" w:rsidRPr="00767A01">
        <w:rPr>
          <w:rFonts w:ascii="Times New Roman" w:hAnsi="Times New Roman" w:cs="Times New Roman"/>
          <w:sz w:val="28"/>
          <w:szCs w:val="28"/>
          <w:lang w:val="uk-UA"/>
        </w:rPr>
        <w:t>єк</w:t>
      </w:r>
      <w:r>
        <w:rPr>
          <w:rFonts w:ascii="Times New Roman" w:hAnsi="Times New Roman" w:cs="Times New Roman"/>
          <w:sz w:val="28"/>
          <w:szCs w:val="28"/>
          <w:lang w:val="uk-UA"/>
        </w:rPr>
        <w:t>тивності</w:t>
      </w:r>
      <w:proofErr w:type="spellEnd"/>
      <w:r>
        <w:rPr>
          <w:rFonts w:ascii="Times New Roman" w:hAnsi="Times New Roman" w:cs="Times New Roman"/>
          <w:sz w:val="28"/>
          <w:szCs w:val="28"/>
          <w:lang w:val="uk-UA"/>
        </w:rPr>
        <w:t>, наявна</w:t>
      </w:r>
      <w:r w:rsidR="008B1C98" w:rsidRPr="00767A01">
        <w:rPr>
          <w:rFonts w:ascii="Times New Roman" w:hAnsi="Times New Roman" w:cs="Times New Roman"/>
          <w:sz w:val="28"/>
          <w:szCs w:val="28"/>
          <w:lang w:val="uk-UA"/>
        </w:rPr>
        <w:t xml:space="preserve"> при визначенні належного застосування податкової консультації для цілей фінансової звітності;</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б) істотність впливу наслідків податкової консультації на фінансову звітність;</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в) залежність результату податкової консультації від способу від</w:t>
      </w:r>
      <w:r w:rsidR="009724B5">
        <w:rPr>
          <w:rFonts w:ascii="Times New Roman" w:hAnsi="Times New Roman" w:cs="Times New Roman"/>
          <w:sz w:val="28"/>
          <w:szCs w:val="28"/>
          <w:lang w:val="uk-UA"/>
        </w:rPr>
        <w:t>ображення відповідного об’</w:t>
      </w:r>
      <w:r w:rsidRPr="00767A01">
        <w:rPr>
          <w:rFonts w:ascii="Times New Roman" w:hAnsi="Times New Roman" w:cs="Times New Roman"/>
          <w:sz w:val="28"/>
          <w:szCs w:val="28"/>
          <w:lang w:val="uk-UA"/>
        </w:rPr>
        <w:t xml:space="preserve">єкта в обліку або подання у фінансовій звітності за наявності сумніву </w:t>
      </w:r>
      <w:r>
        <w:rPr>
          <w:rFonts w:ascii="Times New Roman" w:hAnsi="Times New Roman" w:cs="Times New Roman"/>
          <w:sz w:val="28"/>
          <w:szCs w:val="28"/>
          <w:lang w:val="uk-UA"/>
        </w:rPr>
        <w:t>у</w:t>
      </w:r>
      <w:r w:rsidRPr="00767A01">
        <w:rPr>
          <w:rFonts w:ascii="Times New Roman" w:hAnsi="Times New Roman" w:cs="Times New Roman"/>
          <w:sz w:val="28"/>
          <w:szCs w:val="28"/>
          <w:lang w:val="uk-UA"/>
        </w:rPr>
        <w:t xml:space="preserve"> коректності даного способу відповідно до застосовних вимог складання цієї звітності;</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г) компетентність аудитора в області оподаткування.</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lastRenderedPageBreak/>
        <w:t xml:space="preserve">Якщо висловлена точка зору в консультаціях з податкового планування </w:t>
      </w:r>
      <w:r>
        <w:rPr>
          <w:rFonts w:ascii="Times New Roman" w:hAnsi="Times New Roman" w:cs="Times New Roman"/>
          <w:sz w:val="28"/>
          <w:szCs w:val="28"/>
          <w:lang w:val="uk-UA"/>
        </w:rPr>
        <w:t>відповідає позиції</w:t>
      </w:r>
      <w:r w:rsidR="00EB2B5B">
        <w:rPr>
          <w:rFonts w:ascii="Times New Roman" w:hAnsi="Times New Roman" w:cs="Times New Roman"/>
          <w:sz w:val="28"/>
          <w:szCs w:val="28"/>
          <w:lang w:val="uk-UA"/>
        </w:rPr>
        <w:t xml:space="preserve"> податкових органів, </w:t>
      </w:r>
      <w:r w:rsidRPr="00767A01">
        <w:rPr>
          <w:rFonts w:ascii="Times New Roman" w:hAnsi="Times New Roman" w:cs="Times New Roman"/>
          <w:sz w:val="28"/>
          <w:szCs w:val="28"/>
          <w:lang w:val="uk-UA"/>
        </w:rPr>
        <w:t>співвідноситься з положеннями податково</w:t>
      </w:r>
      <w:r>
        <w:rPr>
          <w:rFonts w:ascii="Times New Roman" w:hAnsi="Times New Roman" w:cs="Times New Roman"/>
          <w:sz w:val="28"/>
          <w:szCs w:val="28"/>
          <w:lang w:val="uk-UA"/>
        </w:rPr>
        <w:t>го</w:t>
      </w:r>
      <w:r w:rsidRPr="00767A01">
        <w:rPr>
          <w:rFonts w:ascii="Times New Roman" w:hAnsi="Times New Roman" w:cs="Times New Roman"/>
          <w:sz w:val="28"/>
          <w:szCs w:val="28"/>
          <w:lang w:val="uk-UA"/>
        </w:rPr>
        <w:t xml:space="preserve"> законодавств</w:t>
      </w:r>
      <w:r>
        <w:rPr>
          <w:rFonts w:ascii="Times New Roman" w:hAnsi="Times New Roman" w:cs="Times New Roman"/>
          <w:sz w:val="28"/>
          <w:szCs w:val="28"/>
          <w:lang w:val="uk-UA"/>
        </w:rPr>
        <w:t>а,</w:t>
      </w:r>
      <w:r w:rsidRPr="00767A01">
        <w:rPr>
          <w:rFonts w:ascii="Times New Roman" w:hAnsi="Times New Roman" w:cs="Times New Roman"/>
          <w:sz w:val="28"/>
          <w:szCs w:val="28"/>
          <w:lang w:val="uk-UA"/>
        </w:rPr>
        <w:t xml:space="preserve"> які, швидше за все, будуть мати вирішальну силу, то, як правило, загрози незалежності не виникають.</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Запобіжн</w:t>
      </w:r>
      <w:r>
        <w:rPr>
          <w:rFonts w:ascii="Times New Roman" w:hAnsi="Times New Roman" w:cs="Times New Roman"/>
          <w:sz w:val="28"/>
          <w:szCs w:val="28"/>
          <w:lang w:val="uk-UA"/>
        </w:rPr>
        <w:t>ими можуть бути такі заходи</w:t>
      </w:r>
      <w:r w:rsidRPr="00767A01">
        <w:rPr>
          <w:rFonts w:ascii="Times New Roman" w:hAnsi="Times New Roman" w:cs="Times New Roman"/>
          <w:sz w:val="28"/>
          <w:szCs w:val="28"/>
          <w:lang w:val="uk-UA"/>
        </w:rPr>
        <w:t>:</w:t>
      </w:r>
    </w:p>
    <w:p w:rsidR="008B1C98" w:rsidRPr="00767A01" w:rsidRDefault="00EB2B5B"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8B1C98" w:rsidRPr="00767A01">
        <w:rPr>
          <w:rFonts w:ascii="Times New Roman" w:hAnsi="Times New Roman" w:cs="Times New Roman"/>
          <w:sz w:val="28"/>
          <w:szCs w:val="28"/>
          <w:lang w:val="uk-UA"/>
        </w:rPr>
        <w:t xml:space="preserve"> залучення для надання таких послуг працівників, які не є членами аудиторської групи;</w:t>
      </w:r>
    </w:p>
    <w:p w:rsidR="008B1C98" w:rsidRPr="00767A01" w:rsidRDefault="00EB2B5B"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8B1C98" w:rsidRPr="00767A01">
        <w:rPr>
          <w:rFonts w:ascii="Times New Roman" w:hAnsi="Times New Roman" w:cs="Times New Roman"/>
          <w:sz w:val="28"/>
          <w:szCs w:val="28"/>
          <w:lang w:val="uk-UA"/>
        </w:rPr>
        <w:t xml:space="preserve"> отримання консультації </w:t>
      </w:r>
      <w:r w:rsidR="008B1C98">
        <w:rPr>
          <w:rFonts w:ascii="Times New Roman" w:hAnsi="Times New Roman" w:cs="Times New Roman"/>
          <w:sz w:val="28"/>
          <w:szCs w:val="28"/>
          <w:lang w:val="uk-UA"/>
        </w:rPr>
        <w:t>за</w:t>
      </w:r>
      <w:r w:rsidR="008B1C98" w:rsidRPr="00767A01">
        <w:rPr>
          <w:rFonts w:ascii="Times New Roman" w:hAnsi="Times New Roman" w:cs="Times New Roman"/>
          <w:sz w:val="28"/>
          <w:szCs w:val="28"/>
          <w:lang w:val="uk-UA"/>
        </w:rPr>
        <w:t xml:space="preserve"> відповідно</w:t>
      </w:r>
      <w:r w:rsidR="008B1C98">
        <w:rPr>
          <w:rFonts w:ascii="Times New Roman" w:hAnsi="Times New Roman" w:cs="Times New Roman"/>
          <w:sz w:val="28"/>
          <w:szCs w:val="28"/>
          <w:lang w:val="uk-UA"/>
        </w:rPr>
        <w:t>ю</w:t>
      </w:r>
      <w:r w:rsidR="008B1C98" w:rsidRPr="00767A01">
        <w:rPr>
          <w:rFonts w:ascii="Times New Roman" w:hAnsi="Times New Roman" w:cs="Times New Roman"/>
          <w:sz w:val="28"/>
          <w:szCs w:val="28"/>
          <w:lang w:val="uk-UA"/>
        </w:rPr>
        <w:t xml:space="preserve"> послуг</w:t>
      </w:r>
      <w:r w:rsidR="008B1C98">
        <w:rPr>
          <w:rFonts w:ascii="Times New Roman" w:hAnsi="Times New Roman" w:cs="Times New Roman"/>
          <w:sz w:val="28"/>
          <w:szCs w:val="28"/>
          <w:lang w:val="uk-UA"/>
        </w:rPr>
        <w:t>ою</w:t>
      </w:r>
      <w:r w:rsidR="008B1C98" w:rsidRPr="00767A01">
        <w:rPr>
          <w:rFonts w:ascii="Times New Roman" w:hAnsi="Times New Roman" w:cs="Times New Roman"/>
          <w:sz w:val="28"/>
          <w:szCs w:val="28"/>
          <w:lang w:val="uk-UA"/>
        </w:rPr>
        <w:t xml:space="preserve"> від зовнішнього податкового консультанта;</w:t>
      </w:r>
    </w:p>
    <w:p w:rsidR="008B1C98" w:rsidRPr="00767A01" w:rsidRDefault="00EB2B5B"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8B1C98" w:rsidRPr="00767A01">
        <w:rPr>
          <w:rFonts w:ascii="Times New Roman" w:hAnsi="Times New Roman" w:cs="Times New Roman"/>
          <w:sz w:val="28"/>
          <w:szCs w:val="28"/>
          <w:lang w:val="uk-UA"/>
        </w:rPr>
        <w:t xml:space="preserve"> попереднє отримання консультації податкових органів.</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Якщо результат податкової консультації залежить від конкретного способу обліку тієї чи іншої господарської операції або її</w:t>
      </w:r>
      <w:r w:rsidR="00EB2B5B">
        <w:rPr>
          <w:rFonts w:ascii="Times New Roman" w:hAnsi="Times New Roman" w:cs="Times New Roman"/>
          <w:sz w:val="28"/>
          <w:szCs w:val="28"/>
          <w:lang w:val="uk-UA"/>
        </w:rPr>
        <w:t xml:space="preserve"> подання у фінансовій звітності</w:t>
      </w:r>
      <w:r w:rsidRPr="00767A01">
        <w:rPr>
          <w:rFonts w:ascii="Times New Roman" w:hAnsi="Times New Roman" w:cs="Times New Roman"/>
          <w:sz w:val="28"/>
          <w:szCs w:val="28"/>
          <w:lang w:val="uk-UA"/>
        </w:rPr>
        <w:t xml:space="preserve"> та при цьому:</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а) аудитор має розумні підстави сумніватися в коректності даного способу обліку тієї чи іншої господарської операції або її подання у фінансовій звітності відповідно до застосовних вимог складання цієї звітності;</w:t>
      </w:r>
    </w:p>
    <w:p w:rsidR="008B1C98" w:rsidRPr="00767A01" w:rsidRDefault="008B1C98" w:rsidP="00EB2B5B">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б) наслідки проходження податкової консультації матимуть істотний вплив на фінансову звітність, щодо якої аудитор буде висл</w:t>
      </w:r>
      <w:r w:rsidR="00EB2B5B">
        <w:rPr>
          <w:rFonts w:ascii="Times New Roman" w:hAnsi="Times New Roman" w:cs="Times New Roman"/>
          <w:sz w:val="28"/>
          <w:szCs w:val="28"/>
          <w:lang w:val="uk-UA"/>
        </w:rPr>
        <w:t xml:space="preserve">овлювати думку, </w:t>
      </w:r>
      <w:r w:rsidRPr="00767A01">
        <w:rPr>
          <w:rFonts w:ascii="Times New Roman" w:hAnsi="Times New Roman" w:cs="Times New Roman"/>
          <w:sz w:val="28"/>
          <w:szCs w:val="28"/>
          <w:lang w:val="uk-UA"/>
        </w:rPr>
        <w:t>то виникла загроза самоконтролю вияви</w:t>
      </w:r>
      <w:r w:rsidR="00EB2B5B">
        <w:rPr>
          <w:rFonts w:ascii="Times New Roman" w:hAnsi="Times New Roman" w:cs="Times New Roman"/>
          <w:sz w:val="28"/>
          <w:szCs w:val="28"/>
          <w:lang w:val="uk-UA"/>
        </w:rPr>
        <w:t>ться настільки значущою, що жодн</w:t>
      </w:r>
      <w:r w:rsidRPr="00767A01">
        <w:rPr>
          <w:rFonts w:ascii="Times New Roman" w:hAnsi="Times New Roman" w:cs="Times New Roman"/>
          <w:sz w:val="28"/>
          <w:szCs w:val="28"/>
          <w:lang w:val="uk-UA"/>
        </w:rPr>
        <w:t>і запобіжні заходи не можуть звести її до прийнятного рівня.</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Тоді, аудиторська організація не повинна надавати замовнику аудиту таку послугу з податкового консультування.</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Замовник аудиту може звернутися до аудитора з проханням здійснити оцін</w:t>
      </w:r>
      <w:r w:rsidR="00EB2B5B">
        <w:rPr>
          <w:rFonts w:ascii="Times New Roman" w:hAnsi="Times New Roman" w:cs="Times New Roman"/>
          <w:sz w:val="28"/>
          <w:szCs w:val="28"/>
          <w:lang w:val="uk-UA"/>
        </w:rPr>
        <w:t xml:space="preserve">ку розрахунків податкових </w:t>
      </w:r>
      <w:proofErr w:type="spellStart"/>
      <w:r w:rsidR="00EB2B5B">
        <w:rPr>
          <w:rFonts w:ascii="Times New Roman" w:hAnsi="Times New Roman" w:cs="Times New Roman"/>
          <w:sz w:val="28"/>
          <w:szCs w:val="28"/>
          <w:lang w:val="uk-UA"/>
        </w:rPr>
        <w:t>зобов</w:t>
      </w:r>
      <w:proofErr w:type="spellEnd"/>
      <w:r w:rsidR="00EB2B5B" w:rsidRPr="00EB2B5B">
        <w:rPr>
          <w:rFonts w:ascii="Times New Roman" w:hAnsi="Times New Roman" w:cs="Times New Roman"/>
          <w:sz w:val="28"/>
          <w:szCs w:val="28"/>
        </w:rPr>
        <w:t>’</w:t>
      </w:r>
      <w:proofErr w:type="spellStart"/>
      <w:r w:rsidRPr="00767A01">
        <w:rPr>
          <w:rFonts w:ascii="Times New Roman" w:hAnsi="Times New Roman" w:cs="Times New Roman"/>
          <w:sz w:val="28"/>
          <w:szCs w:val="28"/>
          <w:lang w:val="uk-UA"/>
        </w:rPr>
        <w:t>язань</w:t>
      </w:r>
      <w:proofErr w:type="spellEnd"/>
      <w:r w:rsidRPr="00767A01">
        <w:rPr>
          <w:rFonts w:ascii="Times New Roman" w:hAnsi="Times New Roman" w:cs="Times New Roman"/>
          <w:sz w:val="28"/>
          <w:szCs w:val="28"/>
          <w:lang w:val="uk-UA"/>
        </w:rPr>
        <w:t xml:space="preserve"> для податкової звітності або податкового планування.</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Якщо</w:t>
      </w:r>
      <w:r w:rsidR="00F93E62">
        <w:rPr>
          <w:rFonts w:ascii="Times New Roman" w:hAnsi="Times New Roman" w:cs="Times New Roman"/>
          <w:sz w:val="28"/>
          <w:szCs w:val="28"/>
          <w:lang w:val="uk-UA"/>
        </w:rPr>
        <w:t xml:space="preserve"> така оцінка здійснюється ви</w:t>
      </w:r>
      <w:r w:rsidRPr="00767A01">
        <w:rPr>
          <w:rFonts w:ascii="Times New Roman" w:hAnsi="Times New Roman" w:cs="Times New Roman"/>
          <w:sz w:val="28"/>
          <w:szCs w:val="28"/>
          <w:lang w:val="uk-UA"/>
        </w:rPr>
        <w:t>н</w:t>
      </w:r>
      <w:r w:rsidR="00F93E62">
        <w:rPr>
          <w:rFonts w:ascii="Times New Roman" w:hAnsi="Times New Roman" w:cs="Times New Roman"/>
          <w:sz w:val="28"/>
          <w:szCs w:val="28"/>
          <w:lang w:val="uk-UA"/>
        </w:rPr>
        <w:t>ятково для цілей оподаткування</w:t>
      </w:r>
      <w:r w:rsidRPr="00767A01">
        <w:rPr>
          <w:rFonts w:ascii="Times New Roman" w:hAnsi="Times New Roman" w:cs="Times New Roman"/>
          <w:sz w:val="28"/>
          <w:szCs w:val="28"/>
          <w:lang w:val="uk-UA"/>
        </w:rPr>
        <w:t xml:space="preserve"> і її результат не матиме істотного впливу на фінансову звітність (тобто на цю звітність впливатимуть тільки бухгалтерські пров</w:t>
      </w:r>
      <w:r>
        <w:rPr>
          <w:rFonts w:ascii="Times New Roman" w:hAnsi="Times New Roman" w:cs="Times New Roman"/>
          <w:sz w:val="28"/>
          <w:szCs w:val="28"/>
          <w:lang w:val="uk-UA"/>
        </w:rPr>
        <w:t>едення</w:t>
      </w:r>
      <w:r w:rsidR="00F93E62">
        <w:rPr>
          <w:rFonts w:ascii="Times New Roman" w:hAnsi="Times New Roman" w:cs="Times New Roman"/>
          <w:sz w:val="28"/>
          <w:szCs w:val="28"/>
          <w:lang w:val="uk-UA"/>
        </w:rPr>
        <w:t>, пов</w:t>
      </w:r>
      <w:r w:rsidR="00F93E62" w:rsidRPr="00F93E62">
        <w:rPr>
          <w:rFonts w:ascii="Times New Roman" w:hAnsi="Times New Roman" w:cs="Times New Roman"/>
          <w:sz w:val="28"/>
          <w:szCs w:val="28"/>
          <w:lang w:val="uk-UA"/>
        </w:rPr>
        <w:t>’</w:t>
      </w:r>
      <w:r w:rsidRPr="00767A01">
        <w:rPr>
          <w:rFonts w:ascii="Times New Roman" w:hAnsi="Times New Roman" w:cs="Times New Roman"/>
          <w:sz w:val="28"/>
          <w:szCs w:val="28"/>
          <w:lang w:val="uk-UA"/>
        </w:rPr>
        <w:t xml:space="preserve">язані з </w:t>
      </w:r>
      <w:r w:rsidRPr="00767A01">
        <w:rPr>
          <w:rFonts w:ascii="Times New Roman" w:hAnsi="Times New Roman" w:cs="Times New Roman"/>
          <w:sz w:val="28"/>
          <w:szCs w:val="28"/>
          <w:lang w:val="uk-UA"/>
        </w:rPr>
        <w:lastRenderedPageBreak/>
        <w:t>відображенням сум податку), то така ситуація, як правило, не буде створювати загроз незалежності.</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Загрози заступництва або самоконтролю можуть виникнути у випадках, коли аудитор представляє інтереси замовника аудиту при вирішенні податкових спорів, коли податкові органи повідомили замовника про те, що вони</w:t>
      </w:r>
      <w:r w:rsidR="004B2819">
        <w:rPr>
          <w:rFonts w:ascii="Times New Roman" w:hAnsi="Times New Roman" w:cs="Times New Roman"/>
          <w:sz w:val="28"/>
          <w:szCs w:val="28"/>
          <w:lang w:val="uk-UA"/>
        </w:rPr>
        <w:t xml:space="preserve"> не приймають його аргументів з конкретного питання</w:t>
      </w:r>
      <w:r w:rsidRPr="00767A01">
        <w:rPr>
          <w:rFonts w:ascii="Times New Roman" w:hAnsi="Times New Roman" w:cs="Times New Roman"/>
          <w:sz w:val="28"/>
          <w:szCs w:val="28"/>
          <w:lang w:val="uk-UA"/>
        </w:rPr>
        <w:t>, і податкові органи або замовник аудиту передают</w:t>
      </w:r>
      <w:r w:rsidR="004B2819">
        <w:rPr>
          <w:rFonts w:ascii="Times New Roman" w:hAnsi="Times New Roman" w:cs="Times New Roman"/>
          <w:sz w:val="28"/>
          <w:szCs w:val="28"/>
          <w:lang w:val="uk-UA"/>
        </w:rPr>
        <w:t>ь справу на формальний розгляд до судової</w:t>
      </w:r>
      <w:r w:rsidRPr="00767A01">
        <w:rPr>
          <w:rFonts w:ascii="Times New Roman" w:hAnsi="Times New Roman" w:cs="Times New Roman"/>
          <w:sz w:val="28"/>
          <w:szCs w:val="28"/>
          <w:lang w:val="uk-UA"/>
        </w:rPr>
        <w:t xml:space="preserve"> інстанції. Наявність і знач</w:t>
      </w:r>
      <w:r w:rsidR="004B2819">
        <w:rPr>
          <w:rFonts w:ascii="Times New Roman" w:hAnsi="Times New Roman" w:cs="Times New Roman"/>
          <w:sz w:val="28"/>
          <w:szCs w:val="28"/>
          <w:lang w:val="uk-UA"/>
        </w:rPr>
        <w:t>ущ</w:t>
      </w:r>
      <w:r w:rsidRPr="00767A01">
        <w:rPr>
          <w:rFonts w:ascii="Times New Roman" w:hAnsi="Times New Roman" w:cs="Times New Roman"/>
          <w:sz w:val="28"/>
          <w:szCs w:val="28"/>
          <w:lang w:val="uk-UA"/>
        </w:rPr>
        <w:t xml:space="preserve">ість таких загроз залежатиме від </w:t>
      </w:r>
      <w:r>
        <w:rPr>
          <w:rFonts w:ascii="Times New Roman" w:hAnsi="Times New Roman" w:cs="Times New Roman"/>
          <w:sz w:val="28"/>
          <w:szCs w:val="28"/>
          <w:lang w:val="uk-UA"/>
        </w:rPr>
        <w:t>того:</w:t>
      </w:r>
      <w:r w:rsidRPr="00767A01">
        <w:rPr>
          <w:rFonts w:ascii="Times New Roman" w:hAnsi="Times New Roman" w:cs="Times New Roman"/>
          <w:sz w:val="28"/>
          <w:szCs w:val="28"/>
          <w:lang w:val="uk-UA"/>
        </w:rPr>
        <w:t xml:space="preserve"> </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а) чи нада</w:t>
      </w:r>
      <w:r>
        <w:rPr>
          <w:rFonts w:ascii="Times New Roman" w:hAnsi="Times New Roman" w:cs="Times New Roman"/>
          <w:sz w:val="28"/>
          <w:szCs w:val="28"/>
          <w:lang w:val="uk-UA"/>
        </w:rPr>
        <w:t>на</w:t>
      </w:r>
      <w:r w:rsidRPr="00767A01">
        <w:rPr>
          <w:rFonts w:ascii="Times New Roman" w:hAnsi="Times New Roman" w:cs="Times New Roman"/>
          <w:sz w:val="28"/>
          <w:szCs w:val="28"/>
          <w:lang w:val="uk-UA"/>
        </w:rPr>
        <w:t xml:space="preserve"> консультаці</w:t>
      </w:r>
      <w:r>
        <w:rPr>
          <w:rFonts w:ascii="Times New Roman" w:hAnsi="Times New Roman" w:cs="Times New Roman"/>
          <w:sz w:val="28"/>
          <w:szCs w:val="28"/>
          <w:lang w:val="uk-UA"/>
        </w:rPr>
        <w:t>я</w:t>
      </w:r>
      <w:r w:rsidRPr="00767A0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яка </w:t>
      </w:r>
      <w:r w:rsidRPr="00767A01">
        <w:rPr>
          <w:rFonts w:ascii="Times New Roman" w:hAnsi="Times New Roman" w:cs="Times New Roman"/>
          <w:sz w:val="28"/>
          <w:szCs w:val="28"/>
          <w:lang w:val="uk-UA"/>
        </w:rPr>
        <w:t>стала предметом податкового спору, аудитор</w:t>
      </w:r>
      <w:r w:rsidR="004B2819">
        <w:rPr>
          <w:rFonts w:ascii="Times New Roman" w:hAnsi="Times New Roman" w:cs="Times New Roman"/>
          <w:sz w:val="28"/>
          <w:szCs w:val="28"/>
          <w:lang w:val="uk-UA"/>
        </w:rPr>
        <w:t>ом</w:t>
      </w:r>
      <w:r w:rsidRPr="00767A01">
        <w:rPr>
          <w:rFonts w:ascii="Times New Roman" w:hAnsi="Times New Roman" w:cs="Times New Roman"/>
          <w:sz w:val="28"/>
          <w:szCs w:val="28"/>
          <w:lang w:val="uk-UA"/>
        </w:rPr>
        <w:t>;</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 xml:space="preserve">б) </w:t>
      </w:r>
      <w:r w:rsidR="004B2819">
        <w:rPr>
          <w:rFonts w:ascii="Times New Roman" w:hAnsi="Times New Roman" w:cs="Times New Roman"/>
          <w:sz w:val="28"/>
          <w:szCs w:val="28"/>
          <w:lang w:val="uk-UA"/>
        </w:rPr>
        <w:t>який</w:t>
      </w:r>
      <w:r>
        <w:rPr>
          <w:rFonts w:ascii="Times New Roman" w:hAnsi="Times New Roman" w:cs="Times New Roman"/>
          <w:sz w:val="28"/>
          <w:szCs w:val="28"/>
          <w:lang w:val="uk-UA"/>
        </w:rPr>
        <w:t xml:space="preserve"> </w:t>
      </w:r>
      <w:r w:rsidRPr="00767A01">
        <w:rPr>
          <w:rFonts w:ascii="Times New Roman" w:hAnsi="Times New Roman" w:cs="Times New Roman"/>
          <w:sz w:val="28"/>
          <w:szCs w:val="28"/>
          <w:lang w:val="uk-UA"/>
        </w:rPr>
        <w:t>ступінь суттєвості впливу результату суперечки на фінансову звітність, щодо якої аудитор буде висловлювати думку;</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в) наскільки дане питання підтримується положеннями податкового законодавства, прецедентами;</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г) чи є судовий розгляд відкритим;</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 xml:space="preserve">д) </w:t>
      </w:r>
      <w:r>
        <w:rPr>
          <w:rFonts w:ascii="Times New Roman" w:hAnsi="Times New Roman" w:cs="Times New Roman"/>
          <w:sz w:val="28"/>
          <w:szCs w:val="28"/>
          <w:lang w:val="uk-UA"/>
        </w:rPr>
        <w:t xml:space="preserve">яка </w:t>
      </w:r>
      <w:r w:rsidRPr="00767A01">
        <w:rPr>
          <w:rFonts w:ascii="Times New Roman" w:hAnsi="Times New Roman" w:cs="Times New Roman"/>
          <w:sz w:val="28"/>
          <w:szCs w:val="28"/>
          <w:lang w:val="uk-UA"/>
        </w:rPr>
        <w:t>роль керівництва замовника аудиту в вирішенні спору.</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Запобіжні заходи:</w:t>
      </w:r>
    </w:p>
    <w:p w:rsidR="008B1C98" w:rsidRPr="00767A01" w:rsidRDefault="004B2819"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8B1C98" w:rsidRPr="00767A01">
        <w:rPr>
          <w:rFonts w:ascii="Times New Roman" w:hAnsi="Times New Roman" w:cs="Times New Roman"/>
          <w:sz w:val="28"/>
          <w:szCs w:val="28"/>
          <w:lang w:val="uk-UA"/>
        </w:rPr>
        <w:t xml:space="preserve"> залучення для надання таких послуг працівників, які не є членами аудиторської групи;</w:t>
      </w:r>
    </w:p>
    <w:p w:rsidR="008B1C98" w:rsidRPr="00767A01" w:rsidRDefault="004B2819"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8B1C98" w:rsidRPr="00767A01">
        <w:rPr>
          <w:rFonts w:ascii="Times New Roman" w:hAnsi="Times New Roman" w:cs="Times New Roman"/>
          <w:sz w:val="28"/>
          <w:szCs w:val="28"/>
          <w:lang w:val="uk-UA"/>
        </w:rPr>
        <w:t xml:space="preserve"> залучення фахівця з податків, що не задіяний у наданні послуги з оподаткування, для надання консультації членам аудиторської групи і перевірки правильності формування бухгалтерської (фінансової) звітності;</w:t>
      </w:r>
    </w:p>
    <w:p w:rsidR="008B1C98" w:rsidRPr="00767A01" w:rsidRDefault="004B2819"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8B1C98" w:rsidRPr="00767A01">
        <w:rPr>
          <w:rFonts w:ascii="Times New Roman" w:hAnsi="Times New Roman" w:cs="Times New Roman"/>
          <w:sz w:val="28"/>
          <w:szCs w:val="28"/>
          <w:lang w:val="uk-UA"/>
        </w:rPr>
        <w:t xml:space="preserve"> отримання консультації </w:t>
      </w:r>
      <w:r>
        <w:rPr>
          <w:rFonts w:ascii="Times New Roman" w:hAnsi="Times New Roman" w:cs="Times New Roman"/>
          <w:sz w:val="28"/>
          <w:szCs w:val="28"/>
          <w:lang w:val="uk-UA"/>
        </w:rPr>
        <w:t>з</w:t>
      </w:r>
      <w:r w:rsidR="008B1C98" w:rsidRPr="00767A01">
        <w:rPr>
          <w:rFonts w:ascii="Times New Roman" w:hAnsi="Times New Roman" w:cs="Times New Roman"/>
          <w:sz w:val="28"/>
          <w:szCs w:val="28"/>
          <w:lang w:val="uk-UA"/>
        </w:rPr>
        <w:t xml:space="preserve"> відповідн</w:t>
      </w:r>
      <w:r>
        <w:rPr>
          <w:rFonts w:ascii="Times New Roman" w:hAnsi="Times New Roman" w:cs="Times New Roman"/>
          <w:sz w:val="28"/>
          <w:szCs w:val="28"/>
          <w:lang w:val="uk-UA"/>
        </w:rPr>
        <w:t>ої</w:t>
      </w:r>
      <w:r w:rsidR="008B1C98" w:rsidRPr="00767A01">
        <w:rPr>
          <w:rFonts w:ascii="Times New Roman" w:hAnsi="Times New Roman" w:cs="Times New Roman"/>
          <w:sz w:val="28"/>
          <w:szCs w:val="28"/>
          <w:lang w:val="uk-UA"/>
        </w:rPr>
        <w:t xml:space="preserve"> послуг</w:t>
      </w:r>
      <w:r>
        <w:rPr>
          <w:rFonts w:ascii="Times New Roman" w:hAnsi="Times New Roman" w:cs="Times New Roman"/>
          <w:sz w:val="28"/>
          <w:szCs w:val="28"/>
          <w:lang w:val="uk-UA"/>
        </w:rPr>
        <w:t>и</w:t>
      </w:r>
      <w:r w:rsidR="008B1C98" w:rsidRPr="00767A01">
        <w:rPr>
          <w:rFonts w:ascii="Times New Roman" w:hAnsi="Times New Roman" w:cs="Times New Roman"/>
          <w:sz w:val="28"/>
          <w:szCs w:val="28"/>
          <w:lang w:val="uk-UA"/>
        </w:rPr>
        <w:t xml:space="preserve"> від зовнішнього податкового консультанта.</w:t>
      </w:r>
    </w:p>
    <w:p w:rsidR="008B1C98" w:rsidRPr="00756D5D"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Якщо послуги з податкового консультування включають захист замовника аудиту в суді при вирішенні податкового питання і величина спірного питання є суттєвою для фінансової звітності, щодо якої аудитор буде висловлювати думку,</w:t>
      </w:r>
      <w:r>
        <w:rPr>
          <w:rFonts w:ascii="Times New Roman" w:hAnsi="Times New Roman" w:cs="Times New Roman"/>
          <w:sz w:val="28"/>
          <w:szCs w:val="28"/>
          <w:lang w:val="uk-UA"/>
        </w:rPr>
        <w:t xml:space="preserve"> а</w:t>
      </w:r>
      <w:r w:rsidRPr="00767A01">
        <w:rPr>
          <w:rFonts w:ascii="Times New Roman" w:hAnsi="Times New Roman" w:cs="Times New Roman"/>
          <w:sz w:val="28"/>
          <w:szCs w:val="28"/>
          <w:lang w:val="uk-UA"/>
        </w:rPr>
        <w:t xml:space="preserve"> загроза заступництва вияви</w:t>
      </w:r>
      <w:r w:rsidR="004B2819">
        <w:rPr>
          <w:rFonts w:ascii="Times New Roman" w:hAnsi="Times New Roman" w:cs="Times New Roman"/>
          <w:sz w:val="28"/>
          <w:szCs w:val="28"/>
          <w:lang w:val="uk-UA"/>
        </w:rPr>
        <w:t>ться настільки значущою, що жодн</w:t>
      </w:r>
      <w:r w:rsidRPr="00767A01">
        <w:rPr>
          <w:rFonts w:ascii="Times New Roman" w:hAnsi="Times New Roman" w:cs="Times New Roman"/>
          <w:sz w:val="28"/>
          <w:szCs w:val="28"/>
          <w:lang w:val="uk-UA"/>
        </w:rPr>
        <w:t xml:space="preserve">і запобіжні заходи не зможуть усунути її або звести до </w:t>
      </w:r>
      <w:r w:rsidRPr="00767A01">
        <w:rPr>
          <w:rFonts w:ascii="Times New Roman" w:hAnsi="Times New Roman" w:cs="Times New Roman"/>
          <w:sz w:val="28"/>
          <w:szCs w:val="28"/>
          <w:lang w:val="uk-UA"/>
        </w:rPr>
        <w:lastRenderedPageBreak/>
        <w:t>прийнятного рівня</w:t>
      </w:r>
      <w:r>
        <w:rPr>
          <w:rFonts w:ascii="Times New Roman" w:hAnsi="Times New Roman" w:cs="Times New Roman"/>
          <w:sz w:val="28"/>
          <w:szCs w:val="28"/>
          <w:lang w:val="uk-UA"/>
        </w:rPr>
        <w:t>,</w:t>
      </w:r>
      <w:r w:rsidRPr="00767A01">
        <w:rPr>
          <w:rFonts w:ascii="Times New Roman" w:hAnsi="Times New Roman" w:cs="Times New Roman"/>
          <w:sz w:val="28"/>
          <w:szCs w:val="28"/>
          <w:lang w:val="uk-UA"/>
        </w:rPr>
        <w:t xml:space="preserve"> </w:t>
      </w:r>
      <w:r>
        <w:rPr>
          <w:rFonts w:ascii="Times New Roman" w:hAnsi="Times New Roman" w:cs="Times New Roman"/>
          <w:sz w:val="28"/>
          <w:szCs w:val="28"/>
          <w:lang w:val="uk-UA"/>
        </w:rPr>
        <w:t>то</w:t>
      </w:r>
      <w:r w:rsidRPr="00767A01">
        <w:rPr>
          <w:rFonts w:ascii="Times New Roman" w:hAnsi="Times New Roman" w:cs="Times New Roman"/>
          <w:sz w:val="28"/>
          <w:szCs w:val="28"/>
          <w:lang w:val="uk-UA"/>
        </w:rPr>
        <w:t xml:space="preserve"> аудиторська організація не повинна надавати</w:t>
      </w:r>
      <w:r>
        <w:rPr>
          <w:rFonts w:ascii="Times New Roman" w:hAnsi="Times New Roman" w:cs="Times New Roman"/>
          <w:sz w:val="28"/>
          <w:szCs w:val="28"/>
          <w:lang w:val="uk-UA"/>
        </w:rPr>
        <w:t xml:space="preserve"> замовнику аудиту такі послуги.</w:t>
      </w:r>
    </w:p>
    <w:p w:rsidR="008B1C98" w:rsidRPr="00767A01" w:rsidRDefault="008B1C98" w:rsidP="008B1C98">
      <w:pPr>
        <w:spacing w:after="0" w:line="360" w:lineRule="auto"/>
        <w:ind w:firstLine="709"/>
        <w:jc w:val="both"/>
        <w:rPr>
          <w:rFonts w:ascii="Times New Roman" w:hAnsi="Times New Roman" w:cs="Times New Roman"/>
          <w:sz w:val="28"/>
          <w:szCs w:val="28"/>
          <w:lang w:val="uk-UA"/>
        </w:rPr>
      </w:pPr>
      <w:r w:rsidRPr="00767A01">
        <w:rPr>
          <w:rFonts w:ascii="Times New Roman" w:hAnsi="Times New Roman" w:cs="Times New Roman"/>
          <w:sz w:val="28"/>
          <w:szCs w:val="28"/>
          <w:lang w:val="uk-UA"/>
        </w:rPr>
        <w:t>Розуміння загроз є запобіжником виникнення помилок та суттєвого викривлення у звітності.</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bookmarkStart w:id="1" w:name="806"/>
      <w:r>
        <w:rPr>
          <w:rFonts w:ascii="Times New Roman" w:hAnsi="Times New Roman" w:cs="Times New Roman"/>
          <w:sz w:val="28"/>
          <w:szCs w:val="28"/>
          <w:lang w:val="uk-UA"/>
        </w:rPr>
        <w:t>На практиці широко використовується</w:t>
      </w:r>
      <w:r w:rsidRPr="00767A01">
        <w:rPr>
          <w:rFonts w:ascii="Times New Roman" w:eastAsia="Times New Roman" w:hAnsi="Times New Roman" w:cs="Times New Roman"/>
          <w:color w:val="000000"/>
          <w:sz w:val="28"/>
          <w:szCs w:val="28"/>
          <w:shd w:val="clear" w:color="auto" w:fill="FFFFFF"/>
          <w:lang w:val="uk-UA" w:eastAsia="ru-RU"/>
        </w:rPr>
        <w:t xml:space="preserve"> зовнішній і внутрішній аудит.</w:t>
      </w:r>
    </w:p>
    <w:p w:rsidR="008B1C98" w:rsidRPr="00191DA9"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191DA9">
        <w:rPr>
          <w:rFonts w:ascii="Times New Roman" w:eastAsia="Times New Roman" w:hAnsi="Times New Roman" w:cs="Times New Roman"/>
          <w:bCs/>
          <w:iCs/>
          <w:color w:val="000000"/>
          <w:sz w:val="28"/>
          <w:szCs w:val="28"/>
          <w:shd w:val="clear" w:color="auto" w:fill="FFFFFF"/>
          <w:lang w:val="uk-UA" w:eastAsia="ru-RU"/>
        </w:rPr>
        <w:t>Зовнішній аудит</w:t>
      </w:r>
      <w:r w:rsidR="00191DA9">
        <w:rPr>
          <w:rFonts w:ascii="Times New Roman" w:eastAsia="Times New Roman" w:hAnsi="Times New Roman" w:cs="Times New Roman"/>
          <w:color w:val="000000"/>
          <w:sz w:val="28"/>
          <w:szCs w:val="28"/>
          <w:shd w:val="clear" w:color="auto" w:fill="FFFFFF"/>
          <w:lang w:val="uk-UA" w:eastAsia="ru-RU"/>
        </w:rPr>
        <w:t xml:space="preserve"> </w:t>
      </w:r>
      <w:r w:rsidRPr="00191DA9">
        <w:rPr>
          <w:rFonts w:ascii="Times New Roman" w:eastAsia="Times New Roman" w:hAnsi="Times New Roman" w:cs="Times New Roman"/>
          <w:color w:val="000000"/>
          <w:sz w:val="28"/>
          <w:szCs w:val="28"/>
          <w:shd w:val="clear" w:color="auto" w:fill="FFFFFF"/>
          <w:lang w:val="uk-UA" w:eastAsia="ru-RU"/>
        </w:rPr>
        <w:t>здійснюється особами</w:t>
      </w:r>
      <w:r w:rsidR="00191DA9">
        <w:rPr>
          <w:rFonts w:ascii="Times New Roman" w:eastAsia="Times New Roman" w:hAnsi="Times New Roman" w:cs="Times New Roman"/>
          <w:color w:val="000000"/>
          <w:sz w:val="28"/>
          <w:szCs w:val="28"/>
          <w:shd w:val="clear" w:color="auto" w:fill="FFFFFF"/>
          <w:lang w:val="uk-UA" w:eastAsia="ru-RU"/>
        </w:rPr>
        <w:t xml:space="preserve">, незалежними від </w:t>
      </w:r>
      <w:proofErr w:type="spellStart"/>
      <w:r w:rsidR="00191DA9">
        <w:rPr>
          <w:rFonts w:ascii="Times New Roman" w:eastAsia="Times New Roman" w:hAnsi="Times New Roman" w:cs="Times New Roman"/>
          <w:color w:val="000000"/>
          <w:sz w:val="28"/>
          <w:szCs w:val="28"/>
          <w:shd w:val="clear" w:color="auto" w:fill="FFFFFF"/>
          <w:lang w:val="uk-UA" w:eastAsia="ru-RU"/>
        </w:rPr>
        <w:t>суб</w:t>
      </w:r>
      <w:proofErr w:type="spellEnd"/>
      <w:r w:rsidR="00191DA9" w:rsidRPr="00191DA9">
        <w:rPr>
          <w:rFonts w:ascii="Times New Roman" w:eastAsia="Times New Roman" w:hAnsi="Times New Roman" w:cs="Times New Roman"/>
          <w:color w:val="000000"/>
          <w:sz w:val="28"/>
          <w:szCs w:val="28"/>
          <w:shd w:val="clear" w:color="auto" w:fill="FFFFFF"/>
          <w:lang w:eastAsia="ru-RU"/>
        </w:rPr>
        <w:t>’</w:t>
      </w:r>
      <w:proofErr w:type="spellStart"/>
      <w:r w:rsidRPr="00191DA9">
        <w:rPr>
          <w:rFonts w:ascii="Times New Roman" w:eastAsia="Times New Roman" w:hAnsi="Times New Roman" w:cs="Times New Roman"/>
          <w:color w:val="000000"/>
          <w:sz w:val="28"/>
          <w:szCs w:val="28"/>
          <w:shd w:val="clear" w:color="auto" w:fill="FFFFFF"/>
          <w:lang w:val="uk-UA" w:eastAsia="ru-RU"/>
        </w:rPr>
        <w:t>єкта</w:t>
      </w:r>
      <w:proofErr w:type="spellEnd"/>
      <w:r w:rsidRPr="00191DA9">
        <w:rPr>
          <w:rFonts w:ascii="Times New Roman" w:eastAsia="Times New Roman" w:hAnsi="Times New Roman" w:cs="Times New Roman"/>
          <w:color w:val="000000"/>
          <w:sz w:val="28"/>
          <w:szCs w:val="28"/>
          <w:shd w:val="clear" w:color="auto" w:fill="FFFFFF"/>
          <w:lang w:val="uk-UA" w:eastAsia="ru-RU"/>
        </w:rPr>
        <w:t>. Зовнішнім аудитом є незалежна перевірка фінансової звітності аудир</w:t>
      </w:r>
      <w:r w:rsidR="00191DA9">
        <w:rPr>
          <w:rFonts w:ascii="Times New Roman" w:eastAsia="Times New Roman" w:hAnsi="Times New Roman" w:cs="Times New Roman"/>
          <w:color w:val="000000"/>
          <w:sz w:val="28"/>
          <w:szCs w:val="28"/>
          <w:shd w:val="clear" w:color="auto" w:fill="FFFFFF"/>
          <w:lang w:val="uk-UA" w:eastAsia="ru-RU"/>
        </w:rPr>
        <w:t xml:space="preserve">ованого </w:t>
      </w:r>
      <w:r w:rsidRPr="00191DA9">
        <w:rPr>
          <w:rFonts w:ascii="Times New Roman" w:eastAsia="Times New Roman" w:hAnsi="Times New Roman" w:cs="Times New Roman"/>
          <w:color w:val="000000"/>
          <w:sz w:val="28"/>
          <w:szCs w:val="28"/>
          <w:shd w:val="clear" w:color="auto" w:fill="FFFFFF"/>
          <w:lang w:val="uk-UA" w:eastAsia="ru-RU"/>
        </w:rPr>
        <w:t>замовника з метою висловлення думки про достовірність такої звітності, яка проводиться індивідуальними аудиторами та аудиторськими організаціями.</w:t>
      </w:r>
    </w:p>
    <w:p w:rsidR="008B1C98" w:rsidRPr="00191DA9"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191DA9">
        <w:rPr>
          <w:rFonts w:ascii="Times New Roman" w:eastAsia="Times New Roman" w:hAnsi="Times New Roman" w:cs="Times New Roman"/>
          <w:bCs/>
          <w:iCs/>
          <w:color w:val="000000"/>
          <w:sz w:val="28"/>
          <w:szCs w:val="28"/>
          <w:shd w:val="clear" w:color="auto" w:fill="FFFFFF"/>
          <w:lang w:val="uk-UA" w:eastAsia="ru-RU"/>
        </w:rPr>
        <w:t>Внутрішній аудит</w:t>
      </w:r>
      <w:r w:rsidR="00191DA9">
        <w:rPr>
          <w:rFonts w:ascii="Times New Roman" w:eastAsia="Times New Roman" w:hAnsi="Times New Roman" w:cs="Times New Roman"/>
          <w:color w:val="000000"/>
          <w:sz w:val="28"/>
          <w:szCs w:val="28"/>
          <w:shd w:val="clear" w:color="auto" w:fill="FFFFFF"/>
          <w:lang w:val="uk-UA" w:eastAsia="ru-RU"/>
        </w:rPr>
        <w:t xml:space="preserve"> </w:t>
      </w:r>
      <w:r w:rsidRPr="00191DA9">
        <w:rPr>
          <w:rFonts w:ascii="Times New Roman" w:eastAsia="Times New Roman" w:hAnsi="Times New Roman" w:cs="Times New Roman"/>
          <w:color w:val="000000"/>
          <w:sz w:val="28"/>
          <w:szCs w:val="28"/>
          <w:shd w:val="clear" w:color="auto" w:fill="FFFFFF"/>
          <w:lang w:val="uk-UA" w:eastAsia="ru-RU"/>
        </w:rPr>
        <w:t>є одним з найважливіших елементів управління в організації.</w:t>
      </w:r>
    </w:p>
    <w:p w:rsidR="008B1C98" w:rsidRPr="00191DA9" w:rsidRDefault="008B1C98" w:rsidP="00191DA9">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191DA9">
        <w:rPr>
          <w:rFonts w:ascii="Times New Roman" w:eastAsia="Times New Roman" w:hAnsi="Times New Roman" w:cs="Times New Roman"/>
          <w:color w:val="000000"/>
          <w:sz w:val="28"/>
          <w:szCs w:val="28"/>
          <w:shd w:val="clear" w:color="auto" w:fill="FFFFFF"/>
          <w:lang w:val="uk-UA" w:eastAsia="ru-RU"/>
        </w:rPr>
        <w:t xml:space="preserve">Згідно з </w:t>
      </w:r>
      <w:r w:rsidR="00191DA9" w:rsidRPr="00191DA9">
        <w:rPr>
          <w:rFonts w:ascii="Times New Roman" w:eastAsia="Times New Roman" w:hAnsi="Times New Roman" w:cs="Times New Roman"/>
          <w:color w:val="000000"/>
          <w:sz w:val="28"/>
          <w:szCs w:val="28"/>
          <w:shd w:val="clear" w:color="auto" w:fill="FFFFFF"/>
          <w:lang w:val="uk-UA" w:eastAsia="ru-RU"/>
        </w:rPr>
        <w:t>М</w:t>
      </w:r>
      <w:r w:rsidR="00191DA9">
        <w:rPr>
          <w:rFonts w:ascii="Times New Roman" w:eastAsia="Times New Roman" w:hAnsi="Times New Roman" w:cs="Times New Roman"/>
          <w:color w:val="000000"/>
          <w:sz w:val="28"/>
          <w:szCs w:val="28"/>
          <w:shd w:val="clear" w:color="auto" w:fill="FFFFFF"/>
          <w:lang w:val="uk-UA" w:eastAsia="ru-RU"/>
        </w:rPr>
        <w:t>іжнародним стандартом аудиту «</w:t>
      </w:r>
      <w:r w:rsidRPr="00191DA9">
        <w:rPr>
          <w:rFonts w:ascii="Times New Roman" w:eastAsia="Times New Roman" w:hAnsi="Times New Roman" w:cs="Times New Roman"/>
          <w:color w:val="000000"/>
          <w:sz w:val="28"/>
          <w:szCs w:val="28"/>
          <w:shd w:val="clear" w:color="auto" w:fill="FFFFFF"/>
          <w:lang w:val="uk-UA" w:eastAsia="ru-RU"/>
        </w:rPr>
        <w:t>Розгл</w:t>
      </w:r>
      <w:r w:rsidR="00191DA9">
        <w:rPr>
          <w:rFonts w:ascii="Times New Roman" w:eastAsia="Times New Roman" w:hAnsi="Times New Roman" w:cs="Times New Roman"/>
          <w:color w:val="000000"/>
          <w:sz w:val="28"/>
          <w:szCs w:val="28"/>
          <w:shd w:val="clear" w:color="auto" w:fill="FFFFFF"/>
          <w:lang w:val="uk-UA" w:eastAsia="ru-RU"/>
        </w:rPr>
        <w:t>яд роботи внутрішнього аудитора»</w:t>
      </w:r>
      <w:r w:rsidRPr="00191DA9">
        <w:rPr>
          <w:rFonts w:ascii="Times New Roman" w:eastAsia="Times New Roman" w:hAnsi="Times New Roman" w:cs="Times New Roman"/>
          <w:color w:val="000000"/>
          <w:sz w:val="28"/>
          <w:szCs w:val="28"/>
          <w:shd w:val="clear" w:color="auto" w:fill="FFFFFF"/>
          <w:lang w:val="uk-UA" w:eastAsia="ru-RU"/>
        </w:rPr>
        <w:t xml:space="preserve"> (МСА-610), розробленим Міжн</w:t>
      </w:r>
      <w:r w:rsidR="00191DA9">
        <w:rPr>
          <w:rFonts w:ascii="Times New Roman" w:eastAsia="Times New Roman" w:hAnsi="Times New Roman" w:cs="Times New Roman"/>
          <w:color w:val="000000"/>
          <w:sz w:val="28"/>
          <w:szCs w:val="28"/>
          <w:shd w:val="clear" w:color="auto" w:fill="FFFFFF"/>
          <w:lang w:val="uk-UA" w:eastAsia="ru-RU"/>
        </w:rPr>
        <w:t xml:space="preserve">ародною федерацією бухгалтерів, </w:t>
      </w:r>
      <w:r w:rsidRPr="00191DA9">
        <w:rPr>
          <w:rFonts w:ascii="Times New Roman" w:eastAsia="Times New Roman" w:hAnsi="Times New Roman" w:cs="Times New Roman"/>
          <w:bCs/>
          <w:iCs/>
          <w:color w:val="000000"/>
          <w:sz w:val="28"/>
          <w:szCs w:val="28"/>
          <w:shd w:val="clear" w:color="auto" w:fill="FFFFFF"/>
          <w:lang w:val="uk-UA" w:eastAsia="ru-RU"/>
        </w:rPr>
        <w:t>внутрішній аудит</w:t>
      </w:r>
      <w:r w:rsidR="00191DA9">
        <w:rPr>
          <w:rFonts w:ascii="Times New Roman" w:eastAsia="Times New Roman" w:hAnsi="Times New Roman" w:cs="Times New Roman"/>
          <w:color w:val="000000"/>
          <w:sz w:val="28"/>
          <w:szCs w:val="28"/>
          <w:shd w:val="clear" w:color="auto" w:fill="FFFFFF"/>
          <w:lang w:val="uk-UA" w:eastAsia="ru-RU"/>
        </w:rPr>
        <w:t xml:space="preserve"> –</w:t>
      </w:r>
      <w:r w:rsidRPr="00191DA9">
        <w:rPr>
          <w:rFonts w:ascii="Times New Roman" w:eastAsia="Times New Roman" w:hAnsi="Times New Roman" w:cs="Times New Roman"/>
          <w:color w:val="000000"/>
          <w:sz w:val="28"/>
          <w:szCs w:val="28"/>
          <w:shd w:val="clear" w:color="auto" w:fill="FFFFFF"/>
          <w:lang w:val="uk-UA" w:eastAsia="ru-RU"/>
        </w:rPr>
        <w:t xml:space="preserve"> це оціночна діяльність, здійснюв</w:t>
      </w:r>
      <w:r w:rsidR="00191DA9">
        <w:rPr>
          <w:rFonts w:ascii="Times New Roman" w:eastAsia="Times New Roman" w:hAnsi="Times New Roman" w:cs="Times New Roman"/>
          <w:color w:val="000000"/>
          <w:sz w:val="28"/>
          <w:szCs w:val="28"/>
          <w:shd w:val="clear" w:color="auto" w:fill="FFFFFF"/>
          <w:lang w:val="uk-UA" w:eastAsia="ru-RU"/>
        </w:rPr>
        <w:t>ана всередині суб</w:t>
      </w:r>
      <w:r w:rsidR="00191DA9" w:rsidRPr="00191DA9">
        <w:rPr>
          <w:rFonts w:ascii="Times New Roman" w:eastAsia="Times New Roman" w:hAnsi="Times New Roman" w:cs="Times New Roman"/>
          <w:color w:val="000000"/>
          <w:sz w:val="28"/>
          <w:szCs w:val="28"/>
          <w:shd w:val="clear" w:color="auto" w:fill="FFFFFF"/>
          <w:lang w:val="uk-UA" w:eastAsia="ru-RU"/>
        </w:rPr>
        <w:t>’</w:t>
      </w:r>
      <w:r w:rsidRPr="00191DA9">
        <w:rPr>
          <w:rFonts w:ascii="Times New Roman" w:eastAsia="Times New Roman" w:hAnsi="Times New Roman" w:cs="Times New Roman"/>
          <w:color w:val="000000"/>
          <w:sz w:val="28"/>
          <w:szCs w:val="28"/>
          <w:shd w:val="clear" w:color="auto" w:fill="FFFFFF"/>
          <w:lang w:val="uk-UA" w:eastAsia="ru-RU"/>
        </w:rPr>
        <w:t>єкта</w:t>
      </w:r>
      <w:r w:rsidR="00191DA9">
        <w:rPr>
          <w:rFonts w:ascii="Times New Roman" w:eastAsia="Times New Roman" w:hAnsi="Times New Roman" w:cs="Times New Roman"/>
          <w:color w:val="000000"/>
          <w:sz w:val="28"/>
          <w:szCs w:val="28"/>
          <w:shd w:val="clear" w:color="auto" w:fill="FFFFFF"/>
          <w:lang w:val="uk-UA" w:eastAsia="ru-RU"/>
        </w:rPr>
        <w:t xml:space="preserve"> як послуга, призначена для суб’</w:t>
      </w:r>
      <w:r w:rsidRPr="00191DA9">
        <w:rPr>
          <w:rFonts w:ascii="Times New Roman" w:eastAsia="Times New Roman" w:hAnsi="Times New Roman" w:cs="Times New Roman"/>
          <w:color w:val="000000"/>
          <w:sz w:val="28"/>
          <w:szCs w:val="28"/>
          <w:shd w:val="clear" w:color="auto" w:fill="FFFFFF"/>
          <w:lang w:val="uk-UA" w:eastAsia="ru-RU"/>
        </w:rPr>
        <w:t>єкта.</w:t>
      </w:r>
    </w:p>
    <w:p w:rsidR="008B1C98" w:rsidRPr="00191DA9"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191DA9">
        <w:rPr>
          <w:rFonts w:ascii="Times New Roman" w:eastAsia="Times New Roman" w:hAnsi="Times New Roman" w:cs="Times New Roman"/>
          <w:color w:val="000000"/>
          <w:sz w:val="28"/>
          <w:szCs w:val="28"/>
          <w:shd w:val="clear" w:color="auto" w:fill="FFFFFF"/>
          <w:lang w:val="uk-UA" w:eastAsia="ru-RU"/>
        </w:rPr>
        <w:t>Однією з функцій внутрішнього аудиту є вивчення, оцінка та моніторинг правдивості та ефективності с</w:t>
      </w:r>
      <w:r w:rsidR="00191DA9">
        <w:rPr>
          <w:rFonts w:ascii="Times New Roman" w:eastAsia="Times New Roman" w:hAnsi="Times New Roman" w:cs="Times New Roman"/>
          <w:color w:val="000000"/>
          <w:sz w:val="28"/>
          <w:szCs w:val="28"/>
          <w:shd w:val="clear" w:color="auto" w:fill="FFFFFF"/>
          <w:lang w:val="uk-UA" w:eastAsia="ru-RU"/>
        </w:rPr>
        <w:t>истеми бухгалтерського обліку і</w:t>
      </w:r>
      <w:r w:rsidRPr="00191DA9">
        <w:rPr>
          <w:rFonts w:ascii="Times New Roman" w:eastAsia="Times New Roman" w:hAnsi="Times New Roman" w:cs="Times New Roman"/>
          <w:color w:val="000000"/>
          <w:sz w:val="28"/>
          <w:szCs w:val="28"/>
          <w:shd w:val="clear" w:color="auto" w:fill="FFFFFF"/>
          <w:lang w:val="uk-UA" w:eastAsia="ru-RU"/>
        </w:rPr>
        <w:t xml:space="preserve"> внутрішнього контролю.</w:t>
      </w:r>
    </w:p>
    <w:p w:rsidR="008B1C98" w:rsidRPr="00191DA9"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191DA9">
        <w:rPr>
          <w:rFonts w:ascii="Times New Roman" w:eastAsia="Times New Roman" w:hAnsi="Times New Roman" w:cs="Times New Roman"/>
          <w:color w:val="000000"/>
          <w:sz w:val="28"/>
          <w:szCs w:val="28"/>
          <w:shd w:val="clear" w:color="auto" w:fill="FFFFFF"/>
          <w:lang w:val="uk-UA" w:eastAsia="ru-RU"/>
        </w:rPr>
        <w:t>Внутрішній аудит — це незалежна діяльність з</w:t>
      </w:r>
      <w:r w:rsidR="00191DA9">
        <w:rPr>
          <w:rFonts w:ascii="Times New Roman" w:eastAsia="Times New Roman" w:hAnsi="Times New Roman" w:cs="Times New Roman"/>
          <w:color w:val="000000"/>
          <w:sz w:val="28"/>
          <w:szCs w:val="28"/>
          <w:shd w:val="clear" w:color="auto" w:fill="FFFFFF"/>
          <w:lang w:val="uk-UA" w:eastAsia="ru-RU"/>
        </w:rPr>
        <w:t xml:space="preserve"> перевірки та оцінки роботи суб’</w:t>
      </w:r>
      <w:r w:rsidRPr="00191DA9">
        <w:rPr>
          <w:rFonts w:ascii="Times New Roman" w:eastAsia="Times New Roman" w:hAnsi="Times New Roman" w:cs="Times New Roman"/>
          <w:color w:val="000000"/>
          <w:sz w:val="28"/>
          <w:szCs w:val="28"/>
          <w:shd w:val="clear" w:color="auto" w:fill="FFFFFF"/>
          <w:lang w:val="uk-UA" w:eastAsia="ru-RU"/>
        </w:rPr>
        <w:t>єкта господарювання в його інтересах.</w:t>
      </w:r>
    </w:p>
    <w:p w:rsidR="008B1C98" w:rsidRPr="00191DA9" w:rsidRDefault="00191DA9" w:rsidP="00191DA9">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 xml:space="preserve">Мета внутрішнього аудиту – допомогти членам </w:t>
      </w:r>
      <w:proofErr w:type="spellStart"/>
      <w:r>
        <w:rPr>
          <w:rFonts w:ascii="Times New Roman" w:eastAsia="Times New Roman" w:hAnsi="Times New Roman" w:cs="Times New Roman"/>
          <w:color w:val="000000"/>
          <w:sz w:val="28"/>
          <w:szCs w:val="28"/>
          <w:shd w:val="clear" w:color="auto" w:fill="FFFFFF"/>
          <w:lang w:val="uk-UA" w:eastAsia="ru-RU"/>
        </w:rPr>
        <w:t>суб</w:t>
      </w:r>
      <w:proofErr w:type="spellEnd"/>
      <w:r w:rsidRPr="00191DA9">
        <w:rPr>
          <w:rFonts w:ascii="Times New Roman" w:eastAsia="Times New Roman" w:hAnsi="Times New Roman" w:cs="Times New Roman"/>
          <w:color w:val="000000"/>
          <w:sz w:val="28"/>
          <w:szCs w:val="28"/>
          <w:shd w:val="clear" w:color="auto" w:fill="FFFFFF"/>
          <w:lang w:eastAsia="ru-RU"/>
        </w:rPr>
        <w:t>’</w:t>
      </w:r>
      <w:proofErr w:type="spellStart"/>
      <w:r w:rsidR="008B1C98" w:rsidRPr="00191DA9">
        <w:rPr>
          <w:rFonts w:ascii="Times New Roman" w:eastAsia="Times New Roman" w:hAnsi="Times New Roman" w:cs="Times New Roman"/>
          <w:color w:val="000000"/>
          <w:sz w:val="28"/>
          <w:szCs w:val="28"/>
          <w:shd w:val="clear" w:color="auto" w:fill="FFFFFF"/>
          <w:lang w:val="uk-UA" w:eastAsia="ru-RU"/>
        </w:rPr>
        <w:t>єкта</w:t>
      </w:r>
      <w:proofErr w:type="spellEnd"/>
      <w:r w:rsidR="008B1C98" w:rsidRPr="00191DA9">
        <w:rPr>
          <w:rFonts w:ascii="Times New Roman" w:eastAsia="Times New Roman" w:hAnsi="Times New Roman" w:cs="Times New Roman"/>
          <w:color w:val="000000"/>
          <w:sz w:val="28"/>
          <w:szCs w:val="28"/>
          <w:shd w:val="clear" w:color="auto" w:fill="FFFFFF"/>
          <w:lang w:val="uk-UA" w:eastAsia="ru-RU"/>
        </w:rPr>
        <w:t xml:space="preserve"> господарювання ефективно виконувати свої функції. Внутрішні а</w:t>
      </w:r>
      <w:r>
        <w:rPr>
          <w:rFonts w:ascii="Times New Roman" w:eastAsia="Times New Roman" w:hAnsi="Times New Roman" w:cs="Times New Roman"/>
          <w:color w:val="000000"/>
          <w:sz w:val="28"/>
          <w:szCs w:val="28"/>
          <w:shd w:val="clear" w:color="auto" w:fill="FFFFFF"/>
          <w:lang w:val="uk-UA" w:eastAsia="ru-RU"/>
        </w:rPr>
        <w:t>удитори надають керівництву суб’</w:t>
      </w:r>
      <w:r w:rsidR="008B1C98" w:rsidRPr="00191DA9">
        <w:rPr>
          <w:rFonts w:ascii="Times New Roman" w:eastAsia="Times New Roman" w:hAnsi="Times New Roman" w:cs="Times New Roman"/>
          <w:color w:val="000000"/>
          <w:sz w:val="28"/>
          <w:szCs w:val="28"/>
          <w:shd w:val="clear" w:color="auto" w:fill="FFFFFF"/>
          <w:lang w:val="uk-UA" w:eastAsia="ru-RU"/>
        </w:rPr>
        <w:t>єкта господарювання дані аналізу й оцінки, рекомендації та іншу необхідну інформацію за результатами перевірок.</w:t>
      </w:r>
    </w:p>
    <w:bookmarkEnd w:id="1"/>
    <w:p w:rsidR="008B1C98" w:rsidRPr="00191DA9"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191DA9">
        <w:rPr>
          <w:rFonts w:ascii="Times New Roman" w:eastAsia="Times New Roman" w:hAnsi="Times New Roman" w:cs="Times New Roman"/>
          <w:color w:val="000000"/>
          <w:sz w:val="28"/>
          <w:szCs w:val="28"/>
          <w:shd w:val="clear" w:color="auto" w:fill="FFFFFF"/>
          <w:lang w:val="uk-UA" w:eastAsia="ru-RU"/>
        </w:rPr>
        <w:t>Вони також проводять незалежну експертну о</w:t>
      </w:r>
      <w:r w:rsidR="00191DA9">
        <w:rPr>
          <w:rFonts w:ascii="Times New Roman" w:eastAsia="Times New Roman" w:hAnsi="Times New Roman" w:cs="Times New Roman"/>
          <w:color w:val="000000"/>
          <w:sz w:val="28"/>
          <w:szCs w:val="28"/>
          <w:shd w:val="clear" w:color="auto" w:fill="FFFFFF"/>
          <w:lang w:val="uk-UA" w:eastAsia="ru-RU"/>
        </w:rPr>
        <w:t xml:space="preserve">цінку управлінських функцій </w:t>
      </w:r>
      <w:proofErr w:type="spellStart"/>
      <w:r w:rsidR="00191DA9">
        <w:rPr>
          <w:rFonts w:ascii="Times New Roman" w:eastAsia="Times New Roman" w:hAnsi="Times New Roman" w:cs="Times New Roman"/>
          <w:color w:val="000000"/>
          <w:sz w:val="28"/>
          <w:szCs w:val="28"/>
          <w:shd w:val="clear" w:color="auto" w:fill="FFFFFF"/>
          <w:lang w:val="uk-UA" w:eastAsia="ru-RU"/>
        </w:rPr>
        <w:t>суб</w:t>
      </w:r>
      <w:proofErr w:type="spellEnd"/>
      <w:r w:rsidR="00191DA9">
        <w:rPr>
          <w:rFonts w:ascii="Times New Roman" w:eastAsia="Times New Roman" w:hAnsi="Times New Roman" w:cs="Times New Roman"/>
          <w:color w:val="000000"/>
          <w:sz w:val="28"/>
          <w:szCs w:val="28"/>
          <w:shd w:val="clear" w:color="auto" w:fill="FFFFFF"/>
          <w:lang w:val="en-US" w:eastAsia="ru-RU"/>
        </w:rPr>
        <w:t>’</w:t>
      </w:r>
      <w:proofErr w:type="spellStart"/>
      <w:r w:rsidRPr="00191DA9">
        <w:rPr>
          <w:rFonts w:ascii="Times New Roman" w:eastAsia="Times New Roman" w:hAnsi="Times New Roman" w:cs="Times New Roman"/>
          <w:color w:val="000000"/>
          <w:sz w:val="28"/>
          <w:szCs w:val="28"/>
          <w:shd w:val="clear" w:color="auto" w:fill="FFFFFF"/>
          <w:lang w:val="uk-UA" w:eastAsia="ru-RU"/>
        </w:rPr>
        <w:t>єкта</w:t>
      </w:r>
      <w:proofErr w:type="spellEnd"/>
      <w:r w:rsidRPr="00191DA9">
        <w:rPr>
          <w:rFonts w:ascii="Times New Roman" w:eastAsia="Times New Roman" w:hAnsi="Times New Roman" w:cs="Times New Roman"/>
          <w:color w:val="000000"/>
          <w:sz w:val="28"/>
          <w:szCs w:val="28"/>
          <w:shd w:val="clear" w:color="auto" w:fill="FFFFFF"/>
          <w:lang w:val="uk-UA" w:eastAsia="ru-RU"/>
        </w:rPr>
        <w:t xml:space="preserve"> господарювання. Вони надають головному підприємству, яке здійснює управління, результати аналізу, оцінки, рекомендації, поради й інформацію щодо діяльності підрозділу, що ними перевіряється. Внутрішні аудитори працюють як у державному, так і у приватному секторах, </w:t>
      </w:r>
      <w:r w:rsidRPr="00191DA9">
        <w:rPr>
          <w:rFonts w:ascii="Times New Roman" w:eastAsia="Times New Roman" w:hAnsi="Times New Roman" w:cs="Times New Roman"/>
          <w:color w:val="000000"/>
          <w:sz w:val="28"/>
          <w:szCs w:val="28"/>
          <w:shd w:val="clear" w:color="auto" w:fill="FFFFFF"/>
          <w:lang w:val="uk-UA" w:eastAsia="ru-RU"/>
        </w:rPr>
        <w:lastRenderedPageBreak/>
        <w:t>перевіряють бухгалтерську інформацію та її достовірність, звітують перед вищим керівництвом.</w:t>
      </w:r>
    </w:p>
    <w:p w:rsidR="008B1C98" w:rsidRPr="00191DA9"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191DA9">
        <w:rPr>
          <w:rFonts w:ascii="Times New Roman" w:eastAsia="Times New Roman" w:hAnsi="Times New Roman" w:cs="Times New Roman"/>
          <w:color w:val="000000"/>
          <w:sz w:val="28"/>
          <w:szCs w:val="28"/>
          <w:shd w:val="clear" w:color="auto" w:fill="FFFFFF"/>
          <w:lang w:val="uk-UA" w:eastAsia="ru-RU"/>
        </w:rPr>
        <w:t>Завданнями внутрішнього аудиту є такі:</w:t>
      </w:r>
    </w:p>
    <w:p w:rsidR="008B1C98" w:rsidRPr="00191DA9" w:rsidRDefault="004E53D6"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w:t>
      </w:r>
      <w:r w:rsidR="008B1C98" w:rsidRPr="00191DA9">
        <w:rPr>
          <w:rFonts w:ascii="Times New Roman" w:eastAsia="Times New Roman" w:hAnsi="Times New Roman" w:cs="Times New Roman"/>
          <w:color w:val="000000"/>
          <w:sz w:val="28"/>
          <w:szCs w:val="28"/>
          <w:shd w:val="clear" w:color="auto" w:fill="FFFFFF"/>
          <w:lang w:val="uk-UA" w:eastAsia="ru-RU"/>
        </w:rPr>
        <w:t xml:space="preserve"> перевірка системи економічних регламентів і регуляторів на предмет достатності та відповідності чинним правовим актам і статуту;</w:t>
      </w:r>
    </w:p>
    <w:p w:rsidR="008B1C98" w:rsidRPr="00191DA9" w:rsidRDefault="004E53D6"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w:t>
      </w:r>
      <w:r w:rsidR="008B1C98" w:rsidRPr="00191DA9">
        <w:rPr>
          <w:rFonts w:ascii="Times New Roman" w:eastAsia="Times New Roman" w:hAnsi="Times New Roman" w:cs="Times New Roman"/>
          <w:color w:val="000000"/>
          <w:sz w:val="28"/>
          <w:szCs w:val="28"/>
          <w:shd w:val="clear" w:color="auto" w:fill="FFFFFF"/>
          <w:lang w:val="uk-UA" w:eastAsia="ru-RU"/>
        </w:rPr>
        <w:t xml:space="preserve"> перевірка правильності складання та умов виконання господарських договорів;</w:t>
      </w:r>
    </w:p>
    <w:p w:rsidR="008B1C98" w:rsidRPr="00191DA9" w:rsidRDefault="004E53D6"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w:t>
      </w:r>
      <w:r w:rsidR="008B1C98" w:rsidRPr="00191DA9">
        <w:rPr>
          <w:rFonts w:ascii="Times New Roman" w:eastAsia="Times New Roman" w:hAnsi="Times New Roman" w:cs="Times New Roman"/>
          <w:color w:val="000000"/>
          <w:sz w:val="28"/>
          <w:szCs w:val="28"/>
          <w:shd w:val="clear" w:color="auto" w:fill="FFFFFF"/>
          <w:lang w:val="uk-UA" w:eastAsia="ru-RU"/>
        </w:rPr>
        <w:t xml:space="preserve"> перевірка: наявності, стану, правильності оцінки майна; ефективності використання матеріальних, фінансових і трудових ресурсів; дотримання чинного порядку встановлення та застосування цін, тарифів; розрахунково-</w:t>
      </w:r>
      <w:r>
        <w:rPr>
          <w:rFonts w:ascii="Times New Roman" w:eastAsia="Times New Roman" w:hAnsi="Times New Roman" w:cs="Times New Roman"/>
          <w:color w:val="000000"/>
          <w:sz w:val="28"/>
          <w:szCs w:val="28"/>
          <w:shd w:val="clear" w:color="auto" w:fill="FFFFFF"/>
          <w:lang w:val="uk-UA" w:eastAsia="ru-RU"/>
        </w:rPr>
        <w:t xml:space="preserve"> </w:t>
      </w:r>
      <w:r w:rsidR="008B1C98" w:rsidRPr="00191DA9">
        <w:rPr>
          <w:rFonts w:ascii="Times New Roman" w:eastAsia="Times New Roman" w:hAnsi="Times New Roman" w:cs="Times New Roman"/>
          <w:color w:val="000000"/>
          <w:sz w:val="28"/>
          <w:szCs w:val="28"/>
          <w:shd w:val="clear" w:color="auto" w:fill="FFFFFF"/>
          <w:lang w:val="uk-UA" w:eastAsia="ru-RU"/>
        </w:rPr>
        <w:t>платіжної дисципліни; своєчасності перерахування до бюджету податків і платежів до позабюджетних фондів;</w:t>
      </w:r>
    </w:p>
    <w:p w:rsidR="008B1C98" w:rsidRPr="00191DA9" w:rsidRDefault="004E53D6"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w:t>
      </w:r>
      <w:r w:rsidR="008B1C98" w:rsidRPr="00191DA9">
        <w:rPr>
          <w:rFonts w:ascii="Times New Roman" w:eastAsia="Times New Roman" w:hAnsi="Times New Roman" w:cs="Times New Roman"/>
          <w:color w:val="000000"/>
          <w:sz w:val="28"/>
          <w:szCs w:val="28"/>
          <w:shd w:val="clear" w:color="auto" w:fill="FFFFFF"/>
          <w:lang w:val="uk-UA" w:eastAsia="ru-RU"/>
        </w:rPr>
        <w:t xml:space="preserve"> експертиза бухгалтерських балансів і звітів, правильності організації, методології та техніки ведення бухгалтерського обліку;</w:t>
      </w:r>
    </w:p>
    <w:p w:rsidR="008B1C98" w:rsidRPr="00191DA9" w:rsidRDefault="004E53D6"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w:t>
      </w:r>
      <w:r w:rsidR="008B1C98" w:rsidRPr="00191DA9">
        <w:rPr>
          <w:rFonts w:ascii="Times New Roman" w:eastAsia="Times New Roman" w:hAnsi="Times New Roman" w:cs="Times New Roman"/>
          <w:color w:val="000000"/>
          <w:sz w:val="28"/>
          <w:szCs w:val="28"/>
          <w:shd w:val="clear" w:color="auto" w:fill="FFFFFF"/>
          <w:lang w:val="uk-UA" w:eastAsia="ru-RU"/>
        </w:rPr>
        <w:t xml:space="preserve"> експертиза достовірності обліку витрат на виробництво, повноти відображення виручки від реалізації продукції (робіт, послуг), точності формув</w:t>
      </w:r>
      <w:r>
        <w:rPr>
          <w:rFonts w:ascii="Times New Roman" w:eastAsia="Times New Roman" w:hAnsi="Times New Roman" w:cs="Times New Roman"/>
          <w:color w:val="000000"/>
          <w:sz w:val="28"/>
          <w:szCs w:val="28"/>
          <w:shd w:val="clear" w:color="auto" w:fill="FFFFFF"/>
          <w:lang w:val="uk-UA" w:eastAsia="ru-RU"/>
        </w:rPr>
        <w:t>ання фінансових результатів, об</w:t>
      </w:r>
      <w:r w:rsidRPr="004E53D6">
        <w:rPr>
          <w:rFonts w:ascii="Times New Roman" w:eastAsia="Times New Roman" w:hAnsi="Times New Roman" w:cs="Times New Roman"/>
          <w:color w:val="000000"/>
          <w:sz w:val="28"/>
          <w:szCs w:val="28"/>
          <w:shd w:val="clear" w:color="auto" w:fill="FFFFFF"/>
          <w:lang w:val="uk-UA" w:eastAsia="ru-RU"/>
        </w:rPr>
        <w:t>’</w:t>
      </w:r>
      <w:r w:rsidR="008B1C98" w:rsidRPr="00191DA9">
        <w:rPr>
          <w:rFonts w:ascii="Times New Roman" w:eastAsia="Times New Roman" w:hAnsi="Times New Roman" w:cs="Times New Roman"/>
          <w:color w:val="000000"/>
          <w:sz w:val="28"/>
          <w:szCs w:val="28"/>
          <w:shd w:val="clear" w:color="auto" w:fill="FFFFFF"/>
          <w:lang w:val="uk-UA" w:eastAsia="ru-RU"/>
        </w:rPr>
        <w:t>єктивності використання прибутку та фондів;</w:t>
      </w:r>
    </w:p>
    <w:p w:rsidR="008B1C98" w:rsidRPr="00767A01" w:rsidRDefault="004E53D6"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w:t>
      </w:r>
      <w:r w:rsidR="008B1C98" w:rsidRPr="00767A01">
        <w:rPr>
          <w:rFonts w:ascii="Times New Roman" w:eastAsia="Times New Roman" w:hAnsi="Times New Roman" w:cs="Times New Roman"/>
          <w:color w:val="000000"/>
          <w:sz w:val="28"/>
          <w:szCs w:val="28"/>
          <w:shd w:val="clear" w:color="auto" w:fill="FFFFFF"/>
          <w:lang w:val="uk-UA" w:eastAsia="ru-RU"/>
        </w:rPr>
        <w:t xml:space="preserve"> розробка та надання обґрунтованих пропозицій щодо покращання організації системи контролю, бухгалтерського обліку і розрахункової дисципліни, підвищення ефективності програм розвитку, зміни структури виробництва та видів діяльності;</w:t>
      </w:r>
    </w:p>
    <w:p w:rsidR="008B1C98" w:rsidRPr="00767A01" w:rsidRDefault="004E53D6"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w:t>
      </w:r>
      <w:r w:rsidR="008B1C98" w:rsidRPr="00767A01">
        <w:rPr>
          <w:rFonts w:ascii="Times New Roman" w:eastAsia="Times New Roman" w:hAnsi="Times New Roman" w:cs="Times New Roman"/>
          <w:color w:val="000000"/>
          <w:sz w:val="28"/>
          <w:szCs w:val="28"/>
          <w:shd w:val="clear" w:color="auto" w:fill="FFFFFF"/>
          <w:lang w:val="uk-UA" w:eastAsia="ru-RU"/>
        </w:rPr>
        <w:t xml:space="preserve"> консультування засновників, керівників підрозділів, спеціалістів і працівників апарату управління з питань організації та управління, права, господарської діяльності та інших проблем;</w:t>
      </w:r>
    </w:p>
    <w:p w:rsidR="008B1C98" w:rsidRPr="004E53D6" w:rsidRDefault="004E53D6"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w:t>
      </w:r>
      <w:r w:rsidR="008B1C98" w:rsidRPr="00767A01">
        <w:rPr>
          <w:rFonts w:ascii="Times New Roman" w:eastAsia="Times New Roman" w:hAnsi="Times New Roman" w:cs="Times New Roman"/>
          <w:color w:val="000000"/>
          <w:sz w:val="28"/>
          <w:szCs w:val="28"/>
          <w:shd w:val="clear" w:color="auto" w:fill="FFFFFF"/>
          <w:lang w:eastAsia="ru-RU"/>
        </w:rPr>
        <w:t xml:space="preserve"> </w:t>
      </w:r>
      <w:r w:rsidR="008B1C98" w:rsidRPr="004E53D6">
        <w:rPr>
          <w:rFonts w:ascii="Times New Roman" w:eastAsia="Times New Roman" w:hAnsi="Times New Roman" w:cs="Times New Roman"/>
          <w:color w:val="000000"/>
          <w:sz w:val="28"/>
          <w:szCs w:val="28"/>
          <w:shd w:val="clear" w:color="auto" w:fill="FFFFFF"/>
          <w:lang w:val="uk-UA" w:eastAsia="ru-RU"/>
        </w:rPr>
        <w:t>організація підготовки до перевірки (експертиз) зовнішнього аудиту, податкової інспекції та інших органів зовнішнього контролю.</w:t>
      </w:r>
    </w:p>
    <w:p w:rsidR="008B1C98" w:rsidRPr="004E53D6"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4E53D6">
        <w:rPr>
          <w:rFonts w:ascii="Times New Roman" w:eastAsia="Times New Roman" w:hAnsi="Times New Roman" w:cs="Times New Roman"/>
          <w:color w:val="000000"/>
          <w:sz w:val="28"/>
          <w:szCs w:val="28"/>
          <w:shd w:val="clear" w:color="auto" w:fill="FFFFFF"/>
          <w:lang w:val="uk-UA" w:eastAsia="ru-RU"/>
        </w:rPr>
        <w:t>Масштаб і цілі внутрішнього аудиту можуть значно відрізнятися і залежать від розміру, організаційної структури замовника аудиту, вимог його керівництва і представників власника.</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lastRenderedPageBreak/>
        <w:t>Внутрішній аудит організовується, виходячи з цілей і завдань управління організацією, і включає:</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а) моніторинг впорядкованої і ефективної діяльності організації, складання рекомендацій щодо вдосконалення цієї діяльності;</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б) аналіз і оцінку фінансової і управлінської інформації на предмет збереження майна організації;</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в) забезпечення дотримання політики керівництва кожним працівником організації;</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г) контроль за дотриманням вимог нормативно-правових актів та інших зовнішніх вимог, а також політики, директив та інших внутрішніх вимог керівництва.</w:t>
      </w:r>
    </w:p>
    <w:p w:rsidR="008B1C98" w:rsidRPr="00767A01" w:rsidRDefault="00BB1381"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 xml:space="preserve">Послуги, </w:t>
      </w:r>
      <w:proofErr w:type="spellStart"/>
      <w:r>
        <w:rPr>
          <w:rFonts w:ascii="Times New Roman" w:eastAsia="Times New Roman" w:hAnsi="Times New Roman" w:cs="Times New Roman"/>
          <w:color w:val="000000"/>
          <w:sz w:val="28"/>
          <w:szCs w:val="28"/>
          <w:shd w:val="clear" w:color="auto" w:fill="FFFFFF"/>
          <w:lang w:val="uk-UA" w:eastAsia="ru-RU"/>
        </w:rPr>
        <w:t>пов</w:t>
      </w:r>
      <w:proofErr w:type="spellEnd"/>
      <w:r w:rsidRPr="00BB1381">
        <w:rPr>
          <w:rFonts w:ascii="Times New Roman" w:eastAsia="Times New Roman" w:hAnsi="Times New Roman" w:cs="Times New Roman"/>
          <w:color w:val="000000"/>
          <w:sz w:val="28"/>
          <w:szCs w:val="28"/>
          <w:shd w:val="clear" w:color="auto" w:fill="FFFFFF"/>
          <w:lang w:eastAsia="ru-RU"/>
        </w:rPr>
        <w:t>’</w:t>
      </w:r>
      <w:proofErr w:type="spellStart"/>
      <w:r w:rsidR="008B1C98" w:rsidRPr="00767A01">
        <w:rPr>
          <w:rFonts w:ascii="Times New Roman" w:eastAsia="Times New Roman" w:hAnsi="Times New Roman" w:cs="Times New Roman"/>
          <w:color w:val="000000"/>
          <w:sz w:val="28"/>
          <w:szCs w:val="28"/>
          <w:shd w:val="clear" w:color="auto" w:fill="FFFFFF"/>
          <w:lang w:val="uk-UA" w:eastAsia="ru-RU"/>
        </w:rPr>
        <w:t>язані</w:t>
      </w:r>
      <w:proofErr w:type="spellEnd"/>
      <w:r w:rsidR="008B1C98" w:rsidRPr="00767A01">
        <w:rPr>
          <w:rFonts w:ascii="Times New Roman" w:eastAsia="Times New Roman" w:hAnsi="Times New Roman" w:cs="Times New Roman"/>
          <w:color w:val="000000"/>
          <w:sz w:val="28"/>
          <w:szCs w:val="28"/>
          <w:shd w:val="clear" w:color="auto" w:fill="FFFFFF"/>
          <w:lang w:val="uk-UA" w:eastAsia="ru-RU"/>
        </w:rPr>
        <w:t xml:space="preserve"> з внутрішнім аудитом, </w:t>
      </w:r>
      <w:r w:rsidR="008B1C98">
        <w:rPr>
          <w:rFonts w:ascii="Times New Roman" w:eastAsia="Times New Roman" w:hAnsi="Times New Roman" w:cs="Times New Roman"/>
          <w:color w:val="000000"/>
          <w:sz w:val="28"/>
          <w:szCs w:val="28"/>
          <w:shd w:val="clear" w:color="auto" w:fill="FFFFFF"/>
          <w:lang w:val="uk-UA" w:eastAsia="ru-RU"/>
        </w:rPr>
        <w:t>спрямовані на</w:t>
      </w:r>
      <w:r w:rsidR="008B1C98" w:rsidRPr="00767A01">
        <w:rPr>
          <w:rFonts w:ascii="Times New Roman" w:eastAsia="Times New Roman" w:hAnsi="Times New Roman" w:cs="Times New Roman"/>
          <w:color w:val="000000"/>
          <w:sz w:val="28"/>
          <w:szCs w:val="28"/>
          <w:shd w:val="clear" w:color="auto" w:fill="FFFFFF"/>
          <w:lang w:val="uk-UA" w:eastAsia="ru-RU"/>
        </w:rPr>
        <w:t xml:space="preserve"> сприяння замовнику аудиту </w:t>
      </w:r>
      <w:r w:rsidR="008B1C98">
        <w:rPr>
          <w:rFonts w:ascii="Times New Roman" w:eastAsia="Times New Roman" w:hAnsi="Times New Roman" w:cs="Times New Roman"/>
          <w:color w:val="000000"/>
          <w:sz w:val="28"/>
          <w:szCs w:val="28"/>
          <w:shd w:val="clear" w:color="auto" w:fill="FFFFFF"/>
          <w:lang w:val="uk-UA" w:eastAsia="ru-RU"/>
        </w:rPr>
        <w:t>у</w:t>
      </w:r>
      <w:r w:rsidR="008B1C98" w:rsidRPr="00767A01">
        <w:rPr>
          <w:rFonts w:ascii="Times New Roman" w:eastAsia="Times New Roman" w:hAnsi="Times New Roman" w:cs="Times New Roman"/>
          <w:color w:val="000000"/>
          <w:sz w:val="28"/>
          <w:szCs w:val="28"/>
          <w:shd w:val="clear" w:color="auto" w:fill="FFFFFF"/>
          <w:lang w:val="uk-UA" w:eastAsia="ru-RU"/>
        </w:rPr>
        <w:t xml:space="preserve"> здійсненні функцій внутрішнього аудиту.</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 xml:space="preserve">Виконання значної частини функцій внутрішнього аудиту замовника збільшує можливість того, що аудитор, який бере </w:t>
      </w:r>
      <w:r w:rsidR="00BB1381">
        <w:rPr>
          <w:rFonts w:ascii="Times New Roman" w:eastAsia="Times New Roman" w:hAnsi="Times New Roman" w:cs="Times New Roman"/>
          <w:color w:val="000000"/>
          <w:sz w:val="28"/>
          <w:szCs w:val="28"/>
          <w:shd w:val="clear" w:color="auto" w:fill="FFFFFF"/>
          <w:lang w:val="uk-UA" w:eastAsia="ru-RU"/>
        </w:rPr>
        <w:t>участь у</w:t>
      </w:r>
      <w:r>
        <w:rPr>
          <w:rFonts w:ascii="Times New Roman" w:eastAsia="Times New Roman" w:hAnsi="Times New Roman" w:cs="Times New Roman"/>
          <w:color w:val="000000"/>
          <w:sz w:val="28"/>
          <w:szCs w:val="28"/>
          <w:shd w:val="clear" w:color="auto" w:fill="FFFFFF"/>
          <w:lang w:val="uk-UA" w:eastAsia="ru-RU"/>
        </w:rPr>
        <w:t xml:space="preserve"> наданні таких послуг, візьме</w:t>
      </w:r>
      <w:r w:rsidRPr="00767A01">
        <w:rPr>
          <w:rFonts w:ascii="Times New Roman" w:eastAsia="Times New Roman" w:hAnsi="Times New Roman" w:cs="Times New Roman"/>
          <w:color w:val="000000"/>
          <w:sz w:val="28"/>
          <w:szCs w:val="28"/>
          <w:shd w:val="clear" w:color="auto" w:fill="FFFFFF"/>
          <w:lang w:val="uk-UA" w:eastAsia="ru-RU"/>
        </w:rPr>
        <w:t xml:space="preserve"> на себе відповідальність за виконання функцій керівництва замовника. </w:t>
      </w:r>
      <w:r>
        <w:rPr>
          <w:rFonts w:ascii="Times New Roman" w:eastAsia="Times New Roman" w:hAnsi="Times New Roman" w:cs="Times New Roman"/>
          <w:color w:val="000000"/>
          <w:sz w:val="28"/>
          <w:szCs w:val="28"/>
          <w:shd w:val="clear" w:color="auto" w:fill="FFFFFF"/>
          <w:lang w:val="uk-UA" w:eastAsia="ru-RU"/>
        </w:rPr>
        <w:t>У</w:t>
      </w:r>
      <w:r w:rsidRPr="00767A01">
        <w:rPr>
          <w:rFonts w:ascii="Times New Roman" w:eastAsia="Times New Roman" w:hAnsi="Times New Roman" w:cs="Times New Roman"/>
          <w:color w:val="000000"/>
          <w:sz w:val="28"/>
          <w:szCs w:val="28"/>
          <w:shd w:val="clear" w:color="auto" w:fill="FFFFFF"/>
          <w:lang w:val="uk-UA" w:eastAsia="ru-RU"/>
        </w:rPr>
        <w:t xml:space="preserve"> такому випадку </w:t>
      </w:r>
      <w:r>
        <w:rPr>
          <w:rFonts w:ascii="Times New Roman" w:eastAsia="Times New Roman" w:hAnsi="Times New Roman" w:cs="Times New Roman"/>
          <w:color w:val="000000"/>
          <w:sz w:val="28"/>
          <w:szCs w:val="28"/>
          <w:shd w:val="clear" w:color="auto" w:fill="FFFFFF"/>
          <w:lang w:val="uk-UA" w:eastAsia="ru-RU"/>
        </w:rPr>
        <w:t>може бути</w:t>
      </w:r>
      <w:r w:rsidRPr="00767A01">
        <w:rPr>
          <w:rFonts w:ascii="Times New Roman" w:eastAsia="Times New Roman" w:hAnsi="Times New Roman" w:cs="Times New Roman"/>
          <w:color w:val="000000"/>
          <w:sz w:val="28"/>
          <w:szCs w:val="28"/>
          <w:shd w:val="clear" w:color="auto" w:fill="FFFFFF"/>
          <w:lang w:val="uk-UA" w:eastAsia="ru-RU"/>
        </w:rPr>
        <w:t xml:space="preserve"> загроза виявиться настільки значущою, що </w:t>
      </w:r>
      <w:r>
        <w:rPr>
          <w:rFonts w:ascii="Times New Roman" w:eastAsia="Times New Roman" w:hAnsi="Times New Roman" w:cs="Times New Roman"/>
          <w:color w:val="000000"/>
          <w:sz w:val="28"/>
          <w:szCs w:val="28"/>
          <w:shd w:val="clear" w:color="auto" w:fill="FFFFFF"/>
          <w:lang w:val="uk-UA" w:eastAsia="ru-RU"/>
        </w:rPr>
        <w:t>жодні</w:t>
      </w:r>
      <w:r w:rsidRPr="00767A01">
        <w:rPr>
          <w:rFonts w:ascii="Times New Roman" w:eastAsia="Times New Roman" w:hAnsi="Times New Roman" w:cs="Times New Roman"/>
          <w:color w:val="000000"/>
          <w:sz w:val="28"/>
          <w:szCs w:val="28"/>
          <w:shd w:val="clear" w:color="auto" w:fill="FFFFFF"/>
          <w:lang w:val="uk-UA" w:eastAsia="ru-RU"/>
        </w:rPr>
        <w:t xml:space="preserve"> запобіжні заходи не зможуть звести її до прийнятного рівня.</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 xml:space="preserve">Щоб запобігти цьому, працівники аудиторської організації не повинні </w:t>
      </w:r>
      <w:r>
        <w:rPr>
          <w:rFonts w:ascii="Times New Roman" w:eastAsia="Times New Roman" w:hAnsi="Times New Roman" w:cs="Times New Roman"/>
          <w:color w:val="000000"/>
          <w:sz w:val="28"/>
          <w:szCs w:val="28"/>
          <w:shd w:val="clear" w:color="auto" w:fill="FFFFFF"/>
          <w:lang w:val="uk-UA" w:eastAsia="ru-RU"/>
        </w:rPr>
        <w:t>брати</w:t>
      </w:r>
      <w:r w:rsidRPr="00767A01">
        <w:rPr>
          <w:rFonts w:ascii="Times New Roman" w:eastAsia="Times New Roman" w:hAnsi="Times New Roman" w:cs="Times New Roman"/>
          <w:color w:val="000000"/>
          <w:sz w:val="28"/>
          <w:szCs w:val="28"/>
          <w:shd w:val="clear" w:color="auto" w:fill="FFFFFF"/>
          <w:lang w:val="uk-UA" w:eastAsia="ru-RU"/>
        </w:rPr>
        <w:t xml:space="preserve"> на себе відповідальності за виконання функцій керівництва за</w:t>
      </w:r>
      <w:r w:rsidR="00BB1381">
        <w:rPr>
          <w:rFonts w:ascii="Times New Roman" w:eastAsia="Times New Roman" w:hAnsi="Times New Roman" w:cs="Times New Roman"/>
          <w:color w:val="000000"/>
          <w:sz w:val="28"/>
          <w:szCs w:val="28"/>
          <w:shd w:val="clear" w:color="auto" w:fill="FFFFFF"/>
          <w:lang w:val="uk-UA" w:eastAsia="ru-RU"/>
        </w:rPr>
        <w:t>мовника при наданні послуг, пов</w:t>
      </w:r>
      <w:r w:rsidR="00BB1381" w:rsidRPr="00BB1381">
        <w:rPr>
          <w:rFonts w:ascii="Times New Roman" w:eastAsia="Times New Roman" w:hAnsi="Times New Roman" w:cs="Times New Roman"/>
          <w:color w:val="000000"/>
          <w:sz w:val="28"/>
          <w:szCs w:val="28"/>
          <w:shd w:val="clear" w:color="auto" w:fill="FFFFFF"/>
          <w:lang w:val="uk-UA" w:eastAsia="ru-RU"/>
        </w:rPr>
        <w:t>’</w:t>
      </w:r>
      <w:r w:rsidRPr="00767A01">
        <w:rPr>
          <w:rFonts w:ascii="Times New Roman" w:eastAsia="Times New Roman" w:hAnsi="Times New Roman" w:cs="Times New Roman"/>
          <w:color w:val="000000"/>
          <w:sz w:val="28"/>
          <w:szCs w:val="28"/>
          <w:shd w:val="clear" w:color="auto" w:fill="FFFFFF"/>
          <w:lang w:val="uk-UA" w:eastAsia="ru-RU"/>
        </w:rPr>
        <w:t>язаних з його внутрішнім аудитом.</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Щоб уникнути прийняття на себе відповідальності керівництва замовника аудиту аудито</w:t>
      </w:r>
      <w:r w:rsidR="00BB1381">
        <w:rPr>
          <w:rFonts w:ascii="Times New Roman" w:eastAsia="Times New Roman" w:hAnsi="Times New Roman" w:cs="Times New Roman"/>
          <w:color w:val="000000"/>
          <w:sz w:val="28"/>
          <w:szCs w:val="28"/>
          <w:shd w:val="clear" w:color="auto" w:fill="FFFFFF"/>
          <w:lang w:val="uk-UA" w:eastAsia="ru-RU"/>
        </w:rPr>
        <w:t xml:space="preserve">р повинен надавати послуги, </w:t>
      </w:r>
      <w:proofErr w:type="spellStart"/>
      <w:r w:rsidR="00BB1381">
        <w:rPr>
          <w:rFonts w:ascii="Times New Roman" w:eastAsia="Times New Roman" w:hAnsi="Times New Roman" w:cs="Times New Roman"/>
          <w:color w:val="000000"/>
          <w:sz w:val="28"/>
          <w:szCs w:val="28"/>
          <w:shd w:val="clear" w:color="auto" w:fill="FFFFFF"/>
          <w:lang w:val="uk-UA" w:eastAsia="ru-RU"/>
        </w:rPr>
        <w:t>пов</w:t>
      </w:r>
      <w:proofErr w:type="spellEnd"/>
      <w:r w:rsidR="00BB1381" w:rsidRPr="00BB1381">
        <w:rPr>
          <w:rFonts w:ascii="Times New Roman" w:eastAsia="Times New Roman" w:hAnsi="Times New Roman" w:cs="Times New Roman"/>
          <w:color w:val="000000"/>
          <w:sz w:val="28"/>
          <w:szCs w:val="28"/>
          <w:shd w:val="clear" w:color="auto" w:fill="FFFFFF"/>
          <w:lang w:eastAsia="ru-RU"/>
        </w:rPr>
        <w:t>’</w:t>
      </w:r>
      <w:proofErr w:type="spellStart"/>
      <w:r w:rsidRPr="00767A01">
        <w:rPr>
          <w:rFonts w:ascii="Times New Roman" w:eastAsia="Times New Roman" w:hAnsi="Times New Roman" w:cs="Times New Roman"/>
          <w:color w:val="000000"/>
          <w:sz w:val="28"/>
          <w:szCs w:val="28"/>
          <w:shd w:val="clear" w:color="auto" w:fill="FFFFFF"/>
          <w:lang w:val="uk-UA" w:eastAsia="ru-RU"/>
        </w:rPr>
        <w:t>язані</w:t>
      </w:r>
      <w:proofErr w:type="spellEnd"/>
      <w:r w:rsidRPr="00767A01">
        <w:rPr>
          <w:rFonts w:ascii="Times New Roman" w:eastAsia="Times New Roman" w:hAnsi="Times New Roman" w:cs="Times New Roman"/>
          <w:color w:val="000000"/>
          <w:sz w:val="28"/>
          <w:szCs w:val="28"/>
          <w:shd w:val="clear" w:color="auto" w:fill="FFFFFF"/>
          <w:lang w:val="uk-UA" w:eastAsia="ru-RU"/>
        </w:rPr>
        <w:t xml:space="preserve"> з внутрішнім аудитом, замовнику тільки в тому випадку, якщо виконуються наступні умови:</w:t>
      </w:r>
    </w:p>
    <w:p w:rsidR="008B1C98" w:rsidRPr="00BB1381" w:rsidRDefault="008B1C98" w:rsidP="00BB1381">
      <w:pPr>
        <w:pStyle w:val="a3"/>
        <w:numPr>
          <w:ilvl w:val="0"/>
          <w:numId w:val="2"/>
        </w:numPr>
        <w:spacing w:after="0" w:line="360" w:lineRule="auto"/>
        <w:jc w:val="both"/>
        <w:rPr>
          <w:rFonts w:ascii="Times New Roman" w:eastAsia="Times New Roman" w:hAnsi="Times New Roman" w:cs="Times New Roman"/>
          <w:color w:val="000000"/>
          <w:sz w:val="28"/>
          <w:szCs w:val="28"/>
          <w:shd w:val="clear" w:color="auto" w:fill="FFFFFF"/>
          <w:lang w:val="uk-UA" w:eastAsia="ru-RU"/>
        </w:rPr>
      </w:pPr>
      <w:r w:rsidRPr="00BB1381">
        <w:rPr>
          <w:rFonts w:ascii="Times New Roman" w:eastAsia="Times New Roman" w:hAnsi="Times New Roman" w:cs="Times New Roman"/>
          <w:color w:val="000000"/>
          <w:sz w:val="28"/>
          <w:szCs w:val="28"/>
          <w:shd w:val="clear" w:color="auto" w:fill="FFFFFF"/>
          <w:lang w:val="uk-UA" w:eastAsia="ru-RU"/>
        </w:rPr>
        <w:t>замовник призначає компетентних осіб з керівного складу, відповідальних за внутрішній аудит і розробку, впровадження та підтримку засобів контролю;</w:t>
      </w:r>
    </w:p>
    <w:p w:rsidR="008B1C98" w:rsidRPr="009171C6" w:rsidRDefault="008B1C98" w:rsidP="008B1C98">
      <w:pPr>
        <w:pStyle w:val="a3"/>
        <w:numPr>
          <w:ilvl w:val="0"/>
          <w:numId w:val="1"/>
        </w:numPr>
        <w:spacing w:after="0" w:line="360" w:lineRule="auto"/>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lastRenderedPageBreak/>
        <w:t>за</w:t>
      </w:r>
      <w:r w:rsidR="00C5347F">
        <w:rPr>
          <w:rFonts w:ascii="Times New Roman" w:eastAsia="Times New Roman" w:hAnsi="Times New Roman" w:cs="Times New Roman"/>
          <w:color w:val="000000"/>
          <w:sz w:val="28"/>
          <w:szCs w:val="28"/>
          <w:shd w:val="clear" w:color="auto" w:fill="FFFFFF"/>
          <w:lang w:val="uk-UA" w:eastAsia="ru-RU"/>
        </w:rPr>
        <w:t>тверджує обсяг послуг, пов’</w:t>
      </w:r>
      <w:r w:rsidRPr="009171C6">
        <w:rPr>
          <w:rFonts w:ascii="Times New Roman" w:eastAsia="Times New Roman" w:hAnsi="Times New Roman" w:cs="Times New Roman"/>
          <w:color w:val="000000"/>
          <w:sz w:val="28"/>
          <w:szCs w:val="28"/>
          <w:shd w:val="clear" w:color="auto" w:fill="FFFFFF"/>
          <w:lang w:val="uk-UA" w:eastAsia="ru-RU"/>
        </w:rPr>
        <w:t>язаних з внутрішнім аудитом, ризик виникнення загрози незалежності та тимчасові рамки надання послуг;</w:t>
      </w:r>
    </w:p>
    <w:p w:rsidR="008B1C98" w:rsidRPr="009171C6" w:rsidRDefault="00C5347F" w:rsidP="008B1C98">
      <w:pPr>
        <w:pStyle w:val="a3"/>
        <w:numPr>
          <w:ilvl w:val="0"/>
          <w:numId w:val="1"/>
        </w:numPr>
        <w:spacing w:after="0" w:line="360" w:lineRule="auto"/>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оцінює якість послуг, пов’</w:t>
      </w:r>
      <w:r w:rsidR="008B1C98" w:rsidRPr="009171C6">
        <w:rPr>
          <w:rFonts w:ascii="Times New Roman" w:eastAsia="Times New Roman" w:hAnsi="Times New Roman" w:cs="Times New Roman"/>
          <w:color w:val="000000"/>
          <w:sz w:val="28"/>
          <w:szCs w:val="28"/>
          <w:shd w:val="clear" w:color="auto" w:fill="FFFFFF"/>
          <w:lang w:val="uk-UA" w:eastAsia="ru-RU"/>
        </w:rPr>
        <w:t>язаних з внутрішнім аудитом, і висновки, зроблені за результатами їх виконання;</w:t>
      </w:r>
    </w:p>
    <w:p w:rsidR="008B1C98" w:rsidRPr="009171C6" w:rsidRDefault="008B1C98" w:rsidP="008B1C98">
      <w:pPr>
        <w:pStyle w:val="a3"/>
        <w:numPr>
          <w:ilvl w:val="0"/>
          <w:numId w:val="1"/>
        </w:numPr>
        <w:spacing w:after="0" w:line="360" w:lineRule="auto"/>
        <w:jc w:val="both"/>
        <w:rPr>
          <w:rFonts w:ascii="Times New Roman" w:eastAsia="Times New Roman" w:hAnsi="Times New Roman" w:cs="Times New Roman"/>
          <w:color w:val="000000"/>
          <w:sz w:val="28"/>
          <w:szCs w:val="28"/>
          <w:shd w:val="clear" w:color="auto" w:fill="FFFFFF"/>
          <w:lang w:val="uk-UA" w:eastAsia="ru-RU"/>
        </w:rPr>
      </w:pPr>
      <w:r w:rsidRPr="009171C6">
        <w:rPr>
          <w:rFonts w:ascii="Times New Roman" w:eastAsia="Times New Roman" w:hAnsi="Times New Roman" w:cs="Times New Roman"/>
          <w:color w:val="000000"/>
          <w:sz w:val="28"/>
          <w:szCs w:val="28"/>
          <w:shd w:val="clear" w:color="auto" w:fill="FFFFFF"/>
          <w:lang w:val="uk-UA" w:eastAsia="ru-RU"/>
        </w:rPr>
        <w:t>самостійно вирішує, які рекомендації аудитора з внутрішнього аудиту приймати і виконувати;</w:t>
      </w:r>
    </w:p>
    <w:p w:rsidR="008B1C98" w:rsidRPr="009171C6" w:rsidRDefault="008B1C98" w:rsidP="008B1C98">
      <w:pPr>
        <w:pStyle w:val="a3"/>
        <w:numPr>
          <w:ilvl w:val="0"/>
          <w:numId w:val="1"/>
        </w:numPr>
        <w:spacing w:after="0" w:line="360" w:lineRule="auto"/>
        <w:jc w:val="both"/>
        <w:rPr>
          <w:rFonts w:ascii="Times New Roman" w:eastAsia="Times New Roman" w:hAnsi="Times New Roman" w:cs="Times New Roman"/>
          <w:color w:val="000000"/>
          <w:sz w:val="28"/>
          <w:szCs w:val="28"/>
          <w:shd w:val="clear" w:color="auto" w:fill="FFFFFF"/>
          <w:lang w:val="uk-UA" w:eastAsia="ru-RU"/>
        </w:rPr>
      </w:pPr>
      <w:r w:rsidRPr="009171C6">
        <w:rPr>
          <w:rFonts w:ascii="Times New Roman" w:eastAsia="Times New Roman" w:hAnsi="Times New Roman" w:cs="Times New Roman"/>
          <w:color w:val="000000"/>
          <w:sz w:val="28"/>
          <w:szCs w:val="28"/>
          <w:shd w:val="clear" w:color="auto" w:fill="FFFFFF"/>
          <w:lang w:val="uk-UA" w:eastAsia="ru-RU"/>
        </w:rPr>
        <w:t>надає представникам власника значущі висновки і рекомендації, от</w:t>
      </w:r>
      <w:r w:rsidR="00C5347F">
        <w:rPr>
          <w:rFonts w:ascii="Times New Roman" w:eastAsia="Times New Roman" w:hAnsi="Times New Roman" w:cs="Times New Roman"/>
          <w:color w:val="000000"/>
          <w:sz w:val="28"/>
          <w:szCs w:val="28"/>
          <w:shd w:val="clear" w:color="auto" w:fill="FFFFFF"/>
          <w:lang w:val="uk-UA" w:eastAsia="ru-RU"/>
        </w:rPr>
        <w:t>римані в результаті послуг, пов’</w:t>
      </w:r>
      <w:r w:rsidRPr="009171C6">
        <w:rPr>
          <w:rFonts w:ascii="Times New Roman" w:eastAsia="Times New Roman" w:hAnsi="Times New Roman" w:cs="Times New Roman"/>
          <w:color w:val="000000"/>
          <w:sz w:val="28"/>
          <w:szCs w:val="28"/>
          <w:shd w:val="clear" w:color="auto" w:fill="FFFFFF"/>
          <w:lang w:val="uk-UA" w:eastAsia="ru-RU"/>
        </w:rPr>
        <w:t>язаних з внутрішнім аудитом.</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Слід також взяти</w:t>
      </w:r>
      <w:r w:rsidRPr="00767A01">
        <w:rPr>
          <w:rFonts w:ascii="Times New Roman" w:eastAsia="Times New Roman" w:hAnsi="Times New Roman" w:cs="Times New Roman"/>
          <w:color w:val="000000"/>
          <w:sz w:val="28"/>
          <w:szCs w:val="28"/>
          <w:shd w:val="clear" w:color="auto" w:fill="FFFFFF"/>
          <w:lang w:val="uk-UA" w:eastAsia="ru-RU"/>
        </w:rPr>
        <w:t xml:space="preserve"> до уваги </w:t>
      </w:r>
      <w:r>
        <w:rPr>
          <w:rFonts w:ascii="Times New Roman" w:eastAsia="Times New Roman" w:hAnsi="Times New Roman" w:cs="Times New Roman"/>
          <w:color w:val="000000"/>
          <w:sz w:val="28"/>
          <w:szCs w:val="28"/>
          <w:shd w:val="clear" w:color="auto" w:fill="FFFFFF"/>
          <w:lang w:val="uk-UA" w:eastAsia="ru-RU"/>
        </w:rPr>
        <w:t>можливість</w:t>
      </w:r>
      <w:r w:rsidRPr="00767A01">
        <w:rPr>
          <w:rFonts w:ascii="Times New Roman" w:eastAsia="Times New Roman" w:hAnsi="Times New Roman" w:cs="Times New Roman"/>
          <w:color w:val="000000"/>
          <w:sz w:val="28"/>
          <w:szCs w:val="28"/>
          <w:shd w:val="clear" w:color="auto" w:fill="FFFFFF"/>
          <w:lang w:val="uk-UA" w:eastAsia="ru-RU"/>
        </w:rPr>
        <w:t xml:space="preserve"> за</w:t>
      </w:r>
      <w:r w:rsidR="00C5347F">
        <w:rPr>
          <w:rFonts w:ascii="Times New Roman" w:eastAsia="Times New Roman" w:hAnsi="Times New Roman" w:cs="Times New Roman"/>
          <w:color w:val="000000"/>
          <w:sz w:val="28"/>
          <w:szCs w:val="28"/>
          <w:shd w:val="clear" w:color="auto" w:fill="FFFFFF"/>
          <w:lang w:val="uk-UA" w:eastAsia="ru-RU"/>
        </w:rPr>
        <w:t>лучення для надання послуг, пов</w:t>
      </w:r>
      <w:r w:rsidR="00C5347F" w:rsidRPr="00C5347F">
        <w:rPr>
          <w:rFonts w:ascii="Times New Roman" w:eastAsia="Times New Roman" w:hAnsi="Times New Roman" w:cs="Times New Roman"/>
          <w:color w:val="000000"/>
          <w:sz w:val="28"/>
          <w:szCs w:val="28"/>
          <w:shd w:val="clear" w:color="auto" w:fill="FFFFFF"/>
          <w:lang w:val="uk-UA" w:eastAsia="ru-RU"/>
        </w:rPr>
        <w:t>’</w:t>
      </w:r>
      <w:r w:rsidRPr="00767A01">
        <w:rPr>
          <w:rFonts w:ascii="Times New Roman" w:eastAsia="Times New Roman" w:hAnsi="Times New Roman" w:cs="Times New Roman"/>
          <w:color w:val="000000"/>
          <w:sz w:val="28"/>
          <w:szCs w:val="28"/>
          <w:shd w:val="clear" w:color="auto" w:fill="FFFFFF"/>
          <w:lang w:val="uk-UA" w:eastAsia="ru-RU"/>
        </w:rPr>
        <w:t xml:space="preserve">язаних </w:t>
      </w:r>
      <w:r w:rsidR="00C5347F">
        <w:rPr>
          <w:rFonts w:ascii="Times New Roman" w:eastAsia="Times New Roman" w:hAnsi="Times New Roman" w:cs="Times New Roman"/>
          <w:color w:val="000000"/>
          <w:sz w:val="28"/>
          <w:szCs w:val="28"/>
          <w:shd w:val="clear" w:color="auto" w:fill="FFFFFF"/>
          <w:lang w:val="uk-UA" w:eastAsia="ru-RU"/>
        </w:rPr>
        <w:t>і</w:t>
      </w:r>
      <w:r w:rsidRPr="00767A01">
        <w:rPr>
          <w:rFonts w:ascii="Times New Roman" w:eastAsia="Times New Roman" w:hAnsi="Times New Roman" w:cs="Times New Roman"/>
          <w:color w:val="000000"/>
          <w:sz w:val="28"/>
          <w:szCs w:val="28"/>
          <w:shd w:val="clear" w:color="auto" w:fill="FFFFFF"/>
          <w:lang w:val="uk-UA" w:eastAsia="ru-RU"/>
        </w:rPr>
        <w:t xml:space="preserve">з внутрішнім аудитом, працівників, які не є членами аудиторської групи та незадіяні </w:t>
      </w:r>
      <w:r>
        <w:rPr>
          <w:rFonts w:ascii="Times New Roman" w:eastAsia="Times New Roman" w:hAnsi="Times New Roman" w:cs="Times New Roman"/>
          <w:color w:val="000000"/>
          <w:sz w:val="28"/>
          <w:szCs w:val="28"/>
          <w:shd w:val="clear" w:color="auto" w:fill="FFFFFF"/>
          <w:lang w:val="uk-UA" w:eastAsia="ru-RU"/>
        </w:rPr>
        <w:t>у використанні</w:t>
      </w:r>
      <w:r w:rsidR="00C5347F">
        <w:rPr>
          <w:rFonts w:ascii="Times New Roman" w:eastAsia="Times New Roman" w:hAnsi="Times New Roman" w:cs="Times New Roman"/>
          <w:color w:val="000000"/>
          <w:sz w:val="28"/>
          <w:szCs w:val="28"/>
          <w:shd w:val="clear" w:color="auto" w:fill="FFFFFF"/>
          <w:lang w:val="uk-UA" w:eastAsia="ru-RU"/>
        </w:rPr>
        <w:t xml:space="preserve"> завда</w:t>
      </w:r>
      <w:r w:rsidRPr="00767A01">
        <w:rPr>
          <w:rFonts w:ascii="Times New Roman" w:eastAsia="Times New Roman" w:hAnsi="Times New Roman" w:cs="Times New Roman"/>
          <w:color w:val="000000"/>
          <w:sz w:val="28"/>
          <w:szCs w:val="28"/>
          <w:shd w:val="clear" w:color="auto" w:fill="FFFFFF"/>
          <w:lang w:val="uk-UA" w:eastAsia="ru-RU"/>
        </w:rPr>
        <w:t>н</w:t>
      </w:r>
      <w:r>
        <w:rPr>
          <w:rFonts w:ascii="Times New Roman" w:eastAsia="Times New Roman" w:hAnsi="Times New Roman" w:cs="Times New Roman"/>
          <w:color w:val="000000"/>
          <w:sz w:val="28"/>
          <w:szCs w:val="28"/>
          <w:shd w:val="clear" w:color="auto" w:fill="FFFFFF"/>
          <w:lang w:val="uk-UA" w:eastAsia="ru-RU"/>
        </w:rPr>
        <w:t>ь</w:t>
      </w:r>
      <w:r w:rsidRPr="00767A01">
        <w:rPr>
          <w:rFonts w:ascii="Times New Roman" w:eastAsia="Times New Roman" w:hAnsi="Times New Roman" w:cs="Times New Roman"/>
          <w:color w:val="000000"/>
          <w:sz w:val="28"/>
          <w:szCs w:val="28"/>
          <w:shd w:val="clear" w:color="auto" w:fill="FFFFFF"/>
          <w:lang w:val="uk-UA" w:eastAsia="ru-RU"/>
        </w:rPr>
        <w:t xml:space="preserve"> з аудиту.</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 xml:space="preserve">Якщо замовник аудиту </w:t>
      </w:r>
      <w:r w:rsidR="00C5347F">
        <w:rPr>
          <w:rFonts w:ascii="Times New Roman" w:eastAsia="Times New Roman" w:hAnsi="Times New Roman" w:cs="Times New Roman"/>
          <w:color w:val="000000"/>
          <w:sz w:val="28"/>
          <w:szCs w:val="28"/>
          <w:shd w:val="clear" w:color="auto" w:fill="FFFFFF"/>
          <w:lang w:val="uk-UA" w:eastAsia="ru-RU"/>
        </w:rPr>
        <w:t xml:space="preserve">є суспільно значущим господарським </w:t>
      </w:r>
      <w:proofErr w:type="spellStart"/>
      <w:r w:rsidR="00C5347F">
        <w:rPr>
          <w:rFonts w:ascii="Times New Roman" w:eastAsia="Times New Roman" w:hAnsi="Times New Roman" w:cs="Times New Roman"/>
          <w:color w:val="000000"/>
          <w:sz w:val="28"/>
          <w:szCs w:val="28"/>
          <w:shd w:val="clear" w:color="auto" w:fill="FFFFFF"/>
          <w:lang w:val="uk-UA" w:eastAsia="ru-RU"/>
        </w:rPr>
        <w:t>суб</w:t>
      </w:r>
      <w:proofErr w:type="spellEnd"/>
      <w:r w:rsidR="00C5347F" w:rsidRPr="00C5347F">
        <w:rPr>
          <w:rFonts w:ascii="Times New Roman" w:eastAsia="Times New Roman" w:hAnsi="Times New Roman" w:cs="Times New Roman"/>
          <w:color w:val="000000"/>
          <w:sz w:val="28"/>
          <w:szCs w:val="28"/>
          <w:shd w:val="clear" w:color="auto" w:fill="FFFFFF"/>
          <w:lang w:eastAsia="ru-RU"/>
        </w:rPr>
        <w:t>’</w:t>
      </w:r>
      <w:proofErr w:type="spellStart"/>
      <w:r w:rsidRPr="00767A01">
        <w:rPr>
          <w:rFonts w:ascii="Times New Roman" w:eastAsia="Times New Roman" w:hAnsi="Times New Roman" w:cs="Times New Roman"/>
          <w:color w:val="000000"/>
          <w:sz w:val="28"/>
          <w:szCs w:val="28"/>
          <w:shd w:val="clear" w:color="auto" w:fill="FFFFFF"/>
          <w:lang w:val="uk-UA" w:eastAsia="ru-RU"/>
        </w:rPr>
        <w:t>єктом</w:t>
      </w:r>
      <w:proofErr w:type="spellEnd"/>
      <w:r w:rsidRPr="00767A01">
        <w:rPr>
          <w:rFonts w:ascii="Times New Roman" w:eastAsia="Times New Roman" w:hAnsi="Times New Roman" w:cs="Times New Roman"/>
          <w:color w:val="000000"/>
          <w:sz w:val="28"/>
          <w:szCs w:val="28"/>
          <w:shd w:val="clear" w:color="auto" w:fill="FFFFFF"/>
          <w:lang w:val="uk-UA" w:eastAsia="ru-RU"/>
        </w:rPr>
        <w:t>, аудитор н</w:t>
      </w:r>
      <w:r w:rsidR="00C5347F">
        <w:rPr>
          <w:rFonts w:ascii="Times New Roman" w:eastAsia="Times New Roman" w:hAnsi="Times New Roman" w:cs="Times New Roman"/>
          <w:color w:val="000000"/>
          <w:sz w:val="28"/>
          <w:szCs w:val="28"/>
          <w:shd w:val="clear" w:color="auto" w:fill="FFFFFF"/>
          <w:lang w:val="uk-UA" w:eastAsia="ru-RU"/>
        </w:rPr>
        <w:t xml:space="preserve">е повинен надавати послуги, </w:t>
      </w:r>
      <w:proofErr w:type="spellStart"/>
      <w:r w:rsidR="00C5347F">
        <w:rPr>
          <w:rFonts w:ascii="Times New Roman" w:eastAsia="Times New Roman" w:hAnsi="Times New Roman" w:cs="Times New Roman"/>
          <w:color w:val="000000"/>
          <w:sz w:val="28"/>
          <w:szCs w:val="28"/>
          <w:shd w:val="clear" w:color="auto" w:fill="FFFFFF"/>
          <w:lang w:val="uk-UA" w:eastAsia="ru-RU"/>
        </w:rPr>
        <w:t>пов</w:t>
      </w:r>
      <w:proofErr w:type="spellEnd"/>
      <w:r w:rsidR="00C5347F" w:rsidRPr="00C5347F">
        <w:rPr>
          <w:rFonts w:ascii="Times New Roman" w:eastAsia="Times New Roman" w:hAnsi="Times New Roman" w:cs="Times New Roman"/>
          <w:color w:val="000000"/>
          <w:sz w:val="28"/>
          <w:szCs w:val="28"/>
          <w:shd w:val="clear" w:color="auto" w:fill="FFFFFF"/>
          <w:lang w:eastAsia="ru-RU"/>
        </w:rPr>
        <w:t>’</w:t>
      </w:r>
      <w:proofErr w:type="spellStart"/>
      <w:r w:rsidRPr="00767A01">
        <w:rPr>
          <w:rFonts w:ascii="Times New Roman" w:eastAsia="Times New Roman" w:hAnsi="Times New Roman" w:cs="Times New Roman"/>
          <w:color w:val="000000"/>
          <w:sz w:val="28"/>
          <w:szCs w:val="28"/>
          <w:shd w:val="clear" w:color="auto" w:fill="FFFFFF"/>
          <w:lang w:val="uk-UA" w:eastAsia="ru-RU"/>
        </w:rPr>
        <w:t>язані</w:t>
      </w:r>
      <w:proofErr w:type="spellEnd"/>
      <w:r w:rsidRPr="00767A01">
        <w:rPr>
          <w:rFonts w:ascii="Times New Roman" w:eastAsia="Times New Roman" w:hAnsi="Times New Roman" w:cs="Times New Roman"/>
          <w:color w:val="000000"/>
          <w:sz w:val="28"/>
          <w:szCs w:val="28"/>
          <w:shd w:val="clear" w:color="auto" w:fill="FFFFFF"/>
          <w:lang w:val="uk-UA" w:eastAsia="ru-RU"/>
        </w:rPr>
        <w:t xml:space="preserve"> з внутрішнім аудитом, щодо:</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а) значної частини засобів контролю за складанням фінансової звітності;</w:t>
      </w:r>
    </w:p>
    <w:p w:rsidR="008B1C98" w:rsidRPr="00767A01" w:rsidRDefault="00C5347F"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б) інформаційних систем, пов</w:t>
      </w:r>
      <w:r w:rsidRPr="00C5347F">
        <w:rPr>
          <w:rFonts w:ascii="Times New Roman" w:eastAsia="Times New Roman" w:hAnsi="Times New Roman" w:cs="Times New Roman"/>
          <w:color w:val="000000"/>
          <w:sz w:val="28"/>
          <w:szCs w:val="28"/>
          <w:shd w:val="clear" w:color="auto" w:fill="FFFFFF"/>
          <w:lang w:val="uk-UA" w:eastAsia="ru-RU"/>
        </w:rPr>
        <w:t>’</w:t>
      </w:r>
      <w:r w:rsidR="008B1C98" w:rsidRPr="00767A01">
        <w:rPr>
          <w:rFonts w:ascii="Times New Roman" w:eastAsia="Times New Roman" w:hAnsi="Times New Roman" w:cs="Times New Roman"/>
          <w:color w:val="000000"/>
          <w:sz w:val="28"/>
          <w:szCs w:val="28"/>
          <w:shd w:val="clear" w:color="auto" w:fill="FFFFFF"/>
          <w:lang w:val="uk-UA" w:eastAsia="ru-RU"/>
        </w:rPr>
        <w:t xml:space="preserve">язаних </w:t>
      </w:r>
      <w:r>
        <w:rPr>
          <w:rFonts w:ascii="Times New Roman" w:eastAsia="Times New Roman" w:hAnsi="Times New Roman" w:cs="Times New Roman"/>
          <w:color w:val="000000"/>
          <w:sz w:val="28"/>
          <w:szCs w:val="28"/>
          <w:shd w:val="clear" w:color="auto" w:fill="FFFFFF"/>
          <w:lang w:val="uk-UA" w:eastAsia="ru-RU"/>
        </w:rPr>
        <w:t>і</w:t>
      </w:r>
      <w:r w:rsidR="008B1C98" w:rsidRPr="00767A01">
        <w:rPr>
          <w:rFonts w:ascii="Times New Roman" w:eastAsia="Times New Roman" w:hAnsi="Times New Roman" w:cs="Times New Roman"/>
          <w:color w:val="000000"/>
          <w:sz w:val="28"/>
          <w:szCs w:val="28"/>
          <w:shd w:val="clear" w:color="auto" w:fill="FFFFFF"/>
          <w:lang w:val="uk-UA" w:eastAsia="ru-RU"/>
        </w:rPr>
        <w:t>з системою бухгалтерського обліку і складанням фінансової звітності, які окремо або в сукупності є значущими для звітності, щодо якої аудитор буде висловлювати думку;</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в) числових значень або інформації, що розкривається у фінансовій звітності інформації, які окремо або в сукупності є суттєвими для звітності, щодо якої аудиторська організація буде висловлювати думку.</w:t>
      </w:r>
    </w:p>
    <w:p w:rsidR="008B1C98" w:rsidRPr="00767A01" w:rsidRDefault="00C5347F"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Послуги, пов’</w:t>
      </w:r>
      <w:r w:rsidR="008B1C98" w:rsidRPr="00767A01">
        <w:rPr>
          <w:rFonts w:ascii="Times New Roman" w:eastAsia="Times New Roman" w:hAnsi="Times New Roman" w:cs="Times New Roman"/>
          <w:color w:val="000000"/>
          <w:sz w:val="28"/>
          <w:szCs w:val="28"/>
          <w:shd w:val="clear" w:color="auto" w:fill="FFFFFF"/>
          <w:lang w:val="uk-UA" w:eastAsia="ru-RU"/>
        </w:rPr>
        <w:t xml:space="preserve">язані з інформаційними системами, включають розробку або впровадження систем обладнання або програмного забезпечення. Такі системи можуть містити вихідні дані, бути частиною засобів контролю за фінансовою звітністю або формувати інформацію для значної частини облікових записів або фінансової звітності. </w:t>
      </w:r>
      <w:r w:rsidR="008B1C98">
        <w:rPr>
          <w:rFonts w:ascii="Times New Roman" w:eastAsia="Times New Roman" w:hAnsi="Times New Roman" w:cs="Times New Roman"/>
          <w:color w:val="000000"/>
          <w:sz w:val="28"/>
          <w:szCs w:val="28"/>
          <w:shd w:val="clear" w:color="auto" w:fill="FFFFFF"/>
          <w:lang w:val="uk-UA" w:eastAsia="ru-RU"/>
        </w:rPr>
        <w:t>І</w:t>
      </w:r>
      <w:r w:rsidR="008B1C98" w:rsidRPr="00767A01">
        <w:rPr>
          <w:rFonts w:ascii="Times New Roman" w:eastAsia="Times New Roman" w:hAnsi="Times New Roman" w:cs="Times New Roman"/>
          <w:color w:val="000000"/>
          <w:sz w:val="28"/>
          <w:szCs w:val="28"/>
          <w:shd w:val="clear" w:color="auto" w:fill="FFFFFF"/>
          <w:lang w:val="uk-UA" w:eastAsia="ru-RU"/>
        </w:rPr>
        <w:t>нформаційні си</w:t>
      </w:r>
      <w:r w:rsidR="00C23B58">
        <w:rPr>
          <w:rFonts w:ascii="Times New Roman" w:eastAsia="Times New Roman" w:hAnsi="Times New Roman" w:cs="Times New Roman"/>
          <w:color w:val="000000"/>
          <w:sz w:val="28"/>
          <w:szCs w:val="28"/>
          <w:shd w:val="clear" w:color="auto" w:fill="FFFFFF"/>
          <w:lang w:val="uk-UA" w:eastAsia="ru-RU"/>
        </w:rPr>
        <w:t xml:space="preserve">стеми можуть і не бути </w:t>
      </w:r>
      <w:proofErr w:type="spellStart"/>
      <w:r w:rsidR="00C23B58">
        <w:rPr>
          <w:rFonts w:ascii="Times New Roman" w:eastAsia="Times New Roman" w:hAnsi="Times New Roman" w:cs="Times New Roman"/>
          <w:color w:val="000000"/>
          <w:sz w:val="28"/>
          <w:szCs w:val="28"/>
          <w:shd w:val="clear" w:color="auto" w:fill="FFFFFF"/>
          <w:lang w:val="uk-UA" w:eastAsia="ru-RU"/>
        </w:rPr>
        <w:t>пов</w:t>
      </w:r>
      <w:proofErr w:type="spellEnd"/>
      <w:r w:rsidR="00C23B58" w:rsidRPr="00C23B58">
        <w:rPr>
          <w:rFonts w:ascii="Times New Roman" w:eastAsia="Times New Roman" w:hAnsi="Times New Roman" w:cs="Times New Roman"/>
          <w:color w:val="000000"/>
          <w:sz w:val="28"/>
          <w:szCs w:val="28"/>
          <w:shd w:val="clear" w:color="auto" w:fill="FFFFFF"/>
          <w:lang w:eastAsia="ru-RU"/>
        </w:rPr>
        <w:t>’</w:t>
      </w:r>
      <w:proofErr w:type="spellStart"/>
      <w:r w:rsidR="008B1C98" w:rsidRPr="00767A01">
        <w:rPr>
          <w:rFonts w:ascii="Times New Roman" w:eastAsia="Times New Roman" w:hAnsi="Times New Roman" w:cs="Times New Roman"/>
          <w:color w:val="000000"/>
          <w:sz w:val="28"/>
          <w:szCs w:val="28"/>
          <w:shd w:val="clear" w:color="auto" w:fill="FFFFFF"/>
          <w:lang w:val="uk-UA" w:eastAsia="ru-RU"/>
        </w:rPr>
        <w:t>язаними</w:t>
      </w:r>
      <w:proofErr w:type="spellEnd"/>
      <w:r w:rsidR="008B1C98" w:rsidRPr="00767A01">
        <w:rPr>
          <w:rFonts w:ascii="Times New Roman" w:eastAsia="Times New Roman" w:hAnsi="Times New Roman" w:cs="Times New Roman"/>
          <w:color w:val="000000"/>
          <w:sz w:val="28"/>
          <w:szCs w:val="28"/>
          <w:shd w:val="clear" w:color="auto" w:fill="FFFFFF"/>
          <w:lang w:val="uk-UA" w:eastAsia="ru-RU"/>
        </w:rPr>
        <w:t xml:space="preserve"> з обліковими записами, засобами контролю за фінансовою</w:t>
      </w:r>
      <w:r>
        <w:rPr>
          <w:rFonts w:ascii="Times New Roman" w:eastAsia="Times New Roman" w:hAnsi="Times New Roman" w:cs="Times New Roman"/>
          <w:color w:val="000000"/>
          <w:sz w:val="28"/>
          <w:szCs w:val="28"/>
          <w:shd w:val="clear" w:color="auto" w:fill="FFFFFF"/>
          <w:lang w:val="uk-UA" w:eastAsia="ru-RU"/>
        </w:rPr>
        <w:t xml:space="preserve"> звітністю. Надання послуг, пов’</w:t>
      </w:r>
      <w:r w:rsidR="008B1C98" w:rsidRPr="00767A01">
        <w:rPr>
          <w:rFonts w:ascii="Times New Roman" w:eastAsia="Times New Roman" w:hAnsi="Times New Roman" w:cs="Times New Roman"/>
          <w:color w:val="000000"/>
          <w:sz w:val="28"/>
          <w:szCs w:val="28"/>
          <w:shd w:val="clear" w:color="auto" w:fill="FFFFFF"/>
          <w:lang w:val="uk-UA" w:eastAsia="ru-RU"/>
        </w:rPr>
        <w:t xml:space="preserve">язаних з інформаційними </w:t>
      </w:r>
      <w:r w:rsidR="008B1C98" w:rsidRPr="00767A01">
        <w:rPr>
          <w:rFonts w:ascii="Times New Roman" w:eastAsia="Times New Roman" w:hAnsi="Times New Roman" w:cs="Times New Roman"/>
          <w:color w:val="000000"/>
          <w:sz w:val="28"/>
          <w:szCs w:val="28"/>
          <w:shd w:val="clear" w:color="auto" w:fill="FFFFFF"/>
          <w:lang w:val="uk-UA" w:eastAsia="ru-RU"/>
        </w:rPr>
        <w:lastRenderedPageBreak/>
        <w:t xml:space="preserve">системами, може створювати загрозу самоконтролю </w:t>
      </w:r>
      <w:r w:rsidR="008B1C98">
        <w:rPr>
          <w:rFonts w:ascii="Times New Roman" w:eastAsia="Times New Roman" w:hAnsi="Times New Roman" w:cs="Times New Roman"/>
          <w:color w:val="000000"/>
          <w:sz w:val="28"/>
          <w:szCs w:val="28"/>
          <w:shd w:val="clear" w:color="auto" w:fill="FFFFFF"/>
          <w:lang w:val="uk-UA" w:eastAsia="ru-RU"/>
        </w:rPr>
        <w:t>залежно</w:t>
      </w:r>
      <w:r w:rsidR="008B1C98" w:rsidRPr="00767A01">
        <w:rPr>
          <w:rFonts w:ascii="Times New Roman" w:eastAsia="Times New Roman" w:hAnsi="Times New Roman" w:cs="Times New Roman"/>
          <w:color w:val="000000"/>
          <w:sz w:val="28"/>
          <w:szCs w:val="28"/>
          <w:shd w:val="clear" w:color="auto" w:fill="FFFFFF"/>
          <w:lang w:val="uk-UA" w:eastAsia="ru-RU"/>
        </w:rPr>
        <w:t xml:space="preserve"> від характеру послуг і інформаційних систем.</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 xml:space="preserve">Загроза незалежності не виникає при наданні </w:t>
      </w:r>
      <w:r>
        <w:rPr>
          <w:rFonts w:ascii="Times New Roman" w:eastAsia="Times New Roman" w:hAnsi="Times New Roman" w:cs="Times New Roman"/>
          <w:color w:val="000000"/>
          <w:sz w:val="28"/>
          <w:szCs w:val="28"/>
          <w:shd w:val="clear" w:color="auto" w:fill="FFFFFF"/>
          <w:lang w:val="uk-UA" w:eastAsia="ru-RU"/>
        </w:rPr>
        <w:t>таких</w:t>
      </w:r>
      <w:r w:rsidR="00C23B58">
        <w:rPr>
          <w:rFonts w:ascii="Times New Roman" w:eastAsia="Times New Roman" w:hAnsi="Times New Roman" w:cs="Times New Roman"/>
          <w:color w:val="000000"/>
          <w:sz w:val="28"/>
          <w:szCs w:val="28"/>
          <w:shd w:val="clear" w:color="auto" w:fill="FFFFFF"/>
          <w:lang w:val="uk-UA" w:eastAsia="ru-RU"/>
        </w:rPr>
        <w:t xml:space="preserve"> видів послуг, </w:t>
      </w:r>
      <w:proofErr w:type="spellStart"/>
      <w:r w:rsidR="00C23B58">
        <w:rPr>
          <w:rFonts w:ascii="Times New Roman" w:eastAsia="Times New Roman" w:hAnsi="Times New Roman" w:cs="Times New Roman"/>
          <w:color w:val="000000"/>
          <w:sz w:val="28"/>
          <w:szCs w:val="28"/>
          <w:shd w:val="clear" w:color="auto" w:fill="FFFFFF"/>
          <w:lang w:val="uk-UA" w:eastAsia="ru-RU"/>
        </w:rPr>
        <w:t>пов</w:t>
      </w:r>
      <w:proofErr w:type="spellEnd"/>
      <w:r w:rsidR="00C23B58" w:rsidRPr="00C23B58">
        <w:rPr>
          <w:rFonts w:ascii="Times New Roman" w:eastAsia="Times New Roman" w:hAnsi="Times New Roman" w:cs="Times New Roman"/>
          <w:color w:val="000000"/>
          <w:sz w:val="28"/>
          <w:szCs w:val="28"/>
          <w:shd w:val="clear" w:color="auto" w:fill="FFFFFF"/>
          <w:lang w:eastAsia="ru-RU"/>
        </w:rPr>
        <w:t>’</w:t>
      </w:r>
      <w:proofErr w:type="spellStart"/>
      <w:r w:rsidRPr="00767A01">
        <w:rPr>
          <w:rFonts w:ascii="Times New Roman" w:eastAsia="Times New Roman" w:hAnsi="Times New Roman" w:cs="Times New Roman"/>
          <w:color w:val="000000"/>
          <w:sz w:val="28"/>
          <w:szCs w:val="28"/>
          <w:shd w:val="clear" w:color="auto" w:fill="FFFFFF"/>
          <w:lang w:val="uk-UA" w:eastAsia="ru-RU"/>
        </w:rPr>
        <w:t>язаних</w:t>
      </w:r>
      <w:proofErr w:type="spellEnd"/>
      <w:r w:rsidRPr="00767A01">
        <w:rPr>
          <w:rFonts w:ascii="Times New Roman" w:eastAsia="Times New Roman" w:hAnsi="Times New Roman" w:cs="Times New Roman"/>
          <w:color w:val="000000"/>
          <w:sz w:val="28"/>
          <w:szCs w:val="28"/>
          <w:shd w:val="clear" w:color="auto" w:fill="FFFFFF"/>
          <w:lang w:val="uk-UA" w:eastAsia="ru-RU"/>
        </w:rPr>
        <w:t xml:space="preserve"> з інформаційними сист</w:t>
      </w:r>
      <w:r>
        <w:rPr>
          <w:rFonts w:ascii="Times New Roman" w:eastAsia="Times New Roman" w:hAnsi="Times New Roman" w:cs="Times New Roman"/>
          <w:color w:val="000000"/>
          <w:sz w:val="28"/>
          <w:szCs w:val="28"/>
          <w:shd w:val="clear" w:color="auto" w:fill="FFFFFF"/>
          <w:lang w:val="uk-UA" w:eastAsia="ru-RU"/>
        </w:rPr>
        <w:t>емами, за умови, що аудитор не бере</w:t>
      </w:r>
      <w:r w:rsidRPr="00767A01">
        <w:rPr>
          <w:rFonts w:ascii="Times New Roman" w:eastAsia="Times New Roman" w:hAnsi="Times New Roman" w:cs="Times New Roman"/>
          <w:color w:val="000000"/>
          <w:sz w:val="28"/>
          <w:szCs w:val="28"/>
          <w:shd w:val="clear" w:color="auto" w:fill="FFFFFF"/>
          <w:lang w:val="uk-UA" w:eastAsia="ru-RU"/>
        </w:rPr>
        <w:t xml:space="preserve"> відповідальності за виконання функцій керівництва замовника аудиту:</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а) розробка або впроваджен</w:t>
      </w:r>
      <w:r w:rsidR="00C23B58">
        <w:rPr>
          <w:rFonts w:ascii="Times New Roman" w:eastAsia="Times New Roman" w:hAnsi="Times New Roman" w:cs="Times New Roman"/>
          <w:color w:val="000000"/>
          <w:sz w:val="28"/>
          <w:szCs w:val="28"/>
          <w:shd w:val="clear" w:color="auto" w:fill="FFFFFF"/>
          <w:lang w:val="uk-UA" w:eastAsia="ru-RU"/>
        </w:rPr>
        <w:t>ня інформаційних систем, не пов’</w:t>
      </w:r>
      <w:r w:rsidRPr="00767A01">
        <w:rPr>
          <w:rFonts w:ascii="Times New Roman" w:eastAsia="Times New Roman" w:hAnsi="Times New Roman" w:cs="Times New Roman"/>
          <w:color w:val="000000"/>
          <w:sz w:val="28"/>
          <w:szCs w:val="28"/>
          <w:shd w:val="clear" w:color="auto" w:fill="FFFFFF"/>
          <w:lang w:val="uk-UA" w:eastAsia="ru-RU"/>
        </w:rPr>
        <w:t>язаних із засобами контролю за складанням фінансової звітності;</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б) розробка або впровадження інформаційних систем, які не формують інформацію для значної частини облікових записів або фінансової звітності;</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в) впровадження вже розробленої системи бухгалтерського обліку або програмного забезпечення для складання фінансової звітності, яка не розроблялася аудитором, але може бути нею адаптована відповідно до вимог замовника аудиту, і необхідна її адаптація не є значною;</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г) оцінка і формування рекомендацій щодо інформаційної системи, розробленої, впровадженої або підтримуваної іншим постачальником послуг або самим замовником аудиту.</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Замовникам аудиту, які є</w:t>
      </w:r>
      <w:r w:rsidR="00C23B58">
        <w:rPr>
          <w:rFonts w:ascii="Times New Roman" w:eastAsia="Times New Roman" w:hAnsi="Times New Roman" w:cs="Times New Roman"/>
          <w:color w:val="000000"/>
          <w:sz w:val="28"/>
          <w:szCs w:val="28"/>
          <w:shd w:val="clear" w:color="auto" w:fill="FFFFFF"/>
          <w:lang w:val="uk-UA" w:eastAsia="ru-RU"/>
        </w:rPr>
        <w:t xml:space="preserve"> суспільно значущими господарськими </w:t>
      </w:r>
      <w:proofErr w:type="spellStart"/>
      <w:r w:rsidR="00C23B58">
        <w:rPr>
          <w:rFonts w:ascii="Times New Roman" w:eastAsia="Times New Roman" w:hAnsi="Times New Roman" w:cs="Times New Roman"/>
          <w:color w:val="000000"/>
          <w:sz w:val="28"/>
          <w:szCs w:val="28"/>
          <w:shd w:val="clear" w:color="auto" w:fill="FFFFFF"/>
          <w:lang w:val="uk-UA" w:eastAsia="ru-RU"/>
        </w:rPr>
        <w:t>суб</w:t>
      </w:r>
      <w:proofErr w:type="spellEnd"/>
      <w:r w:rsidR="00C23B58" w:rsidRPr="00C23B58">
        <w:rPr>
          <w:rFonts w:ascii="Times New Roman" w:eastAsia="Times New Roman" w:hAnsi="Times New Roman" w:cs="Times New Roman"/>
          <w:color w:val="000000"/>
          <w:sz w:val="28"/>
          <w:szCs w:val="28"/>
          <w:shd w:val="clear" w:color="auto" w:fill="FFFFFF"/>
          <w:lang w:eastAsia="ru-RU"/>
        </w:rPr>
        <w:t>’</w:t>
      </w:r>
      <w:proofErr w:type="spellStart"/>
      <w:r w:rsidRPr="00767A01">
        <w:rPr>
          <w:rFonts w:ascii="Times New Roman" w:eastAsia="Times New Roman" w:hAnsi="Times New Roman" w:cs="Times New Roman"/>
          <w:color w:val="000000"/>
          <w:sz w:val="28"/>
          <w:szCs w:val="28"/>
          <w:shd w:val="clear" w:color="auto" w:fill="FFFFFF"/>
          <w:lang w:val="uk-UA" w:eastAsia="ru-RU"/>
        </w:rPr>
        <w:t>єктами</w:t>
      </w:r>
      <w:proofErr w:type="spellEnd"/>
      <w:r w:rsidRPr="00767A01">
        <w:rPr>
          <w:rFonts w:ascii="Times New Roman" w:eastAsia="Times New Roman" w:hAnsi="Times New Roman" w:cs="Times New Roman"/>
          <w:color w:val="000000"/>
          <w:sz w:val="28"/>
          <w:szCs w:val="28"/>
          <w:shd w:val="clear" w:color="auto" w:fill="FFFFFF"/>
          <w:lang w:val="uk-UA" w:eastAsia="ru-RU"/>
        </w:rPr>
        <w:t>, аудитор не повинен надавати послуги, що включають розробку або впровадж</w:t>
      </w:r>
      <w:r>
        <w:rPr>
          <w:rFonts w:ascii="Times New Roman" w:eastAsia="Times New Roman" w:hAnsi="Times New Roman" w:cs="Times New Roman"/>
          <w:color w:val="000000"/>
          <w:sz w:val="28"/>
          <w:szCs w:val="28"/>
          <w:shd w:val="clear" w:color="auto" w:fill="FFFFFF"/>
          <w:lang w:val="uk-UA" w:eastAsia="ru-RU"/>
        </w:rPr>
        <w:t>ення інформаційних систем, які:</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 xml:space="preserve">а) </w:t>
      </w:r>
      <w:r w:rsidR="00C23B58">
        <w:rPr>
          <w:rFonts w:ascii="Times New Roman" w:eastAsia="Times New Roman" w:hAnsi="Times New Roman" w:cs="Times New Roman"/>
          <w:color w:val="000000"/>
          <w:sz w:val="28"/>
          <w:szCs w:val="28"/>
          <w:shd w:val="clear" w:color="auto" w:fill="FFFFFF"/>
          <w:lang w:val="uk-UA" w:eastAsia="ru-RU"/>
        </w:rPr>
        <w:t>становлять значну частину засобів</w:t>
      </w:r>
      <w:r w:rsidRPr="00767A01">
        <w:rPr>
          <w:rFonts w:ascii="Times New Roman" w:eastAsia="Times New Roman" w:hAnsi="Times New Roman" w:cs="Times New Roman"/>
          <w:color w:val="000000"/>
          <w:sz w:val="28"/>
          <w:szCs w:val="28"/>
          <w:shd w:val="clear" w:color="auto" w:fill="FFFFFF"/>
          <w:lang w:val="uk-UA" w:eastAsia="ru-RU"/>
        </w:rPr>
        <w:t xml:space="preserve"> внутрішнього контролю за складанням бухгалтерської (фінансової) звітності;</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б) ф</w:t>
      </w:r>
      <w:r w:rsidR="00C23B58">
        <w:rPr>
          <w:rFonts w:ascii="Times New Roman" w:eastAsia="Times New Roman" w:hAnsi="Times New Roman" w:cs="Times New Roman"/>
          <w:color w:val="000000"/>
          <w:sz w:val="28"/>
          <w:szCs w:val="28"/>
          <w:shd w:val="clear" w:color="auto" w:fill="FFFFFF"/>
          <w:lang w:val="uk-UA" w:eastAsia="ru-RU"/>
        </w:rPr>
        <w:t>ормують інформацію, яка є значущ</w:t>
      </w:r>
      <w:r w:rsidRPr="00767A01">
        <w:rPr>
          <w:rFonts w:ascii="Times New Roman" w:eastAsia="Times New Roman" w:hAnsi="Times New Roman" w:cs="Times New Roman"/>
          <w:color w:val="000000"/>
          <w:sz w:val="28"/>
          <w:szCs w:val="28"/>
          <w:shd w:val="clear" w:color="auto" w:fill="FFFFFF"/>
          <w:lang w:val="uk-UA" w:eastAsia="ru-RU"/>
        </w:rPr>
        <w:t>ою для облікових записів замовника або складання його бухгалтерської (фінансової) звітності, щодо якої аудитор буде висловлювати думку.</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При наданні послуг замовнику аудиту, як</w:t>
      </w:r>
      <w:r>
        <w:rPr>
          <w:rFonts w:ascii="Times New Roman" w:eastAsia="Times New Roman" w:hAnsi="Times New Roman" w:cs="Times New Roman"/>
          <w:color w:val="000000"/>
          <w:sz w:val="28"/>
          <w:szCs w:val="28"/>
          <w:shd w:val="clear" w:color="auto" w:fill="FFFFFF"/>
          <w:lang w:val="uk-UA" w:eastAsia="ru-RU"/>
        </w:rPr>
        <w:t>ий</w:t>
      </w:r>
      <w:r w:rsidRPr="00767A01">
        <w:rPr>
          <w:rFonts w:ascii="Times New Roman" w:eastAsia="Times New Roman" w:hAnsi="Times New Roman" w:cs="Times New Roman"/>
          <w:color w:val="000000"/>
          <w:sz w:val="28"/>
          <w:szCs w:val="28"/>
          <w:shd w:val="clear" w:color="auto" w:fill="FFFFFF"/>
          <w:lang w:val="uk-UA" w:eastAsia="ru-RU"/>
        </w:rPr>
        <w:t xml:space="preserve"> не є суспі</w:t>
      </w:r>
      <w:r w:rsidR="00C23B58">
        <w:rPr>
          <w:rFonts w:ascii="Times New Roman" w:eastAsia="Times New Roman" w:hAnsi="Times New Roman" w:cs="Times New Roman"/>
          <w:color w:val="000000"/>
          <w:sz w:val="28"/>
          <w:szCs w:val="28"/>
          <w:shd w:val="clear" w:color="auto" w:fill="FFFFFF"/>
          <w:lang w:val="uk-UA" w:eastAsia="ru-RU"/>
        </w:rPr>
        <w:t>льно значущим господарським суб’</w:t>
      </w:r>
      <w:r w:rsidRPr="00767A01">
        <w:rPr>
          <w:rFonts w:ascii="Times New Roman" w:eastAsia="Times New Roman" w:hAnsi="Times New Roman" w:cs="Times New Roman"/>
          <w:color w:val="000000"/>
          <w:sz w:val="28"/>
          <w:szCs w:val="28"/>
          <w:shd w:val="clear" w:color="auto" w:fill="FFFFFF"/>
          <w:lang w:val="uk-UA" w:eastAsia="ru-RU"/>
        </w:rPr>
        <w:t>єктом, може створюватися загроза самоконтролю.</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 xml:space="preserve">При виникненні значної загрози самоконтролю надання таких послуг допускається тільки за умови </w:t>
      </w:r>
      <w:r>
        <w:rPr>
          <w:rFonts w:ascii="Times New Roman" w:eastAsia="Times New Roman" w:hAnsi="Times New Roman" w:cs="Times New Roman"/>
          <w:color w:val="000000"/>
          <w:sz w:val="28"/>
          <w:szCs w:val="28"/>
          <w:shd w:val="clear" w:color="auto" w:fill="FFFFFF"/>
          <w:lang w:val="uk-UA" w:eastAsia="ru-RU"/>
        </w:rPr>
        <w:t>використання</w:t>
      </w:r>
      <w:r w:rsidRPr="00767A01">
        <w:rPr>
          <w:rFonts w:ascii="Times New Roman" w:eastAsia="Times New Roman" w:hAnsi="Times New Roman" w:cs="Times New Roman"/>
          <w:color w:val="000000"/>
          <w:sz w:val="28"/>
          <w:szCs w:val="28"/>
          <w:shd w:val="clear" w:color="auto" w:fill="FFFFFF"/>
          <w:lang w:val="uk-UA" w:eastAsia="ru-RU"/>
        </w:rPr>
        <w:t xml:space="preserve"> запобіжних заходів, що забезпечують визнання замовником аудиту відповідальності за прийняття рішень щодо:</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lastRenderedPageBreak/>
        <w:t>а) розробки та впровадження інформаційної системи;</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б) даних, які ця система використовує або формує;</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в) впровадження і моніторингу засобів контролю.</w:t>
      </w:r>
    </w:p>
    <w:p w:rsidR="008B1C98" w:rsidRPr="00767A01" w:rsidRDefault="00C23B5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При наданні послуг</w:t>
      </w:r>
      <w:r w:rsidR="008B1C98" w:rsidRPr="00767A01">
        <w:rPr>
          <w:rFonts w:ascii="Times New Roman" w:eastAsia="Times New Roman" w:hAnsi="Times New Roman" w:cs="Times New Roman"/>
          <w:color w:val="000000"/>
          <w:sz w:val="28"/>
          <w:szCs w:val="28"/>
          <w:shd w:val="clear" w:color="auto" w:fill="FFFFFF"/>
          <w:lang w:val="uk-UA" w:eastAsia="ru-RU"/>
        </w:rPr>
        <w:t xml:space="preserve"> пов’язаних з інформаційними системами обов’язково потрібно обмежити доступ працівників і використовувати лише тих, які не задіяні у виконанні завдань з аудиту. Це зменшить ризик до прийнятного рівня.</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 xml:space="preserve">Під час роботі аудиторів з господарюючими суб’єктами може виникати потреба </w:t>
      </w:r>
      <w:r>
        <w:rPr>
          <w:rFonts w:ascii="Times New Roman" w:eastAsia="Times New Roman" w:hAnsi="Times New Roman" w:cs="Times New Roman"/>
          <w:color w:val="000000"/>
          <w:sz w:val="28"/>
          <w:szCs w:val="28"/>
          <w:shd w:val="clear" w:color="auto" w:fill="FFFFFF"/>
          <w:lang w:val="uk-UA" w:eastAsia="ru-RU"/>
        </w:rPr>
        <w:t>у</w:t>
      </w:r>
      <w:r w:rsidRPr="00767A01">
        <w:rPr>
          <w:rFonts w:ascii="Times New Roman" w:eastAsia="Times New Roman" w:hAnsi="Times New Roman" w:cs="Times New Roman"/>
          <w:color w:val="000000"/>
          <w:sz w:val="28"/>
          <w:szCs w:val="28"/>
          <w:shd w:val="clear" w:color="auto" w:fill="FFFFFF"/>
          <w:lang w:val="uk-UA" w:eastAsia="ru-RU"/>
        </w:rPr>
        <w:t xml:space="preserve"> правових послугах.</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Юридичними послугами визнаються такі послуги, для виконання яких, особа, що надає їх, повинна бути затверджена судом тієї юрисдикції, в якій ці послуги надаються, або мати необхідну юридичну підготовку на професійному рівні.</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 xml:space="preserve">Правові відносини замовника послуг можуть виникати при судових </w:t>
      </w:r>
      <w:proofErr w:type="spellStart"/>
      <w:r w:rsidRPr="00767A01">
        <w:rPr>
          <w:rFonts w:ascii="Times New Roman" w:eastAsia="Times New Roman" w:hAnsi="Times New Roman" w:cs="Times New Roman"/>
          <w:color w:val="000000"/>
          <w:sz w:val="28"/>
          <w:szCs w:val="28"/>
          <w:shd w:val="clear" w:color="auto" w:fill="FFFFFF"/>
          <w:lang w:val="uk-UA" w:eastAsia="ru-RU"/>
        </w:rPr>
        <w:t>розглядах</w:t>
      </w:r>
      <w:proofErr w:type="spellEnd"/>
      <w:r w:rsidRPr="00767A01">
        <w:rPr>
          <w:rFonts w:ascii="Times New Roman" w:eastAsia="Times New Roman" w:hAnsi="Times New Roman" w:cs="Times New Roman"/>
          <w:color w:val="000000"/>
          <w:sz w:val="28"/>
          <w:szCs w:val="28"/>
          <w:shd w:val="clear" w:color="auto" w:fill="FFFFFF"/>
          <w:lang w:val="uk-UA" w:eastAsia="ru-RU"/>
        </w:rPr>
        <w:t>. Аудиторська організація може надавати такі види робіт, як:</w:t>
      </w:r>
    </w:p>
    <w:p w:rsidR="008B1C98" w:rsidRPr="00C23B58" w:rsidRDefault="00C23B58" w:rsidP="00C23B58">
      <w:pPr>
        <w:pStyle w:val="a3"/>
        <w:numPr>
          <w:ilvl w:val="1"/>
          <w:numId w:val="7"/>
        </w:numPr>
        <w:spacing w:after="0" w:line="360" w:lineRule="auto"/>
        <w:ind w:left="1350" w:hanging="270"/>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висловлення</w:t>
      </w:r>
      <w:r w:rsidR="008B1C98" w:rsidRPr="00C23B58">
        <w:rPr>
          <w:rFonts w:ascii="Times New Roman" w:eastAsia="Times New Roman" w:hAnsi="Times New Roman" w:cs="Times New Roman"/>
          <w:color w:val="000000"/>
          <w:sz w:val="28"/>
          <w:szCs w:val="28"/>
          <w:shd w:val="clear" w:color="auto" w:fill="FFFFFF"/>
          <w:lang w:val="uk-UA" w:eastAsia="ru-RU"/>
        </w:rPr>
        <w:t xml:space="preserve"> експертної думки;</w:t>
      </w:r>
    </w:p>
    <w:p w:rsidR="008B1C98" w:rsidRPr="00C23B58" w:rsidRDefault="008B1C98" w:rsidP="00C23B58">
      <w:pPr>
        <w:pStyle w:val="a3"/>
        <w:numPr>
          <w:ilvl w:val="1"/>
          <w:numId w:val="7"/>
        </w:numPr>
        <w:spacing w:after="0" w:line="360" w:lineRule="auto"/>
        <w:ind w:left="1350" w:hanging="270"/>
        <w:jc w:val="both"/>
        <w:rPr>
          <w:rFonts w:ascii="Times New Roman" w:eastAsia="Times New Roman" w:hAnsi="Times New Roman" w:cs="Times New Roman"/>
          <w:color w:val="000000"/>
          <w:sz w:val="28"/>
          <w:szCs w:val="28"/>
          <w:shd w:val="clear" w:color="auto" w:fill="FFFFFF"/>
          <w:lang w:val="uk-UA" w:eastAsia="ru-RU"/>
        </w:rPr>
      </w:pPr>
      <w:r w:rsidRPr="00C23B58">
        <w:rPr>
          <w:rFonts w:ascii="Times New Roman" w:eastAsia="Times New Roman" w:hAnsi="Times New Roman" w:cs="Times New Roman"/>
          <w:color w:val="000000"/>
          <w:sz w:val="28"/>
          <w:szCs w:val="28"/>
          <w:shd w:val="clear" w:color="auto" w:fill="FFFFFF"/>
          <w:lang w:val="uk-UA" w:eastAsia="ru-RU"/>
        </w:rPr>
        <w:t>розрахунок збитків або інших числових значень, які можуть визначати розмір належних відшкодувань до отримання та сплати в результаті судового розгляду;</w:t>
      </w:r>
    </w:p>
    <w:p w:rsidR="008B1C98" w:rsidRPr="00C23B58" w:rsidRDefault="008B1C98" w:rsidP="00C23B58">
      <w:pPr>
        <w:pStyle w:val="a3"/>
        <w:numPr>
          <w:ilvl w:val="1"/>
          <w:numId w:val="7"/>
        </w:numPr>
        <w:tabs>
          <w:tab w:val="left" w:pos="990"/>
          <w:tab w:val="left" w:pos="1350"/>
        </w:tabs>
        <w:spacing w:after="0" w:line="360" w:lineRule="auto"/>
        <w:ind w:left="1350" w:hanging="270"/>
        <w:jc w:val="both"/>
        <w:rPr>
          <w:rFonts w:ascii="Times New Roman" w:eastAsia="Times New Roman" w:hAnsi="Times New Roman" w:cs="Times New Roman"/>
          <w:color w:val="000000"/>
          <w:sz w:val="28"/>
          <w:szCs w:val="28"/>
          <w:shd w:val="clear" w:color="auto" w:fill="FFFFFF"/>
          <w:lang w:val="uk-UA" w:eastAsia="ru-RU"/>
        </w:rPr>
      </w:pPr>
      <w:r w:rsidRPr="00C23B58">
        <w:rPr>
          <w:rFonts w:ascii="Times New Roman" w:eastAsia="Times New Roman" w:hAnsi="Times New Roman" w:cs="Times New Roman"/>
          <w:color w:val="000000"/>
          <w:sz w:val="28"/>
          <w:szCs w:val="28"/>
          <w:shd w:val="clear" w:color="auto" w:fill="FFFFFF"/>
          <w:lang w:val="uk-UA" w:eastAsia="ru-RU"/>
        </w:rPr>
        <w:t>надання сприяння в управлінні документообігом або в п</w:t>
      </w:r>
      <w:r w:rsidR="00C23B58">
        <w:rPr>
          <w:rFonts w:ascii="Times New Roman" w:eastAsia="Times New Roman" w:hAnsi="Times New Roman" w:cs="Times New Roman"/>
          <w:color w:val="000000"/>
          <w:sz w:val="28"/>
          <w:szCs w:val="28"/>
          <w:shd w:val="clear" w:color="auto" w:fill="FFFFFF"/>
          <w:lang w:val="uk-UA" w:eastAsia="ru-RU"/>
        </w:rPr>
        <w:t>ошуку і вибірці документів в зв</w:t>
      </w:r>
      <w:r w:rsidR="00C23B58" w:rsidRPr="00C23B58">
        <w:rPr>
          <w:rFonts w:ascii="Times New Roman" w:eastAsia="Times New Roman" w:hAnsi="Times New Roman" w:cs="Times New Roman"/>
          <w:color w:val="000000"/>
          <w:sz w:val="28"/>
          <w:szCs w:val="28"/>
          <w:shd w:val="clear" w:color="auto" w:fill="FFFFFF"/>
          <w:lang w:eastAsia="ru-RU"/>
        </w:rPr>
        <w:t>’</w:t>
      </w:r>
      <w:proofErr w:type="spellStart"/>
      <w:r w:rsidRPr="00C23B58">
        <w:rPr>
          <w:rFonts w:ascii="Times New Roman" w:eastAsia="Times New Roman" w:hAnsi="Times New Roman" w:cs="Times New Roman"/>
          <w:color w:val="000000"/>
          <w:sz w:val="28"/>
          <w:szCs w:val="28"/>
          <w:shd w:val="clear" w:color="auto" w:fill="FFFFFF"/>
          <w:lang w:val="uk-UA" w:eastAsia="ru-RU"/>
        </w:rPr>
        <w:t>язку</w:t>
      </w:r>
      <w:proofErr w:type="spellEnd"/>
      <w:r w:rsidRPr="00C23B58">
        <w:rPr>
          <w:rFonts w:ascii="Times New Roman" w:eastAsia="Times New Roman" w:hAnsi="Times New Roman" w:cs="Times New Roman"/>
          <w:color w:val="000000"/>
          <w:sz w:val="28"/>
          <w:szCs w:val="28"/>
          <w:shd w:val="clear" w:color="auto" w:fill="FFFFFF"/>
          <w:lang w:val="uk-UA" w:eastAsia="ru-RU"/>
        </w:rPr>
        <w:t xml:space="preserve"> </w:t>
      </w:r>
      <w:r w:rsidR="00C23B58">
        <w:rPr>
          <w:rFonts w:ascii="Times New Roman" w:eastAsia="Times New Roman" w:hAnsi="Times New Roman" w:cs="Times New Roman"/>
          <w:color w:val="000000"/>
          <w:sz w:val="28"/>
          <w:szCs w:val="28"/>
          <w:shd w:val="clear" w:color="auto" w:fill="FFFFFF"/>
          <w:lang w:val="uk-UA" w:eastAsia="ru-RU"/>
        </w:rPr>
        <w:t>і</w:t>
      </w:r>
      <w:r w:rsidRPr="00C23B58">
        <w:rPr>
          <w:rFonts w:ascii="Times New Roman" w:eastAsia="Times New Roman" w:hAnsi="Times New Roman" w:cs="Times New Roman"/>
          <w:color w:val="000000"/>
          <w:sz w:val="28"/>
          <w:szCs w:val="28"/>
          <w:shd w:val="clear" w:color="auto" w:fill="FFFFFF"/>
          <w:lang w:val="uk-UA" w:eastAsia="ru-RU"/>
        </w:rPr>
        <w:t>з судовим розглядом.</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Такі послуги можуть призводити до виникнення загроз самоконтролю або заступництва.</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Надання юридичних послуг, що сприяють замовнику аудиту в здійсненні господарських операцій (наприклад супровід договорів, юридичне консультування, юридична експертиза і реструктуризація), може створювати загрози самоконтролю.</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 xml:space="preserve">Якщо аудитор виступає в ролі захисника замовника аудиту при вирішенні юридичних суперечок або в судовому розгляді, і при цьому спірні суми є суттєвими для бухгалтерської (фінансової) звітності, щодо якої </w:t>
      </w:r>
      <w:r w:rsidRPr="00767A01">
        <w:rPr>
          <w:rFonts w:ascii="Times New Roman" w:eastAsia="Times New Roman" w:hAnsi="Times New Roman" w:cs="Times New Roman"/>
          <w:color w:val="000000"/>
          <w:sz w:val="28"/>
          <w:szCs w:val="28"/>
          <w:shd w:val="clear" w:color="auto" w:fill="FFFFFF"/>
          <w:lang w:val="uk-UA" w:eastAsia="ru-RU"/>
        </w:rPr>
        <w:lastRenderedPageBreak/>
        <w:t>аудитор буде висловлювати думку, загрози заступництва і самоконтролю є настільки зн</w:t>
      </w:r>
      <w:r w:rsidR="002649DE">
        <w:rPr>
          <w:rFonts w:ascii="Times New Roman" w:eastAsia="Times New Roman" w:hAnsi="Times New Roman" w:cs="Times New Roman"/>
          <w:color w:val="000000"/>
          <w:sz w:val="28"/>
          <w:szCs w:val="28"/>
          <w:shd w:val="clear" w:color="auto" w:fill="FFFFFF"/>
          <w:lang w:val="uk-UA" w:eastAsia="ru-RU"/>
        </w:rPr>
        <w:t xml:space="preserve">ачущими, що жодні заходи </w:t>
      </w:r>
      <w:r w:rsidRPr="00767A01">
        <w:rPr>
          <w:rFonts w:ascii="Times New Roman" w:eastAsia="Times New Roman" w:hAnsi="Times New Roman" w:cs="Times New Roman"/>
          <w:color w:val="000000"/>
          <w:sz w:val="28"/>
          <w:szCs w:val="28"/>
          <w:shd w:val="clear" w:color="auto" w:fill="FFFFFF"/>
          <w:lang w:val="uk-UA" w:eastAsia="ru-RU"/>
        </w:rPr>
        <w:t>не зможуть усунути їх або звести до прийнятного рівня. Отже, аудитор не повинен надавати такі послуги замовнику.</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Якщо спірні суми не є суттєвими для бухгалтерської (фінансової) звітності замовника аудиту при вирішенні юридичних суперечок або судовому розгляді, щодо якої аудитор буде висловлювати думку, запобіжним засобом для усунення загрози або зведення її до прийнятного рівня є залучення для надання таких послуг працівників, які не є членами аудиторської групи.</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Не допускається призначення аудитора на посаду головного радника з юридичних питань замовника аудиту, так як створюються настільки значущі загрози заступництва і самоконтролю, що ніякі запобіжні заходи не зможуть звести їх до прийнятного рівня.</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При довготривал</w:t>
      </w:r>
      <w:r>
        <w:rPr>
          <w:rFonts w:ascii="Times New Roman" w:eastAsia="Times New Roman" w:hAnsi="Times New Roman" w:cs="Times New Roman"/>
          <w:color w:val="000000"/>
          <w:sz w:val="28"/>
          <w:szCs w:val="28"/>
          <w:shd w:val="clear" w:color="auto" w:fill="FFFFFF"/>
          <w:lang w:val="uk-UA" w:eastAsia="ru-RU"/>
        </w:rPr>
        <w:t>ій</w:t>
      </w:r>
      <w:r w:rsidRPr="00767A01">
        <w:rPr>
          <w:rFonts w:ascii="Times New Roman" w:eastAsia="Times New Roman" w:hAnsi="Times New Roman" w:cs="Times New Roman"/>
          <w:color w:val="000000"/>
          <w:sz w:val="28"/>
          <w:szCs w:val="28"/>
          <w:shd w:val="clear" w:color="auto" w:fill="FFFFFF"/>
          <w:lang w:val="uk-UA" w:eastAsia="ru-RU"/>
        </w:rPr>
        <w:t xml:space="preserve"> </w:t>
      </w:r>
      <w:r>
        <w:rPr>
          <w:rFonts w:ascii="Times New Roman" w:eastAsia="Times New Roman" w:hAnsi="Times New Roman" w:cs="Times New Roman"/>
          <w:color w:val="000000"/>
          <w:sz w:val="28"/>
          <w:szCs w:val="28"/>
          <w:shd w:val="clear" w:color="auto" w:fill="FFFFFF"/>
          <w:lang w:val="uk-UA" w:eastAsia="ru-RU"/>
        </w:rPr>
        <w:t>співпраці</w:t>
      </w:r>
      <w:r w:rsidRPr="00767A01">
        <w:rPr>
          <w:rFonts w:ascii="Times New Roman" w:eastAsia="Times New Roman" w:hAnsi="Times New Roman" w:cs="Times New Roman"/>
          <w:color w:val="000000"/>
          <w:sz w:val="28"/>
          <w:szCs w:val="28"/>
          <w:shd w:val="clear" w:color="auto" w:fill="FFFFFF"/>
          <w:lang w:val="uk-UA" w:eastAsia="ru-RU"/>
        </w:rPr>
        <w:t xml:space="preserve"> аудиторської організації або аудитор</w:t>
      </w:r>
      <w:r>
        <w:rPr>
          <w:rFonts w:ascii="Times New Roman" w:eastAsia="Times New Roman" w:hAnsi="Times New Roman" w:cs="Times New Roman"/>
          <w:color w:val="000000"/>
          <w:sz w:val="28"/>
          <w:szCs w:val="28"/>
          <w:shd w:val="clear" w:color="auto" w:fill="FFFFFF"/>
          <w:lang w:val="uk-UA" w:eastAsia="ru-RU"/>
        </w:rPr>
        <w:t>а,</w:t>
      </w:r>
      <w:r w:rsidRPr="00767A01">
        <w:rPr>
          <w:rFonts w:ascii="Times New Roman" w:eastAsia="Times New Roman" w:hAnsi="Times New Roman" w:cs="Times New Roman"/>
          <w:color w:val="000000"/>
          <w:sz w:val="28"/>
          <w:szCs w:val="28"/>
          <w:shd w:val="clear" w:color="auto" w:fill="FFFFFF"/>
          <w:lang w:val="uk-UA" w:eastAsia="ru-RU"/>
        </w:rPr>
        <w:t xml:space="preserve"> </w:t>
      </w:r>
      <w:r>
        <w:rPr>
          <w:rFonts w:ascii="Times New Roman" w:eastAsia="Times New Roman" w:hAnsi="Times New Roman" w:cs="Times New Roman"/>
          <w:color w:val="000000"/>
          <w:sz w:val="28"/>
          <w:szCs w:val="28"/>
          <w:shd w:val="clear" w:color="auto" w:fill="FFFFFF"/>
          <w:lang w:val="uk-UA" w:eastAsia="ru-RU"/>
        </w:rPr>
        <w:t xml:space="preserve">при </w:t>
      </w:r>
      <w:r w:rsidRPr="00767A01">
        <w:rPr>
          <w:rFonts w:ascii="Times New Roman" w:eastAsia="Times New Roman" w:hAnsi="Times New Roman" w:cs="Times New Roman"/>
          <w:color w:val="000000"/>
          <w:sz w:val="28"/>
          <w:szCs w:val="28"/>
          <w:shd w:val="clear" w:color="auto" w:fill="FFFFFF"/>
          <w:lang w:val="uk-UA" w:eastAsia="ru-RU"/>
        </w:rPr>
        <w:t xml:space="preserve"> наданн</w:t>
      </w:r>
      <w:r>
        <w:rPr>
          <w:rFonts w:ascii="Times New Roman" w:eastAsia="Times New Roman" w:hAnsi="Times New Roman" w:cs="Times New Roman"/>
          <w:color w:val="000000"/>
          <w:sz w:val="28"/>
          <w:szCs w:val="28"/>
          <w:shd w:val="clear" w:color="auto" w:fill="FFFFFF"/>
          <w:lang w:val="uk-UA" w:eastAsia="ru-RU"/>
        </w:rPr>
        <w:t>і</w:t>
      </w:r>
      <w:r w:rsidRPr="00767A01">
        <w:rPr>
          <w:rFonts w:ascii="Times New Roman" w:eastAsia="Times New Roman" w:hAnsi="Times New Roman" w:cs="Times New Roman"/>
          <w:color w:val="000000"/>
          <w:sz w:val="28"/>
          <w:szCs w:val="28"/>
          <w:shd w:val="clear" w:color="auto" w:fill="FFFFFF"/>
          <w:lang w:val="uk-UA" w:eastAsia="ru-RU"/>
        </w:rPr>
        <w:t xml:space="preserve"> замовнику аудиту послуг з найму персоналу може створювати загрози особистої зацікавленості, близького знайомства або шантажу. Знач</w:t>
      </w:r>
      <w:r w:rsidR="002649DE">
        <w:rPr>
          <w:rFonts w:ascii="Times New Roman" w:eastAsia="Times New Roman" w:hAnsi="Times New Roman" w:cs="Times New Roman"/>
          <w:color w:val="000000"/>
          <w:sz w:val="28"/>
          <w:szCs w:val="28"/>
          <w:shd w:val="clear" w:color="auto" w:fill="FFFFFF"/>
          <w:lang w:val="uk-UA" w:eastAsia="ru-RU"/>
        </w:rPr>
        <w:t>ущ</w:t>
      </w:r>
      <w:r w:rsidRPr="00767A01">
        <w:rPr>
          <w:rFonts w:ascii="Times New Roman" w:eastAsia="Times New Roman" w:hAnsi="Times New Roman" w:cs="Times New Roman"/>
          <w:color w:val="000000"/>
          <w:sz w:val="28"/>
          <w:szCs w:val="28"/>
          <w:shd w:val="clear" w:color="auto" w:fill="FFFFFF"/>
          <w:lang w:val="uk-UA" w:eastAsia="ru-RU"/>
        </w:rPr>
        <w:t>ість такої загрози значн</w:t>
      </w:r>
      <w:r>
        <w:rPr>
          <w:rFonts w:ascii="Times New Roman" w:eastAsia="Times New Roman" w:hAnsi="Times New Roman" w:cs="Times New Roman"/>
          <w:color w:val="000000"/>
          <w:sz w:val="28"/>
          <w:szCs w:val="28"/>
          <w:shd w:val="clear" w:color="auto" w:fill="FFFFFF"/>
          <w:lang w:val="uk-UA" w:eastAsia="ru-RU"/>
        </w:rPr>
        <w:t>ою</w:t>
      </w:r>
      <w:r w:rsidRPr="00767A01">
        <w:rPr>
          <w:rFonts w:ascii="Times New Roman" w:eastAsia="Times New Roman" w:hAnsi="Times New Roman" w:cs="Times New Roman"/>
          <w:color w:val="000000"/>
          <w:sz w:val="28"/>
          <w:szCs w:val="28"/>
          <w:shd w:val="clear" w:color="auto" w:fill="FFFFFF"/>
          <w:lang w:val="uk-UA" w:eastAsia="ru-RU"/>
        </w:rPr>
        <w:t xml:space="preserve"> мір</w:t>
      </w:r>
      <w:r>
        <w:rPr>
          <w:rFonts w:ascii="Times New Roman" w:eastAsia="Times New Roman" w:hAnsi="Times New Roman" w:cs="Times New Roman"/>
          <w:color w:val="000000"/>
          <w:sz w:val="28"/>
          <w:szCs w:val="28"/>
          <w:shd w:val="clear" w:color="auto" w:fill="FFFFFF"/>
          <w:lang w:val="uk-UA" w:eastAsia="ru-RU"/>
        </w:rPr>
        <w:t>ою</w:t>
      </w:r>
      <w:r w:rsidRPr="00767A01">
        <w:rPr>
          <w:rFonts w:ascii="Times New Roman" w:eastAsia="Times New Roman" w:hAnsi="Times New Roman" w:cs="Times New Roman"/>
          <w:color w:val="000000"/>
          <w:sz w:val="28"/>
          <w:szCs w:val="28"/>
          <w:shd w:val="clear" w:color="auto" w:fill="FFFFFF"/>
          <w:lang w:val="uk-UA" w:eastAsia="ru-RU"/>
        </w:rPr>
        <w:t xml:space="preserve"> залежить від рівня вакантної посади.</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Аудитор не повинен надавати послуги з найму персоналу для замовн</w:t>
      </w:r>
      <w:r w:rsidR="002649DE">
        <w:rPr>
          <w:rFonts w:ascii="Times New Roman" w:eastAsia="Times New Roman" w:hAnsi="Times New Roman" w:cs="Times New Roman"/>
          <w:color w:val="000000"/>
          <w:sz w:val="28"/>
          <w:szCs w:val="28"/>
          <w:shd w:val="clear" w:color="auto" w:fill="FFFFFF"/>
          <w:lang w:val="uk-UA" w:eastAsia="ru-RU"/>
        </w:rPr>
        <w:t>ика аудиту. Рішення про наймання</w:t>
      </w:r>
      <w:r w:rsidRPr="00767A01">
        <w:rPr>
          <w:rFonts w:ascii="Times New Roman" w:eastAsia="Times New Roman" w:hAnsi="Times New Roman" w:cs="Times New Roman"/>
          <w:color w:val="000000"/>
          <w:sz w:val="28"/>
          <w:szCs w:val="28"/>
          <w:shd w:val="clear" w:color="auto" w:fill="FFFFFF"/>
          <w:lang w:val="uk-UA" w:eastAsia="ru-RU"/>
        </w:rPr>
        <w:t xml:space="preserve"> має прийматися замовником самостійно.</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Послуги аудиторської організації з найму персоналу можуть полягати в наступному:</w:t>
      </w:r>
    </w:p>
    <w:p w:rsidR="008B1C98" w:rsidRPr="002649DE" w:rsidRDefault="008B1C98" w:rsidP="002649DE">
      <w:pPr>
        <w:pStyle w:val="a3"/>
        <w:numPr>
          <w:ilvl w:val="1"/>
          <w:numId w:val="9"/>
        </w:numPr>
        <w:spacing w:after="0" w:line="360" w:lineRule="auto"/>
        <w:ind w:left="810"/>
        <w:jc w:val="both"/>
        <w:rPr>
          <w:rFonts w:ascii="Times New Roman" w:eastAsia="Times New Roman" w:hAnsi="Times New Roman" w:cs="Times New Roman"/>
          <w:color w:val="000000"/>
          <w:sz w:val="28"/>
          <w:szCs w:val="28"/>
          <w:shd w:val="clear" w:color="auto" w:fill="FFFFFF"/>
          <w:lang w:val="uk-UA" w:eastAsia="ru-RU"/>
        </w:rPr>
      </w:pPr>
      <w:r w:rsidRPr="002649DE">
        <w:rPr>
          <w:rFonts w:ascii="Times New Roman" w:eastAsia="Times New Roman" w:hAnsi="Times New Roman" w:cs="Times New Roman"/>
          <w:color w:val="000000"/>
          <w:sz w:val="28"/>
          <w:szCs w:val="28"/>
          <w:shd w:val="clear" w:color="auto" w:fill="FFFFFF"/>
          <w:lang w:val="uk-UA" w:eastAsia="ru-RU"/>
        </w:rPr>
        <w:t>перевірка професійних кваліфікаційних вимог претендентів на вакантну посаду;</w:t>
      </w:r>
    </w:p>
    <w:p w:rsidR="008B1C98" w:rsidRPr="002649DE" w:rsidRDefault="002649DE" w:rsidP="002649DE">
      <w:pPr>
        <w:pStyle w:val="a3"/>
        <w:numPr>
          <w:ilvl w:val="1"/>
          <w:numId w:val="9"/>
        </w:numPr>
        <w:spacing w:after="0" w:line="360" w:lineRule="auto"/>
        <w:ind w:left="810"/>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інтерв</w:t>
      </w:r>
      <w:r w:rsidRPr="002649DE">
        <w:rPr>
          <w:rFonts w:ascii="Times New Roman" w:eastAsia="Times New Roman" w:hAnsi="Times New Roman" w:cs="Times New Roman"/>
          <w:color w:val="000000"/>
          <w:sz w:val="28"/>
          <w:szCs w:val="28"/>
          <w:shd w:val="clear" w:color="auto" w:fill="FFFFFF"/>
          <w:lang w:val="uk-UA" w:eastAsia="ru-RU"/>
        </w:rPr>
        <w:t>’</w:t>
      </w:r>
      <w:r w:rsidR="008B1C98" w:rsidRPr="002649DE">
        <w:rPr>
          <w:rFonts w:ascii="Times New Roman" w:eastAsia="Times New Roman" w:hAnsi="Times New Roman" w:cs="Times New Roman"/>
          <w:color w:val="000000"/>
          <w:sz w:val="28"/>
          <w:szCs w:val="28"/>
          <w:shd w:val="clear" w:color="auto" w:fill="FFFFFF"/>
          <w:lang w:val="uk-UA" w:eastAsia="ru-RU"/>
        </w:rPr>
        <w:t>ювання та консультування претендентів щодо їх професійної компетентності на відповідність посаді.</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lastRenderedPageBreak/>
        <w:t>Ці послуги аудитор може надавати для претендентів на посади фінансово-облікового, адміністрат</w:t>
      </w:r>
      <w:r w:rsidR="002649DE">
        <w:rPr>
          <w:rFonts w:ascii="Times New Roman" w:eastAsia="Times New Roman" w:hAnsi="Times New Roman" w:cs="Times New Roman"/>
          <w:color w:val="000000"/>
          <w:sz w:val="28"/>
          <w:szCs w:val="28"/>
          <w:shd w:val="clear" w:color="auto" w:fill="FFFFFF"/>
          <w:lang w:val="uk-UA" w:eastAsia="ru-RU"/>
        </w:rPr>
        <w:t xml:space="preserve">ивного підрозділів, а також </w:t>
      </w:r>
      <w:proofErr w:type="spellStart"/>
      <w:r w:rsidR="002649DE">
        <w:rPr>
          <w:rFonts w:ascii="Times New Roman" w:eastAsia="Times New Roman" w:hAnsi="Times New Roman" w:cs="Times New Roman"/>
          <w:color w:val="000000"/>
          <w:sz w:val="28"/>
          <w:szCs w:val="28"/>
          <w:shd w:val="clear" w:color="auto" w:fill="FFFFFF"/>
          <w:lang w:val="uk-UA" w:eastAsia="ru-RU"/>
        </w:rPr>
        <w:t>пов</w:t>
      </w:r>
      <w:proofErr w:type="spellEnd"/>
      <w:r w:rsidR="002649DE" w:rsidRPr="002649DE">
        <w:rPr>
          <w:rFonts w:ascii="Times New Roman" w:eastAsia="Times New Roman" w:hAnsi="Times New Roman" w:cs="Times New Roman"/>
          <w:color w:val="000000"/>
          <w:sz w:val="28"/>
          <w:szCs w:val="28"/>
          <w:shd w:val="clear" w:color="auto" w:fill="FFFFFF"/>
          <w:lang w:eastAsia="ru-RU"/>
        </w:rPr>
        <w:t>’</w:t>
      </w:r>
      <w:proofErr w:type="spellStart"/>
      <w:r w:rsidRPr="00767A01">
        <w:rPr>
          <w:rFonts w:ascii="Times New Roman" w:eastAsia="Times New Roman" w:hAnsi="Times New Roman" w:cs="Times New Roman"/>
          <w:color w:val="000000"/>
          <w:sz w:val="28"/>
          <w:szCs w:val="28"/>
          <w:shd w:val="clear" w:color="auto" w:fill="FFFFFF"/>
          <w:lang w:val="uk-UA" w:eastAsia="ru-RU"/>
        </w:rPr>
        <w:t>язаного</w:t>
      </w:r>
      <w:proofErr w:type="spellEnd"/>
      <w:r w:rsidRPr="00767A01">
        <w:rPr>
          <w:rFonts w:ascii="Times New Roman" w:eastAsia="Times New Roman" w:hAnsi="Times New Roman" w:cs="Times New Roman"/>
          <w:color w:val="000000"/>
          <w:sz w:val="28"/>
          <w:szCs w:val="28"/>
          <w:shd w:val="clear" w:color="auto" w:fill="FFFFFF"/>
          <w:lang w:val="uk-UA" w:eastAsia="ru-RU"/>
        </w:rPr>
        <w:t xml:space="preserve"> з внутрішнім контролем і аудитом.</w:t>
      </w:r>
    </w:p>
    <w:p w:rsidR="008B1C98" w:rsidRPr="00767A01" w:rsidRDefault="002649DE"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 xml:space="preserve">Надання послуг, </w:t>
      </w:r>
      <w:proofErr w:type="spellStart"/>
      <w:r>
        <w:rPr>
          <w:rFonts w:ascii="Times New Roman" w:eastAsia="Times New Roman" w:hAnsi="Times New Roman" w:cs="Times New Roman"/>
          <w:color w:val="000000"/>
          <w:sz w:val="28"/>
          <w:szCs w:val="28"/>
          <w:shd w:val="clear" w:color="auto" w:fill="FFFFFF"/>
          <w:lang w:val="uk-UA" w:eastAsia="ru-RU"/>
        </w:rPr>
        <w:t>пов</w:t>
      </w:r>
      <w:proofErr w:type="spellEnd"/>
      <w:r w:rsidRPr="002649DE">
        <w:rPr>
          <w:rFonts w:ascii="Times New Roman" w:eastAsia="Times New Roman" w:hAnsi="Times New Roman" w:cs="Times New Roman"/>
          <w:color w:val="000000"/>
          <w:sz w:val="28"/>
          <w:szCs w:val="28"/>
          <w:shd w:val="clear" w:color="auto" w:fill="FFFFFF"/>
          <w:lang w:eastAsia="ru-RU"/>
        </w:rPr>
        <w:t>’</w:t>
      </w:r>
      <w:proofErr w:type="spellStart"/>
      <w:r w:rsidR="008B1C98" w:rsidRPr="00767A01">
        <w:rPr>
          <w:rFonts w:ascii="Times New Roman" w:eastAsia="Times New Roman" w:hAnsi="Times New Roman" w:cs="Times New Roman"/>
          <w:color w:val="000000"/>
          <w:sz w:val="28"/>
          <w:szCs w:val="28"/>
          <w:shd w:val="clear" w:color="auto" w:fill="FFFFFF"/>
          <w:lang w:val="uk-UA" w:eastAsia="ru-RU"/>
        </w:rPr>
        <w:t>язаних</w:t>
      </w:r>
      <w:proofErr w:type="spellEnd"/>
      <w:r w:rsidR="008B1C98" w:rsidRPr="00767A01">
        <w:rPr>
          <w:rFonts w:ascii="Times New Roman" w:eastAsia="Times New Roman" w:hAnsi="Times New Roman" w:cs="Times New Roman"/>
          <w:color w:val="000000"/>
          <w:sz w:val="28"/>
          <w:szCs w:val="28"/>
          <w:shd w:val="clear" w:color="auto" w:fill="FFFFFF"/>
          <w:lang w:val="uk-UA" w:eastAsia="ru-RU"/>
        </w:rPr>
        <w:t xml:space="preserve"> з корпоративними фінансами, може створювати загрози заступництва і самоконтролю. До таких послуг належать, зокрема, сприяння замовнику в розробці корпоративної ст</w:t>
      </w:r>
      <w:r>
        <w:rPr>
          <w:rFonts w:ascii="Times New Roman" w:eastAsia="Times New Roman" w:hAnsi="Times New Roman" w:cs="Times New Roman"/>
          <w:color w:val="000000"/>
          <w:sz w:val="28"/>
          <w:szCs w:val="28"/>
          <w:shd w:val="clear" w:color="auto" w:fill="FFFFFF"/>
          <w:lang w:val="uk-UA" w:eastAsia="ru-RU"/>
        </w:rPr>
        <w:t>ратегії, визначення можливих об’</w:t>
      </w:r>
      <w:r w:rsidR="008B1C98" w:rsidRPr="00767A01">
        <w:rPr>
          <w:rFonts w:ascii="Times New Roman" w:eastAsia="Times New Roman" w:hAnsi="Times New Roman" w:cs="Times New Roman"/>
          <w:color w:val="000000"/>
          <w:sz w:val="28"/>
          <w:szCs w:val="28"/>
          <w:shd w:val="clear" w:color="auto" w:fill="FFFFFF"/>
          <w:lang w:val="uk-UA" w:eastAsia="ru-RU"/>
        </w:rPr>
        <w:t xml:space="preserve">єктів інвестицій або придбання, консультації </w:t>
      </w:r>
      <w:r w:rsidR="008B1C98">
        <w:rPr>
          <w:rFonts w:ascii="Times New Roman" w:eastAsia="Times New Roman" w:hAnsi="Times New Roman" w:cs="Times New Roman"/>
          <w:color w:val="000000"/>
          <w:sz w:val="28"/>
          <w:szCs w:val="28"/>
          <w:shd w:val="clear" w:color="auto" w:fill="FFFFFF"/>
          <w:lang w:val="uk-UA" w:eastAsia="ru-RU"/>
        </w:rPr>
        <w:t>за</w:t>
      </w:r>
      <w:r w:rsidR="008B1C98" w:rsidRPr="00767A01">
        <w:rPr>
          <w:rFonts w:ascii="Times New Roman" w:eastAsia="Times New Roman" w:hAnsi="Times New Roman" w:cs="Times New Roman"/>
          <w:color w:val="000000"/>
          <w:sz w:val="28"/>
          <w:szCs w:val="28"/>
          <w:shd w:val="clear" w:color="auto" w:fill="FFFFFF"/>
          <w:lang w:val="uk-UA" w:eastAsia="ru-RU"/>
        </w:rPr>
        <w:t xml:space="preserve"> операція</w:t>
      </w:r>
      <w:r w:rsidR="008B1C98">
        <w:rPr>
          <w:rFonts w:ascii="Times New Roman" w:eastAsia="Times New Roman" w:hAnsi="Times New Roman" w:cs="Times New Roman"/>
          <w:color w:val="000000"/>
          <w:sz w:val="28"/>
          <w:szCs w:val="28"/>
          <w:shd w:val="clear" w:color="auto" w:fill="FFFFFF"/>
          <w:lang w:val="uk-UA" w:eastAsia="ru-RU"/>
        </w:rPr>
        <w:t>ми</w:t>
      </w:r>
      <w:r>
        <w:rPr>
          <w:rFonts w:ascii="Times New Roman" w:eastAsia="Times New Roman" w:hAnsi="Times New Roman" w:cs="Times New Roman"/>
          <w:color w:val="000000"/>
          <w:sz w:val="28"/>
          <w:szCs w:val="28"/>
          <w:shd w:val="clear" w:color="auto" w:fill="FFFFFF"/>
          <w:lang w:val="uk-UA" w:eastAsia="ru-RU"/>
        </w:rPr>
        <w:t xml:space="preserve"> </w:t>
      </w:r>
      <w:r w:rsidR="008B1C98" w:rsidRPr="00767A01">
        <w:rPr>
          <w:rFonts w:ascii="Times New Roman" w:eastAsia="Times New Roman" w:hAnsi="Times New Roman" w:cs="Times New Roman"/>
          <w:color w:val="000000"/>
          <w:sz w:val="28"/>
          <w:szCs w:val="28"/>
          <w:shd w:val="clear" w:color="auto" w:fill="FFFFFF"/>
          <w:lang w:val="uk-UA" w:eastAsia="ru-RU"/>
        </w:rPr>
        <w:t xml:space="preserve">продажу та іншого </w:t>
      </w:r>
      <w:r>
        <w:rPr>
          <w:rFonts w:ascii="Times New Roman" w:eastAsia="Times New Roman" w:hAnsi="Times New Roman" w:cs="Times New Roman"/>
          <w:color w:val="000000"/>
          <w:sz w:val="28"/>
          <w:szCs w:val="28"/>
          <w:shd w:val="clear" w:color="auto" w:fill="FFFFFF"/>
          <w:lang w:val="uk-UA" w:eastAsia="ru-RU"/>
        </w:rPr>
        <w:t>відчуження, сприяння в угодах із залучення</w:t>
      </w:r>
      <w:r w:rsidR="008B1C98" w:rsidRPr="00767A01">
        <w:rPr>
          <w:rFonts w:ascii="Times New Roman" w:eastAsia="Times New Roman" w:hAnsi="Times New Roman" w:cs="Times New Roman"/>
          <w:color w:val="000000"/>
          <w:sz w:val="28"/>
          <w:szCs w:val="28"/>
          <w:shd w:val="clear" w:color="auto" w:fill="FFFFFF"/>
          <w:lang w:val="uk-UA" w:eastAsia="ru-RU"/>
        </w:rPr>
        <w:t xml:space="preserve"> фінан</w:t>
      </w:r>
      <w:r>
        <w:rPr>
          <w:rFonts w:ascii="Times New Roman" w:eastAsia="Times New Roman" w:hAnsi="Times New Roman" w:cs="Times New Roman"/>
          <w:color w:val="000000"/>
          <w:sz w:val="28"/>
          <w:szCs w:val="28"/>
          <w:shd w:val="clear" w:color="auto" w:fill="FFFFFF"/>
          <w:lang w:val="uk-UA" w:eastAsia="ru-RU"/>
        </w:rPr>
        <w:t>сування, надання консультацій з</w:t>
      </w:r>
      <w:r w:rsidR="008B1C98" w:rsidRPr="00767A01">
        <w:rPr>
          <w:rFonts w:ascii="Times New Roman" w:eastAsia="Times New Roman" w:hAnsi="Times New Roman" w:cs="Times New Roman"/>
          <w:color w:val="000000"/>
          <w:sz w:val="28"/>
          <w:szCs w:val="28"/>
          <w:shd w:val="clear" w:color="auto" w:fill="FFFFFF"/>
          <w:lang w:val="uk-UA" w:eastAsia="ru-RU"/>
        </w:rPr>
        <w:t xml:space="preserve"> реструктуризації.</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Надання т</w:t>
      </w:r>
      <w:r w:rsidR="002649DE">
        <w:rPr>
          <w:rFonts w:ascii="Times New Roman" w:eastAsia="Times New Roman" w:hAnsi="Times New Roman" w:cs="Times New Roman"/>
          <w:color w:val="000000"/>
          <w:sz w:val="28"/>
          <w:szCs w:val="28"/>
          <w:shd w:val="clear" w:color="auto" w:fill="FFFFFF"/>
          <w:lang w:val="uk-UA" w:eastAsia="ru-RU"/>
        </w:rPr>
        <w:t>аких послуг можливо при вживанн</w:t>
      </w:r>
      <w:r w:rsidRPr="00767A01">
        <w:rPr>
          <w:rFonts w:ascii="Times New Roman" w:eastAsia="Times New Roman" w:hAnsi="Times New Roman" w:cs="Times New Roman"/>
          <w:color w:val="000000"/>
          <w:sz w:val="28"/>
          <w:szCs w:val="28"/>
          <w:shd w:val="clear" w:color="auto" w:fill="FFFFFF"/>
          <w:lang w:val="uk-UA" w:eastAsia="ru-RU"/>
        </w:rPr>
        <w:t>і запобіжних заходів, а саме: залучення для надання таких послуг працівників, які не є членами аудиторської групи.</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У разі, коли результат консультації з корпоративних фінансів залежить від конкретного способу обліку тієї чи іншої господарської операції або її подання у фінансовій звітності, та при цьому:</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 xml:space="preserve">а) аудитор має </w:t>
      </w:r>
      <w:r>
        <w:rPr>
          <w:rFonts w:ascii="Times New Roman" w:eastAsia="Times New Roman" w:hAnsi="Times New Roman" w:cs="Times New Roman"/>
          <w:color w:val="000000"/>
          <w:sz w:val="28"/>
          <w:szCs w:val="28"/>
          <w:shd w:val="clear" w:color="auto" w:fill="FFFFFF"/>
          <w:lang w:val="uk-UA" w:eastAsia="ru-RU"/>
        </w:rPr>
        <w:t>вагомі</w:t>
      </w:r>
      <w:r w:rsidRPr="00767A01">
        <w:rPr>
          <w:rFonts w:ascii="Times New Roman" w:eastAsia="Times New Roman" w:hAnsi="Times New Roman" w:cs="Times New Roman"/>
          <w:color w:val="000000"/>
          <w:sz w:val="28"/>
          <w:szCs w:val="28"/>
          <w:shd w:val="clear" w:color="auto" w:fill="FFFFFF"/>
          <w:lang w:val="uk-UA" w:eastAsia="ru-RU"/>
        </w:rPr>
        <w:t xml:space="preserve"> підстави сумніватися в коректності такого способу обліку або подання відповідно до застосовних вимог складання фінансової звітності;</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 xml:space="preserve">б) наслідки консультації з корпоративного фінансування суттєво вплинуть на фінансову звітність, щодо якої аудиторська організація буде висловлювати думку, </w:t>
      </w:r>
      <w:r>
        <w:rPr>
          <w:rFonts w:ascii="Times New Roman" w:eastAsia="Times New Roman" w:hAnsi="Times New Roman" w:cs="Times New Roman"/>
          <w:color w:val="000000"/>
          <w:sz w:val="28"/>
          <w:szCs w:val="28"/>
          <w:shd w:val="clear" w:color="auto" w:fill="FFFFFF"/>
          <w:lang w:val="uk-UA" w:eastAsia="ru-RU"/>
        </w:rPr>
        <w:t>та</w:t>
      </w:r>
      <w:r w:rsidRPr="00767A01">
        <w:rPr>
          <w:rFonts w:ascii="Times New Roman" w:eastAsia="Times New Roman" w:hAnsi="Times New Roman" w:cs="Times New Roman"/>
          <w:color w:val="000000"/>
          <w:sz w:val="28"/>
          <w:szCs w:val="28"/>
          <w:shd w:val="clear" w:color="auto" w:fill="FFFFFF"/>
          <w:lang w:val="uk-UA" w:eastAsia="ru-RU"/>
        </w:rPr>
        <w:t xml:space="preserve"> виникла загроза самоконтролю виявиться настільки значущою, що ніякі запобіжні заходи не зможуть звести її до прийнятного рівня, така послуга не повинна надаватися аудиторською організацією.</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Надання послуг з корпоративних фінансів, включаючи консультування з просування акцій замовника аудиту на ринку, операціями з ними або з їх розміщенням, створює загрозу заступництва або самоконтролю настільки значиму, що ніякі запобіжні заходи не зможуть скоротити її до прийнятного рівня. Отже, аудитор не повинен надавати такі послуги замовнику аудиту.</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За</w:t>
      </w:r>
      <w:r w:rsidR="002649DE">
        <w:rPr>
          <w:rFonts w:ascii="Times New Roman" w:eastAsia="Times New Roman" w:hAnsi="Times New Roman" w:cs="Times New Roman"/>
          <w:color w:val="000000"/>
          <w:sz w:val="28"/>
          <w:szCs w:val="28"/>
          <w:shd w:val="clear" w:color="auto" w:fill="FFFFFF"/>
          <w:lang w:val="uk-UA" w:eastAsia="ru-RU"/>
        </w:rPr>
        <w:t>грози особистої зацікавленості й</w:t>
      </w:r>
      <w:r w:rsidRPr="00767A01">
        <w:rPr>
          <w:rFonts w:ascii="Times New Roman" w:eastAsia="Times New Roman" w:hAnsi="Times New Roman" w:cs="Times New Roman"/>
          <w:color w:val="000000"/>
          <w:sz w:val="28"/>
          <w:szCs w:val="28"/>
          <w:shd w:val="clear" w:color="auto" w:fill="FFFFFF"/>
          <w:lang w:val="uk-UA" w:eastAsia="ru-RU"/>
        </w:rPr>
        <w:t xml:space="preserve"> шантажу виникають </w:t>
      </w:r>
      <w:r>
        <w:rPr>
          <w:rFonts w:ascii="Times New Roman" w:eastAsia="Times New Roman" w:hAnsi="Times New Roman" w:cs="Times New Roman"/>
          <w:color w:val="000000"/>
          <w:sz w:val="28"/>
          <w:szCs w:val="28"/>
          <w:shd w:val="clear" w:color="auto" w:fill="FFFFFF"/>
          <w:lang w:val="uk-UA" w:eastAsia="ru-RU"/>
        </w:rPr>
        <w:t>у</w:t>
      </w:r>
      <w:r w:rsidRPr="00767A01">
        <w:rPr>
          <w:rFonts w:ascii="Times New Roman" w:eastAsia="Times New Roman" w:hAnsi="Times New Roman" w:cs="Times New Roman"/>
          <w:color w:val="000000"/>
          <w:sz w:val="28"/>
          <w:szCs w:val="28"/>
          <w:shd w:val="clear" w:color="auto" w:fill="FFFFFF"/>
          <w:lang w:val="uk-UA" w:eastAsia="ru-RU"/>
        </w:rPr>
        <w:t xml:space="preserve"> разі, коли має місце або </w:t>
      </w:r>
      <w:r>
        <w:rPr>
          <w:rFonts w:ascii="Times New Roman" w:eastAsia="Times New Roman" w:hAnsi="Times New Roman" w:cs="Times New Roman"/>
          <w:color w:val="000000"/>
          <w:sz w:val="28"/>
          <w:szCs w:val="28"/>
          <w:shd w:val="clear" w:color="auto" w:fill="FFFFFF"/>
          <w:lang w:val="uk-UA" w:eastAsia="ru-RU"/>
        </w:rPr>
        <w:t xml:space="preserve">є </w:t>
      </w:r>
      <w:r w:rsidRPr="00767A01">
        <w:rPr>
          <w:rFonts w:ascii="Times New Roman" w:eastAsia="Times New Roman" w:hAnsi="Times New Roman" w:cs="Times New Roman"/>
          <w:color w:val="000000"/>
          <w:sz w:val="28"/>
          <w:szCs w:val="28"/>
          <w:shd w:val="clear" w:color="auto" w:fill="FFFFFF"/>
          <w:lang w:val="uk-UA" w:eastAsia="ru-RU"/>
        </w:rPr>
        <w:t>можлив</w:t>
      </w:r>
      <w:r>
        <w:rPr>
          <w:rFonts w:ascii="Times New Roman" w:eastAsia="Times New Roman" w:hAnsi="Times New Roman" w:cs="Times New Roman"/>
          <w:color w:val="000000"/>
          <w:sz w:val="28"/>
          <w:szCs w:val="28"/>
          <w:shd w:val="clear" w:color="auto" w:fill="FFFFFF"/>
          <w:lang w:val="uk-UA" w:eastAsia="ru-RU"/>
        </w:rPr>
        <w:t>им,</w:t>
      </w:r>
      <w:r w:rsidRPr="00767A01">
        <w:rPr>
          <w:rFonts w:ascii="Times New Roman" w:eastAsia="Times New Roman" w:hAnsi="Times New Roman" w:cs="Times New Roman"/>
          <w:color w:val="000000"/>
          <w:sz w:val="28"/>
          <w:szCs w:val="28"/>
          <w:shd w:val="clear" w:color="auto" w:fill="FFFFFF"/>
          <w:lang w:val="uk-UA" w:eastAsia="ru-RU"/>
        </w:rPr>
        <w:t xml:space="preserve"> судовий розгляд між замовником аудиту та </w:t>
      </w:r>
      <w:r w:rsidRPr="00767A01">
        <w:rPr>
          <w:rFonts w:ascii="Times New Roman" w:eastAsia="Times New Roman" w:hAnsi="Times New Roman" w:cs="Times New Roman"/>
          <w:color w:val="000000"/>
          <w:sz w:val="28"/>
          <w:szCs w:val="28"/>
          <w:shd w:val="clear" w:color="auto" w:fill="FFFFFF"/>
          <w:lang w:val="uk-UA" w:eastAsia="ru-RU"/>
        </w:rPr>
        <w:lastRenderedPageBreak/>
        <w:t>аудитором. Відносини між керівництвом замовника аудиту і членами аудиторської групи повинні характеризуватися абсолютною неупередженістю та відкритістю щодо всієї діяльності замовника. Якщо керівництво замовника аудиту і аудитор знаходяться в стані протистояння</w:t>
      </w:r>
      <w:r>
        <w:rPr>
          <w:rFonts w:ascii="Times New Roman" w:eastAsia="Times New Roman" w:hAnsi="Times New Roman" w:cs="Times New Roman"/>
          <w:color w:val="000000"/>
          <w:sz w:val="28"/>
          <w:szCs w:val="28"/>
          <w:shd w:val="clear" w:color="auto" w:fill="FFFFFF"/>
          <w:lang w:val="uk-UA" w:eastAsia="ru-RU"/>
        </w:rPr>
        <w:t>, а</w:t>
      </w:r>
      <w:r w:rsidRPr="00767A01">
        <w:rPr>
          <w:rFonts w:ascii="Times New Roman" w:eastAsia="Times New Roman" w:hAnsi="Times New Roman" w:cs="Times New Roman"/>
          <w:color w:val="000000"/>
          <w:sz w:val="28"/>
          <w:szCs w:val="28"/>
          <w:shd w:val="clear" w:color="auto" w:fill="FFFFFF"/>
          <w:lang w:val="uk-UA" w:eastAsia="ru-RU"/>
        </w:rPr>
        <w:t xml:space="preserve"> в результаті має місце або можлив</w:t>
      </w:r>
      <w:r>
        <w:rPr>
          <w:rFonts w:ascii="Times New Roman" w:eastAsia="Times New Roman" w:hAnsi="Times New Roman" w:cs="Times New Roman"/>
          <w:color w:val="000000"/>
          <w:sz w:val="28"/>
          <w:szCs w:val="28"/>
          <w:shd w:val="clear" w:color="auto" w:fill="FFFFFF"/>
          <w:lang w:val="uk-UA" w:eastAsia="ru-RU"/>
        </w:rPr>
        <w:t>ий</w:t>
      </w:r>
      <w:r w:rsidRPr="00767A01">
        <w:rPr>
          <w:rFonts w:ascii="Times New Roman" w:eastAsia="Times New Roman" w:hAnsi="Times New Roman" w:cs="Times New Roman"/>
          <w:color w:val="000000"/>
          <w:sz w:val="28"/>
          <w:szCs w:val="28"/>
          <w:shd w:val="clear" w:color="auto" w:fill="FFFFFF"/>
          <w:lang w:val="uk-UA" w:eastAsia="ru-RU"/>
        </w:rPr>
        <w:t xml:space="preserve"> судов</w:t>
      </w:r>
      <w:r>
        <w:rPr>
          <w:rFonts w:ascii="Times New Roman" w:eastAsia="Times New Roman" w:hAnsi="Times New Roman" w:cs="Times New Roman"/>
          <w:color w:val="000000"/>
          <w:sz w:val="28"/>
          <w:szCs w:val="28"/>
          <w:shd w:val="clear" w:color="auto" w:fill="FFFFFF"/>
          <w:lang w:val="uk-UA" w:eastAsia="ru-RU"/>
        </w:rPr>
        <w:t>ий</w:t>
      </w:r>
      <w:r w:rsidRPr="00767A01">
        <w:rPr>
          <w:rFonts w:ascii="Times New Roman" w:eastAsia="Times New Roman" w:hAnsi="Times New Roman" w:cs="Times New Roman"/>
          <w:color w:val="000000"/>
          <w:sz w:val="28"/>
          <w:szCs w:val="28"/>
          <w:shd w:val="clear" w:color="auto" w:fill="FFFFFF"/>
          <w:lang w:val="uk-UA" w:eastAsia="ru-RU"/>
        </w:rPr>
        <w:t xml:space="preserve"> розгляд, що впливає на рішення керівництва замовника повністю розкривати інформацію, виникають загрози особистої зацікавленості і шантажу. </w:t>
      </w:r>
    </w:p>
    <w:p w:rsidR="008B1C98" w:rsidRPr="00767A01" w:rsidRDefault="002649DE"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Значущ</w:t>
      </w:r>
      <w:r w:rsidR="008B1C98" w:rsidRPr="00767A01">
        <w:rPr>
          <w:rFonts w:ascii="Times New Roman" w:eastAsia="Times New Roman" w:hAnsi="Times New Roman" w:cs="Times New Roman"/>
          <w:color w:val="000000"/>
          <w:sz w:val="28"/>
          <w:szCs w:val="28"/>
          <w:shd w:val="clear" w:color="auto" w:fill="FFFFFF"/>
          <w:lang w:val="uk-UA" w:eastAsia="ru-RU"/>
        </w:rPr>
        <w:t>ість виниклих загроз залежить від наступних факторів:</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а) істотність судового розгляду;</w:t>
      </w:r>
    </w:p>
    <w:p w:rsidR="008B1C98" w:rsidRPr="00767A01"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767A01">
        <w:rPr>
          <w:rFonts w:ascii="Times New Roman" w:eastAsia="Times New Roman" w:hAnsi="Times New Roman" w:cs="Times New Roman"/>
          <w:color w:val="000000"/>
          <w:sz w:val="28"/>
          <w:szCs w:val="28"/>
          <w:shd w:val="clear" w:color="auto" w:fill="FFFFFF"/>
          <w:lang w:val="uk-UA" w:eastAsia="ru-RU"/>
        </w:rPr>
        <w:t xml:space="preserve">б) </w:t>
      </w:r>
      <w:r w:rsidR="002649DE">
        <w:rPr>
          <w:rFonts w:ascii="Times New Roman" w:eastAsia="Times New Roman" w:hAnsi="Times New Roman" w:cs="Times New Roman"/>
          <w:color w:val="000000"/>
          <w:sz w:val="28"/>
          <w:szCs w:val="28"/>
          <w:shd w:val="clear" w:color="auto" w:fill="FFFFFF"/>
          <w:lang w:val="uk-UA" w:eastAsia="ru-RU"/>
        </w:rPr>
        <w:t xml:space="preserve">того, </w:t>
      </w:r>
      <w:r w:rsidRPr="00767A01">
        <w:rPr>
          <w:rFonts w:ascii="Times New Roman" w:eastAsia="Times New Roman" w:hAnsi="Times New Roman" w:cs="Times New Roman"/>
          <w:color w:val="000000"/>
          <w:sz w:val="28"/>
          <w:szCs w:val="28"/>
          <w:shd w:val="clear" w:color="auto" w:fill="FFFFFF"/>
          <w:lang w:val="uk-UA" w:eastAsia="ru-RU"/>
        </w:rPr>
        <w:t>чи має судовий розгляд відношення до попереднього аудиту.</w:t>
      </w:r>
    </w:p>
    <w:p w:rsidR="008B1C98" w:rsidRPr="00767A01" w:rsidRDefault="005E5DCB"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Значущ</w:t>
      </w:r>
      <w:r w:rsidR="008B1C98" w:rsidRPr="00767A01">
        <w:rPr>
          <w:rFonts w:ascii="Times New Roman" w:eastAsia="Times New Roman" w:hAnsi="Times New Roman" w:cs="Times New Roman"/>
          <w:color w:val="000000"/>
          <w:sz w:val="28"/>
          <w:szCs w:val="28"/>
          <w:shd w:val="clear" w:color="auto" w:fill="FFFFFF"/>
          <w:lang w:val="uk-UA" w:eastAsia="ru-RU"/>
        </w:rPr>
        <w:t xml:space="preserve">ість таких загроз повинна бути оцінена, і </w:t>
      </w:r>
      <w:r w:rsidR="008B1C98">
        <w:rPr>
          <w:rFonts w:ascii="Times New Roman" w:eastAsia="Times New Roman" w:hAnsi="Times New Roman" w:cs="Times New Roman"/>
          <w:color w:val="000000"/>
          <w:sz w:val="28"/>
          <w:szCs w:val="28"/>
          <w:shd w:val="clear" w:color="auto" w:fill="FFFFFF"/>
          <w:lang w:val="uk-UA" w:eastAsia="ru-RU"/>
        </w:rPr>
        <w:t>за</w:t>
      </w:r>
      <w:r w:rsidR="008B1C98" w:rsidRPr="00767A01">
        <w:rPr>
          <w:rFonts w:ascii="Times New Roman" w:eastAsia="Times New Roman" w:hAnsi="Times New Roman" w:cs="Times New Roman"/>
          <w:color w:val="000000"/>
          <w:sz w:val="28"/>
          <w:szCs w:val="28"/>
          <w:shd w:val="clear" w:color="auto" w:fill="FFFFFF"/>
          <w:lang w:val="uk-UA" w:eastAsia="ru-RU"/>
        </w:rPr>
        <w:t xml:space="preserve"> необхідності повинні бути </w:t>
      </w:r>
      <w:r w:rsidR="008B1C98">
        <w:rPr>
          <w:rFonts w:ascii="Times New Roman" w:eastAsia="Times New Roman" w:hAnsi="Times New Roman" w:cs="Times New Roman"/>
          <w:color w:val="000000"/>
          <w:sz w:val="28"/>
          <w:szCs w:val="28"/>
          <w:shd w:val="clear" w:color="auto" w:fill="FFFFFF"/>
          <w:lang w:val="uk-UA" w:eastAsia="ru-RU"/>
        </w:rPr>
        <w:t>вжиті</w:t>
      </w:r>
      <w:r w:rsidR="008B1C98" w:rsidRPr="00767A01">
        <w:rPr>
          <w:rFonts w:ascii="Times New Roman" w:eastAsia="Times New Roman" w:hAnsi="Times New Roman" w:cs="Times New Roman"/>
          <w:color w:val="000000"/>
          <w:sz w:val="28"/>
          <w:szCs w:val="28"/>
          <w:shd w:val="clear" w:color="auto" w:fill="FFFFFF"/>
          <w:lang w:val="uk-UA" w:eastAsia="ru-RU"/>
        </w:rPr>
        <w:t xml:space="preserve"> запобіжні заходи для усунення загроз чи зведенн</w:t>
      </w:r>
      <w:r w:rsidR="008B1C98">
        <w:rPr>
          <w:rFonts w:ascii="Times New Roman" w:eastAsia="Times New Roman" w:hAnsi="Times New Roman" w:cs="Times New Roman"/>
          <w:color w:val="000000"/>
          <w:sz w:val="28"/>
          <w:szCs w:val="28"/>
          <w:shd w:val="clear" w:color="auto" w:fill="FFFFFF"/>
          <w:lang w:val="uk-UA" w:eastAsia="ru-RU"/>
        </w:rPr>
        <w:t>я</w:t>
      </w:r>
      <w:r w:rsidR="008B1C98" w:rsidRPr="00767A01">
        <w:rPr>
          <w:rFonts w:ascii="Times New Roman" w:eastAsia="Times New Roman" w:hAnsi="Times New Roman" w:cs="Times New Roman"/>
          <w:color w:val="000000"/>
          <w:sz w:val="28"/>
          <w:szCs w:val="28"/>
          <w:shd w:val="clear" w:color="auto" w:fill="FFFFFF"/>
          <w:lang w:val="uk-UA" w:eastAsia="ru-RU"/>
        </w:rPr>
        <w:t xml:space="preserve"> їх до прийнятного рівня. </w:t>
      </w:r>
    </w:p>
    <w:p w:rsidR="008B1C98" w:rsidRPr="00767A01" w:rsidRDefault="005E5DCB" w:rsidP="005E5DCB">
      <w:pPr>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br w:type="page"/>
      </w:r>
    </w:p>
    <w:p w:rsidR="008B1C98" w:rsidRPr="00907AAD"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b/>
          <w:bCs/>
          <w:color w:val="000000"/>
          <w:sz w:val="28"/>
          <w:szCs w:val="28"/>
          <w:shd w:val="clear" w:color="auto" w:fill="FFFFFF"/>
          <w:lang w:val="uk-UA" w:eastAsia="ru-RU"/>
        </w:rPr>
        <w:lastRenderedPageBreak/>
        <w:t xml:space="preserve">3.3. </w:t>
      </w:r>
      <w:r w:rsidRPr="004D410D">
        <w:rPr>
          <w:rFonts w:ascii="Times New Roman" w:eastAsia="Arial Unicode MS" w:hAnsi="Times New Roman" w:cs="Times New Roman"/>
          <w:b/>
          <w:bCs/>
          <w:color w:val="000000"/>
          <w:sz w:val="28"/>
          <w:szCs w:val="28"/>
          <w:lang w:val="uk-UA" w:eastAsia="ru-RU"/>
        </w:rPr>
        <w:t>Сутність і класифікація професійних ризиків облікового персоналу</w:t>
      </w:r>
    </w:p>
    <w:p w:rsidR="005E5DCB" w:rsidRDefault="005E5DCB" w:rsidP="008B1C98">
      <w:pPr>
        <w:shd w:val="clear" w:color="auto" w:fill="FFFFFF"/>
        <w:spacing w:after="0" w:line="360" w:lineRule="auto"/>
        <w:ind w:firstLine="567"/>
        <w:jc w:val="both"/>
        <w:rPr>
          <w:rFonts w:ascii="Times New Roman" w:eastAsia="Arial Unicode MS" w:hAnsi="Times New Roman" w:cs="Times New Roman"/>
          <w:color w:val="000000"/>
          <w:sz w:val="28"/>
          <w:szCs w:val="28"/>
          <w:lang w:val="uk-UA" w:eastAsia="ru-RU"/>
        </w:rPr>
      </w:pPr>
    </w:p>
    <w:p w:rsidR="005E5DCB" w:rsidRDefault="005E5DCB" w:rsidP="008B1C98">
      <w:pPr>
        <w:shd w:val="clear" w:color="auto" w:fill="FFFFFF"/>
        <w:spacing w:after="0" w:line="360" w:lineRule="auto"/>
        <w:ind w:firstLine="567"/>
        <w:jc w:val="both"/>
        <w:rPr>
          <w:rFonts w:ascii="Times New Roman" w:eastAsia="Arial Unicode MS" w:hAnsi="Times New Roman" w:cs="Times New Roman"/>
          <w:color w:val="000000"/>
          <w:sz w:val="28"/>
          <w:szCs w:val="28"/>
          <w:lang w:val="uk-UA" w:eastAsia="ru-RU"/>
        </w:rPr>
      </w:pPr>
    </w:p>
    <w:p w:rsidR="008B1C98" w:rsidRPr="004D410D" w:rsidRDefault="008B1C98" w:rsidP="008B1C98">
      <w:pPr>
        <w:shd w:val="clear" w:color="auto" w:fill="FFFFFF"/>
        <w:spacing w:after="0" w:line="360" w:lineRule="auto"/>
        <w:ind w:firstLine="567"/>
        <w:jc w:val="both"/>
        <w:rPr>
          <w:rFonts w:ascii="Times New Roman" w:eastAsia="Arial Unicode MS" w:hAnsi="Times New Roman" w:cs="Times New Roman"/>
          <w:color w:val="000000"/>
          <w:sz w:val="28"/>
          <w:szCs w:val="28"/>
          <w:lang w:val="uk-UA" w:eastAsia="ru-RU"/>
        </w:rPr>
      </w:pPr>
      <w:r w:rsidRPr="004D410D">
        <w:rPr>
          <w:rFonts w:ascii="Times New Roman" w:eastAsia="Arial Unicode MS" w:hAnsi="Times New Roman" w:cs="Times New Roman"/>
          <w:color w:val="000000"/>
          <w:sz w:val="28"/>
          <w:szCs w:val="28"/>
          <w:lang w:val="uk-UA" w:eastAsia="ru-RU"/>
        </w:rPr>
        <w:t>Проведення аудиту завжди супроводжується певним ризиком. Аудитор має чітко розуміти, в чому полягає аудиторський ризик, його суть, складові, як його визначити і його максимально допустимий рівень. Це дуже важлива проблема, оскільки від розв’язання її залежить: згода аудитора на проведення перевірки фінансової звітності або відмова від неї; розроблення загальної стратегії та складання плану перевірки фінансової звітності, визначення її термінів; вибір напрямів, підходів, методів і прийомів аудиторської перевірки.</w:t>
      </w:r>
    </w:p>
    <w:p w:rsidR="008B1C98" w:rsidRPr="004D410D" w:rsidRDefault="008B1C98" w:rsidP="005E5DCB">
      <w:pPr>
        <w:shd w:val="clear" w:color="auto" w:fill="FFFFFF"/>
        <w:spacing w:after="0" w:line="360" w:lineRule="auto"/>
        <w:ind w:firstLine="567"/>
        <w:jc w:val="both"/>
        <w:rPr>
          <w:rFonts w:ascii="Times New Roman" w:eastAsia="Arial Unicode MS" w:hAnsi="Times New Roman" w:cs="Times New Roman"/>
          <w:color w:val="000000"/>
          <w:sz w:val="28"/>
          <w:szCs w:val="28"/>
          <w:lang w:val="uk-UA" w:eastAsia="ru-RU"/>
        </w:rPr>
      </w:pPr>
      <w:r w:rsidRPr="004D410D">
        <w:rPr>
          <w:rFonts w:ascii="Times New Roman" w:eastAsia="Arial Unicode MS" w:hAnsi="Times New Roman" w:cs="Times New Roman"/>
          <w:color w:val="000000"/>
          <w:sz w:val="28"/>
          <w:szCs w:val="28"/>
          <w:lang w:val="uk-UA" w:eastAsia="ru-RU"/>
        </w:rPr>
        <w:t>А</w:t>
      </w:r>
      <w:r>
        <w:rPr>
          <w:rFonts w:ascii="Times New Roman" w:eastAsia="Arial Unicode MS" w:hAnsi="Times New Roman" w:cs="Times New Roman"/>
          <w:color w:val="000000"/>
          <w:sz w:val="28"/>
          <w:szCs w:val="28"/>
          <w:lang w:val="uk-UA" w:eastAsia="ru-RU"/>
        </w:rPr>
        <w:t>удиторський ризик</w:t>
      </w:r>
      <w:r w:rsidR="005E5DCB">
        <w:rPr>
          <w:rFonts w:ascii="Times New Roman" w:eastAsia="Arial Unicode MS" w:hAnsi="Times New Roman" w:cs="Times New Roman"/>
          <w:color w:val="000000"/>
          <w:sz w:val="28"/>
          <w:szCs w:val="28"/>
          <w:lang w:val="uk-UA" w:eastAsia="ru-RU"/>
        </w:rPr>
        <w:t xml:space="preserve"> –</w:t>
      </w:r>
      <w:r w:rsidRPr="004D410D">
        <w:rPr>
          <w:rFonts w:ascii="Times New Roman" w:eastAsia="Arial Unicode MS" w:hAnsi="Times New Roman" w:cs="Times New Roman"/>
          <w:color w:val="000000"/>
          <w:sz w:val="28"/>
          <w:szCs w:val="28"/>
          <w:lang w:val="uk-UA" w:eastAsia="ru-RU"/>
        </w:rPr>
        <w:t xml:space="preserve"> це ризик того, що аудитор може висловити неадекватну думку у тих випадках, коли в документах бу</w:t>
      </w:r>
      <w:r w:rsidR="005E5DCB">
        <w:rPr>
          <w:rFonts w:ascii="Times New Roman" w:eastAsia="Arial Unicode MS" w:hAnsi="Times New Roman" w:cs="Times New Roman"/>
          <w:color w:val="000000"/>
          <w:sz w:val="28"/>
          <w:szCs w:val="28"/>
          <w:lang w:val="uk-UA" w:eastAsia="ru-RU"/>
        </w:rPr>
        <w:t>хгалтерської звітності є</w:t>
      </w:r>
      <w:r w:rsidRPr="004D410D">
        <w:rPr>
          <w:rFonts w:ascii="Times New Roman" w:eastAsia="Arial Unicode MS" w:hAnsi="Times New Roman" w:cs="Times New Roman"/>
          <w:color w:val="000000"/>
          <w:sz w:val="28"/>
          <w:szCs w:val="28"/>
          <w:lang w:val="uk-UA" w:eastAsia="ru-RU"/>
        </w:rPr>
        <w:t xml:space="preserve"> суттєві перекручення, інакше кажучи, за невірно підготовленою звітністю буде представлено аудиторський висновок без зауважень. Із </w:t>
      </w:r>
      <w:r w:rsidR="005E5DCB">
        <w:rPr>
          <w:rFonts w:ascii="Times New Roman" w:eastAsia="Arial Unicode MS" w:hAnsi="Times New Roman" w:cs="Times New Roman"/>
          <w:color w:val="000000"/>
          <w:sz w:val="28"/>
          <w:szCs w:val="28"/>
          <w:lang w:val="uk-UA" w:eastAsia="ru-RU"/>
        </w:rPr>
        <w:t xml:space="preserve">фахової </w:t>
      </w:r>
      <w:r w:rsidRPr="004D410D">
        <w:rPr>
          <w:rFonts w:ascii="Times New Roman" w:eastAsia="Arial Unicode MS" w:hAnsi="Times New Roman" w:cs="Times New Roman"/>
          <w:color w:val="000000"/>
          <w:sz w:val="28"/>
          <w:szCs w:val="28"/>
          <w:lang w:val="uk-UA" w:eastAsia="ru-RU"/>
        </w:rPr>
        <w:t>літератури і практики відомо, що аудит має кілька підходів:</w:t>
      </w:r>
    </w:p>
    <w:p w:rsidR="008B1C98" w:rsidRDefault="008B1C98" w:rsidP="008B1C98">
      <w:pPr>
        <w:shd w:val="clear" w:color="auto" w:fill="FFFFFF"/>
        <w:spacing w:after="0" w:line="360" w:lineRule="auto"/>
        <w:ind w:firstLine="567"/>
        <w:jc w:val="both"/>
        <w:rPr>
          <w:rFonts w:ascii="Times New Roman" w:eastAsia="Arial Unicode MS" w:hAnsi="Times New Roman" w:cs="Times New Roman"/>
          <w:color w:val="000000"/>
          <w:sz w:val="28"/>
          <w:szCs w:val="28"/>
          <w:lang w:val="uk-UA" w:eastAsia="ru-RU"/>
        </w:rPr>
      </w:pPr>
      <w:r w:rsidRPr="004D410D">
        <w:rPr>
          <w:rFonts w:ascii="Times New Roman" w:eastAsia="Arial Unicode MS" w:hAnsi="Times New Roman" w:cs="Times New Roman"/>
          <w:color w:val="000000"/>
          <w:sz w:val="28"/>
          <w:szCs w:val="28"/>
          <w:lang w:val="uk-UA" w:eastAsia="ru-RU"/>
        </w:rPr>
        <w:t xml:space="preserve">1) підтверджуючий аудит; </w:t>
      </w:r>
    </w:p>
    <w:p w:rsidR="008B1C98" w:rsidRDefault="008B1C98" w:rsidP="008B1C98">
      <w:pPr>
        <w:shd w:val="clear" w:color="auto" w:fill="FFFFFF"/>
        <w:spacing w:after="0" w:line="360" w:lineRule="auto"/>
        <w:ind w:firstLine="567"/>
        <w:jc w:val="both"/>
        <w:rPr>
          <w:rFonts w:ascii="Times New Roman" w:eastAsia="Arial Unicode MS" w:hAnsi="Times New Roman" w:cs="Times New Roman"/>
          <w:color w:val="000000"/>
          <w:sz w:val="28"/>
          <w:szCs w:val="28"/>
          <w:lang w:val="uk-UA" w:eastAsia="ru-RU"/>
        </w:rPr>
      </w:pPr>
      <w:r w:rsidRPr="004D410D">
        <w:rPr>
          <w:rFonts w:ascii="Times New Roman" w:eastAsia="Arial Unicode MS" w:hAnsi="Times New Roman" w:cs="Times New Roman"/>
          <w:color w:val="000000"/>
          <w:sz w:val="28"/>
          <w:szCs w:val="28"/>
          <w:lang w:val="uk-UA" w:eastAsia="ru-RU"/>
        </w:rPr>
        <w:t xml:space="preserve">2) процедурний аудит; </w:t>
      </w:r>
    </w:p>
    <w:p w:rsidR="008B1C98" w:rsidRDefault="008B1C98" w:rsidP="008B1C98">
      <w:pPr>
        <w:shd w:val="clear" w:color="auto" w:fill="FFFFFF"/>
        <w:spacing w:after="0" w:line="360" w:lineRule="auto"/>
        <w:ind w:firstLine="567"/>
        <w:jc w:val="both"/>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uk-UA" w:eastAsia="ru-RU"/>
        </w:rPr>
        <w:t>3) системний (системно-</w:t>
      </w:r>
      <w:r w:rsidRPr="004D410D">
        <w:rPr>
          <w:rFonts w:ascii="Times New Roman" w:eastAsia="Arial Unicode MS" w:hAnsi="Times New Roman" w:cs="Times New Roman"/>
          <w:color w:val="000000"/>
          <w:sz w:val="28"/>
          <w:szCs w:val="28"/>
          <w:lang w:val="uk-UA" w:eastAsia="ru-RU"/>
        </w:rPr>
        <w:t xml:space="preserve">орієнтований) аудит; </w:t>
      </w:r>
    </w:p>
    <w:p w:rsidR="008B1C98" w:rsidRPr="004D410D" w:rsidRDefault="008B1C98" w:rsidP="008B1C98">
      <w:pPr>
        <w:shd w:val="clear" w:color="auto" w:fill="FFFFFF"/>
        <w:spacing w:after="0" w:line="360" w:lineRule="auto"/>
        <w:ind w:firstLine="567"/>
        <w:jc w:val="both"/>
        <w:rPr>
          <w:rFonts w:ascii="Times New Roman" w:eastAsia="Arial Unicode MS" w:hAnsi="Times New Roman" w:cs="Times New Roman"/>
          <w:color w:val="000000"/>
          <w:sz w:val="28"/>
          <w:szCs w:val="28"/>
          <w:lang w:val="uk-UA" w:eastAsia="ru-RU"/>
        </w:rPr>
      </w:pPr>
      <w:r w:rsidRPr="004D410D">
        <w:rPr>
          <w:rFonts w:ascii="Times New Roman" w:eastAsia="Arial Unicode MS" w:hAnsi="Times New Roman" w:cs="Times New Roman"/>
          <w:color w:val="000000"/>
          <w:sz w:val="28"/>
          <w:szCs w:val="28"/>
          <w:lang w:val="uk-UA" w:eastAsia="ru-RU"/>
        </w:rPr>
        <w:t>4) аудит зон ризику.</w:t>
      </w:r>
    </w:p>
    <w:p w:rsidR="008B1C98" w:rsidRPr="004D410D" w:rsidRDefault="008B1C98" w:rsidP="008B1C98">
      <w:pPr>
        <w:shd w:val="clear" w:color="auto" w:fill="FFFFFF"/>
        <w:spacing w:after="0" w:line="360" w:lineRule="auto"/>
        <w:ind w:firstLine="567"/>
        <w:jc w:val="both"/>
        <w:rPr>
          <w:rFonts w:ascii="Times New Roman" w:eastAsia="Arial Unicode MS" w:hAnsi="Times New Roman" w:cs="Times New Roman"/>
          <w:color w:val="000000"/>
          <w:sz w:val="28"/>
          <w:szCs w:val="28"/>
          <w:lang w:val="uk-UA" w:eastAsia="ru-RU"/>
        </w:rPr>
      </w:pPr>
      <w:r w:rsidRPr="004D410D">
        <w:rPr>
          <w:rFonts w:ascii="Times New Roman" w:eastAsia="Arial Unicode MS" w:hAnsi="Times New Roman" w:cs="Times New Roman"/>
          <w:color w:val="000000"/>
          <w:sz w:val="28"/>
          <w:szCs w:val="28"/>
          <w:lang w:val="uk-UA" w:eastAsia="ru-RU"/>
        </w:rPr>
        <w:t xml:space="preserve">Не вдаючись до докладного висвітлення суті кожного із зазначених підходів, зауважимо, що підтверджуючий аудит полягає </w:t>
      </w:r>
      <w:r>
        <w:rPr>
          <w:rFonts w:ascii="Times New Roman" w:eastAsia="Arial Unicode MS" w:hAnsi="Times New Roman" w:cs="Times New Roman"/>
          <w:color w:val="000000"/>
          <w:sz w:val="28"/>
          <w:szCs w:val="28"/>
          <w:lang w:val="uk-UA" w:eastAsia="ru-RU"/>
        </w:rPr>
        <w:t>у перевірці дуже великої кілько</w:t>
      </w:r>
      <w:r w:rsidRPr="004D410D">
        <w:rPr>
          <w:rFonts w:ascii="Times New Roman" w:eastAsia="Arial Unicode MS" w:hAnsi="Times New Roman" w:cs="Times New Roman"/>
          <w:color w:val="000000"/>
          <w:sz w:val="28"/>
          <w:szCs w:val="28"/>
          <w:lang w:val="uk-UA" w:eastAsia="ru-RU"/>
        </w:rPr>
        <w:t>сті фактичного матеріалу, різних бухгалтерських записів, щоб сформулювати загальний висновок. При цьому має місце майже дублювання бухгалтерських записів клієнта, а отже, витрата великої кількості праці аудитора. Проте навіть при цьому може мати місце ризик неправильного висновку про фактичний стан справ, наприклад, через невідповідність тл</w:t>
      </w:r>
      <w:r>
        <w:rPr>
          <w:rFonts w:ascii="Times New Roman" w:eastAsia="Arial Unicode MS" w:hAnsi="Times New Roman" w:cs="Times New Roman"/>
          <w:color w:val="000000"/>
          <w:sz w:val="28"/>
          <w:szCs w:val="28"/>
          <w:lang w:val="uk-UA" w:eastAsia="ru-RU"/>
        </w:rPr>
        <w:t>умачення добутих даних, узагаль</w:t>
      </w:r>
      <w:r w:rsidRPr="004D410D">
        <w:rPr>
          <w:rFonts w:ascii="Times New Roman" w:eastAsia="Arial Unicode MS" w:hAnsi="Times New Roman" w:cs="Times New Roman"/>
          <w:color w:val="000000"/>
          <w:sz w:val="28"/>
          <w:szCs w:val="28"/>
          <w:lang w:val="uk-UA" w:eastAsia="ru-RU"/>
        </w:rPr>
        <w:t>нення їх тощо.</w:t>
      </w:r>
    </w:p>
    <w:p w:rsidR="008B1C98" w:rsidRPr="004D410D" w:rsidRDefault="008B1C98" w:rsidP="008B1C98">
      <w:pPr>
        <w:shd w:val="clear" w:color="auto" w:fill="FFFFFF"/>
        <w:spacing w:after="0" w:line="360" w:lineRule="auto"/>
        <w:ind w:firstLine="567"/>
        <w:jc w:val="both"/>
        <w:rPr>
          <w:rFonts w:ascii="Times New Roman" w:eastAsia="Arial Unicode MS" w:hAnsi="Times New Roman" w:cs="Times New Roman"/>
          <w:color w:val="000000"/>
          <w:sz w:val="28"/>
          <w:szCs w:val="28"/>
          <w:lang w:val="uk-UA" w:eastAsia="ru-RU"/>
        </w:rPr>
      </w:pPr>
      <w:r w:rsidRPr="004D410D">
        <w:rPr>
          <w:rFonts w:ascii="Times New Roman" w:eastAsia="Arial Unicode MS" w:hAnsi="Times New Roman" w:cs="Times New Roman"/>
          <w:b/>
          <w:bCs/>
          <w:i/>
          <w:iCs/>
          <w:color w:val="000000"/>
          <w:sz w:val="28"/>
          <w:szCs w:val="28"/>
          <w:lang w:val="uk-UA" w:eastAsia="ru-RU"/>
        </w:rPr>
        <w:lastRenderedPageBreak/>
        <w:t>Об’єктом професійного ризику бухгалтера</w:t>
      </w:r>
      <w:r w:rsidRPr="004D410D">
        <w:rPr>
          <w:rFonts w:ascii="Times New Roman" w:eastAsia="Arial Unicode MS" w:hAnsi="Times New Roman" w:cs="Times New Roman"/>
          <w:color w:val="000000"/>
          <w:sz w:val="28"/>
          <w:szCs w:val="28"/>
          <w:lang w:val="uk-UA" w:eastAsia="ru-RU"/>
        </w:rPr>
        <w:t> є процес організації та ведення бухгалтерського обліку, який, в свою чергу, включає процес документування господарських операцій (до якого має відношення бухгалтер); формування облікової політики підприємства (прийняття участі бухгалтера у розробці Наказу про облікову політику, виборі методів обліку, які найкращим чином врахували б всі особливості діяльності підприємства); а також окрім необхідності правильного віднесення операцій на конкретні рахунки обліку, ще й правильне здійснення розрахунків за операціями.</w:t>
      </w:r>
    </w:p>
    <w:p w:rsidR="008B1C98" w:rsidRPr="00907AAD" w:rsidRDefault="008B1C98" w:rsidP="008B1C98">
      <w:pPr>
        <w:shd w:val="clear" w:color="auto" w:fill="FFFFFF"/>
        <w:spacing w:after="0" w:line="360" w:lineRule="auto"/>
        <w:ind w:firstLine="567"/>
        <w:jc w:val="both"/>
        <w:rPr>
          <w:rFonts w:ascii="Times New Roman" w:eastAsia="Arial Unicode MS" w:hAnsi="Times New Roman" w:cs="Times New Roman"/>
          <w:color w:val="000000"/>
          <w:sz w:val="28"/>
          <w:szCs w:val="28"/>
          <w:lang w:val="uk-UA" w:eastAsia="ru-RU"/>
        </w:rPr>
      </w:pPr>
      <w:r w:rsidRPr="004D410D">
        <w:rPr>
          <w:rFonts w:ascii="Times New Roman" w:eastAsia="Arial Unicode MS" w:hAnsi="Times New Roman" w:cs="Times New Roman"/>
          <w:b/>
          <w:bCs/>
          <w:i/>
          <w:iCs/>
          <w:color w:val="000000"/>
          <w:sz w:val="28"/>
          <w:szCs w:val="28"/>
          <w:lang w:val="uk-UA" w:eastAsia="ru-RU"/>
        </w:rPr>
        <w:t>Суб’єктами професійного ризику</w:t>
      </w:r>
      <w:r w:rsidR="005E5DCB">
        <w:rPr>
          <w:rFonts w:ascii="Times New Roman" w:eastAsia="Arial Unicode MS" w:hAnsi="Times New Roman" w:cs="Times New Roman"/>
          <w:color w:val="000000"/>
          <w:sz w:val="28"/>
          <w:szCs w:val="28"/>
          <w:lang w:val="uk-UA" w:eastAsia="ru-RU"/>
        </w:rPr>
        <w:t> бухгалтера є безпосередньо</w:t>
      </w:r>
      <w:r w:rsidRPr="004D410D">
        <w:rPr>
          <w:rFonts w:ascii="Times New Roman" w:eastAsia="Arial Unicode MS" w:hAnsi="Times New Roman" w:cs="Times New Roman"/>
          <w:color w:val="000000"/>
          <w:sz w:val="28"/>
          <w:szCs w:val="28"/>
          <w:lang w:val="uk-UA" w:eastAsia="ru-RU"/>
        </w:rPr>
        <w:t xml:space="preserve"> обліковий персонал підприємства, в особі головного бухгалтера, його заступника та рядових бухгалтерів, який спричиняє виникнення даного ризик</w:t>
      </w:r>
      <w:r w:rsidR="005E5DCB">
        <w:rPr>
          <w:rFonts w:ascii="Times New Roman" w:eastAsia="Arial Unicode MS" w:hAnsi="Times New Roman" w:cs="Times New Roman"/>
          <w:color w:val="000000"/>
          <w:sz w:val="28"/>
          <w:szCs w:val="28"/>
          <w:lang w:val="uk-UA" w:eastAsia="ru-RU"/>
        </w:rPr>
        <w:t>у</w:t>
      </w:r>
      <w:r w:rsidRPr="004D410D">
        <w:rPr>
          <w:rFonts w:ascii="Times New Roman" w:eastAsia="Arial Unicode MS" w:hAnsi="Times New Roman" w:cs="Times New Roman"/>
          <w:color w:val="000000"/>
          <w:sz w:val="28"/>
          <w:szCs w:val="28"/>
          <w:lang w:val="uk-UA" w:eastAsia="ru-RU"/>
        </w:rPr>
        <w:t>.</w:t>
      </w:r>
    </w:p>
    <w:p w:rsidR="008B1C98" w:rsidRPr="005E5DCB" w:rsidRDefault="008B1C98" w:rsidP="008B1C98">
      <w:pPr>
        <w:shd w:val="clear" w:color="auto" w:fill="FFFFFF"/>
        <w:spacing w:after="0" w:line="360" w:lineRule="auto"/>
        <w:jc w:val="both"/>
        <w:rPr>
          <w:rFonts w:ascii="Times New Roman" w:hAnsi="Times New Roman" w:cs="Times New Roman"/>
          <w:sz w:val="28"/>
          <w:szCs w:val="28"/>
          <w:lang w:val="uk-UA"/>
        </w:rPr>
      </w:pPr>
      <w:r w:rsidRPr="00907AAD">
        <w:rPr>
          <w:rFonts w:ascii="Times New Roman" w:hAnsi="Times New Roman" w:cs="Times New Roman"/>
          <w:b/>
          <w:i/>
          <w:iCs/>
          <w:sz w:val="28"/>
          <w:szCs w:val="28"/>
          <w:lang w:val="uk-UA"/>
        </w:rPr>
        <w:t>Професійний ризик бухгалтера</w:t>
      </w:r>
      <w:r w:rsidRPr="00907AAD">
        <w:rPr>
          <w:rFonts w:ascii="Times New Roman" w:hAnsi="Times New Roman" w:cs="Times New Roman"/>
          <w:sz w:val="28"/>
          <w:szCs w:val="28"/>
          <w:lang w:val="uk-UA"/>
        </w:rPr>
        <w:t xml:space="preserve"> </w:t>
      </w:r>
      <w:r w:rsidR="005E5DCB">
        <w:rPr>
          <w:rFonts w:ascii="Times New Roman" w:hAnsi="Times New Roman" w:cs="Times New Roman"/>
          <w:sz w:val="28"/>
          <w:szCs w:val="28"/>
          <w:lang w:val="uk-UA"/>
        </w:rPr>
        <w:t>–</w:t>
      </w:r>
      <w:r w:rsidRPr="00907AAD">
        <w:rPr>
          <w:rFonts w:ascii="Times New Roman" w:hAnsi="Times New Roman" w:cs="Times New Roman"/>
          <w:sz w:val="28"/>
          <w:szCs w:val="28"/>
          <w:lang w:val="uk-UA"/>
        </w:rPr>
        <w:t xml:space="preserve"> ризик маніпулювання бухгалтером різними методами обліку, що може змінювати величину фінансового результату діяльності підприємства і призводить до викривлення облікової інформації, що, в свою чергу, накладає відповідальність на бухгалтера перед суспільством</w:t>
      </w:r>
    </w:p>
    <w:p w:rsidR="008B1C98" w:rsidRPr="00907AAD" w:rsidRDefault="008B1C98" w:rsidP="008B1C98">
      <w:pPr>
        <w:shd w:val="clear" w:color="auto" w:fill="FFFFFF"/>
        <w:spacing w:after="0" w:line="360" w:lineRule="auto"/>
        <w:ind w:firstLine="567"/>
        <w:jc w:val="both"/>
        <w:rPr>
          <w:rFonts w:ascii="Times New Roman" w:eastAsia="Arial Unicode MS" w:hAnsi="Times New Roman" w:cs="Times New Roman"/>
          <w:color w:val="000000"/>
          <w:sz w:val="28"/>
          <w:szCs w:val="28"/>
          <w:lang w:val="uk-UA" w:eastAsia="ru-RU"/>
        </w:rPr>
      </w:pPr>
      <w:r w:rsidRPr="004D410D">
        <w:rPr>
          <w:rFonts w:ascii="Times New Roman" w:eastAsia="Arial Unicode MS" w:hAnsi="Times New Roman" w:cs="Times New Roman"/>
          <w:color w:val="000000"/>
          <w:sz w:val="28"/>
          <w:szCs w:val="28"/>
          <w:lang w:val="uk-UA" w:eastAsia="ru-RU"/>
        </w:rPr>
        <w:t>Причиною ризиків, які виникають в системі бухгалтерського обліку, є їх суб’єктивних характер, пов’язаний з людським фактором, всі ризики системи бухгалтерського обліку можна визначити прямо залежними від якісного здійснення професійної діяльності працівниками бухгалтерської служби (суб’єктів організації та ведення обліку) та наслідків (результатів) їх роботи.</w:t>
      </w:r>
    </w:p>
    <w:p w:rsidR="008B1C98" w:rsidRPr="004D410D" w:rsidRDefault="008B1C98" w:rsidP="008B1C98">
      <w:pPr>
        <w:shd w:val="clear" w:color="auto" w:fill="FFFFFF"/>
        <w:spacing w:after="0" w:line="360" w:lineRule="auto"/>
        <w:ind w:firstLine="567"/>
        <w:jc w:val="both"/>
        <w:rPr>
          <w:rFonts w:ascii="Times New Roman" w:eastAsia="Arial Unicode MS" w:hAnsi="Times New Roman" w:cs="Times New Roman"/>
          <w:color w:val="000000"/>
          <w:sz w:val="28"/>
          <w:szCs w:val="28"/>
          <w:lang w:eastAsia="ru-RU"/>
        </w:rPr>
      </w:pPr>
      <w:r w:rsidRPr="004D410D">
        <w:rPr>
          <w:rFonts w:ascii="Times New Roman" w:eastAsia="Arial Unicode MS" w:hAnsi="Times New Roman" w:cs="Times New Roman"/>
          <w:color w:val="000000"/>
          <w:sz w:val="28"/>
          <w:szCs w:val="28"/>
          <w:lang w:val="uk-UA" w:eastAsia="ru-RU"/>
        </w:rPr>
        <w:t xml:space="preserve">На рис. 3.1 визначено вісім класифікаційних ознак бухгалтерського ризику. </w:t>
      </w:r>
      <w:r w:rsidR="005E5DCB">
        <w:rPr>
          <w:rFonts w:ascii="Times New Roman" w:eastAsia="Arial Unicode MS" w:hAnsi="Times New Roman" w:cs="Times New Roman"/>
          <w:color w:val="000000"/>
          <w:sz w:val="28"/>
          <w:szCs w:val="28"/>
          <w:lang w:val="uk-UA" w:eastAsia="ru-RU"/>
        </w:rPr>
        <w:t>У таблиці 3.2 згрупо</w:t>
      </w:r>
      <w:r>
        <w:rPr>
          <w:rFonts w:ascii="Times New Roman" w:eastAsia="Arial Unicode MS" w:hAnsi="Times New Roman" w:cs="Times New Roman"/>
          <w:color w:val="000000"/>
          <w:sz w:val="28"/>
          <w:szCs w:val="28"/>
          <w:lang w:val="uk-UA" w:eastAsia="ru-RU"/>
        </w:rPr>
        <w:t>вано види професійних ризиків</w:t>
      </w:r>
      <w:r w:rsidR="005E5DCB">
        <w:rPr>
          <w:rFonts w:ascii="Times New Roman" w:eastAsia="Arial Unicode MS" w:hAnsi="Times New Roman" w:cs="Times New Roman"/>
          <w:color w:val="000000"/>
          <w:sz w:val="28"/>
          <w:szCs w:val="28"/>
          <w:lang w:val="uk-UA" w:eastAsia="ru-RU"/>
        </w:rPr>
        <w:t xml:space="preserve"> працівник</w:t>
      </w:r>
      <w:r>
        <w:rPr>
          <w:rFonts w:ascii="Times New Roman" w:eastAsia="Arial Unicode MS" w:hAnsi="Times New Roman" w:cs="Times New Roman"/>
          <w:color w:val="000000"/>
          <w:sz w:val="28"/>
          <w:szCs w:val="28"/>
          <w:lang w:val="uk-UA" w:eastAsia="ru-RU"/>
        </w:rPr>
        <w:t>ів б</w:t>
      </w:r>
      <w:r w:rsidR="005E5DCB">
        <w:rPr>
          <w:rFonts w:ascii="Times New Roman" w:eastAsia="Arial Unicode MS" w:hAnsi="Times New Roman" w:cs="Times New Roman"/>
          <w:color w:val="000000"/>
          <w:sz w:val="28"/>
          <w:szCs w:val="28"/>
          <w:lang w:val="uk-UA" w:eastAsia="ru-RU"/>
        </w:rPr>
        <w:t>ухгалтерії та наведено їх стисл</w:t>
      </w:r>
      <w:r>
        <w:rPr>
          <w:rFonts w:ascii="Times New Roman" w:eastAsia="Arial Unicode MS" w:hAnsi="Times New Roman" w:cs="Times New Roman"/>
          <w:color w:val="000000"/>
          <w:sz w:val="28"/>
          <w:szCs w:val="28"/>
          <w:lang w:val="uk-UA" w:eastAsia="ru-RU"/>
        </w:rPr>
        <w:t>у характеристику.</w:t>
      </w:r>
    </w:p>
    <w:p w:rsidR="008B1C98" w:rsidRPr="004D410D" w:rsidRDefault="008B1C98" w:rsidP="008B1C98">
      <w:pPr>
        <w:shd w:val="clear" w:color="auto" w:fill="FFFFFF"/>
        <w:spacing w:after="0" w:line="360" w:lineRule="auto"/>
        <w:ind w:firstLine="567"/>
        <w:jc w:val="both"/>
        <w:rPr>
          <w:rFonts w:ascii="Times New Roman" w:eastAsia="Arial Unicode MS" w:hAnsi="Times New Roman" w:cs="Times New Roman"/>
          <w:color w:val="000000"/>
          <w:sz w:val="28"/>
          <w:szCs w:val="28"/>
          <w:lang w:eastAsia="ru-RU"/>
        </w:rPr>
      </w:pPr>
    </w:p>
    <w:p w:rsidR="008B1C98" w:rsidRPr="004D410D" w:rsidRDefault="008B1C98" w:rsidP="008B1C98">
      <w:pPr>
        <w:shd w:val="clear" w:color="auto" w:fill="FFFFFF"/>
        <w:spacing w:after="0" w:line="360" w:lineRule="auto"/>
        <w:jc w:val="both"/>
        <w:rPr>
          <w:rFonts w:ascii="Times New Roman" w:eastAsia="Arial Unicode MS" w:hAnsi="Times New Roman" w:cs="Times New Roman"/>
          <w:color w:val="000000"/>
          <w:sz w:val="28"/>
          <w:szCs w:val="28"/>
          <w:lang w:eastAsia="ru-RU"/>
        </w:rPr>
      </w:pPr>
      <w:r w:rsidRPr="004D410D">
        <w:rPr>
          <w:rFonts w:ascii="Times New Roman" w:eastAsia="Arial Unicode MS" w:hAnsi="Times New Roman" w:cs="Times New Roman"/>
          <w:noProof/>
          <w:color w:val="000000"/>
          <w:sz w:val="28"/>
          <w:szCs w:val="28"/>
          <w:lang w:eastAsia="ru-RU"/>
        </w:rPr>
        <w:lastRenderedPageBreak/>
        <w:drawing>
          <wp:inline distT="0" distB="0" distL="0" distR="0" wp14:anchorId="4F446F3C" wp14:editId="0F6C3B0C">
            <wp:extent cx="5848350" cy="4286250"/>
            <wp:effectExtent l="0" t="0" r="0" b="0"/>
            <wp:docPr id="21" name="Рисунок 21" descr="http://elib.lutsk-ntu.com.ua/book/fof/oa/2013/13-01/page6.files/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elib.lutsk-ntu.com.ua/book/fof/oa/2013/13-01/page6.files/image01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8350" cy="4286250"/>
                    </a:xfrm>
                    <a:prstGeom prst="rect">
                      <a:avLst/>
                    </a:prstGeom>
                    <a:noFill/>
                    <a:ln>
                      <a:noFill/>
                    </a:ln>
                  </pic:spPr>
                </pic:pic>
              </a:graphicData>
            </a:graphic>
          </wp:inline>
        </w:drawing>
      </w:r>
    </w:p>
    <w:p w:rsidR="008B1C98" w:rsidRPr="004D410D" w:rsidRDefault="008B1C98" w:rsidP="008B1C98">
      <w:pPr>
        <w:shd w:val="clear" w:color="auto" w:fill="FFFFFF"/>
        <w:spacing w:after="0" w:line="360" w:lineRule="auto"/>
        <w:ind w:firstLine="567"/>
        <w:jc w:val="center"/>
        <w:rPr>
          <w:rFonts w:ascii="Times New Roman" w:eastAsia="Arial Unicode MS" w:hAnsi="Times New Roman" w:cs="Times New Roman"/>
          <w:color w:val="000000"/>
          <w:sz w:val="28"/>
          <w:szCs w:val="28"/>
          <w:lang w:eastAsia="ru-RU"/>
        </w:rPr>
      </w:pPr>
      <w:r w:rsidRPr="004D410D">
        <w:rPr>
          <w:rFonts w:ascii="Times New Roman" w:eastAsia="Arial Unicode MS" w:hAnsi="Times New Roman" w:cs="Times New Roman"/>
          <w:color w:val="000000"/>
          <w:sz w:val="28"/>
          <w:szCs w:val="28"/>
          <w:lang w:val="uk-UA" w:eastAsia="ru-RU"/>
        </w:rPr>
        <w:t>Рис.3.1. Види професійних ризиків [13, с.41]</w:t>
      </w:r>
    </w:p>
    <w:p w:rsidR="008B1C98" w:rsidRPr="004D410D" w:rsidRDefault="008B1C98" w:rsidP="008B1C98">
      <w:pPr>
        <w:shd w:val="clear" w:color="auto" w:fill="FFFFFF"/>
        <w:spacing w:after="0" w:line="360" w:lineRule="auto"/>
        <w:ind w:firstLine="567"/>
        <w:jc w:val="both"/>
        <w:rPr>
          <w:rFonts w:ascii="Times New Roman" w:eastAsia="Arial Unicode MS" w:hAnsi="Times New Roman" w:cs="Times New Roman"/>
          <w:color w:val="000000"/>
          <w:sz w:val="28"/>
          <w:szCs w:val="28"/>
          <w:lang w:eastAsia="ru-RU"/>
        </w:rPr>
      </w:pPr>
      <w:r w:rsidRPr="004D410D">
        <w:rPr>
          <w:rFonts w:ascii="Times New Roman" w:eastAsia="Arial Unicode MS" w:hAnsi="Times New Roman" w:cs="Times New Roman"/>
          <w:color w:val="000000"/>
          <w:sz w:val="28"/>
          <w:szCs w:val="28"/>
          <w:lang w:val="uk-UA" w:eastAsia="ru-RU"/>
        </w:rPr>
        <w:t> </w:t>
      </w:r>
    </w:p>
    <w:p w:rsidR="008B1C98" w:rsidRPr="004D410D" w:rsidRDefault="008B1C98" w:rsidP="008B1C98">
      <w:pPr>
        <w:shd w:val="clear" w:color="auto" w:fill="FFFFFF"/>
        <w:spacing w:after="0" w:line="360" w:lineRule="auto"/>
        <w:ind w:firstLine="567"/>
        <w:jc w:val="right"/>
        <w:rPr>
          <w:rFonts w:ascii="Times New Roman" w:eastAsia="Arial Unicode MS" w:hAnsi="Times New Roman" w:cs="Times New Roman"/>
          <w:color w:val="000000"/>
          <w:sz w:val="28"/>
          <w:szCs w:val="28"/>
          <w:lang w:eastAsia="ru-RU"/>
        </w:rPr>
      </w:pPr>
      <w:r w:rsidRPr="004D410D">
        <w:rPr>
          <w:rFonts w:ascii="Times New Roman" w:eastAsia="Arial Unicode MS" w:hAnsi="Times New Roman" w:cs="Times New Roman"/>
          <w:color w:val="000000"/>
          <w:sz w:val="28"/>
          <w:szCs w:val="28"/>
          <w:lang w:val="uk-UA" w:eastAsia="ru-RU"/>
        </w:rPr>
        <w:t>Таблиця 3.2</w:t>
      </w:r>
    </w:p>
    <w:p w:rsidR="008B1C98" w:rsidRPr="004D410D" w:rsidRDefault="008B1C98" w:rsidP="008B1C98">
      <w:pPr>
        <w:shd w:val="clear" w:color="auto" w:fill="FFFFFF"/>
        <w:spacing w:after="0" w:line="360" w:lineRule="auto"/>
        <w:ind w:firstLine="567"/>
        <w:jc w:val="center"/>
        <w:rPr>
          <w:rFonts w:ascii="Times New Roman" w:eastAsia="Arial Unicode MS" w:hAnsi="Times New Roman" w:cs="Times New Roman"/>
          <w:color w:val="000000"/>
          <w:sz w:val="28"/>
          <w:szCs w:val="28"/>
          <w:lang w:eastAsia="ru-RU"/>
        </w:rPr>
      </w:pPr>
      <w:r w:rsidRPr="004D410D">
        <w:rPr>
          <w:rFonts w:ascii="Times New Roman" w:eastAsia="Arial Unicode MS" w:hAnsi="Times New Roman" w:cs="Times New Roman"/>
          <w:color w:val="000000"/>
          <w:sz w:val="28"/>
          <w:szCs w:val="28"/>
          <w:lang w:val="uk-UA" w:eastAsia="ru-RU"/>
        </w:rPr>
        <w:t>Характеристика професійних ризиків працівників бухгалтерської служби підприємства [13, с.</w:t>
      </w:r>
      <w:r w:rsidR="00F979A2" w:rsidRPr="00F979A2">
        <w:rPr>
          <w:rFonts w:ascii="Times New Roman" w:eastAsia="Arial Unicode MS" w:hAnsi="Times New Roman" w:cs="Times New Roman"/>
          <w:color w:val="000000"/>
          <w:sz w:val="28"/>
          <w:szCs w:val="28"/>
          <w:lang w:eastAsia="ru-RU"/>
        </w:rPr>
        <w:t xml:space="preserve"> </w:t>
      </w:r>
      <w:r w:rsidRPr="004D410D">
        <w:rPr>
          <w:rFonts w:ascii="Times New Roman" w:eastAsia="Arial Unicode MS" w:hAnsi="Times New Roman" w:cs="Times New Roman"/>
          <w:color w:val="000000"/>
          <w:sz w:val="28"/>
          <w:szCs w:val="28"/>
          <w:lang w:val="uk-UA" w:eastAsia="ru-RU"/>
        </w:rPr>
        <w:t>42]</w:t>
      </w:r>
    </w:p>
    <w:tbl>
      <w:tblPr>
        <w:tblW w:w="9464" w:type="dxa"/>
        <w:shd w:val="clear" w:color="auto" w:fill="FFFFFF"/>
        <w:tblCellMar>
          <w:left w:w="0" w:type="dxa"/>
          <w:right w:w="0" w:type="dxa"/>
        </w:tblCellMar>
        <w:tblLook w:val="04A0" w:firstRow="1" w:lastRow="0" w:firstColumn="1" w:lastColumn="0" w:noHBand="0" w:noVBand="1"/>
      </w:tblPr>
      <w:tblGrid>
        <w:gridCol w:w="585"/>
        <w:gridCol w:w="2470"/>
        <w:gridCol w:w="29"/>
        <w:gridCol w:w="20"/>
        <w:gridCol w:w="6360"/>
      </w:tblGrid>
      <w:tr w:rsidR="008B1C98" w:rsidRPr="004D410D" w:rsidTr="00A67E36">
        <w:tc>
          <w:tcPr>
            <w:tcW w:w="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C98" w:rsidRPr="004D410D" w:rsidRDefault="00CB11A8" w:rsidP="00A67E36">
            <w:pPr>
              <w:spacing w:after="0" w:line="360" w:lineRule="auto"/>
              <w:jc w:val="cente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val="uk-UA" w:eastAsia="ru-RU"/>
              </w:rPr>
              <w:t xml:space="preserve">№ </w:t>
            </w:r>
            <w:r w:rsidR="008B1C98" w:rsidRPr="004D410D">
              <w:rPr>
                <w:rFonts w:ascii="Times New Roman" w:eastAsia="Arial Unicode MS" w:hAnsi="Times New Roman" w:cs="Times New Roman"/>
                <w:color w:val="000000"/>
                <w:sz w:val="24"/>
                <w:szCs w:val="24"/>
                <w:lang w:val="uk-UA" w:eastAsia="ru-RU"/>
              </w:rPr>
              <w:t>п</w:t>
            </w:r>
            <w:r>
              <w:rPr>
                <w:rFonts w:ascii="Times New Roman" w:eastAsia="Arial Unicode MS" w:hAnsi="Times New Roman" w:cs="Times New Roman"/>
                <w:color w:val="000000"/>
                <w:sz w:val="24"/>
                <w:szCs w:val="24"/>
                <w:lang w:val="uk-UA" w:eastAsia="ru-RU"/>
              </w:rPr>
              <w:t>ор</w:t>
            </w:r>
          </w:p>
        </w:tc>
        <w:tc>
          <w:tcPr>
            <w:tcW w:w="2499" w:type="dxa"/>
            <w:gridSpan w:val="2"/>
            <w:tcBorders>
              <w:top w:val="single" w:sz="8" w:space="0" w:color="000000"/>
              <w:left w:val="nil"/>
              <w:bottom w:val="single" w:sz="8" w:space="0" w:color="000000"/>
              <w:right w:val="single" w:sz="8" w:space="0" w:color="000000"/>
            </w:tcBorders>
            <w:shd w:val="clear" w:color="auto" w:fill="D9D9D9" w:themeFill="background1" w:themeFillShade="D9"/>
            <w:tcMar>
              <w:top w:w="0" w:type="dxa"/>
              <w:left w:w="108" w:type="dxa"/>
              <w:bottom w:w="0" w:type="dxa"/>
              <w:right w:w="108" w:type="dxa"/>
            </w:tcMar>
            <w:vAlign w:val="center"/>
            <w:hideMark/>
          </w:tcPr>
          <w:p w:rsidR="008B1C98" w:rsidRPr="004D410D" w:rsidRDefault="008B1C98" w:rsidP="00A67E36">
            <w:pPr>
              <w:spacing w:after="0" w:line="360" w:lineRule="auto"/>
              <w:jc w:val="center"/>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Вид професійного ризику</w:t>
            </w:r>
          </w:p>
        </w:tc>
        <w:tc>
          <w:tcPr>
            <w:tcW w:w="6441" w:type="dxa"/>
            <w:gridSpan w:val="2"/>
            <w:tcBorders>
              <w:top w:val="single" w:sz="8" w:space="0" w:color="000000"/>
              <w:left w:val="nil"/>
              <w:bottom w:val="single" w:sz="8" w:space="0" w:color="000000"/>
              <w:right w:val="single" w:sz="8" w:space="0" w:color="000000"/>
            </w:tcBorders>
            <w:shd w:val="clear" w:color="auto" w:fill="D9D9D9" w:themeFill="background1" w:themeFillShade="D9"/>
            <w:tcMar>
              <w:top w:w="0" w:type="dxa"/>
              <w:left w:w="108" w:type="dxa"/>
              <w:bottom w:w="0" w:type="dxa"/>
              <w:right w:w="108" w:type="dxa"/>
            </w:tcMar>
            <w:vAlign w:val="center"/>
            <w:hideMark/>
          </w:tcPr>
          <w:p w:rsidR="008B1C98" w:rsidRPr="004D410D" w:rsidRDefault="00CB11A8" w:rsidP="00A67E36">
            <w:pPr>
              <w:spacing w:after="0" w:line="360" w:lineRule="auto"/>
              <w:jc w:val="cente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val="uk-UA" w:eastAsia="ru-RU"/>
              </w:rPr>
              <w:t>Стисл</w:t>
            </w:r>
            <w:r w:rsidR="008B1C98" w:rsidRPr="004D410D">
              <w:rPr>
                <w:rFonts w:ascii="Times New Roman" w:eastAsia="Arial Unicode MS" w:hAnsi="Times New Roman" w:cs="Times New Roman"/>
                <w:color w:val="000000"/>
                <w:sz w:val="24"/>
                <w:szCs w:val="24"/>
                <w:lang w:val="uk-UA" w:eastAsia="ru-RU"/>
              </w:rPr>
              <w:t>а характеристика</w:t>
            </w:r>
          </w:p>
        </w:tc>
      </w:tr>
      <w:tr w:rsidR="008B1C98" w:rsidRPr="004D410D" w:rsidTr="00A67E36">
        <w:tc>
          <w:tcPr>
            <w:tcW w:w="9464" w:type="dxa"/>
            <w:gridSpan w:val="5"/>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C98" w:rsidRPr="004D410D" w:rsidRDefault="008B1C98" w:rsidP="00A67E36">
            <w:pPr>
              <w:spacing w:after="0" w:line="360" w:lineRule="auto"/>
              <w:jc w:val="center"/>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За аспектами організації бухгалтерського обліку</w:t>
            </w:r>
          </w:p>
        </w:tc>
      </w:tr>
      <w:tr w:rsidR="008B1C98" w:rsidRPr="004D410D" w:rsidTr="00A67E36">
        <w:tc>
          <w:tcPr>
            <w:tcW w:w="52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center"/>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1</w:t>
            </w:r>
          </w:p>
        </w:tc>
        <w:tc>
          <w:tcPr>
            <w:tcW w:w="249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F979A2">
            <w:pPr>
              <w:spacing w:after="0" w:line="360" w:lineRule="auto"/>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Ризик формування Наказу про облікову політику</w:t>
            </w:r>
          </w:p>
        </w:tc>
        <w:tc>
          <w:tcPr>
            <w:tcW w:w="644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CB11A8">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Пов’язаний з помилками та нечітким формулюванням положень Наказу про облікову політику, що мають двояке трактування однієї і тієї ж самої позиції та створюють підставу для вибору методу обліку, а не суворому дотриманню визначених положень; не здійснення перегляду методик обліку, які є нераціональними на новому етапі розвитку підприємства, що може призвести до викривлення та неповноти облікової інформації</w:t>
            </w:r>
          </w:p>
        </w:tc>
      </w:tr>
      <w:tr w:rsidR="008B1C98" w:rsidRPr="004D410D" w:rsidTr="00A67E36">
        <w:tc>
          <w:tcPr>
            <w:tcW w:w="52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center"/>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2</w:t>
            </w:r>
          </w:p>
        </w:tc>
        <w:tc>
          <w:tcPr>
            <w:tcW w:w="249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F979A2">
            <w:pPr>
              <w:spacing w:after="0" w:line="360" w:lineRule="auto"/>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 xml:space="preserve">Ризик допущення </w:t>
            </w:r>
            <w:r w:rsidRPr="004D410D">
              <w:rPr>
                <w:rFonts w:ascii="Times New Roman" w:eastAsia="Arial Unicode MS" w:hAnsi="Times New Roman" w:cs="Times New Roman"/>
                <w:color w:val="000000"/>
                <w:sz w:val="24"/>
                <w:szCs w:val="24"/>
                <w:lang w:val="uk-UA" w:eastAsia="ru-RU"/>
              </w:rPr>
              <w:lastRenderedPageBreak/>
              <w:t>помилок при розробці Положення про бухгалтерську службу</w:t>
            </w:r>
          </w:p>
        </w:tc>
        <w:tc>
          <w:tcPr>
            <w:tcW w:w="644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CB11A8">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lastRenderedPageBreak/>
              <w:t xml:space="preserve">Ймовірність збоїв у роботі підприємства, викликана </w:t>
            </w:r>
            <w:r w:rsidRPr="004D410D">
              <w:rPr>
                <w:rFonts w:ascii="Times New Roman" w:eastAsia="Arial Unicode MS" w:hAnsi="Times New Roman" w:cs="Times New Roman"/>
                <w:color w:val="000000"/>
                <w:sz w:val="24"/>
                <w:szCs w:val="24"/>
                <w:lang w:val="uk-UA" w:eastAsia="ru-RU"/>
              </w:rPr>
              <w:lastRenderedPageBreak/>
              <w:t>незабезпеченістю ланки управління необхідною та вчасною інформацією для прийняття рішень, а також нечіткому визначенні у Положенні про бухгалтерську службу прав, обов’язків, відповідальності облікових працівників та їх порядку підпорядкування керівництву та іншим підрозділам</w:t>
            </w:r>
          </w:p>
        </w:tc>
      </w:tr>
      <w:tr w:rsidR="008B1C98" w:rsidRPr="004D410D" w:rsidTr="00A67E36">
        <w:tc>
          <w:tcPr>
            <w:tcW w:w="52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center"/>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lastRenderedPageBreak/>
              <w:t>3</w:t>
            </w:r>
          </w:p>
        </w:tc>
        <w:tc>
          <w:tcPr>
            <w:tcW w:w="249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F979A2">
            <w:pPr>
              <w:spacing w:after="0" w:line="360" w:lineRule="auto"/>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Ризик неналежної організації документообороту</w:t>
            </w:r>
          </w:p>
        </w:tc>
        <w:tc>
          <w:tcPr>
            <w:tcW w:w="644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CB11A8">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Пов’язаний з не розробленістю або не</w:t>
            </w:r>
            <w:r w:rsidR="00CB11A8">
              <w:rPr>
                <w:rFonts w:ascii="Times New Roman" w:eastAsia="Arial Unicode MS" w:hAnsi="Times New Roman" w:cs="Times New Roman"/>
                <w:color w:val="000000"/>
                <w:sz w:val="24"/>
                <w:szCs w:val="24"/>
                <w:lang w:val="uk-UA" w:eastAsia="ru-RU"/>
              </w:rPr>
              <w:t>достатньою розробленістю графіка</w:t>
            </w:r>
            <w:r w:rsidRPr="004D410D">
              <w:rPr>
                <w:rFonts w:ascii="Times New Roman" w:eastAsia="Arial Unicode MS" w:hAnsi="Times New Roman" w:cs="Times New Roman"/>
                <w:color w:val="000000"/>
                <w:sz w:val="24"/>
                <w:szCs w:val="24"/>
                <w:lang w:val="uk-UA" w:eastAsia="ru-RU"/>
              </w:rPr>
              <w:t xml:space="preserve"> документообороту, неналагодженість </w:t>
            </w:r>
            <w:proofErr w:type="spellStart"/>
            <w:r w:rsidRPr="004D410D">
              <w:rPr>
                <w:rFonts w:ascii="Times New Roman" w:eastAsia="Arial Unicode MS" w:hAnsi="Times New Roman" w:cs="Times New Roman"/>
                <w:color w:val="000000"/>
                <w:sz w:val="24"/>
                <w:szCs w:val="24"/>
                <w:lang w:val="uk-UA" w:eastAsia="ru-RU"/>
              </w:rPr>
              <w:t>зв’язків</w:t>
            </w:r>
            <w:proofErr w:type="spellEnd"/>
            <w:r w:rsidRPr="004D410D">
              <w:rPr>
                <w:rFonts w:ascii="Times New Roman" w:eastAsia="Arial Unicode MS" w:hAnsi="Times New Roman" w:cs="Times New Roman"/>
                <w:color w:val="000000"/>
                <w:sz w:val="24"/>
                <w:szCs w:val="24"/>
                <w:lang w:val="uk-UA" w:eastAsia="ru-RU"/>
              </w:rPr>
              <w:t xml:space="preserve"> між підрозділами, що викликає затримку відображення в обліку господарських операцій, які відбулися, та вчасну передачу зведеної інформації управлінському персоналу для прийняття рішень</w:t>
            </w:r>
          </w:p>
        </w:tc>
      </w:tr>
      <w:tr w:rsidR="008B1C98" w:rsidRPr="004D410D" w:rsidTr="00A67E36">
        <w:tc>
          <w:tcPr>
            <w:tcW w:w="52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center"/>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4</w:t>
            </w:r>
          </w:p>
        </w:tc>
        <w:tc>
          <w:tcPr>
            <w:tcW w:w="249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F979A2">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Ризик вибору форми організації та ведення бухгалтерського обліку</w:t>
            </w:r>
          </w:p>
        </w:tc>
        <w:tc>
          <w:tcPr>
            <w:tcW w:w="644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CB11A8">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Необґрунтований вибір форми організації та ведення обліку, що може викликати виникнення додаткових витрат, збільшення ступеня інформаційного ризику та ризику відповідальності перед користувачами бухгалтерської звітності (наприклад, недотримання принципу економічної доцільності при автоматизації обліку на підприємстві, залучення для ведення бухгалтерського обліку низько кваліфікованих суб’єктів підприємницької діяльності, які надають такі послуги, вибір застарілого програмного забезпечення з бухгалтерського обліку, недостатній рівень економічної безпеки даних при комп’ютеризації обліку та інше</w:t>
            </w:r>
          </w:p>
        </w:tc>
      </w:tr>
      <w:tr w:rsidR="008B1C98" w:rsidRPr="004D410D" w:rsidTr="00A67E36">
        <w:tc>
          <w:tcPr>
            <w:tcW w:w="52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center"/>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5</w:t>
            </w:r>
          </w:p>
        </w:tc>
        <w:tc>
          <w:tcPr>
            <w:tcW w:w="249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F979A2">
            <w:pPr>
              <w:spacing w:after="0" w:line="360" w:lineRule="auto"/>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Ризик формування та представлення фінансової звітності</w:t>
            </w:r>
          </w:p>
        </w:tc>
        <w:tc>
          <w:tcPr>
            <w:tcW w:w="644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CB11A8">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 xml:space="preserve">Полягає в недотриманні вимог законодавства щодо розкриття у звітності достовірної інформації про стан та результати діяльності підприємства; може бути пов’язаний маніпуляцією даних та викривленням інформації, що надається користувачам </w:t>
            </w:r>
          </w:p>
        </w:tc>
      </w:tr>
      <w:tr w:rsidR="008B1C98" w:rsidRPr="004D410D" w:rsidTr="00A67E36">
        <w:tc>
          <w:tcPr>
            <w:tcW w:w="9464" w:type="dxa"/>
            <w:gridSpan w:val="5"/>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C98" w:rsidRPr="004D410D" w:rsidRDefault="008B1C98" w:rsidP="00A67E36">
            <w:pPr>
              <w:spacing w:after="0" w:line="360" w:lineRule="auto"/>
              <w:jc w:val="center"/>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За наслідками (спричиненням нового виду ризику)</w:t>
            </w:r>
          </w:p>
        </w:tc>
      </w:tr>
      <w:tr w:rsidR="008B1C98" w:rsidRPr="004D410D" w:rsidTr="00A67E36">
        <w:tc>
          <w:tcPr>
            <w:tcW w:w="52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center"/>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6</w:t>
            </w:r>
          </w:p>
        </w:tc>
        <w:tc>
          <w:tcPr>
            <w:tcW w:w="24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F979A2">
            <w:pPr>
              <w:spacing w:after="0" w:line="360" w:lineRule="auto"/>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Ризик неплатоспроможності</w:t>
            </w:r>
          </w:p>
        </w:tc>
        <w:tc>
          <w:tcPr>
            <w:tcW w:w="647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CB11A8">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Відсутність можливості у підприємства розрахуватис</w:t>
            </w:r>
            <w:r w:rsidR="00CB11A8">
              <w:rPr>
                <w:rFonts w:ascii="Times New Roman" w:eastAsia="Arial Unicode MS" w:hAnsi="Times New Roman" w:cs="Times New Roman"/>
                <w:color w:val="000000"/>
                <w:sz w:val="24"/>
                <w:szCs w:val="24"/>
                <w:lang w:val="uk-UA" w:eastAsia="ru-RU"/>
              </w:rPr>
              <w:t>я за своїми зобов’язаннями через розбалансовані</w:t>
            </w:r>
            <w:r w:rsidRPr="004D410D">
              <w:rPr>
                <w:rFonts w:ascii="Times New Roman" w:eastAsia="Arial Unicode MS" w:hAnsi="Times New Roman" w:cs="Times New Roman"/>
                <w:color w:val="000000"/>
                <w:sz w:val="24"/>
                <w:szCs w:val="24"/>
                <w:lang w:val="uk-UA" w:eastAsia="ru-RU"/>
              </w:rPr>
              <w:t>с</w:t>
            </w:r>
            <w:r w:rsidR="00CB11A8">
              <w:rPr>
                <w:rFonts w:ascii="Times New Roman" w:eastAsia="Arial Unicode MS" w:hAnsi="Times New Roman" w:cs="Times New Roman"/>
                <w:color w:val="000000"/>
                <w:sz w:val="24"/>
                <w:szCs w:val="24"/>
                <w:lang w:val="uk-UA" w:eastAsia="ru-RU"/>
              </w:rPr>
              <w:t>ть у часі надходжень та витрат</w:t>
            </w:r>
            <w:r w:rsidRPr="004D410D">
              <w:rPr>
                <w:rFonts w:ascii="Times New Roman" w:eastAsia="Arial Unicode MS" w:hAnsi="Times New Roman" w:cs="Times New Roman"/>
                <w:color w:val="000000"/>
                <w:sz w:val="24"/>
                <w:szCs w:val="24"/>
                <w:lang w:val="uk-UA" w:eastAsia="ru-RU"/>
              </w:rPr>
              <w:t xml:space="preserve"> грошових коштів, викликаних навмисними або ненавмисними діями бухгалтера, появою </w:t>
            </w:r>
            <w:r w:rsidRPr="004D410D">
              <w:rPr>
                <w:rFonts w:ascii="Times New Roman" w:eastAsia="Arial Unicode MS" w:hAnsi="Times New Roman" w:cs="Times New Roman"/>
                <w:color w:val="000000"/>
                <w:sz w:val="24"/>
                <w:szCs w:val="24"/>
                <w:lang w:val="uk-UA" w:eastAsia="ru-RU"/>
              </w:rPr>
              <w:lastRenderedPageBreak/>
              <w:t>нових зобов’язань перед третіми особами, що виникли внаслідок професійної діяльності або бездіяльності облікового персоналу</w:t>
            </w:r>
          </w:p>
        </w:tc>
      </w:tr>
      <w:tr w:rsidR="008B1C98" w:rsidRPr="004D410D" w:rsidTr="00A67E36">
        <w:tc>
          <w:tcPr>
            <w:tcW w:w="52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center"/>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lastRenderedPageBreak/>
              <w:t>67</w:t>
            </w:r>
          </w:p>
        </w:tc>
        <w:tc>
          <w:tcPr>
            <w:tcW w:w="24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center"/>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Ризик банкрутства</w:t>
            </w:r>
          </w:p>
        </w:tc>
        <w:tc>
          <w:tcPr>
            <w:tcW w:w="647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CB11A8">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Ймовірність понесення значних збитків, що призводить до банкрутства суб’єкта господарювання, спричинена неправильним вибором способу інвестування капіталу, нездатністю підприємства розраховуватися за зобов’язаннями, повною втратою власного капіталу в результаті прийняття рішень на основі випадково недостовірної чи навмисно фальсифікованої облікової інформації</w:t>
            </w:r>
          </w:p>
        </w:tc>
      </w:tr>
      <w:tr w:rsidR="008B1C98" w:rsidRPr="004D410D" w:rsidTr="00A67E36">
        <w:tc>
          <w:tcPr>
            <w:tcW w:w="52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center"/>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8</w:t>
            </w:r>
          </w:p>
        </w:tc>
        <w:tc>
          <w:tcPr>
            <w:tcW w:w="24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center"/>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Інформаційний ризик</w:t>
            </w:r>
          </w:p>
        </w:tc>
        <w:tc>
          <w:tcPr>
            <w:tcW w:w="647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CB11A8">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Ймовірність понесення втрат в результаті неповноти, недостовірності, інформації, неточності, несвоєчасності, неоперативності та незрозумілості інформації, на основі якої приймаються рішення керуючою ланкою підприємства або іншими користувачами (контрагентами)</w:t>
            </w:r>
          </w:p>
        </w:tc>
      </w:tr>
      <w:tr w:rsidR="008B1C98" w:rsidRPr="004D410D" w:rsidTr="00A67E36">
        <w:tc>
          <w:tcPr>
            <w:tcW w:w="52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center"/>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9</w:t>
            </w:r>
          </w:p>
        </w:tc>
        <w:tc>
          <w:tcPr>
            <w:tcW w:w="24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F979A2">
            <w:pPr>
              <w:spacing w:after="0" w:line="360" w:lineRule="auto"/>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Ризик прийняття управлінських рішень</w:t>
            </w:r>
          </w:p>
        </w:tc>
        <w:tc>
          <w:tcPr>
            <w:tcW w:w="647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CB11A8">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Відсутність альтернативних варіантів при прийнятті управлінських рішень, викликаних неналагодженою роботою бухгалтерської служби, невчасним отримання облікової інформації, її неповнотою</w:t>
            </w:r>
          </w:p>
        </w:tc>
      </w:tr>
      <w:tr w:rsidR="008B1C98" w:rsidRPr="004D410D" w:rsidTr="00A67E36">
        <w:tc>
          <w:tcPr>
            <w:tcW w:w="52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center"/>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10</w:t>
            </w:r>
          </w:p>
        </w:tc>
        <w:tc>
          <w:tcPr>
            <w:tcW w:w="24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F979A2">
            <w:pPr>
              <w:spacing w:after="0" w:line="360" w:lineRule="auto"/>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Стратегічний ризик</w:t>
            </w:r>
          </w:p>
        </w:tc>
        <w:tc>
          <w:tcPr>
            <w:tcW w:w="647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CB11A8">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Неправильний вибір стратегічного розвитку підприємства, викликаний невідповідністю програми стратегії та ресурсного потенціалу для досягнення поставлених цілей, що виникла в результаті неповноти та недостовірності інформації, представленої бухгалтерською службою підприємства</w:t>
            </w:r>
          </w:p>
        </w:tc>
      </w:tr>
      <w:tr w:rsidR="008B1C98" w:rsidRPr="004D410D" w:rsidTr="00A67E36">
        <w:tc>
          <w:tcPr>
            <w:tcW w:w="52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center"/>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11</w:t>
            </w:r>
          </w:p>
        </w:tc>
        <w:tc>
          <w:tcPr>
            <w:tcW w:w="24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F979A2">
            <w:pPr>
              <w:spacing w:after="0" w:line="360" w:lineRule="auto"/>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Юридичний ризик</w:t>
            </w:r>
          </w:p>
        </w:tc>
        <w:tc>
          <w:tcPr>
            <w:tcW w:w="647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F979A2">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Пов’язаний з недотримання контрагентами положень договорів постачання, реалізації продукції, надання робіт та послуг, а також вимог законодавства щодо ведення підприємницької діяльності</w:t>
            </w:r>
          </w:p>
        </w:tc>
      </w:tr>
      <w:tr w:rsidR="008B1C98" w:rsidRPr="003E31C0" w:rsidTr="00A67E36">
        <w:tc>
          <w:tcPr>
            <w:tcW w:w="52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center"/>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12</w:t>
            </w:r>
          </w:p>
        </w:tc>
        <w:tc>
          <w:tcPr>
            <w:tcW w:w="24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F979A2">
            <w:pPr>
              <w:spacing w:after="0" w:line="360" w:lineRule="auto"/>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Ризик відповідальності</w:t>
            </w:r>
          </w:p>
        </w:tc>
        <w:tc>
          <w:tcPr>
            <w:tcW w:w="647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F979A2">
            <w:pPr>
              <w:spacing w:after="0" w:line="360" w:lineRule="auto"/>
              <w:jc w:val="both"/>
              <w:rPr>
                <w:rFonts w:ascii="Times New Roman" w:eastAsia="Arial Unicode MS" w:hAnsi="Times New Roman" w:cs="Times New Roman"/>
                <w:color w:val="000000"/>
                <w:sz w:val="24"/>
                <w:szCs w:val="24"/>
                <w:lang w:val="uk-UA" w:eastAsia="ru-RU"/>
              </w:rPr>
            </w:pPr>
            <w:r w:rsidRPr="004D410D">
              <w:rPr>
                <w:rFonts w:ascii="Times New Roman" w:eastAsia="Arial Unicode MS" w:hAnsi="Times New Roman" w:cs="Times New Roman"/>
                <w:color w:val="000000"/>
                <w:sz w:val="24"/>
                <w:szCs w:val="24"/>
                <w:lang w:val="uk-UA" w:eastAsia="ru-RU"/>
              </w:rPr>
              <w:t xml:space="preserve">Ймовірність понесення втрат/збитків як працедавцем (суб’єктом господарювання), так і найманою особою (працівником бухгалтерської служби), за результатами роботи бухгалтера та негативним впливом її наслідків на </w:t>
            </w:r>
            <w:r w:rsidRPr="004D410D">
              <w:rPr>
                <w:rFonts w:ascii="Times New Roman" w:eastAsia="Arial Unicode MS" w:hAnsi="Times New Roman" w:cs="Times New Roman"/>
                <w:color w:val="000000"/>
                <w:sz w:val="24"/>
                <w:szCs w:val="24"/>
                <w:lang w:val="uk-UA" w:eastAsia="ru-RU"/>
              </w:rPr>
              <w:lastRenderedPageBreak/>
              <w:t>діяльність третіх осіб, які є користувачами бухгалтерської звітності; порушення бухгалтером вимог законодавства при веденні фінансового, податкового обліку, складанні та поданні звітності, нарахуванні та сплаті податків, використанні бюджетних коштів тощо</w:t>
            </w:r>
          </w:p>
        </w:tc>
      </w:tr>
      <w:tr w:rsidR="008B1C98" w:rsidRPr="004D410D" w:rsidTr="00A67E36">
        <w:tc>
          <w:tcPr>
            <w:tcW w:w="9464" w:type="dxa"/>
            <w:gridSpan w:val="5"/>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C98" w:rsidRPr="004D410D" w:rsidRDefault="008B1C98" w:rsidP="00A67E36">
            <w:pPr>
              <w:spacing w:after="0" w:line="360" w:lineRule="auto"/>
              <w:jc w:val="center"/>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lastRenderedPageBreak/>
              <w:t>За рівнем впливу на фінансову звітність</w:t>
            </w:r>
          </w:p>
        </w:tc>
      </w:tr>
      <w:tr w:rsidR="008B1C98" w:rsidRPr="004D410D" w:rsidTr="00A67E36">
        <w:tc>
          <w:tcPr>
            <w:tcW w:w="52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center"/>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13</w:t>
            </w:r>
          </w:p>
        </w:tc>
        <w:tc>
          <w:tcPr>
            <w:tcW w:w="24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F979A2">
            <w:pPr>
              <w:spacing w:after="0" w:line="360" w:lineRule="auto"/>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Локальний ризик</w:t>
            </w:r>
          </w:p>
        </w:tc>
        <w:tc>
          <w:tcPr>
            <w:tcW w:w="647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F979A2">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Допущення помилки або здійснення порушень бухгалтером, які викривляють облікову інформацію на локальному рівні та не здійснюють вплив на достовірність бухгалтерської звітності (наприклад, помилка чи описка у договорі щодо строків та порядку розрахунків)</w:t>
            </w:r>
          </w:p>
        </w:tc>
      </w:tr>
      <w:tr w:rsidR="008B1C98" w:rsidRPr="004D410D" w:rsidTr="00A67E36">
        <w:tc>
          <w:tcPr>
            <w:tcW w:w="52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center"/>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14</w:t>
            </w:r>
          </w:p>
        </w:tc>
        <w:tc>
          <w:tcPr>
            <w:tcW w:w="24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F979A2">
            <w:pPr>
              <w:spacing w:after="0" w:line="360" w:lineRule="auto"/>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Наскрізний ризик</w:t>
            </w:r>
          </w:p>
        </w:tc>
        <w:tc>
          <w:tcPr>
            <w:tcW w:w="647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F979A2">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Вірогідність викривлення показників бухгалтерської звітності, викликана помилками та порушеннями бухгалтера у первинних документах, регістрах обліку, відповідних розрахунках тощо</w:t>
            </w:r>
          </w:p>
        </w:tc>
      </w:tr>
      <w:tr w:rsidR="008B1C98" w:rsidRPr="004D410D" w:rsidTr="00A67E36">
        <w:tc>
          <w:tcPr>
            <w:tcW w:w="9464" w:type="dxa"/>
            <w:gridSpan w:val="5"/>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C98" w:rsidRPr="004D410D" w:rsidRDefault="008B1C98" w:rsidP="00A67E36">
            <w:pPr>
              <w:spacing w:after="0" w:line="360" w:lineRule="auto"/>
              <w:jc w:val="center"/>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За впливом на фінансовий стан підприємства</w:t>
            </w:r>
          </w:p>
        </w:tc>
      </w:tr>
      <w:tr w:rsidR="008B1C98" w:rsidRPr="004D410D" w:rsidTr="00A67E36">
        <w:tc>
          <w:tcPr>
            <w:tcW w:w="52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center"/>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15</w:t>
            </w:r>
          </w:p>
        </w:tc>
        <w:tc>
          <w:tcPr>
            <w:tcW w:w="249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F979A2">
            <w:pPr>
              <w:spacing w:after="0" w:line="360" w:lineRule="auto"/>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Помірний ризик</w:t>
            </w:r>
          </w:p>
        </w:tc>
        <w:tc>
          <w:tcPr>
            <w:tcW w:w="644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F979A2" w:rsidP="00F979A2">
            <w:pPr>
              <w:spacing w:after="0" w:line="360" w:lineRule="auto"/>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val="uk-UA" w:eastAsia="ru-RU"/>
              </w:rPr>
              <w:t>Ступін</w:t>
            </w:r>
            <w:r w:rsidR="008B1C98" w:rsidRPr="004D410D">
              <w:rPr>
                <w:rFonts w:ascii="Times New Roman" w:eastAsia="Arial Unicode MS" w:hAnsi="Times New Roman" w:cs="Times New Roman"/>
                <w:color w:val="000000"/>
                <w:sz w:val="24"/>
                <w:szCs w:val="24"/>
                <w:lang w:val="uk-UA" w:eastAsia="ru-RU"/>
              </w:rPr>
              <w:t>ь ризику</w:t>
            </w:r>
            <w:r>
              <w:rPr>
                <w:rFonts w:ascii="Times New Roman" w:eastAsia="Arial Unicode MS" w:hAnsi="Times New Roman" w:cs="Times New Roman"/>
                <w:color w:val="000000"/>
                <w:sz w:val="24"/>
                <w:szCs w:val="24"/>
                <w:lang w:val="uk-UA" w:eastAsia="ru-RU"/>
              </w:rPr>
              <w:t>,</w:t>
            </w:r>
            <w:r w:rsidR="008B1C98" w:rsidRPr="004D410D">
              <w:rPr>
                <w:rFonts w:ascii="Times New Roman" w:eastAsia="Arial Unicode MS" w:hAnsi="Times New Roman" w:cs="Times New Roman"/>
                <w:color w:val="000000"/>
                <w:sz w:val="24"/>
                <w:szCs w:val="24"/>
                <w:lang w:val="uk-UA" w:eastAsia="ru-RU"/>
              </w:rPr>
              <w:t xml:space="preserve"> в межах якого діяльність підприємства зберігає економічну доцільність</w:t>
            </w:r>
            <w:r>
              <w:rPr>
                <w:rFonts w:ascii="Times New Roman" w:eastAsia="Arial Unicode MS" w:hAnsi="Times New Roman" w:cs="Times New Roman"/>
                <w:color w:val="000000"/>
                <w:sz w:val="24"/>
                <w:szCs w:val="24"/>
                <w:lang w:val="uk-UA" w:eastAsia="ru-RU"/>
              </w:rPr>
              <w:t>,</w:t>
            </w:r>
            <w:r w:rsidR="008B1C98" w:rsidRPr="004D410D">
              <w:rPr>
                <w:rFonts w:ascii="Times New Roman" w:eastAsia="Arial Unicode MS" w:hAnsi="Times New Roman" w:cs="Times New Roman"/>
                <w:color w:val="000000"/>
                <w:sz w:val="24"/>
                <w:szCs w:val="24"/>
                <w:lang w:val="uk-UA" w:eastAsia="ru-RU"/>
              </w:rPr>
              <w:t xml:space="preserve"> та при підвищенні професійного ризику облікових працівників зрост</w:t>
            </w:r>
            <w:r>
              <w:rPr>
                <w:rFonts w:ascii="Times New Roman" w:eastAsia="Arial Unicode MS" w:hAnsi="Times New Roman" w:cs="Times New Roman"/>
                <w:color w:val="000000"/>
                <w:sz w:val="24"/>
                <w:szCs w:val="24"/>
                <w:lang w:val="uk-UA" w:eastAsia="ru-RU"/>
              </w:rPr>
              <w:t>ає ймовірність понесення втрат у</w:t>
            </w:r>
            <w:r w:rsidR="008B1C98" w:rsidRPr="004D410D">
              <w:rPr>
                <w:rFonts w:ascii="Times New Roman" w:eastAsia="Arial Unicode MS" w:hAnsi="Times New Roman" w:cs="Times New Roman"/>
                <w:color w:val="000000"/>
                <w:sz w:val="24"/>
                <w:szCs w:val="24"/>
                <w:lang w:val="uk-UA" w:eastAsia="ru-RU"/>
              </w:rPr>
              <w:t xml:space="preserve"> розмірі величини очікуваного доходу від діяльності</w:t>
            </w:r>
          </w:p>
        </w:tc>
      </w:tr>
      <w:tr w:rsidR="008B1C98" w:rsidRPr="004D410D" w:rsidTr="00A67E36">
        <w:tc>
          <w:tcPr>
            <w:tcW w:w="52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16</w:t>
            </w:r>
          </w:p>
        </w:tc>
        <w:tc>
          <w:tcPr>
            <w:tcW w:w="249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Критичний ризик</w:t>
            </w:r>
          </w:p>
        </w:tc>
        <w:tc>
          <w:tcPr>
            <w:tcW w:w="644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F979A2">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Можливість виникнення втрат понад величину очікуваних доходів, але не в катастрофічних розмірах для підприємства (причинами можуть бути масштабні порушення бухгалтером податкового законодавства, висування судових позовів до підприємства, викликаних наслідками професійної роботи працівників бухгалтерської служби та інше)</w:t>
            </w:r>
          </w:p>
        </w:tc>
      </w:tr>
      <w:tr w:rsidR="008B1C98" w:rsidRPr="004D410D" w:rsidTr="00A67E36">
        <w:tc>
          <w:tcPr>
            <w:tcW w:w="52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17</w:t>
            </w:r>
          </w:p>
        </w:tc>
        <w:tc>
          <w:tcPr>
            <w:tcW w:w="249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Катастрофічний ризик</w:t>
            </w:r>
          </w:p>
        </w:tc>
        <w:tc>
          <w:tcPr>
            <w:tcW w:w="644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Вірогідність понесення суб’єктом господарювання втрат набагато більших за своїм обсягом від запланованого доходу (виникає загроза банкрутства підприємства), спричинена діями бухгалтера</w:t>
            </w:r>
          </w:p>
        </w:tc>
      </w:tr>
      <w:tr w:rsidR="008B1C98" w:rsidRPr="004D410D" w:rsidTr="00A67E36">
        <w:tc>
          <w:tcPr>
            <w:tcW w:w="9464" w:type="dxa"/>
            <w:gridSpan w:val="5"/>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C98" w:rsidRPr="004D410D" w:rsidRDefault="008B1C98" w:rsidP="00A67E36">
            <w:pPr>
              <w:spacing w:after="0" w:line="360" w:lineRule="auto"/>
              <w:jc w:val="center"/>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За причиною виникнення (характером дій облікових працівників)</w:t>
            </w:r>
          </w:p>
        </w:tc>
      </w:tr>
      <w:tr w:rsidR="008B1C98" w:rsidRPr="004D410D" w:rsidTr="00A67E36">
        <w:tc>
          <w:tcPr>
            <w:tcW w:w="52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18</w:t>
            </w:r>
          </w:p>
        </w:tc>
        <w:tc>
          <w:tcPr>
            <w:tcW w:w="249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 xml:space="preserve">Ризик навмисних дій </w:t>
            </w:r>
            <w:r w:rsidRPr="004D410D">
              <w:rPr>
                <w:rFonts w:ascii="Times New Roman" w:eastAsia="Arial Unicode MS" w:hAnsi="Times New Roman" w:cs="Times New Roman"/>
                <w:color w:val="000000"/>
                <w:sz w:val="24"/>
                <w:szCs w:val="24"/>
                <w:lang w:val="uk-UA" w:eastAsia="ru-RU"/>
              </w:rPr>
              <w:lastRenderedPageBreak/>
              <w:t>(порушень)</w:t>
            </w:r>
          </w:p>
        </w:tc>
        <w:tc>
          <w:tcPr>
            <w:tcW w:w="644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F979A2" w:rsidP="00A67E36">
            <w:pPr>
              <w:spacing w:after="0" w:line="360" w:lineRule="auto"/>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val="uk-UA" w:eastAsia="ru-RU"/>
              </w:rPr>
              <w:lastRenderedPageBreak/>
              <w:t>Виникає через</w:t>
            </w:r>
            <w:r w:rsidR="008B1C98" w:rsidRPr="004D410D">
              <w:rPr>
                <w:rFonts w:ascii="Times New Roman" w:eastAsia="Arial Unicode MS" w:hAnsi="Times New Roman" w:cs="Times New Roman"/>
                <w:color w:val="000000"/>
                <w:sz w:val="24"/>
                <w:szCs w:val="24"/>
                <w:lang w:val="uk-UA" w:eastAsia="ru-RU"/>
              </w:rPr>
              <w:t xml:space="preserve"> порушення моральності обліку, яке </w:t>
            </w:r>
            <w:r w:rsidR="008B1C98" w:rsidRPr="004D410D">
              <w:rPr>
                <w:rFonts w:ascii="Times New Roman" w:eastAsia="Arial Unicode MS" w:hAnsi="Times New Roman" w:cs="Times New Roman"/>
                <w:color w:val="000000"/>
                <w:sz w:val="24"/>
                <w:szCs w:val="24"/>
                <w:lang w:val="uk-UA" w:eastAsia="ru-RU"/>
              </w:rPr>
              <w:lastRenderedPageBreak/>
              <w:t>відбувається внаслідок діяльності або бездіяльності працівників бухгалтерської служби, навмисному недотриманні бухгалтером вимог законодавства, П(С)БО України, посадових інструкцій, інших нормативно-правових актів і внутрішніх розпорядчих документів підприємства, що регулюють ведення бухгалтерському обліку</w:t>
            </w:r>
          </w:p>
        </w:tc>
      </w:tr>
      <w:tr w:rsidR="008B1C98" w:rsidRPr="004D410D" w:rsidTr="00A67E36">
        <w:tc>
          <w:tcPr>
            <w:tcW w:w="52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lastRenderedPageBreak/>
              <w:t>19</w:t>
            </w:r>
          </w:p>
        </w:tc>
        <w:tc>
          <w:tcPr>
            <w:tcW w:w="249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Ризик ненавмисних дій (помилок)</w:t>
            </w:r>
          </w:p>
        </w:tc>
        <w:tc>
          <w:tcPr>
            <w:tcW w:w="644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Є результатом недостатньої кваліфікації працівників, їх недбалого ставлення до виконання своїх обов’язків, неправильної організації роботи в частині розподілу обов’язків, виконання роботи з великим обсягом даних, морально-психологічний стан працівника, невідповідність темпераменту виконавця обліковій роботі, н</w:t>
            </w:r>
            <w:r w:rsidR="00F979A2">
              <w:rPr>
                <w:rFonts w:ascii="Times New Roman" w:eastAsia="Arial Unicode MS" w:hAnsi="Times New Roman" w:cs="Times New Roman"/>
                <w:color w:val="000000"/>
                <w:sz w:val="24"/>
                <w:szCs w:val="24"/>
                <w:lang w:val="uk-UA" w:eastAsia="ru-RU"/>
              </w:rPr>
              <w:t>апружений психологічний клімат у</w:t>
            </w:r>
            <w:r w:rsidRPr="004D410D">
              <w:rPr>
                <w:rFonts w:ascii="Times New Roman" w:eastAsia="Arial Unicode MS" w:hAnsi="Times New Roman" w:cs="Times New Roman"/>
                <w:color w:val="000000"/>
                <w:sz w:val="24"/>
                <w:szCs w:val="24"/>
                <w:lang w:val="uk-UA" w:eastAsia="ru-RU"/>
              </w:rPr>
              <w:t xml:space="preserve"> колективі бухгалтерської служби</w:t>
            </w:r>
          </w:p>
        </w:tc>
      </w:tr>
      <w:tr w:rsidR="008B1C98" w:rsidRPr="004D410D" w:rsidTr="00A67E36">
        <w:tc>
          <w:tcPr>
            <w:tcW w:w="9464" w:type="dxa"/>
            <w:gridSpan w:val="5"/>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C98" w:rsidRPr="004D410D" w:rsidRDefault="00F979A2" w:rsidP="00A67E36">
            <w:pPr>
              <w:spacing w:after="0" w:line="360" w:lineRule="auto"/>
              <w:jc w:val="cente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val="uk-UA" w:eastAsia="ru-RU"/>
              </w:rPr>
              <w:t>За ставленням</w:t>
            </w:r>
            <w:r w:rsidR="008B1C98" w:rsidRPr="004D410D">
              <w:rPr>
                <w:rFonts w:ascii="Times New Roman" w:eastAsia="Arial Unicode MS" w:hAnsi="Times New Roman" w:cs="Times New Roman"/>
                <w:color w:val="000000"/>
                <w:sz w:val="24"/>
                <w:szCs w:val="24"/>
                <w:lang w:val="uk-UA" w:eastAsia="ru-RU"/>
              </w:rPr>
              <w:t xml:space="preserve"> суб’єкта організації та ведення бухгалтерського обліку до підприємства</w:t>
            </w:r>
          </w:p>
        </w:tc>
      </w:tr>
      <w:tr w:rsidR="008B1C98" w:rsidRPr="004D410D" w:rsidTr="00A67E36">
        <w:tc>
          <w:tcPr>
            <w:tcW w:w="52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20</w:t>
            </w:r>
          </w:p>
        </w:tc>
        <w:tc>
          <w:tcPr>
            <w:tcW w:w="249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Внутрішній ризик</w:t>
            </w:r>
          </w:p>
        </w:tc>
        <w:tc>
          <w:tcPr>
            <w:tcW w:w="644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Ймовірність понесення</w:t>
            </w:r>
            <w:r w:rsidR="00F979A2">
              <w:rPr>
                <w:rFonts w:ascii="Times New Roman" w:eastAsia="Arial Unicode MS" w:hAnsi="Times New Roman" w:cs="Times New Roman"/>
                <w:color w:val="000000"/>
                <w:sz w:val="24"/>
                <w:szCs w:val="24"/>
                <w:lang w:val="uk-UA" w:eastAsia="ru-RU"/>
              </w:rPr>
              <w:t xml:space="preserve"> втрат (збитків) підприємством у</w:t>
            </w:r>
            <w:r w:rsidRPr="004D410D">
              <w:rPr>
                <w:rFonts w:ascii="Times New Roman" w:eastAsia="Arial Unicode MS" w:hAnsi="Times New Roman" w:cs="Times New Roman"/>
                <w:color w:val="000000"/>
                <w:sz w:val="24"/>
                <w:szCs w:val="24"/>
                <w:lang w:val="uk-UA" w:eastAsia="ru-RU"/>
              </w:rPr>
              <w:t xml:space="preserve"> результаті некваліфікованого здійснення професійної діяльності, допущення помилок, бездіяльності або навмисних порушень бухгалтером (за умов відсутності окремого відділу) або працівниками бухгалтерської служби підприємства</w:t>
            </w:r>
          </w:p>
        </w:tc>
      </w:tr>
      <w:tr w:rsidR="008B1C98" w:rsidRPr="004D410D" w:rsidTr="00A67E36">
        <w:tc>
          <w:tcPr>
            <w:tcW w:w="52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21</w:t>
            </w:r>
          </w:p>
        </w:tc>
        <w:tc>
          <w:tcPr>
            <w:tcW w:w="249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Зовнішній ризик</w:t>
            </w:r>
          </w:p>
        </w:tc>
        <w:tc>
          <w:tcPr>
            <w:tcW w:w="644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Ймовірність понесення втрат (збитків) підприємством в наслідок некваліфікованих дій або бездіяльності суб’єкта підприємницької діяльності, який займається веденням бухгалтерського обліку на договірних умовах</w:t>
            </w:r>
          </w:p>
        </w:tc>
      </w:tr>
      <w:tr w:rsidR="008B1C98" w:rsidRPr="004D410D" w:rsidTr="00A67E36">
        <w:tc>
          <w:tcPr>
            <w:tcW w:w="9464" w:type="dxa"/>
            <w:gridSpan w:val="5"/>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C98" w:rsidRPr="004D410D" w:rsidRDefault="008B1C98" w:rsidP="00A67E36">
            <w:pPr>
              <w:spacing w:after="0" w:line="360" w:lineRule="auto"/>
              <w:jc w:val="center"/>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За причинами викривлення даних бухгалтерської звітності</w:t>
            </w:r>
          </w:p>
        </w:tc>
      </w:tr>
      <w:tr w:rsidR="008B1C98" w:rsidRPr="004D410D" w:rsidTr="00A67E36">
        <w:tc>
          <w:tcPr>
            <w:tcW w:w="52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22</w:t>
            </w:r>
          </w:p>
        </w:tc>
        <w:tc>
          <w:tcPr>
            <w:tcW w:w="249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Ризик недотримання вимог професійного та державного регулювання обліку</w:t>
            </w:r>
          </w:p>
        </w:tc>
        <w:tc>
          <w:tcPr>
            <w:tcW w:w="644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Ймовірність понесення витрат підприємством як наслідок недотримання бухгалтером вимог професійної етики та законодавчо-нормативного регулювання при організації та веденні бухгалтерського обліку, викривлення даних бухгалтерської звітності</w:t>
            </w:r>
          </w:p>
        </w:tc>
      </w:tr>
      <w:tr w:rsidR="008B1C98" w:rsidRPr="004D410D" w:rsidTr="00A67E36">
        <w:tc>
          <w:tcPr>
            <w:tcW w:w="52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23</w:t>
            </w:r>
          </w:p>
        </w:tc>
        <w:tc>
          <w:tcPr>
            <w:tcW w:w="249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 xml:space="preserve">Ризик варіативності методів бухгалтерського </w:t>
            </w:r>
            <w:r w:rsidRPr="004D410D">
              <w:rPr>
                <w:rFonts w:ascii="Times New Roman" w:eastAsia="Arial Unicode MS" w:hAnsi="Times New Roman" w:cs="Times New Roman"/>
                <w:color w:val="000000"/>
                <w:sz w:val="24"/>
                <w:szCs w:val="24"/>
                <w:lang w:val="uk-UA" w:eastAsia="ru-RU"/>
              </w:rPr>
              <w:lastRenderedPageBreak/>
              <w:t>обліку</w:t>
            </w:r>
          </w:p>
        </w:tc>
        <w:tc>
          <w:tcPr>
            <w:tcW w:w="644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lastRenderedPageBreak/>
              <w:t xml:space="preserve">Ризик вибору необґрунтованого методу обліку для навмисного </w:t>
            </w:r>
            <w:proofErr w:type="spellStart"/>
            <w:r w:rsidRPr="004D410D">
              <w:rPr>
                <w:rFonts w:ascii="Times New Roman" w:eastAsia="Arial Unicode MS" w:hAnsi="Times New Roman" w:cs="Times New Roman"/>
                <w:color w:val="000000"/>
                <w:sz w:val="24"/>
                <w:szCs w:val="24"/>
                <w:lang w:val="uk-UA" w:eastAsia="ru-RU"/>
              </w:rPr>
              <w:t>вуалювання</w:t>
            </w:r>
            <w:proofErr w:type="spellEnd"/>
            <w:r w:rsidRPr="004D410D">
              <w:rPr>
                <w:rFonts w:ascii="Times New Roman" w:eastAsia="Arial Unicode MS" w:hAnsi="Times New Roman" w:cs="Times New Roman"/>
                <w:color w:val="000000"/>
                <w:sz w:val="24"/>
                <w:szCs w:val="24"/>
                <w:lang w:val="uk-UA" w:eastAsia="ru-RU"/>
              </w:rPr>
              <w:t xml:space="preserve"> розміру фінансових результатів підприємства, що призводить до викривлення </w:t>
            </w:r>
            <w:r w:rsidRPr="004D410D">
              <w:rPr>
                <w:rFonts w:ascii="Times New Roman" w:eastAsia="Arial Unicode MS" w:hAnsi="Times New Roman" w:cs="Times New Roman"/>
                <w:color w:val="000000"/>
                <w:sz w:val="24"/>
                <w:szCs w:val="24"/>
                <w:lang w:val="uk-UA" w:eastAsia="ru-RU"/>
              </w:rPr>
              <w:lastRenderedPageBreak/>
              <w:t>достовірності бухгалтерської звітності</w:t>
            </w:r>
          </w:p>
        </w:tc>
      </w:tr>
      <w:tr w:rsidR="008B1C98" w:rsidRPr="004D410D" w:rsidTr="00A67E36">
        <w:tc>
          <w:tcPr>
            <w:tcW w:w="9464" w:type="dxa"/>
            <w:gridSpan w:val="5"/>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C98" w:rsidRPr="004D410D" w:rsidRDefault="008B1C98" w:rsidP="00A67E36">
            <w:pPr>
              <w:spacing w:after="0" w:line="360" w:lineRule="auto"/>
              <w:jc w:val="center"/>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lastRenderedPageBreak/>
              <w:t>За рівнем кваліфікації та обов’язків облікових працівників</w:t>
            </w:r>
          </w:p>
        </w:tc>
      </w:tr>
      <w:tr w:rsidR="008B1C98" w:rsidRPr="004D410D" w:rsidTr="00A67E36">
        <w:tc>
          <w:tcPr>
            <w:tcW w:w="52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24</w:t>
            </w:r>
          </w:p>
        </w:tc>
        <w:tc>
          <w:tcPr>
            <w:tcW w:w="249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Ризики головного бухгалтера (заступника)</w:t>
            </w:r>
          </w:p>
        </w:tc>
        <w:tc>
          <w:tcPr>
            <w:tcW w:w="644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Ймовірність понесення витрат або збитків підприємством у результаті невиконання або несумлінного чи некваліфікованого виконання головним бухгалтером своїх обов’язків щодо організації обліку, розподілу обов’язків між працівниками бухгалтерської служби тощо</w:t>
            </w:r>
          </w:p>
        </w:tc>
      </w:tr>
      <w:tr w:rsidR="008B1C98" w:rsidRPr="004D410D" w:rsidTr="00A67E36">
        <w:tc>
          <w:tcPr>
            <w:tcW w:w="52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25</w:t>
            </w:r>
          </w:p>
        </w:tc>
        <w:tc>
          <w:tcPr>
            <w:tcW w:w="249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Ризики бухгалтера</w:t>
            </w:r>
          </w:p>
        </w:tc>
        <w:tc>
          <w:tcPr>
            <w:tcW w:w="644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Ймовірність допущення помилок та порушень при веденні бухгалтерського обліку, складанні звітності</w:t>
            </w:r>
          </w:p>
        </w:tc>
      </w:tr>
      <w:tr w:rsidR="008B1C98" w:rsidRPr="004D410D" w:rsidTr="00A67E36">
        <w:tc>
          <w:tcPr>
            <w:tcW w:w="9464" w:type="dxa"/>
            <w:gridSpan w:val="5"/>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C98" w:rsidRPr="004D410D" w:rsidRDefault="008B1C98" w:rsidP="00A67E36">
            <w:pPr>
              <w:spacing w:after="0" w:line="360" w:lineRule="auto"/>
              <w:jc w:val="center"/>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За сферою виникнення (видом бухгалтерського обліку)</w:t>
            </w:r>
          </w:p>
        </w:tc>
      </w:tr>
      <w:tr w:rsidR="008B1C98" w:rsidRPr="004D410D" w:rsidTr="00A67E36">
        <w:tc>
          <w:tcPr>
            <w:tcW w:w="52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26</w:t>
            </w:r>
          </w:p>
        </w:tc>
        <w:tc>
          <w:tcPr>
            <w:tcW w:w="249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Ризики фінансового обліку</w:t>
            </w:r>
          </w:p>
        </w:tc>
        <w:tc>
          <w:tcPr>
            <w:tcW w:w="644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Можливість понесення витрат внаслідок неправильного ведення бухгалтером фінансового обліку (помилки та порушення) та відповідне складання фінансової звітності</w:t>
            </w:r>
          </w:p>
        </w:tc>
      </w:tr>
      <w:tr w:rsidR="008B1C98" w:rsidRPr="004D410D" w:rsidTr="00A67E36">
        <w:tc>
          <w:tcPr>
            <w:tcW w:w="52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27</w:t>
            </w:r>
          </w:p>
        </w:tc>
        <w:tc>
          <w:tcPr>
            <w:tcW w:w="249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Ризики управлінського обліку</w:t>
            </w:r>
          </w:p>
        </w:tc>
        <w:tc>
          <w:tcPr>
            <w:tcW w:w="644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Вірогідність понесення втрат при прийнятті неефективного управлінського рішення на основі даних управлінського обліку (управлінської звітності)</w:t>
            </w:r>
          </w:p>
        </w:tc>
      </w:tr>
      <w:tr w:rsidR="008B1C98" w:rsidRPr="004D410D" w:rsidTr="00A67E36">
        <w:trPr>
          <w:trHeight w:val="1620"/>
        </w:trPr>
        <w:tc>
          <w:tcPr>
            <w:tcW w:w="524" w:type="dxa"/>
            <w:tcBorders>
              <w:top w:val="nil"/>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28</w:t>
            </w:r>
          </w:p>
        </w:tc>
        <w:tc>
          <w:tcPr>
            <w:tcW w:w="2499" w:type="dxa"/>
            <w:gridSpan w:val="2"/>
            <w:tcBorders>
              <w:top w:val="nil"/>
              <w:left w:val="nil"/>
              <w:bottom w:val="single" w:sz="4" w:space="0" w:color="auto"/>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Ризики податкового обліку</w:t>
            </w:r>
          </w:p>
        </w:tc>
        <w:tc>
          <w:tcPr>
            <w:tcW w:w="6441" w:type="dxa"/>
            <w:gridSpan w:val="2"/>
            <w:tcBorders>
              <w:top w:val="nil"/>
              <w:left w:val="nil"/>
              <w:bottom w:val="single" w:sz="4" w:space="0" w:color="auto"/>
              <w:right w:val="single" w:sz="8" w:space="0" w:color="000000"/>
            </w:tcBorders>
            <w:shd w:val="clear" w:color="auto" w:fill="FFFFFF"/>
            <w:tcMar>
              <w:top w:w="0" w:type="dxa"/>
              <w:left w:w="108" w:type="dxa"/>
              <w:bottom w:w="0" w:type="dxa"/>
              <w:right w:w="108" w:type="dxa"/>
            </w:tcMar>
            <w:hideMark/>
          </w:tcPr>
          <w:p w:rsidR="008B1C98" w:rsidRPr="004D410D" w:rsidRDefault="008B1C98" w:rsidP="00A67E36">
            <w:pPr>
              <w:spacing w:after="0" w:line="360" w:lineRule="auto"/>
              <w:jc w:val="both"/>
              <w:rPr>
                <w:rFonts w:ascii="Times New Roman" w:eastAsia="Arial Unicode MS" w:hAnsi="Times New Roman" w:cs="Times New Roman"/>
                <w:color w:val="000000"/>
                <w:sz w:val="24"/>
                <w:szCs w:val="24"/>
                <w:lang w:eastAsia="ru-RU"/>
              </w:rPr>
            </w:pPr>
            <w:r w:rsidRPr="004D410D">
              <w:rPr>
                <w:rFonts w:ascii="Times New Roman" w:eastAsia="Arial Unicode MS" w:hAnsi="Times New Roman" w:cs="Times New Roman"/>
                <w:color w:val="000000"/>
                <w:sz w:val="24"/>
                <w:szCs w:val="24"/>
                <w:lang w:val="uk-UA" w:eastAsia="ru-RU"/>
              </w:rPr>
              <w:t xml:space="preserve">Ймовірність понесення втрат при невчасному представленні податкової звітності, нарахуванні та сплаті податків, зборів та платежів, у вигляді </w:t>
            </w:r>
            <w:proofErr w:type="spellStart"/>
            <w:r w:rsidRPr="004D410D">
              <w:rPr>
                <w:rFonts w:ascii="Times New Roman" w:eastAsia="Arial Unicode MS" w:hAnsi="Times New Roman" w:cs="Times New Roman"/>
                <w:color w:val="000000"/>
                <w:sz w:val="24"/>
                <w:szCs w:val="24"/>
                <w:lang w:val="uk-UA" w:eastAsia="ru-RU"/>
              </w:rPr>
              <w:t>донарахувань</w:t>
            </w:r>
            <w:proofErr w:type="spellEnd"/>
            <w:r w:rsidRPr="004D410D">
              <w:rPr>
                <w:rFonts w:ascii="Times New Roman" w:eastAsia="Arial Unicode MS" w:hAnsi="Times New Roman" w:cs="Times New Roman"/>
                <w:color w:val="000000"/>
                <w:sz w:val="24"/>
                <w:szCs w:val="24"/>
                <w:lang w:val="uk-UA" w:eastAsia="ru-RU"/>
              </w:rPr>
              <w:t xml:space="preserve"> податків, нарахування пені або штрафів</w:t>
            </w:r>
          </w:p>
        </w:tc>
      </w:tr>
      <w:tr w:rsidR="008B1C98" w:rsidRPr="004D410D" w:rsidTr="00A67E36">
        <w:tc>
          <w:tcPr>
            <w:tcW w:w="524" w:type="dxa"/>
            <w:tcBorders>
              <w:top w:val="nil"/>
              <w:left w:val="nil"/>
              <w:bottom w:val="nil"/>
              <w:right w:val="nil"/>
            </w:tcBorders>
            <w:shd w:val="clear" w:color="auto" w:fill="FFFFFF"/>
            <w:vAlign w:val="center"/>
            <w:hideMark/>
          </w:tcPr>
          <w:p w:rsidR="008B1C98" w:rsidRPr="004D410D" w:rsidRDefault="008B1C98" w:rsidP="00A67E36">
            <w:pPr>
              <w:spacing w:after="0" w:line="360" w:lineRule="auto"/>
              <w:rPr>
                <w:rFonts w:ascii="Times New Roman" w:eastAsia="Times New Roman" w:hAnsi="Times New Roman" w:cs="Times New Roman"/>
                <w:sz w:val="28"/>
                <w:szCs w:val="28"/>
                <w:lang w:eastAsia="ru-RU"/>
              </w:rPr>
            </w:pPr>
          </w:p>
        </w:tc>
        <w:tc>
          <w:tcPr>
            <w:tcW w:w="2470" w:type="dxa"/>
            <w:tcBorders>
              <w:top w:val="nil"/>
              <w:left w:val="nil"/>
              <w:bottom w:val="nil"/>
              <w:right w:val="nil"/>
            </w:tcBorders>
            <w:shd w:val="clear" w:color="auto" w:fill="FFFFFF"/>
            <w:vAlign w:val="center"/>
            <w:hideMark/>
          </w:tcPr>
          <w:p w:rsidR="008B1C98" w:rsidRPr="004D410D" w:rsidRDefault="008B1C98" w:rsidP="00A67E36">
            <w:pPr>
              <w:spacing w:after="0" w:line="360" w:lineRule="auto"/>
              <w:rPr>
                <w:rFonts w:ascii="Times New Roman" w:eastAsia="Times New Roman" w:hAnsi="Times New Roman" w:cs="Times New Roman"/>
                <w:sz w:val="28"/>
                <w:szCs w:val="28"/>
                <w:lang w:eastAsia="ru-RU"/>
              </w:rPr>
            </w:pPr>
          </w:p>
        </w:tc>
        <w:tc>
          <w:tcPr>
            <w:tcW w:w="29" w:type="dxa"/>
            <w:tcBorders>
              <w:top w:val="nil"/>
              <w:left w:val="nil"/>
              <w:bottom w:val="nil"/>
              <w:right w:val="nil"/>
            </w:tcBorders>
            <w:shd w:val="clear" w:color="auto" w:fill="FFFFFF"/>
            <w:vAlign w:val="center"/>
            <w:hideMark/>
          </w:tcPr>
          <w:p w:rsidR="008B1C98" w:rsidRPr="004D410D" w:rsidRDefault="008B1C98" w:rsidP="00A67E36">
            <w:pPr>
              <w:spacing w:after="0" w:line="360" w:lineRule="auto"/>
              <w:rPr>
                <w:rFonts w:ascii="Times New Roman" w:eastAsia="Times New Roman" w:hAnsi="Times New Roman" w:cs="Times New Roman"/>
                <w:sz w:val="28"/>
                <w:szCs w:val="28"/>
                <w:lang w:eastAsia="ru-RU"/>
              </w:rPr>
            </w:pPr>
          </w:p>
        </w:tc>
        <w:tc>
          <w:tcPr>
            <w:tcW w:w="20" w:type="dxa"/>
            <w:tcBorders>
              <w:top w:val="nil"/>
              <w:left w:val="nil"/>
              <w:bottom w:val="nil"/>
              <w:right w:val="nil"/>
            </w:tcBorders>
            <w:shd w:val="clear" w:color="auto" w:fill="FFFFFF"/>
            <w:vAlign w:val="center"/>
            <w:hideMark/>
          </w:tcPr>
          <w:p w:rsidR="008B1C98" w:rsidRPr="004D410D" w:rsidRDefault="008B1C98" w:rsidP="00A67E36">
            <w:pPr>
              <w:spacing w:after="0" w:line="360" w:lineRule="auto"/>
              <w:rPr>
                <w:rFonts w:ascii="Times New Roman" w:eastAsia="Times New Roman" w:hAnsi="Times New Roman" w:cs="Times New Roman"/>
                <w:sz w:val="28"/>
                <w:szCs w:val="28"/>
                <w:lang w:eastAsia="ru-RU"/>
              </w:rPr>
            </w:pPr>
          </w:p>
        </w:tc>
        <w:tc>
          <w:tcPr>
            <w:tcW w:w="6421" w:type="dxa"/>
            <w:tcBorders>
              <w:top w:val="nil"/>
              <w:left w:val="nil"/>
              <w:bottom w:val="nil"/>
              <w:right w:val="nil"/>
            </w:tcBorders>
            <w:shd w:val="clear" w:color="auto" w:fill="FFFFFF"/>
            <w:vAlign w:val="center"/>
            <w:hideMark/>
          </w:tcPr>
          <w:p w:rsidR="008B1C98" w:rsidRPr="004D410D" w:rsidRDefault="008B1C98" w:rsidP="00A67E36">
            <w:pPr>
              <w:spacing w:after="0" w:line="360" w:lineRule="auto"/>
              <w:rPr>
                <w:rFonts w:ascii="Times New Roman" w:eastAsia="Times New Roman" w:hAnsi="Times New Roman" w:cs="Times New Roman"/>
                <w:sz w:val="28"/>
                <w:szCs w:val="28"/>
                <w:lang w:eastAsia="ru-RU"/>
              </w:rPr>
            </w:pPr>
          </w:p>
        </w:tc>
      </w:tr>
    </w:tbl>
    <w:p w:rsidR="008B1C98" w:rsidRPr="004D410D" w:rsidRDefault="008B1C98" w:rsidP="008B1C98">
      <w:pPr>
        <w:spacing w:after="100" w:afterAutospacing="1" w:line="360" w:lineRule="auto"/>
        <w:ind w:firstLine="567"/>
        <w:rPr>
          <w:rFonts w:ascii="Times New Roman" w:eastAsia="Times New Roman" w:hAnsi="Times New Roman" w:cs="Times New Roman"/>
          <w:color w:val="333333"/>
          <w:sz w:val="28"/>
          <w:szCs w:val="28"/>
          <w:lang w:eastAsia="ru-RU"/>
        </w:rPr>
      </w:pPr>
      <w:r w:rsidRPr="004D410D">
        <w:rPr>
          <w:rFonts w:ascii="Times New Roman" w:eastAsia="Times New Roman" w:hAnsi="Times New Roman" w:cs="Times New Roman"/>
          <w:color w:val="333333"/>
          <w:sz w:val="28"/>
          <w:szCs w:val="28"/>
          <w:lang w:val="uk-UA" w:eastAsia="ru-RU"/>
        </w:rPr>
        <w:t> </w:t>
      </w:r>
    </w:p>
    <w:p w:rsidR="008B1C98" w:rsidRPr="00F979A2" w:rsidRDefault="008B1C98" w:rsidP="00F979A2">
      <w:pPr>
        <w:spacing w:after="100" w:afterAutospacing="1" w:line="360" w:lineRule="auto"/>
        <w:ind w:firstLine="567"/>
        <w:jc w:val="both"/>
        <w:rPr>
          <w:rFonts w:ascii="Times New Roman" w:eastAsia="Times New Roman" w:hAnsi="Times New Roman" w:cs="Times New Roman"/>
          <w:sz w:val="28"/>
          <w:szCs w:val="28"/>
          <w:lang w:eastAsia="ru-RU"/>
        </w:rPr>
      </w:pPr>
      <w:r w:rsidRPr="00F979A2">
        <w:rPr>
          <w:rFonts w:ascii="Times New Roman" w:eastAsia="Times New Roman" w:hAnsi="Times New Roman" w:cs="Times New Roman"/>
          <w:sz w:val="28"/>
          <w:szCs w:val="28"/>
          <w:lang w:val="uk-UA" w:eastAsia="ru-RU"/>
        </w:rPr>
        <w:t xml:space="preserve">До основних факторів, які впливають на появу та збільшення ступеня професійного ризику бухгалтера, належать: форма організації та ведення обліку, кваліфікація працівників бухгалтерської служби, графік документообігу, елементи облікової політики підприємства, професійне судження бухгалтера, система внутрішнього контролю, суміщення посад або сумісництво, виконання надурочної роботи, що може стати причиною халатного відношення до виконання професійних </w:t>
      </w:r>
      <w:proofErr w:type="spellStart"/>
      <w:r w:rsidRPr="00F979A2">
        <w:rPr>
          <w:rFonts w:ascii="Times New Roman" w:eastAsia="Times New Roman" w:hAnsi="Times New Roman" w:cs="Times New Roman"/>
          <w:sz w:val="28"/>
          <w:szCs w:val="28"/>
          <w:lang w:val="uk-UA" w:eastAsia="ru-RU"/>
        </w:rPr>
        <w:t>об</w:t>
      </w:r>
      <w:r w:rsidR="00F979A2">
        <w:rPr>
          <w:rFonts w:ascii="Times New Roman" w:eastAsia="Times New Roman" w:hAnsi="Times New Roman" w:cs="Times New Roman"/>
          <w:sz w:val="28"/>
          <w:szCs w:val="28"/>
          <w:lang w:val="uk-UA" w:eastAsia="ru-RU"/>
        </w:rPr>
        <w:t>ов</w:t>
      </w:r>
      <w:proofErr w:type="spellEnd"/>
      <w:r w:rsidR="00F979A2" w:rsidRPr="00F979A2">
        <w:rPr>
          <w:rFonts w:ascii="Times New Roman" w:eastAsia="Times New Roman" w:hAnsi="Times New Roman" w:cs="Times New Roman"/>
          <w:sz w:val="28"/>
          <w:szCs w:val="28"/>
          <w:lang w:eastAsia="ru-RU"/>
        </w:rPr>
        <w:t>’</w:t>
      </w:r>
      <w:proofErr w:type="spellStart"/>
      <w:r w:rsidRPr="00F979A2">
        <w:rPr>
          <w:rFonts w:ascii="Times New Roman" w:eastAsia="Times New Roman" w:hAnsi="Times New Roman" w:cs="Times New Roman"/>
          <w:sz w:val="28"/>
          <w:szCs w:val="28"/>
          <w:lang w:val="uk-UA" w:eastAsia="ru-RU"/>
        </w:rPr>
        <w:t>язків</w:t>
      </w:r>
      <w:proofErr w:type="spellEnd"/>
      <w:r w:rsidRPr="00F979A2">
        <w:rPr>
          <w:rFonts w:ascii="Times New Roman" w:eastAsia="Times New Roman" w:hAnsi="Times New Roman" w:cs="Times New Roman"/>
          <w:sz w:val="28"/>
          <w:szCs w:val="28"/>
          <w:lang w:val="uk-UA" w:eastAsia="ru-RU"/>
        </w:rPr>
        <w:t xml:space="preserve"> бухгалтером та інші.</w:t>
      </w:r>
    </w:p>
    <w:p w:rsidR="008B1C98"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p>
    <w:p w:rsidR="008B1C98" w:rsidRPr="005A4BD6" w:rsidRDefault="008B1C98" w:rsidP="008B1C9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p>
    <w:p w:rsidR="008B1C98" w:rsidRDefault="00F979A2" w:rsidP="008B1C98">
      <w:pPr>
        <w:spacing w:after="0" w:line="360" w:lineRule="auto"/>
        <w:ind w:firstLine="709"/>
        <w:jc w:val="both"/>
        <w:rPr>
          <w:rFonts w:ascii="Times New Roman" w:hAnsi="Times New Roman" w:cs="Times New Roman"/>
          <w:b/>
          <w:sz w:val="28"/>
          <w:szCs w:val="28"/>
          <w:lang w:val="uk-UA"/>
        </w:rPr>
      </w:pPr>
      <w:r w:rsidRPr="00F75D25">
        <w:rPr>
          <w:rFonts w:ascii="Times New Roman" w:hAnsi="Times New Roman" w:cs="Times New Roman"/>
          <w:b/>
          <w:sz w:val="28"/>
          <w:szCs w:val="28"/>
          <w:lang w:val="uk-UA"/>
        </w:rPr>
        <w:t xml:space="preserve">ВИСНОВКИ ДО РОЗДІЛУ </w:t>
      </w:r>
      <w:r w:rsidR="008B1C98" w:rsidRPr="00F75D25">
        <w:rPr>
          <w:rFonts w:ascii="Times New Roman" w:hAnsi="Times New Roman" w:cs="Times New Roman"/>
          <w:b/>
          <w:sz w:val="28"/>
          <w:szCs w:val="28"/>
          <w:lang w:val="uk-UA"/>
        </w:rPr>
        <w:t>3</w:t>
      </w:r>
    </w:p>
    <w:p w:rsidR="00F979A2" w:rsidRDefault="00F979A2" w:rsidP="008B1C98">
      <w:pPr>
        <w:spacing w:after="0" w:line="360" w:lineRule="auto"/>
        <w:ind w:firstLine="709"/>
        <w:jc w:val="both"/>
        <w:rPr>
          <w:rFonts w:ascii="Times New Roman" w:hAnsi="Times New Roman" w:cs="Times New Roman"/>
          <w:sz w:val="28"/>
          <w:szCs w:val="28"/>
          <w:lang w:val="uk-UA"/>
        </w:rPr>
      </w:pPr>
    </w:p>
    <w:p w:rsidR="00F979A2" w:rsidRDefault="00F979A2" w:rsidP="008B1C98">
      <w:pPr>
        <w:spacing w:after="0" w:line="360" w:lineRule="auto"/>
        <w:ind w:firstLine="709"/>
        <w:jc w:val="both"/>
        <w:rPr>
          <w:rFonts w:ascii="Times New Roman" w:hAnsi="Times New Roman" w:cs="Times New Roman"/>
          <w:sz w:val="28"/>
          <w:szCs w:val="28"/>
          <w:lang w:val="uk-UA"/>
        </w:rPr>
      </w:pPr>
    </w:p>
    <w:p w:rsidR="008B1C98" w:rsidRDefault="008B1C98"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Потенційні загрози на пряму пов’язані з професійною діяльністю аудиторських фірм, та не</w:t>
      </w:r>
      <w:r w:rsidR="00F979A2">
        <w:rPr>
          <w:rFonts w:ascii="Times New Roman" w:hAnsi="Times New Roman" w:cs="Times New Roman"/>
          <w:sz w:val="28"/>
          <w:szCs w:val="28"/>
          <w:lang w:val="uk-UA"/>
        </w:rPr>
        <w:t>залежних професійних аудиторів.</w:t>
      </w:r>
      <w:r>
        <w:rPr>
          <w:rFonts w:ascii="Times New Roman" w:hAnsi="Times New Roman" w:cs="Times New Roman"/>
          <w:sz w:val="28"/>
          <w:szCs w:val="28"/>
          <w:lang w:val="uk-UA"/>
        </w:rPr>
        <w:t xml:space="preserve"> Ці загрози виникають під час надання послуг аудитора замовнику. Міжнародними стандартами аудиторів встановлено, що аудитор несе відповідальність перед замовником за </w:t>
      </w:r>
      <w:r w:rsidR="00F979A2">
        <w:rPr>
          <w:rFonts w:ascii="Times New Roman" w:hAnsi="Times New Roman" w:cs="Times New Roman"/>
          <w:sz w:val="28"/>
          <w:szCs w:val="28"/>
          <w:lang w:val="uk-UA"/>
        </w:rPr>
        <w:t>свій висновок, висловлену думку</w:t>
      </w:r>
      <w:r>
        <w:rPr>
          <w:rFonts w:ascii="Times New Roman" w:hAnsi="Times New Roman" w:cs="Times New Roman"/>
          <w:sz w:val="28"/>
          <w:szCs w:val="28"/>
          <w:lang w:val="uk-UA"/>
        </w:rPr>
        <w:t xml:space="preserve"> та звіт про виконану роботу.</w:t>
      </w:r>
    </w:p>
    <w:p w:rsidR="008B1C98" w:rsidRDefault="008F706D"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Важливо</w:t>
      </w:r>
      <w:r w:rsidR="00F979A2">
        <w:rPr>
          <w:rFonts w:ascii="Times New Roman" w:hAnsi="Times New Roman" w:cs="Times New Roman"/>
          <w:sz w:val="28"/>
          <w:szCs w:val="28"/>
          <w:lang w:val="uk-UA"/>
        </w:rPr>
        <w:t xml:space="preserve"> до того</w:t>
      </w:r>
      <w:r w:rsidR="008B1C98">
        <w:rPr>
          <w:rFonts w:ascii="Times New Roman" w:hAnsi="Times New Roman" w:cs="Times New Roman"/>
          <w:sz w:val="28"/>
          <w:szCs w:val="28"/>
          <w:lang w:val="uk-UA"/>
        </w:rPr>
        <w:t xml:space="preserve"> як братися за викона</w:t>
      </w:r>
      <w:r w:rsidR="00F979A2">
        <w:rPr>
          <w:rFonts w:ascii="Times New Roman" w:hAnsi="Times New Roman" w:cs="Times New Roman"/>
          <w:sz w:val="28"/>
          <w:szCs w:val="28"/>
          <w:lang w:val="uk-UA"/>
        </w:rPr>
        <w:t>ння замовлення потрібно зажити в</w:t>
      </w:r>
      <w:r w:rsidR="008B1C98">
        <w:rPr>
          <w:rFonts w:ascii="Times New Roman" w:hAnsi="Times New Roman" w:cs="Times New Roman"/>
          <w:sz w:val="28"/>
          <w:szCs w:val="28"/>
          <w:lang w:val="uk-UA"/>
        </w:rPr>
        <w:t>сі загрози та ризики. Не вдаючись до докладного вивчення кожної конкретної загрози чи ризику потрібно наголосити, що обов’язково має бути прийнято до уваги і проаналізовано наступне:</w:t>
      </w:r>
    </w:p>
    <w:p w:rsidR="008B1C98" w:rsidRDefault="008B1C98" w:rsidP="008B1C98">
      <w:pPr>
        <w:spacing w:after="0" w:line="360" w:lineRule="auto"/>
        <w:ind w:firstLine="709"/>
        <w:jc w:val="both"/>
        <w:rPr>
          <w:rFonts w:ascii="Times New Roman" w:hAnsi="Times New Roman" w:cs="Times New Roman"/>
          <w:sz w:val="28"/>
          <w:szCs w:val="28"/>
          <w:lang w:val="uk-UA"/>
        </w:rPr>
      </w:pPr>
      <w:r w:rsidRPr="00F75D25">
        <w:rPr>
          <w:rFonts w:ascii="Times New Roman" w:hAnsi="Times New Roman" w:cs="Times New Roman"/>
          <w:sz w:val="28"/>
          <w:szCs w:val="28"/>
          <w:lang w:val="uk-UA"/>
        </w:rPr>
        <w:t>1)</w:t>
      </w:r>
      <w:r>
        <w:rPr>
          <w:rFonts w:ascii="Times New Roman" w:hAnsi="Times New Roman" w:cs="Times New Roman"/>
          <w:sz w:val="28"/>
          <w:szCs w:val="28"/>
          <w:lang w:val="uk-UA"/>
        </w:rPr>
        <w:t xml:space="preserve"> чи є ризик шахрайства</w:t>
      </w:r>
      <w:r w:rsidR="008F706D">
        <w:rPr>
          <w:rFonts w:ascii="Times New Roman" w:hAnsi="Times New Roman" w:cs="Times New Roman"/>
          <w:sz w:val="28"/>
          <w:szCs w:val="28"/>
          <w:lang w:val="uk-UA"/>
        </w:rPr>
        <w:t>;</w:t>
      </w:r>
    </w:p>
    <w:p w:rsidR="008B1C98" w:rsidRDefault="008B1C98"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складність завдання та власна компетенція</w:t>
      </w:r>
      <w:r w:rsidR="008F706D">
        <w:rPr>
          <w:rFonts w:ascii="Times New Roman" w:hAnsi="Times New Roman" w:cs="Times New Roman"/>
          <w:sz w:val="28"/>
          <w:szCs w:val="28"/>
          <w:lang w:val="uk-UA"/>
        </w:rPr>
        <w:t>;</w:t>
      </w:r>
    </w:p>
    <w:p w:rsidR="008B1C98" w:rsidRDefault="008F706D"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чи достатньо В</w:t>
      </w:r>
      <w:r w:rsidR="008B1C98">
        <w:rPr>
          <w:rFonts w:ascii="Times New Roman" w:hAnsi="Times New Roman" w:cs="Times New Roman"/>
          <w:sz w:val="28"/>
          <w:szCs w:val="28"/>
          <w:lang w:val="uk-UA"/>
        </w:rPr>
        <w:t>и незалежні у своїх висновках</w:t>
      </w:r>
      <w:r>
        <w:rPr>
          <w:rFonts w:ascii="Times New Roman" w:hAnsi="Times New Roman" w:cs="Times New Roman"/>
          <w:sz w:val="28"/>
          <w:szCs w:val="28"/>
          <w:lang w:val="uk-UA"/>
        </w:rPr>
        <w:t>;</w:t>
      </w:r>
    </w:p>
    <w:p w:rsidR="008B1C98" w:rsidRDefault="008B1C98"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рівень суб’єктивності при зді</w:t>
      </w:r>
      <w:r w:rsidR="008F706D">
        <w:rPr>
          <w:rFonts w:ascii="Times New Roman" w:hAnsi="Times New Roman" w:cs="Times New Roman"/>
          <w:sz w:val="28"/>
          <w:szCs w:val="28"/>
          <w:lang w:val="uk-UA"/>
        </w:rPr>
        <w:t>йсненні операцій, оцінки та ін.;</w:t>
      </w:r>
    </w:p>
    <w:p w:rsidR="008B1C98" w:rsidRDefault="008F706D"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та можливі заходи щодо усунення</w:t>
      </w:r>
      <w:r w:rsidR="008B1C98">
        <w:rPr>
          <w:rFonts w:ascii="Times New Roman" w:hAnsi="Times New Roman" w:cs="Times New Roman"/>
          <w:sz w:val="28"/>
          <w:szCs w:val="28"/>
          <w:lang w:val="uk-UA"/>
        </w:rPr>
        <w:t xml:space="preserve"> загроз</w:t>
      </w:r>
      <w:r>
        <w:rPr>
          <w:rFonts w:ascii="Times New Roman" w:hAnsi="Times New Roman" w:cs="Times New Roman"/>
          <w:sz w:val="28"/>
          <w:szCs w:val="28"/>
          <w:lang w:val="uk-UA"/>
        </w:rPr>
        <w:t>.</w:t>
      </w:r>
    </w:p>
    <w:p w:rsidR="008B1C98" w:rsidRDefault="008F706D"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 цих висновків безпосередньо залежить чи необхідно </w:t>
      </w:r>
      <w:r w:rsidR="008B1C98">
        <w:rPr>
          <w:rFonts w:ascii="Times New Roman" w:hAnsi="Times New Roman" w:cs="Times New Roman"/>
          <w:sz w:val="28"/>
          <w:szCs w:val="28"/>
          <w:lang w:val="uk-UA"/>
        </w:rPr>
        <w:t>погоджуватись на виконання завдання</w:t>
      </w:r>
      <w:r>
        <w:rPr>
          <w:rFonts w:ascii="Times New Roman" w:hAnsi="Times New Roman" w:cs="Times New Roman"/>
          <w:sz w:val="28"/>
          <w:szCs w:val="28"/>
          <w:lang w:val="uk-UA"/>
        </w:rPr>
        <w:t>,</w:t>
      </w:r>
      <w:r w:rsidR="008B1C98">
        <w:rPr>
          <w:rFonts w:ascii="Times New Roman" w:hAnsi="Times New Roman" w:cs="Times New Roman"/>
          <w:sz w:val="28"/>
          <w:szCs w:val="28"/>
          <w:lang w:val="uk-UA"/>
        </w:rPr>
        <w:t xml:space="preserve"> чи ні.</w:t>
      </w:r>
    </w:p>
    <w:p w:rsidR="008B1C98" w:rsidRDefault="008F706D"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Причиною виникнення ризиків у</w:t>
      </w:r>
      <w:r w:rsidR="008B1C98">
        <w:rPr>
          <w:rFonts w:ascii="Times New Roman" w:hAnsi="Times New Roman" w:cs="Times New Roman"/>
          <w:sz w:val="28"/>
          <w:szCs w:val="28"/>
          <w:lang w:val="uk-UA"/>
        </w:rPr>
        <w:t xml:space="preserve"> системі</w:t>
      </w:r>
      <w:r>
        <w:rPr>
          <w:rFonts w:ascii="Times New Roman" w:hAnsi="Times New Roman" w:cs="Times New Roman"/>
          <w:sz w:val="28"/>
          <w:szCs w:val="28"/>
          <w:lang w:val="uk-UA"/>
        </w:rPr>
        <w:t xml:space="preserve"> надання послуг аудитором є їх суб’єктивний характер, </w:t>
      </w:r>
      <w:proofErr w:type="spellStart"/>
      <w:r>
        <w:rPr>
          <w:rFonts w:ascii="Times New Roman" w:hAnsi="Times New Roman" w:cs="Times New Roman"/>
          <w:sz w:val="28"/>
          <w:szCs w:val="28"/>
          <w:lang w:val="uk-UA"/>
        </w:rPr>
        <w:t>пов</w:t>
      </w:r>
      <w:proofErr w:type="spellEnd"/>
      <w:r w:rsidRPr="008F706D">
        <w:rPr>
          <w:rFonts w:ascii="Times New Roman" w:hAnsi="Times New Roman" w:cs="Times New Roman"/>
          <w:sz w:val="28"/>
          <w:szCs w:val="28"/>
        </w:rPr>
        <w:t>’</w:t>
      </w:r>
      <w:proofErr w:type="spellStart"/>
      <w:r w:rsidR="008B1C98">
        <w:rPr>
          <w:rFonts w:ascii="Times New Roman" w:hAnsi="Times New Roman" w:cs="Times New Roman"/>
          <w:sz w:val="28"/>
          <w:szCs w:val="28"/>
          <w:lang w:val="uk-UA"/>
        </w:rPr>
        <w:t>язаний</w:t>
      </w:r>
      <w:proofErr w:type="spellEnd"/>
      <w:r w:rsidR="008B1C98">
        <w:rPr>
          <w:rFonts w:ascii="Times New Roman" w:hAnsi="Times New Roman" w:cs="Times New Roman"/>
          <w:sz w:val="28"/>
          <w:szCs w:val="28"/>
          <w:lang w:val="uk-UA"/>
        </w:rPr>
        <w:t xml:space="preserve"> із людським фактором. Можна сказати, що більшість ризиків залежить від якісного здійснення професійної діяльності працівниками аудиторських фірм та достовірності даних, які надає замовник. </w:t>
      </w:r>
    </w:p>
    <w:p w:rsidR="008B1C98" w:rsidRDefault="008F706D"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8B1C98">
        <w:rPr>
          <w:rFonts w:ascii="Times New Roman" w:hAnsi="Times New Roman" w:cs="Times New Roman"/>
          <w:sz w:val="28"/>
          <w:szCs w:val="28"/>
          <w:lang w:val="uk-UA"/>
        </w:rPr>
        <w:t xml:space="preserve">итання професійної етики аудитора </w:t>
      </w:r>
      <w:r>
        <w:rPr>
          <w:rFonts w:ascii="Times New Roman" w:hAnsi="Times New Roman" w:cs="Times New Roman"/>
          <w:sz w:val="28"/>
          <w:szCs w:val="28"/>
          <w:lang w:val="uk-UA"/>
        </w:rPr>
        <w:t>на сьогодні</w:t>
      </w:r>
      <w:r>
        <w:rPr>
          <w:rFonts w:ascii="Times New Roman" w:hAnsi="Times New Roman" w:cs="Times New Roman"/>
          <w:sz w:val="28"/>
          <w:szCs w:val="28"/>
          <w:lang w:val="uk-UA"/>
        </w:rPr>
        <w:t xml:space="preserve"> </w:t>
      </w:r>
      <w:r w:rsidR="008B1C98">
        <w:rPr>
          <w:rFonts w:ascii="Times New Roman" w:hAnsi="Times New Roman" w:cs="Times New Roman"/>
          <w:sz w:val="28"/>
          <w:szCs w:val="28"/>
          <w:lang w:val="uk-UA"/>
        </w:rPr>
        <w:t>є актуаль</w:t>
      </w:r>
      <w:r>
        <w:rPr>
          <w:rFonts w:ascii="Times New Roman" w:hAnsi="Times New Roman" w:cs="Times New Roman"/>
          <w:sz w:val="28"/>
          <w:szCs w:val="28"/>
          <w:lang w:val="uk-UA"/>
        </w:rPr>
        <w:t>ним і необхідним для розгляду</w:t>
      </w:r>
      <w:r w:rsidR="008B1C98">
        <w:rPr>
          <w:rFonts w:ascii="Times New Roman" w:hAnsi="Times New Roman" w:cs="Times New Roman"/>
          <w:sz w:val="28"/>
          <w:szCs w:val="28"/>
          <w:lang w:val="uk-UA"/>
        </w:rPr>
        <w:t>.</w:t>
      </w:r>
    </w:p>
    <w:p w:rsidR="008B1C98" w:rsidRPr="00F75D25" w:rsidRDefault="008B1C98" w:rsidP="008B1C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Етична проблема виникає у випадку, коли аудитору необхідно самостійно зробити вибір. При </w:t>
      </w:r>
      <w:r w:rsidR="008F706D">
        <w:rPr>
          <w:rFonts w:ascii="Times New Roman" w:hAnsi="Times New Roman" w:cs="Times New Roman"/>
          <w:sz w:val="28"/>
          <w:szCs w:val="28"/>
          <w:lang w:val="uk-UA"/>
        </w:rPr>
        <w:t>цьому етичною поведінкою, на наш</w:t>
      </w:r>
      <w:r>
        <w:rPr>
          <w:rFonts w:ascii="Times New Roman" w:hAnsi="Times New Roman" w:cs="Times New Roman"/>
          <w:sz w:val="28"/>
          <w:szCs w:val="28"/>
          <w:lang w:val="uk-UA"/>
        </w:rPr>
        <w:t xml:space="preserve"> погляд, вважається та, яка більш корисна та відповідає моральним нормам і </w:t>
      </w:r>
      <w:r>
        <w:rPr>
          <w:rFonts w:ascii="Times New Roman" w:hAnsi="Times New Roman" w:cs="Times New Roman"/>
          <w:sz w:val="28"/>
          <w:szCs w:val="28"/>
          <w:lang w:val="uk-UA"/>
        </w:rPr>
        <w:lastRenderedPageBreak/>
        <w:t>принципам професійної етики. Задоволення потреб клієнта не мо</w:t>
      </w:r>
      <w:r w:rsidR="008F706D">
        <w:rPr>
          <w:rFonts w:ascii="Times New Roman" w:hAnsi="Times New Roman" w:cs="Times New Roman"/>
          <w:sz w:val="28"/>
          <w:szCs w:val="28"/>
          <w:lang w:val="uk-UA"/>
        </w:rPr>
        <w:t>же бути кінцевою метою аудитора,</w:t>
      </w:r>
      <w:r>
        <w:rPr>
          <w:rFonts w:ascii="Times New Roman" w:hAnsi="Times New Roman" w:cs="Times New Roman"/>
          <w:sz w:val="28"/>
          <w:szCs w:val="28"/>
          <w:lang w:val="uk-UA"/>
        </w:rPr>
        <w:t xml:space="preserve"> </w:t>
      </w:r>
      <w:r w:rsidR="008F706D">
        <w:rPr>
          <w:rFonts w:ascii="Times New Roman" w:hAnsi="Times New Roman" w:cs="Times New Roman"/>
          <w:sz w:val="28"/>
          <w:szCs w:val="28"/>
          <w:lang w:val="uk-UA"/>
        </w:rPr>
        <w:t>т</w:t>
      </w:r>
      <w:r>
        <w:rPr>
          <w:rFonts w:ascii="Times New Roman" w:hAnsi="Times New Roman" w:cs="Times New Roman"/>
          <w:sz w:val="28"/>
          <w:szCs w:val="28"/>
          <w:lang w:val="uk-UA"/>
        </w:rPr>
        <w:t>ому аудиторські н</w:t>
      </w:r>
      <w:r w:rsidR="008F706D">
        <w:rPr>
          <w:rFonts w:ascii="Times New Roman" w:hAnsi="Times New Roman" w:cs="Times New Roman"/>
          <w:sz w:val="28"/>
          <w:szCs w:val="28"/>
          <w:lang w:val="uk-UA"/>
        </w:rPr>
        <w:t>орми і правила  визначаються насам</w:t>
      </w:r>
      <w:r>
        <w:rPr>
          <w:rFonts w:ascii="Times New Roman" w:hAnsi="Times New Roman" w:cs="Times New Roman"/>
          <w:sz w:val="28"/>
          <w:szCs w:val="28"/>
          <w:lang w:val="uk-UA"/>
        </w:rPr>
        <w:t>перед інтересами суспільства вони допомагають незалежним ау</w:t>
      </w:r>
      <w:r w:rsidR="008F706D">
        <w:rPr>
          <w:rFonts w:ascii="Times New Roman" w:hAnsi="Times New Roman" w:cs="Times New Roman"/>
          <w:sz w:val="28"/>
          <w:szCs w:val="28"/>
          <w:lang w:val="uk-UA"/>
        </w:rPr>
        <w:t>диторам у підтримці прозорості й</w:t>
      </w:r>
      <w:r>
        <w:rPr>
          <w:rFonts w:ascii="Times New Roman" w:hAnsi="Times New Roman" w:cs="Times New Roman"/>
          <w:sz w:val="28"/>
          <w:szCs w:val="28"/>
          <w:lang w:val="uk-UA"/>
        </w:rPr>
        <w:t xml:space="preserve"> реальності фінансової звітності.</w:t>
      </w:r>
    </w:p>
    <w:p w:rsidR="0067156C" w:rsidRPr="008B1C98" w:rsidRDefault="0067156C">
      <w:pPr>
        <w:rPr>
          <w:lang w:val="uk-UA"/>
        </w:rPr>
      </w:pPr>
    </w:p>
    <w:sectPr w:rsidR="0067156C" w:rsidRPr="008B1C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36B16"/>
    <w:multiLevelType w:val="hybridMultilevel"/>
    <w:tmpl w:val="3162C8FA"/>
    <w:lvl w:ilvl="0" w:tplc="B5A2B63C">
      <w:start w:val="4"/>
      <w:numFmt w:val="bullet"/>
      <w:lvlText w:val="-"/>
      <w:lvlJc w:val="left"/>
      <w:pPr>
        <w:ind w:left="1429" w:hanging="360"/>
      </w:pPr>
      <w:rPr>
        <w:rFonts w:ascii="Times New Roman" w:eastAsia="Times New Roman" w:hAnsi="Times New Roman" w:cs="Times New Roman" w:hint="default"/>
      </w:rPr>
    </w:lvl>
    <w:lvl w:ilvl="1" w:tplc="B5A2B63C">
      <w:start w:val="4"/>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12E2860"/>
    <w:multiLevelType w:val="hybridMultilevel"/>
    <w:tmpl w:val="32B83B1C"/>
    <w:lvl w:ilvl="0" w:tplc="B5A2B63C">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4D0CEC"/>
    <w:multiLevelType w:val="hybridMultilevel"/>
    <w:tmpl w:val="C75488EC"/>
    <w:lvl w:ilvl="0" w:tplc="B5A2B63C">
      <w:start w:val="4"/>
      <w:numFmt w:val="bullet"/>
      <w:lvlText w:val="-"/>
      <w:lvlJc w:val="left"/>
      <w:pPr>
        <w:ind w:left="1429" w:hanging="360"/>
      </w:pPr>
      <w:rPr>
        <w:rFonts w:ascii="Times New Roman" w:eastAsia="Times New Roman" w:hAnsi="Times New Roman" w:cs="Times New Roman" w:hint="default"/>
      </w:rPr>
    </w:lvl>
    <w:lvl w:ilvl="1" w:tplc="B5A2B63C">
      <w:start w:val="4"/>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25D12FC"/>
    <w:multiLevelType w:val="hybridMultilevel"/>
    <w:tmpl w:val="C08E7F20"/>
    <w:lvl w:ilvl="0" w:tplc="B5A2B63C">
      <w:start w:val="4"/>
      <w:numFmt w:val="bullet"/>
      <w:lvlText w:val="-"/>
      <w:lvlJc w:val="left"/>
      <w:pPr>
        <w:ind w:left="720" w:hanging="360"/>
      </w:pPr>
      <w:rPr>
        <w:rFonts w:ascii="Times New Roman" w:eastAsia="Times New Roman" w:hAnsi="Times New Roman" w:cs="Times New Roman" w:hint="default"/>
      </w:rPr>
    </w:lvl>
    <w:lvl w:ilvl="1" w:tplc="7C08E52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359148F"/>
    <w:multiLevelType w:val="hybridMultilevel"/>
    <w:tmpl w:val="E324712C"/>
    <w:lvl w:ilvl="0" w:tplc="B5A2B63C">
      <w:start w:val="4"/>
      <w:numFmt w:val="bullet"/>
      <w:lvlText w:val="-"/>
      <w:lvlJc w:val="left"/>
      <w:pPr>
        <w:ind w:left="720" w:hanging="360"/>
      </w:pPr>
      <w:rPr>
        <w:rFonts w:ascii="Times New Roman" w:eastAsia="Times New Roman" w:hAnsi="Times New Roman" w:cs="Times New Roman" w:hint="default"/>
      </w:rPr>
    </w:lvl>
    <w:lvl w:ilvl="1" w:tplc="B5A2B63C">
      <w:start w:val="4"/>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8E63442"/>
    <w:multiLevelType w:val="hybridMultilevel"/>
    <w:tmpl w:val="F4947382"/>
    <w:lvl w:ilvl="0" w:tplc="B5A2B63C">
      <w:start w:val="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CCA07CB"/>
    <w:multiLevelType w:val="hybridMultilevel"/>
    <w:tmpl w:val="6CF21E92"/>
    <w:lvl w:ilvl="0" w:tplc="B5A2B63C">
      <w:start w:val="4"/>
      <w:numFmt w:val="bullet"/>
      <w:lvlText w:val="-"/>
      <w:lvlJc w:val="left"/>
      <w:pPr>
        <w:ind w:left="720" w:hanging="360"/>
      </w:pPr>
      <w:rPr>
        <w:rFonts w:ascii="Times New Roman" w:eastAsia="Times New Roman" w:hAnsi="Times New Roman" w:cs="Times New Roman" w:hint="default"/>
      </w:rPr>
    </w:lvl>
    <w:lvl w:ilvl="1" w:tplc="B5A2B63C">
      <w:start w:val="4"/>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DE0162C"/>
    <w:multiLevelType w:val="hybridMultilevel"/>
    <w:tmpl w:val="880E2976"/>
    <w:lvl w:ilvl="0" w:tplc="B5A2B63C">
      <w:start w:val="4"/>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F755A53"/>
    <w:multiLevelType w:val="hybridMultilevel"/>
    <w:tmpl w:val="CA0E2A68"/>
    <w:lvl w:ilvl="0" w:tplc="B5A2B63C">
      <w:start w:val="4"/>
      <w:numFmt w:val="bullet"/>
      <w:lvlText w:val="-"/>
      <w:lvlJc w:val="left"/>
      <w:pPr>
        <w:ind w:left="1429" w:hanging="360"/>
      </w:pPr>
      <w:rPr>
        <w:rFonts w:ascii="Times New Roman" w:eastAsia="Times New Roman" w:hAnsi="Times New Roman" w:cs="Times New Roman" w:hint="default"/>
      </w:rPr>
    </w:lvl>
    <w:lvl w:ilvl="1" w:tplc="B5A2B63C">
      <w:start w:val="4"/>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3"/>
  </w:num>
  <w:num w:numId="3">
    <w:abstractNumId w:val="0"/>
  </w:num>
  <w:num w:numId="4">
    <w:abstractNumId w:val="8"/>
  </w:num>
  <w:num w:numId="5">
    <w:abstractNumId w:val="5"/>
  </w:num>
  <w:num w:numId="6">
    <w:abstractNumId w:val="4"/>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C98"/>
    <w:rsid w:val="00191DA9"/>
    <w:rsid w:val="002649DE"/>
    <w:rsid w:val="00352DD1"/>
    <w:rsid w:val="003861B9"/>
    <w:rsid w:val="003E31C0"/>
    <w:rsid w:val="003E34C2"/>
    <w:rsid w:val="004A28DF"/>
    <w:rsid w:val="004B2819"/>
    <w:rsid w:val="004E53D6"/>
    <w:rsid w:val="005A2221"/>
    <w:rsid w:val="005E5DCB"/>
    <w:rsid w:val="0067156C"/>
    <w:rsid w:val="00895AC9"/>
    <w:rsid w:val="008B1C98"/>
    <w:rsid w:val="008F706D"/>
    <w:rsid w:val="00965585"/>
    <w:rsid w:val="009724B5"/>
    <w:rsid w:val="00A67E36"/>
    <w:rsid w:val="00BB1381"/>
    <w:rsid w:val="00C23B58"/>
    <w:rsid w:val="00C5347F"/>
    <w:rsid w:val="00CB11A8"/>
    <w:rsid w:val="00EB2B5B"/>
    <w:rsid w:val="00F93E62"/>
    <w:rsid w:val="00F97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3AA30B-F515-4503-8FAC-6DF92A46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1C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1C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31</Pages>
  <Words>7326</Words>
  <Characters>41760</Characters>
  <Application>Microsoft Office Word</Application>
  <DocSecurity>0</DocSecurity>
  <Lines>348</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310a</cp:lastModifiedBy>
  <cp:revision>11</cp:revision>
  <dcterms:created xsi:type="dcterms:W3CDTF">2018-03-09T11:38:00Z</dcterms:created>
  <dcterms:modified xsi:type="dcterms:W3CDTF">2018-03-10T10:22:00Z</dcterms:modified>
</cp:coreProperties>
</file>