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B1" w:rsidRPr="00785168" w:rsidRDefault="00785168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1&gt;</w:t>
      </w:r>
      <w:r w:rsidR="005C22B1" w:rsidRPr="005C22B1">
        <w:rPr>
          <w:rFonts w:ascii="Arial" w:hAnsi="Arial" w:cs="Arial"/>
          <w:sz w:val="22"/>
          <w:szCs w:val="22"/>
          <w:shd w:val="clear" w:color="auto" w:fill="FFFFFF"/>
        </w:rPr>
        <w:t>Твердотопливные котлы длительного горения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&lt;/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1&gt;</w:t>
      </w:r>
    </w:p>
    <w:p w:rsidR="005C22B1" w:rsidRP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Если у вас назрел вопрос замены топливного агрегата, или вы проектируете отопительную систему, мы рекомендуем купить котел длительного горения. Современное оборудование этого вида отличается высоким КПД, большой загрузкой, экономным расходованием горючего и простотой в обслуживании. Ниже мы расскажем, какие твердотопливные котлы существуют, и чем они отличаются.</w:t>
      </w:r>
    </w:p>
    <w:p w:rsidR="005C22B1" w:rsidRPr="00785168" w:rsidRDefault="00785168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  <w:r w:rsidR="005C22B1" w:rsidRPr="005C22B1">
        <w:rPr>
          <w:rFonts w:ascii="Arial" w:hAnsi="Arial" w:cs="Arial"/>
          <w:sz w:val="22"/>
          <w:szCs w:val="22"/>
          <w:shd w:val="clear" w:color="auto" w:fill="FFFFFF"/>
        </w:rPr>
        <w:t>Классические котлы на дровах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/h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</w:p>
    <w:p w:rsid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Этот класс наиболее распространен в силу простоты конструкции и низкой цены. Оборудование нельзя назвать аппаратами долгого горения, сжигание происходит обычным способом снизу вверх. В качестве сырья используют не только дрова, но и торфобрикеты, уголь, пеллеты. Эту технику производят с нижней и верхней загрузкой.</w:t>
      </w:r>
    </w:p>
    <w:p w:rsid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Недостатками классического оборудования является невысокая производительность, которая зависит от влажности и зольности древесины. За котлом на дровах необходимо чаще присматривать, догружать горючими материалами и регулярно очищать от не прогоревших остатков. Также следует периодически чистить от сажи дымоходы.</w:t>
      </w:r>
    </w:p>
    <w:p w:rsidR="005C22B1" w:rsidRP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Традиционные твердотопливные котлы на древесине имеют минимальную цену, простую конструкцию, но меньший КПД. Нуждаются в частой загрузке древесины или другого сырья, и в постоянном контроле состояния.</w:t>
      </w:r>
    </w:p>
    <w:p w:rsidR="005C22B1" w:rsidRPr="00785168" w:rsidRDefault="00785168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  <w:r w:rsidR="005C22B1" w:rsidRPr="005C22B1">
        <w:rPr>
          <w:rFonts w:ascii="Arial" w:hAnsi="Arial" w:cs="Arial"/>
          <w:sz w:val="22"/>
          <w:szCs w:val="22"/>
          <w:shd w:val="clear" w:color="auto" w:fill="FFFFFF"/>
        </w:rPr>
        <w:t>Твердотопливные котлы пиролизного типа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&lt;/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</w:p>
    <w:p w:rsidR="005C22B1" w:rsidRDefault="005C22B1" w:rsidP="005C22B1">
      <w:pPr>
        <w:spacing w:before="120" w:after="120" w:line="276" w:lineRule="auto"/>
        <w:ind w:firstLine="0"/>
        <w:jc w:val="left"/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Способ пиролизного разложения горючих органических материалов использован в работе твердотопливных котлов долгого горения. Он основан на двухэтапном сжигании топлива. На первом из них горючие материалы при очень высокой температуре не горят, а пережигаются без доступа воздуха. Полученный на выходе этого процесса пиролизный газ поступает в топку, где смешивается с воздухом и горит с образованием большого количества тепла. От этого тепла нагревается накопительный бак с водой.</w:t>
      </w:r>
    </w:p>
    <w:p w:rsid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 xml:space="preserve"> Преимущество таких твердотопливных котлов заключается в максимально полном и эффективном использовании топливных материалов. Даже при невысоком качестве сырья остается очень мало золы, горение происходит без выделения парниковых газов и сажи. Вся система регулируется микропроцессором и требует минимального вмешательства.</w:t>
      </w:r>
    </w:p>
    <w:p w:rsidR="005C22B1" w:rsidRPr="005C22B1" w:rsidRDefault="005C22B1" w:rsidP="005C22B1">
      <w:pPr>
        <w:spacing w:before="120" w:after="120" w:line="276" w:lineRule="auto"/>
        <w:ind w:firstLine="0"/>
        <w:jc w:val="left"/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Примером пиролизных твердотопливных котлов может служит оборудование польского предприятия MetalErg. Эта компания производит несколько десятков наименований котлов на дровах, которые отличаются ценой, мощностью и конструктивными особенностями. Все аппараты оборудованы вентиляторами и специальной системой подачи воздуха. Горение происходит по противоточному принципу, благодаря чему достигается КПД на уровне 80-85%. В зависимости от модели оборудование имеет боковую или верхнюю загрузку.</w:t>
      </w:r>
    </w:p>
    <w:p w:rsidR="005C22B1" w:rsidRPr="005C22B1" w:rsidRDefault="00785168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  <w:r w:rsidR="005C22B1" w:rsidRPr="005C22B1">
        <w:rPr>
          <w:rFonts w:ascii="Arial" w:hAnsi="Arial" w:cs="Arial"/>
          <w:sz w:val="22"/>
          <w:szCs w:val="22"/>
          <w:shd w:val="clear" w:color="auto" w:fill="FFFFFF"/>
        </w:rPr>
        <w:t>Твердотопливный котел с горением по типу “свеча”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&lt;/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</w:p>
    <w:p w:rsidR="005C22B1" w:rsidRP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Метод сжигания, при котором огонь распространяется сверху вниз, принято называть “свечой”. Твердотопливные котлы этого вида производит польская компания Wichlacz. В этом оборудовании предусмотрена вертикальная загрузка топлива и послойная система подачи воздуха, начиная с верхнего слоя. По мере прогорания верхнего слоя тление опускается вниз, при этом газы, которые выделяют тлеющие нижние слои, также сгорают и повышают теплоотдачу.</w:t>
      </w:r>
    </w:p>
    <w:p w:rsidR="005C22B1" w:rsidRPr="005C22B1" w:rsidRDefault="005C22B1" w:rsidP="005C22B1">
      <w:pPr>
        <w:spacing w:before="120" w:after="120" w:line="276" w:lineRule="auto"/>
        <w:ind w:firstLine="0"/>
        <w:jc w:val="left"/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lastRenderedPageBreak/>
        <w:t>Процесс тления “свечкой” контролируется автоматикой, настраивается пользователем. Номинальный КПД согласно техническому паспорту доходит до 85%. Долгое горение биотоплива и большой объем топки позволяют производить загрузку 1 раз в 12-72 часа. Обслуживание техники не требует постоянного присмотра, достаточно задать параметры горения, и система поддерживает режим автоматически.</w:t>
      </w:r>
    </w:p>
    <w:p w:rsidR="005C22B1" w:rsidRP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Модельный ряд состоит из аппаратов различной производительности. Их устанавливают как в частных домах общей площадью до 100 кв.м., так и в производственных помещениях площадью до 9000 квадратных метров. При выборе и покупке твердотопливного котла длительного горения принимайте к сведению кубатуру здания и состояние теплоизоляции.</w:t>
      </w:r>
    </w:p>
    <w:p w:rsidR="005C22B1" w:rsidRPr="005C22B1" w:rsidRDefault="00785168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  <w:r w:rsidR="005C22B1" w:rsidRPr="005C22B1">
        <w:rPr>
          <w:rFonts w:ascii="Arial" w:hAnsi="Arial" w:cs="Arial"/>
          <w:sz w:val="22"/>
          <w:szCs w:val="22"/>
          <w:shd w:val="clear" w:color="auto" w:fill="FFFFFF"/>
        </w:rPr>
        <w:t>Общие преимущества котлов на дровах долгого горения с вертикальной загрузкой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&lt;/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</w:p>
    <w:p w:rsidR="005C22B1" w:rsidRP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Описан</w:t>
      </w:r>
      <w:r w:rsidR="00785168">
        <w:rPr>
          <w:rFonts w:ascii="Arial" w:hAnsi="Arial" w:cs="Arial"/>
          <w:sz w:val="22"/>
          <w:szCs w:val="22"/>
          <w:shd w:val="clear" w:color="auto" w:fill="FFFFFF"/>
        </w:rPr>
        <w:t>н</w:t>
      </w:r>
      <w:r w:rsidRPr="005C22B1">
        <w:rPr>
          <w:rFonts w:ascii="Arial" w:hAnsi="Arial" w:cs="Arial"/>
          <w:sz w:val="22"/>
          <w:szCs w:val="22"/>
          <w:shd w:val="clear" w:color="auto" w:fill="FFFFFF"/>
        </w:rPr>
        <w:t>ые твердотопливные котлы долгого горения имеют несколько общих черт и преимуществ. К ним относятся: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Использование разного биотоплива любого качества, в том числе сырой древесины, угольной крошки, шелухи, соломы, мусора.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Минимальное образование золы.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Отсутствие в результате горения сажи и парниковых газов.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Удобная закладка топлива, в том числе верхняя загрузка.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Направленный поток воздуха к зонам сжигания.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Большая вместимость топки.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Автоматическое поддержание заданного режима работы и температуры теплоносителя.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Минимальное вмешательство персонала в работу техники.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Легкое обслуживание.</w:t>
      </w:r>
    </w:p>
    <w:p w:rsidR="005C22B1" w:rsidRPr="005C22B1" w:rsidRDefault="005C22B1" w:rsidP="005C22B1">
      <w:pPr>
        <w:pStyle w:val="a3"/>
        <w:numPr>
          <w:ilvl w:val="0"/>
          <w:numId w:val="1"/>
        </w:numPr>
        <w:spacing w:before="120" w:after="120" w:line="276" w:lineRule="auto"/>
        <w:jc w:val="left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Высокий КПД на уровне 82-89%.</w:t>
      </w:r>
    </w:p>
    <w:p w:rsidR="005C22B1" w:rsidRP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Сравнительно высокая цена современного оборудования быстро окупается за счет экономного использования топлива. Исчезает зависимость от поставок дорогого газа или электроэнергии. Экономические расчеты и отзывы пользователей, которые уже купили котел длительного горения, доказывают оправданность такого шага</w:t>
      </w:r>
      <w:r w:rsidRPr="005C22B1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:rsidR="005C22B1" w:rsidRDefault="00785168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</w:rPr>
      </w:pP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</w:t>
      </w:r>
      <w:proofErr w:type="gramStart"/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&gt;</w:t>
      </w:r>
      <w:r w:rsidR="005C22B1" w:rsidRPr="005C22B1">
        <w:rPr>
          <w:rFonts w:ascii="Arial" w:hAnsi="Arial" w:cs="Arial"/>
          <w:sz w:val="22"/>
          <w:szCs w:val="22"/>
          <w:shd w:val="clear" w:color="auto" w:fill="FFFFFF"/>
        </w:rPr>
        <w:t>К</w:t>
      </w:r>
      <w:proofErr w:type="gramEnd"/>
      <w:r w:rsidR="005C22B1" w:rsidRPr="005C22B1">
        <w:rPr>
          <w:rFonts w:ascii="Arial" w:hAnsi="Arial" w:cs="Arial"/>
          <w:sz w:val="22"/>
          <w:szCs w:val="22"/>
          <w:shd w:val="clear" w:color="auto" w:fill="FFFFFF"/>
        </w:rPr>
        <w:t>ак и где купить котел длительного горения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&lt;/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h</w:t>
      </w:r>
      <w:r w:rsidRPr="00785168">
        <w:rPr>
          <w:rFonts w:ascii="Arial" w:hAnsi="Arial" w:cs="Arial"/>
          <w:sz w:val="22"/>
          <w:szCs w:val="22"/>
          <w:shd w:val="clear" w:color="auto" w:fill="FFFFFF"/>
          <w:lang w:val="ru-RU"/>
        </w:rPr>
        <w:t>2&gt;</w:t>
      </w:r>
    </w:p>
    <w:p w:rsid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  <w:shd w:val="clear" w:color="auto" w:fill="FFFFFF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Специалисты нашего предприятия помогут выбрать подходящий твердотопливный котел, выполнят качественный монтаж и подключение. Современная техника рассчитана на длительный срок эксплуатации, не менее 20 лет, не требует сложного обслуживания и постоянного надзора.</w:t>
      </w:r>
    </w:p>
    <w:p w:rsidR="00CA3D7C" w:rsidRPr="005C22B1" w:rsidRDefault="005C22B1" w:rsidP="005C22B1">
      <w:pPr>
        <w:spacing w:before="120" w:after="120" w:line="276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5C22B1">
        <w:rPr>
          <w:rFonts w:ascii="Arial" w:hAnsi="Arial" w:cs="Arial"/>
          <w:sz w:val="22"/>
          <w:szCs w:val="22"/>
          <w:shd w:val="clear" w:color="auto" w:fill="FFFFFF"/>
        </w:rPr>
        <w:t>Твердотопливный котел следует выбирать по принципу соответствия мощности и объема помещения. Высокая энергоэффективность обеспечивает потребности в тепле согласно заявленным параметрам. Не имеет смысла приобретать оборудование с большим запасом мощности и платить более высокую цену. Правильно подобранный и установленный агрегат окупается в очень сжатые сроки.</w:t>
      </w:r>
    </w:p>
    <w:sectPr w:rsidR="00CA3D7C" w:rsidRPr="005C22B1" w:rsidSect="00CA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43C72"/>
    <w:multiLevelType w:val="hybridMultilevel"/>
    <w:tmpl w:val="2C3A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5C22B1"/>
    <w:rsid w:val="001212ED"/>
    <w:rsid w:val="00191B6F"/>
    <w:rsid w:val="005C22B1"/>
    <w:rsid w:val="006325CC"/>
    <w:rsid w:val="00785168"/>
    <w:rsid w:val="00B0798A"/>
    <w:rsid w:val="00CA3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8A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22B1"/>
  </w:style>
  <w:style w:type="paragraph" w:styleId="a3">
    <w:name w:val="List Paragraph"/>
    <w:basedOn w:val="a"/>
    <w:uiPriority w:val="34"/>
    <w:qFormat/>
    <w:rsid w:val="005C2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825</Words>
  <Characters>4705</Characters>
  <Application>Microsoft Office Word</Application>
  <DocSecurity>0</DocSecurity>
  <Lines>39</Lines>
  <Paragraphs>11</Paragraphs>
  <ScaleCrop>false</ScaleCrop>
  <Company>HOME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TANK</dc:creator>
  <cp:keywords/>
  <dc:description/>
  <cp:lastModifiedBy>TANK</cp:lastModifiedBy>
  <cp:revision>2</cp:revision>
  <dcterms:created xsi:type="dcterms:W3CDTF">2020-05-10T08:51:00Z</dcterms:created>
  <dcterms:modified xsi:type="dcterms:W3CDTF">2020-05-10T09:04:00Z</dcterms:modified>
</cp:coreProperties>
</file>