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0E854" w14:textId="77777777" w:rsidR="00146BA5" w:rsidRDefault="00146BA5" w:rsidP="00146BA5">
      <w:pPr>
        <w:spacing w:line="276" w:lineRule="auto"/>
        <w:jc w:val="both"/>
        <w:rPr>
          <w:rStyle w:val="a5"/>
          <w:rFonts w:ascii="Times New Roman" w:hAnsi="Times New Roman" w:cs="Times New Roman"/>
          <w:i/>
          <w:sz w:val="24"/>
          <w:szCs w:val="24"/>
          <w:lang w:val="uk-UA"/>
        </w:rPr>
      </w:pPr>
    </w:p>
    <w:p w14:paraId="64ADBE0C" w14:textId="77777777" w:rsidR="00870A92" w:rsidRPr="005B0BFD" w:rsidRDefault="00146BA5" w:rsidP="003264E5">
      <w:pPr>
        <w:pStyle w:val="1"/>
        <w:jc w:val="center"/>
        <w:rPr>
          <w:rStyle w:val="a5"/>
          <w:b w:val="0"/>
          <w:bCs w:val="0"/>
          <w:sz w:val="36"/>
          <w:lang w:val="uk-UA"/>
        </w:rPr>
      </w:pPr>
      <w:r w:rsidRPr="005B0BFD">
        <w:rPr>
          <w:rStyle w:val="a5"/>
          <w:b w:val="0"/>
          <w:bCs w:val="0"/>
          <w:sz w:val="36"/>
          <w:lang w:val="uk-UA"/>
        </w:rPr>
        <w:t>Демократизація ринку інвестування у стартапи на пізніх стадіях</w:t>
      </w:r>
    </w:p>
    <w:p w14:paraId="7860C2E6" w14:textId="77777777" w:rsidR="005A1F95" w:rsidRDefault="005A1F95" w:rsidP="003264E5">
      <w:pPr>
        <w:rPr>
          <w:lang w:val="uk-UA"/>
        </w:rPr>
      </w:pPr>
    </w:p>
    <w:p w14:paraId="3741BCDD" w14:textId="7BD28A8B" w:rsidR="00F948CD" w:rsidRDefault="00BF5071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Компанії</w:t>
      </w:r>
      <w:r w:rsidR="00345B0C" w:rsidRPr="005A1F95">
        <w:rPr>
          <w:rFonts w:ascii="Arial" w:hAnsi="Arial" w:cs="Arial"/>
          <w:spacing w:val="5"/>
          <w:sz w:val="21"/>
          <w:szCs w:val="21"/>
          <w:shd w:val="clear" w:color="auto" w:fill="FFFFFF"/>
          <w:lang w:val="uk-UA"/>
        </w:rPr>
        <w:t xml:space="preserve"> </w:t>
      </w:r>
      <w:r w:rsidR="00345B0C" w:rsidRPr="005A1F95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  <w:lang w:val="uk-UA"/>
        </w:rPr>
        <w:t xml:space="preserve">GitLab та </w:t>
      </w:r>
      <w:r w:rsidR="00345B0C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Affirm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– приклад того, як </w:t>
      </w:r>
      <w:r w:rsidR="00834C1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крупні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фонди збільшили свої активи</w:t>
      </w:r>
      <w:r w:rsidR="00834C1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у декілька разів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інвестувавши у них ще до </w:t>
      </w:r>
      <w:r w:rsidRPr="005A1F95">
        <w:rPr>
          <w:rFonts w:ascii="Times New Roman" w:hAnsi="Times New Roman" w:cs="Times New Roman"/>
          <w:sz w:val="24"/>
          <w:szCs w:val="24"/>
        </w:rPr>
        <w:t>IPO</w:t>
      </w:r>
      <w:r w:rsidR="00345B0C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r w:rsidR="00345B0C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Перша з них демонструє різницю між оцінкою на останньому раунді і поточною вартістю у 150%. У свою чергу </w:t>
      </w:r>
      <w:r w:rsidR="005E2DD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ф</w:t>
      </w:r>
      <w:r w:rsidR="005E2DDF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5E2DD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нтех компания</w:t>
      </w:r>
      <w:r w:rsidR="00345B0C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Affirm за 5 місяців до переходу до </w:t>
      </w:r>
      <w:r w:rsidR="00345B0C" w:rsidRPr="005A1F95">
        <w:rPr>
          <w:rFonts w:ascii="Times New Roman" w:hAnsi="Times New Roman" w:cs="Times New Roman"/>
          <w:sz w:val="24"/>
          <w:szCs w:val="24"/>
        </w:rPr>
        <w:t>IPO</w:t>
      </w:r>
      <w:r w:rsidR="00345B0C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sz w:val="24"/>
          <w:szCs w:val="24"/>
          <w:lang w:val="uk-UA"/>
        </w:rPr>
        <w:t>більшила</w:t>
      </w:r>
      <w:r w:rsidR="00345B0C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свою вартість у 5 разів.</w:t>
      </w:r>
    </w:p>
    <w:p w14:paraId="5719F3C6" w14:textId="45D3D31D" w:rsidR="00834C19" w:rsidRPr="00834C19" w:rsidRDefault="00834C19" w:rsidP="00834C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Раніше приватні інвестори при інвестуванні від 100 000 доларів США не могли долучитися до такого успіху. Але демократизація ринку інвестування у стартапи на пізніх стадіях кардинально змінила цю ситуацію – вона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дозволила інвесторам приймати участь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 розвитку компанії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стадії </w:t>
      </w:r>
      <w:r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PreIPO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Це говорить про те, що приватні інвестори можуть збільшити свій капітал після </w:t>
      </w:r>
      <w:r w:rsidRPr="005A1F95">
        <w:rPr>
          <w:rFonts w:ascii="Times New Roman" w:hAnsi="Times New Roman" w:cs="Times New Roman"/>
          <w:sz w:val="24"/>
          <w:szCs w:val="24"/>
        </w:rPr>
        <w:t>IPO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 рівні крупних фондів.</w:t>
      </w:r>
    </w:p>
    <w:p w14:paraId="6FF73DE7" w14:textId="77777777" w:rsidR="005A1F95" w:rsidRP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B0EBC07" w14:textId="77777777" w:rsidR="00345B0C" w:rsidRPr="005B0BFD" w:rsidRDefault="00345B0C" w:rsidP="005B0BFD">
      <w:pPr>
        <w:pStyle w:val="2"/>
        <w:jc w:val="center"/>
        <w:rPr>
          <w:sz w:val="28"/>
          <w:lang w:val="uk-UA"/>
        </w:rPr>
      </w:pPr>
      <w:r w:rsidRPr="005B0BFD">
        <w:rPr>
          <w:sz w:val="28"/>
          <w:lang w:val="uk-UA"/>
        </w:rPr>
        <w:t xml:space="preserve">Основні тренди інвестування у стартапи на </w:t>
      </w:r>
      <w:r w:rsidR="000C7CD9" w:rsidRPr="005B0BFD">
        <w:rPr>
          <w:sz w:val="28"/>
          <w:lang w:val="uk-UA"/>
        </w:rPr>
        <w:t>пізніх</w:t>
      </w:r>
      <w:r w:rsidRPr="005B0BFD">
        <w:rPr>
          <w:sz w:val="28"/>
          <w:lang w:val="uk-UA"/>
        </w:rPr>
        <w:t xml:space="preserve"> стадіях у 2021 році</w:t>
      </w:r>
    </w:p>
    <w:p w14:paraId="7F505525" w14:textId="77777777" w:rsidR="005A1F95" w:rsidRPr="005F672F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7DF6F57" w14:textId="63CA166C" w:rsidR="00345B0C" w:rsidRPr="005A1F95" w:rsidRDefault="00424703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5B0BFD">
        <w:rPr>
          <w:rFonts w:ascii="Times New Roman" w:hAnsi="Times New Roman" w:cs="Times New Roman"/>
          <w:sz w:val="24"/>
          <w:szCs w:val="24"/>
          <w:lang w:val="uk-UA"/>
        </w:rPr>
        <w:t>постерігається тенд</w:t>
      </w:r>
      <w:r w:rsidR="000C7CD9" w:rsidRPr="005A1F95">
        <w:rPr>
          <w:rFonts w:ascii="Times New Roman" w:hAnsi="Times New Roman" w:cs="Times New Roman"/>
          <w:sz w:val="24"/>
          <w:szCs w:val="24"/>
          <w:lang w:val="uk-UA"/>
        </w:rPr>
        <w:t>енція, коли компанії не поспішають виходити на біржу</w:t>
      </w:r>
      <w:r w:rsidR="00397D5D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(навіть компанії «єдинороги»). В середньому, зараз вони</w:t>
      </w:r>
      <w:r w:rsidR="0026589D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залиша</w:t>
      </w:r>
      <w:r w:rsidR="00483CA1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26589D" w:rsidRPr="005A1F95">
        <w:rPr>
          <w:rFonts w:ascii="Times New Roman" w:hAnsi="Times New Roman" w:cs="Times New Roman"/>
          <w:sz w:val="24"/>
          <w:szCs w:val="24"/>
          <w:lang w:val="uk-UA"/>
        </w:rPr>
        <w:t>ться у приватній власності</w:t>
      </w:r>
      <w:r w:rsidR="000C7CD9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у 3 рази довше – 12 років у порівнянні з  4-ма раніше. На це впливає висока можливість </w:t>
      </w:r>
      <w:r w:rsidR="00E8017F" w:rsidRPr="005A1F95">
        <w:rPr>
          <w:rFonts w:ascii="Times New Roman" w:hAnsi="Times New Roman" w:cs="Times New Roman"/>
          <w:sz w:val="24"/>
          <w:szCs w:val="24"/>
          <w:lang w:val="uk-UA"/>
        </w:rPr>
        <w:t>залучення</w:t>
      </w:r>
      <w:r w:rsidR="005B0BFD">
        <w:rPr>
          <w:rFonts w:ascii="Times New Roman" w:hAnsi="Times New Roman" w:cs="Times New Roman"/>
          <w:sz w:val="24"/>
          <w:szCs w:val="24"/>
          <w:lang w:val="uk-UA"/>
        </w:rPr>
        <w:t xml:space="preserve"> інвестицій</w:t>
      </w:r>
      <w:r w:rsidR="000C7CD9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на всіх етапах компаніями «нової економіки»</w:t>
      </w:r>
      <w:r w:rsidR="00607DF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1BF4308" w14:textId="68C8E77A" w:rsidR="00E8017F" w:rsidRPr="005A1F95" w:rsidRDefault="00221879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</w:t>
      </w:r>
      <w:r w:rsidR="00E8017F" w:rsidRPr="005A1F95">
        <w:rPr>
          <w:rFonts w:ascii="Times New Roman" w:hAnsi="Times New Roman" w:cs="Times New Roman"/>
          <w:sz w:val="24"/>
          <w:szCs w:val="24"/>
          <w:lang w:val="uk-UA"/>
        </w:rPr>
        <w:t>я тенденція напряму впливає на збільшення середньої оцінки вартості компанії</w:t>
      </w:r>
      <w:r w:rsidR="005B0BFD">
        <w:rPr>
          <w:rFonts w:ascii="Times New Roman" w:hAnsi="Times New Roman" w:cs="Times New Roman"/>
          <w:sz w:val="24"/>
          <w:szCs w:val="24"/>
          <w:lang w:val="uk-UA"/>
        </w:rPr>
        <w:t xml:space="preserve"> на стадії </w:t>
      </w:r>
      <w:r w:rsidR="005B0BFD" w:rsidRPr="005A1F95">
        <w:rPr>
          <w:rFonts w:ascii="Times New Roman" w:hAnsi="Times New Roman" w:cs="Times New Roman"/>
          <w:sz w:val="24"/>
          <w:szCs w:val="24"/>
          <w:shd w:val="clear" w:color="auto" w:fill="FFFFFF"/>
        </w:rPr>
        <w:t>PreIPO</w:t>
      </w:r>
      <w:r w:rsidR="00E8017F" w:rsidRPr="005A1F9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97D5D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27F94">
        <w:rPr>
          <w:rFonts w:ascii="Times New Roman" w:hAnsi="Times New Roman" w:cs="Times New Roman"/>
          <w:sz w:val="24"/>
          <w:szCs w:val="24"/>
          <w:lang w:val="uk-UA"/>
        </w:rPr>
        <w:t xml:space="preserve">Зараз технологічні стартапи демонструють високу дохідність – </w:t>
      </w:r>
      <w:r w:rsidR="00627F94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135% річних у випадку інвестування за оцінкою останнього раунду та продажу акцій після 6 місячного локапу після </w:t>
      </w:r>
      <w:r w:rsidR="00627F94" w:rsidRPr="005A1F95">
        <w:rPr>
          <w:rFonts w:ascii="Times New Roman" w:hAnsi="Times New Roman" w:cs="Times New Roman"/>
          <w:sz w:val="24"/>
          <w:szCs w:val="24"/>
        </w:rPr>
        <w:t>IPO</w:t>
      </w:r>
      <w:r w:rsidR="00627F94" w:rsidRPr="005A1F95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97D5D" w:rsidRPr="005A1F95">
        <w:rPr>
          <w:rFonts w:ascii="Times New Roman" w:hAnsi="Times New Roman" w:cs="Times New Roman"/>
          <w:sz w:val="24"/>
          <w:szCs w:val="24"/>
          <w:lang w:val="uk-UA"/>
        </w:rPr>
        <w:t>Хоча раніше ця ситуація виглядала навпаки – була</w:t>
      </w:r>
      <w:r w:rsidR="005B0BFD">
        <w:rPr>
          <w:rFonts w:ascii="Times New Roman" w:hAnsi="Times New Roman" w:cs="Times New Roman"/>
          <w:sz w:val="24"/>
          <w:szCs w:val="24"/>
          <w:lang w:val="uk-UA"/>
        </w:rPr>
        <w:t xml:space="preserve"> тенденція різкого зростання</w:t>
      </w:r>
      <w:r w:rsidR="00397D5D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вартості акцій </w:t>
      </w:r>
      <w:r w:rsidR="00483CA1">
        <w:rPr>
          <w:rFonts w:ascii="Times New Roman" w:hAnsi="Times New Roman" w:cs="Times New Roman"/>
          <w:sz w:val="24"/>
          <w:szCs w:val="24"/>
          <w:lang w:val="uk-UA"/>
        </w:rPr>
        <w:t xml:space="preserve">лише </w:t>
      </w:r>
      <w:r w:rsidR="00397D5D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після 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</w:rPr>
        <w:t>IPO</w:t>
      </w:r>
      <w:r w:rsidR="00397D5D" w:rsidRPr="005A1F9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7B6F5D" w14:textId="33A3105E" w:rsidR="00424703" w:rsidRPr="005A1F95" w:rsidRDefault="00397D5D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1F95">
        <w:rPr>
          <w:rFonts w:ascii="Times New Roman" w:hAnsi="Times New Roman" w:cs="Times New Roman"/>
          <w:sz w:val="24"/>
          <w:szCs w:val="24"/>
          <w:lang w:val="uk-UA"/>
        </w:rPr>
        <w:t>На цьому фоні ми також спостерігаємо і збільшення</w:t>
      </w:r>
      <w:r w:rsidR="00483CA1">
        <w:rPr>
          <w:rFonts w:ascii="Times New Roman" w:hAnsi="Times New Roman" w:cs="Times New Roman"/>
          <w:sz w:val="24"/>
          <w:szCs w:val="24"/>
          <w:lang w:val="uk-UA"/>
        </w:rPr>
        <w:t xml:space="preserve"> кі</w:t>
      </w:r>
      <w:r w:rsidR="005F672F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483CA1">
        <w:rPr>
          <w:rFonts w:ascii="Times New Roman" w:hAnsi="Times New Roman" w:cs="Times New Roman"/>
          <w:sz w:val="24"/>
          <w:szCs w:val="24"/>
          <w:lang w:val="uk-UA"/>
        </w:rPr>
        <w:t>ькості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компаній «єдинорогів». Наприклад, у США їх </w:t>
      </w:r>
      <w:r w:rsidR="005B0BFD" w:rsidRPr="005A1F95">
        <w:rPr>
          <w:rFonts w:ascii="Times New Roman" w:hAnsi="Times New Roman" w:cs="Times New Roman"/>
          <w:sz w:val="24"/>
          <w:szCs w:val="24"/>
          <w:lang w:val="uk-UA"/>
        </w:rPr>
        <w:t>кількість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за 5 років зросла майже у 7 разів. Якщо розглядати загальну світову кількість таких компаній, то за 3 останніх роки </w:t>
      </w:r>
      <w:r w:rsidR="00221879">
        <w:rPr>
          <w:rFonts w:ascii="Times New Roman" w:hAnsi="Times New Roman" w:cs="Times New Roman"/>
          <w:sz w:val="24"/>
          <w:szCs w:val="24"/>
          <w:lang w:val="uk-UA"/>
        </w:rPr>
        <w:t>вона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збільшилась з 260 до 762.</w:t>
      </w:r>
    </w:p>
    <w:p w14:paraId="776BF403" w14:textId="77777777" w:rsidR="005A1F95" w:rsidRPr="005A1F95" w:rsidRDefault="00AF78E9" w:rsidP="00AF78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F78E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D3E687" wp14:editId="453FBBFC">
            <wp:extent cx="3585366" cy="6677025"/>
            <wp:effectExtent l="0" t="0" r="0" b="0"/>
            <wp:docPr id="15" name="Рисунок 15" descr="C:\Users\rujyn\Downloads\Инфографика 800x2000  пикс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jyn\Downloads\Инфографика 800x2000  пикс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460" cy="668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CFDE6" w14:textId="77777777" w:rsidR="00A65755" w:rsidRPr="00790272" w:rsidRDefault="006F79A8" w:rsidP="00790272">
      <w:pPr>
        <w:pStyle w:val="2"/>
        <w:jc w:val="center"/>
        <w:rPr>
          <w:sz w:val="28"/>
          <w:lang w:val="uk-UA"/>
        </w:rPr>
      </w:pPr>
      <w:r w:rsidRPr="00790272">
        <w:rPr>
          <w:sz w:val="28"/>
          <w:lang w:val="uk-UA"/>
        </w:rPr>
        <w:t>Чи може приватний</w:t>
      </w:r>
      <w:r w:rsidR="005B0BFD" w:rsidRPr="00790272">
        <w:rPr>
          <w:sz w:val="28"/>
          <w:lang w:val="uk-UA"/>
        </w:rPr>
        <w:t xml:space="preserve"> інвестор</w:t>
      </w:r>
      <w:r w:rsidRPr="00790272">
        <w:rPr>
          <w:sz w:val="28"/>
          <w:lang w:val="uk-UA"/>
        </w:rPr>
        <w:t xml:space="preserve"> </w:t>
      </w:r>
      <w:r w:rsidR="00790272" w:rsidRPr="00790272">
        <w:rPr>
          <w:sz w:val="28"/>
          <w:lang w:val="uk-UA"/>
        </w:rPr>
        <w:t xml:space="preserve">купувати акції на стадії </w:t>
      </w:r>
      <w:r w:rsidR="00790272" w:rsidRPr="00790272">
        <w:rPr>
          <w:sz w:val="28"/>
          <w:shd w:val="clear" w:color="auto" w:fill="FFFFFF"/>
        </w:rPr>
        <w:t>PreIPO</w:t>
      </w:r>
      <w:r w:rsidRPr="00790272">
        <w:rPr>
          <w:sz w:val="28"/>
          <w:lang w:val="uk-UA"/>
        </w:rPr>
        <w:t>?</w:t>
      </w:r>
    </w:p>
    <w:p w14:paraId="6D25014C" w14:textId="77777777" w:rsidR="005A1F95" w:rsidRP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9D25B0E" w14:textId="7DCC8051" w:rsidR="00607DF2" w:rsidRPr="00607DF2" w:rsidRDefault="00607DF2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Щоб </w:t>
      </w:r>
      <w:r w:rsidR="00A34EFA" w:rsidRPr="005A1F95">
        <w:rPr>
          <w:rFonts w:ascii="Times New Roman" w:hAnsi="Times New Roman" w:cs="Times New Roman"/>
          <w:sz w:val="24"/>
          <w:szCs w:val="24"/>
          <w:lang w:val="uk-UA"/>
        </w:rPr>
        <w:t>придбати</w:t>
      </w:r>
      <w:r w:rsidR="00790272">
        <w:rPr>
          <w:rFonts w:ascii="Times New Roman" w:hAnsi="Times New Roman" w:cs="Times New Roman"/>
          <w:sz w:val="24"/>
          <w:szCs w:val="24"/>
          <w:lang w:val="uk-UA"/>
        </w:rPr>
        <w:t xml:space="preserve"> акції компанії</w:t>
      </w:r>
      <w:r w:rsidR="00A34EFA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перед </w:t>
      </w:r>
      <w:r w:rsidR="00A34EFA" w:rsidRPr="005A1F95">
        <w:rPr>
          <w:rFonts w:ascii="Times New Roman" w:hAnsi="Times New Roman" w:cs="Times New Roman"/>
          <w:sz w:val="24"/>
          <w:szCs w:val="24"/>
        </w:rPr>
        <w:t>IPO</w:t>
      </w:r>
      <w:r w:rsidR="00A34EFA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90272">
        <w:rPr>
          <w:rFonts w:ascii="Times New Roman" w:hAnsi="Times New Roman" w:cs="Times New Roman"/>
          <w:sz w:val="24"/>
          <w:szCs w:val="24"/>
          <w:lang w:val="uk-UA"/>
        </w:rPr>
        <w:t>на суму від 100 000 доларів США</w:t>
      </w:r>
      <w:r>
        <w:rPr>
          <w:rFonts w:ascii="Times New Roman" w:hAnsi="Times New Roman" w:cs="Times New Roman"/>
          <w:sz w:val="24"/>
          <w:szCs w:val="24"/>
          <w:lang w:val="uk-UA"/>
        </w:rPr>
        <w:t>, приватний</w:t>
      </w:r>
      <w:r w:rsidR="00221879">
        <w:rPr>
          <w:rFonts w:ascii="Times New Roman" w:hAnsi="Times New Roman" w:cs="Times New Roman"/>
          <w:sz w:val="24"/>
          <w:szCs w:val="24"/>
          <w:lang w:val="uk-UA"/>
        </w:rPr>
        <w:t xml:space="preserve"> інвестор може обрати один з 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варіантів 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– купівля акцій у мінорітарієв чи колишніх співробітників через </w:t>
      </w:r>
      <w:r w:rsidRPr="005A1F95">
        <w:rPr>
          <w:rFonts w:ascii="Times New Roman" w:hAnsi="Times New Roman" w:cs="Times New Roman"/>
          <w:sz w:val="24"/>
          <w:szCs w:val="24"/>
        </w:rPr>
        <w:t>deal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1F95">
        <w:rPr>
          <w:rFonts w:ascii="Times New Roman" w:hAnsi="Times New Roman" w:cs="Times New Roman"/>
          <w:sz w:val="24"/>
          <w:szCs w:val="24"/>
        </w:rPr>
        <w:t>by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1F95">
        <w:rPr>
          <w:rFonts w:ascii="Times New Roman" w:hAnsi="Times New Roman" w:cs="Times New Roman"/>
          <w:sz w:val="24"/>
          <w:szCs w:val="24"/>
        </w:rPr>
        <w:t>deal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фонд (синдикат) чи самостійно.</w:t>
      </w:r>
    </w:p>
    <w:p w14:paraId="199E8D11" w14:textId="60C6E880" w:rsidR="00AD26A1" w:rsidRPr="005E2DDF" w:rsidRDefault="00AD26A1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F95">
        <w:rPr>
          <w:rFonts w:ascii="Times New Roman" w:hAnsi="Times New Roman" w:cs="Times New Roman"/>
          <w:sz w:val="24"/>
          <w:szCs w:val="24"/>
          <w:lang w:val="uk-UA"/>
        </w:rPr>
        <w:lastRenderedPageBreak/>
        <w:t>У випадку самостійного пошуку</w:t>
      </w:r>
      <w:r w:rsidR="00424703">
        <w:rPr>
          <w:rFonts w:ascii="Times New Roman" w:hAnsi="Times New Roman" w:cs="Times New Roman"/>
          <w:sz w:val="24"/>
          <w:szCs w:val="24"/>
          <w:lang w:val="uk-UA"/>
        </w:rPr>
        <w:t xml:space="preserve"> власників акцій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>, інвест</w:t>
      </w:r>
      <w:r w:rsidR="00790272">
        <w:rPr>
          <w:rFonts w:ascii="Times New Roman" w:hAnsi="Times New Roman" w:cs="Times New Roman"/>
          <w:sz w:val="24"/>
          <w:szCs w:val="24"/>
          <w:lang w:val="uk-UA"/>
        </w:rPr>
        <w:t>ор несе свої ризики. С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аму угоду потрібно буде </w:t>
      </w:r>
      <w:r w:rsidR="00790272" w:rsidRPr="005A1F95">
        <w:rPr>
          <w:rFonts w:ascii="Times New Roman" w:hAnsi="Times New Roman" w:cs="Times New Roman"/>
          <w:sz w:val="24"/>
          <w:szCs w:val="24"/>
          <w:lang w:val="uk-UA"/>
        </w:rPr>
        <w:t>організовувати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самостійно,</w:t>
      </w:r>
      <w:r w:rsidR="007902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703">
        <w:rPr>
          <w:rFonts w:ascii="Times New Roman" w:hAnsi="Times New Roman" w:cs="Times New Roman"/>
          <w:sz w:val="24"/>
          <w:szCs w:val="24"/>
          <w:lang w:val="uk-UA"/>
        </w:rPr>
        <w:t xml:space="preserve">перевіряти </w:t>
      </w:r>
      <w:r w:rsidR="00790272">
        <w:rPr>
          <w:rFonts w:ascii="Times New Roman" w:hAnsi="Times New Roman" w:cs="Times New Roman"/>
          <w:sz w:val="24"/>
          <w:szCs w:val="24"/>
          <w:lang w:val="uk-UA"/>
        </w:rPr>
        <w:t>легітимність</w:t>
      </w:r>
      <w:r w:rsidR="00424703">
        <w:rPr>
          <w:rFonts w:ascii="Times New Roman" w:hAnsi="Times New Roman" w:cs="Times New Roman"/>
          <w:sz w:val="24"/>
          <w:szCs w:val="24"/>
          <w:lang w:val="uk-UA"/>
        </w:rPr>
        <w:t xml:space="preserve"> продавця</w:t>
      </w:r>
      <w:r w:rsidR="0079027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703">
        <w:rPr>
          <w:rFonts w:ascii="Times New Roman" w:hAnsi="Times New Roman" w:cs="Times New Roman"/>
          <w:sz w:val="24"/>
          <w:szCs w:val="24"/>
          <w:lang w:val="uk-UA"/>
        </w:rPr>
        <w:t xml:space="preserve">прораховувати 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>перспективи, юридичні та фінансові</w:t>
      </w:r>
      <w:r w:rsidR="00F75CB8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ризики.</w:t>
      </w:r>
    </w:p>
    <w:p w14:paraId="365F2721" w14:textId="6A56E031" w:rsidR="00607DF2" w:rsidRDefault="00607DF2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Другий випадок – стати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партнером крупного фонду, що </w:t>
      </w:r>
      <w:r>
        <w:rPr>
          <w:rFonts w:ascii="Times New Roman" w:hAnsi="Times New Roman" w:cs="Times New Roman"/>
          <w:sz w:val="24"/>
          <w:szCs w:val="24"/>
          <w:lang w:val="uk-UA"/>
        </w:rPr>
        <w:t>спеціалізується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 купівлі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акцій на раунді </w:t>
      </w:r>
      <w:r w:rsidRPr="005A1F95">
        <w:rPr>
          <w:rFonts w:ascii="Times New Roman" w:hAnsi="Times New Roman" w:cs="Times New Roman"/>
          <w:sz w:val="24"/>
          <w:szCs w:val="24"/>
        </w:rPr>
        <w:t>D</w:t>
      </w:r>
      <w:r w:rsidRPr="00607D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B7C37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790272">
        <w:rPr>
          <w:rFonts w:ascii="Times New Roman" w:hAnsi="Times New Roman" w:cs="Times New Roman"/>
          <w:sz w:val="24"/>
          <w:szCs w:val="24"/>
          <w:lang w:val="uk-UA"/>
        </w:rPr>
        <w:t>чи вище</w:t>
      </w:r>
      <w:r w:rsidR="009B7C37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або клієнтом </w:t>
      </w:r>
      <w:r w:rsidRPr="005A1F95">
        <w:rPr>
          <w:rFonts w:ascii="Times New Roman" w:hAnsi="Times New Roman" w:cs="Times New Roman"/>
          <w:sz w:val="24"/>
          <w:szCs w:val="24"/>
        </w:rPr>
        <w:t>deal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1F95">
        <w:rPr>
          <w:rFonts w:ascii="Times New Roman" w:hAnsi="Times New Roman" w:cs="Times New Roman"/>
          <w:sz w:val="24"/>
          <w:szCs w:val="24"/>
        </w:rPr>
        <w:t>by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1F95">
        <w:rPr>
          <w:rFonts w:ascii="Times New Roman" w:hAnsi="Times New Roman" w:cs="Times New Roman"/>
          <w:sz w:val="24"/>
          <w:szCs w:val="24"/>
        </w:rPr>
        <w:t>deal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75CB8" w:rsidRPr="005A1F95">
        <w:rPr>
          <w:rFonts w:ascii="Times New Roman" w:hAnsi="Times New Roman" w:cs="Times New Roman"/>
          <w:sz w:val="24"/>
          <w:szCs w:val="24"/>
          <w:lang w:val="uk-UA"/>
        </w:rPr>
        <w:t>фонд</w:t>
      </w:r>
      <w:r>
        <w:rPr>
          <w:rFonts w:ascii="Times New Roman" w:hAnsi="Times New Roman" w:cs="Times New Roman"/>
          <w:sz w:val="24"/>
          <w:szCs w:val="24"/>
          <w:lang w:val="uk-UA"/>
        </w:rPr>
        <w:t>у. Останній</w:t>
      </w:r>
      <w:r w:rsidR="00221879">
        <w:rPr>
          <w:rFonts w:ascii="Times New Roman" w:hAnsi="Times New Roman" w:cs="Times New Roman"/>
          <w:sz w:val="24"/>
          <w:szCs w:val="24"/>
          <w:lang w:val="uk-UA"/>
        </w:rPr>
        <w:t xml:space="preserve"> дозволяє </w:t>
      </w:r>
      <w:r w:rsidR="00F75CB8" w:rsidRPr="005A1F95">
        <w:rPr>
          <w:rFonts w:ascii="Times New Roman" w:hAnsi="Times New Roman" w:cs="Times New Roman"/>
          <w:sz w:val="24"/>
          <w:szCs w:val="24"/>
          <w:lang w:val="uk-UA"/>
        </w:rPr>
        <w:t>інвестувати у компанію від 100 000 доларів США,</w:t>
      </w:r>
      <w:r w:rsidR="00790272">
        <w:rPr>
          <w:rFonts w:ascii="Times New Roman" w:hAnsi="Times New Roman" w:cs="Times New Roman"/>
          <w:sz w:val="24"/>
          <w:szCs w:val="24"/>
          <w:lang w:val="uk-UA"/>
        </w:rPr>
        <w:t xml:space="preserve"> гарантує юридичну захищеність,</w:t>
      </w:r>
      <w:r w:rsidR="00F75CB8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дає можливість самостійно контролювати куди вкладаються кош</w:t>
      </w:r>
      <w:r w:rsidR="00790272"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="00F75CB8" w:rsidRPr="005A1F9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24703">
        <w:rPr>
          <w:rFonts w:ascii="Times New Roman" w:hAnsi="Times New Roman" w:cs="Times New Roman"/>
          <w:sz w:val="24"/>
          <w:szCs w:val="24"/>
          <w:lang w:val="uk-UA"/>
        </w:rPr>
        <w:t xml:space="preserve"> У якості заохочення </w:t>
      </w:r>
      <w:r w:rsidR="00F75CB8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790272">
        <w:rPr>
          <w:rFonts w:ascii="Times New Roman" w:hAnsi="Times New Roman" w:cs="Times New Roman"/>
          <w:sz w:val="24"/>
          <w:szCs w:val="24"/>
          <w:lang w:val="uk-UA"/>
        </w:rPr>
        <w:t xml:space="preserve">середньому </w:t>
      </w:r>
      <w:r w:rsidR="00483CA1">
        <w:rPr>
          <w:rFonts w:ascii="Times New Roman" w:hAnsi="Times New Roman" w:cs="Times New Roman"/>
          <w:sz w:val="24"/>
          <w:szCs w:val="24"/>
          <w:lang w:val="uk-UA"/>
        </w:rPr>
        <w:t xml:space="preserve">він </w:t>
      </w:r>
      <w:r w:rsidR="00790272">
        <w:rPr>
          <w:rFonts w:ascii="Times New Roman" w:hAnsi="Times New Roman" w:cs="Times New Roman"/>
          <w:sz w:val="24"/>
          <w:szCs w:val="24"/>
          <w:lang w:val="uk-UA"/>
        </w:rPr>
        <w:t>бере 2-5% при вході на</w:t>
      </w:r>
      <w:r w:rsidR="00F75CB8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позиції, а у разі успіху – 10-20% комісійних.</w:t>
      </w:r>
    </w:p>
    <w:p w14:paraId="21E39DC8" w14:textId="19F34855" w:rsidR="00834C19" w:rsidRPr="00431F03" w:rsidRDefault="00431F03" w:rsidP="00834C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Крупні фонди відрізняються від синдикатів</w:t>
      </w:r>
      <w:r w:rsidR="00834C19">
        <w:rPr>
          <w:rFonts w:ascii="Times New Roman" w:hAnsi="Times New Roman" w:cs="Times New Roman"/>
          <w:sz w:val="24"/>
          <w:szCs w:val="24"/>
          <w:lang w:val="uk-UA"/>
        </w:rPr>
        <w:t xml:space="preserve"> з підходом </w:t>
      </w:r>
      <w:r w:rsidR="00834C19" w:rsidRPr="005A1F95">
        <w:rPr>
          <w:rFonts w:ascii="Times New Roman" w:hAnsi="Times New Roman" w:cs="Times New Roman"/>
          <w:sz w:val="24"/>
          <w:szCs w:val="24"/>
        </w:rPr>
        <w:t>deal</w:t>
      </w:r>
      <w:r w:rsidR="00834C19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4C19" w:rsidRPr="005A1F95">
        <w:rPr>
          <w:rFonts w:ascii="Times New Roman" w:hAnsi="Times New Roman" w:cs="Times New Roman"/>
          <w:sz w:val="24"/>
          <w:szCs w:val="24"/>
        </w:rPr>
        <w:t>by</w:t>
      </w:r>
      <w:r w:rsidR="00834C19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4C19" w:rsidRPr="005A1F95">
        <w:rPr>
          <w:rFonts w:ascii="Times New Roman" w:hAnsi="Times New Roman" w:cs="Times New Roman"/>
          <w:sz w:val="24"/>
          <w:szCs w:val="24"/>
        </w:rPr>
        <w:t>deal</w:t>
      </w:r>
      <w:r w:rsidR="00834C19">
        <w:rPr>
          <w:rFonts w:ascii="Times New Roman" w:hAnsi="Times New Roman" w:cs="Times New Roman"/>
          <w:sz w:val="24"/>
          <w:szCs w:val="24"/>
          <w:lang w:val="uk-UA"/>
        </w:rPr>
        <w:t>. Приватним інвесторам, що вкладають у акції більше 100 000 доларів США, потрібно повністю довіряти стратегії фонду. Справа в тому, що такі фонди не дозволяють своїм клієнтам контролювати куди та як інвестуються кошти.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Також, на відміну від синдикату, фонди беруть </w:t>
      </w:r>
      <w:r>
        <w:rPr>
          <w:rFonts w:ascii="Times New Roman" w:hAnsi="Times New Roman" w:cs="Times New Roman"/>
          <w:sz w:val="24"/>
          <w:szCs w:val="24"/>
          <w:lang w:val="uk-UA"/>
        </w:rPr>
        <w:t>за свої послуги 2,5% комісії на рік.</w:t>
      </w:r>
    </w:p>
    <w:p w14:paraId="14F809CE" w14:textId="77777777" w:rsid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A9CD66B" w14:textId="77777777" w:rsidR="00B15285" w:rsidRPr="00790272" w:rsidRDefault="00F75CB8" w:rsidP="00790272">
      <w:pPr>
        <w:pStyle w:val="2"/>
        <w:jc w:val="center"/>
        <w:rPr>
          <w:sz w:val="28"/>
          <w:lang w:val="uk-UA"/>
        </w:rPr>
      </w:pPr>
      <w:r w:rsidRPr="00790272">
        <w:rPr>
          <w:sz w:val="28"/>
          <w:lang w:val="uk-UA"/>
        </w:rPr>
        <w:t>Як виглядає процес купівлі акцій через синдикат?</w:t>
      </w:r>
    </w:p>
    <w:p w14:paraId="3DDA6B49" w14:textId="77777777" w:rsid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F52B3FF" w14:textId="77777777" w:rsidR="00F75CB8" w:rsidRDefault="00F75CB8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1F95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0875ED" w:rsidRPr="005A1F95">
        <w:rPr>
          <w:rFonts w:ascii="Times New Roman" w:hAnsi="Times New Roman" w:cs="Times New Roman"/>
          <w:sz w:val="24"/>
          <w:szCs w:val="24"/>
          <w:lang w:val="uk-UA"/>
        </w:rPr>
        <w:t>рганізація угоди проходить декі</w:t>
      </w:r>
      <w:r w:rsidR="00483CA1">
        <w:rPr>
          <w:rFonts w:ascii="Times New Roman" w:hAnsi="Times New Roman" w:cs="Times New Roman"/>
          <w:sz w:val="24"/>
          <w:szCs w:val="24"/>
          <w:lang w:val="uk-UA"/>
        </w:rPr>
        <w:t>лька етапів.</w:t>
      </w:r>
    </w:p>
    <w:p w14:paraId="22D02DBB" w14:textId="77777777" w:rsidR="00926036" w:rsidRDefault="00AD39DE" w:rsidP="00483CA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D39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1B7E9A" wp14:editId="6ED49B6E">
            <wp:extent cx="4832517" cy="3278505"/>
            <wp:effectExtent l="0" t="0" r="6350" b="0"/>
            <wp:docPr id="14" name="Рисунок 14" descr="C:\Users\rujyn\Desktop\dadfc548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jyn\Desktop\dadfc548b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805" cy="328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D6836" w14:textId="77777777" w:rsidR="009B7C37" w:rsidRDefault="000875ED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Вигода від співпраці з синдикатом – наявність </w:t>
      </w:r>
      <w:r w:rsidR="00CA11EE" w:rsidRPr="005A1F95">
        <w:rPr>
          <w:rFonts w:ascii="Times New Roman" w:hAnsi="Times New Roman" w:cs="Times New Roman"/>
          <w:sz w:val="24"/>
          <w:szCs w:val="24"/>
          <w:lang w:val="uk-UA"/>
        </w:rPr>
        <w:t>зав’язків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зі співробітниками компанії, які продають акції. Завдяки цьому простіше обрати найвигідніший слот для купівлі. Адже в залежності від статусу працівника, акції можуть ко</w:t>
      </w:r>
      <w:r w:rsidR="00CA11EE">
        <w:rPr>
          <w:rFonts w:ascii="Times New Roman" w:hAnsi="Times New Roman" w:cs="Times New Roman"/>
          <w:sz w:val="24"/>
          <w:szCs w:val="24"/>
          <w:lang w:val="uk-UA"/>
        </w:rPr>
        <w:t>ш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тувати від 300 000 </w:t>
      </w:r>
      <w:r w:rsidR="00CA11EE">
        <w:rPr>
          <w:rFonts w:ascii="Times New Roman" w:hAnsi="Times New Roman" w:cs="Times New Roman"/>
          <w:sz w:val="24"/>
          <w:szCs w:val="24"/>
          <w:lang w:val="uk-UA"/>
        </w:rPr>
        <w:t>доларів США у співробітника з кілька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>річним досвідом роботи у компанії</w:t>
      </w:r>
      <w:r w:rsidR="00CA11EE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до 20 млн у одного із </w:t>
      </w:r>
      <w:r w:rsidR="00CA11EE" w:rsidRPr="005A1F95">
        <w:rPr>
          <w:rFonts w:ascii="Times New Roman" w:hAnsi="Times New Roman" w:cs="Times New Roman"/>
          <w:sz w:val="24"/>
          <w:szCs w:val="24"/>
          <w:lang w:val="uk-UA"/>
        </w:rPr>
        <w:t>співвласників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B7C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7772E96" w14:textId="177C748D" w:rsidR="000875ED" w:rsidRPr="005A1F95" w:rsidRDefault="009B7C37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Для синдикату немає різниці у кого саме викупаються акції. Він закриває позиції вартістю від 300 000 доларів США. А ось вже своїм інвесторам він дозволяє купувати акції у кількості від 100 000 доларів США.</w:t>
      </w:r>
    </w:p>
    <w:p w14:paraId="2242E731" w14:textId="77777777" w:rsid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BAC0D34" w14:textId="77777777" w:rsidR="007971D0" w:rsidRPr="00CA11EE" w:rsidRDefault="007971D0" w:rsidP="00CA11EE">
      <w:pPr>
        <w:pStyle w:val="21"/>
        <w:rPr>
          <w:b/>
          <w:shd w:val="clear" w:color="auto" w:fill="FFFFFF"/>
          <w:lang w:val="uk-UA"/>
        </w:rPr>
      </w:pPr>
      <w:r w:rsidRPr="00CA11EE">
        <w:rPr>
          <w:b/>
          <w:lang w:val="uk-UA"/>
        </w:rPr>
        <w:t xml:space="preserve">Володимир Лоцман, партнер фонду </w:t>
      </w:r>
      <w:r w:rsidRPr="00CA11EE">
        <w:rPr>
          <w:b/>
          <w:shd w:val="clear" w:color="auto" w:fill="FFFFFF"/>
        </w:rPr>
        <w:t>IDALP</w:t>
      </w:r>
      <w:r w:rsidRPr="009B7C37">
        <w:rPr>
          <w:b/>
          <w:shd w:val="clear" w:color="auto" w:fill="FFFFFF"/>
          <w:lang w:val="uk-UA"/>
        </w:rPr>
        <w:t xml:space="preserve"> </w:t>
      </w:r>
      <w:r w:rsidRPr="00CA11EE">
        <w:rPr>
          <w:b/>
          <w:shd w:val="clear" w:color="auto" w:fill="FFFFFF"/>
        </w:rPr>
        <w:t>Capital</w:t>
      </w:r>
      <w:r w:rsidRPr="00CA11EE">
        <w:rPr>
          <w:b/>
          <w:shd w:val="clear" w:color="auto" w:fill="FFFFFF"/>
          <w:lang w:val="uk-UA"/>
        </w:rPr>
        <w:t>:</w:t>
      </w:r>
    </w:p>
    <w:p w14:paraId="12836BE5" w14:textId="30E7C83C" w:rsidR="007971D0" w:rsidRDefault="009E39F3" w:rsidP="00CA11EE">
      <w:pPr>
        <w:pStyle w:val="21"/>
        <w:rPr>
          <w:shd w:val="clear" w:color="auto" w:fill="FFFFFF"/>
          <w:lang w:val="uk-UA"/>
        </w:rPr>
      </w:pPr>
      <w:r w:rsidRPr="005A1F95">
        <w:rPr>
          <w:shd w:val="clear" w:color="auto" w:fill="FFFFFF"/>
          <w:lang w:val="uk-UA"/>
        </w:rPr>
        <w:t>«</w:t>
      </w:r>
      <w:r w:rsidR="00CA11EE">
        <w:rPr>
          <w:shd w:val="clear" w:color="auto" w:fill="FFFFFF"/>
          <w:lang w:val="uk-UA"/>
        </w:rPr>
        <w:t>Зі свого</w:t>
      </w:r>
      <w:r w:rsidR="007971D0" w:rsidRPr="005A1F95">
        <w:rPr>
          <w:shd w:val="clear" w:color="auto" w:fill="FFFFFF"/>
          <w:lang w:val="uk-UA"/>
        </w:rPr>
        <w:t xml:space="preserve"> досвіду диверсифікації </w:t>
      </w:r>
      <w:r w:rsidR="00CA11EE" w:rsidRPr="005A1F95">
        <w:rPr>
          <w:shd w:val="clear" w:color="auto" w:fill="FFFFFF"/>
          <w:lang w:val="uk-UA"/>
        </w:rPr>
        <w:t>активів</w:t>
      </w:r>
      <w:r w:rsidR="007971D0" w:rsidRPr="005A1F95">
        <w:rPr>
          <w:shd w:val="clear" w:color="auto" w:fill="FFFFFF"/>
          <w:lang w:val="uk-UA"/>
        </w:rPr>
        <w:t xml:space="preserve"> клієнтів, можу сказати,</w:t>
      </w:r>
      <w:r w:rsidR="00CA11EE">
        <w:rPr>
          <w:shd w:val="clear" w:color="auto" w:fill="FFFFFF"/>
          <w:lang w:val="uk-UA"/>
        </w:rPr>
        <w:t xml:space="preserve"> що ціна акцій</w:t>
      </w:r>
      <w:r w:rsidR="007971D0" w:rsidRPr="005A1F95">
        <w:rPr>
          <w:shd w:val="clear" w:color="auto" w:fill="FFFFFF"/>
          <w:lang w:val="uk-UA"/>
        </w:rPr>
        <w:t xml:space="preserve"> може відрізнятись на 5-10%. Все залежить від їх об’єму, статусу у компанії тримача, його бажанні і зацікавленості у продажі</w:t>
      </w:r>
      <w:r w:rsidRPr="005A1F95">
        <w:rPr>
          <w:shd w:val="clear" w:color="auto" w:fill="FFFFFF"/>
          <w:lang w:val="uk-UA"/>
        </w:rPr>
        <w:t>, волотильності самого бізнесу</w:t>
      </w:r>
      <w:r w:rsidR="007971D0" w:rsidRPr="005A1F95">
        <w:rPr>
          <w:shd w:val="clear" w:color="auto" w:fill="FFFFFF"/>
          <w:lang w:val="uk-UA"/>
        </w:rPr>
        <w:t>. Один з прикладів – розбіжність вартості 1 акції</w:t>
      </w:r>
      <w:r w:rsidRPr="005A1F95">
        <w:rPr>
          <w:shd w:val="clear" w:color="auto" w:fill="FFFFFF"/>
          <w:lang w:val="uk-UA"/>
        </w:rPr>
        <w:t xml:space="preserve"> від 45 до 85 </w:t>
      </w:r>
      <w:r w:rsidR="00CA11EE" w:rsidRPr="005A1F95">
        <w:rPr>
          <w:shd w:val="clear" w:color="auto" w:fill="FFFFFF"/>
          <w:lang w:val="uk-UA"/>
        </w:rPr>
        <w:t>доларів</w:t>
      </w:r>
      <w:r w:rsidRPr="005A1F95">
        <w:rPr>
          <w:shd w:val="clear" w:color="auto" w:fill="FFFFFF"/>
          <w:lang w:val="uk-UA"/>
        </w:rPr>
        <w:t xml:space="preserve"> США</w:t>
      </w:r>
      <w:r w:rsidR="007971D0" w:rsidRPr="005A1F95">
        <w:rPr>
          <w:shd w:val="clear" w:color="auto" w:fill="FFFFFF"/>
          <w:lang w:val="uk-UA"/>
        </w:rPr>
        <w:t xml:space="preserve"> онлайн-сервісу обміну </w:t>
      </w:r>
      <w:r w:rsidRPr="005A1F95">
        <w:rPr>
          <w:shd w:val="clear" w:color="auto" w:fill="FFFFFF"/>
          <w:lang w:val="uk-UA"/>
        </w:rPr>
        <w:t xml:space="preserve">цифрової валюти </w:t>
      </w:r>
      <w:r w:rsidRPr="005A1F95">
        <w:rPr>
          <w:shd w:val="clear" w:color="auto" w:fill="FFFFFF"/>
        </w:rPr>
        <w:t>Kraken</w:t>
      </w:r>
      <w:r w:rsidRPr="005A1F95">
        <w:rPr>
          <w:shd w:val="clear" w:color="auto" w:fill="FFFFFF"/>
          <w:lang w:val="uk-UA"/>
        </w:rPr>
        <w:t xml:space="preserve"> у пропозиціях, які отримував наш фонд</w:t>
      </w:r>
      <w:r w:rsidR="00DD3F68">
        <w:rPr>
          <w:shd w:val="clear" w:color="auto" w:fill="FFFFFF"/>
          <w:lang w:val="uk-UA"/>
        </w:rPr>
        <w:t xml:space="preserve"> </w:t>
      </w:r>
      <w:r w:rsidR="009B7C37">
        <w:rPr>
          <w:shd w:val="clear" w:color="auto" w:fill="FFFFFF"/>
          <w:lang w:val="uk-UA"/>
        </w:rPr>
        <w:t xml:space="preserve">протягом </w:t>
      </w:r>
      <w:r w:rsidR="00DD3F68" w:rsidRPr="009B7C37">
        <w:rPr>
          <w:shd w:val="clear" w:color="auto" w:fill="FFFFFF"/>
          <w:lang w:val="uk-UA"/>
        </w:rPr>
        <w:t xml:space="preserve">одного </w:t>
      </w:r>
      <w:r w:rsidR="009B7C37">
        <w:rPr>
          <w:shd w:val="clear" w:color="auto" w:fill="FFFFFF"/>
          <w:lang w:val="uk-UA"/>
        </w:rPr>
        <w:t>місяцю</w:t>
      </w:r>
      <w:r w:rsidRPr="005A1F95">
        <w:rPr>
          <w:shd w:val="clear" w:color="auto" w:fill="FFFFFF"/>
          <w:lang w:val="uk-UA"/>
        </w:rPr>
        <w:t>»</w:t>
      </w:r>
    </w:p>
    <w:p w14:paraId="56CEE829" w14:textId="77777777" w:rsidR="005A1F95" w:rsidRP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14:paraId="5AAD6108" w14:textId="29597E91" w:rsidR="007D35DF" w:rsidRPr="00AC0F4F" w:rsidRDefault="007D35DF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На ціноутворення впливають оцінка </w:t>
      </w:r>
      <w:r w:rsidR="00CA11EE" w:rsidRPr="005A1F95">
        <w:rPr>
          <w:rFonts w:ascii="Times New Roman" w:hAnsi="Times New Roman" w:cs="Times New Roman"/>
          <w:sz w:val="24"/>
          <w:szCs w:val="24"/>
          <w:lang w:val="uk-UA"/>
        </w:rPr>
        <w:t>останнього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раунду та </w:t>
      </w:r>
      <w:r w:rsidR="00CA11EE" w:rsidRPr="005A1F95">
        <w:rPr>
          <w:rFonts w:ascii="Times New Roman" w:hAnsi="Times New Roman" w:cs="Times New Roman"/>
          <w:sz w:val="24"/>
          <w:szCs w:val="24"/>
          <w:lang w:val="uk-UA"/>
        </w:rPr>
        <w:t>близькість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="00221879" w:rsidRPr="005A1F95">
        <w:rPr>
          <w:rFonts w:ascii="Times New Roman" w:hAnsi="Times New Roman" w:cs="Times New Roman"/>
          <w:sz w:val="24"/>
          <w:szCs w:val="24"/>
          <w:shd w:val="clear" w:color="auto" w:fill="FFFFFF"/>
        </w:rPr>
        <w:t>IPO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. Більш детальніше можна </w:t>
      </w:r>
      <w:r w:rsidR="00CA11EE" w:rsidRPr="005A1F95">
        <w:rPr>
          <w:rFonts w:ascii="Times New Roman" w:hAnsi="Times New Roman" w:cs="Times New Roman"/>
          <w:sz w:val="24"/>
          <w:szCs w:val="24"/>
          <w:lang w:val="uk-UA"/>
        </w:rPr>
        <w:t>зрозуміти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на прикладі </w:t>
      </w:r>
      <w:r w:rsidR="00AE4413">
        <w:rPr>
          <w:rFonts w:ascii="Times New Roman" w:hAnsi="Times New Roman" w:cs="Times New Roman"/>
          <w:sz w:val="24"/>
          <w:szCs w:val="24"/>
          <w:lang w:val="uk-UA"/>
        </w:rPr>
        <w:t>інфографіці</w:t>
      </w:r>
      <w:r w:rsidR="00CA11EE">
        <w:rPr>
          <w:rFonts w:ascii="Times New Roman" w:hAnsi="Times New Roman" w:cs="Times New Roman"/>
          <w:sz w:val="24"/>
          <w:szCs w:val="24"/>
          <w:lang w:val="uk-UA"/>
        </w:rPr>
        <w:t xml:space="preserve"> ни</w:t>
      </w:r>
      <w:r w:rsidR="00AE4413">
        <w:rPr>
          <w:rFonts w:ascii="Times New Roman" w:hAnsi="Times New Roman" w:cs="Times New Roman"/>
          <w:sz w:val="24"/>
          <w:szCs w:val="24"/>
          <w:lang w:val="uk-UA"/>
        </w:rPr>
        <w:t>жче:</w:t>
      </w:r>
    </w:p>
    <w:p w14:paraId="48705E93" w14:textId="77777777" w:rsidR="00AE4413" w:rsidRPr="005A1F95" w:rsidRDefault="00AE4413" w:rsidP="00AE441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E44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5BC1B8" wp14:editId="7423AC4C">
            <wp:extent cx="3905250" cy="7394151"/>
            <wp:effectExtent l="0" t="0" r="0" b="0"/>
            <wp:docPr id="16" name="Рисунок 16" descr="C:\Users\rujyn\Downloads\Инфографика 800x2000  пикс (2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jyn\Downloads\Инфографика 800x2000  пикс (2)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22" cy="742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9121C" w14:textId="77777777" w:rsidR="00AE4413" w:rsidRDefault="00AE4413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D687472" w14:textId="77777777" w:rsidR="007D35DF" w:rsidRPr="005A1F95" w:rsidRDefault="00CA11EE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1F95">
        <w:rPr>
          <w:rFonts w:ascii="Times New Roman" w:hAnsi="Times New Roman" w:cs="Times New Roman"/>
          <w:sz w:val="24"/>
          <w:szCs w:val="24"/>
          <w:lang w:val="uk-UA"/>
        </w:rPr>
        <w:t>Обов’язково</w:t>
      </w:r>
      <w:r w:rsidR="007D35DF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потрібно перевірити чи насправді продавець акцій є справж</w:t>
      </w:r>
      <w:r w:rsidR="00AB2322" w:rsidRPr="005A1F95">
        <w:rPr>
          <w:rFonts w:ascii="Times New Roman" w:hAnsi="Times New Roman" w:cs="Times New Roman"/>
          <w:sz w:val="24"/>
          <w:szCs w:val="24"/>
          <w:lang w:val="uk-UA"/>
        </w:rPr>
        <w:t>нім власником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B2322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і тільки отримавши підтвердження легітимності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B2322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можна продовжувати</w:t>
      </w:r>
      <w:r w:rsidR="00483CA1">
        <w:rPr>
          <w:rFonts w:ascii="Times New Roman" w:hAnsi="Times New Roman" w:cs="Times New Roman"/>
          <w:sz w:val="24"/>
          <w:szCs w:val="24"/>
          <w:lang w:val="uk-UA"/>
        </w:rPr>
        <w:t xml:space="preserve"> укладання угоди</w:t>
      </w:r>
      <w:r w:rsidR="00AB2322" w:rsidRPr="005A1F95">
        <w:rPr>
          <w:rFonts w:ascii="Times New Roman" w:hAnsi="Times New Roman" w:cs="Times New Roman"/>
          <w:sz w:val="24"/>
          <w:szCs w:val="24"/>
          <w:lang w:val="uk-UA"/>
        </w:rPr>
        <w:t>. Д</w:t>
      </w:r>
      <w:r w:rsidR="007D35DF" w:rsidRPr="005A1F95">
        <w:rPr>
          <w:rFonts w:ascii="Times New Roman" w:hAnsi="Times New Roman" w:cs="Times New Roman"/>
          <w:sz w:val="24"/>
          <w:szCs w:val="24"/>
          <w:lang w:val="uk-UA"/>
        </w:rPr>
        <w:t>ля цього синдикат подає запит</w:t>
      </w:r>
      <w:r w:rsidR="00AB2322" w:rsidRPr="005A1F95">
        <w:rPr>
          <w:rFonts w:ascii="Times New Roman" w:hAnsi="Times New Roman" w:cs="Times New Roman"/>
          <w:sz w:val="24"/>
          <w:szCs w:val="24"/>
          <w:lang w:val="uk-UA"/>
        </w:rPr>
        <w:t>-перевірку</w:t>
      </w:r>
      <w:r w:rsidR="007D35DF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у саму компанію</w:t>
      </w:r>
      <w:r w:rsidR="00AB2322"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. Відділ, куди подається запит, визначається в залежності від структури компанії (наприклад, </w:t>
      </w:r>
      <w:r w:rsidR="00AB2322" w:rsidRPr="005A1F95">
        <w:rPr>
          <w:rFonts w:ascii="Times New Roman" w:hAnsi="Times New Roman" w:cs="Times New Roman"/>
          <w:sz w:val="24"/>
          <w:szCs w:val="24"/>
        </w:rPr>
        <w:t>HR</w:t>
      </w:r>
      <w:r w:rsidR="00AB2322" w:rsidRPr="005A1F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2322" w:rsidRPr="005A1F95">
        <w:rPr>
          <w:rFonts w:ascii="Times New Roman" w:hAnsi="Times New Roman" w:cs="Times New Roman"/>
          <w:sz w:val="24"/>
          <w:szCs w:val="24"/>
          <w:lang w:val="uk-UA"/>
        </w:rPr>
        <w:t>або юридичний).</w:t>
      </w:r>
    </w:p>
    <w:p w14:paraId="4B47FCB3" w14:textId="77777777" w:rsidR="00AB2322" w:rsidRPr="005A1F95" w:rsidRDefault="00AB2322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1F95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Коли володіння продавцем акцій чи опціону підтверджується, відбувається підписання документів продажу між власником та покупцем. Окрім особистих даних сторін у ньому розміщується інформація про </w:t>
      </w:r>
      <w:r w:rsidR="00CA11EE" w:rsidRPr="005A1F95">
        <w:rPr>
          <w:rFonts w:ascii="Times New Roman" w:hAnsi="Times New Roman" w:cs="Times New Roman"/>
          <w:sz w:val="24"/>
          <w:szCs w:val="24"/>
          <w:lang w:val="uk-UA"/>
        </w:rPr>
        <w:t>об’єм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акцій, вартість (інколи додається фінансова звітність синдикату). Після підписання документів вони передаються у компанію для зміни власника акцій.</w:t>
      </w:r>
    </w:p>
    <w:p w14:paraId="23B63D37" w14:textId="77777777" w:rsidR="00AB2322" w:rsidRPr="005A1F95" w:rsidRDefault="00AB2322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Після подання запиту на зміну власника, починається 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</w:rPr>
        <w:t>ROFR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період, що триває 30 днів. За цей час як компанія-власник, так і покупець мають право відмовитись від укладання угоди без </w:t>
      </w:r>
      <w:r w:rsidR="00611A73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пояснювальних причин.</w:t>
      </w:r>
    </w:p>
    <w:p w14:paraId="215726D2" w14:textId="77777777" w:rsid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77916D7" w14:textId="77777777" w:rsidR="00611A73" w:rsidRPr="00AD39DE" w:rsidRDefault="00611A73" w:rsidP="00AD39DE">
      <w:pPr>
        <w:pStyle w:val="21"/>
        <w:rPr>
          <w:b/>
          <w:shd w:val="clear" w:color="auto" w:fill="FFFFFF"/>
          <w:lang w:val="uk-UA"/>
        </w:rPr>
      </w:pPr>
      <w:r w:rsidRPr="00AD39DE">
        <w:rPr>
          <w:b/>
          <w:lang w:val="uk-UA"/>
        </w:rPr>
        <w:t xml:space="preserve">Володимир Лоцман, партнер фонду </w:t>
      </w:r>
      <w:r w:rsidRPr="00AD39DE">
        <w:rPr>
          <w:b/>
          <w:shd w:val="clear" w:color="auto" w:fill="FFFFFF"/>
        </w:rPr>
        <w:t>IDALP</w:t>
      </w:r>
      <w:r w:rsidRPr="00AD39DE">
        <w:rPr>
          <w:b/>
          <w:shd w:val="clear" w:color="auto" w:fill="FFFFFF"/>
          <w:lang w:val="ru-RU"/>
        </w:rPr>
        <w:t xml:space="preserve"> </w:t>
      </w:r>
      <w:r w:rsidRPr="00AD39DE">
        <w:rPr>
          <w:b/>
          <w:shd w:val="clear" w:color="auto" w:fill="FFFFFF"/>
        </w:rPr>
        <w:t>Capital</w:t>
      </w:r>
      <w:r w:rsidRPr="00AD39DE">
        <w:rPr>
          <w:b/>
          <w:shd w:val="clear" w:color="auto" w:fill="FFFFFF"/>
          <w:lang w:val="uk-UA"/>
        </w:rPr>
        <w:t>:</w:t>
      </w:r>
    </w:p>
    <w:p w14:paraId="6B6DF3B2" w14:textId="170EEB7C" w:rsidR="00AB2322" w:rsidRDefault="00611A73" w:rsidP="00AD39DE">
      <w:pPr>
        <w:pStyle w:val="21"/>
        <w:rPr>
          <w:lang w:val="uk-UA"/>
        </w:rPr>
      </w:pPr>
      <w:r w:rsidRPr="005A1F95">
        <w:rPr>
          <w:lang w:val="uk-UA"/>
        </w:rPr>
        <w:t>«У</w:t>
      </w:r>
      <w:r w:rsidR="00AD39DE">
        <w:rPr>
          <w:lang w:val="uk-UA"/>
        </w:rPr>
        <w:t xml:space="preserve"> </w:t>
      </w:r>
      <w:r w:rsidRPr="005A1F95">
        <w:rPr>
          <w:lang w:val="uk-UA"/>
        </w:rPr>
        <w:t xml:space="preserve">середньому відмову зі сторони інвестиційного комітету отримують лише 5% пропозицій. Найчастіше це </w:t>
      </w:r>
      <w:r w:rsidR="00AD39DE" w:rsidRPr="005A1F95">
        <w:rPr>
          <w:lang w:val="uk-UA"/>
        </w:rPr>
        <w:t>пов’язано</w:t>
      </w:r>
      <w:r w:rsidR="00AD39DE">
        <w:rPr>
          <w:lang w:val="uk-UA"/>
        </w:rPr>
        <w:t xml:space="preserve"> з велик</w:t>
      </w:r>
      <w:r w:rsidRPr="005A1F95">
        <w:rPr>
          <w:lang w:val="uk-UA"/>
        </w:rPr>
        <w:t xml:space="preserve">им попитом на акції всередині компанії. Для інвесторів відмова від продажу свідчить про гарні перспективи, тому у таких випадках бажано прийняти участь у фінансуванні наступного раунду або у </w:t>
      </w:r>
      <w:r w:rsidRPr="005A1F95">
        <w:t>IPO</w:t>
      </w:r>
      <w:r w:rsidRPr="005A1F95">
        <w:rPr>
          <w:lang w:val="uk-UA"/>
        </w:rPr>
        <w:t>»</w:t>
      </w:r>
    </w:p>
    <w:p w14:paraId="742AD957" w14:textId="77777777" w:rsidR="005A1F95" w:rsidRP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AE0CB2E" w14:textId="60C04E5A" w:rsidR="00611A73" w:rsidRPr="005A1F95" w:rsidRDefault="00611A73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Якщо 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</w:rPr>
        <w:t>ROFR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період закінчується без відмови пок</w:t>
      </w:r>
      <w:r w:rsidR="00AD39D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упцю, то акції</w:t>
      </w:r>
      <w:r w:rsid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переводяться </w:t>
      </w:r>
      <w:r w:rsidR="00AD39D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новому власнику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 І лише тільки після цього продавець отримує за них фінансову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 винагороду на свій рахунок.</w:t>
      </w:r>
    </w:p>
    <w:p w14:paraId="0CDF5ED5" w14:textId="77777777" w:rsid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045D0EA" w14:textId="77777777" w:rsidR="00611A73" w:rsidRPr="00AD39DE" w:rsidRDefault="00611A73" w:rsidP="00AD39DE">
      <w:pPr>
        <w:pStyle w:val="2"/>
        <w:jc w:val="center"/>
        <w:rPr>
          <w:sz w:val="28"/>
          <w:shd w:val="clear" w:color="auto" w:fill="FFFFFF"/>
          <w:lang w:val="uk-UA"/>
        </w:rPr>
      </w:pPr>
      <w:r w:rsidRPr="00AD39DE">
        <w:rPr>
          <w:sz w:val="28"/>
          <w:lang w:val="uk-UA"/>
        </w:rPr>
        <w:t xml:space="preserve">Які проблеми та ризики чекають інвестора у </w:t>
      </w:r>
      <w:r w:rsidRPr="00AD39DE">
        <w:rPr>
          <w:sz w:val="28"/>
          <w:shd w:val="clear" w:color="auto" w:fill="FFFFFF"/>
        </w:rPr>
        <w:t>PreIPO</w:t>
      </w:r>
      <w:r w:rsidRPr="00AD39DE">
        <w:rPr>
          <w:sz w:val="28"/>
          <w:shd w:val="clear" w:color="auto" w:fill="FFFFFF"/>
          <w:lang w:val="uk-UA"/>
        </w:rPr>
        <w:t>?</w:t>
      </w:r>
    </w:p>
    <w:p w14:paraId="416CA269" w14:textId="77777777" w:rsid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14:paraId="7F9F644B" w14:textId="77777777" w:rsidR="00611A73" w:rsidRPr="005A1F95" w:rsidRDefault="00AD39DE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Інвестування у</w:t>
      </w:r>
      <w:r w:rsidR="00611A73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приватні компанії навіть на 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останніх</w:t>
      </w:r>
      <w:r w:rsidR="00611A73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раундах несе свої ризики. Так, вони</w:t>
      </w:r>
      <w:r w:rsidR="00997AEC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менші</w:t>
      </w:r>
      <w:r w:rsidR="00997AEC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аніж на раундах А чи В, але їх потрібно 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обов’язково</w:t>
      </w:r>
      <w:r w:rsidR="00997AEC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враховувати.</w:t>
      </w:r>
    </w:p>
    <w:p w14:paraId="20D77C65" w14:textId="199C9FB5" w:rsidR="00997AEC" w:rsidRPr="00221879" w:rsidRDefault="00997AEC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Ніхто не може гарантувати, що компанія насправді вийде на біржу</w:t>
      </w:r>
      <w:r w:rsidR="00AD39DE"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r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Та й сама стадія PreIPO може тривати </w:t>
      </w:r>
      <w:r w:rsidR="00221879"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кілька</w:t>
      </w:r>
      <w:r w:rsidR="00DD3F68"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21879"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років</w:t>
      </w:r>
      <w:r w:rsidR="00DD3F68"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Тут варто детально </w:t>
      </w:r>
      <w:r w:rsidR="00221879"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аналізувати</w:t>
      </w:r>
      <w:r w:rsidR="00DD3F68"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21879"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компанію</w:t>
      </w:r>
      <w:r w:rsidR="00DD3F68"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0A65F7"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та плани менеджменту на IPO.</w:t>
      </w:r>
    </w:p>
    <w:p w14:paraId="05CBFEF2" w14:textId="53C63335" w:rsidR="00997AEC" w:rsidRPr="005A1F95" w:rsidRDefault="00997AEC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Також інвестор може сти</w:t>
      </w:r>
      <w:r w:rsidR="00AD39D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кнутися із проблемою доступності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акцій. Не всі компанії дозволяють їх прямий продаж (як, наприклад, 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</w:rPr>
        <w:t>SpaceX</w:t>
      </w:r>
      <w:r w:rsidR="000A65F7" w:rsidRPr="000A65F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="000A65F7">
        <w:rPr>
          <w:rFonts w:ascii="Times New Roman" w:hAnsi="Times New Roman" w:cs="Times New Roman"/>
          <w:sz w:val="24"/>
          <w:szCs w:val="24"/>
          <w:shd w:val="clear" w:color="auto" w:fill="FFFFFF"/>
        </w:rPr>
        <w:t>Datarobot</w:t>
      </w:r>
      <w:r w:rsidR="000A65F7" w:rsidRPr="000A65F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або </w:t>
      </w:r>
      <w:r w:rsidR="000A65F7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5E2DDF">
        <w:rPr>
          <w:rFonts w:ascii="Times New Roman" w:hAnsi="Times New Roman" w:cs="Times New Roman"/>
          <w:sz w:val="24"/>
          <w:szCs w:val="24"/>
          <w:shd w:val="clear" w:color="auto" w:fill="FFFFFF"/>
        </w:rPr>
        <w:t>pic</w:t>
      </w:r>
      <w:r w:rsidR="000A65F7" w:rsidRPr="000A65F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0A65F7">
        <w:rPr>
          <w:rFonts w:ascii="Times New Roman" w:hAnsi="Times New Roman" w:cs="Times New Roman"/>
          <w:sz w:val="24"/>
          <w:szCs w:val="24"/>
          <w:shd w:val="clear" w:color="auto" w:fill="FFFFFF"/>
        </w:rPr>
        <w:t>Games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). У таких випадках </w:t>
      </w:r>
      <w:r w:rsidR="00AD39DE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з’являються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багаторівневі власники-фонди, частки яких перепродаються від фонду до фонду</w:t>
      </w:r>
      <w:r w:rsidR="00AD39D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E002BA1" w14:textId="4B37BF56" w:rsidR="00997AEC" w:rsidRPr="005A1F95" w:rsidRDefault="00997AEC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1F95">
        <w:rPr>
          <w:rFonts w:ascii="Times New Roman" w:hAnsi="Times New Roman" w:cs="Times New Roman"/>
          <w:sz w:val="24"/>
          <w:szCs w:val="24"/>
          <w:lang w:val="uk-UA"/>
        </w:rPr>
        <w:t>Ще один ризик</w:t>
      </w:r>
      <w:r w:rsidR="00AD39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– неможливість доступу </w:t>
      </w:r>
      <w:r w:rsidR="00AD39DE">
        <w:rPr>
          <w:rFonts w:ascii="Times New Roman" w:hAnsi="Times New Roman" w:cs="Times New Roman"/>
          <w:sz w:val="24"/>
          <w:szCs w:val="24"/>
          <w:lang w:val="uk-UA"/>
        </w:rPr>
        <w:t>до фінансової звітності</w:t>
      </w:r>
      <w:r w:rsidR="00483CA1">
        <w:rPr>
          <w:rFonts w:ascii="Times New Roman" w:hAnsi="Times New Roman" w:cs="Times New Roman"/>
          <w:sz w:val="24"/>
          <w:szCs w:val="24"/>
          <w:lang w:val="uk-UA"/>
        </w:rPr>
        <w:t xml:space="preserve"> приватної компанії</w:t>
      </w:r>
      <w:r w:rsidRPr="005A1F95">
        <w:rPr>
          <w:rFonts w:ascii="Times New Roman" w:hAnsi="Times New Roman" w:cs="Times New Roman"/>
          <w:sz w:val="24"/>
          <w:szCs w:val="24"/>
          <w:lang w:val="uk-UA"/>
        </w:rPr>
        <w:t xml:space="preserve">. Акцент на тому, що така компанія не розміщує її публічно. А так як інвестор також не </w:t>
      </w:r>
      <w:r w:rsidR="00E3713A" w:rsidRPr="005A1F95">
        <w:rPr>
          <w:rFonts w:ascii="Times New Roman" w:hAnsi="Times New Roman" w:cs="Times New Roman"/>
          <w:sz w:val="24"/>
          <w:szCs w:val="24"/>
          <w:lang w:val="uk-UA"/>
        </w:rPr>
        <w:t>контактує перед купівлею акцій з фінансовим директором</w:t>
      </w:r>
      <w:r w:rsidR="000A65F7" w:rsidRPr="000A6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B7C37">
        <w:rPr>
          <w:rFonts w:ascii="Times New Roman" w:hAnsi="Times New Roman" w:cs="Times New Roman"/>
          <w:sz w:val="24"/>
          <w:szCs w:val="24"/>
          <w:lang w:val="ru-RU"/>
        </w:rPr>
        <w:t>та менеджментом</w:t>
      </w:r>
      <w:r w:rsidR="000A65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65F7" w:rsidRPr="00221879">
        <w:rPr>
          <w:rFonts w:ascii="Times New Roman" w:hAnsi="Times New Roman" w:cs="Times New Roman"/>
          <w:sz w:val="24"/>
          <w:szCs w:val="24"/>
          <w:lang w:val="uk-UA"/>
        </w:rPr>
        <w:t>компан</w:t>
      </w:r>
      <w:r w:rsidR="000A65F7" w:rsidRP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ii</w:t>
      </w:r>
      <w:r w:rsidR="00E3713A" w:rsidRPr="005A1F95">
        <w:rPr>
          <w:rFonts w:ascii="Times New Roman" w:hAnsi="Times New Roman" w:cs="Times New Roman"/>
          <w:sz w:val="24"/>
          <w:szCs w:val="24"/>
          <w:lang w:val="uk-UA"/>
        </w:rPr>
        <w:t>, то отримати усі необхідні метрики та звітності майже неможливо.</w:t>
      </w:r>
    </w:p>
    <w:p w14:paraId="6796B5A6" w14:textId="77777777" w:rsid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C38C61" w14:textId="77777777" w:rsidR="00E3713A" w:rsidRPr="00AD39DE" w:rsidRDefault="00E3713A" w:rsidP="00AD39DE">
      <w:pPr>
        <w:pStyle w:val="3"/>
        <w:jc w:val="center"/>
        <w:rPr>
          <w:lang w:val="uk-UA"/>
        </w:rPr>
      </w:pPr>
      <w:r w:rsidRPr="00AD39DE">
        <w:rPr>
          <w:lang w:val="uk-UA"/>
        </w:rPr>
        <w:lastRenderedPageBreak/>
        <w:t>Як вийти з по</w:t>
      </w:r>
      <w:r w:rsidR="00155D17" w:rsidRPr="00AD39DE">
        <w:rPr>
          <w:lang w:val="uk-UA"/>
        </w:rPr>
        <w:t>зицій та чому це роблять, якщо акції мають високу дохідність?</w:t>
      </w:r>
    </w:p>
    <w:p w14:paraId="37ED2E5E" w14:textId="77777777" w:rsid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14:paraId="2118B0C8" w14:textId="77777777" w:rsidR="00155D17" w:rsidRPr="005A1F95" w:rsidRDefault="00AD39DE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При бажанні вийти з позицій</w:t>
      </w:r>
      <w:r w:rsidR="00E3713A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інвестор має 2 варіанти – продаж після </w:t>
      </w:r>
      <w:r w:rsidR="00E3713A" w:rsidRPr="005A1F95">
        <w:rPr>
          <w:rFonts w:ascii="Times New Roman" w:hAnsi="Times New Roman" w:cs="Times New Roman"/>
          <w:sz w:val="24"/>
          <w:szCs w:val="24"/>
          <w:shd w:val="clear" w:color="auto" w:fill="FFFFFF"/>
        </w:rPr>
        <w:t>IPO</w:t>
      </w:r>
      <w:r w:rsidR="00E3713A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чи через 12 мі</w:t>
      </w:r>
      <w:r w:rsidR="00155D17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сяців від початку їх володіння. У 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першому</w:t>
      </w:r>
      <w:r w:rsidR="00155D17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випадку</w:t>
      </w:r>
      <w:r w:rsidR="00E3713A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потрібно пройти локап (період заборони продажу акцій власником). Він триває 180 днів, інколи бувають і виключення</w:t>
      </w:r>
      <w:r w:rsidR="00155D17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(пряма публічна пропозиція акцій дозволяє раннім інвесторам виходити з позицій у перший день торгів)</w:t>
      </w:r>
      <w:r w:rsidR="00E3713A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="00155D17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Другий 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варіант</w:t>
      </w:r>
      <w:r w:rsidR="00155D17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– у відповідності д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 законодавства США, інвестор приватної компанії</w:t>
      </w:r>
      <w:r w:rsidR="00155D17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має право продати свої акції через 12 місяців від початку їх володіння.</w:t>
      </w:r>
    </w:p>
    <w:p w14:paraId="4B4299F5" w14:textId="5FF62FBC" w:rsidR="00155D17" w:rsidRDefault="00155D17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Чо</w:t>
      </w:r>
      <w:r w:rsid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му ж тоді багато інвесторів все-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ж таки виходять з позицій</w:t>
      </w:r>
      <w:r w:rsidR="00BA235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ще до </w:t>
      </w:r>
      <w:r w:rsidR="00BA235A" w:rsidRPr="005A1F95">
        <w:rPr>
          <w:rFonts w:ascii="Times New Roman" w:hAnsi="Times New Roman" w:cs="Times New Roman"/>
          <w:sz w:val="24"/>
          <w:szCs w:val="24"/>
          <w:shd w:val="clear" w:color="auto" w:fill="FFFFFF"/>
        </w:rPr>
        <w:t>IPO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коли ї</w:t>
      </w:r>
      <w:r w:rsidR="00BA235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х вкладе</w:t>
      </w:r>
      <w:r w:rsid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ні активи збільшуються? Справа в тому</w:t>
      </w:r>
      <w:r w:rsidR="00BA235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що</w:t>
      </w:r>
      <w:r w:rsidR="00BA235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деякі компанії за 12 місяців на стадії </w:t>
      </w:r>
      <w:r w:rsidR="00BA235A" w:rsidRPr="005A1F95">
        <w:rPr>
          <w:rFonts w:ascii="Times New Roman" w:hAnsi="Times New Roman" w:cs="Times New Roman"/>
          <w:sz w:val="24"/>
          <w:szCs w:val="24"/>
          <w:shd w:val="clear" w:color="auto" w:fill="FFFFFF"/>
        </w:rPr>
        <w:t>PreIPO</w:t>
      </w:r>
      <w:r w:rsidR="00BA235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можуть збільшити свою вартість у 5 чи більше разів. У</w:t>
      </w:r>
      <w:r w:rsidR="00F94257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свою чергу ніхто не може гарантувати, що котирування акцій не впаде чи буде стабільно тримати високі позиції.</w:t>
      </w:r>
      <w:r w:rsidR="00BA235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Тому деякі інвестори бажають не ризикувати та зафіксувати свій прибуток.</w:t>
      </w:r>
    </w:p>
    <w:p w14:paraId="5A812D83" w14:textId="151575B4" w:rsidR="00BA235A" w:rsidRPr="00BA235A" w:rsidRDefault="00BA235A" w:rsidP="00BA23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BA235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Для прикладу розглянем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</w:t>
      </w:r>
      <w:r w:rsidRPr="00BA235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2 компанії – </w:t>
      </w:r>
      <w:r w:rsidRPr="00BA235A">
        <w:rPr>
          <w:rFonts w:ascii="Times New Roman" w:hAnsi="Times New Roman" w:cs="Times New Roman"/>
          <w:sz w:val="24"/>
          <w:szCs w:val="24"/>
        </w:rPr>
        <w:t>Klarna</w:t>
      </w:r>
      <w:r w:rsidRPr="00BA235A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Pr="00BA235A">
        <w:rPr>
          <w:rFonts w:ascii="Times New Roman" w:hAnsi="Times New Roman" w:cs="Times New Roman"/>
          <w:sz w:val="24"/>
          <w:szCs w:val="24"/>
        </w:rPr>
        <w:t>Revolut</w:t>
      </w:r>
      <w:r w:rsidRPr="00BA235A">
        <w:rPr>
          <w:rFonts w:ascii="Times New Roman" w:hAnsi="Times New Roman" w:cs="Times New Roman"/>
          <w:sz w:val="24"/>
          <w:szCs w:val="24"/>
          <w:lang w:val="uk-UA"/>
        </w:rPr>
        <w:t>. Обидві не збирають</w:t>
      </w:r>
      <w:r w:rsidR="00221879">
        <w:rPr>
          <w:rFonts w:ascii="Times New Roman" w:hAnsi="Times New Roman" w:cs="Times New Roman"/>
          <w:sz w:val="24"/>
          <w:szCs w:val="24"/>
          <w:lang w:val="uk-UA"/>
        </w:rPr>
        <w:t>ся</w:t>
      </w:r>
      <w:r w:rsidRPr="00BA235A">
        <w:rPr>
          <w:rFonts w:ascii="Times New Roman" w:hAnsi="Times New Roman" w:cs="Times New Roman"/>
          <w:sz w:val="24"/>
          <w:szCs w:val="24"/>
          <w:lang w:val="uk-UA"/>
        </w:rPr>
        <w:t xml:space="preserve"> виходити на фондов</w:t>
      </w:r>
      <w:r w:rsidR="00221879">
        <w:rPr>
          <w:rFonts w:ascii="Times New Roman" w:hAnsi="Times New Roman" w:cs="Times New Roman"/>
          <w:sz w:val="24"/>
          <w:szCs w:val="24"/>
          <w:lang w:val="uk-UA"/>
        </w:rPr>
        <w:t xml:space="preserve">ий ринок. Але завдяки зростанню </w:t>
      </w:r>
      <w:r w:rsidRPr="00BA235A">
        <w:rPr>
          <w:rFonts w:ascii="Times New Roman" w:hAnsi="Times New Roman" w:cs="Times New Roman"/>
          <w:sz w:val="24"/>
          <w:szCs w:val="24"/>
          <w:lang w:val="uk-UA"/>
        </w:rPr>
        <w:t>оціночної вартості</w:t>
      </w:r>
      <w:r w:rsidR="0022187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BA235A">
        <w:rPr>
          <w:rFonts w:ascii="Times New Roman" w:hAnsi="Times New Roman" w:cs="Times New Roman"/>
          <w:sz w:val="24"/>
          <w:szCs w:val="24"/>
          <w:lang w:val="uk-UA"/>
        </w:rPr>
        <w:t xml:space="preserve"> інвестори цих компаній збільшили свої позиції на 650% у випадку з </w:t>
      </w:r>
      <w:r w:rsidRPr="00BA235A">
        <w:rPr>
          <w:rFonts w:ascii="Times New Roman" w:hAnsi="Times New Roman" w:cs="Times New Roman"/>
          <w:sz w:val="24"/>
          <w:szCs w:val="24"/>
        </w:rPr>
        <w:t>Klarna</w:t>
      </w:r>
      <w:r w:rsidRPr="00BA235A">
        <w:rPr>
          <w:rFonts w:ascii="Times New Roman" w:hAnsi="Times New Roman" w:cs="Times New Roman"/>
          <w:sz w:val="24"/>
          <w:szCs w:val="24"/>
          <w:lang w:val="uk-UA"/>
        </w:rPr>
        <w:t xml:space="preserve"> і 575% з </w:t>
      </w:r>
      <w:r w:rsidRPr="00BA235A">
        <w:rPr>
          <w:rFonts w:ascii="Times New Roman" w:hAnsi="Times New Roman" w:cs="Times New Roman"/>
          <w:sz w:val="24"/>
          <w:szCs w:val="24"/>
        </w:rPr>
        <w:t>Revolut</w:t>
      </w:r>
      <w:r w:rsidRPr="00BA235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51939C6" w14:textId="77777777" w:rsid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14:paraId="43CA3EBD" w14:textId="77777777" w:rsidR="00F94257" w:rsidRPr="005A1F95" w:rsidRDefault="00F94257" w:rsidP="00AD39DE">
      <w:pPr>
        <w:pStyle w:val="4"/>
        <w:jc w:val="center"/>
        <w:rPr>
          <w:shd w:val="clear" w:color="auto" w:fill="FFFFFF"/>
          <w:lang w:val="uk-UA"/>
        </w:rPr>
      </w:pPr>
      <w:r w:rsidRPr="005A1F95">
        <w:rPr>
          <w:shd w:val="clear" w:color="auto" w:fill="FFFFFF"/>
          <w:lang w:val="uk-UA"/>
        </w:rPr>
        <w:t>Як скористатися демократизацією ринку інвестування у стартапи на пізніх стадіях?</w:t>
      </w:r>
    </w:p>
    <w:p w14:paraId="40D5C262" w14:textId="77777777" w:rsidR="005A1F95" w:rsidRDefault="005A1F95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14:paraId="01E4F4A5" w14:textId="77777777" w:rsidR="00807287" w:rsidRDefault="00807287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При самостійному пошуку та купівлі акцій є можливість зекономити на комісійних фондам чи синдикатам. Але щоб угода пройшла ідеально, увесь процес необхідно контролювати самостійно, витратити багато власного часу та зусиль. </w:t>
      </w:r>
    </w:p>
    <w:p w14:paraId="0235E433" w14:textId="2CCF5E89" w:rsidR="00F94257" w:rsidRDefault="00807287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Якщо</w:t>
      </w:r>
      <w:r w:rsidR="00F94257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скористатися послугами інвестиційних фондів пізньої стадії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 підходом</w:t>
      </w:r>
      <w:r w:rsidR="002051E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051E2">
        <w:rPr>
          <w:rFonts w:ascii="Times New Roman" w:hAnsi="Times New Roman" w:cs="Times New Roman"/>
          <w:sz w:val="24"/>
          <w:szCs w:val="24"/>
          <w:shd w:val="clear" w:color="auto" w:fill="FFFFFF"/>
        </w:rPr>
        <w:t>deal</w:t>
      </w:r>
      <w:r w:rsidR="002051E2" w:rsidRPr="002051E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051E2">
        <w:rPr>
          <w:rFonts w:ascii="Times New Roman" w:hAnsi="Times New Roman" w:cs="Times New Roman"/>
          <w:sz w:val="24"/>
          <w:szCs w:val="24"/>
          <w:shd w:val="clear" w:color="auto" w:fill="FFFFFF"/>
        </w:rPr>
        <w:t>by</w:t>
      </w:r>
      <w:r w:rsidR="002051E2" w:rsidRPr="002051E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051E2">
        <w:rPr>
          <w:rFonts w:ascii="Times New Roman" w:hAnsi="Times New Roman" w:cs="Times New Roman"/>
          <w:sz w:val="24"/>
          <w:szCs w:val="24"/>
          <w:shd w:val="clear" w:color="auto" w:fill="FFFFFF"/>
        </w:rPr>
        <w:t>deal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="00F94257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то для диверсифікації активів будуть запропоновані </w:t>
      </w:r>
      <w:r w:rsidR="005A1F95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більш підходящі, </w:t>
      </w:r>
      <w:r w:rsidR="00AD39DE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інноваційні</w:t>
      </w:r>
      <w:r w:rsidR="005A1F95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та перспективні стартапи.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Додатково можна скористатись їх</w:t>
      </w:r>
      <w:r w:rsidR="005A1F95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напрацьованим</w:t>
      </w:r>
      <w:r w:rsidR="005A1F95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досвід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ом та можливостями</w:t>
      </w:r>
      <w:r w:rsidR="005A1F95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дослідження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ми, юридичною</w:t>
      </w:r>
      <w:r w:rsidR="005A1F95" w:rsidRPr="005A1F9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та</w:t>
      </w:r>
      <w:r w:rsidR="003B20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фінансовою захищеністю.</w:t>
      </w:r>
    </w:p>
    <w:p w14:paraId="0B591452" w14:textId="77777777" w:rsidR="003B20FE" w:rsidRDefault="00807287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Який з </w:t>
      </w:r>
      <w:r w:rsid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варіантів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</w:t>
      </w:r>
      <w:r w:rsidR="003B20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брати – вирішує кожен в залежності від інвестиційної стратегії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r w:rsidR="003B20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Свої переваги та ризики є</w:t>
      </w:r>
      <w:r w:rsidR="003B20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у кожному варіанті диверсифікації активів</w:t>
      </w:r>
      <w:r w:rsidR="003B20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на стадії </w:t>
      </w:r>
      <w:r w:rsidR="003B20FE" w:rsidRPr="005A1F95">
        <w:rPr>
          <w:rFonts w:ascii="Times New Roman" w:hAnsi="Times New Roman" w:cs="Times New Roman"/>
          <w:sz w:val="24"/>
          <w:szCs w:val="24"/>
          <w:shd w:val="clear" w:color="auto" w:fill="FFFFFF"/>
        </w:rPr>
        <w:t>PreIPO</w:t>
      </w:r>
      <w:r w:rsidR="003B20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r w:rsidR="003B20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ерш ніж о</w:t>
      </w:r>
      <w:r w:rsid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брати один з них, потрібно обов’язково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врахувати всі нюанси, зрозуміти, які переваги більш важливі і на які ризики </w:t>
      </w:r>
      <w:r w:rsidR="002218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інвестор може піти.</w:t>
      </w:r>
      <w:r w:rsidR="003B20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14:paraId="6EB0BAE2" w14:textId="3FAF5C3F" w:rsidR="00807287" w:rsidRPr="003B20FE" w:rsidRDefault="003B20FE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Зі свого досвіду можу сказати, що інвестору можуть бути запропоновані різні підходи та стратегії. Компанії можуть знаходитись на раундах нижче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мати плаваючу оцінку вартості, неточні плани менеджменту на 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</w:rPr>
        <w:t>IPO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Але якщо обрати компанію на стадії </w:t>
      </w:r>
      <w:r w:rsidRPr="005A1F95">
        <w:rPr>
          <w:rFonts w:ascii="Times New Roman" w:hAnsi="Times New Roman" w:cs="Times New Roman"/>
          <w:sz w:val="24"/>
          <w:szCs w:val="24"/>
          <w:shd w:val="clear" w:color="auto" w:fill="FFFFFF"/>
        </w:rPr>
        <w:t>PreIPO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звернутися до фонду, що демонструє успішне збільшення капіталу інвесторів, риз</w:t>
      </w:r>
      <w:r w:rsidR="007732A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ики можна звести до мінімуму, 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свій капітал</w:t>
      </w:r>
      <w:r w:rsidR="007732A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збільшити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у </w:t>
      </w:r>
      <w:r w:rsidR="007732A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декілька разів ще до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виходу на біржу.</w:t>
      </w:r>
    </w:p>
    <w:p w14:paraId="68802316" w14:textId="77777777" w:rsidR="00AB2322" w:rsidRPr="005A1F95" w:rsidRDefault="00AB2322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6CEE36E" w14:textId="77777777" w:rsidR="009E39F3" w:rsidRPr="005A1F95" w:rsidRDefault="009E39F3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14:paraId="19F7B4AD" w14:textId="77777777" w:rsidR="009E39F3" w:rsidRPr="005A1F95" w:rsidRDefault="009E39F3" w:rsidP="005A1F9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1E0F2EB" w14:textId="77777777" w:rsidR="00146BA5" w:rsidRPr="005A1F95" w:rsidRDefault="00146BA5" w:rsidP="005A1F9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sectPr w:rsidR="00146BA5" w:rsidRPr="005A1F9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D3654" w16cex:dateUtc="2021-11-15T18:41:00Z"/>
  <w16cex:commentExtensible w16cex:durableId="253DFDE7" w16cex:dateUtc="2021-11-16T08:52:00Z"/>
  <w16cex:commentExtensible w16cex:durableId="253DFC80" w16cex:dateUtc="2021-11-16T08:46:00Z"/>
  <w16cex:commentExtensible w16cex:durableId="253E011F" w16cex:dateUtc="2021-11-16T09:06:00Z"/>
  <w16cex:commentExtensible w16cex:durableId="253DFE8E" w16cex:dateUtc="2021-11-16T0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DF1B33" w16cid:durableId="253D3654"/>
  <w16cid:commentId w16cid:paraId="642CD3E1" w16cid:durableId="253DFDE7"/>
  <w16cid:commentId w16cid:paraId="3D39387E" w16cid:durableId="253DFC80"/>
  <w16cid:commentId w16cid:paraId="2E76338A" w16cid:durableId="253E011F"/>
  <w16cid:commentId w16cid:paraId="72089C7D" w16cid:durableId="253DFE8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C148F"/>
    <w:multiLevelType w:val="hybridMultilevel"/>
    <w:tmpl w:val="4036D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37F9F"/>
    <w:multiLevelType w:val="hybridMultilevel"/>
    <w:tmpl w:val="DCE268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7CE"/>
    <w:rsid w:val="000875ED"/>
    <w:rsid w:val="000A65F7"/>
    <w:rsid w:val="000C7CD9"/>
    <w:rsid w:val="00146BA5"/>
    <w:rsid w:val="00155D17"/>
    <w:rsid w:val="00195E0B"/>
    <w:rsid w:val="002051E2"/>
    <w:rsid w:val="0021042E"/>
    <w:rsid w:val="00221879"/>
    <w:rsid w:val="0026589D"/>
    <w:rsid w:val="003264E5"/>
    <w:rsid w:val="00345B0C"/>
    <w:rsid w:val="00352BDC"/>
    <w:rsid w:val="003875E7"/>
    <w:rsid w:val="00397D5D"/>
    <w:rsid w:val="003B20FE"/>
    <w:rsid w:val="00424703"/>
    <w:rsid w:val="00431F03"/>
    <w:rsid w:val="00483CA1"/>
    <w:rsid w:val="0052773F"/>
    <w:rsid w:val="005A1F95"/>
    <w:rsid w:val="005B0BFD"/>
    <w:rsid w:val="005E2DDF"/>
    <w:rsid w:val="005F672F"/>
    <w:rsid w:val="00607DF2"/>
    <w:rsid w:val="00611A73"/>
    <w:rsid w:val="00627F94"/>
    <w:rsid w:val="006F79A8"/>
    <w:rsid w:val="007732AA"/>
    <w:rsid w:val="00777535"/>
    <w:rsid w:val="00790272"/>
    <w:rsid w:val="007971D0"/>
    <w:rsid w:val="007D35DF"/>
    <w:rsid w:val="007E57CE"/>
    <w:rsid w:val="00807287"/>
    <w:rsid w:val="00834C19"/>
    <w:rsid w:val="00926036"/>
    <w:rsid w:val="00997AEC"/>
    <w:rsid w:val="009B7C37"/>
    <w:rsid w:val="009E39F3"/>
    <w:rsid w:val="00A34EFA"/>
    <w:rsid w:val="00A65755"/>
    <w:rsid w:val="00A71A0F"/>
    <w:rsid w:val="00A9213E"/>
    <w:rsid w:val="00AB2322"/>
    <w:rsid w:val="00AC0F4F"/>
    <w:rsid w:val="00AC42D4"/>
    <w:rsid w:val="00AD26A1"/>
    <w:rsid w:val="00AD39DE"/>
    <w:rsid w:val="00AE4413"/>
    <w:rsid w:val="00AF688A"/>
    <w:rsid w:val="00AF78E9"/>
    <w:rsid w:val="00B15285"/>
    <w:rsid w:val="00B93980"/>
    <w:rsid w:val="00BA235A"/>
    <w:rsid w:val="00BD6248"/>
    <w:rsid w:val="00BF4C3F"/>
    <w:rsid w:val="00BF5071"/>
    <w:rsid w:val="00CA11EE"/>
    <w:rsid w:val="00D0570E"/>
    <w:rsid w:val="00D11F65"/>
    <w:rsid w:val="00D83E61"/>
    <w:rsid w:val="00DD3F68"/>
    <w:rsid w:val="00E3713A"/>
    <w:rsid w:val="00E56B4D"/>
    <w:rsid w:val="00E8017F"/>
    <w:rsid w:val="00F3238C"/>
    <w:rsid w:val="00F53EE9"/>
    <w:rsid w:val="00F75CB8"/>
    <w:rsid w:val="00F94257"/>
    <w:rsid w:val="00F9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8D3B5"/>
  <w15:chartTrackingRefBased/>
  <w15:docId w15:val="{E7DBDF27-432C-4DCC-8149-A04B395A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BA5"/>
  </w:style>
  <w:style w:type="paragraph" w:styleId="1">
    <w:name w:val="heading 1"/>
    <w:basedOn w:val="a"/>
    <w:next w:val="a"/>
    <w:link w:val="10"/>
    <w:uiPriority w:val="9"/>
    <w:qFormat/>
    <w:rsid w:val="003264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939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D39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D39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146BA5"/>
    <w:rPr>
      <w:b/>
      <w:bCs/>
      <w:smallCaps/>
      <w:spacing w:val="5"/>
    </w:rPr>
  </w:style>
  <w:style w:type="table" w:styleId="a4">
    <w:name w:val="Table Grid"/>
    <w:basedOn w:val="a1"/>
    <w:uiPriority w:val="59"/>
    <w:rsid w:val="00146BA5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46BA5"/>
    <w:rPr>
      <w:b/>
      <w:bCs/>
    </w:rPr>
  </w:style>
  <w:style w:type="character" w:styleId="a6">
    <w:name w:val="Hyperlink"/>
    <w:basedOn w:val="a0"/>
    <w:uiPriority w:val="99"/>
    <w:unhideWhenUsed/>
    <w:rsid w:val="00146BA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9398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ite-section-title">
    <w:name w:val="site-section-title"/>
    <w:basedOn w:val="a0"/>
    <w:rsid w:val="00A65755"/>
  </w:style>
  <w:style w:type="paragraph" w:styleId="a7">
    <w:name w:val="List Paragraph"/>
    <w:basedOn w:val="a"/>
    <w:uiPriority w:val="34"/>
    <w:qFormat/>
    <w:rsid w:val="00F75C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64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No Spacing"/>
    <w:uiPriority w:val="1"/>
    <w:qFormat/>
    <w:rsid w:val="003264E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A11E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11EE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rsid w:val="00AD39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D39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9">
    <w:name w:val="annotation reference"/>
    <w:basedOn w:val="a0"/>
    <w:uiPriority w:val="99"/>
    <w:semiHidden/>
    <w:unhideWhenUsed/>
    <w:rsid w:val="00BD624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D624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D624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624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D624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27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16/09/relationships/commentsIds" Target="commentsIds.xm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1396</Words>
  <Characters>7959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Громовая</dc:creator>
  <cp:keywords/>
  <dc:description/>
  <cp:lastModifiedBy>Настя Громовая</cp:lastModifiedBy>
  <cp:revision>2</cp:revision>
  <dcterms:created xsi:type="dcterms:W3CDTF">2021-11-16T11:46:00Z</dcterms:created>
  <dcterms:modified xsi:type="dcterms:W3CDTF">2021-11-16T11:46:00Z</dcterms:modified>
</cp:coreProperties>
</file>