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C4" w:rsidRPr="00130BF4" w:rsidRDefault="00130BF4" w:rsidP="00130BF4">
      <w:pPr>
        <w:jc w:val="center"/>
        <w:rPr>
          <w:b/>
        </w:rPr>
      </w:pPr>
      <w:r w:rsidRPr="00130BF4">
        <w:rPr>
          <w:b/>
          <w:noProof/>
        </w:rPr>
        <w:t>Получи права, даже если нет машины</w:t>
      </w:r>
    </w:p>
    <w:p w:rsidR="008A51A1" w:rsidRDefault="00130BF4" w:rsidP="003A648D">
      <w:r>
        <w:t xml:space="preserve">Классические мысли любого человека, не имеющего машину, а зачем мне идти на права, ведь впереди еще целая жизнь, а пока денег на машину не предвидеться. Так думает большинство обычных пешеходов, чаще всего это студенты или только окончившие ВУЗы и школы подростки. Многие из них уже сидели за рулем отцовской машины, но понимают, что своей на горизонте нет и зачем тратить время и деньги на походы в автошколу. </w:t>
      </w:r>
    </w:p>
    <w:p w:rsidR="008A51A1" w:rsidRDefault="008A51A1" w:rsidP="003A648D">
      <w:r>
        <w:t xml:space="preserve">Самая главная причина – у вас есть свободное время. Когда вы закончите учебное заведение и пойдете на работу, его будет катастрофически не хватать, а усталость и постоянное желание отдохнуть, будут забирать его остатки. </w:t>
      </w:r>
    </w:p>
    <w:p w:rsidR="00D427C4" w:rsidRDefault="008A51A1" w:rsidP="003A648D">
      <w:r>
        <w:t xml:space="preserve">Второй важной причиной является молодость организма и простота восприятия новой информации. Сейчас вам намного проще сесть за руль и пройти весь курс обучения теории, чем через 5-7 лет. </w:t>
      </w:r>
      <w:r w:rsidR="00130BF4">
        <w:t xml:space="preserve"> </w:t>
      </w:r>
    </w:p>
    <w:p w:rsidR="008A51A1" w:rsidRPr="008A51A1" w:rsidRDefault="008A51A1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Третьим пунктом является,  что вы очень часто попадаете на вечеринки, «вписки», дискотеки или поездки на шашлыки с родственниками. И вот тут вы можете накататься по полной, ведь все будут обязательно употреблять алкоголь. Вам, конечно, придется  от него отказаться, но за, то вы сможете получить полноценную и такую приятную практику вождения.</w:t>
      </w:r>
    </w:p>
    <w:p w:rsidR="00610AC7" w:rsidRDefault="008A51A1" w:rsidP="00610AC7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Устроиться можно и на работу, где вам </w:t>
      </w:r>
      <w:r w:rsidR="00610AC7">
        <w:rPr>
          <w:rFonts w:asciiTheme="minorHAnsi" w:eastAsiaTheme="minorEastAsia" w:hAnsiTheme="minorHAnsi" w:cstheme="minorBidi"/>
          <w:sz w:val="22"/>
          <w:szCs w:val="22"/>
        </w:rPr>
        <w:t>выдадут служебное авто. Тогда у вас будет и автомобиль, на котором вы уже получите полноценную практику. На такой работе обычно и оклад выше, потому, что вы уже несете больше ответственности, чем просто приходящий в офис работник и сидящий сутками за компьютером.</w:t>
      </w:r>
    </w:p>
    <w:p w:rsidR="00610AC7" w:rsidRDefault="00610AC7" w:rsidP="00610AC7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Главное не забывайте, что в автошколе лучше сразу учиться на несколько категорий. Это сэкономит вам время в дальнейшем. А освоение дополнительных категорий откроем вам возможности, как и в карьерном росте, так и просто купить себе мотоцикл и получить дополнительный адреналин.</w:t>
      </w:r>
    </w:p>
    <w:p w:rsidR="002F66D3" w:rsidRDefault="00610AC7" w:rsidP="00610AC7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5953125" cy="2733675"/>
            <wp:effectExtent l="19050" t="0" r="9525" b="0"/>
            <wp:docPr id="1" name="Рисунок 1" descr="C:\Users\Loika\Downloads\849f3f7-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ika\Downloads\849f3f7-6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610AC7" w:rsidP="00610AC7">
      <w:pPr>
        <w:pStyle w:val="a6"/>
        <w:spacing w:before="0" w:beforeAutospacing="0" w:after="90" w:afterAutospacing="0" w:line="270" w:lineRule="atLeast"/>
        <w:jc w:val="center"/>
        <w:rPr>
          <w:rFonts w:asciiTheme="minorHAnsi" w:eastAsiaTheme="minorEastAsia" w:hAnsiTheme="minorHAnsi" w:cstheme="minorBidi"/>
          <w:b/>
          <w:szCs w:val="22"/>
        </w:rPr>
      </w:pPr>
      <w:r>
        <w:rPr>
          <w:rFonts w:asciiTheme="minorHAnsi" w:eastAsiaTheme="minorEastAsia" w:hAnsiTheme="minorHAnsi" w:cstheme="minorBidi"/>
          <w:b/>
          <w:szCs w:val="22"/>
        </w:rPr>
        <w:t>Главные опасности после получения прав</w:t>
      </w:r>
    </w:p>
    <w:p w:rsidR="00610AC7" w:rsidRDefault="00610AC7" w:rsidP="00610AC7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И вот, наконец, вы закончили автошколу, получили </w:t>
      </w:r>
      <w:r w:rsidRPr="00610AC7">
        <w:rPr>
          <w:rFonts w:asciiTheme="minorHAnsi" w:eastAsiaTheme="minorEastAsia" w:hAnsiTheme="minorHAnsi" w:cstheme="minorBidi"/>
          <w:b/>
          <w:szCs w:val="22"/>
        </w:rPr>
        <w:t>свои</w:t>
      </w:r>
      <w:r>
        <w:rPr>
          <w:rFonts w:asciiTheme="minorHAnsi" w:eastAsiaTheme="minorEastAsia" w:hAnsiTheme="minorHAnsi" w:cstheme="minorBidi"/>
          <w:szCs w:val="22"/>
        </w:rPr>
        <w:t xml:space="preserve"> права. Обязательно сходили «обмыли» их с друзьями и подругами. Но теперь начинаются будни, в которых после эйфории получения прав, необходимо не забывать </w:t>
      </w:r>
      <w:r w:rsidRPr="00610AC7">
        <w:rPr>
          <w:rFonts w:asciiTheme="minorHAnsi" w:eastAsiaTheme="minorEastAsia" w:hAnsiTheme="minorHAnsi" w:cstheme="minorBidi"/>
          <w:b/>
          <w:szCs w:val="22"/>
        </w:rPr>
        <w:t>главные</w:t>
      </w:r>
      <w:r>
        <w:rPr>
          <w:rFonts w:asciiTheme="minorHAnsi" w:eastAsiaTheme="minorEastAsia" w:hAnsiTheme="minorHAnsi" w:cstheme="minorBidi"/>
          <w:szCs w:val="22"/>
        </w:rPr>
        <w:t xml:space="preserve"> правила. </w:t>
      </w:r>
      <w:r w:rsidR="005F7F55">
        <w:rPr>
          <w:rFonts w:asciiTheme="minorHAnsi" w:eastAsiaTheme="minorEastAsia" w:hAnsiTheme="minorHAnsi" w:cstheme="minorBidi"/>
          <w:szCs w:val="22"/>
        </w:rPr>
        <w:t>Ведь вы учили и сдавали теорию не просто так. Садясь за руль, вы должны осознавать всю ответственность того что происходит вокруг вас. Пешеходы, машины, животные и общественный транспорт это все участники ваших ежедневных будней, вам необходимо следить за всеми процессами, что происходят вокруг вас.</w:t>
      </w:r>
      <w:r>
        <w:rPr>
          <w:rFonts w:asciiTheme="minorHAnsi" w:eastAsiaTheme="minorEastAsia" w:hAnsiTheme="minorHAnsi" w:cstheme="minorBidi"/>
          <w:szCs w:val="22"/>
        </w:rPr>
        <w:t xml:space="preserve"> </w:t>
      </w:r>
    </w:p>
    <w:p w:rsidR="005F7F55" w:rsidRDefault="005F7F55" w:rsidP="00610AC7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Большинство пренебрегают опасностью разговоров по мобильному телефону. А этот процесс занимает у вас руку и отвлекает от дороги. Если вы вынуждены сразу много ездить, а телефонные разговоры являются частью вашей работы, приобретите себе </w:t>
      </w:r>
      <w:r>
        <w:rPr>
          <w:rFonts w:asciiTheme="minorHAnsi" w:eastAsiaTheme="minorEastAsia" w:hAnsiTheme="minorHAnsi" w:cstheme="minorBidi"/>
          <w:szCs w:val="22"/>
          <w:lang w:val="en-US"/>
        </w:rPr>
        <w:t>B</w:t>
      </w:r>
      <w:proofErr w:type="spellStart"/>
      <w:r w:rsidRPr="005F7F55">
        <w:rPr>
          <w:rFonts w:asciiTheme="minorHAnsi" w:eastAsiaTheme="minorEastAsia" w:hAnsiTheme="minorHAnsi" w:cstheme="minorBidi"/>
          <w:szCs w:val="22"/>
        </w:rPr>
        <w:t>luetooth</w:t>
      </w:r>
      <w:proofErr w:type="spellEnd"/>
      <w:r w:rsidRPr="005F7F55">
        <w:rPr>
          <w:rFonts w:asciiTheme="minorHAnsi" w:eastAsiaTheme="minorEastAsia" w:hAnsiTheme="minorHAnsi" w:cstheme="minorBidi"/>
          <w:szCs w:val="22"/>
        </w:rPr>
        <w:t xml:space="preserve"> </w:t>
      </w:r>
      <w:r>
        <w:rPr>
          <w:rFonts w:asciiTheme="minorHAnsi" w:eastAsiaTheme="minorEastAsia" w:hAnsiTheme="minorHAnsi" w:cstheme="minorBidi"/>
          <w:szCs w:val="22"/>
        </w:rPr>
        <w:t>гарнитуру. Она вам обойдется куда дешевле, чем любое из столкновений, по невнимательности или занятости одной из рук.</w:t>
      </w:r>
    </w:p>
    <w:p w:rsidR="005F7F55" w:rsidRPr="005F7F55" w:rsidRDefault="005F7F55" w:rsidP="00610AC7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>Никогда не садитесь пьяным за руль, даже если вы выпили немного. У вас есть права, но вы еще не настолько опытны, чтобы водить даже после глотка вина.  Многие из нас быстро пьянеют на голодный желудок, а во время дневной суеты, нормально поесть не успевают все.</w:t>
      </w:r>
    </w:p>
    <w:p w:rsidR="002F66D3" w:rsidRDefault="005F7F55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Не забывайте все пройденные уроки в автошколе и полностью укомплектуйте машину всем необходимым от аптечки и огнетушителя до запасного колеса и </w:t>
      </w:r>
      <w:r w:rsidR="00413F10">
        <w:rPr>
          <w:rFonts w:asciiTheme="minorHAnsi" w:eastAsiaTheme="minorEastAsia" w:hAnsiTheme="minorHAnsi" w:cstheme="minorBidi"/>
          <w:sz w:val="22"/>
          <w:szCs w:val="22"/>
        </w:rPr>
        <w:t>лопатки. Сейчас вы захотите ездить за город и на дачу, а во время дороги может случиться что угодно, так что вы должны быть готовы на все 100%.</w:t>
      </w:r>
    </w:p>
    <w:p w:rsidR="00413F10" w:rsidRPr="005F7F55" w:rsidRDefault="00413F10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Постоянно следите за машиной, вовремя меняйте резину, свечи и масло. Слушайте любые подозрительные звуки и стуки, вы еще новичок за рулем, поэтому любой подозрительный звук не должен пройти мимо вас незамеченным. Особенно если готовитесь к длительной поездке. </w:t>
      </w:r>
    </w:p>
    <w:p w:rsidR="002F66D3" w:rsidRDefault="00413F10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 w:val="22"/>
          <w:szCs w:val="22"/>
        </w:rPr>
      </w:pPr>
      <w:r w:rsidRPr="00413F10">
        <w:rPr>
          <w:rFonts w:asciiTheme="minorHAnsi" w:eastAsiaTheme="minorEastAsia" w:hAnsiTheme="minorHAnsi" w:cstheme="minorBidi"/>
          <w:sz w:val="22"/>
          <w:szCs w:val="22"/>
        </w:rPr>
        <w:t>И помните главное правило – будьте внимательны и ответственны, ведь теперь вы полноправный участник дорожного движения.</w:t>
      </w:r>
    </w:p>
    <w:p w:rsidR="00413F10" w:rsidRPr="00413F10" w:rsidRDefault="00413F10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5334000" cy="3143250"/>
            <wp:effectExtent l="19050" t="0" r="0" b="0"/>
            <wp:docPr id="3" name="Рисунок 2" descr="C:\Users\Loika\Downloads\vosklicatelniy-znak_01-560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ika\Downloads\vosklicatelniy-znak_01-560x3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2F66D3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b/>
          <w:szCs w:val="22"/>
        </w:rPr>
      </w:pPr>
    </w:p>
    <w:p w:rsidR="002F66D3" w:rsidRDefault="002F66D3" w:rsidP="002F66D3">
      <w:pPr>
        <w:pStyle w:val="a6"/>
        <w:spacing w:after="90" w:line="270" w:lineRule="atLeast"/>
        <w:rPr>
          <w:rFonts w:asciiTheme="minorHAnsi" w:eastAsiaTheme="minorEastAsia" w:hAnsiTheme="minorHAnsi" w:cstheme="minorBidi"/>
          <w:sz w:val="22"/>
          <w:szCs w:val="22"/>
        </w:rPr>
      </w:pPr>
    </w:p>
    <w:p w:rsidR="00F8015D" w:rsidRDefault="00F8015D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 w:val="22"/>
          <w:szCs w:val="22"/>
        </w:rPr>
      </w:pPr>
    </w:p>
    <w:p w:rsidR="00F8015D" w:rsidRDefault="00F8015D" w:rsidP="00F8015D">
      <w:pPr>
        <w:pStyle w:val="a6"/>
        <w:spacing w:before="0" w:beforeAutospacing="0" w:after="90" w:afterAutospacing="0" w:line="270" w:lineRule="atLeast"/>
        <w:rPr>
          <w:rFonts w:asciiTheme="minorHAnsi" w:eastAsiaTheme="minorEastAsia" w:hAnsiTheme="minorHAnsi" w:cstheme="minorBidi"/>
          <w:sz w:val="22"/>
          <w:szCs w:val="22"/>
        </w:rPr>
      </w:pPr>
    </w:p>
    <w:p w:rsidR="00D427C4" w:rsidRPr="009E6AE1" w:rsidRDefault="00D427C4" w:rsidP="003A648D"/>
    <w:sectPr w:rsidR="00D427C4" w:rsidRPr="009E6AE1" w:rsidSect="008A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C95"/>
    <w:multiLevelType w:val="hybridMultilevel"/>
    <w:tmpl w:val="03F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a0NDO3NDCwNDYyNTMxMjBU0lEKTi0uzszPAykwqgUAtjfUGywAAAA="/>
  </w:docVars>
  <w:rsids>
    <w:rsidRoot w:val="002864D5"/>
    <w:rsid w:val="000479D3"/>
    <w:rsid w:val="000D35F7"/>
    <w:rsid w:val="00130BF4"/>
    <w:rsid w:val="002864D5"/>
    <w:rsid w:val="002B7886"/>
    <w:rsid w:val="002F66D3"/>
    <w:rsid w:val="003A648D"/>
    <w:rsid w:val="00413F10"/>
    <w:rsid w:val="005F7F55"/>
    <w:rsid w:val="00610AC7"/>
    <w:rsid w:val="007E1C70"/>
    <w:rsid w:val="008A51A1"/>
    <w:rsid w:val="008A5582"/>
    <w:rsid w:val="009D3186"/>
    <w:rsid w:val="009E6AE1"/>
    <w:rsid w:val="00D427C4"/>
    <w:rsid w:val="00D63679"/>
    <w:rsid w:val="00E83D42"/>
    <w:rsid w:val="00F8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4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7C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8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Loika</dc:creator>
  <cp:keywords/>
  <dc:description/>
  <cp:lastModifiedBy>Loika</cp:lastModifiedBy>
  <cp:revision>7</cp:revision>
  <dcterms:created xsi:type="dcterms:W3CDTF">2019-03-11T15:01:00Z</dcterms:created>
  <dcterms:modified xsi:type="dcterms:W3CDTF">2019-03-12T16:02:00Z</dcterms:modified>
</cp:coreProperties>
</file>