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5B2" w:rsidRPr="00750C63" w:rsidRDefault="000055B2" w:rsidP="00750C63">
      <w:pPr>
        <w:jc w:val="center"/>
        <w:rPr>
          <w:rFonts w:ascii="Times New Roman" w:hAnsi="Times New Roman" w:cs="Times New Roman"/>
          <w:sz w:val="28"/>
          <w:szCs w:val="28"/>
          <w:lang w:val="uk-UA"/>
        </w:rPr>
      </w:pPr>
      <w:bookmarkStart w:id="0" w:name="_GoBack"/>
      <w:bookmarkEnd w:id="0"/>
    </w:p>
    <w:p w:rsidR="000055B2" w:rsidRDefault="000055B2" w:rsidP="00750C63">
      <w:pPr>
        <w:jc w:val="center"/>
        <w:rPr>
          <w:rFonts w:ascii="Times New Roman" w:hAnsi="Times New Roman" w:cs="Times New Roman"/>
          <w:sz w:val="28"/>
          <w:szCs w:val="28"/>
          <w:lang w:val="uk-UA"/>
        </w:rPr>
      </w:pPr>
    </w:p>
    <w:p w:rsidR="00750C63" w:rsidRDefault="00750C63" w:rsidP="00750C63">
      <w:pPr>
        <w:jc w:val="center"/>
        <w:rPr>
          <w:rFonts w:ascii="Times New Roman" w:hAnsi="Times New Roman" w:cs="Times New Roman"/>
          <w:sz w:val="28"/>
          <w:szCs w:val="28"/>
          <w:lang w:val="uk-UA"/>
        </w:rPr>
      </w:pPr>
    </w:p>
    <w:p w:rsidR="00750C63" w:rsidRDefault="00750C63" w:rsidP="00750C63">
      <w:pPr>
        <w:jc w:val="center"/>
        <w:rPr>
          <w:rFonts w:ascii="Times New Roman" w:hAnsi="Times New Roman" w:cs="Times New Roman"/>
          <w:sz w:val="28"/>
          <w:szCs w:val="28"/>
          <w:lang w:val="uk-UA"/>
        </w:rPr>
      </w:pPr>
    </w:p>
    <w:p w:rsidR="00750C63" w:rsidRDefault="00750C63" w:rsidP="00750C63">
      <w:pPr>
        <w:jc w:val="center"/>
        <w:rPr>
          <w:rFonts w:ascii="Times New Roman" w:hAnsi="Times New Roman" w:cs="Times New Roman"/>
          <w:sz w:val="28"/>
          <w:szCs w:val="28"/>
          <w:lang w:val="uk-UA"/>
        </w:rPr>
      </w:pPr>
    </w:p>
    <w:p w:rsidR="00750C63" w:rsidRPr="00750C63" w:rsidRDefault="00750C63" w:rsidP="00750C63">
      <w:pPr>
        <w:jc w:val="center"/>
        <w:rPr>
          <w:rFonts w:ascii="Times New Roman" w:hAnsi="Times New Roman" w:cs="Times New Roman"/>
          <w:sz w:val="28"/>
          <w:szCs w:val="28"/>
          <w:lang w:val="uk-UA"/>
        </w:rPr>
      </w:pPr>
    </w:p>
    <w:p w:rsidR="000055B2" w:rsidRPr="00750C63" w:rsidRDefault="000055B2" w:rsidP="00750C63">
      <w:pPr>
        <w:jc w:val="center"/>
        <w:rPr>
          <w:rFonts w:ascii="Times New Roman" w:hAnsi="Times New Roman" w:cs="Times New Roman"/>
          <w:b/>
          <w:sz w:val="40"/>
          <w:szCs w:val="40"/>
          <w:lang w:val="uk-UA"/>
        </w:rPr>
      </w:pPr>
      <w:r w:rsidRPr="00750C63">
        <w:rPr>
          <w:rFonts w:ascii="Times New Roman" w:hAnsi="Times New Roman" w:cs="Times New Roman"/>
          <w:b/>
          <w:sz w:val="40"/>
          <w:szCs w:val="40"/>
          <w:lang w:val="uk-UA"/>
        </w:rPr>
        <w:t>Курсова робота</w:t>
      </w:r>
    </w:p>
    <w:p w:rsidR="000055B2" w:rsidRPr="00750C63" w:rsidRDefault="00750C63" w:rsidP="00750C63">
      <w:pPr>
        <w:jc w:val="center"/>
        <w:rPr>
          <w:rFonts w:ascii="Times New Roman" w:hAnsi="Times New Roman" w:cs="Times New Roman"/>
          <w:sz w:val="36"/>
          <w:szCs w:val="36"/>
          <w:lang w:val="uk-UA"/>
        </w:rPr>
      </w:pPr>
      <w:r>
        <w:rPr>
          <w:rFonts w:ascii="Times New Roman" w:hAnsi="Times New Roman" w:cs="Times New Roman"/>
          <w:sz w:val="36"/>
          <w:szCs w:val="36"/>
          <w:lang w:val="uk-UA"/>
        </w:rPr>
        <w:t>з</w:t>
      </w:r>
      <w:r w:rsidRPr="00750C63">
        <w:rPr>
          <w:rFonts w:ascii="Times New Roman" w:hAnsi="Times New Roman" w:cs="Times New Roman"/>
          <w:sz w:val="36"/>
          <w:szCs w:val="36"/>
          <w:lang w:val="uk-UA"/>
        </w:rPr>
        <w:t xml:space="preserve"> дисципліни: «Цивільне право»</w:t>
      </w:r>
    </w:p>
    <w:p w:rsidR="00750C63" w:rsidRDefault="00750C63" w:rsidP="00750C63">
      <w:pPr>
        <w:jc w:val="center"/>
        <w:rPr>
          <w:rFonts w:ascii="Times New Roman" w:hAnsi="Times New Roman" w:cs="Times New Roman"/>
          <w:sz w:val="36"/>
          <w:szCs w:val="36"/>
          <w:lang w:val="uk-UA"/>
        </w:rPr>
      </w:pPr>
      <w:r>
        <w:rPr>
          <w:rFonts w:ascii="Times New Roman" w:hAnsi="Times New Roman" w:cs="Times New Roman"/>
          <w:sz w:val="36"/>
          <w:szCs w:val="36"/>
          <w:lang w:val="uk-UA"/>
        </w:rPr>
        <w:t>на</w:t>
      </w:r>
      <w:r w:rsidRPr="00750C63">
        <w:rPr>
          <w:rFonts w:ascii="Times New Roman" w:hAnsi="Times New Roman" w:cs="Times New Roman"/>
          <w:sz w:val="36"/>
          <w:szCs w:val="36"/>
          <w:lang w:val="uk-UA"/>
        </w:rPr>
        <w:t xml:space="preserve"> тему: </w:t>
      </w:r>
    </w:p>
    <w:p w:rsidR="00750C63" w:rsidRPr="00750C63" w:rsidRDefault="00750C63" w:rsidP="00750C63">
      <w:pPr>
        <w:jc w:val="center"/>
        <w:rPr>
          <w:rFonts w:ascii="Times New Roman" w:hAnsi="Times New Roman" w:cs="Times New Roman"/>
          <w:sz w:val="36"/>
          <w:szCs w:val="36"/>
          <w:lang w:val="uk-UA"/>
        </w:rPr>
      </w:pPr>
      <w:r w:rsidRPr="00750C63">
        <w:rPr>
          <w:rFonts w:ascii="Times New Roman" w:hAnsi="Times New Roman" w:cs="Times New Roman"/>
          <w:sz w:val="36"/>
          <w:szCs w:val="36"/>
          <w:lang w:val="uk-UA"/>
        </w:rPr>
        <w:t>«Грошові зобов’язання в цивільному праві України»</w:t>
      </w:r>
    </w:p>
    <w:p w:rsidR="00750C63" w:rsidRDefault="00750C63" w:rsidP="00750C63">
      <w:pPr>
        <w:jc w:val="center"/>
        <w:rPr>
          <w:rFonts w:ascii="Times New Roman" w:hAnsi="Times New Roman" w:cs="Times New Roman"/>
          <w:sz w:val="28"/>
          <w:szCs w:val="28"/>
          <w:lang w:val="uk-UA"/>
        </w:rPr>
      </w:pPr>
    </w:p>
    <w:p w:rsidR="00750C63" w:rsidRPr="00750C63" w:rsidRDefault="00750C63" w:rsidP="00750C63">
      <w:pPr>
        <w:jc w:val="center"/>
        <w:rPr>
          <w:rFonts w:ascii="Times New Roman" w:hAnsi="Times New Roman" w:cs="Times New Roman"/>
          <w:sz w:val="28"/>
          <w:szCs w:val="28"/>
          <w:lang w:val="uk-UA"/>
        </w:rPr>
      </w:pPr>
    </w:p>
    <w:p w:rsidR="00750C63" w:rsidRDefault="00750C63" w:rsidP="00750C63">
      <w:pPr>
        <w:ind w:firstLine="4962"/>
        <w:rPr>
          <w:rFonts w:ascii="Times New Roman" w:hAnsi="Times New Roman" w:cs="Times New Roman"/>
          <w:sz w:val="28"/>
          <w:szCs w:val="28"/>
          <w:lang w:val="uk-UA"/>
        </w:rPr>
      </w:pPr>
    </w:p>
    <w:p w:rsidR="00556FCA" w:rsidRDefault="00556FC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7522A" w:rsidRPr="002F1515" w:rsidRDefault="004B4D65" w:rsidP="00D41B9C">
      <w:pPr>
        <w:pStyle w:val="a3"/>
        <w:spacing w:line="360" w:lineRule="auto"/>
        <w:ind w:left="0" w:firstLine="567"/>
        <w:jc w:val="center"/>
        <w:rPr>
          <w:rFonts w:ascii="Times New Roman" w:hAnsi="Times New Roman" w:cs="Times New Roman"/>
          <w:b/>
          <w:i/>
          <w:color w:val="FF0000"/>
          <w:sz w:val="28"/>
          <w:szCs w:val="28"/>
          <w:lang w:val="uk-UA"/>
        </w:rPr>
      </w:pPr>
      <w:r w:rsidRPr="00750C63">
        <w:rPr>
          <w:rFonts w:ascii="Times New Roman" w:hAnsi="Times New Roman" w:cs="Times New Roman"/>
          <w:b/>
          <w:sz w:val="28"/>
          <w:szCs w:val="28"/>
          <w:lang w:val="uk-UA"/>
        </w:rPr>
        <w:lastRenderedPageBreak/>
        <w:t>План</w:t>
      </w:r>
      <w:r w:rsidR="005148D2" w:rsidRPr="002F1515">
        <w:rPr>
          <w:rFonts w:ascii="Times New Roman" w:hAnsi="Times New Roman" w:cs="Times New Roman"/>
          <w:b/>
          <w:sz w:val="28"/>
          <w:szCs w:val="28"/>
          <w:lang w:val="uk-UA"/>
        </w:rPr>
        <w:t xml:space="preserve"> </w:t>
      </w:r>
    </w:p>
    <w:p w:rsidR="0047522A" w:rsidRPr="0047522A" w:rsidRDefault="0047522A" w:rsidP="00D41B9C">
      <w:pPr>
        <w:pStyle w:val="a3"/>
        <w:numPr>
          <w:ilvl w:val="0"/>
          <w:numId w:val="2"/>
        </w:numPr>
        <w:spacing w:line="360" w:lineRule="auto"/>
        <w:ind w:left="0" w:firstLine="567"/>
        <w:jc w:val="both"/>
        <w:rPr>
          <w:rFonts w:ascii="Times New Roman" w:hAnsi="Times New Roman" w:cs="Times New Roman"/>
          <w:sz w:val="28"/>
          <w:szCs w:val="28"/>
          <w:lang w:val="uk-UA"/>
        </w:rPr>
      </w:pPr>
      <w:r w:rsidRPr="0047522A">
        <w:rPr>
          <w:rFonts w:ascii="Times New Roman" w:hAnsi="Times New Roman" w:cs="Times New Roman"/>
          <w:sz w:val="28"/>
          <w:szCs w:val="28"/>
          <w:lang w:val="uk-UA"/>
        </w:rPr>
        <w:t>Вступ</w:t>
      </w:r>
    </w:p>
    <w:p w:rsidR="004B4D65" w:rsidRPr="0047522A" w:rsidRDefault="004B4D65" w:rsidP="00D41B9C">
      <w:pPr>
        <w:pStyle w:val="a3"/>
        <w:numPr>
          <w:ilvl w:val="0"/>
          <w:numId w:val="2"/>
        </w:numPr>
        <w:spacing w:line="360" w:lineRule="auto"/>
        <w:ind w:left="0" w:firstLine="567"/>
        <w:jc w:val="both"/>
        <w:rPr>
          <w:rFonts w:ascii="Times New Roman" w:hAnsi="Times New Roman" w:cs="Times New Roman"/>
          <w:sz w:val="28"/>
          <w:szCs w:val="28"/>
          <w:lang w:val="uk-UA"/>
        </w:rPr>
      </w:pPr>
      <w:r w:rsidRPr="0047522A">
        <w:rPr>
          <w:rFonts w:ascii="Times New Roman" w:hAnsi="Times New Roman" w:cs="Times New Roman"/>
          <w:sz w:val="28"/>
          <w:szCs w:val="28"/>
          <w:lang w:val="uk-UA"/>
        </w:rPr>
        <w:t xml:space="preserve">Поняття і </w:t>
      </w:r>
      <w:r w:rsidR="00177961">
        <w:rPr>
          <w:rFonts w:ascii="Times New Roman" w:hAnsi="Times New Roman" w:cs="Times New Roman"/>
          <w:sz w:val="28"/>
          <w:szCs w:val="28"/>
          <w:lang w:val="uk-UA"/>
        </w:rPr>
        <w:t>юридичні характеристики</w:t>
      </w:r>
      <w:r w:rsidRPr="0047522A">
        <w:rPr>
          <w:rFonts w:ascii="Times New Roman" w:hAnsi="Times New Roman" w:cs="Times New Roman"/>
          <w:sz w:val="28"/>
          <w:szCs w:val="28"/>
          <w:lang w:val="uk-UA"/>
        </w:rPr>
        <w:t xml:space="preserve"> грошових зобов’язань</w:t>
      </w:r>
    </w:p>
    <w:p w:rsidR="005148D2" w:rsidRDefault="00832235" w:rsidP="00D41B9C">
      <w:pPr>
        <w:pStyle w:val="a3"/>
        <w:numPr>
          <w:ilvl w:val="1"/>
          <w:numId w:val="2"/>
        </w:numPr>
        <w:spacing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48D2">
        <w:rPr>
          <w:rFonts w:ascii="Times New Roman" w:hAnsi="Times New Roman" w:cs="Times New Roman"/>
          <w:sz w:val="28"/>
          <w:szCs w:val="28"/>
          <w:lang w:val="uk-UA"/>
        </w:rPr>
        <w:t>Тлумачення поняття грошового зобов’язання</w:t>
      </w:r>
    </w:p>
    <w:p w:rsidR="005148D2" w:rsidRDefault="005148D2" w:rsidP="00D41B9C">
      <w:pPr>
        <w:pStyle w:val="a3"/>
        <w:numPr>
          <w:ilvl w:val="1"/>
          <w:numId w:val="2"/>
        </w:numPr>
        <w:spacing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Гроші та їх роль в конструкції грошових зобов’язань</w:t>
      </w:r>
    </w:p>
    <w:p w:rsidR="005148D2" w:rsidRDefault="003039D2" w:rsidP="00D41B9C">
      <w:pPr>
        <w:pStyle w:val="a3"/>
        <w:numPr>
          <w:ilvl w:val="1"/>
          <w:numId w:val="2"/>
        </w:numPr>
        <w:spacing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Договірні та недоговірні грошові зобов’язання</w:t>
      </w:r>
    </w:p>
    <w:p w:rsidR="004B4D65" w:rsidRPr="005148D2" w:rsidRDefault="00CD2D51" w:rsidP="00D41B9C">
      <w:pPr>
        <w:pStyle w:val="a3"/>
        <w:numPr>
          <w:ilvl w:val="0"/>
          <w:numId w:val="2"/>
        </w:numPr>
        <w:spacing w:line="360" w:lineRule="auto"/>
        <w:ind w:firstLine="207"/>
        <w:jc w:val="both"/>
        <w:rPr>
          <w:rFonts w:ascii="Times New Roman" w:hAnsi="Times New Roman" w:cs="Times New Roman"/>
          <w:sz w:val="28"/>
          <w:szCs w:val="28"/>
          <w:lang w:val="uk-UA"/>
        </w:rPr>
      </w:pPr>
      <w:r>
        <w:rPr>
          <w:rFonts w:ascii="Times New Roman" w:hAnsi="Times New Roman" w:cs="Times New Roman"/>
          <w:sz w:val="28"/>
          <w:szCs w:val="28"/>
          <w:lang w:val="uk-UA"/>
        </w:rPr>
        <w:t>Аналіз правозастосовн</w:t>
      </w:r>
      <w:r w:rsidR="004B4D65" w:rsidRPr="005148D2">
        <w:rPr>
          <w:rFonts w:ascii="Times New Roman" w:hAnsi="Times New Roman" w:cs="Times New Roman"/>
          <w:sz w:val="28"/>
          <w:szCs w:val="28"/>
          <w:lang w:val="uk-UA"/>
        </w:rPr>
        <w:t>ої практики щодо грошових зобов’язань</w:t>
      </w:r>
    </w:p>
    <w:p w:rsidR="004B4D65" w:rsidRDefault="00C43EAF" w:rsidP="00D41B9C">
      <w:pPr>
        <w:pStyle w:val="a3"/>
        <w:numPr>
          <w:ilvl w:val="0"/>
          <w:numId w:val="2"/>
        </w:numPr>
        <w:spacing w:line="360" w:lineRule="auto"/>
        <w:ind w:left="0" w:firstLine="567"/>
        <w:jc w:val="both"/>
        <w:rPr>
          <w:rFonts w:ascii="Times New Roman" w:hAnsi="Times New Roman" w:cs="Times New Roman"/>
          <w:sz w:val="28"/>
          <w:szCs w:val="28"/>
          <w:lang w:val="uk-UA"/>
        </w:rPr>
      </w:pPr>
      <w:r w:rsidRPr="0047522A">
        <w:rPr>
          <w:rFonts w:ascii="Times New Roman" w:hAnsi="Times New Roman" w:cs="Times New Roman"/>
          <w:sz w:val="28"/>
          <w:szCs w:val="28"/>
          <w:lang w:val="uk-UA"/>
        </w:rPr>
        <w:t>Особливості відповідальності</w:t>
      </w:r>
      <w:r w:rsidR="004B4D65" w:rsidRPr="0047522A">
        <w:rPr>
          <w:rFonts w:ascii="Times New Roman" w:hAnsi="Times New Roman" w:cs="Times New Roman"/>
          <w:sz w:val="28"/>
          <w:szCs w:val="28"/>
          <w:lang w:val="uk-UA"/>
        </w:rPr>
        <w:t xml:space="preserve"> за невиконання або неналежне виконання грошових зобов’язань</w:t>
      </w:r>
    </w:p>
    <w:p w:rsidR="00832235" w:rsidRDefault="007C6B49" w:rsidP="007C6B49">
      <w:pPr>
        <w:pStyle w:val="a3"/>
        <w:numPr>
          <w:ilvl w:val="1"/>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2235">
        <w:rPr>
          <w:rFonts w:ascii="Times New Roman" w:hAnsi="Times New Roman" w:cs="Times New Roman"/>
          <w:sz w:val="28"/>
          <w:szCs w:val="28"/>
          <w:lang w:val="uk-UA"/>
        </w:rPr>
        <w:t>Загальна характеристика цивільної відповідальності</w:t>
      </w:r>
    </w:p>
    <w:p w:rsidR="0057468B" w:rsidRDefault="0057468B" w:rsidP="007C6B49">
      <w:pPr>
        <w:pStyle w:val="a3"/>
        <w:numPr>
          <w:ilvl w:val="1"/>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Заборона припинення грошового зобов’язання неможливістю виконання</w:t>
      </w:r>
    </w:p>
    <w:p w:rsidR="00B95936" w:rsidRPr="00233755" w:rsidRDefault="00832235" w:rsidP="00233755">
      <w:pPr>
        <w:pStyle w:val="a3"/>
        <w:numPr>
          <w:ilvl w:val="1"/>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C6B49">
        <w:rPr>
          <w:rFonts w:ascii="Times New Roman" w:hAnsi="Times New Roman" w:cs="Times New Roman"/>
          <w:sz w:val="28"/>
          <w:szCs w:val="28"/>
          <w:lang w:val="uk-UA"/>
        </w:rPr>
        <w:t xml:space="preserve">Правова природа </w:t>
      </w:r>
      <w:r w:rsidR="00B95936">
        <w:rPr>
          <w:rFonts w:ascii="Times New Roman" w:hAnsi="Times New Roman" w:cs="Times New Roman"/>
          <w:sz w:val="28"/>
          <w:szCs w:val="28"/>
          <w:lang w:val="uk-UA"/>
        </w:rPr>
        <w:t>законодавчо встановлених процентів та інфляційних нарахувань</w:t>
      </w:r>
    </w:p>
    <w:p w:rsidR="0047522A" w:rsidRPr="0047522A" w:rsidRDefault="0047522A" w:rsidP="00D41B9C">
      <w:pPr>
        <w:pStyle w:val="a3"/>
        <w:numPr>
          <w:ilvl w:val="0"/>
          <w:numId w:val="2"/>
        </w:numPr>
        <w:spacing w:line="360" w:lineRule="auto"/>
        <w:ind w:left="0" w:firstLine="567"/>
        <w:jc w:val="both"/>
        <w:rPr>
          <w:rFonts w:ascii="Times New Roman" w:hAnsi="Times New Roman" w:cs="Times New Roman"/>
          <w:sz w:val="28"/>
          <w:szCs w:val="28"/>
          <w:lang w:val="uk-UA"/>
        </w:rPr>
      </w:pPr>
      <w:r w:rsidRPr="0047522A">
        <w:rPr>
          <w:rFonts w:ascii="Times New Roman" w:hAnsi="Times New Roman" w:cs="Times New Roman"/>
          <w:sz w:val="28"/>
          <w:szCs w:val="28"/>
          <w:lang w:val="uk-UA"/>
        </w:rPr>
        <w:t>Висновки</w:t>
      </w:r>
    </w:p>
    <w:p w:rsidR="0047522A" w:rsidRDefault="0047522A" w:rsidP="00D41B9C">
      <w:pPr>
        <w:pStyle w:val="a3"/>
        <w:numPr>
          <w:ilvl w:val="0"/>
          <w:numId w:val="2"/>
        </w:numPr>
        <w:spacing w:line="360" w:lineRule="auto"/>
        <w:ind w:left="0" w:firstLine="567"/>
        <w:jc w:val="both"/>
        <w:rPr>
          <w:rFonts w:ascii="Times New Roman" w:hAnsi="Times New Roman" w:cs="Times New Roman"/>
          <w:sz w:val="28"/>
          <w:szCs w:val="28"/>
          <w:lang w:val="uk-UA"/>
        </w:rPr>
      </w:pPr>
      <w:r w:rsidRPr="0047522A">
        <w:rPr>
          <w:rFonts w:ascii="Times New Roman" w:hAnsi="Times New Roman" w:cs="Times New Roman"/>
          <w:sz w:val="28"/>
          <w:szCs w:val="28"/>
          <w:lang w:val="uk-UA"/>
        </w:rPr>
        <w:t>Список використаних джерел</w:t>
      </w:r>
    </w:p>
    <w:p w:rsidR="0047522A" w:rsidRDefault="0047522A" w:rsidP="00D41B9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7522A" w:rsidRPr="002F1515" w:rsidRDefault="0047522A" w:rsidP="00D41B9C">
      <w:pPr>
        <w:pStyle w:val="a3"/>
        <w:numPr>
          <w:ilvl w:val="0"/>
          <w:numId w:val="3"/>
        </w:numPr>
        <w:spacing w:line="360" w:lineRule="auto"/>
        <w:ind w:firstLine="567"/>
        <w:jc w:val="both"/>
        <w:rPr>
          <w:rFonts w:ascii="Times New Roman" w:hAnsi="Times New Roman" w:cs="Times New Roman"/>
          <w:b/>
          <w:sz w:val="28"/>
          <w:szCs w:val="28"/>
          <w:lang w:val="uk-UA"/>
        </w:rPr>
      </w:pPr>
      <w:r w:rsidRPr="002F1515">
        <w:rPr>
          <w:rFonts w:ascii="Times New Roman" w:hAnsi="Times New Roman" w:cs="Times New Roman"/>
          <w:b/>
          <w:sz w:val="28"/>
          <w:szCs w:val="28"/>
          <w:lang w:val="uk-UA"/>
        </w:rPr>
        <w:lastRenderedPageBreak/>
        <w:t>Вступ</w:t>
      </w:r>
    </w:p>
    <w:p w:rsidR="00942A81" w:rsidRDefault="007C3151" w:rsidP="002204B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сучасних реаліях </w:t>
      </w:r>
      <w:r w:rsidR="002204BC">
        <w:rPr>
          <w:rFonts w:ascii="Times New Roman" w:hAnsi="Times New Roman" w:cs="Times New Roman"/>
          <w:sz w:val="28"/>
          <w:szCs w:val="28"/>
          <w:lang w:val="uk-UA"/>
        </w:rPr>
        <w:t xml:space="preserve">відносин між економічними суб’єктами </w:t>
      </w:r>
      <w:r>
        <w:rPr>
          <w:rFonts w:ascii="Times New Roman" w:hAnsi="Times New Roman" w:cs="Times New Roman"/>
          <w:sz w:val="28"/>
          <w:szCs w:val="28"/>
          <w:lang w:val="uk-UA"/>
        </w:rPr>
        <w:t xml:space="preserve">інститут грошових зобов’язань стрімко розвивається. </w:t>
      </w:r>
      <w:r w:rsidR="00FB47A1" w:rsidRPr="00FB47A1">
        <w:rPr>
          <w:rFonts w:ascii="Times New Roman" w:hAnsi="Times New Roman" w:cs="Times New Roman"/>
          <w:sz w:val="28"/>
          <w:szCs w:val="28"/>
          <w:lang w:val="uk-UA"/>
        </w:rPr>
        <w:t xml:space="preserve">Грошові зобов’язання </w:t>
      </w:r>
      <w:r w:rsidR="00157823">
        <w:rPr>
          <w:rFonts w:ascii="Times New Roman" w:hAnsi="Times New Roman" w:cs="Times New Roman"/>
          <w:sz w:val="28"/>
          <w:szCs w:val="28"/>
          <w:lang w:val="uk-UA"/>
        </w:rPr>
        <w:t>виникають в усіх сферах</w:t>
      </w:r>
      <w:r w:rsidR="00FB47A1">
        <w:rPr>
          <w:rFonts w:ascii="Times New Roman" w:hAnsi="Times New Roman" w:cs="Times New Roman"/>
          <w:sz w:val="28"/>
          <w:szCs w:val="28"/>
          <w:lang w:val="uk-UA"/>
        </w:rPr>
        <w:t xml:space="preserve"> суспільного </w:t>
      </w:r>
      <w:r w:rsidR="00157823">
        <w:rPr>
          <w:rFonts w:ascii="Times New Roman" w:hAnsi="Times New Roman" w:cs="Times New Roman"/>
          <w:sz w:val="28"/>
          <w:szCs w:val="28"/>
          <w:lang w:val="uk-UA"/>
        </w:rPr>
        <w:t>життя,</w:t>
      </w:r>
      <w:r w:rsidR="00FB47A1">
        <w:rPr>
          <w:rFonts w:ascii="Times New Roman" w:hAnsi="Times New Roman" w:cs="Times New Roman"/>
          <w:sz w:val="28"/>
          <w:szCs w:val="28"/>
          <w:lang w:val="uk-UA"/>
        </w:rPr>
        <w:t xml:space="preserve"> </w:t>
      </w:r>
      <w:r w:rsidR="00157823">
        <w:rPr>
          <w:rFonts w:ascii="Times New Roman" w:hAnsi="Times New Roman" w:cs="Times New Roman"/>
          <w:sz w:val="28"/>
          <w:szCs w:val="28"/>
          <w:lang w:val="uk-UA"/>
        </w:rPr>
        <w:t>насамперед – у сфері</w:t>
      </w:r>
      <w:r w:rsidR="00FB47A1" w:rsidRPr="00FB47A1">
        <w:rPr>
          <w:rFonts w:ascii="Times New Roman" w:hAnsi="Times New Roman" w:cs="Times New Roman"/>
          <w:sz w:val="28"/>
          <w:szCs w:val="28"/>
          <w:lang w:val="uk-UA"/>
        </w:rPr>
        <w:t xml:space="preserve"> приватноправов</w:t>
      </w:r>
      <w:r w:rsidR="00157823">
        <w:rPr>
          <w:rFonts w:ascii="Times New Roman" w:hAnsi="Times New Roman" w:cs="Times New Roman"/>
          <w:sz w:val="28"/>
          <w:szCs w:val="28"/>
          <w:lang w:val="uk-UA"/>
        </w:rPr>
        <w:t>их (цивільно-правових) відносин, одночасно потрапляючи в поле регулювання господарських відносин.</w:t>
      </w:r>
    </w:p>
    <w:p w:rsidR="005B0CD5" w:rsidRPr="00157823" w:rsidRDefault="007C3151"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 дослідження грошових зобов’язань в цивільному праві України полягає в тому</w:t>
      </w:r>
      <w:r w:rsidR="00766399" w:rsidRPr="00FB47A1">
        <w:rPr>
          <w:rFonts w:ascii="Times New Roman" w:hAnsi="Times New Roman" w:cs="Times New Roman"/>
          <w:sz w:val="28"/>
          <w:szCs w:val="28"/>
          <w:lang w:val="uk-UA"/>
        </w:rPr>
        <w:t xml:space="preserve">, </w:t>
      </w:r>
      <w:r w:rsidR="00766399">
        <w:rPr>
          <w:rFonts w:ascii="Times New Roman" w:hAnsi="Times New Roman" w:cs="Times New Roman"/>
          <w:sz w:val="28"/>
          <w:szCs w:val="28"/>
          <w:lang w:val="uk-UA"/>
        </w:rPr>
        <w:t xml:space="preserve">що </w:t>
      </w:r>
      <w:r w:rsidR="0029693F">
        <w:rPr>
          <w:rFonts w:ascii="Times New Roman" w:hAnsi="Times New Roman" w:cs="Times New Roman"/>
          <w:sz w:val="28"/>
          <w:szCs w:val="28"/>
          <w:lang w:val="uk-UA"/>
        </w:rPr>
        <w:t>вони є невід’ємною частиною взаєм</w:t>
      </w:r>
      <w:r w:rsidR="003131CC">
        <w:rPr>
          <w:rFonts w:ascii="Times New Roman" w:hAnsi="Times New Roman" w:cs="Times New Roman"/>
          <w:sz w:val="28"/>
          <w:szCs w:val="28"/>
          <w:lang w:val="uk-UA"/>
        </w:rPr>
        <w:t>овідносин економічних суб’єктів</w:t>
      </w:r>
      <w:r w:rsidR="002A66AA">
        <w:rPr>
          <w:rFonts w:ascii="Times New Roman" w:hAnsi="Times New Roman" w:cs="Times New Roman"/>
          <w:sz w:val="28"/>
          <w:szCs w:val="28"/>
          <w:lang w:val="uk-UA"/>
        </w:rPr>
        <w:t xml:space="preserve"> та </w:t>
      </w:r>
      <w:r w:rsidR="002F1515">
        <w:rPr>
          <w:rFonts w:ascii="Times New Roman" w:hAnsi="Times New Roman" w:cs="Times New Roman"/>
          <w:sz w:val="28"/>
          <w:szCs w:val="28"/>
          <w:lang w:val="uk-UA"/>
        </w:rPr>
        <w:t>опосередковують циркуляцію матеріальних благ, а також забезпечують функціонування фінансово-кредитної системи</w:t>
      </w:r>
      <w:r w:rsidR="00157823">
        <w:rPr>
          <w:rFonts w:ascii="Times New Roman" w:hAnsi="Times New Roman" w:cs="Times New Roman"/>
          <w:sz w:val="28"/>
          <w:szCs w:val="28"/>
          <w:lang w:val="uk-UA"/>
        </w:rPr>
        <w:t xml:space="preserve">. Питання відповідальності за порушення грошових зобов’язань заслуговують особливу увагу через наявну в Україні «кризу </w:t>
      </w:r>
      <w:proofErr w:type="spellStart"/>
      <w:r w:rsidR="00157823">
        <w:rPr>
          <w:rFonts w:ascii="Times New Roman" w:hAnsi="Times New Roman" w:cs="Times New Roman"/>
          <w:sz w:val="28"/>
          <w:szCs w:val="28"/>
          <w:lang w:val="uk-UA"/>
        </w:rPr>
        <w:t>неплатежів</w:t>
      </w:r>
      <w:proofErr w:type="spellEnd"/>
      <w:r w:rsidR="00157823">
        <w:rPr>
          <w:rFonts w:ascii="Times New Roman" w:hAnsi="Times New Roman" w:cs="Times New Roman"/>
          <w:sz w:val="28"/>
          <w:szCs w:val="28"/>
          <w:lang w:val="uk-UA"/>
        </w:rPr>
        <w:t>».</w:t>
      </w:r>
    </w:p>
    <w:p w:rsidR="002F1515" w:rsidRDefault="002F1515"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Метою роботи є визначення поняття і змісту грошових зобов’язань, аналіз правових норм, якими вони регулюються, а також юридичної природи і сутності в</w:t>
      </w:r>
      <w:r w:rsidR="005F4E65">
        <w:rPr>
          <w:rFonts w:ascii="Times New Roman" w:hAnsi="Times New Roman" w:cs="Times New Roman"/>
          <w:sz w:val="28"/>
          <w:szCs w:val="28"/>
          <w:lang w:val="uk-UA"/>
        </w:rPr>
        <w:t>ідповідальності за їх порушення.</w:t>
      </w:r>
    </w:p>
    <w:p w:rsidR="005F4E65" w:rsidRDefault="005F4E65"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роботі ставляться наступні завдання:</w:t>
      </w:r>
    </w:p>
    <w:p w:rsidR="005F4E65" w:rsidRDefault="005F4E65" w:rsidP="005F4E65">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поняття грошового зобов’язання відповідно до цивільного законодавства України;</w:t>
      </w:r>
    </w:p>
    <w:p w:rsidR="005F4E65" w:rsidRDefault="005F4E65" w:rsidP="005F4E65">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Порівняти підходи науковців до змісту даного поняття і визначити власну позицію;</w:t>
      </w:r>
    </w:p>
    <w:p w:rsidR="005F4E65" w:rsidRDefault="005F4E65" w:rsidP="005F4E65">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З’ясувати економічну сутність грошей та їх юридичну специфіку;</w:t>
      </w:r>
    </w:p>
    <w:p w:rsidR="005F4E65" w:rsidRDefault="005F4E65" w:rsidP="005F4E65">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основні критерії класифікації грошових зобов’язань;</w:t>
      </w:r>
    </w:p>
    <w:p w:rsidR="005F4E65" w:rsidRDefault="0036526F" w:rsidP="005F4E65">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правозастосовну практику щодо норм, якими регулюються грошові зобов’язання;</w:t>
      </w:r>
    </w:p>
    <w:p w:rsidR="00157823" w:rsidRPr="0036526F" w:rsidRDefault="0036526F" w:rsidP="0036526F">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юридичну природу відповідальності за порушення грошових зобов’язань та її специфічні властивості.</w:t>
      </w:r>
    </w:p>
    <w:p w:rsidR="00B02525" w:rsidRPr="003039D2" w:rsidRDefault="003131CC"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Правовий інститут</w:t>
      </w:r>
      <w:r w:rsidR="00B02525" w:rsidRPr="00B025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цивільних </w:t>
      </w:r>
      <w:r w:rsidR="00B02525" w:rsidRPr="00B02525">
        <w:rPr>
          <w:rFonts w:ascii="Times New Roman" w:hAnsi="Times New Roman" w:cs="Times New Roman"/>
          <w:sz w:val="28"/>
          <w:szCs w:val="28"/>
          <w:lang w:val="uk-UA"/>
        </w:rPr>
        <w:t>грошових зобов’яз</w:t>
      </w:r>
      <w:r w:rsidR="00B02525">
        <w:rPr>
          <w:rFonts w:ascii="Times New Roman" w:hAnsi="Times New Roman" w:cs="Times New Roman"/>
          <w:sz w:val="28"/>
          <w:szCs w:val="28"/>
          <w:lang w:val="uk-UA"/>
        </w:rPr>
        <w:t>ань різного часу досліджува</w:t>
      </w:r>
      <w:r>
        <w:rPr>
          <w:rFonts w:ascii="Times New Roman" w:hAnsi="Times New Roman" w:cs="Times New Roman"/>
          <w:sz w:val="28"/>
          <w:szCs w:val="28"/>
          <w:lang w:val="uk-UA"/>
        </w:rPr>
        <w:t xml:space="preserve">вся такими вченими, як Л.А. </w:t>
      </w:r>
      <w:proofErr w:type="spellStart"/>
      <w:r>
        <w:rPr>
          <w:rFonts w:ascii="Times New Roman" w:hAnsi="Times New Roman" w:cs="Times New Roman"/>
          <w:sz w:val="28"/>
          <w:szCs w:val="28"/>
          <w:lang w:val="uk-UA"/>
        </w:rPr>
        <w:t>Лунц</w:t>
      </w:r>
      <w:proofErr w:type="spellEnd"/>
      <w:r>
        <w:rPr>
          <w:rFonts w:ascii="Times New Roman" w:hAnsi="Times New Roman" w:cs="Times New Roman"/>
          <w:sz w:val="28"/>
          <w:szCs w:val="28"/>
          <w:lang w:val="uk-UA"/>
        </w:rPr>
        <w:t xml:space="preserve">, М.М. </w:t>
      </w:r>
      <w:proofErr w:type="spellStart"/>
      <w:r>
        <w:rPr>
          <w:rFonts w:ascii="Times New Roman" w:hAnsi="Times New Roman" w:cs="Times New Roman"/>
          <w:sz w:val="28"/>
          <w:szCs w:val="28"/>
          <w:lang w:val="uk-UA"/>
        </w:rPr>
        <w:t>Агаров</w:t>
      </w:r>
      <w:proofErr w:type="spellEnd"/>
      <w:r>
        <w:rPr>
          <w:rFonts w:ascii="Times New Roman" w:hAnsi="Times New Roman" w:cs="Times New Roman"/>
          <w:sz w:val="28"/>
          <w:szCs w:val="28"/>
          <w:lang w:val="uk-UA"/>
        </w:rPr>
        <w:t xml:space="preserve">, В.А. </w:t>
      </w:r>
      <w:proofErr w:type="spellStart"/>
      <w:r>
        <w:rPr>
          <w:rFonts w:ascii="Times New Roman" w:hAnsi="Times New Roman" w:cs="Times New Roman"/>
          <w:sz w:val="28"/>
          <w:szCs w:val="28"/>
          <w:lang w:val="uk-UA"/>
        </w:rPr>
        <w:t>Бєлов</w:t>
      </w:r>
      <w:proofErr w:type="spellEnd"/>
      <w:r>
        <w:rPr>
          <w:rFonts w:ascii="Times New Roman" w:hAnsi="Times New Roman" w:cs="Times New Roman"/>
          <w:sz w:val="28"/>
          <w:szCs w:val="28"/>
          <w:lang w:val="uk-UA"/>
        </w:rPr>
        <w:t xml:space="preserve">,  Л.О. Новосьолова, І.М. </w:t>
      </w:r>
      <w:proofErr w:type="spellStart"/>
      <w:r>
        <w:rPr>
          <w:rFonts w:ascii="Times New Roman" w:hAnsi="Times New Roman" w:cs="Times New Roman"/>
          <w:sz w:val="28"/>
          <w:szCs w:val="28"/>
          <w:lang w:val="uk-UA"/>
        </w:rPr>
        <w:t>Опадчий</w:t>
      </w:r>
      <w:proofErr w:type="spellEnd"/>
      <w:r w:rsidR="00B02525" w:rsidRPr="00B02525">
        <w:rPr>
          <w:rFonts w:ascii="Times New Roman" w:hAnsi="Times New Roman" w:cs="Times New Roman"/>
          <w:sz w:val="28"/>
          <w:szCs w:val="28"/>
          <w:lang w:val="uk-UA"/>
        </w:rPr>
        <w:t xml:space="preserve">, </w:t>
      </w:r>
      <w:r>
        <w:rPr>
          <w:rFonts w:ascii="Times New Roman" w:hAnsi="Times New Roman" w:cs="Times New Roman"/>
          <w:sz w:val="28"/>
          <w:szCs w:val="28"/>
          <w:lang w:val="uk-UA"/>
        </w:rPr>
        <w:t>тощо</w:t>
      </w:r>
      <w:r w:rsidR="00B02525" w:rsidRPr="00B02525">
        <w:rPr>
          <w:rFonts w:ascii="Times New Roman" w:hAnsi="Times New Roman" w:cs="Times New Roman"/>
          <w:sz w:val="28"/>
          <w:szCs w:val="28"/>
          <w:lang w:val="uk-UA"/>
        </w:rPr>
        <w:t>. Б</w:t>
      </w:r>
      <w:r>
        <w:rPr>
          <w:rFonts w:ascii="Times New Roman" w:hAnsi="Times New Roman" w:cs="Times New Roman"/>
          <w:sz w:val="28"/>
          <w:szCs w:val="28"/>
          <w:lang w:val="uk-UA"/>
        </w:rPr>
        <w:t>агато</w:t>
      </w:r>
      <w:r w:rsidR="00B02525">
        <w:rPr>
          <w:rFonts w:ascii="Times New Roman" w:hAnsi="Times New Roman" w:cs="Times New Roman"/>
          <w:sz w:val="28"/>
          <w:szCs w:val="28"/>
          <w:lang w:val="uk-UA"/>
        </w:rPr>
        <w:t xml:space="preserve"> питань цивільних грошо</w:t>
      </w:r>
      <w:r w:rsidR="00B02525" w:rsidRPr="00B02525">
        <w:rPr>
          <w:rFonts w:ascii="Times New Roman" w:hAnsi="Times New Roman" w:cs="Times New Roman"/>
          <w:sz w:val="28"/>
          <w:szCs w:val="28"/>
          <w:lang w:val="uk-UA"/>
        </w:rPr>
        <w:t xml:space="preserve">вих </w:t>
      </w:r>
      <w:r w:rsidR="00B02525" w:rsidRPr="00B02525">
        <w:rPr>
          <w:rFonts w:ascii="Times New Roman" w:hAnsi="Times New Roman" w:cs="Times New Roman"/>
          <w:sz w:val="28"/>
          <w:szCs w:val="28"/>
          <w:lang w:val="uk-UA"/>
        </w:rPr>
        <w:lastRenderedPageBreak/>
        <w:t>зобов’я</w:t>
      </w:r>
      <w:r w:rsidR="009C1FDA">
        <w:rPr>
          <w:rFonts w:ascii="Times New Roman" w:hAnsi="Times New Roman" w:cs="Times New Roman"/>
          <w:sz w:val="28"/>
          <w:szCs w:val="28"/>
          <w:lang w:val="uk-UA"/>
        </w:rPr>
        <w:t xml:space="preserve">зань </w:t>
      </w:r>
      <w:r>
        <w:rPr>
          <w:rFonts w:ascii="Times New Roman" w:hAnsi="Times New Roman" w:cs="Times New Roman"/>
          <w:sz w:val="28"/>
          <w:szCs w:val="28"/>
          <w:lang w:val="uk-UA"/>
        </w:rPr>
        <w:t>розглядалося</w:t>
      </w:r>
      <w:r w:rsidR="009C1F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 </w:t>
      </w:r>
      <w:proofErr w:type="spellStart"/>
      <w:r>
        <w:rPr>
          <w:rFonts w:ascii="Times New Roman" w:hAnsi="Times New Roman" w:cs="Times New Roman"/>
          <w:sz w:val="28"/>
          <w:szCs w:val="28"/>
          <w:lang w:val="uk-UA"/>
        </w:rPr>
        <w:t>Подцерковним</w:t>
      </w:r>
      <w:proofErr w:type="spellEnd"/>
      <w:r w:rsidR="00B02525" w:rsidRPr="00B02525">
        <w:rPr>
          <w:rFonts w:ascii="Times New Roman" w:hAnsi="Times New Roman" w:cs="Times New Roman"/>
          <w:sz w:val="28"/>
          <w:szCs w:val="28"/>
          <w:lang w:val="uk-UA"/>
        </w:rPr>
        <w:t>.</w:t>
      </w:r>
      <w:r w:rsidR="005F4E65">
        <w:rPr>
          <w:rFonts w:ascii="Times New Roman" w:hAnsi="Times New Roman" w:cs="Times New Roman"/>
          <w:sz w:val="28"/>
          <w:szCs w:val="28"/>
          <w:lang w:val="uk-UA"/>
        </w:rPr>
        <w:t xml:space="preserve"> Торкалися цієї теми в своїх публікаціях Т. Боднар, Я. </w:t>
      </w:r>
      <w:proofErr w:type="spellStart"/>
      <w:r w:rsidR="005F4E65">
        <w:rPr>
          <w:rFonts w:ascii="Times New Roman" w:hAnsi="Times New Roman" w:cs="Times New Roman"/>
          <w:sz w:val="28"/>
          <w:szCs w:val="28"/>
          <w:lang w:val="uk-UA"/>
        </w:rPr>
        <w:t>Карабань</w:t>
      </w:r>
      <w:proofErr w:type="spellEnd"/>
      <w:r w:rsidR="005F4E65">
        <w:rPr>
          <w:rFonts w:ascii="Times New Roman" w:hAnsi="Times New Roman" w:cs="Times New Roman"/>
          <w:sz w:val="28"/>
          <w:szCs w:val="28"/>
          <w:lang w:val="uk-UA"/>
        </w:rPr>
        <w:t>.</w:t>
      </w:r>
      <w:r w:rsidR="00331642">
        <w:rPr>
          <w:rFonts w:ascii="Times New Roman" w:hAnsi="Times New Roman" w:cs="Times New Roman"/>
          <w:sz w:val="28"/>
          <w:szCs w:val="28"/>
          <w:lang w:val="uk-UA"/>
        </w:rPr>
        <w:t xml:space="preserve"> </w:t>
      </w:r>
      <w:r w:rsidR="005F4E65">
        <w:rPr>
          <w:rFonts w:ascii="Times New Roman" w:hAnsi="Times New Roman" w:cs="Times New Roman"/>
          <w:sz w:val="28"/>
          <w:szCs w:val="28"/>
          <w:lang w:val="uk-UA"/>
        </w:rPr>
        <w:t>Окремі наукові</w:t>
      </w:r>
      <w:r w:rsidR="002F1515">
        <w:rPr>
          <w:rFonts w:ascii="Times New Roman" w:hAnsi="Times New Roman" w:cs="Times New Roman"/>
          <w:sz w:val="28"/>
          <w:szCs w:val="28"/>
          <w:lang w:val="uk-UA"/>
        </w:rPr>
        <w:t xml:space="preserve"> положення, сформульовані цими науковцями, будуть використовуватись в якості теоретичної основи для дослідження грошових зобов’язань в рамках курсової роботи.</w:t>
      </w:r>
    </w:p>
    <w:p w:rsidR="005B0CD5" w:rsidRDefault="005B0CD5" w:rsidP="00D41B9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E182F" w:rsidRPr="00EA2BF7" w:rsidRDefault="00FE182F" w:rsidP="00D41B9C">
      <w:pPr>
        <w:pStyle w:val="a3"/>
        <w:numPr>
          <w:ilvl w:val="0"/>
          <w:numId w:val="10"/>
        </w:numPr>
        <w:spacing w:line="360" w:lineRule="auto"/>
        <w:ind w:firstLine="567"/>
        <w:jc w:val="both"/>
        <w:rPr>
          <w:rFonts w:ascii="Times New Roman" w:hAnsi="Times New Roman" w:cs="Times New Roman"/>
          <w:b/>
          <w:sz w:val="28"/>
          <w:szCs w:val="28"/>
          <w:lang w:val="uk-UA"/>
        </w:rPr>
      </w:pPr>
      <w:r w:rsidRPr="00EA2BF7">
        <w:rPr>
          <w:rFonts w:ascii="Times New Roman" w:hAnsi="Times New Roman" w:cs="Times New Roman"/>
          <w:b/>
          <w:sz w:val="28"/>
          <w:szCs w:val="28"/>
          <w:lang w:val="uk-UA"/>
        </w:rPr>
        <w:lastRenderedPageBreak/>
        <w:t>Поняття і юридичні характеристики грошових зобов’язань</w:t>
      </w:r>
    </w:p>
    <w:p w:rsidR="00E304EA" w:rsidRPr="00EA2BF7" w:rsidRDefault="00FE182F" w:rsidP="00D41B9C">
      <w:pPr>
        <w:pStyle w:val="a3"/>
        <w:numPr>
          <w:ilvl w:val="1"/>
          <w:numId w:val="10"/>
        </w:numPr>
        <w:spacing w:line="360" w:lineRule="auto"/>
        <w:ind w:left="0" w:firstLine="567"/>
        <w:jc w:val="both"/>
        <w:rPr>
          <w:rFonts w:ascii="Times New Roman" w:hAnsi="Times New Roman" w:cs="Times New Roman"/>
          <w:b/>
          <w:i/>
          <w:sz w:val="28"/>
          <w:szCs w:val="28"/>
          <w:lang w:val="uk-UA"/>
        </w:rPr>
      </w:pPr>
      <w:r w:rsidRPr="00EA2BF7">
        <w:rPr>
          <w:rFonts w:ascii="Times New Roman" w:hAnsi="Times New Roman" w:cs="Times New Roman"/>
          <w:b/>
          <w:i/>
          <w:sz w:val="28"/>
          <w:szCs w:val="28"/>
          <w:lang w:val="uk-UA"/>
        </w:rPr>
        <w:t>Тлумачення поняття грошового зобов’язання</w:t>
      </w:r>
    </w:p>
    <w:p w:rsidR="00E01565" w:rsidRDefault="00C72A61" w:rsidP="00D41B9C">
      <w:pPr>
        <w:spacing w:line="360" w:lineRule="auto"/>
        <w:ind w:firstLine="567"/>
        <w:jc w:val="both"/>
        <w:rPr>
          <w:rFonts w:ascii="Times New Roman" w:hAnsi="Times New Roman" w:cs="Times New Roman"/>
          <w:sz w:val="28"/>
          <w:szCs w:val="28"/>
          <w:lang w:val="uk-UA"/>
        </w:rPr>
      </w:pPr>
      <w:r w:rsidRPr="00C72A61">
        <w:rPr>
          <w:rFonts w:ascii="Times New Roman" w:hAnsi="Times New Roman" w:cs="Times New Roman"/>
          <w:sz w:val="28"/>
          <w:szCs w:val="28"/>
          <w:lang w:val="uk-UA"/>
        </w:rPr>
        <w:t>Необхідним елементом будь-якої харак</w:t>
      </w:r>
      <w:r>
        <w:rPr>
          <w:rFonts w:ascii="Times New Roman" w:hAnsi="Times New Roman" w:cs="Times New Roman"/>
          <w:sz w:val="28"/>
          <w:szCs w:val="28"/>
          <w:lang w:val="uk-UA"/>
        </w:rPr>
        <w:t xml:space="preserve">теристики є визначення поняття, </w:t>
      </w:r>
      <w:r w:rsidRPr="00C72A61">
        <w:rPr>
          <w:rFonts w:ascii="Times New Roman" w:hAnsi="Times New Roman" w:cs="Times New Roman"/>
          <w:sz w:val="28"/>
          <w:szCs w:val="28"/>
          <w:lang w:val="uk-UA"/>
        </w:rPr>
        <w:t>яке характеризується, та сфери його застосування.</w:t>
      </w:r>
      <w:r>
        <w:rPr>
          <w:rFonts w:ascii="Times New Roman" w:hAnsi="Times New Roman" w:cs="Times New Roman"/>
          <w:sz w:val="28"/>
          <w:szCs w:val="28"/>
          <w:lang w:val="uk-UA"/>
        </w:rPr>
        <w:t xml:space="preserve"> </w:t>
      </w:r>
      <w:r w:rsidR="00E01565">
        <w:rPr>
          <w:rFonts w:ascii="Times New Roman" w:hAnsi="Times New Roman" w:cs="Times New Roman"/>
          <w:sz w:val="28"/>
          <w:szCs w:val="28"/>
          <w:lang w:val="uk-UA"/>
        </w:rPr>
        <w:t>Передусім застосуємо метод граматичного тлумачення поняття грошових зобов’язань і розглянемо окремо значення слів, що складають його формулювання.</w:t>
      </w:r>
    </w:p>
    <w:p w:rsidR="00F474DD" w:rsidRDefault="00684EF1"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Згідно зі статтею 509 Цивільного кодексу України, з</w:t>
      </w:r>
      <w:r w:rsidRPr="00684EF1">
        <w:rPr>
          <w:rFonts w:ascii="Times New Roman" w:hAnsi="Times New Roman" w:cs="Times New Roman"/>
          <w:sz w:val="28"/>
          <w:szCs w:val="28"/>
          <w:lang w:val="uk-UA"/>
        </w:rPr>
        <w:t>обов'язанням є правовідношення, в якому одна сторона (боржник) зобов'язана вчинити на користь другої сторони (кредитора) певну дію (передати майно, виконати роботу, надати послугу, сплатити гроші тощо) або утриматися від певної дії, а кредитор має право вимагати від боржника виконання його обов'язку.</w:t>
      </w:r>
    </w:p>
    <w:p w:rsidR="00F61259" w:rsidRPr="008E5B3B" w:rsidRDefault="00C7548B"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Законодавче закріплення поняття грошового зобов’язання міститься </w:t>
      </w:r>
      <w:r>
        <w:rPr>
          <w:rFonts w:ascii="Times New Roman" w:hAnsi="Times New Roman" w:cs="Times New Roman"/>
          <w:sz w:val="28"/>
          <w:szCs w:val="28"/>
        </w:rPr>
        <w:t>в</w:t>
      </w:r>
      <w:r w:rsidR="00700FA9">
        <w:rPr>
          <w:rFonts w:ascii="Times New Roman" w:hAnsi="Times New Roman" w:cs="Times New Roman"/>
          <w:sz w:val="28"/>
          <w:szCs w:val="28"/>
          <w:lang w:val="uk-UA"/>
        </w:rPr>
        <w:t xml:space="preserve"> статті 1 </w:t>
      </w:r>
      <w:r>
        <w:rPr>
          <w:rFonts w:ascii="Times New Roman" w:hAnsi="Times New Roman" w:cs="Times New Roman"/>
          <w:sz w:val="28"/>
          <w:szCs w:val="28"/>
        </w:rPr>
        <w:t>Закон</w:t>
      </w:r>
      <w:r w:rsidR="00700FA9">
        <w:rPr>
          <w:rFonts w:ascii="Times New Roman" w:hAnsi="Times New Roman" w:cs="Times New Roman"/>
          <w:sz w:val="28"/>
          <w:szCs w:val="28"/>
          <w:lang w:val="uk-UA"/>
        </w:rPr>
        <w:t>у</w:t>
      </w:r>
      <w:r>
        <w:rPr>
          <w:rFonts w:ascii="Times New Roman" w:hAnsi="Times New Roman" w:cs="Times New Roman"/>
          <w:sz w:val="28"/>
          <w:szCs w:val="28"/>
          <w:lang w:val="uk-UA"/>
        </w:rPr>
        <w:t xml:space="preserve"> України «</w:t>
      </w:r>
      <w:r w:rsidRPr="00C7548B">
        <w:rPr>
          <w:rFonts w:ascii="Times New Roman" w:hAnsi="Times New Roman" w:cs="Times New Roman"/>
          <w:sz w:val="28"/>
          <w:szCs w:val="28"/>
          <w:lang w:val="uk-UA"/>
        </w:rPr>
        <w:t>Про відновлення платоспроможності боржника або визнання його банкрутом</w:t>
      </w:r>
      <w:r>
        <w:rPr>
          <w:rFonts w:ascii="Times New Roman" w:hAnsi="Times New Roman" w:cs="Times New Roman"/>
          <w:sz w:val="28"/>
          <w:szCs w:val="28"/>
          <w:lang w:val="uk-UA"/>
        </w:rPr>
        <w:t>»</w:t>
      </w:r>
      <w:r w:rsidR="00700FA9">
        <w:rPr>
          <w:rFonts w:ascii="Times New Roman" w:hAnsi="Times New Roman" w:cs="Times New Roman"/>
          <w:sz w:val="28"/>
          <w:szCs w:val="28"/>
          <w:lang w:val="uk-UA"/>
        </w:rPr>
        <w:t xml:space="preserve">: «Грошове зобов’язання – </w:t>
      </w:r>
      <w:r w:rsidR="00700FA9" w:rsidRPr="00700FA9">
        <w:rPr>
          <w:rFonts w:ascii="Times New Roman" w:hAnsi="Times New Roman" w:cs="Times New Roman"/>
          <w:sz w:val="28"/>
          <w:szCs w:val="28"/>
          <w:lang w:val="uk-UA"/>
        </w:rPr>
        <w:t xml:space="preserve">зобов’язання боржника сплатити кредитору певну грошову суму відповідно до цивільно-правового правочину (договору) та на інших підставах, передбачених законодавством України. До грошових зобов’язань відносяться також зобов’язання щодо сплати податків, зборів (обов’язкових платежів), страхових внесків на загальнообов’язкове державне пенсійне та інше соціальне страхування; зобов’язання, що виникають внаслідок неможливості виконання зобов’язань за договорами зберігання, </w:t>
      </w:r>
      <w:proofErr w:type="spellStart"/>
      <w:r w:rsidR="00700FA9" w:rsidRPr="00700FA9">
        <w:rPr>
          <w:rFonts w:ascii="Times New Roman" w:hAnsi="Times New Roman" w:cs="Times New Roman"/>
          <w:sz w:val="28"/>
          <w:szCs w:val="28"/>
          <w:lang w:val="uk-UA"/>
        </w:rPr>
        <w:t>підряду</w:t>
      </w:r>
      <w:proofErr w:type="spellEnd"/>
      <w:r w:rsidR="00700FA9" w:rsidRPr="00700FA9">
        <w:rPr>
          <w:rFonts w:ascii="Times New Roman" w:hAnsi="Times New Roman" w:cs="Times New Roman"/>
          <w:sz w:val="28"/>
          <w:szCs w:val="28"/>
          <w:lang w:val="uk-UA"/>
        </w:rPr>
        <w:t>, найму (оренди), ренти тощо та які мають бути виражені у грошових одиницях</w:t>
      </w:r>
      <w:r w:rsidR="001369D5">
        <w:rPr>
          <w:rFonts w:ascii="Times New Roman" w:hAnsi="Times New Roman" w:cs="Times New Roman"/>
          <w:sz w:val="28"/>
          <w:szCs w:val="28"/>
          <w:lang w:val="uk-UA"/>
        </w:rPr>
        <w:t>»</w:t>
      </w:r>
      <w:r w:rsidR="00700FA9" w:rsidRPr="00700FA9">
        <w:rPr>
          <w:rFonts w:ascii="Times New Roman" w:hAnsi="Times New Roman" w:cs="Times New Roman"/>
          <w:sz w:val="28"/>
          <w:szCs w:val="28"/>
          <w:lang w:val="uk-UA"/>
        </w:rPr>
        <w:t>.</w:t>
      </w:r>
      <w:r w:rsidR="00050A25">
        <w:rPr>
          <w:rFonts w:ascii="Times New Roman" w:hAnsi="Times New Roman" w:cs="Times New Roman"/>
          <w:sz w:val="28"/>
          <w:szCs w:val="28"/>
          <w:lang w:val="uk-UA"/>
        </w:rPr>
        <w:t xml:space="preserve"> Втім, оскільки зобов’язання щодо сплати податків, зборів</w:t>
      </w:r>
      <w:r w:rsidR="00050A25" w:rsidRPr="006F5E92">
        <w:rPr>
          <w:rFonts w:ascii="Times New Roman" w:hAnsi="Times New Roman" w:cs="Times New Roman"/>
          <w:sz w:val="28"/>
          <w:szCs w:val="28"/>
          <w:lang w:val="uk-UA"/>
        </w:rPr>
        <w:t xml:space="preserve">, </w:t>
      </w:r>
      <w:r w:rsidR="00050A25">
        <w:rPr>
          <w:rFonts w:ascii="Times New Roman" w:hAnsi="Times New Roman" w:cs="Times New Roman"/>
          <w:sz w:val="28"/>
          <w:szCs w:val="28"/>
          <w:lang w:val="uk-UA"/>
        </w:rPr>
        <w:t>тощ</w:t>
      </w:r>
      <w:r w:rsidR="00714C83">
        <w:rPr>
          <w:rFonts w:ascii="Times New Roman" w:hAnsi="Times New Roman" w:cs="Times New Roman"/>
          <w:sz w:val="28"/>
          <w:szCs w:val="28"/>
          <w:lang w:val="uk-UA"/>
        </w:rPr>
        <w:t xml:space="preserve">о належать до </w:t>
      </w:r>
      <w:r w:rsidR="0092642F">
        <w:rPr>
          <w:rFonts w:ascii="Times New Roman" w:hAnsi="Times New Roman" w:cs="Times New Roman"/>
          <w:sz w:val="28"/>
          <w:szCs w:val="28"/>
          <w:lang w:val="uk-UA"/>
        </w:rPr>
        <w:t xml:space="preserve">сфери </w:t>
      </w:r>
      <w:r w:rsidR="00714C83">
        <w:rPr>
          <w:rFonts w:ascii="Times New Roman" w:hAnsi="Times New Roman" w:cs="Times New Roman"/>
          <w:sz w:val="28"/>
          <w:szCs w:val="28"/>
          <w:lang w:val="uk-UA"/>
        </w:rPr>
        <w:t xml:space="preserve">публічних відносин, </w:t>
      </w:r>
      <w:r w:rsidR="006F5E92">
        <w:rPr>
          <w:rFonts w:ascii="Times New Roman" w:hAnsi="Times New Roman" w:cs="Times New Roman"/>
          <w:sz w:val="28"/>
          <w:szCs w:val="28"/>
          <w:lang w:val="uk-UA"/>
        </w:rPr>
        <w:t>для цілей дослідження теми «Грошові зобов’язання в цивільному праві» вони розглядатися не будуть.</w:t>
      </w:r>
    </w:p>
    <w:p w:rsidR="00F61259" w:rsidRPr="008E5B3B" w:rsidRDefault="00973D75"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00F61259">
        <w:rPr>
          <w:rFonts w:ascii="Times New Roman" w:hAnsi="Times New Roman" w:cs="Times New Roman"/>
          <w:sz w:val="28"/>
          <w:szCs w:val="28"/>
          <w:lang w:val="uk-UA"/>
        </w:rPr>
        <w:t xml:space="preserve"> думку російського науковця В. </w:t>
      </w:r>
      <w:proofErr w:type="spellStart"/>
      <w:r w:rsidR="00F61259">
        <w:rPr>
          <w:rFonts w:ascii="Times New Roman" w:hAnsi="Times New Roman" w:cs="Times New Roman"/>
          <w:sz w:val="28"/>
          <w:szCs w:val="28"/>
          <w:lang w:val="uk-UA"/>
        </w:rPr>
        <w:t>Бєлова</w:t>
      </w:r>
      <w:proofErr w:type="spellEnd"/>
      <w:r w:rsidR="00F61259">
        <w:rPr>
          <w:rFonts w:ascii="Times New Roman" w:hAnsi="Times New Roman" w:cs="Times New Roman"/>
          <w:sz w:val="28"/>
          <w:szCs w:val="28"/>
          <w:lang w:val="uk-UA"/>
        </w:rPr>
        <w:t xml:space="preserve">, грошове зобов’язання являє собою цивільне правовідношення, змістом якого є право вимоги кредитора і кореспондуючий йому юридичний обов’язок боржника здійснити сплату чи платіж, тобто дію з передачі певної визначеної суми грошей. При цьому він </w:t>
      </w:r>
      <w:r w:rsidR="00F61259">
        <w:rPr>
          <w:rFonts w:ascii="Times New Roman" w:hAnsi="Times New Roman" w:cs="Times New Roman"/>
          <w:sz w:val="28"/>
          <w:szCs w:val="28"/>
          <w:lang w:val="uk-UA"/>
        </w:rPr>
        <w:lastRenderedPageBreak/>
        <w:t>підкреслює</w:t>
      </w:r>
      <w:r w:rsidR="00F61259">
        <w:rPr>
          <w:rFonts w:ascii="Times New Roman" w:hAnsi="Times New Roman" w:cs="Times New Roman"/>
          <w:sz w:val="28"/>
          <w:szCs w:val="28"/>
        </w:rPr>
        <w:t xml:space="preserve">, </w:t>
      </w:r>
      <w:proofErr w:type="spellStart"/>
      <w:r w:rsidR="00F61259">
        <w:rPr>
          <w:rFonts w:ascii="Times New Roman" w:hAnsi="Times New Roman" w:cs="Times New Roman"/>
          <w:sz w:val="28"/>
          <w:szCs w:val="28"/>
        </w:rPr>
        <w:t>що</w:t>
      </w:r>
      <w:proofErr w:type="spellEnd"/>
      <w:r w:rsidR="00F61259">
        <w:rPr>
          <w:rFonts w:ascii="Times New Roman" w:hAnsi="Times New Roman" w:cs="Times New Roman"/>
          <w:sz w:val="28"/>
          <w:szCs w:val="28"/>
        </w:rPr>
        <w:t xml:space="preserve"> до </w:t>
      </w:r>
      <w:proofErr w:type="spellStart"/>
      <w:r w:rsidR="00F61259">
        <w:rPr>
          <w:rFonts w:ascii="Times New Roman" w:hAnsi="Times New Roman" w:cs="Times New Roman"/>
          <w:sz w:val="28"/>
          <w:szCs w:val="28"/>
        </w:rPr>
        <w:t>категор</w:t>
      </w:r>
      <w:r w:rsidR="00F61259">
        <w:rPr>
          <w:rFonts w:ascii="Times New Roman" w:hAnsi="Times New Roman" w:cs="Times New Roman"/>
          <w:sz w:val="28"/>
          <w:szCs w:val="28"/>
          <w:lang w:val="uk-UA"/>
        </w:rPr>
        <w:t>ії</w:t>
      </w:r>
      <w:proofErr w:type="spellEnd"/>
      <w:r w:rsidR="00F61259">
        <w:rPr>
          <w:rFonts w:ascii="Times New Roman" w:hAnsi="Times New Roman" w:cs="Times New Roman"/>
          <w:sz w:val="28"/>
          <w:szCs w:val="28"/>
          <w:lang w:val="uk-UA"/>
        </w:rPr>
        <w:t xml:space="preserve"> грошових зобов’язань не відносяться ті, в яких грошові знаки використовуються не як засіб погашення боргу.</w:t>
      </w:r>
      <w:r w:rsidR="00F61259">
        <w:rPr>
          <w:rFonts w:ascii="Times New Roman" w:hAnsi="Times New Roman" w:cs="Times New Roman"/>
          <w:sz w:val="28"/>
          <w:szCs w:val="28"/>
        </w:rPr>
        <w:t xml:space="preserve"> </w:t>
      </w:r>
      <w:r w:rsidR="00F61259" w:rsidRPr="00861C9A">
        <w:rPr>
          <w:rFonts w:ascii="Times New Roman" w:hAnsi="Times New Roman" w:cs="Times New Roman"/>
          <w:sz w:val="28"/>
          <w:szCs w:val="28"/>
        </w:rPr>
        <w:t>[</w:t>
      </w:r>
      <w:r w:rsidR="00DD2D05">
        <w:rPr>
          <w:rFonts w:ascii="Times New Roman" w:hAnsi="Times New Roman" w:cs="Times New Roman"/>
          <w:sz w:val="28"/>
          <w:szCs w:val="28"/>
          <w:lang w:val="uk-UA"/>
        </w:rPr>
        <w:t xml:space="preserve">В. </w:t>
      </w:r>
      <w:proofErr w:type="spellStart"/>
      <w:r w:rsidR="00DD2D05">
        <w:rPr>
          <w:rFonts w:ascii="Times New Roman" w:hAnsi="Times New Roman" w:cs="Times New Roman"/>
          <w:sz w:val="28"/>
          <w:szCs w:val="28"/>
          <w:lang w:val="uk-UA"/>
        </w:rPr>
        <w:t>Бєлов</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Денежные обязательства. Учебное пособие»</w:t>
      </w:r>
      <w:r w:rsidR="00DD2D05">
        <w:rPr>
          <w:rFonts w:ascii="Times New Roman" w:hAnsi="Times New Roman" w:cs="Times New Roman"/>
          <w:sz w:val="28"/>
          <w:szCs w:val="28"/>
          <w:lang w:val="uk-UA"/>
        </w:rPr>
        <w:t>, 2007 (електронний ресурс)</w:t>
      </w:r>
      <w:r w:rsidR="00F61259" w:rsidRPr="008E5B3B">
        <w:rPr>
          <w:rFonts w:ascii="Times New Roman" w:hAnsi="Times New Roman" w:cs="Times New Roman"/>
          <w:sz w:val="28"/>
          <w:szCs w:val="28"/>
          <w:lang w:val="uk-UA"/>
        </w:rPr>
        <w:t>]</w:t>
      </w:r>
      <w:r w:rsidR="00F61259">
        <w:rPr>
          <w:rFonts w:ascii="Times New Roman" w:hAnsi="Times New Roman" w:cs="Times New Roman"/>
          <w:sz w:val="28"/>
          <w:szCs w:val="28"/>
          <w:lang w:val="uk-UA"/>
        </w:rPr>
        <w:t xml:space="preserve"> </w:t>
      </w:r>
      <w:r w:rsidR="002F7494">
        <w:rPr>
          <w:rFonts w:ascii="Times New Roman" w:hAnsi="Times New Roman" w:cs="Times New Roman"/>
          <w:sz w:val="28"/>
          <w:szCs w:val="28"/>
          <w:lang w:val="uk-UA"/>
        </w:rPr>
        <w:t>З цього визначення очевидно випливає, що грошове зобов’язання завжди передбачає необхідність для боржника вчинити певну дію і ніколи – від дії утриматись.</w:t>
      </w:r>
    </w:p>
    <w:p w:rsidR="00F61259" w:rsidRPr="008E5B3B" w:rsidRDefault="00F61259"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w:t>
      </w:r>
      <w:proofErr w:type="spellStart"/>
      <w:r>
        <w:rPr>
          <w:rFonts w:ascii="Times New Roman" w:hAnsi="Times New Roman" w:cs="Times New Roman"/>
          <w:sz w:val="28"/>
          <w:szCs w:val="28"/>
          <w:lang w:val="uk-UA"/>
        </w:rPr>
        <w:t>Карабань</w:t>
      </w:r>
      <w:proofErr w:type="spellEnd"/>
      <w:r>
        <w:rPr>
          <w:rFonts w:ascii="Times New Roman" w:hAnsi="Times New Roman" w:cs="Times New Roman"/>
          <w:sz w:val="28"/>
          <w:szCs w:val="28"/>
          <w:lang w:val="uk-UA"/>
        </w:rPr>
        <w:t xml:space="preserve"> в цілому погоджується з визначенням, наведеним </w:t>
      </w:r>
      <w:proofErr w:type="spellStart"/>
      <w:r>
        <w:rPr>
          <w:rFonts w:ascii="Times New Roman" w:hAnsi="Times New Roman" w:cs="Times New Roman"/>
          <w:sz w:val="28"/>
          <w:szCs w:val="28"/>
          <w:lang w:val="uk-UA"/>
        </w:rPr>
        <w:t>Бєловим</w:t>
      </w:r>
      <w:proofErr w:type="spellEnd"/>
      <w:r>
        <w:rPr>
          <w:rFonts w:ascii="Times New Roman" w:hAnsi="Times New Roman" w:cs="Times New Roman"/>
          <w:sz w:val="28"/>
          <w:szCs w:val="28"/>
          <w:lang w:val="uk-UA"/>
        </w:rPr>
        <w:t>, з деякими застереженнями. Вона, зокрема, заперечує, що обов’язку боржника здійснити платіж кореспондує право вимоги кредитора, аргументуючи це тим, що обов’язку кореспондує суб’єктивне право, а праву вимоги – борг.  Це зауваження є обґрунтованим, адже обов’язок і борг не можна ототожнювати, не зважаючи на те, що погашення боргу є дією, яка у грошових зобов’язаннях зазвичай становить зміст обов’язку боржника.</w:t>
      </w:r>
      <w:r w:rsidR="008E5B3B">
        <w:rPr>
          <w:rFonts w:ascii="Times New Roman" w:hAnsi="Times New Roman" w:cs="Times New Roman"/>
          <w:sz w:val="28"/>
          <w:szCs w:val="28"/>
          <w:lang w:val="uk-UA"/>
        </w:rPr>
        <w:t xml:space="preserve"> </w:t>
      </w:r>
      <w:r w:rsidR="008E5B3B" w:rsidRPr="008F7B12">
        <w:rPr>
          <w:rFonts w:ascii="Times New Roman" w:hAnsi="Times New Roman" w:cs="Times New Roman"/>
          <w:sz w:val="28"/>
          <w:szCs w:val="28"/>
          <w:lang w:val="uk-UA"/>
        </w:rPr>
        <w:t>[</w:t>
      </w:r>
      <w:r w:rsidR="008F7B12">
        <w:rPr>
          <w:rFonts w:ascii="Times New Roman" w:hAnsi="Times New Roman" w:cs="Times New Roman"/>
          <w:sz w:val="28"/>
          <w:szCs w:val="28"/>
          <w:lang w:val="uk-UA"/>
        </w:rPr>
        <w:t xml:space="preserve">Я. А. </w:t>
      </w:r>
      <w:proofErr w:type="spellStart"/>
      <w:r w:rsidR="008F7B12">
        <w:rPr>
          <w:rFonts w:ascii="Times New Roman" w:hAnsi="Times New Roman" w:cs="Times New Roman"/>
          <w:sz w:val="28"/>
          <w:szCs w:val="28"/>
          <w:lang w:val="uk-UA"/>
        </w:rPr>
        <w:t>Карабань</w:t>
      </w:r>
      <w:proofErr w:type="spellEnd"/>
      <w:r w:rsidR="008F7B12">
        <w:rPr>
          <w:rFonts w:ascii="Times New Roman" w:hAnsi="Times New Roman" w:cs="Times New Roman"/>
          <w:sz w:val="28"/>
          <w:szCs w:val="28"/>
          <w:lang w:val="uk-UA"/>
        </w:rPr>
        <w:t xml:space="preserve">. </w:t>
      </w:r>
      <w:r w:rsidR="008E5B3B">
        <w:rPr>
          <w:rFonts w:ascii="Times New Roman" w:hAnsi="Times New Roman" w:cs="Times New Roman"/>
          <w:sz w:val="28"/>
          <w:szCs w:val="28"/>
          <w:lang w:val="uk-UA"/>
        </w:rPr>
        <w:t>«</w:t>
      </w:r>
      <w:r w:rsidR="008E5B3B" w:rsidRPr="008E5B3B">
        <w:rPr>
          <w:rFonts w:ascii="Times New Roman" w:hAnsi="Times New Roman" w:cs="Times New Roman"/>
          <w:sz w:val="28"/>
          <w:szCs w:val="28"/>
          <w:lang w:val="uk-UA"/>
        </w:rPr>
        <w:t>Поняття грошових зобов’яза</w:t>
      </w:r>
      <w:r w:rsidR="008E5B3B">
        <w:rPr>
          <w:rFonts w:ascii="Times New Roman" w:hAnsi="Times New Roman" w:cs="Times New Roman"/>
          <w:sz w:val="28"/>
          <w:szCs w:val="28"/>
          <w:lang w:val="uk-UA"/>
        </w:rPr>
        <w:t>нь у цивільному праві України». –</w:t>
      </w:r>
      <w:r w:rsidR="008E5B3B" w:rsidRPr="008E5B3B">
        <w:rPr>
          <w:rFonts w:ascii="Times New Roman" w:hAnsi="Times New Roman" w:cs="Times New Roman"/>
          <w:sz w:val="28"/>
          <w:szCs w:val="28"/>
          <w:lang w:val="uk-UA"/>
        </w:rPr>
        <w:t xml:space="preserve"> </w:t>
      </w:r>
      <w:r w:rsidR="008E5B3B">
        <w:rPr>
          <w:rFonts w:ascii="Times New Roman" w:hAnsi="Times New Roman" w:cs="Times New Roman"/>
          <w:sz w:val="28"/>
          <w:szCs w:val="28"/>
          <w:lang w:val="uk-UA"/>
        </w:rPr>
        <w:t>«</w:t>
      </w:r>
      <w:r w:rsidR="008E5B3B" w:rsidRPr="008E5B3B">
        <w:rPr>
          <w:rFonts w:ascii="Times New Roman" w:hAnsi="Times New Roman" w:cs="Times New Roman"/>
          <w:sz w:val="28"/>
          <w:szCs w:val="28"/>
          <w:lang w:val="uk-UA"/>
        </w:rPr>
        <w:t>Держава і право</w:t>
      </w:r>
      <w:r w:rsidR="008E5B3B">
        <w:rPr>
          <w:rFonts w:ascii="Times New Roman" w:hAnsi="Times New Roman" w:cs="Times New Roman"/>
          <w:sz w:val="28"/>
          <w:szCs w:val="28"/>
          <w:lang w:val="uk-UA"/>
        </w:rPr>
        <w:t xml:space="preserve">. Юридичні і політичні науки», </w:t>
      </w:r>
      <w:r w:rsidR="008E5B3B" w:rsidRPr="008E5B3B">
        <w:rPr>
          <w:rFonts w:ascii="Times New Roman" w:hAnsi="Times New Roman" w:cs="Times New Roman"/>
          <w:sz w:val="28"/>
          <w:szCs w:val="28"/>
          <w:lang w:val="uk-UA"/>
        </w:rPr>
        <w:t>2013</w:t>
      </w:r>
      <w:r w:rsidR="008E5B3B">
        <w:rPr>
          <w:rFonts w:ascii="Times New Roman" w:hAnsi="Times New Roman" w:cs="Times New Roman"/>
          <w:sz w:val="28"/>
          <w:szCs w:val="28"/>
          <w:lang w:val="uk-UA"/>
        </w:rPr>
        <w:t xml:space="preserve">, </w:t>
      </w:r>
      <w:proofErr w:type="spellStart"/>
      <w:r w:rsidR="008E5B3B">
        <w:rPr>
          <w:rFonts w:ascii="Times New Roman" w:hAnsi="Times New Roman" w:cs="Times New Roman"/>
          <w:sz w:val="28"/>
          <w:szCs w:val="28"/>
          <w:lang w:val="uk-UA"/>
        </w:rPr>
        <w:t>в</w:t>
      </w:r>
      <w:r w:rsidR="008E5B3B" w:rsidRPr="008E5B3B">
        <w:rPr>
          <w:rFonts w:ascii="Times New Roman" w:hAnsi="Times New Roman" w:cs="Times New Roman"/>
          <w:sz w:val="28"/>
          <w:szCs w:val="28"/>
          <w:lang w:val="uk-UA"/>
        </w:rPr>
        <w:t>ип</w:t>
      </w:r>
      <w:proofErr w:type="spellEnd"/>
      <w:r w:rsidR="008E5B3B">
        <w:rPr>
          <w:rFonts w:ascii="Times New Roman" w:hAnsi="Times New Roman" w:cs="Times New Roman"/>
          <w:sz w:val="28"/>
          <w:szCs w:val="28"/>
          <w:lang w:val="uk-UA"/>
        </w:rPr>
        <w:t>. 60</w:t>
      </w:r>
      <w:r w:rsidR="008E5B3B" w:rsidRPr="008E5B3B">
        <w:rPr>
          <w:rFonts w:ascii="Times New Roman" w:hAnsi="Times New Roman" w:cs="Times New Roman"/>
          <w:sz w:val="28"/>
          <w:szCs w:val="28"/>
          <w:lang w:val="uk-UA"/>
        </w:rPr>
        <w:t>]</w:t>
      </w:r>
    </w:p>
    <w:p w:rsidR="00F61259" w:rsidRDefault="00F61259" w:rsidP="00D41B9C">
      <w:pPr>
        <w:spacing w:line="360" w:lineRule="auto"/>
        <w:ind w:firstLine="567"/>
        <w:jc w:val="both"/>
        <w:rPr>
          <w:rFonts w:ascii="Times New Roman" w:hAnsi="Times New Roman" w:cs="Times New Roman"/>
          <w:sz w:val="28"/>
          <w:szCs w:val="28"/>
          <w:lang w:val="uk-UA"/>
        </w:rPr>
      </w:pPr>
      <w:r w:rsidRPr="00B02525">
        <w:rPr>
          <w:rFonts w:ascii="Times New Roman" w:hAnsi="Times New Roman" w:cs="Times New Roman"/>
          <w:sz w:val="28"/>
          <w:szCs w:val="28"/>
          <w:lang w:val="uk-UA"/>
        </w:rPr>
        <w:t>У чинному цивільному законодавстві України</w:t>
      </w:r>
      <w:r>
        <w:rPr>
          <w:rFonts w:ascii="Times New Roman" w:hAnsi="Times New Roman" w:cs="Times New Roman"/>
          <w:sz w:val="28"/>
          <w:szCs w:val="28"/>
          <w:lang w:val="uk-UA"/>
        </w:rPr>
        <w:t xml:space="preserve"> відсутні будь-які обмеження на </w:t>
      </w:r>
      <w:r w:rsidRPr="00B02525">
        <w:rPr>
          <w:rFonts w:ascii="Times New Roman" w:hAnsi="Times New Roman" w:cs="Times New Roman"/>
          <w:sz w:val="28"/>
          <w:szCs w:val="28"/>
          <w:lang w:val="uk-UA"/>
        </w:rPr>
        <w:t>віднесення до категорії грошових таких зобов’яз</w:t>
      </w:r>
      <w:r>
        <w:rPr>
          <w:rFonts w:ascii="Times New Roman" w:hAnsi="Times New Roman" w:cs="Times New Roman"/>
          <w:sz w:val="28"/>
          <w:szCs w:val="28"/>
          <w:lang w:val="uk-UA"/>
        </w:rPr>
        <w:t>ань, у межах яких боржник пере</w:t>
      </w:r>
      <w:r w:rsidRPr="00B02525">
        <w:rPr>
          <w:rFonts w:ascii="Times New Roman" w:hAnsi="Times New Roman" w:cs="Times New Roman"/>
          <w:sz w:val="28"/>
          <w:szCs w:val="28"/>
          <w:lang w:val="uk-UA"/>
        </w:rPr>
        <w:t>дає (чи перераховує) кошти кредитору.</w:t>
      </w:r>
      <w:r>
        <w:rPr>
          <w:rFonts w:ascii="Times New Roman" w:hAnsi="Times New Roman" w:cs="Times New Roman"/>
          <w:sz w:val="28"/>
          <w:szCs w:val="28"/>
          <w:lang w:val="uk-UA"/>
        </w:rPr>
        <w:t xml:space="preserve"> При цьому деякі науковці пропонують теорії, що обґрунтовують звуження поняття грошових зобов’язань. Так, </w:t>
      </w:r>
      <w:r w:rsidRPr="00C84534">
        <w:rPr>
          <w:rFonts w:ascii="Times New Roman" w:hAnsi="Times New Roman" w:cs="Times New Roman"/>
          <w:sz w:val="28"/>
          <w:szCs w:val="28"/>
          <w:lang w:val="uk-UA"/>
        </w:rPr>
        <w:t xml:space="preserve">І. </w:t>
      </w:r>
      <w:proofErr w:type="spellStart"/>
      <w:r w:rsidRPr="00C84534">
        <w:rPr>
          <w:rFonts w:ascii="Times New Roman" w:hAnsi="Times New Roman" w:cs="Times New Roman"/>
          <w:sz w:val="28"/>
          <w:szCs w:val="28"/>
          <w:lang w:val="uk-UA"/>
        </w:rPr>
        <w:t>Опадчий</w:t>
      </w:r>
      <w:proofErr w:type="spellEnd"/>
      <w:r w:rsidRPr="00C84534">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w:t>
      </w:r>
      <w:r w:rsidRPr="00C84534">
        <w:rPr>
          <w:rFonts w:ascii="Times New Roman" w:hAnsi="Times New Roman" w:cs="Times New Roman"/>
          <w:sz w:val="28"/>
          <w:szCs w:val="28"/>
          <w:lang w:val="uk-UA"/>
        </w:rPr>
        <w:t>, що не охоплю</w:t>
      </w:r>
      <w:r>
        <w:rPr>
          <w:rFonts w:ascii="Times New Roman" w:hAnsi="Times New Roman" w:cs="Times New Roman"/>
          <w:sz w:val="28"/>
          <w:szCs w:val="28"/>
          <w:lang w:val="uk-UA"/>
        </w:rPr>
        <w:t>ються поняттям грошо</w:t>
      </w:r>
      <w:r w:rsidRPr="00C84534">
        <w:rPr>
          <w:rFonts w:ascii="Times New Roman" w:hAnsi="Times New Roman" w:cs="Times New Roman"/>
          <w:sz w:val="28"/>
          <w:szCs w:val="28"/>
          <w:lang w:val="uk-UA"/>
        </w:rPr>
        <w:t>вих зобов’язання з надання кредиту, переда</w:t>
      </w:r>
      <w:r>
        <w:rPr>
          <w:rFonts w:ascii="Times New Roman" w:hAnsi="Times New Roman" w:cs="Times New Roman"/>
          <w:sz w:val="28"/>
          <w:szCs w:val="28"/>
          <w:lang w:val="uk-UA"/>
        </w:rPr>
        <w:t xml:space="preserve">ння авансу або суми попередньої </w:t>
      </w:r>
      <w:r w:rsidRPr="00C84534">
        <w:rPr>
          <w:rFonts w:ascii="Times New Roman" w:hAnsi="Times New Roman" w:cs="Times New Roman"/>
          <w:sz w:val="28"/>
          <w:szCs w:val="28"/>
          <w:lang w:val="uk-UA"/>
        </w:rPr>
        <w:t xml:space="preserve">оплати. </w:t>
      </w:r>
      <w:r w:rsidR="00A60354" w:rsidRPr="00A60354">
        <w:rPr>
          <w:rFonts w:ascii="Times New Roman" w:hAnsi="Times New Roman" w:cs="Times New Roman"/>
          <w:sz w:val="28"/>
          <w:szCs w:val="28"/>
          <w:lang w:val="uk-UA"/>
        </w:rPr>
        <w:t>[</w:t>
      </w:r>
      <w:proofErr w:type="spellStart"/>
      <w:r w:rsidR="00A60354" w:rsidRPr="00A60354">
        <w:rPr>
          <w:rFonts w:ascii="Times New Roman" w:hAnsi="Times New Roman" w:cs="Times New Roman"/>
          <w:i/>
          <w:sz w:val="28"/>
          <w:szCs w:val="28"/>
          <w:lang w:val="uk-UA"/>
        </w:rPr>
        <w:t>цит</w:t>
      </w:r>
      <w:proofErr w:type="spellEnd"/>
      <w:r w:rsidR="00A60354" w:rsidRPr="00A60354">
        <w:rPr>
          <w:rFonts w:ascii="Times New Roman" w:hAnsi="Times New Roman" w:cs="Times New Roman"/>
          <w:i/>
          <w:sz w:val="28"/>
          <w:szCs w:val="28"/>
          <w:lang w:val="uk-UA"/>
        </w:rPr>
        <w:t>. в</w:t>
      </w:r>
      <w:r w:rsidR="00A60354">
        <w:rPr>
          <w:rFonts w:ascii="Times New Roman" w:hAnsi="Times New Roman" w:cs="Times New Roman"/>
          <w:sz w:val="28"/>
          <w:szCs w:val="28"/>
          <w:lang w:val="uk-UA"/>
        </w:rPr>
        <w:t xml:space="preserve">: Я. А. </w:t>
      </w:r>
      <w:proofErr w:type="spellStart"/>
      <w:r w:rsidR="00A60354">
        <w:rPr>
          <w:rFonts w:ascii="Times New Roman" w:hAnsi="Times New Roman" w:cs="Times New Roman"/>
          <w:sz w:val="28"/>
          <w:szCs w:val="28"/>
          <w:lang w:val="uk-UA"/>
        </w:rPr>
        <w:t>Карабань</w:t>
      </w:r>
      <w:proofErr w:type="spellEnd"/>
      <w:r w:rsidR="00A60354">
        <w:rPr>
          <w:rFonts w:ascii="Times New Roman" w:hAnsi="Times New Roman" w:cs="Times New Roman"/>
          <w:sz w:val="28"/>
          <w:szCs w:val="28"/>
          <w:lang w:val="uk-UA"/>
        </w:rPr>
        <w:t>. «</w:t>
      </w:r>
      <w:r w:rsidR="00A60354" w:rsidRPr="008E5B3B">
        <w:rPr>
          <w:rFonts w:ascii="Times New Roman" w:hAnsi="Times New Roman" w:cs="Times New Roman"/>
          <w:sz w:val="28"/>
          <w:szCs w:val="28"/>
          <w:lang w:val="uk-UA"/>
        </w:rPr>
        <w:t>Поняття грошових зобов’яза</w:t>
      </w:r>
      <w:r w:rsidR="00A60354">
        <w:rPr>
          <w:rFonts w:ascii="Times New Roman" w:hAnsi="Times New Roman" w:cs="Times New Roman"/>
          <w:sz w:val="28"/>
          <w:szCs w:val="28"/>
          <w:lang w:val="uk-UA"/>
        </w:rPr>
        <w:t>нь у цивільному праві України». –</w:t>
      </w:r>
      <w:r w:rsidR="00A60354" w:rsidRPr="008E5B3B">
        <w:rPr>
          <w:rFonts w:ascii="Times New Roman" w:hAnsi="Times New Roman" w:cs="Times New Roman"/>
          <w:sz w:val="28"/>
          <w:szCs w:val="28"/>
          <w:lang w:val="uk-UA"/>
        </w:rPr>
        <w:t xml:space="preserve"> Держава і право</w:t>
      </w:r>
      <w:r w:rsidR="00A60354">
        <w:rPr>
          <w:rFonts w:ascii="Times New Roman" w:hAnsi="Times New Roman" w:cs="Times New Roman"/>
          <w:sz w:val="28"/>
          <w:szCs w:val="28"/>
          <w:lang w:val="uk-UA"/>
        </w:rPr>
        <w:t xml:space="preserve">. Юридичні і політичні науки, </w:t>
      </w:r>
      <w:r w:rsidR="00A60354" w:rsidRPr="008E5B3B">
        <w:rPr>
          <w:rFonts w:ascii="Times New Roman" w:hAnsi="Times New Roman" w:cs="Times New Roman"/>
          <w:sz w:val="28"/>
          <w:szCs w:val="28"/>
          <w:lang w:val="uk-UA"/>
        </w:rPr>
        <w:t>2013</w:t>
      </w:r>
      <w:r w:rsidR="00A60354">
        <w:rPr>
          <w:rFonts w:ascii="Times New Roman" w:hAnsi="Times New Roman" w:cs="Times New Roman"/>
          <w:sz w:val="28"/>
          <w:szCs w:val="28"/>
          <w:lang w:val="uk-UA"/>
        </w:rPr>
        <w:t xml:space="preserve">, </w:t>
      </w:r>
      <w:proofErr w:type="spellStart"/>
      <w:r w:rsidR="00A60354">
        <w:rPr>
          <w:rFonts w:ascii="Times New Roman" w:hAnsi="Times New Roman" w:cs="Times New Roman"/>
          <w:sz w:val="28"/>
          <w:szCs w:val="28"/>
          <w:lang w:val="uk-UA"/>
        </w:rPr>
        <w:t>в</w:t>
      </w:r>
      <w:r w:rsidR="00A60354" w:rsidRPr="008E5B3B">
        <w:rPr>
          <w:rFonts w:ascii="Times New Roman" w:hAnsi="Times New Roman" w:cs="Times New Roman"/>
          <w:sz w:val="28"/>
          <w:szCs w:val="28"/>
          <w:lang w:val="uk-UA"/>
        </w:rPr>
        <w:t>ип</w:t>
      </w:r>
      <w:proofErr w:type="spellEnd"/>
      <w:r w:rsidR="00A60354">
        <w:rPr>
          <w:rFonts w:ascii="Times New Roman" w:hAnsi="Times New Roman" w:cs="Times New Roman"/>
          <w:sz w:val="28"/>
          <w:szCs w:val="28"/>
          <w:lang w:val="uk-UA"/>
        </w:rPr>
        <w:t>. 60</w:t>
      </w:r>
      <w:r w:rsidR="00A60354" w:rsidRPr="00A60354">
        <w:rPr>
          <w:rFonts w:ascii="Times New Roman" w:hAnsi="Times New Roman" w:cs="Times New Roman"/>
          <w:sz w:val="28"/>
          <w:szCs w:val="28"/>
          <w:lang w:val="uk-UA"/>
        </w:rPr>
        <w:t>]</w:t>
      </w:r>
      <w:r w:rsidR="00A60354">
        <w:rPr>
          <w:rFonts w:ascii="Times New Roman" w:hAnsi="Times New Roman" w:cs="Times New Roman"/>
          <w:sz w:val="28"/>
          <w:szCs w:val="28"/>
          <w:lang w:val="uk-UA"/>
        </w:rPr>
        <w:t xml:space="preserve"> </w:t>
      </w:r>
      <w:r w:rsidR="007118C6">
        <w:rPr>
          <w:rFonts w:ascii="Times New Roman" w:hAnsi="Times New Roman" w:cs="Times New Roman"/>
          <w:sz w:val="28"/>
          <w:szCs w:val="28"/>
          <w:lang w:val="uk-UA"/>
        </w:rPr>
        <w:t xml:space="preserve">Він, таким чином, не підтримує </w:t>
      </w:r>
      <w:r>
        <w:rPr>
          <w:rFonts w:ascii="Times New Roman" w:hAnsi="Times New Roman" w:cs="Times New Roman"/>
          <w:sz w:val="28"/>
          <w:szCs w:val="28"/>
          <w:lang w:val="uk-UA"/>
        </w:rPr>
        <w:t xml:space="preserve">позицію В. </w:t>
      </w:r>
      <w:proofErr w:type="spellStart"/>
      <w:r>
        <w:rPr>
          <w:rFonts w:ascii="Times New Roman" w:hAnsi="Times New Roman" w:cs="Times New Roman"/>
          <w:sz w:val="28"/>
          <w:szCs w:val="28"/>
          <w:lang w:val="uk-UA"/>
        </w:rPr>
        <w:t>Бєлова</w:t>
      </w:r>
      <w:proofErr w:type="spellEnd"/>
      <w:r>
        <w:rPr>
          <w:rFonts w:ascii="Times New Roman" w:hAnsi="Times New Roman" w:cs="Times New Roman"/>
          <w:sz w:val="28"/>
          <w:szCs w:val="28"/>
          <w:lang w:val="uk-UA"/>
        </w:rPr>
        <w:t xml:space="preserve">, яка передбачає, що грошові зобов’язання поділяються на два види: зобов’язання з передачі грошей як предмета договору і як ціни договору. </w:t>
      </w:r>
      <w:r w:rsidR="007118C6">
        <w:rPr>
          <w:rFonts w:ascii="Times New Roman" w:hAnsi="Times New Roman" w:cs="Times New Roman"/>
          <w:sz w:val="28"/>
          <w:szCs w:val="28"/>
          <w:lang w:val="uk-UA"/>
        </w:rPr>
        <w:t>На противагу їй</w:t>
      </w:r>
      <w:r w:rsidR="00FB6827">
        <w:rPr>
          <w:rFonts w:ascii="Times New Roman" w:hAnsi="Times New Roman" w:cs="Times New Roman"/>
          <w:sz w:val="28"/>
          <w:szCs w:val="28"/>
          <w:lang w:val="uk-UA"/>
        </w:rPr>
        <w:t>,</w:t>
      </w:r>
      <w:r>
        <w:rPr>
          <w:rFonts w:ascii="Times New Roman" w:hAnsi="Times New Roman" w:cs="Times New Roman"/>
          <w:sz w:val="28"/>
          <w:szCs w:val="28"/>
          <w:lang w:val="uk-UA"/>
        </w:rPr>
        <w:t xml:space="preserve"> він стверджує, що ті категорії зобов’язань, в яких гроші є предметом договору, не можна відносити до грошових, оскільки у грошовому зобов’язанні передача грошових знаків відповідає меті погашення боргу, а не його створення. З тієї ж причини він не відносить до грошових зобов’язань передання авансу або суми попередньої </w:t>
      </w:r>
      <w:r>
        <w:rPr>
          <w:rFonts w:ascii="Times New Roman" w:hAnsi="Times New Roman" w:cs="Times New Roman"/>
          <w:sz w:val="28"/>
          <w:szCs w:val="28"/>
          <w:lang w:val="uk-UA"/>
        </w:rPr>
        <w:lastRenderedPageBreak/>
        <w:t>оплати, оскільки в такій ситуації передача грошової суми не спрямована на виконання боржником його обов’язку, а, навпаки, породжує обов’язок у другої сторони.</w:t>
      </w:r>
    </w:p>
    <w:p w:rsidR="00F61259" w:rsidRDefault="00F61259"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цією позицією важко погодитись, оскільки у вищенаведених ситуаціях передача грошових сум також спрямована </w:t>
      </w:r>
      <w:r>
        <w:rPr>
          <w:rFonts w:ascii="Times New Roman" w:hAnsi="Times New Roman" w:cs="Times New Roman"/>
          <w:sz w:val="28"/>
          <w:szCs w:val="28"/>
        </w:rPr>
        <w:t xml:space="preserve">на </w:t>
      </w:r>
      <w:r>
        <w:rPr>
          <w:rFonts w:ascii="Times New Roman" w:hAnsi="Times New Roman" w:cs="Times New Roman"/>
          <w:sz w:val="28"/>
          <w:szCs w:val="28"/>
          <w:lang w:val="uk-UA"/>
        </w:rPr>
        <w:t xml:space="preserve">виконання обов’язку. Не слід забувати, що у більшості зобов’язань кожна сторона є одночасно і </w:t>
      </w:r>
      <w:proofErr w:type="spellStart"/>
      <w:r>
        <w:rPr>
          <w:rFonts w:ascii="Times New Roman" w:hAnsi="Times New Roman" w:cs="Times New Roman"/>
          <w:sz w:val="28"/>
          <w:szCs w:val="28"/>
          <w:lang w:val="uk-UA"/>
        </w:rPr>
        <w:t>управомоченою</w:t>
      </w:r>
      <w:proofErr w:type="spellEnd"/>
      <w:r>
        <w:rPr>
          <w:rFonts w:ascii="Times New Roman" w:hAnsi="Times New Roman" w:cs="Times New Roman"/>
          <w:sz w:val="28"/>
          <w:szCs w:val="28"/>
          <w:lang w:val="uk-UA"/>
        </w:rPr>
        <w:t>, і зобов’язаною. Розглянемо в якості прикладу кредитний договір. Частина 1 статті 1054 Цивільного кодексу України передбачає наступне: «</w:t>
      </w:r>
      <w:r w:rsidRPr="00C541FC">
        <w:rPr>
          <w:rFonts w:ascii="Times New Roman" w:hAnsi="Times New Roman" w:cs="Times New Roman"/>
          <w:sz w:val="28"/>
          <w:szCs w:val="28"/>
          <w:lang w:val="uk-UA"/>
        </w:rPr>
        <w:t>За кредитним договором банк або інша фінансова установа (</w:t>
      </w:r>
      <w:proofErr w:type="spellStart"/>
      <w:r w:rsidRPr="00C541FC">
        <w:rPr>
          <w:rFonts w:ascii="Times New Roman" w:hAnsi="Times New Roman" w:cs="Times New Roman"/>
          <w:sz w:val="28"/>
          <w:szCs w:val="28"/>
          <w:lang w:val="uk-UA"/>
        </w:rPr>
        <w:t>кредитодавець</w:t>
      </w:r>
      <w:proofErr w:type="spellEnd"/>
      <w:r w:rsidRPr="00C541FC">
        <w:rPr>
          <w:rFonts w:ascii="Times New Roman" w:hAnsi="Times New Roman" w:cs="Times New Roman"/>
          <w:sz w:val="28"/>
          <w:szCs w:val="28"/>
          <w:lang w:val="uk-UA"/>
        </w:rPr>
        <w:t>) зобов'язується надати грошові кошти (кредит) позичальникові у розмірі та на умовах, встановлених договором, а позичальник зобов'язується поверн</w:t>
      </w:r>
      <w:r>
        <w:rPr>
          <w:rFonts w:ascii="Times New Roman" w:hAnsi="Times New Roman" w:cs="Times New Roman"/>
          <w:sz w:val="28"/>
          <w:szCs w:val="28"/>
          <w:lang w:val="uk-UA"/>
        </w:rPr>
        <w:t xml:space="preserve">ути кредит та сплатити проценти». Норма чітко вказує на те, що на </w:t>
      </w:r>
      <w:proofErr w:type="spellStart"/>
      <w:r>
        <w:rPr>
          <w:rFonts w:ascii="Times New Roman" w:hAnsi="Times New Roman" w:cs="Times New Roman"/>
          <w:sz w:val="28"/>
          <w:szCs w:val="28"/>
          <w:lang w:val="uk-UA"/>
        </w:rPr>
        <w:t>кредитодавця</w:t>
      </w:r>
      <w:proofErr w:type="spellEnd"/>
      <w:r>
        <w:rPr>
          <w:rFonts w:ascii="Times New Roman" w:hAnsi="Times New Roman" w:cs="Times New Roman"/>
          <w:sz w:val="28"/>
          <w:szCs w:val="28"/>
          <w:lang w:val="uk-UA"/>
        </w:rPr>
        <w:t xml:space="preserve"> покладається обов’язок надати позичальникові певну грошову суму, відповідно, здійснюючи передачу грошей, він виконує свій обов’язок, який випливає з кредитного договору, тобто, по суті, «погашає борг». </w:t>
      </w:r>
    </w:p>
    <w:p w:rsidR="00F61259" w:rsidRPr="003C0A7E" w:rsidRDefault="00C2697F" w:rsidP="00D41B9C">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Зі змісту</w:t>
      </w:r>
      <w:r w:rsidR="00F61259" w:rsidRPr="003C0A7E">
        <w:rPr>
          <w:rFonts w:ascii="Times New Roman" w:hAnsi="Times New Roman" w:cs="Times New Roman"/>
          <w:sz w:val="28"/>
          <w:szCs w:val="28"/>
          <w:lang w:val="uk-UA"/>
        </w:rPr>
        <w:t xml:space="preserve"> статей</w:t>
      </w:r>
      <w:r w:rsidR="00F61259">
        <w:rPr>
          <w:rFonts w:ascii="Times New Roman" w:hAnsi="Times New Roman" w:cs="Times New Roman"/>
          <w:sz w:val="28"/>
          <w:szCs w:val="28"/>
        </w:rPr>
        <w:t> </w:t>
      </w:r>
      <w:r w:rsidR="00DD2D05">
        <w:rPr>
          <w:rFonts w:ascii="Times New Roman" w:hAnsi="Times New Roman" w:cs="Times New Roman"/>
          <w:sz w:val="28"/>
          <w:szCs w:val="28"/>
          <w:lang w:val="uk-UA"/>
        </w:rPr>
        <w:t xml:space="preserve">524 та 533 Цивільного кодексу </w:t>
      </w:r>
      <w:r>
        <w:rPr>
          <w:rFonts w:ascii="Times New Roman" w:hAnsi="Times New Roman" w:cs="Times New Roman"/>
          <w:sz w:val="28"/>
          <w:szCs w:val="28"/>
          <w:lang w:val="uk-UA"/>
        </w:rPr>
        <w:t xml:space="preserve">можна зробити висновок, що </w:t>
      </w:r>
      <w:r w:rsidR="00F61259" w:rsidRPr="003C0A7E">
        <w:rPr>
          <w:rFonts w:ascii="Times New Roman" w:hAnsi="Times New Roman" w:cs="Times New Roman"/>
          <w:sz w:val="28"/>
          <w:szCs w:val="28"/>
          <w:lang w:val="uk-UA"/>
        </w:rPr>
        <w:t xml:space="preserve">грошовим є зобов’язання, яке виражається в грошовій одиниці України (або грошовому еквіваленті в іноземній валюті). </w:t>
      </w:r>
      <w:r w:rsidR="00F61259">
        <w:rPr>
          <w:rFonts w:ascii="Times New Roman" w:hAnsi="Times New Roman" w:cs="Times New Roman"/>
          <w:sz w:val="28"/>
          <w:szCs w:val="28"/>
          <w:lang w:val="uk-UA"/>
        </w:rPr>
        <w:t>Таке тлумачення надає змогу вживати поняття грошового зобов’язання в його розширеному значенні.</w:t>
      </w:r>
    </w:p>
    <w:p w:rsidR="003F5A77" w:rsidRDefault="003F5A77" w:rsidP="00D41B9C">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характером правовідносин, які існують між сторонами у зобов’язанні, можна поділити грошові зобов’язання на регулятивні та охоронні.</w:t>
      </w:r>
    </w:p>
    <w:p w:rsidR="003F5A77" w:rsidRPr="003F7182" w:rsidRDefault="003F5A77" w:rsidP="00D41B9C">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регулятивні грошові зобов’язання ми говоримо тоді, коли такі відносини є нормальними, тобто, умови зобов’язання не порушуються, і кожна сторона реалізує покладені на неї обов’язки, може реалізувати свої права, але не зловживає ними. На противагу їм охоронні виникають внаслідок цивільних правопорушень (виплата неустойки, відшкодування заподіяної шкоди, тощо).  </w:t>
      </w:r>
    </w:p>
    <w:p w:rsidR="00F61259" w:rsidRPr="00C2697F" w:rsidRDefault="003F5A77" w:rsidP="00D41B9C">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Грошові зобов’язання можуть бути договірними та недоговірними. В. </w:t>
      </w:r>
      <w:proofErr w:type="spellStart"/>
      <w:r>
        <w:rPr>
          <w:rFonts w:ascii="Times New Roman" w:hAnsi="Times New Roman" w:cs="Times New Roman"/>
          <w:sz w:val="28"/>
          <w:szCs w:val="28"/>
          <w:lang w:val="uk-UA"/>
        </w:rPr>
        <w:t>Бєлов</w:t>
      </w:r>
      <w:proofErr w:type="spellEnd"/>
      <w:r>
        <w:rPr>
          <w:rFonts w:ascii="Times New Roman" w:hAnsi="Times New Roman" w:cs="Times New Roman"/>
          <w:sz w:val="28"/>
          <w:szCs w:val="28"/>
          <w:lang w:val="uk-UA"/>
        </w:rPr>
        <w:t xml:space="preserve"> зазначає, що підставами виникнення грошових зобов’язань переважно є договори. Крім них, грошові зобов’язання можуть виникати також з цінних </w:t>
      </w:r>
      <w:r>
        <w:rPr>
          <w:rFonts w:ascii="Times New Roman" w:hAnsi="Times New Roman" w:cs="Times New Roman"/>
          <w:sz w:val="28"/>
          <w:szCs w:val="28"/>
          <w:lang w:val="uk-UA"/>
        </w:rPr>
        <w:lastRenderedPageBreak/>
        <w:t xml:space="preserve">паперів, односторонніх правочинів, правопорушень та безпідставного збагачення. </w:t>
      </w:r>
      <w:r w:rsidRPr="00F717EA">
        <w:rPr>
          <w:rFonts w:ascii="Times New Roman" w:hAnsi="Times New Roman" w:cs="Times New Roman"/>
          <w:sz w:val="28"/>
          <w:szCs w:val="28"/>
          <w:lang w:val="uk-UA"/>
        </w:rPr>
        <w:t>[</w:t>
      </w:r>
      <w:r w:rsidR="00DD2D05">
        <w:rPr>
          <w:rFonts w:ascii="Times New Roman" w:hAnsi="Times New Roman" w:cs="Times New Roman"/>
          <w:sz w:val="28"/>
          <w:szCs w:val="28"/>
          <w:lang w:val="uk-UA"/>
        </w:rPr>
        <w:t xml:space="preserve">В. </w:t>
      </w:r>
      <w:proofErr w:type="spellStart"/>
      <w:r w:rsidR="00DD2D05">
        <w:rPr>
          <w:rFonts w:ascii="Times New Roman" w:hAnsi="Times New Roman" w:cs="Times New Roman"/>
          <w:sz w:val="28"/>
          <w:szCs w:val="28"/>
          <w:lang w:val="uk-UA"/>
        </w:rPr>
        <w:t>Бєлов</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Денежные обязательства. Учебное пособие»</w:t>
      </w:r>
      <w:r w:rsidR="00DD2D05">
        <w:rPr>
          <w:rFonts w:ascii="Times New Roman" w:hAnsi="Times New Roman" w:cs="Times New Roman"/>
          <w:sz w:val="28"/>
          <w:szCs w:val="28"/>
          <w:lang w:val="uk-UA"/>
        </w:rPr>
        <w:t>, 2007 (електронний ресурс)</w:t>
      </w:r>
      <w:r w:rsidRPr="00F717EA">
        <w:rPr>
          <w:rFonts w:ascii="Times New Roman" w:hAnsi="Times New Roman" w:cs="Times New Roman"/>
          <w:sz w:val="28"/>
          <w:szCs w:val="28"/>
          <w:lang w:val="uk-UA"/>
        </w:rPr>
        <w:t>]</w:t>
      </w:r>
    </w:p>
    <w:p w:rsidR="00E01565" w:rsidRDefault="00E01565"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назви категорії – «</w:t>
      </w:r>
      <w:r w:rsidR="00684EF1">
        <w:rPr>
          <w:rFonts w:ascii="Times New Roman" w:hAnsi="Times New Roman" w:cs="Times New Roman"/>
          <w:sz w:val="28"/>
          <w:szCs w:val="28"/>
          <w:lang w:val="uk-UA"/>
        </w:rPr>
        <w:t>грошові зобов’язання» – випливає</w:t>
      </w:r>
      <w:r>
        <w:rPr>
          <w:rFonts w:ascii="Times New Roman" w:hAnsi="Times New Roman" w:cs="Times New Roman"/>
          <w:sz w:val="28"/>
          <w:szCs w:val="28"/>
          <w:lang w:val="uk-UA"/>
        </w:rPr>
        <w:t xml:space="preserve">, що </w:t>
      </w:r>
      <w:r w:rsidR="00376E8F">
        <w:rPr>
          <w:rFonts w:ascii="Times New Roman" w:hAnsi="Times New Roman" w:cs="Times New Roman"/>
          <w:sz w:val="28"/>
          <w:szCs w:val="28"/>
          <w:lang w:val="uk-UA"/>
        </w:rPr>
        <w:t>дія, яка в рамках такого зобов’язання вимагається від боржника, передбачає передачу грошей</w:t>
      </w:r>
      <w:r>
        <w:rPr>
          <w:rFonts w:ascii="Times New Roman" w:hAnsi="Times New Roman" w:cs="Times New Roman"/>
          <w:sz w:val="28"/>
          <w:szCs w:val="28"/>
          <w:lang w:val="uk-UA"/>
        </w:rPr>
        <w:t>. Отже, дослідження цього виду цивільно-правових зобов’язань доцільно розпочати з визначення та характеристики грошей.</w:t>
      </w:r>
    </w:p>
    <w:p w:rsidR="00834627" w:rsidRPr="00EA2BF7" w:rsidRDefault="00834627" w:rsidP="00D41B9C">
      <w:pPr>
        <w:spacing w:line="360" w:lineRule="auto"/>
        <w:ind w:firstLine="567"/>
        <w:jc w:val="both"/>
        <w:rPr>
          <w:rFonts w:ascii="Times New Roman" w:hAnsi="Times New Roman" w:cs="Times New Roman"/>
          <w:b/>
          <w:i/>
          <w:sz w:val="28"/>
          <w:szCs w:val="28"/>
          <w:lang w:val="uk-UA"/>
        </w:rPr>
      </w:pPr>
      <w:r w:rsidRPr="00EA2BF7">
        <w:rPr>
          <w:rFonts w:ascii="Times New Roman" w:hAnsi="Times New Roman" w:cs="Times New Roman"/>
          <w:b/>
          <w:i/>
          <w:sz w:val="28"/>
          <w:szCs w:val="28"/>
          <w:lang w:val="uk-UA"/>
        </w:rPr>
        <w:t>2.2. Гроші та їх роль в конструкції грошових зобов’язань</w:t>
      </w:r>
    </w:p>
    <w:p w:rsidR="00E01565" w:rsidRDefault="00DB599A" w:rsidP="00D41B9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Конкретизоване</w:t>
      </w:r>
      <w:r w:rsidR="00E01565">
        <w:rPr>
          <w:rFonts w:ascii="Times New Roman" w:hAnsi="Times New Roman" w:cs="Times New Roman"/>
          <w:sz w:val="28"/>
          <w:szCs w:val="28"/>
          <w:lang w:val="uk-UA"/>
        </w:rPr>
        <w:t xml:space="preserve"> визначення поняття «гроші» в законодавстві не зафіксоване.</w:t>
      </w:r>
      <w:r w:rsidR="008E1F81">
        <w:rPr>
          <w:rFonts w:ascii="Times New Roman" w:hAnsi="Times New Roman" w:cs="Times New Roman"/>
          <w:sz w:val="28"/>
          <w:szCs w:val="28"/>
          <w:lang w:val="uk-UA"/>
        </w:rPr>
        <w:t xml:space="preserve"> Водночас норма статті 177 Цивільного кодексу </w:t>
      </w:r>
      <w:r>
        <w:rPr>
          <w:rFonts w:ascii="Times New Roman" w:hAnsi="Times New Roman" w:cs="Times New Roman"/>
          <w:sz w:val="28"/>
          <w:szCs w:val="28"/>
          <w:lang w:val="uk-UA"/>
        </w:rPr>
        <w:t xml:space="preserve">відносить гроші до переліку об’єктів цивільних прав, що дає змогу поширювати на них загальні положення, що характеризують такі об’єкти. </w:t>
      </w:r>
    </w:p>
    <w:p w:rsidR="00A94721" w:rsidRDefault="00170160"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теор</w:t>
      </w:r>
      <w:r>
        <w:rPr>
          <w:rFonts w:ascii="Times New Roman" w:hAnsi="Times New Roman" w:cs="Times New Roman"/>
          <w:sz w:val="28"/>
          <w:szCs w:val="28"/>
          <w:lang w:val="uk-UA"/>
        </w:rPr>
        <w:t>ії</w:t>
      </w:r>
      <w:proofErr w:type="spellEnd"/>
      <w:r>
        <w:rPr>
          <w:rFonts w:ascii="Times New Roman" w:hAnsi="Times New Roman" w:cs="Times New Roman"/>
          <w:sz w:val="28"/>
          <w:szCs w:val="28"/>
          <w:lang w:val="uk-UA"/>
        </w:rPr>
        <w:t xml:space="preserve"> цивільного права о</w:t>
      </w:r>
      <w:proofErr w:type="spellStart"/>
      <w:r w:rsidRPr="00170160">
        <w:rPr>
          <w:rFonts w:ascii="Times New Roman" w:hAnsi="Times New Roman" w:cs="Times New Roman"/>
          <w:sz w:val="28"/>
          <w:szCs w:val="28"/>
        </w:rPr>
        <w:t>б'єкт</w:t>
      </w:r>
      <w:proofErr w:type="spellEnd"/>
      <w:r w:rsidRPr="00170160">
        <w:rPr>
          <w:rFonts w:ascii="Times New Roman" w:hAnsi="Times New Roman" w:cs="Times New Roman"/>
          <w:sz w:val="28"/>
          <w:szCs w:val="28"/>
        </w:rPr>
        <w:t xml:space="preserve"> </w:t>
      </w:r>
      <w:proofErr w:type="spellStart"/>
      <w:r w:rsidRPr="00170160">
        <w:rPr>
          <w:rFonts w:ascii="Times New Roman" w:hAnsi="Times New Roman" w:cs="Times New Roman"/>
          <w:sz w:val="28"/>
          <w:szCs w:val="28"/>
        </w:rPr>
        <w:t>цивільно-правових</w:t>
      </w:r>
      <w:proofErr w:type="spellEnd"/>
      <w:r w:rsidRPr="00170160">
        <w:rPr>
          <w:rFonts w:ascii="Times New Roman" w:hAnsi="Times New Roman" w:cs="Times New Roman"/>
          <w:sz w:val="28"/>
          <w:szCs w:val="28"/>
        </w:rPr>
        <w:t xml:space="preserve"> </w:t>
      </w:r>
      <w:proofErr w:type="spellStart"/>
      <w:r>
        <w:rPr>
          <w:rFonts w:ascii="Times New Roman" w:hAnsi="Times New Roman" w:cs="Times New Roman"/>
          <w:sz w:val="28"/>
          <w:szCs w:val="28"/>
        </w:rPr>
        <w:t>відносин</w:t>
      </w:r>
      <w:proofErr w:type="spellEnd"/>
      <w:r>
        <w:rPr>
          <w:rFonts w:ascii="Times New Roman" w:hAnsi="Times New Roman" w:cs="Times New Roman"/>
          <w:sz w:val="28"/>
          <w:szCs w:val="28"/>
        </w:rPr>
        <w:t xml:space="preserve"> або </w:t>
      </w:r>
      <w:proofErr w:type="spellStart"/>
      <w:r>
        <w:rPr>
          <w:rFonts w:ascii="Times New Roman" w:hAnsi="Times New Roman" w:cs="Times New Roman"/>
          <w:sz w:val="28"/>
          <w:szCs w:val="28"/>
        </w:rPr>
        <w:t>цивільних</w:t>
      </w:r>
      <w:proofErr w:type="spellEnd"/>
      <w:r>
        <w:rPr>
          <w:rFonts w:ascii="Times New Roman" w:hAnsi="Times New Roman" w:cs="Times New Roman"/>
          <w:sz w:val="28"/>
          <w:szCs w:val="28"/>
        </w:rPr>
        <w:t xml:space="preserve"> прав </w:t>
      </w:r>
      <w:proofErr w:type="spellStart"/>
      <w:r>
        <w:rPr>
          <w:rFonts w:ascii="Times New Roman" w:hAnsi="Times New Roman" w:cs="Times New Roman"/>
          <w:sz w:val="28"/>
          <w:szCs w:val="28"/>
        </w:rPr>
        <w:t>визначається</w:t>
      </w:r>
      <w:proofErr w:type="spellEnd"/>
      <w:r>
        <w:rPr>
          <w:rFonts w:ascii="Times New Roman" w:hAnsi="Times New Roman" w:cs="Times New Roman"/>
          <w:sz w:val="28"/>
          <w:szCs w:val="28"/>
        </w:rPr>
        <w:t xml:space="preserve"> як</w:t>
      </w:r>
      <w:r w:rsidRPr="00170160">
        <w:rPr>
          <w:rFonts w:ascii="Times New Roman" w:hAnsi="Times New Roman" w:cs="Times New Roman"/>
          <w:sz w:val="28"/>
          <w:szCs w:val="28"/>
        </w:rPr>
        <w:t xml:space="preserve"> </w:t>
      </w:r>
      <w:proofErr w:type="spellStart"/>
      <w:r w:rsidRPr="00170160">
        <w:rPr>
          <w:rFonts w:ascii="Times New Roman" w:hAnsi="Times New Roman" w:cs="Times New Roman"/>
          <w:sz w:val="28"/>
          <w:szCs w:val="28"/>
        </w:rPr>
        <w:t>конкретне</w:t>
      </w:r>
      <w:proofErr w:type="spellEnd"/>
      <w:r w:rsidRPr="00170160">
        <w:rPr>
          <w:rFonts w:ascii="Times New Roman" w:hAnsi="Times New Roman" w:cs="Times New Roman"/>
          <w:sz w:val="28"/>
          <w:szCs w:val="28"/>
        </w:rPr>
        <w:t xml:space="preserve"> благо, яке є </w:t>
      </w:r>
      <w:proofErr w:type="spellStart"/>
      <w:r w:rsidRPr="00170160">
        <w:rPr>
          <w:rFonts w:ascii="Times New Roman" w:hAnsi="Times New Roman" w:cs="Times New Roman"/>
          <w:sz w:val="28"/>
          <w:szCs w:val="28"/>
        </w:rPr>
        <w:t>підставою</w:t>
      </w:r>
      <w:proofErr w:type="spellEnd"/>
      <w:r w:rsidRPr="00170160">
        <w:rPr>
          <w:rFonts w:ascii="Times New Roman" w:hAnsi="Times New Roman" w:cs="Times New Roman"/>
          <w:sz w:val="28"/>
          <w:szCs w:val="28"/>
        </w:rPr>
        <w:t xml:space="preserve"> </w:t>
      </w:r>
      <w:proofErr w:type="spellStart"/>
      <w:r w:rsidRPr="00170160">
        <w:rPr>
          <w:rFonts w:ascii="Times New Roman" w:hAnsi="Times New Roman" w:cs="Times New Roman"/>
          <w:sz w:val="28"/>
          <w:szCs w:val="28"/>
        </w:rPr>
        <w:t>виникнення</w:t>
      </w:r>
      <w:proofErr w:type="spellEnd"/>
      <w:r w:rsidRPr="00170160">
        <w:rPr>
          <w:rFonts w:ascii="Times New Roman" w:hAnsi="Times New Roman" w:cs="Times New Roman"/>
          <w:sz w:val="28"/>
          <w:szCs w:val="28"/>
        </w:rPr>
        <w:t xml:space="preserve"> </w:t>
      </w:r>
      <w:proofErr w:type="spellStart"/>
      <w:r w:rsidRPr="00170160">
        <w:rPr>
          <w:rFonts w:ascii="Times New Roman" w:hAnsi="Times New Roman" w:cs="Times New Roman"/>
          <w:sz w:val="28"/>
          <w:szCs w:val="28"/>
        </w:rPr>
        <w:t>правовідносин</w:t>
      </w:r>
      <w:proofErr w:type="spellEnd"/>
      <w:r w:rsidRPr="00170160">
        <w:rPr>
          <w:rFonts w:ascii="Times New Roman" w:hAnsi="Times New Roman" w:cs="Times New Roman"/>
          <w:sz w:val="28"/>
          <w:szCs w:val="28"/>
        </w:rPr>
        <w:t xml:space="preserve"> або з приводу </w:t>
      </w:r>
      <w:proofErr w:type="spellStart"/>
      <w:r w:rsidRPr="00170160">
        <w:rPr>
          <w:rFonts w:ascii="Times New Roman" w:hAnsi="Times New Roman" w:cs="Times New Roman"/>
          <w:sz w:val="28"/>
          <w:szCs w:val="28"/>
        </w:rPr>
        <w:t>якого</w:t>
      </w:r>
      <w:proofErr w:type="spellEnd"/>
      <w:r w:rsidRPr="00170160">
        <w:rPr>
          <w:rFonts w:ascii="Times New Roman" w:hAnsi="Times New Roman" w:cs="Times New Roman"/>
          <w:sz w:val="28"/>
          <w:szCs w:val="28"/>
        </w:rPr>
        <w:t xml:space="preserve"> </w:t>
      </w:r>
      <w:proofErr w:type="spellStart"/>
      <w:r w:rsidRPr="00170160">
        <w:rPr>
          <w:rFonts w:ascii="Times New Roman" w:hAnsi="Times New Roman" w:cs="Times New Roman"/>
          <w:sz w:val="28"/>
          <w:szCs w:val="28"/>
        </w:rPr>
        <w:t>суб'єкти</w:t>
      </w:r>
      <w:proofErr w:type="spellEnd"/>
      <w:r w:rsidRPr="00170160">
        <w:rPr>
          <w:rFonts w:ascii="Times New Roman" w:hAnsi="Times New Roman" w:cs="Times New Roman"/>
          <w:sz w:val="28"/>
          <w:szCs w:val="28"/>
        </w:rPr>
        <w:t xml:space="preserve"> </w:t>
      </w:r>
      <w:proofErr w:type="spellStart"/>
      <w:r w:rsidRPr="00170160">
        <w:rPr>
          <w:rFonts w:ascii="Times New Roman" w:hAnsi="Times New Roman" w:cs="Times New Roman"/>
          <w:sz w:val="28"/>
          <w:szCs w:val="28"/>
        </w:rPr>
        <w:t>вступають</w:t>
      </w:r>
      <w:proofErr w:type="spellEnd"/>
      <w:r w:rsidRPr="00170160">
        <w:rPr>
          <w:rFonts w:ascii="Times New Roman" w:hAnsi="Times New Roman" w:cs="Times New Roman"/>
          <w:sz w:val="28"/>
          <w:szCs w:val="28"/>
        </w:rPr>
        <w:t xml:space="preserve"> у </w:t>
      </w:r>
      <w:proofErr w:type="spellStart"/>
      <w:r w:rsidRPr="00170160">
        <w:rPr>
          <w:rFonts w:ascii="Times New Roman" w:hAnsi="Times New Roman" w:cs="Times New Roman"/>
          <w:sz w:val="28"/>
          <w:szCs w:val="28"/>
        </w:rPr>
        <w:t>правовідносини</w:t>
      </w:r>
      <w:proofErr w:type="spellEnd"/>
      <w:r w:rsidRPr="00170160">
        <w:rPr>
          <w:rFonts w:ascii="Times New Roman" w:hAnsi="Times New Roman" w:cs="Times New Roman"/>
          <w:sz w:val="28"/>
          <w:szCs w:val="28"/>
        </w:rPr>
        <w:t>.</w:t>
      </w:r>
      <w:r>
        <w:rPr>
          <w:rFonts w:ascii="Times New Roman" w:hAnsi="Times New Roman" w:cs="Times New Roman"/>
          <w:sz w:val="28"/>
          <w:szCs w:val="28"/>
          <w:lang w:val="uk-UA"/>
        </w:rPr>
        <w:t xml:space="preserve"> </w:t>
      </w:r>
      <w:r w:rsidRPr="00A94721">
        <w:rPr>
          <w:rFonts w:ascii="Times New Roman" w:hAnsi="Times New Roman" w:cs="Times New Roman"/>
          <w:sz w:val="28"/>
          <w:szCs w:val="28"/>
          <w:lang w:val="uk-UA"/>
        </w:rPr>
        <w:t>[</w:t>
      </w:r>
      <w:r w:rsidR="008F7B12">
        <w:rPr>
          <w:rFonts w:ascii="Times New Roman" w:hAnsi="Times New Roman" w:cs="Times New Roman"/>
          <w:sz w:val="28"/>
          <w:szCs w:val="28"/>
          <w:lang w:val="uk-UA"/>
        </w:rPr>
        <w:t xml:space="preserve">І. А. Бірюков. </w:t>
      </w:r>
      <w:r w:rsidR="00DB599A" w:rsidRPr="00A94721">
        <w:rPr>
          <w:rFonts w:ascii="Times New Roman" w:hAnsi="Times New Roman" w:cs="Times New Roman"/>
          <w:sz w:val="28"/>
          <w:szCs w:val="28"/>
          <w:lang w:val="uk-UA"/>
        </w:rPr>
        <w:t>Цивільне пра</w:t>
      </w:r>
      <w:r w:rsidR="008F7B12">
        <w:rPr>
          <w:rFonts w:ascii="Times New Roman" w:hAnsi="Times New Roman" w:cs="Times New Roman"/>
          <w:sz w:val="28"/>
          <w:szCs w:val="28"/>
          <w:lang w:val="uk-UA"/>
        </w:rPr>
        <w:t xml:space="preserve">во України: Загальна частина </w:t>
      </w:r>
      <w:r w:rsidRPr="00A94721">
        <w:rPr>
          <w:rFonts w:ascii="Times New Roman" w:hAnsi="Times New Roman" w:cs="Times New Roman"/>
          <w:sz w:val="28"/>
          <w:szCs w:val="28"/>
          <w:lang w:val="uk-UA"/>
        </w:rPr>
        <w:t xml:space="preserve">- К.: </w:t>
      </w:r>
      <w:proofErr w:type="spellStart"/>
      <w:r w:rsidRPr="00A94721">
        <w:rPr>
          <w:rFonts w:ascii="Times New Roman" w:hAnsi="Times New Roman" w:cs="Times New Roman"/>
          <w:sz w:val="28"/>
          <w:szCs w:val="28"/>
          <w:lang w:val="uk-UA"/>
        </w:rPr>
        <w:t>Алерта</w:t>
      </w:r>
      <w:proofErr w:type="spellEnd"/>
      <w:r w:rsidRPr="00A94721">
        <w:rPr>
          <w:rFonts w:ascii="Times New Roman" w:hAnsi="Times New Roman" w:cs="Times New Roman"/>
          <w:sz w:val="28"/>
          <w:szCs w:val="28"/>
          <w:lang w:val="uk-UA"/>
        </w:rPr>
        <w:t>, 2014]</w:t>
      </w:r>
      <w:r w:rsidR="00A94721" w:rsidRPr="00A94721">
        <w:rPr>
          <w:rFonts w:ascii="Times New Roman" w:hAnsi="Times New Roman" w:cs="Times New Roman"/>
          <w:sz w:val="28"/>
          <w:szCs w:val="28"/>
          <w:lang w:val="uk-UA"/>
        </w:rPr>
        <w:t xml:space="preserve"> </w:t>
      </w:r>
      <w:r w:rsidR="00A94721">
        <w:rPr>
          <w:rFonts w:ascii="Times New Roman" w:hAnsi="Times New Roman" w:cs="Times New Roman"/>
          <w:sz w:val="28"/>
          <w:szCs w:val="28"/>
          <w:lang w:val="uk-UA"/>
        </w:rPr>
        <w:t>Основною ознакою об’єктів цивільних прав є їх оборотоздатність, яка полягає в тому, що вони</w:t>
      </w:r>
      <w:r w:rsidR="00A94721" w:rsidRPr="00A94721">
        <w:rPr>
          <w:rFonts w:ascii="Times New Roman" w:hAnsi="Times New Roman" w:cs="Times New Roman"/>
          <w:sz w:val="28"/>
          <w:szCs w:val="28"/>
          <w:lang w:val="uk-UA"/>
        </w:rPr>
        <w:t xml:space="preserve"> можуть вільно відчужуватися або переходити від однієї особи до іншої в порядку правонаступництва чи спадкування або іншим чином, якщо вони не вилучені з цивільного обороту, або не обм</w:t>
      </w:r>
      <w:r w:rsidR="00A94721">
        <w:rPr>
          <w:rFonts w:ascii="Times New Roman" w:hAnsi="Times New Roman" w:cs="Times New Roman"/>
          <w:sz w:val="28"/>
          <w:szCs w:val="28"/>
          <w:lang w:val="uk-UA"/>
        </w:rPr>
        <w:t>ежені в обороті, або не є невід’</w:t>
      </w:r>
      <w:r w:rsidR="00A94721" w:rsidRPr="00A94721">
        <w:rPr>
          <w:rFonts w:ascii="Times New Roman" w:hAnsi="Times New Roman" w:cs="Times New Roman"/>
          <w:sz w:val="28"/>
          <w:szCs w:val="28"/>
          <w:lang w:val="uk-UA"/>
        </w:rPr>
        <w:t>ємними від фізичної чи юридичної особи.</w:t>
      </w:r>
    </w:p>
    <w:p w:rsidR="00410E22" w:rsidRPr="004861AD" w:rsidRDefault="00410E22"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Грошам як об’єктам цивільного обороту властиві специфічні ознаки</w:t>
      </w:r>
      <w:r w:rsidR="00EE2FF5">
        <w:rPr>
          <w:rFonts w:ascii="Times New Roman" w:hAnsi="Times New Roman" w:cs="Times New Roman"/>
          <w:sz w:val="28"/>
          <w:szCs w:val="28"/>
          <w:lang w:val="uk-UA"/>
        </w:rPr>
        <w:t xml:space="preserve"> та функції</w:t>
      </w:r>
      <w:r>
        <w:rPr>
          <w:rFonts w:ascii="Times New Roman" w:hAnsi="Times New Roman" w:cs="Times New Roman"/>
          <w:sz w:val="28"/>
          <w:szCs w:val="28"/>
          <w:lang w:val="uk-UA"/>
        </w:rPr>
        <w:t>, які випливають з їх природи</w:t>
      </w:r>
      <w:r w:rsidR="00EE2FF5">
        <w:rPr>
          <w:rFonts w:ascii="Times New Roman" w:hAnsi="Times New Roman" w:cs="Times New Roman"/>
          <w:sz w:val="28"/>
          <w:szCs w:val="28"/>
          <w:lang w:val="uk-UA"/>
        </w:rPr>
        <w:t xml:space="preserve"> і визначають </w:t>
      </w:r>
      <w:r w:rsidR="00DA0F38">
        <w:rPr>
          <w:rFonts w:ascii="Times New Roman" w:hAnsi="Times New Roman" w:cs="Times New Roman"/>
          <w:sz w:val="28"/>
          <w:szCs w:val="28"/>
          <w:lang w:val="uk-UA"/>
        </w:rPr>
        <w:t>особливе місце грошей серед таких об’єктів</w:t>
      </w:r>
      <w:r>
        <w:rPr>
          <w:rFonts w:ascii="Times New Roman" w:hAnsi="Times New Roman" w:cs="Times New Roman"/>
          <w:sz w:val="28"/>
          <w:szCs w:val="28"/>
          <w:lang w:val="uk-UA"/>
        </w:rPr>
        <w:t xml:space="preserve">. </w:t>
      </w:r>
    </w:p>
    <w:p w:rsidR="00E01565" w:rsidRPr="00137F29" w:rsidRDefault="00E01565" w:rsidP="00D41B9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Л. </w:t>
      </w:r>
      <w:proofErr w:type="spellStart"/>
      <w:r>
        <w:rPr>
          <w:rFonts w:ascii="Times New Roman" w:hAnsi="Times New Roman" w:cs="Times New Roman"/>
          <w:sz w:val="28"/>
          <w:szCs w:val="28"/>
          <w:lang w:val="uk-UA"/>
        </w:rPr>
        <w:t>Лунц</w:t>
      </w:r>
      <w:proofErr w:type="spellEnd"/>
      <w:r>
        <w:rPr>
          <w:rFonts w:ascii="Times New Roman" w:hAnsi="Times New Roman" w:cs="Times New Roman"/>
          <w:sz w:val="28"/>
          <w:szCs w:val="28"/>
          <w:lang w:val="uk-UA"/>
        </w:rPr>
        <w:t xml:space="preserve"> вважає, що наука цивільного права може спиратися лише на поняття грошей, яке розкривається в результаті аналізу їх функцій в економічних відносинах. </w:t>
      </w:r>
      <w:r w:rsidRPr="00137F29">
        <w:rPr>
          <w:rFonts w:ascii="Times New Roman" w:hAnsi="Times New Roman" w:cs="Times New Roman"/>
          <w:sz w:val="28"/>
          <w:szCs w:val="28"/>
        </w:rPr>
        <w:t>[</w:t>
      </w:r>
      <w:r w:rsidR="00DD2D05">
        <w:rPr>
          <w:rFonts w:ascii="Times New Roman" w:hAnsi="Times New Roman" w:cs="Times New Roman"/>
          <w:sz w:val="28"/>
          <w:szCs w:val="28"/>
          <w:lang w:val="uk-UA"/>
        </w:rPr>
        <w:t xml:space="preserve">Л. </w:t>
      </w:r>
      <w:proofErr w:type="spellStart"/>
      <w:r w:rsidR="00DD2D05">
        <w:rPr>
          <w:rFonts w:ascii="Times New Roman" w:hAnsi="Times New Roman" w:cs="Times New Roman"/>
          <w:sz w:val="28"/>
          <w:szCs w:val="28"/>
          <w:lang w:val="uk-UA"/>
        </w:rPr>
        <w:t>Лунц</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w:t>
      </w:r>
      <w:r w:rsidR="00DD2D05" w:rsidRPr="008F7B12">
        <w:rPr>
          <w:rFonts w:ascii="Times New Roman" w:hAnsi="Times New Roman" w:cs="Times New Roman"/>
          <w:sz w:val="28"/>
          <w:szCs w:val="28"/>
        </w:rPr>
        <w:t>Деньги и денежные обязательства в гражданском праве</w:t>
      </w:r>
      <w:r w:rsidR="00DD2D05">
        <w:rPr>
          <w:rFonts w:ascii="Times New Roman" w:hAnsi="Times New Roman" w:cs="Times New Roman"/>
          <w:sz w:val="28"/>
          <w:szCs w:val="28"/>
        </w:rPr>
        <w:t>»</w:t>
      </w:r>
      <w:r w:rsidR="00DD2D05">
        <w:rPr>
          <w:rFonts w:ascii="Times New Roman" w:hAnsi="Times New Roman" w:cs="Times New Roman"/>
          <w:sz w:val="28"/>
          <w:szCs w:val="28"/>
          <w:lang w:val="uk-UA"/>
        </w:rPr>
        <w:t xml:space="preserve"> - М.: Статут, 2004</w:t>
      </w:r>
      <w:r w:rsidR="00DD2D05">
        <w:rPr>
          <w:rFonts w:ascii="Times New Roman" w:hAnsi="Times New Roman" w:cs="Times New Roman"/>
          <w:sz w:val="28"/>
          <w:szCs w:val="28"/>
        </w:rPr>
        <w:t xml:space="preserve">; </w:t>
      </w:r>
      <w:r>
        <w:rPr>
          <w:rFonts w:ascii="Times New Roman" w:hAnsi="Times New Roman" w:cs="Times New Roman"/>
          <w:sz w:val="28"/>
          <w:szCs w:val="28"/>
          <w:lang w:val="uk-UA"/>
        </w:rPr>
        <w:t>с. 153</w:t>
      </w:r>
      <w:r w:rsidRPr="00137F29">
        <w:rPr>
          <w:rFonts w:ascii="Times New Roman" w:hAnsi="Times New Roman" w:cs="Times New Roman"/>
          <w:sz w:val="28"/>
          <w:szCs w:val="28"/>
        </w:rPr>
        <w:t>]</w:t>
      </w:r>
    </w:p>
    <w:p w:rsidR="00E01565" w:rsidRDefault="00E01565"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Сутність грошей як особливого виду об’єктів цивільного обороту розкривається, на думку Л. </w:t>
      </w:r>
      <w:proofErr w:type="spellStart"/>
      <w:r>
        <w:rPr>
          <w:rFonts w:ascii="Times New Roman" w:hAnsi="Times New Roman" w:cs="Times New Roman"/>
          <w:sz w:val="28"/>
          <w:szCs w:val="28"/>
          <w:lang w:val="uk-UA"/>
        </w:rPr>
        <w:t>Лунца</w:t>
      </w:r>
      <w:proofErr w:type="spellEnd"/>
      <w:r>
        <w:rPr>
          <w:rFonts w:ascii="Times New Roman" w:hAnsi="Times New Roman" w:cs="Times New Roman"/>
          <w:sz w:val="28"/>
          <w:szCs w:val="28"/>
          <w:lang w:val="uk-UA"/>
        </w:rPr>
        <w:t>, через такі ознаки:</w:t>
      </w:r>
    </w:p>
    <w:p w:rsidR="00E01565" w:rsidRDefault="000C0BAF" w:rsidP="00D41B9C">
      <w:pPr>
        <w:pStyle w:val="a3"/>
        <w:numPr>
          <w:ilvl w:val="0"/>
          <w:numId w:val="4"/>
        </w:numPr>
        <w:spacing w:line="360" w:lineRule="auto"/>
        <w:ind w:left="567" w:firstLine="414"/>
        <w:jc w:val="both"/>
        <w:rPr>
          <w:rFonts w:ascii="Times New Roman" w:hAnsi="Times New Roman" w:cs="Times New Roman"/>
          <w:sz w:val="28"/>
          <w:szCs w:val="28"/>
          <w:lang w:val="uk-UA"/>
        </w:rPr>
      </w:pPr>
      <w:r>
        <w:rPr>
          <w:rFonts w:ascii="Times New Roman" w:hAnsi="Times New Roman" w:cs="Times New Roman"/>
          <w:sz w:val="28"/>
          <w:szCs w:val="28"/>
          <w:lang w:val="uk-UA"/>
        </w:rPr>
        <w:t>Рухливість (коректніше вжити поняття «транспортабельність»)</w:t>
      </w:r>
      <w:r w:rsidR="00E01565">
        <w:rPr>
          <w:rFonts w:ascii="Times New Roman" w:hAnsi="Times New Roman" w:cs="Times New Roman"/>
          <w:sz w:val="28"/>
          <w:szCs w:val="28"/>
          <w:lang w:val="uk-UA"/>
        </w:rPr>
        <w:t xml:space="preserve">, під якою розуміється можливість відносно швидко і без значних витрат переміщувати гроші з одного місця в інше (слід також зазначити, що за час, який минув від публікації монографії Л. </w:t>
      </w:r>
      <w:proofErr w:type="spellStart"/>
      <w:r w:rsidR="00E01565">
        <w:rPr>
          <w:rFonts w:ascii="Times New Roman" w:hAnsi="Times New Roman" w:cs="Times New Roman"/>
          <w:sz w:val="28"/>
          <w:szCs w:val="28"/>
          <w:lang w:val="uk-UA"/>
        </w:rPr>
        <w:t>Лунца</w:t>
      </w:r>
      <w:proofErr w:type="spellEnd"/>
      <w:r w:rsidR="00E01565">
        <w:rPr>
          <w:rFonts w:ascii="Times New Roman" w:hAnsi="Times New Roman" w:cs="Times New Roman"/>
          <w:sz w:val="28"/>
          <w:szCs w:val="28"/>
          <w:lang w:val="uk-UA"/>
        </w:rPr>
        <w:t xml:space="preserve">, </w:t>
      </w:r>
      <w:r w:rsidR="00E01565" w:rsidRPr="002C3488">
        <w:rPr>
          <w:rFonts w:ascii="Times New Roman" w:hAnsi="Times New Roman" w:cs="Times New Roman"/>
          <w:sz w:val="28"/>
          <w:szCs w:val="28"/>
          <w:lang w:val="uk-UA"/>
        </w:rPr>
        <w:t>ця ознака грошей стала набагато б</w:t>
      </w:r>
      <w:r w:rsidR="00E01565">
        <w:rPr>
          <w:rFonts w:ascii="Times New Roman" w:hAnsi="Times New Roman" w:cs="Times New Roman"/>
          <w:sz w:val="28"/>
          <w:szCs w:val="28"/>
          <w:lang w:val="uk-UA"/>
        </w:rPr>
        <w:t xml:space="preserve">ільш вираженою завдяки </w:t>
      </w:r>
      <w:r w:rsidR="004861AD">
        <w:rPr>
          <w:rFonts w:ascii="Times New Roman" w:hAnsi="Times New Roman" w:cs="Times New Roman"/>
          <w:sz w:val="28"/>
          <w:szCs w:val="28"/>
          <w:lang w:val="uk-UA"/>
        </w:rPr>
        <w:t xml:space="preserve">системам грошових переказів, електронним грошам </w:t>
      </w:r>
      <w:r w:rsidR="00E01565">
        <w:rPr>
          <w:rFonts w:ascii="Times New Roman" w:hAnsi="Times New Roman" w:cs="Times New Roman"/>
          <w:sz w:val="28"/>
          <w:szCs w:val="28"/>
          <w:lang w:val="uk-UA"/>
        </w:rPr>
        <w:t>та можливості проводити транзакції через мережу Інтернет);</w:t>
      </w:r>
    </w:p>
    <w:p w:rsidR="00E01565" w:rsidRPr="00154B71" w:rsidRDefault="00E01565" w:rsidP="00D41B9C">
      <w:pPr>
        <w:pStyle w:val="a3"/>
        <w:numPr>
          <w:ilvl w:val="0"/>
          <w:numId w:val="4"/>
        </w:numPr>
        <w:spacing w:line="360" w:lineRule="auto"/>
        <w:ind w:left="567" w:firstLine="414"/>
        <w:jc w:val="both"/>
        <w:rPr>
          <w:rFonts w:ascii="Times New Roman" w:hAnsi="Times New Roman" w:cs="Times New Roman"/>
          <w:sz w:val="28"/>
          <w:szCs w:val="28"/>
          <w:lang w:val="uk-UA"/>
        </w:rPr>
      </w:pPr>
      <w:r>
        <w:rPr>
          <w:rFonts w:ascii="Times New Roman" w:hAnsi="Times New Roman" w:cs="Times New Roman"/>
          <w:sz w:val="28"/>
          <w:szCs w:val="28"/>
          <w:lang w:val="uk-UA"/>
        </w:rPr>
        <w:t>Замінність одного роду грошей іншим (наприклад, при вилученні з обігу однієї валюти виражене в ній грошове зобов’язання не припиняється, воно може бути погашене новою валютою за встановленим співвідношенням з попередньою);</w:t>
      </w:r>
      <w:r w:rsidRPr="00154B71">
        <w:rPr>
          <w:rFonts w:ascii="Times New Roman" w:hAnsi="Times New Roman" w:cs="Times New Roman"/>
          <w:sz w:val="28"/>
          <w:szCs w:val="28"/>
          <w:lang w:val="uk-UA"/>
        </w:rPr>
        <w:t xml:space="preserve"> </w:t>
      </w:r>
    </w:p>
    <w:p w:rsidR="00E01565" w:rsidRDefault="00E01565" w:rsidP="00D41B9C">
      <w:pPr>
        <w:pStyle w:val="a3"/>
        <w:numPr>
          <w:ilvl w:val="0"/>
          <w:numId w:val="4"/>
        </w:numPr>
        <w:spacing w:line="360" w:lineRule="auto"/>
        <w:ind w:left="567" w:firstLine="414"/>
        <w:jc w:val="both"/>
        <w:rPr>
          <w:rFonts w:ascii="Times New Roman" w:hAnsi="Times New Roman" w:cs="Times New Roman"/>
          <w:sz w:val="28"/>
          <w:szCs w:val="28"/>
          <w:lang w:val="uk-UA"/>
        </w:rPr>
      </w:pPr>
      <w:r>
        <w:rPr>
          <w:rFonts w:ascii="Times New Roman" w:hAnsi="Times New Roman" w:cs="Times New Roman"/>
          <w:sz w:val="28"/>
          <w:szCs w:val="28"/>
          <w:lang w:val="uk-UA"/>
        </w:rPr>
        <w:t>Абсолютна еквівалентність грошових знаків;</w:t>
      </w:r>
    </w:p>
    <w:p w:rsidR="00E01565" w:rsidRDefault="00E01565" w:rsidP="00D41B9C">
      <w:pPr>
        <w:pStyle w:val="a3"/>
        <w:numPr>
          <w:ilvl w:val="0"/>
          <w:numId w:val="4"/>
        </w:numPr>
        <w:spacing w:line="360" w:lineRule="auto"/>
        <w:ind w:left="567" w:firstLine="414"/>
        <w:jc w:val="both"/>
        <w:rPr>
          <w:rFonts w:ascii="Times New Roman" w:hAnsi="Times New Roman" w:cs="Times New Roman"/>
          <w:sz w:val="28"/>
          <w:szCs w:val="28"/>
          <w:lang w:val="uk-UA"/>
        </w:rPr>
      </w:pPr>
      <w:r>
        <w:rPr>
          <w:rFonts w:ascii="Times New Roman" w:hAnsi="Times New Roman" w:cs="Times New Roman"/>
          <w:sz w:val="28"/>
          <w:szCs w:val="28"/>
          <w:lang w:val="uk-UA"/>
        </w:rPr>
        <w:t>Подільність (ця ознака грошей обумовлює широке їх застосування у відносинах, пов’язаних із поділом майна, відшкодуванням шкоди, тощо);</w:t>
      </w:r>
    </w:p>
    <w:p w:rsidR="00E01565" w:rsidRDefault="00E01565" w:rsidP="00D41B9C">
      <w:pPr>
        <w:pStyle w:val="a3"/>
        <w:numPr>
          <w:ilvl w:val="0"/>
          <w:numId w:val="4"/>
        </w:numPr>
        <w:spacing w:line="360" w:lineRule="auto"/>
        <w:ind w:left="567" w:firstLine="414"/>
        <w:jc w:val="both"/>
        <w:rPr>
          <w:rFonts w:ascii="Times New Roman" w:hAnsi="Times New Roman" w:cs="Times New Roman"/>
          <w:sz w:val="28"/>
          <w:szCs w:val="28"/>
          <w:lang w:val="uk-UA"/>
        </w:rPr>
      </w:pPr>
      <w:r>
        <w:rPr>
          <w:rFonts w:ascii="Times New Roman" w:hAnsi="Times New Roman" w:cs="Times New Roman"/>
          <w:sz w:val="28"/>
          <w:szCs w:val="28"/>
          <w:lang w:val="uk-UA"/>
        </w:rPr>
        <w:t>Споживний характер, який виявляється в тому, що вони виконують своє призначення, виступаючи в якості платежу (з цим твердженням неможливо погодитись, адже гроші в процесі використання не втрачають свою матерію, не припиняють існування у первісному вигляді і не знищуються повністю).</w:t>
      </w:r>
      <w:r w:rsidR="00DD2D05">
        <w:rPr>
          <w:rFonts w:ascii="Times New Roman" w:hAnsi="Times New Roman" w:cs="Times New Roman"/>
          <w:sz w:val="28"/>
          <w:szCs w:val="28"/>
          <w:lang w:val="uk-UA"/>
        </w:rPr>
        <w:t xml:space="preserve"> </w:t>
      </w:r>
      <w:r w:rsidR="00DD2D05" w:rsidRPr="00DD2D05">
        <w:rPr>
          <w:rFonts w:ascii="Times New Roman" w:hAnsi="Times New Roman" w:cs="Times New Roman"/>
          <w:sz w:val="28"/>
          <w:szCs w:val="28"/>
        </w:rPr>
        <w:t>[</w:t>
      </w:r>
      <w:r w:rsidR="00DD2D05">
        <w:rPr>
          <w:rFonts w:ascii="Times New Roman" w:hAnsi="Times New Roman" w:cs="Times New Roman"/>
          <w:sz w:val="28"/>
          <w:szCs w:val="28"/>
          <w:lang w:val="uk-UA"/>
        </w:rPr>
        <w:t xml:space="preserve">Л. </w:t>
      </w:r>
      <w:proofErr w:type="spellStart"/>
      <w:r w:rsidR="00DD2D05">
        <w:rPr>
          <w:rFonts w:ascii="Times New Roman" w:hAnsi="Times New Roman" w:cs="Times New Roman"/>
          <w:sz w:val="28"/>
          <w:szCs w:val="28"/>
          <w:lang w:val="uk-UA"/>
        </w:rPr>
        <w:t>Лунц</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w:t>
      </w:r>
      <w:r w:rsidR="00DD2D05" w:rsidRPr="008F7B12">
        <w:rPr>
          <w:rFonts w:ascii="Times New Roman" w:hAnsi="Times New Roman" w:cs="Times New Roman"/>
          <w:sz w:val="28"/>
          <w:szCs w:val="28"/>
        </w:rPr>
        <w:t>Деньги и денежные обязательства в гражданском праве</w:t>
      </w:r>
      <w:r w:rsidR="00DD2D05">
        <w:rPr>
          <w:rFonts w:ascii="Times New Roman" w:hAnsi="Times New Roman" w:cs="Times New Roman"/>
          <w:sz w:val="28"/>
          <w:szCs w:val="28"/>
        </w:rPr>
        <w:t>»</w:t>
      </w:r>
      <w:r w:rsidR="00DD2D05">
        <w:rPr>
          <w:rFonts w:ascii="Times New Roman" w:hAnsi="Times New Roman" w:cs="Times New Roman"/>
          <w:sz w:val="28"/>
          <w:szCs w:val="28"/>
          <w:lang w:val="uk-UA"/>
        </w:rPr>
        <w:t xml:space="preserve"> - М.: Статут, 2004</w:t>
      </w:r>
      <w:r w:rsidR="00DD2D05" w:rsidRPr="00DD2D05">
        <w:rPr>
          <w:rFonts w:ascii="Times New Roman" w:hAnsi="Times New Roman" w:cs="Times New Roman"/>
          <w:sz w:val="28"/>
          <w:szCs w:val="28"/>
        </w:rPr>
        <w:t>]</w:t>
      </w:r>
    </w:p>
    <w:p w:rsidR="00BD713D" w:rsidRDefault="00BD713D"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 </w:t>
      </w:r>
      <w:proofErr w:type="spellStart"/>
      <w:r>
        <w:rPr>
          <w:rFonts w:ascii="Times New Roman" w:hAnsi="Times New Roman" w:cs="Times New Roman"/>
          <w:sz w:val="28"/>
          <w:szCs w:val="28"/>
          <w:lang w:val="uk-UA"/>
        </w:rPr>
        <w:t>Менк’ю</w:t>
      </w:r>
      <w:proofErr w:type="spellEnd"/>
      <w:r>
        <w:rPr>
          <w:rFonts w:ascii="Times New Roman" w:hAnsi="Times New Roman" w:cs="Times New Roman"/>
          <w:sz w:val="28"/>
          <w:szCs w:val="28"/>
          <w:lang w:val="uk-UA"/>
        </w:rPr>
        <w:t xml:space="preserve"> у своїй праці «Принципи макроекономіки» відносить до функцій грошей міру вартості, засіб обігу та засіб нагромадження. </w:t>
      </w:r>
      <w:r w:rsidR="00A21CA2">
        <w:rPr>
          <w:rFonts w:ascii="Times New Roman" w:hAnsi="Times New Roman" w:cs="Times New Roman"/>
          <w:sz w:val="28"/>
          <w:szCs w:val="28"/>
          <w:lang w:val="uk-UA"/>
        </w:rPr>
        <w:t>Розглянемо їх докладніше.</w:t>
      </w:r>
    </w:p>
    <w:p w:rsidR="00BD713D" w:rsidRDefault="00BD713D"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Міра вартості представляє собою одиницю виміру, що використовується людьми для встановлення цін на товари і послуги, вартісного вираження певних економічних параметрів.</w:t>
      </w:r>
    </w:p>
    <w:p w:rsidR="00BD713D" w:rsidRDefault="00A21CA2"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Засіб  обігу – це особливий вид товару, який</w:t>
      </w:r>
      <w:r w:rsidR="00EF1961">
        <w:rPr>
          <w:rFonts w:ascii="Times New Roman" w:hAnsi="Times New Roman" w:cs="Times New Roman"/>
          <w:sz w:val="28"/>
          <w:szCs w:val="28"/>
        </w:rPr>
        <w:t xml:space="preserve"> </w:t>
      </w:r>
      <w:r w:rsidR="00EF1961">
        <w:rPr>
          <w:rFonts w:ascii="Times New Roman" w:hAnsi="Times New Roman" w:cs="Times New Roman"/>
          <w:sz w:val="28"/>
          <w:szCs w:val="28"/>
          <w:lang w:val="uk-UA"/>
        </w:rPr>
        <w:t xml:space="preserve">виконує роль посередника в обміні товарів і забезпечує їхній оборот. </w:t>
      </w:r>
    </w:p>
    <w:p w:rsidR="00EF1961" w:rsidRDefault="00EF1961"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Засіб нагромадження є особливим засобом, який забезпечує перенос купівельної спроможності з теперішнього часу в майбутній. Втім, слід зауважити, що в сучасній економіці функцію засобу нагромадження можуть виконувати не лише гроші, а й цінні папери, нерухомість, коштовності, тощо.</w:t>
      </w:r>
    </w:p>
    <w:p w:rsidR="00EF1961" w:rsidRDefault="00EF1961"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 Коваленко, крім цих трьох функцій грошей, виокремлює ще дві: функція грошей як засобу платежу та світов</w:t>
      </w:r>
      <w:r w:rsidR="001C3875">
        <w:rPr>
          <w:rFonts w:ascii="Times New Roman" w:hAnsi="Times New Roman" w:cs="Times New Roman"/>
          <w:sz w:val="28"/>
          <w:szCs w:val="28"/>
          <w:lang w:val="uk-UA"/>
        </w:rPr>
        <w:t>их грошей</w:t>
      </w:r>
      <w:r>
        <w:rPr>
          <w:rFonts w:ascii="Times New Roman" w:hAnsi="Times New Roman" w:cs="Times New Roman"/>
          <w:sz w:val="28"/>
          <w:szCs w:val="28"/>
          <w:lang w:val="uk-UA"/>
        </w:rPr>
        <w:t>.</w:t>
      </w:r>
    </w:p>
    <w:p w:rsidR="00EF1961" w:rsidRDefault="001C3875"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Функція засобу платежу полягає в обслуговуванні грошима погашення різних боргових зобов’язань між суб’єктами економічних відносин. Вони пов’язують між собою велику кількість товаровласників, які купують ті чи інші товари в кредит, і слугують для погашення боргу, який у зв’язку з цим виникає. </w:t>
      </w:r>
      <w:r w:rsidR="000B250D">
        <w:rPr>
          <w:rFonts w:ascii="Times New Roman" w:hAnsi="Times New Roman" w:cs="Times New Roman"/>
          <w:sz w:val="28"/>
          <w:szCs w:val="28"/>
          <w:lang w:val="uk-UA"/>
        </w:rPr>
        <w:t>Ця функція грошей, нарівні з мірою вартості та засобом обігу, є ключовою для розуміння ролі грошей в правовій конструкції грошового зобов’язання.</w:t>
      </w:r>
    </w:p>
    <w:p w:rsidR="001C3875" w:rsidRPr="0014374E" w:rsidRDefault="000B250D" w:rsidP="00D41B9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Що стосується функції світових грошей, то вона реалізується через обслуговування грошима міждержавних економічних відносин, пов’язаних із розрахунками за операції зовнішньої торгівлі, міжнародним кредитуванням, наданням послуг чи виконанням робіт на замовлення партнера-резидента іншої держави. </w:t>
      </w:r>
      <w:r w:rsidR="003B36B2">
        <w:rPr>
          <w:rFonts w:ascii="Times New Roman" w:hAnsi="Times New Roman" w:cs="Times New Roman"/>
          <w:sz w:val="28"/>
          <w:szCs w:val="28"/>
          <w:lang w:val="uk-UA"/>
        </w:rPr>
        <w:t xml:space="preserve">Ця функція також є важливою внаслідок зміцнення зовнішньоекономічних </w:t>
      </w:r>
      <w:proofErr w:type="spellStart"/>
      <w:r w:rsidR="003B36B2">
        <w:rPr>
          <w:rFonts w:ascii="Times New Roman" w:hAnsi="Times New Roman" w:cs="Times New Roman"/>
          <w:sz w:val="28"/>
          <w:szCs w:val="28"/>
          <w:lang w:val="uk-UA"/>
        </w:rPr>
        <w:t>зв’язків</w:t>
      </w:r>
      <w:proofErr w:type="spellEnd"/>
      <w:r w:rsidR="003B36B2">
        <w:rPr>
          <w:rFonts w:ascii="Times New Roman" w:hAnsi="Times New Roman" w:cs="Times New Roman"/>
          <w:sz w:val="28"/>
          <w:szCs w:val="28"/>
          <w:lang w:val="uk-UA"/>
        </w:rPr>
        <w:t xml:space="preserve"> між Україною та іншими державами. Її зазвичай виконують валюти держав зі стабільною та розвиненою економікою (долар США, фунт стерлінгів, євро, тощо). Грошовий еквівалент зобов’язання може виражатись в тому числі і в цих валютах, отже, ця функція грошей також потрапляє в поле дослідження в рамках теми роботи.</w:t>
      </w:r>
      <w:r w:rsidR="0014374E">
        <w:rPr>
          <w:rFonts w:ascii="Times New Roman" w:hAnsi="Times New Roman" w:cs="Times New Roman"/>
          <w:sz w:val="28"/>
          <w:szCs w:val="28"/>
          <w:lang w:val="uk-UA"/>
        </w:rPr>
        <w:t xml:space="preserve"> </w:t>
      </w:r>
      <w:r w:rsidR="0014374E" w:rsidRPr="0014374E">
        <w:rPr>
          <w:rFonts w:ascii="Times New Roman" w:hAnsi="Times New Roman" w:cs="Times New Roman"/>
          <w:sz w:val="28"/>
          <w:szCs w:val="28"/>
        </w:rPr>
        <w:t>[</w:t>
      </w:r>
      <w:r w:rsidR="0014374E">
        <w:rPr>
          <w:rFonts w:ascii="Times New Roman" w:hAnsi="Times New Roman" w:cs="Times New Roman"/>
          <w:sz w:val="28"/>
          <w:szCs w:val="28"/>
          <w:lang w:val="uk-UA"/>
        </w:rPr>
        <w:t>Д. Коваленко. «Гроші та кредит: теорія і практика»</w:t>
      </w:r>
      <w:r w:rsidR="0014374E" w:rsidRPr="0014374E">
        <w:rPr>
          <w:rFonts w:ascii="Times New Roman" w:hAnsi="Times New Roman" w:cs="Times New Roman"/>
          <w:sz w:val="28"/>
          <w:szCs w:val="28"/>
        </w:rPr>
        <w:t>]</w:t>
      </w:r>
    </w:p>
    <w:p w:rsidR="00E01565" w:rsidRDefault="00E01565"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усвідомлювати, що гроші </w:t>
      </w:r>
      <w:r w:rsidR="00A21CA2">
        <w:rPr>
          <w:rFonts w:ascii="Times New Roman" w:hAnsi="Times New Roman" w:cs="Times New Roman"/>
          <w:sz w:val="28"/>
          <w:szCs w:val="28"/>
          <w:lang w:val="uk-UA"/>
        </w:rPr>
        <w:t>можна розглядати в контексті грошового зобов’язання (зокрема, як його предмет),</w:t>
      </w:r>
      <w:r>
        <w:rPr>
          <w:rFonts w:ascii="Times New Roman" w:hAnsi="Times New Roman" w:cs="Times New Roman"/>
          <w:sz w:val="28"/>
          <w:szCs w:val="28"/>
          <w:lang w:val="uk-UA"/>
        </w:rPr>
        <w:t xml:space="preserve"> коли вони не виступають </w:t>
      </w:r>
      <w:r>
        <w:rPr>
          <w:rFonts w:ascii="Times New Roman" w:hAnsi="Times New Roman" w:cs="Times New Roman"/>
          <w:sz w:val="28"/>
          <w:szCs w:val="28"/>
          <w:lang w:val="uk-UA"/>
        </w:rPr>
        <w:lastRenderedPageBreak/>
        <w:t xml:space="preserve">в якості товару, тобто не визначені видовими чи індивідуальними ознаками, а виконують роль загального засобу обміну. </w:t>
      </w:r>
    </w:p>
    <w:p w:rsidR="002C4BD1" w:rsidRDefault="00E01565" w:rsidP="00B56A9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Така особливість грошей деякими науковцями розглядалась як підстава вважати грошові зобов’язання спрямованими на надання абстрактної майнової цінності. Л. </w:t>
      </w:r>
      <w:proofErr w:type="spellStart"/>
      <w:r>
        <w:rPr>
          <w:rFonts w:ascii="Times New Roman" w:hAnsi="Times New Roman" w:cs="Times New Roman"/>
          <w:sz w:val="28"/>
          <w:szCs w:val="28"/>
          <w:lang w:val="uk-UA"/>
        </w:rPr>
        <w:t>Лунц</w:t>
      </w:r>
      <w:proofErr w:type="spellEnd"/>
      <w:r>
        <w:rPr>
          <w:rFonts w:ascii="Times New Roman" w:hAnsi="Times New Roman" w:cs="Times New Roman"/>
          <w:sz w:val="28"/>
          <w:szCs w:val="28"/>
          <w:lang w:val="uk-UA"/>
        </w:rPr>
        <w:t xml:space="preserve"> заперечував подібний підхід, наголошуючи на тому, що змістом грошового зобов’язання є не передача абстрактної цінності (такої як купівельна спроможність), а грошові знаки у визначеній сумі розрахункових одиниць. </w:t>
      </w:r>
      <w:r w:rsidRPr="003836B2">
        <w:rPr>
          <w:rFonts w:ascii="Times New Roman" w:hAnsi="Times New Roman" w:cs="Times New Roman"/>
          <w:sz w:val="28"/>
          <w:szCs w:val="28"/>
          <w:lang w:val="uk-UA"/>
        </w:rPr>
        <w:t>[</w:t>
      </w:r>
      <w:r w:rsidR="00DD2D05">
        <w:rPr>
          <w:rFonts w:ascii="Times New Roman" w:hAnsi="Times New Roman" w:cs="Times New Roman"/>
          <w:sz w:val="28"/>
          <w:szCs w:val="28"/>
          <w:lang w:val="uk-UA"/>
        </w:rPr>
        <w:t xml:space="preserve">Л. </w:t>
      </w:r>
      <w:proofErr w:type="spellStart"/>
      <w:r w:rsidR="00DD2D05">
        <w:rPr>
          <w:rFonts w:ascii="Times New Roman" w:hAnsi="Times New Roman" w:cs="Times New Roman"/>
          <w:sz w:val="28"/>
          <w:szCs w:val="28"/>
          <w:lang w:val="uk-UA"/>
        </w:rPr>
        <w:t>Лунц</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w:t>
      </w:r>
      <w:r w:rsidR="00DD2D05" w:rsidRPr="008F7B12">
        <w:rPr>
          <w:rFonts w:ascii="Times New Roman" w:hAnsi="Times New Roman" w:cs="Times New Roman"/>
          <w:sz w:val="28"/>
          <w:szCs w:val="28"/>
        </w:rPr>
        <w:t>Деньги и денежные обязательства в гражданском праве</w:t>
      </w:r>
      <w:r w:rsidR="00DD2D05">
        <w:rPr>
          <w:rFonts w:ascii="Times New Roman" w:hAnsi="Times New Roman" w:cs="Times New Roman"/>
          <w:sz w:val="28"/>
          <w:szCs w:val="28"/>
        </w:rPr>
        <w:t>»</w:t>
      </w:r>
      <w:r w:rsidR="00DD2D05">
        <w:rPr>
          <w:rFonts w:ascii="Times New Roman" w:hAnsi="Times New Roman" w:cs="Times New Roman"/>
          <w:sz w:val="28"/>
          <w:szCs w:val="28"/>
          <w:lang w:val="uk-UA"/>
        </w:rPr>
        <w:t xml:space="preserve"> - М.: Статут, 2004;</w:t>
      </w:r>
      <w:r>
        <w:rPr>
          <w:rFonts w:ascii="Times New Roman" w:hAnsi="Times New Roman" w:cs="Times New Roman"/>
          <w:sz w:val="28"/>
          <w:szCs w:val="28"/>
          <w:lang w:val="uk-UA"/>
        </w:rPr>
        <w:t xml:space="preserve"> с. 110</w:t>
      </w:r>
      <w:r w:rsidRPr="003836B2">
        <w:rPr>
          <w:rFonts w:ascii="Times New Roman" w:hAnsi="Times New Roman" w:cs="Times New Roman"/>
          <w:sz w:val="28"/>
          <w:szCs w:val="28"/>
          <w:lang w:val="uk-UA"/>
        </w:rPr>
        <w:t>]</w:t>
      </w:r>
    </w:p>
    <w:p w:rsidR="00094AFD" w:rsidRPr="00094AFD" w:rsidRDefault="00094AFD" w:rsidP="003C119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Слід відзначити, що в науці досі немає єдиного розуміння безготівкових грошей та їх місця в цивільних правовідносинах (зокрема, можуть вони бути об’єктом приватної власності чи лише зобов’язальних прав). В законі України «Про платіжні системи та переказ коштів в Україні» зазначається, що к</w:t>
      </w:r>
      <w:r w:rsidRPr="00B56A91">
        <w:rPr>
          <w:rFonts w:ascii="Times New Roman" w:hAnsi="Times New Roman" w:cs="Times New Roman"/>
          <w:sz w:val="28"/>
          <w:szCs w:val="28"/>
          <w:lang w:val="uk-UA"/>
        </w:rPr>
        <w:t>ошти існують у готівковій</w:t>
      </w:r>
      <w:r>
        <w:rPr>
          <w:rFonts w:ascii="Times New Roman" w:hAnsi="Times New Roman" w:cs="Times New Roman"/>
          <w:sz w:val="28"/>
          <w:szCs w:val="28"/>
          <w:lang w:val="uk-UA"/>
        </w:rPr>
        <w:t xml:space="preserve"> формі (формі грошових знаків) </w:t>
      </w:r>
      <w:r w:rsidRPr="00B56A91">
        <w:rPr>
          <w:rFonts w:ascii="Times New Roman" w:hAnsi="Times New Roman" w:cs="Times New Roman"/>
          <w:sz w:val="28"/>
          <w:szCs w:val="28"/>
          <w:lang w:val="uk-UA"/>
        </w:rPr>
        <w:t>або у безготівковій формі (формі записів на рахунках у банках).</w:t>
      </w:r>
      <w:r>
        <w:rPr>
          <w:rFonts w:ascii="Times New Roman" w:hAnsi="Times New Roman" w:cs="Times New Roman"/>
          <w:sz w:val="28"/>
          <w:szCs w:val="28"/>
          <w:lang w:val="uk-UA"/>
        </w:rPr>
        <w:t xml:space="preserve"> Таким чином, грошові знаки в цьому законі визначаються виключно як матеріальні об’єкти (монети, банкноти тощо). Втім, існує точка зору, згідно з якою грошовими знаками є всі форми представлення грошей, всі види грошей, що беруть участь в обігу, а поняття грошового знаку та грошової одиниці ототожнюється. </w:t>
      </w:r>
      <w:r w:rsidRPr="00094AFD">
        <w:rPr>
          <w:rFonts w:ascii="Times New Roman" w:hAnsi="Times New Roman" w:cs="Times New Roman"/>
          <w:sz w:val="28"/>
          <w:szCs w:val="28"/>
          <w:lang w:val="uk-UA"/>
        </w:rPr>
        <w:t xml:space="preserve">[Б. А. </w:t>
      </w:r>
      <w:proofErr w:type="spellStart"/>
      <w:r w:rsidRPr="00094AFD">
        <w:rPr>
          <w:rFonts w:ascii="Times New Roman" w:hAnsi="Times New Roman" w:cs="Times New Roman"/>
          <w:sz w:val="28"/>
          <w:szCs w:val="28"/>
          <w:lang w:val="uk-UA"/>
        </w:rPr>
        <w:t>Райзберг</w:t>
      </w:r>
      <w:proofErr w:type="spellEnd"/>
      <w:r w:rsidRPr="00094AFD">
        <w:rPr>
          <w:rFonts w:ascii="Times New Roman" w:hAnsi="Times New Roman" w:cs="Times New Roman"/>
          <w:sz w:val="28"/>
          <w:szCs w:val="28"/>
          <w:lang w:val="uk-UA"/>
        </w:rPr>
        <w:t xml:space="preserve">, Л. Ш. </w:t>
      </w:r>
      <w:proofErr w:type="spellStart"/>
      <w:r w:rsidRPr="00094AFD">
        <w:rPr>
          <w:rFonts w:ascii="Times New Roman" w:hAnsi="Times New Roman" w:cs="Times New Roman"/>
          <w:sz w:val="28"/>
          <w:szCs w:val="28"/>
          <w:lang w:val="uk-UA"/>
        </w:rPr>
        <w:t>Лозовский</w:t>
      </w:r>
      <w:proofErr w:type="spellEnd"/>
      <w:r w:rsidRPr="00094AFD">
        <w:rPr>
          <w:rFonts w:ascii="Times New Roman" w:hAnsi="Times New Roman" w:cs="Times New Roman"/>
          <w:sz w:val="28"/>
          <w:szCs w:val="28"/>
          <w:lang w:val="uk-UA"/>
        </w:rPr>
        <w:t>, «</w:t>
      </w:r>
      <w:r>
        <w:rPr>
          <w:rFonts w:ascii="Times New Roman" w:hAnsi="Times New Roman" w:cs="Times New Roman"/>
          <w:sz w:val="28"/>
          <w:szCs w:val="28"/>
          <w:lang w:val="en-US"/>
        </w:rPr>
        <w:t>C</w:t>
      </w:r>
      <w:proofErr w:type="spellStart"/>
      <w:r w:rsidRPr="00094AFD">
        <w:rPr>
          <w:rFonts w:ascii="Times New Roman" w:hAnsi="Times New Roman" w:cs="Times New Roman"/>
          <w:sz w:val="28"/>
          <w:szCs w:val="28"/>
          <w:lang w:val="uk-UA"/>
        </w:rPr>
        <w:t>овременный</w:t>
      </w:r>
      <w:proofErr w:type="spellEnd"/>
      <w:r w:rsidRPr="00094AFD">
        <w:rPr>
          <w:rFonts w:ascii="Times New Roman" w:hAnsi="Times New Roman" w:cs="Times New Roman"/>
          <w:sz w:val="28"/>
          <w:szCs w:val="28"/>
          <w:lang w:val="uk-UA"/>
        </w:rPr>
        <w:t xml:space="preserve"> </w:t>
      </w:r>
      <w:proofErr w:type="spellStart"/>
      <w:r w:rsidRPr="00094AFD">
        <w:rPr>
          <w:rFonts w:ascii="Times New Roman" w:hAnsi="Times New Roman" w:cs="Times New Roman"/>
          <w:sz w:val="28"/>
          <w:szCs w:val="28"/>
          <w:lang w:val="uk-UA"/>
        </w:rPr>
        <w:t>экономический</w:t>
      </w:r>
      <w:proofErr w:type="spellEnd"/>
      <w:r w:rsidRPr="00094AFD">
        <w:rPr>
          <w:rFonts w:ascii="Times New Roman" w:hAnsi="Times New Roman" w:cs="Times New Roman"/>
          <w:sz w:val="28"/>
          <w:szCs w:val="28"/>
          <w:lang w:val="uk-UA"/>
        </w:rPr>
        <w:t xml:space="preserve"> </w:t>
      </w:r>
      <w:proofErr w:type="spellStart"/>
      <w:r w:rsidRPr="00094AFD">
        <w:rPr>
          <w:rFonts w:ascii="Times New Roman" w:hAnsi="Times New Roman" w:cs="Times New Roman"/>
          <w:sz w:val="28"/>
          <w:szCs w:val="28"/>
          <w:lang w:val="uk-UA"/>
        </w:rPr>
        <w:t>словарь</w:t>
      </w:r>
      <w:proofErr w:type="spellEnd"/>
      <w:r w:rsidRPr="00094AFD">
        <w:rPr>
          <w:rFonts w:ascii="Times New Roman" w:hAnsi="Times New Roman" w:cs="Times New Roman"/>
          <w:sz w:val="28"/>
          <w:szCs w:val="28"/>
          <w:lang w:val="uk-UA"/>
        </w:rPr>
        <w:t>»</w:t>
      </w:r>
      <w:r w:rsidR="00326DC3">
        <w:rPr>
          <w:rFonts w:ascii="Times New Roman" w:hAnsi="Times New Roman" w:cs="Times New Roman"/>
          <w:sz w:val="28"/>
          <w:szCs w:val="28"/>
          <w:lang w:val="uk-UA"/>
        </w:rPr>
        <w:t xml:space="preserve"> (електронний ресурс)</w:t>
      </w:r>
      <w:r w:rsidRPr="00094A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цитованих в роботі джерелах твердження, що </w:t>
      </w:r>
      <w:proofErr w:type="spellStart"/>
      <w:r>
        <w:rPr>
          <w:rFonts w:ascii="Times New Roman" w:hAnsi="Times New Roman" w:cs="Times New Roman"/>
          <w:sz w:val="28"/>
          <w:szCs w:val="28"/>
          <w:lang w:val="uk-UA"/>
        </w:rPr>
        <w:t>формулюються</w:t>
      </w:r>
      <w:proofErr w:type="spellEnd"/>
      <w:r>
        <w:rPr>
          <w:rFonts w:ascii="Times New Roman" w:hAnsi="Times New Roman" w:cs="Times New Roman"/>
          <w:sz w:val="28"/>
          <w:szCs w:val="28"/>
          <w:lang w:val="uk-UA"/>
        </w:rPr>
        <w:t xml:space="preserve"> із вживанням поняття «грошовий знак», можуть поширювати свій зміст і на безготівкові грошові кошти.</w:t>
      </w:r>
    </w:p>
    <w:p w:rsidR="00E01565" w:rsidRPr="004547F6" w:rsidRDefault="004547F6"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Примусовий курс грошових знаків, тобто </w:t>
      </w:r>
      <w:r w:rsidR="00E01565">
        <w:rPr>
          <w:rFonts w:ascii="Times New Roman" w:hAnsi="Times New Roman" w:cs="Times New Roman"/>
          <w:sz w:val="28"/>
          <w:szCs w:val="28"/>
          <w:lang w:val="uk-UA"/>
        </w:rPr>
        <w:t>обов’язковість їх прийняття у платіж резидентом держави-е</w:t>
      </w:r>
      <w:r>
        <w:rPr>
          <w:rFonts w:ascii="Times New Roman" w:hAnsi="Times New Roman" w:cs="Times New Roman"/>
          <w:sz w:val="28"/>
          <w:szCs w:val="28"/>
          <w:lang w:val="uk-UA"/>
        </w:rPr>
        <w:t>мітента по номінальній вартості,</w:t>
      </w:r>
      <w:r w:rsidR="00E01565">
        <w:rPr>
          <w:rFonts w:ascii="Times New Roman" w:hAnsi="Times New Roman" w:cs="Times New Roman"/>
          <w:sz w:val="28"/>
          <w:szCs w:val="28"/>
          <w:lang w:val="uk-UA"/>
        </w:rPr>
        <w:t xml:space="preserve"> дає підстави говорити про грошові знаки як про універсальний об’єкт цивільного обороту і предмет майже будь-якого зобов’язання. </w:t>
      </w:r>
      <w:r w:rsidR="00E01565" w:rsidRPr="004547F6">
        <w:rPr>
          <w:rFonts w:ascii="Times New Roman" w:hAnsi="Times New Roman" w:cs="Times New Roman"/>
          <w:sz w:val="28"/>
          <w:szCs w:val="28"/>
          <w:lang w:val="uk-UA"/>
        </w:rPr>
        <w:t>[</w:t>
      </w:r>
      <w:r w:rsidR="00DD2D05">
        <w:rPr>
          <w:rFonts w:ascii="Times New Roman" w:hAnsi="Times New Roman" w:cs="Times New Roman"/>
          <w:sz w:val="28"/>
          <w:szCs w:val="28"/>
          <w:lang w:val="uk-UA"/>
        </w:rPr>
        <w:t xml:space="preserve">В. </w:t>
      </w:r>
      <w:proofErr w:type="spellStart"/>
      <w:r w:rsidR="00DD2D05">
        <w:rPr>
          <w:rFonts w:ascii="Times New Roman" w:hAnsi="Times New Roman" w:cs="Times New Roman"/>
          <w:sz w:val="28"/>
          <w:szCs w:val="28"/>
          <w:lang w:val="uk-UA"/>
        </w:rPr>
        <w:t>Бєлов</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Денежные обязательства. Учебное пособие»</w:t>
      </w:r>
      <w:r w:rsidR="00DD2D05">
        <w:rPr>
          <w:rFonts w:ascii="Times New Roman" w:hAnsi="Times New Roman" w:cs="Times New Roman"/>
          <w:sz w:val="28"/>
          <w:szCs w:val="28"/>
          <w:lang w:val="uk-UA"/>
        </w:rPr>
        <w:t>, 2007 (електронний ресурс)</w:t>
      </w:r>
      <w:r w:rsidR="00E01565" w:rsidRPr="004547F6">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Таким чином, власник грошових знаків, наділених законною платіжною силою, може бути впевнений </w:t>
      </w:r>
      <w:r>
        <w:rPr>
          <w:rFonts w:ascii="Times New Roman" w:hAnsi="Times New Roman" w:cs="Times New Roman"/>
          <w:sz w:val="28"/>
          <w:szCs w:val="28"/>
          <w:lang w:val="uk-UA"/>
        </w:rPr>
        <w:lastRenderedPageBreak/>
        <w:t xml:space="preserve">в тому, </w:t>
      </w:r>
      <w:r w:rsidR="00A5698D">
        <w:rPr>
          <w:rFonts w:ascii="Times New Roman" w:hAnsi="Times New Roman" w:cs="Times New Roman"/>
          <w:sz w:val="28"/>
          <w:szCs w:val="28"/>
          <w:lang w:val="uk-UA"/>
        </w:rPr>
        <w:t>що володіє можливістю погасити</w:t>
      </w:r>
      <w:r>
        <w:rPr>
          <w:rFonts w:ascii="Times New Roman" w:hAnsi="Times New Roman" w:cs="Times New Roman"/>
          <w:sz w:val="28"/>
          <w:szCs w:val="28"/>
          <w:lang w:val="uk-UA"/>
        </w:rPr>
        <w:t xml:space="preserve"> грошовий борг на відповідну суму по будь-якому зобов’язанню перед своїм контрагентом (контрагентами). </w:t>
      </w:r>
    </w:p>
    <w:p w:rsidR="00E01565" w:rsidRDefault="00E01565"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узагальненому вигляді універсальність грошових знаків виявляється в наступних юридично закріплених можливостях:</w:t>
      </w:r>
    </w:p>
    <w:p w:rsidR="00E01565" w:rsidRDefault="00E01565" w:rsidP="00D41B9C">
      <w:pPr>
        <w:pStyle w:val="a3"/>
        <w:numPr>
          <w:ilvl w:val="0"/>
          <w:numId w:val="5"/>
        </w:numPr>
        <w:spacing w:line="360" w:lineRule="auto"/>
        <w:ind w:left="567" w:firstLine="284"/>
        <w:jc w:val="both"/>
        <w:rPr>
          <w:rFonts w:ascii="Times New Roman" w:hAnsi="Times New Roman" w:cs="Times New Roman"/>
          <w:sz w:val="28"/>
          <w:szCs w:val="28"/>
          <w:lang w:val="uk-UA"/>
        </w:rPr>
      </w:pPr>
      <w:r>
        <w:rPr>
          <w:rFonts w:ascii="Times New Roman" w:hAnsi="Times New Roman" w:cs="Times New Roman"/>
          <w:sz w:val="28"/>
          <w:szCs w:val="28"/>
          <w:lang w:val="uk-UA"/>
        </w:rPr>
        <w:t>За допомогою грошей може відшкодовуватись будь-яка шкода – як майнового характеру, так і моральна;</w:t>
      </w:r>
    </w:p>
    <w:p w:rsidR="00E01565" w:rsidRDefault="00E01565" w:rsidP="00D41B9C">
      <w:pPr>
        <w:pStyle w:val="a3"/>
        <w:numPr>
          <w:ilvl w:val="0"/>
          <w:numId w:val="5"/>
        </w:numPr>
        <w:spacing w:line="360" w:lineRule="auto"/>
        <w:ind w:left="567" w:firstLine="284"/>
        <w:jc w:val="both"/>
        <w:rPr>
          <w:rFonts w:ascii="Times New Roman" w:hAnsi="Times New Roman" w:cs="Times New Roman"/>
          <w:sz w:val="28"/>
          <w:szCs w:val="28"/>
          <w:lang w:val="uk-UA"/>
        </w:rPr>
      </w:pPr>
      <w:r>
        <w:rPr>
          <w:rFonts w:ascii="Times New Roman" w:hAnsi="Times New Roman" w:cs="Times New Roman"/>
          <w:sz w:val="28"/>
          <w:szCs w:val="28"/>
          <w:lang w:val="uk-UA"/>
        </w:rPr>
        <w:t>Грошима може вимірюватись і компенсуватись вартість будь-яких предметів недійсних правочинів при застосуванні наслідків їх недійсності;</w:t>
      </w:r>
    </w:p>
    <w:p w:rsidR="00E01565" w:rsidRDefault="00E01565" w:rsidP="00D41B9C">
      <w:pPr>
        <w:pStyle w:val="a3"/>
        <w:numPr>
          <w:ilvl w:val="0"/>
          <w:numId w:val="5"/>
        </w:numPr>
        <w:spacing w:line="360" w:lineRule="auto"/>
        <w:ind w:left="567" w:firstLine="284"/>
        <w:jc w:val="both"/>
        <w:rPr>
          <w:rFonts w:ascii="Times New Roman" w:hAnsi="Times New Roman" w:cs="Times New Roman"/>
          <w:sz w:val="28"/>
          <w:szCs w:val="28"/>
          <w:lang w:val="uk-UA"/>
        </w:rPr>
      </w:pPr>
      <w:r>
        <w:rPr>
          <w:rFonts w:ascii="Times New Roman" w:hAnsi="Times New Roman" w:cs="Times New Roman"/>
          <w:sz w:val="28"/>
          <w:szCs w:val="28"/>
          <w:lang w:val="uk-UA"/>
        </w:rPr>
        <w:t>В грошовій формі може компенсуватись вартість будь-якого майна, яке може бути об’єктом права власності;</w:t>
      </w:r>
    </w:p>
    <w:p w:rsidR="00E01565" w:rsidRDefault="00E01565" w:rsidP="00D41B9C">
      <w:pPr>
        <w:pStyle w:val="a3"/>
        <w:numPr>
          <w:ilvl w:val="0"/>
          <w:numId w:val="5"/>
        </w:numPr>
        <w:spacing w:line="360" w:lineRule="auto"/>
        <w:ind w:left="567" w:firstLine="284"/>
        <w:jc w:val="both"/>
        <w:rPr>
          <w:rFonts w:ascii="Times New Roman" w:hAnsi="Times New Roman" w:cs="Times New Roman"/>
          <w:sz w:val="28"/>
          <w:szCs w:val="28"/>
          <w:lang w:val="uk-UA"/>
        </w:rPr>
      </w:pPr>
      <w:r>
        <w:rPr>
          <w:rFonts w:ascii="Times New Roman" w:hAnsi="Times New Roman" w:cs="Times New Roman"/>
          <w:sz w:val="28"/>
          <w:szCs w:val="28"/>
          <w:lang w:val="uk-UA"/>
        </w:rPr>
        <w:t>Сплата грошей може, за наявності згоди сторін, припинити будь-яке зобов’язання з передачі певного майна, оскільки будь-яке майно має грошову оцінку;</w:t>
      </w:r>
    </w:p>
    <w:p w:rsidR="00E01565" w:rsidRDefault="00E01565" w:rsidP="00D41B9C">
      <w:pPr>
        <w:pStyle w:val="a3"/>
        <w:numPr>
          <w:ilvl w:val="0"/>
          <w:numId w:val="5"/>
        </w:numPr>
        <w:spacing w:line="360" w:lineRule="auto"/>
        <w:ind w:left="567" w:firstLine="284"/>
        <w:jc w:val="both"/>
        <w:rPr>
          <w:rFonts w:ascii="Times New Roman" w:hAnsi="Times New Roman" w:cs="Times New Roman"/>
          <w:sz w:val="28"/>
          <w:szCs w:val="28"/>
          <w:lang w:val="uk-UA"/>
        </w:rPr>
      </w:pPr>
      <w:r>
        <w:rPr>
          <w:rFonts w:ascii="Times New Roman" w:hAnsi="Times New Roman" w:cs="Times New Roman"/>
          <w:sz w:val="28"/>
          <w:szCs w:val="28"/>
          <w:lang w:val="uk-UA"/>
        </w:rPr>
        <w:t>У випадках, передбачених договором, грошові виплати можуть замінити навіть послуги особистого і натурального характеру (наприклад, утримання);</w:t>
      </w:r>
    </w:p>
    <w:p w:rsidR="00E01565" w:rsidRDefault="00E01565" w:rsidP="00D41B9C">
      <w:pPr>
        <w:pStyle w:val="a3"/>
        <w:numPr>
          <w:ilvl w:val="0"/>
          <w:numId w:val="5"/>
        </w:numPr>
        <w:spacing w:line="360" w:lineRule="auto"/>
        <w:ind w:left="567" w:firstLine="284"/>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грошової оцінки майна</w:t>
      </w:r>
      <w:r w:rsidR="00A5698D">
        <w:rPr>
          <w:rFonts w:ascii="Times New Roman" w:hAnsi="Times New Roman" w:cs="Times New Roman"/>
          <w:sz w:val="28"/>
          <w:szCs w:val="28"/>
          <w:lang w:val="uk-UA"/>
        </w:rPr>
        <w:t xml:space="preserve">, тобто вираження його вартості у вигляді </w:t>
      </w:r>
      <w:r w:rsidR="005517AA">
        <w:rPr>
          <w:rFonts w:ascii="Times New Roman" w:hAnsi="Times New Roman" w:cs="Times New Roman"/>
          <w:sz w:val="28"/>
          <w:szCs w:val="28"/>
          <w:lang w:val="uk-UA"/>
        </w:rPr>
        <w:t>певної суми грошових знаків,</w:t>
      </w:r>
      <w:r>
        <w:rPr>
          <w:rFonts w:ascii="Times New Roman" w:hAnsi="Times New Roman" w:cs="Times New Roman"/>
          <w:sz w:val="28"/>
          <w:szCs w:val="28"/>
          <w:lang w:val="uk-UA"/>
        </w:rPr>
        <w:t xml:space="preserve"> є критерієм, за допомогою якого визначається, чи можна </w:t>
      </w:r>
      <w:proofErr w:type="spellStart"/>
      <w:r>
        <w:rPr>
          <w:rFonts w:ascii="Times New Roman" w:hAnsi="Times New Roman" w:cs="Times New Roman"/>
          <w:sz w:val="28"/>
          <w:szCs w:val="28"/>
          <w:lang w:val="uk-UA"/>
        </w:rPr>
        <w:t>вн</w:t>
      </w:r>
      <w:r w:rsidR="002C4BD1">
        <w:rPr>
          <w:rFonts w:ascii="Times New Roman" w:hAnsi="Times New Roman" w:cs="Times New Roman"/>
          <w:sz w:val="28"/>
          <w:szCs w:val="28"/>
          <w:lang w:val="uk-UA"/>
        </w:rPr>
        <w:t>ести</w:t>
      </w:r>
      <w:proofErr w:type="spellEnd"/>
      <w:r>
        <w:rPr>
          <w:rFonts w:ascii="Times New Roman" w:hAnsi="Times New Roman" w:cs="Times New Roman"/>
          <w:sz w:val="28"/>
          <w:szCs w:val="28"/>
          <w:lang w:val="uk-UA"/>
        </w:rPr>
        <w:t xml:space="preserve"> його в статутний капітал господарського товариства.</w:t>
      </w:r>
    </w:p>
    <w:p w:rsidR="00E01565" w:rsidRDefault="00E01565" w:rsidP="00D41B9C">
      <w:pPr>
        <w:spacing w:line="360" w:lineRule="auto"/>
        <w:ind w:firstLine="567"/>
        <w:jc w:val="both"/>
        <w:rPr>
          <w:rFonts w:ascii="Times New Roman" w:hAnsi="Times New Roman" w:cs="Times New Roman"/>
          <w:sz w:val="28"/>
          <w:szCs w:val="28"/>
          <w:lang w:val="uk-UA"/>
        </w:rPr>
      </w:pPr>
    </w:p>
    <w:p w:rsidR="00864D09" w:rsidRPr="003F5A77" w:rsidRDefault="003C0A7E" w:rsidP="00D41B9C">
      <w:pPr>
        <w:pStyle w:val="a3"/>
        <w:spacing w:line="360" w:lineRule="auto"/>
        <w:ind w:left="0" w:firstLine="567"/>
        <w:jc w:val="both"/>
        <w:rPr>
          <w:rFonts w:ascii="Times New Roman" w:hAnsi="Times New Roman" w:cs="Times New Roman"/>
          <w:b/>
          <w:i/>
          <w:sz w:val="28"/>
          <w:szCs w:val="28"/>
          <w:lang w:val="uk-UA"/>
        </w:rPr>
      </w:pPr>
      <w:r w:rsidRPr="003F5A77">
        <w:rPr>
          <w:rFonts w:ascii="Times New Roman" w:hAnsi="Times New Roman" w:cs="Times New Roman"/>
          <w:b/>
          <w:i/>
          <w:sz w:val="28"/>
          <w:szCs w:val="28"/>
          <w:lang w:val="uk-UA"/>
        </w:rPr>
        <w:t xml:space="preserve">2.3. </w:t>
      </w:r>
      <w:r w:rsidR="002C4BD1">
        <w:rPr>
          <w:rFonts w:ascii="Times New Roman" w:hAnsi="Times New Roman" w:cs="Times New Roman"/>
          <w:b/>
          <w:i/>
          <w:sz w:val="28"/>
          <w:szCs w:val="28"/>
          <w:lang w:val="uk-UA"/>
        </w:rPr>
        <w:t>Договірні та недоговірні грошові зобов’язання</w:t>
      </w:r>
    </w:p>
    <w:p w:rsidR="00D41B9C" w:rsidRDefault="00D41B9C" w:rsidP="00D41B9C">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Повертаючись до класифікації грошових зобов’язань за критерієм підстави виникнення, розглянемо договірні і недоговірні зобов’язання окремо, оскільки такий поділ здійснюється за комплексом досить суттєвих ознак.</w:t>
      </w:r>
    </w:p>
    <w:p w:rsidR="00864D09" w:rsidRDefault="00864D09" w:rsidP="00D41B9C">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Характеризуючи зобов’язання, необхідно, як мінімум, визначити </w:t>
      </w:r>
      <w:r w:rsidR="00344C7D">
        <w:rPr>
          <w:rFonts w:ascii="Times New Roman" w:hAnsi="Times New Roman" w:cs="Times New Roman"/>
          <w:sz w:val="28"/>
          <w:szCs w:val="28"/>
          <w:lang w:val="uk-UA"/>
        </w:rPr>
        <w:t xml:space="preserve">суб’єктів, між якими воно може виникати, а також </w:t>
      </w:r>
      <w:r>
        <w:rPr>
          <w:rFonts w:ascii="Times New Roman" w:hAnsi="Times New Roman" w:cs="Times New Roman"/>
          <w:sz w:val="28"/>
          <w:szCs w:val="28"/>
          <w:lang w:val="uk-UA"/>
        </w:rPr>
        <w:t>підстави його</w:t>
      </w:r>
      <w:r w:rsidR="00344C7D">
        <w:rPr>
          <w:rFonts w:ascii="Times New Roman" w:hAnsi="Times New Roman" w:cs="Times New Roman"/>
          <w:sz w:val="28"/>
          <w:szCs w:val="28"/>
          <w:lang w:val="uk-UA"/>
        </w:rPr>
        <w:t xml:space="preserve"> виникнення, </w:t>
      </w:r>
      <w:r w:rsidR="00344C7D">
        <w:rPr>
          <w:rFonts w:ascii="Times New Roman" w:hAnsi="Times New Roman" w:cs="Times New Roman"/>
          <w:sz w:val="28"/>
          <w:szCs w:val="28"/>
          <w:lang w:val="uk-UA"/>
        </w:rPr>
        <w:lastRenderedPageBreak/>
        <w:t>способи виконання,</w:t>
      </w:r>
      <w:r>
        <w:rPr>
          <w:rFonts w:ascii="Times New Roman" w:hAnsi="Times New Roman" w:cs="Times New Roman"/>
          <w:sz w:val="28"/>
          <w:szCs w:val="28"/>
          <w:lang w:val="uk-UA"/>
        </w:rPr>
        <w:t xml:space="preserve"> підстави припинення</w:t>
      </w:r>
      <w:r w:rsidR="00344C7D">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відповідальність, що застосовується внаслідок його невиконання або неналежного виконання.</w:t>
      </w:r>
    </w:p>
    <w:p w:rsidR="00D35CAA" w:rsidRDefault="004F3EC4" w:rsidP="00D41B9C">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грошові зобов’язання в широкому значенні охоплюють значний спектр різних правовідношень, однозначно охарактеризувати суб’єктів не можна. У деяких з них (наприклад, для роздрібної купівлі-продажу на незначну суму) суб’єкт може навіть не володіти повною цивільною дієздатністю. Для </w:t>
      </w:r>
      <w:r w:rsidR="00AA5548">
        <w:rPr>
          <w:rFonts w:ascii="Times New Roman" w:hAnsi="Times New Roman" w:cs="Times New Roman"/>
          <w:sz w:val="28"/>
          <w:szCs w:val="28"/>
          <w:lang w:val="uk-UA"/>
        </w:rPr>
        <w:t>інших встановлений спеціальний суб’єкт: так, наприклад, однією зі сторін кредитного договору має бути банк або фінансова установа.</w:t>
      </w:r>
    </w:p>
    <w:p w:rsidR="00E51E3E" w:rsidRPr="00585CDD" w:rsidRDefault="00E51E3E" w:rsidP="00D41B9C">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Підставою виникнення договірного грошового зобов’язання є, відповідно, договір.</w:t>
      </w:r>
    </w:p>
    <w:p w:rsidR="003C0A7E" w:rsidRDefault="003C0A7E" w:rsidP="00D41B9C">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Норми Цивільного кодексу України встановлюють, що договором є домовленість двох або більше сторін, спрямована на встановлення, зміну або припинення цивільних прав та обов’язків, а його зміст становлять умови, визначені та погоджені сторонами, та умови, які є обов’язковими відповідно до актів цивільного законодавства.</w:t>
      </w:r>
    </w:p>
    <w:p w:rsidR="00D17700" w:rsidRDefault="00D17700" w:rsidP="00D41B9C">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Договору властивий значний ступінь варіативності, що відповідає меті найбільш повного врахування приватного інтересу кожної сторони, але разом з тим законодавством встановлені чіткі вимоги, яких сторони мають дотримуватись при його укладанні. Ці вимоги можуть стосуватись як всіх договорів в цілому, так і бути конкретизованими відносно окремих їх видів.</w:t>
      </w:r>
      <w:r w:rsidR="00AB7B06">
        <w:rPr>
          <w:rFonts w:ascii="Times New Roman" w:hAnsi="Times New Roman" w:cs="Times New Roman"/>
          <w:sz w:val="28"/>
          <w:szCs w:val="28"/>
          <w:lang w:val="uk-UA"/>
        </w:rPr>
        <w:t xml:space="preserve"> </w:t>
      </w:r>
    </w:p>
    <w:p w:rsidR="00AB7B06" w:rsidRDefault="00AB7B06" w:rsidP="00D41B9C">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Кожен вид договорів передбачає набір істотних умов, які він обов’язково має містити і за відсутності яких вважається неукладеним. </w:t>
      </w:r>
    </w:p>
    <w:p w:rsidR="00AB7B06" w:rsidRPr="00AB7B06" w:rsidRDefault="00AB7B06" w:rsidP="00D41B9C">
      <w:pPr>
        <w:pStyle w:val="a3"/>
        <w:spacing w:line="360" w:lineRule="auto"/>
        <w:ind w:left="0" w:firstLine="567"/>
        <w:jc w:val="both"/>
        <w:rPr>
          <w:rFonts w:ascii="Times New Roman" w:hAnsi="Times New Roman" w:cs="Times New Roman"/>
          <w:sz w:val="28"/>
          <w:szCs w:val="28"/>
        </w:rPr>
      </w:pPr>
      <w:proofErr w:type="spellStart"/>
      <w:r w:rsidRPr="00AB7B06">
        <w:rPr>
          <w:rFonts w:ascii="Times New Roman" w:hAnsi="Times New Roman" w:cs="Times New Roman"/>
          <w:sz w:val="28"/>
          <w:szCs w:val="28"/>
        </w:rPr>
        <w:t>Положеннями</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частини</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першої</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статті</w:t>
      </w:r>
      <w:proofErr w:type="spellEnd"/>
      <w:r w:rsidRPr="00AB7B06">
        <w:rPr>
          <w:rFonts w:ascii="Times New Roman" w:hAnsi="Times New Roman" w:cs="Times New Roman"/>
          <w:sz w:val="28"/>
          <w:szCs w:val="28"/>
        </w:rPr>
        <w:t xml:space="preserve"> </w:t>
      </w:r>
      <w:r>
        <w:rPr>
          <w:rFonts w:ascii="Times New Roman" w:hAnsi="Times New Roman" w:cs="Times New Roman"/>
          <w:sz w:val="28"/>
          <w:szCs w:val="28"/>
        </w:rPr>
        <w:t xml:space="preserve">638 </w:t>
      </w:r>
      <w:proofErr w:type="spellStart"/>
      <w:r>
        <w:rPr>
          <w:rFonts w:ascii="Times New Roman" w:hAnsi="Times New Roman" w:cs="Times New Roman"/>
          <w:sz w:val="28"/>
          <w:szCs w:val="28"/>
        </w:rPr>
        <w:t>Цивільного</w:t>
      </w:r>
      <w:proofErr w:type="spellEnd"/>
      <w:r>
        <w:rPr>
          <w:rFonts w:ascii="Times New Roman" w:hAnsi="Times New Roman" w:cs="Times New Roman"/>
          <w:sz w:val="28"/>
          <w:szCs w:val="28"/>
        </w:rPr>
        <w:t xml:space="preserve"> кодексу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встановлено</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що</w:t>
      </w:r>
      <w:proofErr w:type="spellEnd"/>
      <w:r w:rsidRPr="00AB7B06">
        <w:rPr>
          <w:rFonts w:ascii="Times New Roman" w:hAnsi="Times New Roman" w:cs="Times New Roman"/>
          <w:sz w:val="28"/>
          <w:szCs w:val="28"/>
        </w:rPr>
        <w:t xml:space="preserve"> будь-</w:t>
      </w:r>
      <w:proofErr w:type="spellStart"/>
      <w:r w:rsidRPr="00AB7B06">
        <w:rPr>
          <w:rFonts w:ascii="Times New Roman" w:hAnsi="Times New Roman" w:cs="Times New Roman"/>
          <w:sz w:val="28"/>
          <w:szCs w:val="28"/>
        </w:rPr>
        <w:t>який</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договір</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може</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вв</w:t>
      </w:r>
      <w:r>
        <w:rPr>
          <w:rFonts w:ascii="Times New Roman" w:hAnsi="Times New Roman" w:cs="Times New Roman"/>
          <w:sz w:val="28"/>
          <w:szCs w:val="28"/>
        </w:rPr>
        <w:t>ажатися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укладеним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лише</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за</w:t>
      </w:r>
      <w:r>
        <w:rPr>
          <w:rFonts w:ascii="Times New Roman" w:hAnsi="Times New Roman" w:cs="Times New Roman"/>
          <w:sz w:val="28"/>
          <w:szCs w:val="28"/>
        </w:rPr>
        <w:t xml:space="preserve"> </w:t>
      </w:r>
      <w:proofErr w:type="spellStart"/>
      <w:r>
        <w:rPr>
          <w:rFonts w:ascii="Times New Roman" w:hAnsi="Times New Roman" w:cs="Times New Roman"/>
          <w:sz w:val="28"/>
          <w:szCs w:val="28"/>
        </w:rPr>
        <w:t>умови</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погодження</w:t>
      </w:r>
      <w:proofErr w:type="spellEnd"/>
      <w:r w:rsidRPr="00AB7B06">
        <w:rPr>
          <w:rFonts w:ascii="Times New Roman" w:hAnsi="Times New Roman" w:cs="Times New Roman"/>
          <w:sz w:val="28"/>
          <w:szCs w:val="28"/>
        </w:rPr>
        <w:t xml:space="preserve"> сторонами </w:t>
      </w:r>
      <w:proofErr w:type="spellStart"/>
      <w:r w:rsidRPr="00AB7B06">
        <w:rPr>
          <w:rFonts w:ascii="Times New Roman" w:hAnsi="Times New Roman" w:cs="Times New Roman"/>
          <w:sz w:val="28"/>
          <w:szCs w:val="28"/>
        </w:rPr>
        <w:t>всіх</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його</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істотних</w:t>
      </w:r>
      <w:proofErr w:type="spellEnd"/>
      <w:r w:rsidRPr="00AB7B06">
        <w:rPr>
          <w:rFonts w:ascii="Times New Roman" w:hAnsi="Times New Roman" w:cs="Times New Roman"/>
          <w:sz w:val="28"/>
          <w:szCs w:val="28"/>
        </w:rPr>
        <w:t xml:space="preserve"> умов, </w:t>
      </w:r>
      <w:proofErr w:type="spellStart"/>
      <w:r w:rsidRPr="00AB7B06">
        <w:rPr>
          <w:rFonts w:ascii="Times New Roman" w:hAnsi="Times New Roman" w:cs="Times New Roman"/>
          <w:sz w:val="28"/>
          <w:szCs w:val="28"/>
        </w:rPr>
        <w:t>якими</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вважаються</w:t>
      </w:r>
      <w:proofErr w:type="spellEnd"/>
      <w:r w:rsidRPr="00AB7B06">
        <w:rPr>
          <w:rFonts w:ascii="Times New Roman" w:hAnsi="Times New Roman" w:cs="Times New Roman"/>
          <w:sz w:val="28"/>
          <w:szCs w:val="28"/>
        </w:rPr>
        <w:t>:</w:t>
      </w:r>
    </w:p>
    <w:p w:rsidR="00AB7B06" w:rsidRPr="00AB7B06" w:rsidRDefault="00AB7B06" w:rsidP="00D41B9C">
      <w:pPr>
        <w:pStyle w:val="a3"/>
        <w:numPr>
          <w:ilvl w:val="0"/>
          <w:numId w:val="9"/>
        </w:numPr>
        <w:spacing w:line="360" w:lineRule="auto"/>
        <w:ind w:firstLine="567"/>
        <w:jc w:val="both"/>
        <w:rPr>
          <w:rFonts w:ascii="Times New Roman" w:hAnsi="Times New Roman" w:cs="Times New Roman"/>
          <w:sz w:val="28"/>
          <w:szCs w:val="28"/>
        </w:rPr>
      </w:pPr>
      <w:r w:rsidRPr="00AB7B06">
        <w:rPr>
          <w:rFonts w:ascii="Times New Roman" w:hAnsi="Times New Roman" w:cs="Times New Roman"/>
          <w:sz w:val="28"/>
          <w:szCs w:val="28"/>
        </w:rPr>
        <w:t>предмет договору;</w:t>
      </w:r>
    </w:p>
    <w:p w:rsidR="00AB7B06" w:rsidRPr="00AB7B06" w:rsidRDefault="00AB7B06" w:rsidP="00D41B9C">
      <w:pPr>
        <w:pStyle w:val="a3"/>
        <w:numPr>
          <w:ilvl w:val="0"/>
          <w:numId w:val="9"/>
        </w:numPr>
        <w:spacing w:line="360" w:lineRule="auto"/>
        <w:ind w:firstLine="567"/>
        <w:jc w:val="both"/>
        <w:rPr>
          <w:rFonts w:ascii="Times New Roman" w:hAnsi="Times New Roman" w:cs="Times New Roman"/>
          <w:sz w:val="28"/>
          <w:szCs w:val="28"/>
        </w:rPr>
      </w:pPr>
      <w:proofErr w:type="spellStart"/>
      <w:r w:rsidRPr="00AB7B06">
        <w:rPr>
          <w:rFonts w:ascii="Times New Roman" w:hAnsi="Times New Roman" w:cs="Times New Roman"/>
          <w:sz w:val="28"/>
          <w:szCs w:val="28"/>
        </w:rPr>
        <w:t>умови</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які</w:t>
      </w:r>
      <w:proofErr w:type="spellEnd"/>
      <w:r w:rsidRPr="00AB7B06">
        <w:rPr>
          <w:rFonts w:ascii="Times New Roman" w:hAnsi="Times New Roman" w:cs="Times New Roman"/>
          <w:sz w:val="28"/>
          <w:szCs w:val="28"/>
        </w:rPr>
        <w:t xml:space="preserve"> є </w:t>
      </w:r>
      <w:proofErr w:type="spellStart"/>
      <w:r w:rsidRPr="00AB7B06">
        <w:rPr>
          <w:rFonts w:ascii="Times New Roman" w:hAnsi="Times New Roman" w:cs="Times New Roman"/>
          <w:sz w:val="28"/>
          <w:szCs w:val="28"/>
        </w:rPr>
        <w:t>необхідними</w:t>
      </w:r>
      <w:proofErr w:type="spellEnd"/>
      <w:r w:rsidRPr="00AB7B06">
        <w:rPr>
          <w:rFonts w:ascii="Times New Roman" w:hAnsi="Times New Roman" w:cs="Times New Roman"/>
          <w:sz w:val="28"/>
          <w:szCs w:val="28"/>
        </w:rPr>
        <w:t xml:space="preserve"> для </w:t>
      </w:r>
      <w:proofErr w:type="spellStart"/>
      <w:r w:rsidRPr="00AB7B06">
        <w:rPr>
          <w:rFonts w:ascii="Times New Roman" w:hAnsi="Times New Roman" w:cs="Times New Roman"/>
          <w:sz w:val="28"/>
          <w:szCs w:val="28"/>
        </w:rPr>
        <w:t>договорів</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певного</w:t>
      </w:r>
      <w:proofErr w:type="spellEnd"/>
      <w:r w:rsidRPr="00AB7B06">
        <w:rPr>
          <w:rFonts w:ascii="Times New Roman" w:hAnsi="Times New Roman" w:cs="Times New Roman"/>
          <w:sz w:val="28"/>
          <w:szCs w:val="28"/>
        </w:rPr>
        <w:t xml:space="preserve"> виду;</w:t>
      </w:r>
    </w:p>
    <w:p w:rsidR="00AB7B06" w:rsidRPr="00AB7B06" w:rsidRDefault="00AB7B06" w:rsidP="00D41B9C">
      <w:pPr>
        <w:pStyle w:val="a3"/>
        <w:numPr>
          <w:ilvl w:val="0"/>
          <w:numId w:val="9"/>
        </w:numPr>
        <w:spacing w:line="360" w:lineRule="auto"/>
        <w:ind w:firstLine="567"/>
        <w:jc w:val="both"/>
        <w:rPr>
          <w:rFonts w:ascii="Times New Roman" w:hAnsi="Times New Roman" w:cs="Times New Roman"/>
          <w:sz w:val="28"/>
          <w:szCs w:val="28"/>
        </w:rPr>
      </w:pPr>
      <w:proofErr w:type="spellStart"/>
      <w:r w:rsidRPr="00AB7B06">
        <w:rPr>
          <w:rFonts w:ascii="Times New Roman" w:hAnsi="Times New Roman" w:cs="Times New Roman"/>
          <w:sz w:val="28"/>
          <w:szCs w:val="28"/>
        </w:rPr>
        <w:t>умови</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що</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заявлені</w:t>
      </w:r>
      <w:proofErr w:type="spellEnd"/>
      <w:r w:rsidRPr="00AB7B06">
        <w:rPr>
          <w:rFonts w:ascii="Times New Roman" w:hAnsi="Times New Roman" w:cs="Times New Roman"/>
          <w:sz w:val="28"/>
          <w:szCs w:val="28"/>
        </w:rPr>
        <w:t xml:space="preserve"> до </w:t>
      </w:r>
      <w:proofErr w:type="spellStart"/>
      <w:r w:rsidRPr="00AB7B06">
        <w:rPr>
          <w:rFonts w:ascii="Times New Roman" w:hAnsi="Times New Roman" w:cs="Times New Roman"/>
          <w:sz w:val="28"/>
          <w:szCs w:val="28"/>
        </w:rPr>
        <w:t>погодження</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однією</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із</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сторін</w:t>
      </w:r>
      <w:proofErr w:type="spellEnd"/>
      <w:r w:rsidRPr="00AB7B06">
        <w:rPr>
          <w:rFonts w:ascii="Times New Roman" w:hAnsi="Times New Roman" w:cs="Times New Roman"/>
          <w:sz w:val="28"/>
          <w:szCs w:val="28"/>
        </w:rPr>
        <w:t xml:space="preserve"> договору;</w:t>
      </w:r>
    </w:p>
    <w:p w:rsidR="003C0A7E" w:rsidRDefault="00AB7B06" w:rsidP="00D41B9C">
      <w:pPr>
        <w:pStyle w:val="a3"/>
        <w:numPr>
          <w:ilvl w:val="0"/>
          <w:numId w:val="9"/>
        </w:numPr>
        <w:spacing w:line="360" w:lineRule="auto"/>
        <w:ind w:firstLine="567"/>
        <w:jc w:val="both"/>
        <w:rPr>
          <w:rFonts w:ascii="Times New Roman" w:hAnsi="Times New Roman" w:cs="Times New Roman"/>
          <w:sz w:val="28"/>
          <w:szCs w:val="28"/>
        </w:rPr>
      </w:pPr>
      <w:proofErr w:type="spellStart"/>
      <w:r w:rsidRPr="00AB7B06">
        <w:rPr>
          <w:rFonts w:ascii="Times New Roman" w:hAnsi="Times New Roman" w:cs="Times New Roman"/>
          <w:sz w:val="28"/>
          <w:szCs w:val="28"/>
        </w:rPr>
        <w:t>умови</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що</w:t>
      </w:r>
      <w:proofErr w:type="spellEnd"/>
      <w:r w:rsidRPr="00AB7B06">
        <w:rPr>
          <w:rFonts w:ascii="Times New Roman" w:hAnsi="Times New Roman" w:cs="Times New Roman"/>
          <w:sz w:val="28"/>
          <w:szCs w:val="28"/>
        </w:rPr>
        <w:t xml:space="preserve"> </w:t>
      </w:r>
      <w:proofErr w:type="spellStart"/>
      <w:r w:rsidRPr="00AB7B06">
        <w:rPr>
          <w:rFonts w:ascii="Times New Roman" w:hAnsi="Times New Roman" w:cs="Times New Roman"/>
          <w:sz w:val="28"/>
          <w:szCs w:val="28"/>
        </w:rPr>
        <w:t>визначені</w:t>
      </w:r>
      <w:proofErr w:type="spellEnd"/>
      <w:r w:rsidRPr="00AB7B06">
        <w:rPr>
          <w:rFonts w:ascii="Times New Roman" w:hAnsi="Times New Roman" w:cs="Times New Roman"/>
          <w:sz w:val="28"/>
          <w:szCs w:val="28"/>
        </w:rPr>
        <w:t xml:space="preserve"> законом як </w:t>
      </w:r>
      <w:proofErr w:type="spellStart"/>
      <w:r w:rsidRPr="00AB7B06">
        <w:rPr>
          <w:rFonts w:ascii="Times New Roman" w:hAnsi="Times New Roman" w:cs="Times New Roman"/>
          <w:sz w:val="28"/>
          <w:szCs w:val="28"/>
        </w:rPr>
        <w:t>істотні</w:t>
      </w:r>
      <w:proofErr w:type="spellEnd"/>
      <w:r w:rsidRPr="00AB7B06">
        <w:rPr>
          <w:rFonts w:ascii="Times New Roman" w:hAnsi="Times New Roman" w:cs="Times New Roman"/>
          <w:sz w:val="28"/>
          <w:szCs w:val="28"/>
        </w:rPr>
        <w:t>.</w:t>
      </w:r>
    </w:p>
    <w:p w:rsidR="00D369B7" w:rsidRDefault="00D369B7"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крім предмета договору, решта істотних умов визначається відповідно до виду </w:t>
      </w:r>
      <w:r w:rsidR="00D41B9C">
        <w:rPr>
          <w:rFonts w:ascii="Times New Roman" w:hAnsi="Times New Roman" w:cs="Times New Roman"/>
          <w:sz w:val="28"/>
          <w:szCs w:val="28"/>
          <w:lang w:val="uk-UA"/>
        </w:rPr>
        <w:t>договору</w:t>
      </w:r>
      <w:r>
        <w:rPr>
          <w:rFonts w:ascii="Times New Roman" w:hAnsi="Times New Roman" w:cs="Times New Roman"/>
          <w:sz w:val="28"/>
          <w:szCs w:val="28"/>
          <w:lang w:val="uk-UA"/>
        </w:rPr>
        <w:t xml:space="preserve">. </w:t>
      </w:r>
      <w:r w:rsidR="00D41B9C">
        <w:rPr>
          <w:rFonts w:ascii="Times New Roman" w:hAnsi="Times New Roman" w:cs="Times New Roman"/>
          <w:sz w:val="28"/>
          <w:szCs w:val="28"/>
          <w:lang w:val="uk-UA"/>
        </w:rPr>
        <w:t xml:space="preserve">Найчастіше </w:t>
      </w:r>
      <w:r>
        <w:rPr>
          <w:rFonts w:ascii="Times New Roman" w:hAnsi="Times New Roman" w:cs="Times New Roman"/>
          <w:sz w:val="28"/>
          <w:szCs w:val="28"/>
          <w:lang w:val="uk-UA"/>
        </w:rPr>
        <w:t xml:space="preserve">до істотних умов належать також </w:t>
      </w:r>
      <w:r w:rsidR="00D41B9C">
        <w:rPr>
          <w:rFonts w:ascii="Times New Roman" w:hAnsi="Times New Roman" w:cs="Times New Roman"/>
          <w:sz w:val="28"/>
          <w:szCs w:val="28"/>
          <w:lang w:val="uk-UA"/>
        </w:rPr>
        <w:t>ціна і строк</w:t>
      </w:r>
      <w:r>
        <w:rPr>
          <w:rFonts w:ascii="Times New Roman" w:hAnsi="Times New Roman" w:cs="Times New Roman"/>
          <w:sz w:val="28"/>
          <w:szCs w:val="28"/>
          <w:lang w:val="uk-UA"/>
        </w:rPr>
        <w:t>.</w:t>
      </w:r>
    </w:p>
    <w:p w:rsidR="00D41B9C" w:rsidRDefault="00D41B9C"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Слід відзначити, що гроші можуть бути як предметом договору (</w:t>
      </w:r>
      <w:r w:rsidR="00326273">
        <w:rPr>
          <w:rFonts w:ascii="Times New Roman" w:hAnsi="Times New Roman" w:cs="Times New Roman"/>
          <w:sz w:val="28"/>
          <w:szCs w:val="28"/>
          <w:lang w:val="uk-UA"/>
        </w:rPr>
        <w:t>як у випадку з позикою), так і визначати його ціну, виражаючи її в певній сумі грошових знаків (договір купівлі-продажу, оренди, тощо).</w:t>
      </w:r>
    </w:p>
    <w:p w:rsidR="0096067A" w:rsidRDefault="00226F90"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в контексті грошових зобов’язань має особливо в</w:t>
      </w:r>
      <w:r w:rsidR="0096067A">
        <w:rPr>
          <w:rFonts w:ascii="Times New Roman" w:hAnsi="Times New Roman" w:cs="Times New Roman"/>
          <w:sz w:val="28"/>
          <w:szCs w:val="28"/>
          <w:lang w:val="uk-UA"/>
        </w:rPr>
        <w:t>ажливе значення, оскільки цінність тих чи інших г</w:t>
      </w:r>
      <w:r w:rsidR="00326273">
        <w:rPr>
          <w:rFonts w:ascii="Times New Roman" w:hAnsi="Times New Roman" w:cs="Times New Roman"/>
          <w:sz w:val="28"/>
          <w:szCs w:val="28"/>
          <w:lang w:val="uk-UA"/>
        </w:rPr>
        <w:t xml:space="preserve">рошових знаків не є фіксованою, статичною. Отже, укладаючи договір, сторони мають брати до уваги інфляційні процеси та інші чинники, що можуть обумовити виникнення збитків у формі упущеної вигоди. </w:t>
      </w:r>
    </w:p>
    <w:p w:rsidR="00326273" w:rsidRPr="0072005F" w:rsidRDefault="00326273" w:rsidP="00D41B9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Розглянемо конкретний приклад. Якщо сторони укладають договір поставки</w:t>
      </w:r>
      <w:r w:rsidR="004F5FDF">
        <w:rPr>
          <w:rFonts w:ascii="Times New Roman" w:hAnsi="Times New Roman" w:cs="Times New Roman"/>
          <w:sz w:val="28"/>
          <w:szCs w:val="28"/>
          <w:lang w:val="uk-UA"/>
        </w:rPr>
        <w:t xml:space="preserve"> на умовах попередньої о</w:t>
      </w:r>
      <w:r w:rsidR="009F6F20">
        <w:rPr>
          <w:rFonts w:ascii="Times New Roman" w:hAnsi="Times New Roman" w:cs="Times New Roman"/>
          <w:sz w:val="28"/>
          <w:szCs w:val="28"/>
          <w:lang w:val="uk-UA"/>
        </w:rPr>
        <w:t>плати, а постачальни</w:t>
      </w:r>
      <w:r w:rsidR="004F5FDF">
        <w:rPr>
          <w:rFonts w:ascii="Times New Roman" w:hAnsi="Times New Roman" w:cs="Times New Roman"/>
          <w:sz w:val="28"/>
          <w:szCs w:val="28"/>
          <w:lang w:val="uk-UA"/>
        </w:rPr>
        <w:t>к має передати товар через декіл</w:t>
      </w:r>
      <w:r w:rsidR="009F6F20">
        <w:rPr>
          <w:rFonts w:ascii="Times New Roman" w:hAnsi="Times New Roman" w:cs="Times New Roman"/>
          <w:sz w:val="28"/>
          <w:szCs w:val="28"/>
          <w:lang w:val="uk-UA"/>
        </w:rPr>
        <w:t>ь</w:t>
      </w:r>
      <w:r w:rsidR="004F5FDF">
        <w:rPr>
          <w:rFonts w:ascii="Times New Roman" w:hAnsi="Times New Roman" w:cs="Times New Roman"/>
          <w:sz w:val="28"/>
          <w:szCs w:val="28"/>
          <w:lang w:val="uk-UA"/>
        </w:rPr>
        <w:t>ка місяців</w:t>
      </w:r>
      <w:r w:rsidR="009F6F20">
        <w:rPr>
          <w:rFonts w:ascii="Times New Roman" w:hAnsi="Times New Roman" w:cs="Times New Roman"/>
          <w:sz w:val="28"/>
          <w:szCs w:val="28"/>
          <w:lang w:val="uk-UA"/>
        </w:rPr>
        <w:t xml:space="preserve"> після укладення договору, то </w:t>
      </w:r>
      <w:r w:rsidR="004F5FDF">
        <w:rPr>
          <w:rFonts w:ascii="Times New Roman" w:hAnsi="Times New Roman" w:cs="Times New Roman"/>
          <w:sz w:val="28"/>
          <w:szCs w:val="28"/>
          <w:lang w:val="uk-UA"/>
        </w:rPr>
        <w:t xml:space="preserve">покупець може зазнати збитків. Це пояснюється тим, що сплачена ним сума еквівалентна вартості товару на момент укладення договору, при цьому, отримавши товар раніше, він міг реалізувати його або іншим чином пустити в оборот, отримуючи дохід. Відтак, сплативши гроші постачальнику, </w:t>
      </w:r>
      <w:r w:rsidR="001C6BD7">
        <w:rPr>
          <w:rFonts w:ascii="Times New Roman" w:hAnsi="Times New Roman" w:cs="Times New Roman"/>
          <w:sz w:val="28"/>
          <w:szCs w:val="28"/>
          <w:lang w:val="uk-UA"/>
        </w:rPr>
        <w:t xml:space="preserve">але не отримуючи протягом певного строку зустрічного задоволення, покупець опиняється на позиції кредитора, який надав боржникові гроші у користування, при цьому позбавивши себе можливості, наприклад, покласти гроші на депозит чи іншим чином за допомогою них отримувати прибуток. </w:t>
      </w:r>
      <w:r w:rsidR="0072005F">
        <w:rPr>
          <w:rFonts w:ascii="Times New Roman" w:hAnsi="Times New Roman" w:cs="Times New Roman"/>
          <w:sz w:val="28"/>
          <w:szCs w:val="28"/>
          <w:lang w:val="uk-UA"/>
        </w:rPr>
        <w:t>Законодавець врахував цей нюанс у нормі частини третьої статті 693 Цивільного кодексу, згідно з якою договором може бути встановлений обов’язок продавця сплачувати проценти на суму попередньої оплати від дня одержання цієї суми від покупця, тим самим прирівнюючи отримання передпла</w:t>
      </w:r>
      <w:r w:rsidR="006E1CE0">
        <w:rPr>
          <w:rFonts w:ascii="Times New Roman" w:hAnsi="Times New Roman" w:cs="Times New Roman"/>
          <w:sz w:val="28"/>
          <w:szCs w:val="28"/>
          <w:lang w:val="uk-UA"/>
        </w:rPr>
        <w:t xml:space="preserve">ти до одержання чужих грошових коштів у користування. </w:t>
      </w:r>
    </w:p>
    <w:p w:rsidR="00EB026F" w:rsidRDefault="0096067A"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теорії часто ставиться питання, що передається однією стороною грошового зобов’язання іншій – визначена сума, розрахована відносно певної </w:t>
      </w:r>
      <w:r>
        <w:rPr>
          <w:rFonts w:ascii="Times New Roman" w:hAnsi="Times New Roman" w:cs="Times New Roman"/>
          <w:sz w:val="28"/>
          <w:szCs w:val="28"/>
          <w:lang w:val="uk-UA"/>
        </w:rPr>
        <w:lastRenderedPageBreak/>
        <w:t>грошової одиниці, чи певна купівельна спроможність, господарчий потенціал.</w:t>
      </w:r>
      <w:r w:rsidR="0089310B">
        <w:rPr>
          <w:rFonts w:ascii="Times New Roman" w:hAnsi="Times New Roman" w:cs="Times New Roman"/>
          <w:sz w:val="28"/>
          <w:szCs w:val="28"/>
          <w:lang w:val="uk-UA"/>
        </w:rPr>
        <w:t xml:space="preserve"> Ф. </w:t>
      </w:r>
      <w:proofErr w:type="spellStart"/>
      <w:r w:rsidR="0089310B">
        <w:rPr>
          <w:rFonts w:ascii="Times New Roman" w:hAnsi="Times New Roman" w:cs="Times New Roman"/>
          <w:sz w:val="28"/>
          <w:szCs w:val="28"/>
          <w:lang w:val="uk-UA"/>
        </w:rPr>
        <w:t>Савіньї</w:t>
      </w:r>
      <w:proofErr w:type="spellEnd"/>
      <w:r w:rsidR="0089310B">
        <w:rPr>
          <w:rFonts w:ascii="Times New Roman" w:hAnsi="Times New Roman" w:cs="Times New Roman"/>
          <w:sz w:val="28"/>
          <w:szCs w:val="28"/>
          <w:lang w:val="uk-UA"/>
        </w:rPr>
        <w:t>, засновник курсової теорії грошей, зазначав, що боржник має повернути кредиторові отриману від нього економічну владу.</w:t>
      </w:r>
      <w:r w:rsidR="003323F9">
        <w:rPr>
          <w:rFonts w:ascii="Times New Roman" w:hAnsi="Times New Roman" w:cs="Times New Roman"/>
          <w:sz w:val="28"/>
          <w:szCs w:val="28"/>
          <w:lang w:val="uk-UA"/>
        </w:rPr>
        <w:t xml:space="preserve"> </w:t>
      </w:r>
      <w:r w:rsidR="003323F9" w:rsidRPr="0089310B">
        <w:rPr>
          <w:rFonts w:ascii="Times New Roman" w:hAnsi="Times New Roman" w:cs="Times New Roman"/>
          <w:sz w:val="28"/>
          <w:szCs w:val="28"/>
          <w:lang w:val="uk-UA"/>
        </w:rPr>
        <w:t>[</w:t>
      </w:r>
      <w:proofErr w:type="spellStart"/>
      <w:r w:rsidR="00DD2D05" w:rsidRPr="00DD2D05">
        <w:rPr>
          <w:rFonts w:ascii="Times New Roman" w:hAnsi="Times New Roman" w:cs="Times New Roman"/>
          <w:i/>
          <w:sz w:val="28"/>
          <w:szCs w:val="28"/>
          <w:lang w:val="uk-UA"/>
        </w:rPr>
        <w:t>цит</w:t>
      </w:r>
      <w:proofErr w:type="spellEnd"/>
      <w:r w:rsidR="00DD2D05" w:rsidRPr="00DD2D05">
        <w:rPr>
          <w:rFonts w:ascii="Times New Roman" w:hAnsi="Times New Roman" w:cs="Times New Roman"/>
          <w:i/>
          <w:sz w:val="28"/>
          <w:szCs w:val="28"/>
          <w:lang w:val="uk-UA"/>
        </w:rPr>
        <w:t>. в:</w:t>
      </w:r>
      <w:r w:rsidR="00DD2D05">
        <w:rPr>
          <w:rFonts w:ascii="Times New Roman" w:hAnsi="Times New Roman" w:cs="Times New Roman"/>
          <w:sz w:val="28"/>
          <w:szCs w:val="28"/>
          <w:lang w:val="uk-UA"/>
        </w:rPr>
        <w:t xml:space="preserve"> Л. </w:t>
      </w:r>
      <w:proofErr w:type="spellStart"/>
      <w:r w:rsidR="00DD2D05">
        <w:rPr>
          <w:rFonts w:ascii="Times New Roman" w:hAnsi="Times New Roman" w:cs="Times New Roman"/>
          <w:sz w:val="28"/>
          <w:szCs w:val="28"/>
          <w:lang w:val="uk-UA"/>
        </w:rPr>
        <w:t>Лунц</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w:t>
      </w:r>
      <w:r w:rsidR="00DD2D05" w:rsidRPr="008F7B12">
        <w:rPr>
          <w:rFonts w:ascii="Times New Roman" w:hAnsi="Times New Roman" w:cs="Times New Roman"/>
          <w:sz w:val="28"/>
          <w:szCs w:val="28"/>
        </w:rPr>
        <w:t>Деньги и денежные обязательства в гражданском праве</w:t>
      </w:r>
      <w:r w:rsidR="00DD2D05">
        <w:rPr>
          <w:rFonts w:ascii="Times New Roman" w:hAnsi="Times New Roman" w:cs="Times New Roman"/>
          <w:sz w:val="28"/>
          <w:szCs w:val="28"/>
        </w:rPr>
        <w:t>»</w:t>
      </w:r>
      <w:r w:rsidR="00DD2D05">
        <w:rPr>
          <w:rFonts w:ascii="Times New Roman" w:hAnsi="Times New Roman" w:cs="Times New Roman"/>
          <w:sz w:val="28"/>
          <w:szCs w:val="28"/>
          <w:lang w:val="uk-UA"/>
        </w:rPr>
        <w:t xml:space="preserve"> - М.: Статут, 2004</w:t>
      </w:r>
      <w:r w:rsidR="003323F9" w:rsidRPr="0089310B">
        <w:rPr>
          <w:rFonts w:ascii="Times New Roman" w:hAnsi="Times New Roman" w:cs="Times New Roman"/>
          <w:sz w:val="28"/>
          <w:szCs w:val="28"/>
          <w:lang w:val="uk-UA"/>
        </w:rPr>
        <w:t xml:space="preserve">, с. </w:t>
      </w:r>
      <w:r w:rsidR="003323F9">
        <w:rPr>
          <w:rFonts w:ascii="Times New Roman" w:hAnsi="Times New Roman" w:cs="Times New Roman"/>
          <w:sz w:val="28"/>
          <w:szCs w:val="28"/>
          <w:lang w:val="uk-UA"/>
        </w:rPr>
        <w:t>46</w:t>
      </w:r>
      <w:r w:rsidR="003323F9" w:rsidRPr="0089310B">
        <w:rPr>
          <w:rFonts w:ascii="Times New Roman" w:hAnsi="Times New Roman" w:cs="Times New Roman"/>
          <w:sz w:val="28"/>
          <w:szCs w:val="28"/>
          <w:lang w:val="uk-UA"/>
        </w:rPr>
        <w:t>]</w:t>
      </w:r>
      <w:r w:rsidR="0089310B">
        <w:rPr>
          <w:rFonts w:ascii="Times New Roman" w:hAnsi="Times New Roman" w:cs="Times New Roman"/>
          <w:sz w:val="28"/>
          <w:szCs w:val="28"/>
          <w:lang w:val="uk-UA"/>
        </w:rPr>
        <w:t xml:space="preserve"> </w:t>
      </w:r>
    </w:p>
    <w:p w:rsidR="0096067A" w:rsidRPr="0089310B" w:rsidRDefault="0089310B"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 </w:t>
      </w:r>
      <w:proofErr w:type="spellStart"/>
      <w:r>
        <w:rPr>
          <w:rFonts w:ascii="Times New Roman" w:hAnsi="Times New Roman" w:cs="Times New Roman"/>
          <w:sz w:val="28"/>
          <w:szCs w:val="28"/>
          <w:lang w:val="uk-UA"/>
        </w:rPr>
        <w:t>Лунц</w:t>
      </w:r>
      <w:proofErr w:type="spellEnd"/>
      <w:r>
        <w:rPr>
          <w:rFonts w:ascii="Times New Roman" w:hAnsi="Times New Roman" w:cs="Times New Roman"/>
          <w:sz w:val="28"/>
          <w:szCs w:val="28"/>
          <w:lang w:val="uk-UA"/>
        </w:rPr>
        <w:t>, натомість, вважає, що оскільки гроші є загальним засобом обігу не лише завдяки законодавчо встановленій платіжній силі, а й внаслідок загальної довіри до певної гро</w:t>
      </w:r>
      <w:r w:rsidR="003323F9">
        <w:rPr>
          <w:rFonts w:ascii="Times New Roman" w:hAnsi="Times New Roman" w:cs="Times New Roman"/>
          <w:sz w:val="28"/>
          <w:szCs w:val="28"/>
          <w:lang w:val="uk-UA"/>
        </w:rPr>
        <w:t>шової одиниці і її прийому у платіж всіма (або більшістю) суб’єктів, то, обчислюючи певну суму відносно грошової одиниці, ми тим самим визначаємо відповідний обсяг «економічної влади», яка становить предмет зобов’язання.</w:t>
      </w:r>
      <w:r>
        <w:rPr>
          <w:rFonts w:ascii="Times New Roman" w:hAnsi="Times New Roman" w:cs="Times New Roman"/>
          <w:sz w:val="28"/>
          <w:szCs w:val="28"/>
          <w:lang w:val="uk-UA"/>
        </w:rPr>
        <w:t xml:space="preserve"> </w:t>
      </w:r>
    </w:p>
    <w:p w:rsidR="00EB105E" w:rsidRDefault="00EB105E"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Окремо підлягає розгляду забезпечення грошових зобов’язань. Воно має велике значення і суттєву практичну необхідність, оскільки саме зобов’язання по своїй суті не містить чинників, які б мотивували боржника до належного (і в першу чергу своєчасного) його виконання. Так, наприклад, зобов’язання за договором поставки</w:t>
      </w:r>
      <w:r w:rsidRPr="0006167C">
        <w:rPr>
          <w:rFonts w:ascii="Times New Roman" w:hAnsi="Times New Roman" w:cs="Times New Roman"/>
          <w:sz w:val="28"/>
          <w:szCs w:val="28"/>
        </w:rPr>
        <w:t xml:space="preserve"> </w:t>
      </w:r>
      <w:r>
        <w:rPr>
          <w:rFonts w:ascii="Times New Roman" w:hAnsi="Times New Roman" w:cs="Times New Roman"/>
          <w:sz w:val="28"/>
          <w:szCs w:val="28"/>
          <w:lang w:val="uk-UA"/>
        </w:rPr>
        <w:t>або контрактації боржник і сам зацікавлений виконати: він тим самим уникне переповнення складських приміщень чи поступового псування товару; так само підрядник зацікавлений у виконанні і здачі робіт з метою отримання оплати. Що ж стосується боржника по грошовому зобов’язанню, він, навпаки, не зацікавлений у його виконанні, оскільки грошові знаки не підлягають псуванню, не покладають на нього особливих витрат та ризиків, не створюють проблем зі зберіганням та мають універсальний характер, тобто можуть слугувати будь-якій меті, що не суперечить їх призначенню. З цього випливає, що з метою захисту інтересів кредитора сторонами має бути обраний і закріплений у договорі ефективний для конкретної ситуації спосіб забезпечення виконання зобов’язання.</w:t>
      </w:r>
      <w:r w:rsidR="00233755">
        <w:rPr>
          <w:rFonts w:ascii="Times New Roman" w:hAnsi="Times New Roman" w:cs="Times New Roman"/>
          <w:sz w:val="28"/>
          <w:szCs w:val="28"/>
          <w:lang w:val="uk-UA"/>
        </w:rPr>
        <w:t xml:space="preserve"> Найчастіше використовується неустойка</w:t>
      </w:r>
      <w:r w:rsidR="002B615B">
        <w:rPr>
          <w:rFonts w:ascii="Times New Roman" w:hAnsi="Times New Roman" w:cs="Times New Roman"/>
          <w:sz w:val="28"/>
          <w:szCs w:val="28"/>
          <w:lang w:val="uk-UA"/>
        </w:rPr>
        <w:t xml:space="preserve"> (пеня або штраф)</w:t>
      </w:r>
      <w:r w:rsidR="00233755">
        <w:rPr>
          <w:rFonts w:ascii="Times New Roman" w:hAnsi="Times New Roman" w:cs="Times New Roman"/>
          <w:sz w:val="28"/>
          <w:szCs w:val="28"/>
          <w:lang w:val="uk-UA"/>
        </w:rPr>
        <w:t xml:space="preserve">, яка, володіючи подвійною правовою природою, </w:t>
      </w:r>
      <w:r w:rsidR="002B615B">
        <w:rPr>
          <w:rFonts w:ascii="Times New Roman" w:hAnsi="Times New Roman" w:cs="Times New Roman"/>
          <w:sz w:val="28"/>
          <w:szCs w:val="28"/>
          <w:lang w:val="uk-UA"/>
        </w:rPr>
        <w:t>виступає у випадку порушення окремою мірою відповідальності.</w:t>
      </w:r>
    </w:p>
    <w:p w:rsidR="00EB105E" w:rsidRDefault="00EB105E"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Окремі види грошових зобов’язань обов’язково потребують забезпечення. До таких відносяться, наприклад, зобов’язання з покриття витрат, пов’язаних із зберіганням речі (забезпечуються </w:t>
      </w:r>
      <w:proofErr w:type="spellStart"/>
      <w:r>
        <w:rPr>
          <w:rFonts w:ascii="Times New Roman" w:hAnsi="Times New Roman" w:cs="Times New Roman"/>
          <w:sz w:val="28"/>
          <w:szCs w:val="28"/>
          <w:lang w:val="uk-UA"/>
        </w:rPr>
        <w:t>притриманням</w:t>
      </w:r>
      <w:proofErr w:type="spellEnd"/>
      <w:r>
        <w:rPr>
          <w:rFonts w:ascii="Times New Roman" w:hAnsi="Times New Roman" w:cs="Times New Roman"/>
          <w:sz w:val="28"/>
          <w:szCs w:val="28"/>
          <w:lang w:val="uk-UA"/>
        </w:rPr>
        <w:t xml:space="preserve"> цієї речі), зобов’язання, що виникають з продажу товару в кредит (забезпечуються заставою, де предметом застави є сам проданий товар), тощо. </w:t>
      </w:r>
      <w:r w:rsidR="00C25879">
        <w:rPr>
          <w:rFonts w:ascii="Times New Roman" w:hAnsi="Times New Roman" w:cs="Times New Roman"/>
          <w:sz w:val="28"/>
          <w:szCs w:val="28"/>
          <w:lang w:val="uk-UA"/>
        </w:rPr>
        <w:t>Крім того, для деяких видів грошових зобов’язань забезпеченість випливає з їх сутності, як у випадку з позикою від ломбарду: в цій ситуації зобов’язання в будь-якому випадку забезпечується заставою.</w:t>
      </w:r>
    </w:p>
    <w:p w:rsidR="005B0CDB" w:rsidRDefault="00B3530B"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загальним правилом, виконання грошових зобов’язань здійснюється у національній валюті України – гривні, оскільки вона є єдиним </w:t>
      </w:r>
      <w:r w:rsidR="0003678E">
        <w:rPr>
          <w:rFonts w:ascii="Times New Roman" w:hAnsi="Times New Roman" w:cs="Times New Roman"/>
          <w:sz w:val="28"/>
          <w:szCs w:val="28"/>
          <w:lang w:val="uk-UA"/>
        </w:rPr>
        <w:t xml:space="preserve">законним платіжним засобом в Україні і має прийматися без обмежень </w:t>
      </w:r>
      <w:r w:rsidR="00C82DEA">
        <w:rPr>
          <w:rFonts w:ascii="Times New Roman" w:hAnsi="Times New Roman" w:cs="Times New Roman"/>
          <w:sz w:val="28"/>
          <w:szCs w:val="28"/>
          <w:lang w:val="uk-UA"/>
        </w:rPr>
        <w:t xml:space="preserve">будь-якими суб’єктами економічних відносин на території держави. При цьому сторони, згідно з частиною 2 статті 524 Цивільного кодексу, мають право визначити суму грошового зобов’язання в іноземній валюті. </w:t>
      </w:r>
    </w:p>
    <w:p w:rsidR="00E45386" w:rsidRDefault="00C82DEA"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норма частини 1 статті 533 Цивільного кодексу України передбачає, що грошові зобов’язання мають виконуватись в гривні, у випадку, коли сума зобов’язання вказана в іноземній валюті, сплачується вона за офіційним курсом цієї валюти на день здійснення платежу. Це обумовлює виникнення проблематичної ситуації, пов’язаної з простроченням виконання. Якщо за час, на який було </w:t>
      </w:r>
      <w:proofErr w:type="spellStart"/>
      <w:r>
        <w:rPr>
          <w:rFonts w:ascii="Times New Roman" w:hAnsi="Times New Roman" w:cs="Times New Roman"/>
          <w:sz w:val="28"/>
          <w:szCs w:val="28"/>
          <w:lang w:val="uk-UA"/>
        </w:rPr>
        <w:t>прострочено</w:t>
      </w:r>
      <w:proofErr w:type="spellEnd"/>
      <w:r>
        <w:rPr>
          <w:rFonts w:ascii="Times New Roman" w:hAnsi="Times New Roman" w:cs="Times New Roman"/>
          <w:sz w:val="28"/>
          <w:szCs w:val="28"/>
          <w:lang w:val="uk-UA"/>
        </w:rPr>
        <w:t xml:space="preserve"> платіж, курс валюти суттєво змінився (наприклад, вона подешевшала порівняно зі станом на </w:t>
      </w:r>
      <w:r w:rsidR="00890564">
        <w:rPr>
          <w:rFonts w:ascii="Times New Roman" w:hAnsi="Times New Roman" w:cs="Times New Roman"/>
          <w:sz w:val="28"/>
          <w:szCs w:val="28"/>
          <w:lang w:val="uk-UA"/>
        </w:rPr>
        <w:t xml:space="preserve">момент, коли зобов’язання мало бути виконане), то боржник, порушивши зобов’язання, може при цьому безпідставно </w:t>
      </w:r>
      <w:r w:rsidR="005B68B8">
        <w:rPr>
          <w:rFonts w:ascii="Times New Roman" w:hAnsi="Times New Roman" w:cs="Times New Roman"/>
          <w:sz w:val="28"/>
          <w:szCs w:val="28"/>
          <w:lang w:val="uk-UA"/>
        </w:rPr>
        <w:t>«заощадити»</w:t>
      </w:r>
      <w:r w:rsidR="00890564">
        <w:rPr>
          <w:rFonts w:ascii="Times New Roman" w:hAnsi="Times New Roman" w:cs="Times New Roman"/>
          <w:sz w:val="28"/>
          <w:szCs w:val="28"/>
          <w:lang w:val="uk-UA"/>
        </w:rPr>
        <w:t xml:space="preserve"> свої грошові кошти, і навіть нарахування передбачених законом чи договором процентів не обов’язково покриватиме втрати, понесені кредитором. Можлива також і зворотна ситуація, коли контрагент, який прострочив зобов’язання в іноземній валюті, буде змушений виконати його за вищим курсом. </w:t>
      </w:r>
    </w:p>
    <w:p w:rsidR="00C82DEA" w:rsidRPr="00556FCA" w:rsidRDefault="00E45386" w:rsidP="00D41B9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Бєлов</w:t>
      </w:r>
      <w:proofErr w:type="spellEnd"/>
      <w:r>
        <w:rPr>
          <w:rFonts w:ascii="Times New Roman" w:hAnsi="Times New Roman" w:cs="Times New Roman"/>
          <w:sz w:val="28"/>
          <w:szCs w:val="28"/>
          <w:lang w:val="uk-UA"/>
        </w:rPr>
        <w:t xml:space="preserve"> для розв’язання таких ситуацій пропонує закріпити на законодавчому рівні можливість для кредиторів обирати</w:t>
      </w:r>
      <w:r w:rsidR="006217BF">
        <w:rPr>
          <w:rFonts w:ascii="Times New Roman" w:hAnsi="Times New Roman" w:cs="Times New Roman"/>
          <w:sz w:val="28"/>
          <w:szCs w:val="28"/>
          <w:lang w:val="uk-UA"/>
        </w:rPr>
        <w:t xml:space="preserve"> на власний розсуд</w:t>
      </w:r>
      <w:r>
        <w:rPr>
          <w:rFonts w:ascii="Times New Roman" w:hAnsi="Times New Roman" w:cs="Times New Roman"/>
          <w:sz w:val="28"/>
          <w:szCs w:val="28"/>
          <w:lang w:val="uk-UA"/>
        </w:rPr>
        <w:t xml:space="preserve">: вимагати від боржника сплати за курсом на день фактичного виконання </w:t>
      </w:r>
      <w:r>
        <w:rPr>
          <w:rFonts w:ascii="Times New Roman" w:hAnsi="Times New Roman" w:cs="Times New Roman"/>
          <w:sz w:val="28"/>
          <w:szCs w:val="28"/>
          <w:lang w:val="uk-UA"/>
        </w:rPr>
        <w:lastRenderedPageBreak/>
        <w:t>зобов’язання чи на день, коли воно мало бути виконано. Це створило б підставу для зловживання кредиторами своїми правами, оск</w:t>
      </w:r>
      <w:r w:rsidR="006217BF">
        <w:rPr>
          <w:rFonts w:ascii="Times New Roman" w:hAnsi="Times New Roman" w:cs="Times New Roman"/>
          <w:sz w:val="28"/>
          <w:szCs w:val="28"/>
          <w:lang w:val="uk-UA"/>
        </w:rPr>
        <w:t>ільки стягнення більшої чи меншої (перераховуючи на гривню) суми залежало б лише від їх рішення і регулювалося дуже нечітко. На користь же такого підходу говорить те, що наведена ситуація в принципі може виникнути лише внаслідок порушення боржником його обов’язку вчасно сплатити певну грошову суму, а отже, негативні наслідки для нього є цілком припустимими.</w:t>
      </w:r>
      <w:r w:rsidR="00DD2D05">
        <w:rPr>
          <w:rFonts w:ascii="Times New Roman" w:hAnsi="Times New Roman" w:cs="Times New Roman"/>
          <w:sz w:val="28"/>
          <w:szCs w:val="28"/>
          <w:lang w:val="uk-UA"/>
        </w:rPr>
        <w:t xml:space="preserve"> </w:t>
      </w:r>
      <w:r w:rsidR="00DD2D05" w:rsidRPr="00556FCA">
        <w:rPr>
          <w:rFonts w:ascii="Times New Roman" w:hAnsi="Times New Roman" w:cs="Times New Roman"/>
          <w:sz w:val="28"/>
          <w:szCs w:val="28"/>
        </w:rPr>
        <w:t>[</w:t>
      </w:r>
      <w:r w:rsidR="00DD2D05">
        <w:rPr>
          <w:rFonts w:ascii="Times New Roman" w:hAnsi="Times New Roman" w:cs="Times New Roman"/>
          <w:sz w:val="28"/>
          <w:szCs w:val="28"/>
          <w:lang w:val="uk-UA"/>
        </w:rPr>
        <w:t xml:space="preserve">В. </w:t>
      </w:r>
      <w:proofErr w:type="spellStart"/>
      <w:r w:rsidR="00DD2D05">
        <w:rPr>
          <w:rFonts w:ascii="Times New Roman" w:hAnsi="Times New Roman" w:cs="Times New Roman"/>
          <w:sz w:val="28"/>
          <w:szCs w:val="28"/>
          <w:lang w:val="uk-UA"/>
        </w:rPr>
        <w:t>Бєлов</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Денежные обязательства. Учебное пособие»</w:t>
      </w:r>
      <w:r w:rsidR="00DD2D05">
        <w:rPr>
          <w:rFonts w:ascii="Times New Roman" w:hAnsi="Times New Roman" w:cs="Times New Roman"/>
          <w:sz w:val="28"/>
          <w:szCs w:val="28"/>
          <w:lang w:val="uk-UA"/>
        </w:rPr>
        <w:t>, 2007 (електронний ресурс)</w:t>
      </w:r>
      <w:r w:rsidR="00DD2D05" w:rsidRPr="00556FCA">
        <w:rPr>
          <w:rFonts w:ascii="Times New Roman" w:hAnsi="Times New Roman" w:cs="Times New Roman"/>
          <w:sz w:val="28"/>
          <w:szCs w:val="28"/>
        </w:rPr>
        <w:t>]</w:t>
      </w:r>
    </w:p>
    <w:p w:rsidR="00863590" w:rsidRDefault="00863590" w:rsidP="00863590">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Стаття 534 Цивільного кодексу також встановлює особливості порядку виконання грошових зобов’язань – а саме,</w:t>
      </w:r>
      <w:r w:rsidRPr="00863590">
        <w:rPr>
          <w:rFonts w:ascii="Times New Roman" w:hAnsi="Times New Roman" w:cs="Times New Roman"/>
          <w:sz w:val="28"/>
          <w:szCs w:val="28"/>
          <w:lang w:val="uk-UA"/>
        </w:rPr>
        <w:t xml:space="preserve"> чергов</w:t>
      </w:r>
      <w:r>
        <w:rPr>
          <w:rFonts w:ascii="Times New Roman" w:hAnsi="Times New Roman" w:cs="Times New Roman"/>
          <w:sz w:val="28"/>
          <w:szCs w:val="28"/>
          <w:lang w:val="uk-UA"/>
        </w:rPr>
        <w:t>ість</w:t>
      </w:r>
      <w:r w:rsidRPr="00863590">
        <w:rPr>
          <w:rFonts w:ascii="Times New Roman" w:hAnsi="Times New Roman" w:cs="Times New Roman"/>
          <w:sz w:val="28"/>
          <w:szCs w:val="28"/>
          <w:lang w:val="uk-UA"/>
        </w:rPr>
        <w:t xml:space="preserve"> погашення вимог </w:t>
      </w:r>
      <w:r>
        <w:rPr>
          <w:rFonts w:ascii="Times New Roman" w:hAnsi="Times New Roman" w:cs="Times New Roman"/>
          <w:sz w:val="28"/>
          <w:szCs w:val="28"/>
          <w:lang w:val="uk-UA"/>
        </w:rPr>
        <w:t>за ними.</w:t>
      </w:r>
    </w:p>
    <w:p w:rsidR="00863590" w:rsidRPr="00863590" w:rsidRDefault="00863590" w:rsidP="00863590">
      <w:pPr>
        <w:spacing w:line="360" w:lineRule="auto"/>
        <w:ind w:firstLine="567"/>
        <w:jc w:val="both"/>
        <w:rPr>
          <w:rFonts w:ascii="Times New Roman" w:hAnsi="Times New Roman" w:cs="Times New Roman"/>
          <w:sz w:val="28"/>
          <w:szCs w:val="28"/>
          <w:lang w:val="uk-UA"/>
        </w:rPr>
      </w:pPr>
      <w:r w:rsidRPr="00863590">
        <w:rPr>
          <w:rFonts w:ascii="Times New Roman" w:hAnsi="Times New Roman" w:cs="Times New Roman"/>
          <w:sz w:val="28"/>
          <w:szCs w:val="28"/>
          <w:lang w:val="uk-UA"/>
        </w:rPr>
        <w:t>Згідно з цією статтею</w:t>
      </w:r>
      <w:r>
        <w:rPr>
          <w:rFonts w:ascii="Times New Roman" w:hAnsi="Times New Roman" w:cs="Times New Roman"/>
          <w:sz w:val="28"/>
          <w:szCs w:val="28"/>
          <w:lang w:val="uk-UA"/>
        </w:rPr>
        <w:t>,</w:t>
      </w:r>
      <w:r w:rsidRPr="00863590">
        <w:rPr>
          <w:rFonts w:ascii="Times New Roman" w:hAnsi="Times New Roman" w:cs="Times New Roman"/>
          <w:sz w:val="28"/>
          <w:szCs w:val="28"/>
          <w:lang w:val="uk-UA"/>
        </w:rPr>
        <w:t xml:space="preserve"> в разі</w:t>
      </w:r>
      <w:r>
        <w:rPr>
          <w:rFonts w:ascii="Times New Roman" w:hAnsi="Times New Roman" w:cs="Times New Roman"/>
          <w:sz w:val="28"/>
          <w:szCs w:val="28"/>
          <w:lang w:val="uk-UA"/>
        </w:rPr>
        <w:t xml:space="preserve"> </w:t>
      </w:r>
      <w:r w:rsidRPr="00863590">
        <w:rPr>
          <w:rFonts w:ascii="Times New Roman" w:hAnsi="Times New Roman" w:cs="Times New Roman"/>
          <w:sz w:val="28"/>
          <w:szCs w:val="28"/>
          <w:lang w:val="uk-UA"/>
        </w:rPr>
        <w:t>недостатності суми п</w:t>
      </w:r>
      <w:r>
        <w:rPr>
          <w:rFonts w:ascii="Times New Roman" w:hAnsi="Times New Roman" w:cs="Times New Roman"/>
          <w:sz w:val="28"/>
          <w:szCs w:val="28"/>
          <w:lang w:val="uk-UA"/>
        </w:rPr>
        <w:t>роведеного платежу для виконан</w:t>
      </w:r>
      <w:r w:rsidRPr="00863590">
        <w:rPr>
          <w:rFonts w:ascii="Times New Roman" w:hAnsi="Times New Roman" w:cs="Times New Roman"/>
          <w:sz w:val="28"/>
          <w:szCs w:val="28"/>
          <w:lang w:val="uk-UA"/>
        </w:rPr>
        <w:t>ня грошового зобов'язання в повному об</w:t>
      </w:r>
      <w:r>
        <w:rPr>
          <w:rFonts w:ascii="Times New Roman" w:hAnsi="Times New Roman" w:cs="Times New Roman"/>
          <w:sz w:val="28"/>
          <w:szCs w:val="28"/>
          <w:lang w:val="uk-UA"/>
        </w:rPr>
        <w:t xml:space="preserve">сязі, ця сума </w:t>
      </w:r>
      <w:r w:rsidRPr="00863590">
        <w:rPr>
          <w:rFonts w:ascii="Times New Roman" w:hAnsi="Times New Roman" w:cs="Times New Roman"/>
          <w:sz w:val="28"/>
          <w:szCs w:val="28"/>
          <w:lang w:val="uk-UA"/>
        </w:rPr>
        <w:t>погашає вимоги кредитор</w:t>
      </w:r>
      <w:r w:rsidR="00021113">
        <w:rPr>
          <w:rFonts w:ascii="Times New Roman" w:hAnsi="Times New Roman" w:cs="Times New Roman"/>
          <w:sz w:val="28"/>
          <w:szCs w:val="28"/>
          <w:lang w:val="uk-UA"/>
        </w:rPr>
        <w:t xml:space="preserve">а в такій черговості (за умови, </w:t>
      </w:r>
      <w:r>
        <w:rPr>
          <w:rFonts w:ascii="Times New Roman" w:hAnsi="Times New Roman" w:cs="Times New Roman"/>
          <w:sz w:val="28"/>
          <w:szCs w:val="28"/>
          <w:lang w:val="uk-UA"/>
        </w:rPr>
        <w:t xml:space="preserve">якщо інше </w:t>
      </w:r>
      <w:r w:rsidRPr="00863590">
        <w:rPr>
          <w:rFonts w:ascii="Times New Roman" w:hAnsi="Times New Roman" w:cs="Times New Roman"/>
          <w:sz w:val="28"/>
          <w:szCs w:val="28"/>
          <w:lang w:val="uk-UA"/>
        </w:rPr>
        <w:t>не встановлено договором</w:t>
      </w:r>
      <w:r w:rsidR="00021113">
        <w:rPr>
          <w:rFonts w:ascii="Times New Roman" w:hAnsi="Times New Roman" w:cs="Times New Roman"/>
          <w:sz w:val="28"/>
          <w:szCs w:val="28"/>
          <w:lang w:val="uk-UA"/>
        </w:rPr>
        <w:t>)</w:t>
      </w:r>
      <w:r w:rsidRPr="00863590">
        <w:rPr>
          <w:rFonts w:ascii="Times New Roman" w:hAnsi="Times New Roman" w:cs="Times New Roman"/>
          <w:sz w:val="28"/>
          <w:szCs w:val="28"/>
          <w:lang w:val="uk-UA"/>
        </w:rPr>
        <w:t>:</w:t>
      </w:r>
    </w:p>
    <w:p w:rsidR="00863590" w:rsidRPr="00863590" w:rsidRDefault="00863590" w:rsidP="00863590">
      <w:pPr>
        <w:pStyle w:val="a3"/>
        <w:numPr>
          <w:ilvl w:val="0"/>
          <w:numId w:val="15"/>
        </w:numPr>
        <w:spacing w:line="360" w:lineRule="auto"/>
        <w:jc w:val="both"/>
        <w:rPr>
          <w:rFonts w:ascii="Times New Roman" w:hAnsi="Times New Roman" w:cs="Times New Roman"/>
          <w:sz w:val="28"/>
          <w:szCs w:val="28"/>
          <w:lang w:val="uk-UA"/>
        </w:rPr>
      </w:pPr>
      <w:r w:rsidRPr="00863590">
        <w:rPr>
          <w:rFonts w:ascii="Times New Roman" w:hAnsi="Times New Roman" w:cs="Times New Roman"/>
          <w:sz w:val="28"/>
          <w:szCs w:val="28"/>
          <w:lang w:val="uk-UA"/>
        </w:rPr>
        <w:t>у першу чергу відшкодовуються витрати кредитора, пов'язані з одержанням виконання;</w:t>
      </w:r>
    </w:p>
    <w:p w:rsidR="00863590" w:rsidRPr="00863590" w:rsidRDefault="00863590" w:rsidP="00863590">
      <w:pPr>
        <w:pStyle w:val="a3"/>
        <w:numPr>
          <w:ilvl w:val="0"/>
          <w:numId w:val="15"/>
        </w:numPr>
        <w:spacing w:line="360" w:lineRule="auto"/>
        <w:jc w:val="both"/>
        <w:rPr>
          <w:rFonts w:ascii="Times New Roman" w:hAnsi="Times New Roman" w:cs="Times New Roman"/>
          <w:sz w:val="28"/>
          <w:szCs w:val="28"/>
          <w:lang w:val="uk-UA"/>
        </w:rPr>
      </w:pPr>
      <w:r w:rsidRPr="00863590">
        <w:rPr>
          <w:rFonts w:ascii="Times New Roman" w:hAnsi="Times New Roman" w:cs="Times New Roman"/>
          <w:sz w:val="28"/>
          <w:szCs w:val="28"/>
          <w:lang w:val="uk-UA"/>
        </w:rPr>
        <w:t>у другу чергу сплачуються відсотки і неустойка;</w:t>
      </w:r>
    </w:p>
    <w:p w:rsidR="00863590" w:rsidRPr="00863590" w:rsidRDefault="00863590" w:rsidP="00863590">
      <w:pPr>
        <w:pStyle w:val="a3"/>
        <w:numPr>
          <w:ilvl w:val="0"/>
          <w:numId w:val="15"/>
        </w:numPr>
        <w:spacing w:line="360" w:lineRule="auto"/>
        <w:jc w:val="both"/>
        <w:rPr>
          <w:rFonts w:ascii="Times New Roman" w:hAnsi="Times New Roman" w:cs="Times New Roman"/>
          <w:sz w:val="28"/>
          <w:szCs w:val="28"/>
          <w:lang w:val="uk-UA"/>
        </w:rPr>
      </w:pPr>
      <w:r w:rsidRPr="00863590">
        <w:rPr>
          <w:rFonts w:ascii="Times New Roman" w:hAnsi="Times New Roman" w:cs="Times New Roman"/>
          <w:sz w:val="28"/>
          <w:szCs w:val="28"/>
          <w:lang w:val="uk-UA"/>
        </w:rPr>
        <w:t>у третю чергу сплачується основна сума боргу.</w:t>
      </w:r>
      <w:r w:rsidR="00EB026F">
        <w:rPr>
          <w:rFonts w:ascii="Times New Roman" w:hAnsi="Times New Roman" w:cs="Times New Roman"/>
          <w:sz w:val="28"/>
          <w:szCs w:val="28"/>
          <w:lang w:val="uk-UA"/>
        </w:rPr>
        <w:t xml:space="preserve"> </w:t>
      </w:r>
      <w:r w:rsidR="00EB026F" w:rsidRPr="00EB026F">
        <w:rPr>
          <w:rFonts w:ascii="Times New Roman" w:hAnsi="Times New Roman" w:cs="Times New Roman"/>
          <w:sz w:val="28"/>
          <w:szCs w:val="28"/>
        </w:rPr>
        <w:t>[</w:t>
      </w:r>
      <w:r w:rsidR="00EB026F">
        <w:rPr>
          <w:rFonts w:ascii="Times New Roman" w:hAnsi="Times New Roman" w:cs="Times New Roman"/>
          <w:sz w:val="28"/>
          <w:szCs w:val="28"/>
          <w:lang w:val="uk-UA"/>
        </w:rPr>
        <w:t>Т. Боднар. «Особливості виконання грошових зобов’язань у цивільному праві України»</w:t>
      </w:r>
      <w:r w:rsidR="00EB026F" w:rsidRPr="00EB026F">
        <w:rPr>
          <w:rFonts w:ascii="Times New Roman" w:hAnsi="Times New Roman" w:cs="Times New Roman"/>
          <w:sz w:val="28"/>
          <w:szCs w:val="28"/>
        </w:rPr>
        <w:t>]</w:t>
      </w:r>
    </w:p>
    <w:p w:rsidR="007C6B49" w:rsidRPr="00556FCA" w:rsidRDefault="00C6175F" w:rsidP="00C6175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Недоговірні грошові зобов’язання</w:t>
      </w:r>
      <w:r w:rsidR="00BE39FC">
        <w:rPr>
          <w:rFonts w:ascii="Times New Roman" w:hAnsi="Times New Roman" w:cs="Times New Roman"/>
          <w:sz w:val="28"/>
          <w:szCs w:val="28"/>
          <w:lang w:val="uk-UA"/>
        </w:rPr>
        <w:t xml:space="preserve"> виникають не на підставі договору, а з юридичних фактів одностороннього характеру (дій або подій), при цьому дії, які їх породжують, можуть бути як правомірними (наприклад, публічна обіцянка винагороди), так і неправомірними (заподіяння шкоди).</w:t>
      </w:r>
      <w:r w:rsidR="003C1199">
        <w:rPr>
          <w:rFonts w:ascii="Times New Roman" w:hAnsi="Times New Roman" w:cs="Times New Roman"/>
          <w:sz w:val="28"/>
          <w:szCs w:val="28"/>
          <w:lang w:val="uk-UA"/>
        </w:rPr>
        <w:t xml:space="preserve"> Однак </w:t>
      </w:r>
      <w:r w:rsidR="003F48A6">
        <w:rPr>
          <w:rFonts w:ascii="Times New Roman" w:hAnsi="Times New Roman" w:cs="Times New Roman"/>
          <w:sz w:val="28"/>
          <w:szCs w:val="28"/>
          <w:lang w:val="uk-UA"/>
        </w:rPr>
        <w:t xml:space="preserve">немає </w:t>
      </w:r>
      <w:r w:rsidR="003C1199">
        <w:rPr>
          <w:rFonts w:ascii="Times New Roman" w:hAnsi="Times New Roman" w:cs="Times New Roman"/>
          <w:sz w:val="28"/>
          <w:szCs w:val="28"/>
          <w:lang w:val="uk-UA"/>
        </w:rPr>
        <w:t>однозначного підходу до того, чи можна застосовувати до грошових зобов’язань, що виникають з</w:t>
      </w:r>
      <w:r w:rsidR="003F48A6">
        <w:rPr>
          <w:rFonts w:ascii="Times New Roman" w:hAnsi="Times New Roman" w:cs="Times New Roman"/>
          <w:sz w:val="28"/>
          <w:szCs w:val="28"/>
          <w:lang w:val="uk-UA"/>
        </w:rPr>
        <w:t xml:space="preserve"> деліктів, норми, що стосуються, наприклад, відповідальності за порушення грошового зобов’язання. Більшість авторів, включаючи В. </w:t>
      </w:r>
      <w:proofErr w:type="spellStart"/>
      <w:r w:rsidR="003F48A6">
        <w:rPr>
          <w:rFonts w:ascii="Times New Roman" w:hAnsi="Times New Roman" w:cs="Times New Roman"/>
          <w:sz w:val="28"/>
          <w:szCs w:val="28"/>
          <w:lang w:val="uk-UA"/>
        </w:rPr>
        <w:t>Бєлова</w:t>
      </w:r>
      <w:proofErr w:type="spellEnd"/>
      <w:r w:rsidR="003F48A6">
        <w:rPr>
          <w:rFonts w:ascii="Times New Roman" w:hAnsi="Times New Roman" w:cs="Times New Roman"/>
          <w:sz w:val="28"/>
          <w:szCs w:val="28"/>
          <w:lang w:val="uk-UA"/>
        </w:rPr>
        <w:t xml:space="preserve"> та Т. Боднар, вважають, що деліктні </w:t>
      </w:r>
      <w:r w:rsidR="00861222">
        <w:rPr>
          <w:rFonts w:ascii="Times New Roman" w:hAnsi="Times New Roman" w:cs="Times New Roman"/>
          <w:sz w:val="28"/>
          <w:szCs w:val="28"/>
          <w:lang w:val="uk-UA"/>
        </w:rPr>
        <w:t xml:space="preserve">грошові </w:t>
      </w:r>
      <w:r w:rsidR="003F48A6">
        <w:rPr>
          <w:rFonts w:ascii="Times New Roman" w:hAnsi="Times New Roman" w:cs="Times New Roman"/>
          <w:sz w:val="28"/>
          <w:szCs w:val="28"/>
          <w:lang w:val="uk-UA"/>
        </w:rPr>
        <w:t xml:space="preserve">зобов’язання хоч і мають характерну специфіку, але підлягають регулюванню </w:t>
      </w:r>
      <w:r w:rsidR="003F48A6">
        <w:rPr>
          <w:rFonts w:ascii="Times New Roman" w:hAnsi="Times New Roman" w:cs="Times New Roman"/>
          <w:sz w:val="28"/>
          <w:szCs w:val="28"/>
          <w:lang w:val="uk-UA"/>
        </w:rPr>
        <w:lastRenderedPageBreak/>
        <w:t xml:space="preserve">за загальним правилом. </w:t>
      </w:r>
      <w:r w:rsidR="007C6B49">
        <w:rPr>
          <w:rFonts w:ascii="Times New Roman" w:hAnsi="Times New Roman" w:cs="Times New Roman"/>
          <w:sz w:val="28"/>
          <w:szCs w:val="28"/>
          <w:lang w:val="uk-UA"/>
        </w:rPr>
        <w:t>Ця позиція є достатньо обґрунтованою, оскільки заподіяння шкоди належить до переліку підстав виникнення зобов’</w:t>
      </w:r>
      <w:r w:rsidR="00247AB2">
        <w:rPr>
          <w:rFonts w:ascii="Times New Roman" w:hAnsi="Times New Roman" w:cs="Times New Roman"/>
          <w:sz w:val="28"/>
          <w:szCs w:val="28"/>
          <w:lang w:val="uk-UA"/>
        </w:rPr>
        <w:t xml:space="preserve">язань. Специфічною рисою є те, що саме грошове зобов’язання зазвичай виникає не з моменту юридичного факту заподіяння шкоди, а </w:t>
      </w:r>
      <w:r w:rsidR="007159C1">
        <w:rPr>
          <w:rFonts w:ascii="Times New Roman" w:hAnsi="Times New Roman" w:cs="Times New Roman"/>
          <w:sz w:val="28"/>
          <w:szCs w:val="28"/>
          <w:lang w:val="uk-UA"/>
        </w:rPr>
        <w:t>з моменту набрання законної сили рішенням суду щодо стягнення відшкодування</w:t>
      </w:r>
      <w:r w:rsidR="00D33BE8" w:rsidRPr="00D33BE8">
        <w:rPr>
          <w:rFonts w:ascii="Times New Roman" w:hAnsi="Times New Roman" w:cs="Times New Roman"/>
          <w:sz w:val="28"/>
          <w:szCs w:val="28"/>
          <w:lang w:val="uk-UA"/>
        </w:rPr>
        <w:t xml:space="preserve"> (</w:t>
      </w:r>
      <w:r w:rsidR="00D33BE8">
        <w:rPr>
          <w:rFonts w:ascii="Times New Roman" w:hAnsi="Times New Roman" w:cs="Times New Roman"/>
          <w:sz w:val="28"/>
          <w:szCs w:val="28"/>
          <w:lang w:val="uk-UA"/>
        </w:rPr>
        <w:t>і може не виникати взагалі, якщо особа, яка має суб’єктивне право його стягнути, це право не реалізує).</w:t>
      </w:r>
    </w:p>
    <w:p w:rsidR="004F52C5" w:rsidRDefault="004F52C5" w:rsidP="00C6175F">
      <w:pPr>
        <w:spacing w:line="360" w:lineRule="auto"/>
        <w:jc w:val="both"/>
        <w:rPr>
          <w:rFonts w:ascii="Times New Roman" w:hAnsi="Times New Roman" w:cs="Times New Roman"/>
          <w:sz w:val="28"/>
          <w:szCs w:val="28"/>
          <w:lang w:val="uk-UA"/>
        </w:rPr>
      </w:pPr>
      <w:r w:rsidRPr="00556FCA">
        <w:rPr>
          <w:rFonts w:ascii="Times New Roman" w:hAnsi="Times New Roman" w:cs="Times New Roman"/>
          <w:sz w:val="28"/>
          <w:szCs w:val="28"/>
          <w:lang w:val="uk-UA"/>
        </w:rPr>
        <w:tab/>
      </w:r>
      <w:r>
        <w:rPr>
          <w:rFonts w:ascii="Times New Roman" w:hAnsi="Times New Roman" w:cs="Times New Roman"/>
          <w:sz w:val="28"/>
          <w:szCs w:val="28"/>
          <w:lang w:val="uk-UA"/>
        </w:rPr>
        <w:t>З огляду на вищезазначене</w:t>
      </w:r>
      <w:r w:rsidR="00861222" w:rsidRPr="00556FCA">
        <w:rPr>
          <w:rFonts w:ascii="Times New Roman" w:hAnsi="Times New Roman" w:cs="Times New Roman"/>
          <w:sz w:val="28"/>
          <w:szCs w:val="28"/>
          <w:lang w:val="uk-UA"/>
        </w:rPr>
        <w:t xml:space="preserve">, </w:t>
      </w:r>
      <w:r w:rsidR="00861222">
        <w:rPr>
          <w:rFonts w:ascii="Times New Roman" w:hAnsi="Times New Roman" w:cs="Times New Roman"/>
          <w:sz w:val="28"/>
          <w:szCs w:val="28"/>
          <w:lang w:val="uk-UA"/>
        </w:rPr>
        <w:t xml:space="preserve">немає підстав вважати, що грошові зобов’язання, які виникають з деліктів, повинні становити виняток з </w:t>
      </w:r>
      <w:r w:rsidR="00DA480D">
        <w:rPr>
          <w:rFonts w:ascii="Times New Roman" w:hAnsi="Times New Roman" w:cs="Times New Roman"/>
          <w:sz w:val="28"/>
          <w:szCs w:val="28"/>
          <w:lang w:val="uk-UA"/>
        </w:rPr>
        <w:t xml:space="preserve">загальних вимог – зокрема, щодо відповідальності за їх невиконання. Однак, аналізуючи практику застосування норми статті 625 Цивільного кодексу, Верховний Суд України вказує на те, що відповідальність, передбачена нею, до деліктних грошових зобов’язань не застосовується. Це твердження аргументується тим, що грошове зобов’язання, яке виникає з делікту, саме по собі є відповідальністю, а не боргом, і </w:t>
      </w:r>
      <w:r w:rsidR="002B117D">
        <w:rPr>
          <w:rFonts w:ascii="Times New Roman" w:hAnsi="Times New Roman" w:cs="Times New Roman"/>
          <w:sz w:val="28"/>
          <w:szCs w:val="28"/>
          <w:lang w:val="uk-UA"/>
        </w:rPr>
        <w:t>додавати до його суми відсотки</w:t>
      </w:r>
      <w:r w:rsidR="00C53214">
        <w:rPr>
          <w:rFonts w:ascii="Times New Roman" w:hAnsi="Times New Roman" w:cs="Times New Roman"/>
          <w:sz w:val="28"/>
          <w:szCs w:val="28"/>
          <w:lang w:val="uk-UA"/>
        </w:rPr>
        <w:t xml:space="preserve"> та </w:t>
      </w:r>
      <w:r w:rsidR="002B117D">
        <w:rPr>
          <w:rFonts w:ascii="Times New Roman" w:hAnsi="Times New Roman" w:cs="Times New Roman"/>
          <w:sz w:val="28"/>
          <w:szCs w:val="28"/>
          <w:lang w:val="uk-UA"/>
        </w:rPr>
        <w:t>інфляційні нарахування означало б встановлювати подвійну міру відповідальності.</w:t>
      </w:r>
    </w:p>
    <w:p w:rsidR="002C289A" w:rsidRDefault="00CF281F" w:rsidP="001714F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Втім, на нашу думку, це не обґрунтовує в достатній мірі виключення деліктних зобов’язань з переліку тих, до яких застосовується стаття 625 Цивільного кодексу. </w:t>
      </w:r>
      <w:r w:rsidR="00402729">
        <w:rPr>
          <w:rFonts w:ascii="Times New Roman" w:hAnsi="Times New Roman" w:cs="Times New Roman"/>
          <w:sz w:val="28"/>
          <w:szCs w:val="28"/>
          <w:lang w:val="uk-UA"/>
        </w:rPr>
        <w:t xml:space="preserve">Оскільки прострочення виконання такого грошового зобов’язання, несплата суми в якості відшкодування заподіяної шкоди є безпідставним збереженням коштів, яке до того ж зачіпляє майнові інтереси особи, якій мала бути здійснена виплата. Тому </w:t>
      </w:r>
      <w:r w:rsidR="00C57B30">
        <w:rPr>
          <w:rFonts w:ascii="Times New Roman" w:hAnsi="Times New Roman" w:cs="Times New Roman"/>
          <w:sz w:val="28"/>
          <w:szCs w:val="28"/>
          <w:lang w:val="uk-UA"/>
        </w:rPr>
        <w:t>з метою компенсації цій особі втрат за рахунок інфляції та упущеної вигоди було б доцільно застосовувати передбачені статтею 625 наслідки до прострочених зобов’язань з відшкодування шкоди. Це, до того ж, мало б і превентивне значення, оскільки могло б виступати стимулом для зобов’язаних осіб виконувати такі зобов’язання із дотриманням строку.</w:t>
      </w:r>
    </w:p>
    <w:p w:rsidR="00863590" w:rsidRPr="00BE39FC" w:rsidRDefault="002C289A" w:rsidP="001714F9">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27532" w:rsidRPr="00A27532" w:rsidRDefault="00CE7709" w:rsidP="001714F9">
      <w:pPr>
        <w:pStyle w:val="a3"/>
        <w:numPr>
          <w:ilvl w:val="0"/>
          <w:numId w:val="13"/>
        </w:numPr>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Аналіз правозастосовн</w:t>
      </w:r>
      <w:r w:rsidR="00A27532" w:rsidRPr="00A27532">
        <w:rPr>
          <w:rFonts w:ascii="Times New Roman" w:hAnsi="Times New Roman" w:cs="Times New Roman"/>
          <w:b/>
          <w:sz w:val="28"/>
          <w:szCs w:val="28"/>
          <w:lang w:val="uk-UA"/>
        </w:rPr>
        <w:t>ої практики</w:t>
      </w:r>
    </w:p>
    <w:p w:rsidR="00766399" w:rsidRDefault="00CE7709" w:rsidP="001714F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Правозастосовними орієнтирами для інституту грошових зобов’язань є наступні акти:</w:t>
      </w:r>
    </w:p>
    <w:p w:rsidR="00CE7709" w:rsidRPr="00CE7709" w:rsidRDefault="00CE7709" w:rsidP="001714F9">
      <w:pPr>
        <w:pStyle w:val="a3"/>
        <w:numPr>
          <w:ilvl w:val="0"/>
          <w:numId w:val="14"/>
        </w:numPr>
        <w:spacing w:line="360" w:lineRule="auto"/>
        <w:jc w:val="both"/>
        <w:rPr>
          <w:rFonts w:ascii="Times New Roman" w:hAnsi="Times New Roman" w:cs="Times New Roman"/>
          <w:sz w:val="28"/>
          <w:szCs w:val="28"/>
          <w:lang w:val="uk-UA"/>
        </w:rPr>
      </w:pPr>
      <w:r w:rsidRPr="00CE7709">
        <w:rPr>
          <w:rFonts w:ascii="Times New Roman" w:hAnsi="Times New Roman" w:cs="Times New Roman"/>
          <w:sz w:val="28"/>
          <w:szCs w:val="28"/>
          <w:lang w:val="uk-UA"/>
        </w:rPr>
        <w:t>Постанова Пленуму Вищого господарського суду України №14 «Про деякі питання практики застосування законодавства про відповідальність за порушення грошових зобов'язань» від 17.12.2013;</w:t>
      </w:r>
    </w:p>
    <w:p w:rsidR="00CD2D51" w:rsidRDefault="00CE7709" w:rsidP="001714F9">
      <w:pPr>
        <w:pStyle w:val="a3"/>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практики застосування статті 625 Цивільного кодексу України в цивільному судо</w:t>
      </w:r>
      <w:r w:rsidR="00BE393C">
        <w:rPr>
          <w:rFonts w:ascii="Times New Roman" w:hAnsi="Times New Roman" w:cs="Times New Roman"/>
          <w:sz w:val="28"/>
          <w:szCs w:val="28"/>
          <w:lang w:val="uk-UA"/>
        </w:rPr>
        <w:t>чинстві Верховним судом України.</w:t>
      </w:r>
    </w:p>
    <w:p w:rsidR="00CD2D51" w:rsidRDefault="003C1199" w:rsidP="001714F9">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Постанова ПВСУ «Про деякі питання практики застосування законодавства про відповідальність за порушення грошових зобов’язань» конкретизує </w:t>
      </w:r>
      <w:r w:rsidR="002C289A">
        <w:rPr>
          <w:rFonts w:ascii="Times New Roman" w:hAnsi="Times New Roman" w:cs="Times New Roman"/>
          <w:sz w:val="28"/>
          <w:szCs w:val="28"/>
          <w:lang w:val="uk-UA"/>
        </w:rPr>
        <w:t xml:space="preserve">законодавчі положення, </w:t>
      </w:r>
      <w:r w:rsidR="001714F9">
        <w:rPr>
          <w:rFonts w:ascii="Times New Roman" w:hAnsi="Times New Roman" w:cs="Times New Roman"/>
          <w:sz w:val="28"/>
          <w:szCs w:val="28"/>
          <w:lang w:val="uk-UA"/>
        </w:rPr>
        <w:t>якими регулюються наслідки невиконання або неналежного виконання грошових зобов’язань.</w:t>
      </w:r>
    </w:p>
    <w:p w:rsidR="001714F9" w:rsidRDefault="001714F9" w:rsidP="00CD6AB0">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Зокрема, з посиланням на закон України «Про платіжні системи та переказ коштів в Україні», постановою передбачено, що </w:t>
      </w:r>
      <w:r w:rsidRPr="001714F9">
        <w:rPr>
          <w:rFonts w:ascii="Times New Roman" w:hAnsi="Times New Roman" w:cs="Times New Roman"/>
          <w:sz w:val="28"/>
          <w:szCs w:val="28"/>
          <w:lang w:val="uk-UA"/>
        </w:rPr>
        <w:t>моментом виконання грошового зобов'язання є дата зарахування коштів на рахунок кредитора або видачі їх йому готівкою</w:t>
      </w:r>
      <w:r w:rsidR="00CD6AB0">
        <w:rPr>
          <w:rFonts w:ascii="Times New Roman" w:hAnsi="Times New Roman" w:cs="Times New Roman"/>
          <w:sz w:val="28"/>
          <w:szCs w:val="28"/>
          <w:lang w:val="uk-UA"/>
        </w:rPr>
        <w:t xml:space="preserve">. При цьому </w:t>
      </w:r>
      <w:r w:rsidR="00CD6AB0" w:rsidRPr="00CD6AB0">
        <w:rPr>
          <w:rFonts w:ascii="Times New Roman" w:hAnsi="Times New Roman" w:cs="Times New Roman"/>
          <w:sz w:val="28"/>
          <w:szCs w:val="28"/>
          <w:lang w:val="uk-UA"/>
        </w:rPr>
        <w:t xml:space="preserve">порушення банком, що обслуговує платника (боржника), строку перерахування коштів до банку, який обслуговує кредитора, або несвоєчасне зарахування банками коштів на рахунок кредитора, в зв'язку з чим сталося прострочення виконання грошового зобов'язання, не звільняє боржника від відповідальності за невиконання цього зобов'язання, однак надає боржникові право звернутися до банку, який його обслуговує, з вимогою щодо </w:t>
      </w:r>
      <w:r w:rsidR="00CD6AB0">
        <w:rPr>
          <w:rFonts w:ascii="Times New Roman" w:hAnsi="Times New Roman" w:cs="Times New Roman"/>
          <w:sz w:val="28"/>
          <w:szCs w:val="28"/>
          <w:lang w:val="uk-UA"/>
        </w:rPr>
        <w:t xml:space="preserve">сплати пені відповідно до статті 32 того самого закону. </w:t>
      </w:r>
    </w:p>
    <w:p w:rsidR="00CD6AB0" w:rsidRDefault="00CD6AB0" w:rsidP="00CD6AB0">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Бєлов</w:t>
      </w:r>
      <w:proofErr w:type="spellEnd"/>
      <w:r>
        <w:rPr>
          <w:rFonts w:ascii="Times New Roman" w:hAnsi="Times New Roman" w:cs="Times New Roman"/>
          <w:sz w:val="28"/>
          <w:szCs w:val="28"/>
          <w:lang w:val="uk-UA"/>
        </w:rPr>
        <w:t xml:space="preserve"> зазначав в своїй праці, що з точки зору «чистої теорії», вірогідно, доцільніше було б вважати моментом виконання зобов’язання момент зарахування коштів на кореспондентський рахунок банку, адже боржник таким чином виконує всі залежні від нього дії, щоб виконати зобов’язання в строк, а подальша «доля» цієї суми і час, протягом якого кошти будуть зараховані на рахунок кредитора, належать до сфери відносин між кредитором </w:t>
      </w:r>
      <w:r>
        <w:rPr>
          <w:rFonts w:ascii="Times New Roman" w:hAnsi="Times New Roman" w:cs="Times New Roman"/>
          <w:sz w:val="28"/>
          <w:szCs w:val="28"/>
          <w:lang w:val="uk-UA"/>
        </w:rPr>
        <w:lastRenderedPageBreak/>
        <w:t>та банком, який його обслуговує. Однак така</w:t>
      </w:r>
      <w:r w:rsidR="003C0E3E">
        <w:rPr>
          <w:rFonts w:ascii="Times New Roman" w:hAnsi="Times New Roman" w:cs="Times New Roman"/>
          <w:sz w:val="28"/>
          <w:szCs w:val="28"/>
          <w:lang w:val="uk-UA"/>
        </w:rPr>
        <w:t xml:space="preserve"> концепція є суто теоретичною і, не зважаючи на те, що нібито покликана захистити інтерес боржника, </w:t>
      </w:r>
      <w:r>
        <w:rPr>
          <w:rFonts w:ascii="Times New Roman" w:hAnsi="Times New Roman" w:cs="Times New Roman"/>
          <w:sz w:val="28"/>
          <w:szCs w:val="28"/>
          <w:lang w:val="uk-UA"/>
        </w:rPr>
        <w:t xml:space="preserve">на практиці створила б </w:t>
      </w:r>
      <w:r w:rsidR="003C0E3E">
        <w:rPr>
          <w:rFonts w:ascii="Times New Roman" w:hAnsi="Times New Roman" w:cs="Times New Roman"/>
          <w:sz w:val="28"/>
          <w:szCs w:val="28"/>
          <w:lang w:val="uk-UA"/>
        </w:rPr>
        <w:t>чимало незручностей для кожного з учасників відносин.</w:t>
      </w:r>
    </w:p>
    <w:p w:rsidR="00AC2EF7" w:rsidRDefault="00881DC8" w:rsidP="00CD6AB0">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ключовим положенням постанови є вказівка судам на те, що до зобов’язань, для яких ні договором, ні законом не передбачено строку виконання, застосовується загальне правило – норма статті 530 Цивільного кодексу: «</w:t>
      </w:r>
      <w:r w:rsidRPr="00881DC8">
        <w:rPr>
          <w:rFonts w:ascii="Times New Roman" w:hAnsi="Times New Roman" w:cs="Times New Roman"/>
          <w:sz w:val="28"/>
          <w:szCs w:val="28"/>
          <w:lang w:val="uk-UA"/>
        </w:rPr>
        <w:t>Якщо строк (термін) виконання боржником обов'язку не встановлений або визначений моментом пред'явлення вимоги, кредитор має право вимагати його виконання у будь-який час. Боржник повинен виконати такий обов'язок у семиденний строк від дня пред'явлення вимоги, якщо обов'язок негайного виконання не випливає із договору або</w:t>
      </w:r>
      <w:r>
        <w:rPr>
          <w:rFonts w:ascii="Times New Roman" w:hAnsi="Times New Roman" w:cs="Times New Roman"/>
          <w:sz w:val="28"/>
          <w:szCs w:val="28"/>
          <w:lang w:val="uk-UA"/>
        </w:rPr>
        <w:t xml:space="preserve"> актів цивільного законодавства».</w:t>
      </w:r>
      <w:r w:rsidR="00AC2EF7">
        <w:rPr>
          <w:rFonts w:ascii="Times New Roman" w:hAnsi="Times New Roman" w:cs="Times New Roman"/>
          <w:sz w:val="28"/>
          <w:szCs w:val="28"/>
          <w:lang w:val="uk-UA"/>
        </w:rPr>
        <w:t xml:space="preserve"> Також постановою визначаються форми, в яких кредитор може звернути свою вимогу (платіжна вимога-доручення, лист, телеграма, рахунок-фактура, тощо). </w:t>
      </w:r>
    </w:p>
    <w:p w:rsidR="00AC2EF7" w:rsidRPr="00556FCA" w:rsidRDefault="00AC2EF7" w:rsidP="00CD6AB0">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Пункт 1.5. передбачає, що в</w:t>
      </w:r>
      <w:r w:rsidRPr="00AC2EF7">
        <w:rPr>
          <w:rFonts w:ascii="Times New Roman" w:hAnsi="Times New Roman" w:cs="Times New Roman"/>
          <w:sz w:val="28"/>
          <w:szCs w:val="28"/>
          <w:lang w:val="uk-UA"/>
        </w:rPr>
        <w:t>ідшкодування моральної шкоди у зв'язку з порушенням грошових зобов'язань допускається лише якщо такі наслідки пе</w:t>
      </w:r>
      <w:r w:rsidR="00CB040D">
        <w:rPr>
          <w:rFonts w:ascii="Times New Roman" w:hAnsi="Times New Roman" w:cs="Times New Roman"/>
          <w:sz w:val="28"/>
          <w:szCs w:val="28"/>
          <w:lang w:val="uk-UA"/>
        </w:rPr>
        <w:t>редбачені законом або договором, що є цілком обґрунтованим, оскільки випадки, коли невиплата грошових коштів завдає особі, на користь якої мала бути здійснена виплата, моральних або фізичних страждань, що можуть бути оцінені як моральна шкода, є малопоширеними.</w:t>
      </w:r>
    </w:p>
    <w:p w:rsidR="006321AE" w:rsidRDefault="00AC2EF7" w:rsidP="006321AE">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В пункті 2 своєї постанови Вищий господарський суд України тлумачить норми щодо стягнення пені за порушення грошових зобов’</w:t>
      </w:r>
      <w:r w:rsidR="00CB040D">
        <w:rPr>
          <w:rFonts w:ascii="Times New Roman" w:hAnsi="Times New Roman" w:cs="Times New Roman"/>
          <w:sz w:val="28"/>
          <w:szCs w:val="28"/>
          <w:lang w:val="uk-UA"/>
        </w:rPr>
        <w:t>язань. Зокрема, передбачається, що, я</w:t>
      </w:r>
      <w:r w:rsidR="00CB040D" w:rsidRPr="00CB040D">
        <w:rPr>
          <w:rFonts w:ascii="Times New Roman" w:hAnsi="Times New Roman" w:cs="Times New Roman"/>
          <w:sz w:val="28"/>
          <w:szCs w:val="28"/>
          <w:lang w:val="uk-UA"/>
        </w:rPr>
        <w:t>кщо у вчиненому сторонами правочині розмір та базу нарахування пені</w:t>
      </w:r>
      <w:r w:rsidR="00CB040D">
        <w:rPr>
          <w:rFonts w:ascii="Times New Roman" w:hAnsi="Times New Roman" w:cs="Times New Roman"/>
          <w:sz w:val="28"/>
          <w:szCs w:val="28"/>
          <w:lang w:val="uk-UA"/>
        </w:rPr>
        <w:t xml:space="preserve"> не визначено або вміщено умову </w:t>
      </w:r>
      <w:r w:rsidR="00CB040D" w:rsidRPr="00CB040D">
        <w:rPr>
          <w:rFonts w:ascii="Times New Roman" w:hAnsi="Times New Roman" w:cs="Times New Roman"/>
          <w:sz w:val="28"/>
          <w:szCs w:val="28"/>
          <w:lang w:val="uk-UA"/>
        </w:rPr>
        <w:t>про те, що пеня нараховується відповідно до чинного законодавства, суму пені може бути стягнуто лише в разі, якщо обов'язок та умови її сплати визначено певним законодавчим актом.</w:t>
      </w:r>
      <w:r w:rsidR="00CB040D">
        <w:rPr>
          <w:rFonts w:ascii="Times New Roman" w:hAnsi="Times New Roman" w:cs="Times New Roman"/>
          <w:sz w:val="28"/>
          <w:szCs w:val="28"/>
          <w:lang w:val="uk-UA"/>
        </w:rPr>
        <w:t xml:space="preserve"> Також міститься вказівка на те, що поряд із пенею може також застосовуватися штраф, що не буде вважатися подвійною мірою відповідальності, оскільки штраф і пеня є лише різними формами неустойки.</w:t>
      </w:r>
    </w:p>
    <w:p w:rsidR="00CB040D" w:rsidRDefault="00CB040D" w:rsidP="00AC2EF7">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у постанові Пленуму ВГСУ «</w:t>
      </w:r>
      <w:r w:rsidRPr="00CB040D">
        <w:rPr>
          <w:rFonts w:ascii="Times New Roman" w:hAnsi="Times New Roman" w:cs="Times New Roman"/>
          <w:sz w:val="28"/>
          <w:szCs w:val="28"/>
          <w:lang w:val="uk-UA"/>
        </w:rPr>
        <w:t>Про деякі питання практики застосування законодавства про відповідальність за порушення грошових зобов'язань</w:t>
      </w:r>
      <w:r>
        <w:rPr>
          <w:rFonts w:ascii="Times New Roman" w:hAnsi="Times New Roman" w:cs="Times New Roman"/>
          <w:sz w:val="28"/>
          <w:szCs w:val="28"/>
          <w:lang w:val="uk-UA"/>
        </w:rPr>
        <w:t>» розглядаються питання щодо стягнення інфляційних нарахувань та процентів річних на суму</w:t>
      </w:r>
      <w:r w:rsidR="00AB65AE">
        <w:rPr>
          <w:rFonts w:ascii="Times New Roman" w:hAnsi="Times New Roman" w:cs="Times New Roman"/>
          <w:sz w:val="28"/>
          <w:szCs w:val="28"/>
          <w:lang w:val="uk-UA"/>
        </w:rPr>
        <w:t xml:space="preserve"> боргу</w:t>
      </w:r>
      <w:r w:rsidR="006321AE">
        <w:rPr>
          <w:rFonts w:ascii="Times New Roman" w:hAnsi="Times New Roman" w:cs="Times New Roman"/>
          <w:sz w:val="28"/>
          <w:szCs w:val="28"/>
          <w:lang w:val="uk-UA"/>
        </w:rPr>
        <w:t>. Ці роз’яснення будуть використовуватись в розділі 4 курсової роботи</w:t>
      </w:r>
      <w:r w:rsidR="0048040D">
        <w:rPr>
          <w:rFonts w:ascii="Times New Roman" w:hAnsi="Times New Roman" w:cs="Times New Roman"/>
          <w:sz w:val="28"/>
          <w:szCs w:val="28"/>
          <w:lang w:val="uk-UA"/>
        </w:rPr>
        <w:t>.</w:t>
      </w:r>
    </w:p>
    <w:p w:rsidR="0048040D" w:rsidRDefault="006321AE" w:rsidP="0048040D">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практики застосування </w:t>
      </w:r>
      <w:r w:rsidR="0048040D">
        <w:rPr>
          <w:rFonts w:ascii="Times New Roman" w:hAnsi="Times New Roman" w:cs="Times New Roman"/>
          <w:sz w:val="28"/>
          <w:szCs w:val="28"/>
          <w:lang w:val="uk-UA"/>
        </w:rPr>
        <w:t>статті</w:t>
      </w:r>
      <w:r w:rsidRPr="006321AE">
        <w:rPr>
          <w:rFonts w:ascii="Times New Roman" w:hAnsi="Times New Roman" w:cs="Times New Roman"/>
          <w:sz w:val="28"/>
          <w:szCs w:val="28"/>
          <w:lang w:val="uk-UA"/>
        </w:rPr>
        <w:t xml:space="preserve"> 625 Цивільного кодексу України в цивільному судочинстві</w:t>
      </w:r>
      <w:r>
        <w:rPr>
          <w:rFonts w:ascii="Times New Roman" w:hAnsi="Times New Roman" w:cs="Times New Roman"/>
          <w:sz w:val="28"/>
          <w:szCs w:val="28"/>
          <w:lang w:val="uk-UA"/>
        </w:rPr>
        <w:t xml:space="preserve">» є аналітичним узагальненням правозастосовної практики, підготовленим </w:t>
      </w:r>
      <w:r w:rsidRPr="006321AE">
        <w:rPr>
          <w:rFonts w:ascii="Times New Roman" w:hAnsi="Times New Roman" w:cs="Times New Roman"/>
          <w:sz w:val="28"/>
          <w:szCs w:val="28"/>
          <w:lang w:val="uk-UA"/>
        </w:rPr>
        <w:t xml:space="preserve">суддею Верховного Суду України </w:t>
      </w:r>
      <w:proofErr w:type="spellStart"/>
      <w:r w:rsidRPr="006321AE">
        <w:rPr>
          <w:rFonts w:ascii="Times New Roman" w:hAnsi="Times New Roman" w:cs="Times New Roman"/>
          <w:sz w:val="28"/>
          <w:szCs w:val="28"/>
          <w:lang w:val="uk-UA"/>
        </w:rPr>
        <w:t>Сеніним</w:t>
      </w:r>
      <w:proofErr w:type="spellEnd"/>
      <w:r w:rsidRPr="006321AE">
        <w:rPr>
          <w:rFonts w:ascii="Times New Roman" w:hAnsi="Times New Roman" w:cs="Times New Roman"/>
          <w:sz w:val="28"/>
          <w:szCs w:val="28"/>
          <w:lang w:val="uk-UA"/>
        </w:rPr>
        <w:t xml:space="preserve"> Ю.Л., науковим консультантом відділу вивчення судової практики управління вивчення та аналізу судової практики Мельник З.П</w:t>
      </w:r>
      <w:r w:rsidR="00157823">
        <w:rPr>
          <w:rFonts w:ascii="Times New Roman" w:hAnsi="Times New Roman" w:cs="Times New Roman"/>
          <w:sz w:val="28"/>
          <w:szCs w:val="28"/>
          <w:lang w:val="uk-UA"/>
        </w:rPr>
        <w:t>.</w:t>
      </w:r>
      <w:r>
        <w:rPr>
          <w:rFonts w:ascii="Times New Roman" w:hAnsi="Times New Roman" w:cs="Times New Roman"/>
          <w:sz w:val="28"/>
          <w:szCs w:val="28"/>
          <w:lang w:val="uk-UA"/>
        </w:rPr>
        <w:t xml:space="preserve"> та ін.. </w:t>
      </w:r>
      <w:r w:rsidR="00BB78E2" w:rsidRPr="00BB78E2">
        <w:rPr>
          <w:rFonts w:ascii="Times New Roman" w:hAnsi="Times New Roman" w:cs="Times New Roman"/>
          <w:sz w:val="28"/>
          <w:szCs w:val="28"/>
          <w:lang w:val="uk-UA"/>
        </w:rPr>
        <w:t xml:space="preserve">Метою цього аналізу є вивчення практики застосування судами норм законодавства при розгляді цивільних справ про відповідальність за порушення грошових зобов’язань, виявлення складних і спірних питань, що виникають у судовій практиці, розробка пропозицій щодо забезпечення правильного та однакового застосування судами норм права. </w:t>
      </w:r>
      <w:r w:rsidR="0048040D">
        <w:rPr>
          <w:rFonts w:ascii="Times New Roman" w:hAnsi="Times New Roman" w:cs="Times New Roman"/>
          <w:sz w:val="28"/>
          <w:szCs w:val="28"/>
          <w:lang w:val="uk-UA"/>
        </w:rPr>
        <w:t>До цього узагальнення включені такі нюанси, як розмежування передбаченої статтею 625 відповідальності та відшкодування збитків, правова природа інфляційних нарахувань, тощо, а також наводяться та порівнюються приклади судових рішень, в яких норма, що розглядається, застосовується правильно або помилково. Цей документ також цитуватиметься в розділі 4, присвяченому формам відповідальності за порушення грошових зобов’язань.</w:t>
      </w:r>
    </w:p>
    <w:p w:rsidR="00BB78E2" w:rsidRPr="00BB78E2" w:rsidRDefault="00BB78E2" w:rsidP="00BB78E2">
      <w:pPr>
        <w:spacing w:line="360" w:lineRule="auto"/>
        <w:jc w:val="both"/>
        <w:rPr>
          <w:rFonts w:ascii="Times New Roman" w:hAnsi="Times New Roman" w:cs="Times New Roman"/>
          <w:sz w:val="28"/>
          <w:szCs w:val="28"/>
          <w:lang w:val="uk-UA"/>
        </w:rPr>
      </w:pPr>
    </w:p>
    <w:p w:rsidR="006321AE" w:rsidRPr="00CB040D" w:rsidRDefault="006321AE" w:rsidP="006321AE">
      <w:pPr>
        <w:spacing w:line="360" w:lineRule="auto"/>
        <w:ind w:firstLine="360"/>
        <w:jc w:val="both"/>
        <w:rPr>
          <w:rFonts w:ascii="Times New Roman" w:hAnsi="Times New Roman" w:cs="Times New Roman"/>
          <w:sz w:val="28"/>
          <w:szCs w:val="28"/>
          <w:lang w:val="uk-UA"/>
        </w:rPr>
      </w:pPr>
    </w:p>
    <w:p w:rsidR="001714F9" w:rsidRPr="001714F9" w:rsidRDefault="001714F9" w:rsidP="001714F9">
      <w:pPr>
        <w:spacing w:line="360" w:lineRule="auto"/>
        <w:jc w:val="both"/>
        <w:rPr>
          <w:rFonts w:ascii="Times New Roman" w:hAnsi="Times New Roman" w:cs="Times New Roman"/>
          <w:sz w:val="28"/>
          <w:szCs w:val="28"/>
          <w:lang w:val="uk-UA"/>
        </w:rPr>
      </w:pPr>
    </w:p>
    <w:p w:rsidR="00CD2D51" w:rsidRPr="00CE7709" w:rsidRDefault="00CD2D51" w:rsidP="00CD2D51">
      <w:pPr>
        <w:pStyle w:val="a3"/>
        <w:spacing w:line="360" w:lineRule="auto"/>
        <w:rPr>
          <w:rFonts w:ascii="Times New Roman" w:hAnsi="Times New Roman" w:cs="Times New Roman"/>
          <w:sz w:val="28"/>
          <w:szCs w:val="28"/>
          <w:lang w:val="uk-UA"/>
        </w:rPr>
      </w:pPr>
    </w:p>
    <w:p w:rsidR="003A366B" w:rsidRDefault="003A366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66399" w:rsidRDefault="00766399" w:rsidP="00D41B9C">
      <w:pPr>
        <w:spacing w:line="360" w:lineRule="auto"/>
        <w:ind w:firstLine="567"/>
        <w:jc w:val="both"/>
        <w:rPr>
          <w:rFonts w:ascii="Times New Roman" w:hAnsi="Times New Roman" w:cs="Times New Roman"/>
          <w:b/>
          <w:sz w:val="28"/>
          <w:szCs w:val="28"/>
          <w:lang w:val="uk-UA"/>
        </w:rPr>
      </w:pPr>
      <w:r w:rsidRPr="00827E71">
        <w:rPr>
          <w:rFonts w:ascii="Times New Roman" w:hAnsi="Times New Roman" w:cs="Times New Roman"/>
          <w:b/>
          <w:sz w:val="28"/>
          <w:szCs w:val="28"/>
          <w:lang w:val="uk-UA"/>
        </w:rPr>
        <w:lastRenderedPageBreak/>
        <w:t>4. Особливості відповідальності за невиконання або неналежне виконання грошових зобов’язань</w:t>
      </w:r>
    </w:p>
    <w:p w:rsidR="00832235" w:rsidRPr="00832235" w:rsidRDefault="00832235" w:rsidP="00832235">
      <w:pPr>
        <w:spacing w:line="360" w:lineRule="auto"/>
        <w:ind w:firstLine="851"/>
        <w:jc w:val="both"/>
        <w:rPr>
          <w:rFonts w:ascii="Times New Roman" w:hAnsi="Times New Roman" w:cs="Times New Roman"/>
          <w:b/>
          <w:i/>
          <w:sz w:val="28"/>
          <w:szCs w:val="28"/>
          <w:lang w:val="uk-UA"/>
        </w:rPr>
      </w:pPr>
      <w:r w:rsidRPr="00832235">
        <w:rPr>
          <w:rFonts w:ascii="Times New Roman" w:hAnsi="Times New Roman" w:cs="Times New Roman"/>
          <w:b/>
          <w:i/>
          <w:sz w:val="28"/>
          <w:szCs w:val="28"/>
          <w:lang w:val="uk-UA"/>
        </w:rPr>
        <w:t>4.1. Загальна характеристика цивільної відповідальності</w:t>
      </w:r>
    </w:p>
    <w:p w:rsidR="00766399" w:rsidRDefault="005C72F5"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Перш ніж розглядати особливості відповідальності за порушення грошових зобов’язань, доцільно розглянути поняття цивіл</w:t>
      </w:r>
      <w:r w:rsidR="007522A9">
        <w:rPr>
          <w:rFonts w:ascii="Times New Roman" w:hAnsi="Times New Roman" w:cs="Times New Roman"/>
          <w:sz w:val="28"/>
          <w:szCs w:val="28"/>
          <w:lang w:val="uk-UA"/>
        </w:rPr>
        <w:t xml:space="preserve">ьно-правової </w:t>
      </w:r>
      <w:r>
        <w:rPr>
          <w:rFonts w:ascii="Times New Roman" w:hAnsi="Times New Roman" w:cs="Times New Roman"/>
          <w:sz w:val="28"/>
          <w:szCs w:val="28"/>
          <w:lang w:val="uk-UA"/>
        </w:rPr>
        <w:t>відповідальності як такої.</w:t>
      </w:r>
    </w:p>
    <w:p w:rsidR="007522A9" w:rsidRDefault="007522A9" w:rsidP="00D41B9C">
      <w:pPr>
        <w:spacing w:line="360" w:lineRule="auto"/>
        <w:ind w:firstLine="567"/>
        <w:jc w:val="both"/>
        <w:rPr>
          <w:rFonts w:ascii="Times New Roman" w:hAnsi="Times New Roman" w:cs="Times New Roman"/>
          <w:sz w:val="28"/>
          <w:szCs w:val="28"/>
        </w:rPr>
      </w:pPr>
      <w:r w:rsidRPr="007522A9">
        <w:rPr>
          <w:rFonts w:ascii="Times New Roman" w:hAnsi="Times New Roman" w:cs="Times New Roman"/>
          <w:sz w:val="28"/>
          <w:szCs w:val="28"/>
          <w:lang w:val="uk-UA"/>
        </w:rPr>
        <w:t xml:space="preserve">У цивільному законодавстві відсутня норма-дефініція, яка б закріплювала </w:t>
      </w:r>
      <w:r>
        <w:rPr>
          <w:rFonts w:ascii="Times New Roman" w:hAnsi="Times New Roman" w:cs="Times New Roman"/>
          <w:sz w:val="28"/>
          <w:szCs w:val="28"/>
          <w:lang w:val="uk-UA"/>
        </w:rPr>
        <w:t>визначення поняття «</w:t>
      </w:r>
      <w:r w:rsidRPr="007522A9">
        <w:rPr>
          <w:rFonts w:ascii="Times New Roman" w:hAnsi="Times New Roman" w:cs="Times New Roman"/>
          <w:sz w:val="28"/>
          <w:szCs w:val="28"/>
          <w:lang w:val="uk-UA"/>
        </w:rPr>
        <w:t>ци</w:t>
      </w:r>
      <w:r>
        <w:rPr>
          <w:rFonts w:ascii="Times New Roman" w:hAnsi="Times New Roman" w:cs="Times New Roman"/>
          <w:sz w:val="28"/>
          <w:szCs w:val="28"/>
          <w:lang w:val="uk-UA"/>
        </w:rPr>
        <w:t>вільно-правова відповідальність»</w:t>
      </w:r>
      <w:r w:rsidRPr="007522A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Отже, це поняття є виключно науковою, абстрактною категорією, яка проявляється через розгалужену систему інститутів і норм цивільного права. </w:t>
      </w:r>
    </w:p>
    <w:p w:rsidR="00C805A4" w:rsidRDefault="00C805A4"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науковців наявні суперечливі думки стосовно змісту поняття відповідальності взагалі і цивільно-правової відповідальності зокрема.  Так, наприклад, </w:t>
      </w:r>
      <w:r w:rsidRPr="00C805A4">
        <w:rPr>
          <w:rFonts w:ascii="Times New Roman" w:hAnsi="Times New Roman" w:cs="Times New Roman"/>
          <w:sz w:val="28"/>
          <w:szCs w:val="28"/>
          <w:lang w:val="uk-UA"/>
        </w:rPr>
        <w:t>С. С. Алексєєв вважає, що відповідальністю є неухильне, суворе, винятково ініціативне здійснення своїх обов'язків.</w:t>
      </w:r>
      <w:r>
        <w:rPr>
          <w:rFonts w:ascii="Times New Roman" w:hAnsi="Times New Roman" w:cs="Times New Roman"/>
          <w:sz w:val="28"/>
          <w:szCs w:val="28"/>
          <w:lang w:val="uk-UA"/>
        </w:rPr>
        <w:t xml:space="preserve"> Натомість більш обґрунтованим є твердження, що така «</w:t>
      </w:r>
      <w:r w:rsidRPr="00C805A4">
        <w:rPr>
          <w:rFonts w:ascii="Times New Roman" w:hAnsi="Times New Roman" w:cs="Times New Roman"/>
          <w:sz w:val="28"/>
          <w:szCs w:val="28"/>
          <w:lang w:val="uk-UA"/>
        </w:rPr>
        <w:t>поз</w:t>
      </w:r>
      <w:r>
        <w:rPr>
          <w:rFonts w:ascii="Times New Roman" w:hAnsi="Times New Roman" w:cs="Times New Roman"/>
          <w:sz w:val="28"/>
          <w:szCs w:val="28"/>
          <w:lang w:val="uk-UA"/>
        </w:rPr>
        <w:t>итивна відповідальність»</w:t>
      </w:r>
      <w:r w:rsidRPr="00C805A4">
        <w:rPr>
          <w:rFonts w:ascii="Times New Roman" w:hAnsi="Times New Roman" w:cs="Times New Roman"/>
          <w:sz w:val="28"/>
          <w:szCs w:val="28"/>
          <w:lang w:val="uk-UA"/>
        </w:rPr>
        <w:t xml:space="preserve"> є </w:t>
      </w:r>
      <w:r>
        <w:rPr>
          <w:rFonts w:ascii="Times New Roman" w:hAnsi="Times New Roman" w:cs="Times New Roman"/>
          <w:sz w:val="28"/>
          <w:szCs w:val="28"/>
          <w:lang w:val="uk-UA"/>
        </w:rPr>
        <w:t xml:space="preserve">насправді </w:t>
      </w:r>
      <w:r w:rsidRPr="00C805A4">
        <w:rPr>
          <w:rFonts w:ascii="Times New Roman" w:hAnsi="Times New Roman" w:cs="Times New Roman"/>
          <w:sz w:val="28"/>
          <w:szCs w:val="28"/>
          <w:lang w:val="uk-UA"/>
        </w:rPr>
        <w:t>обов'язком належного виконання зобов'язання у цивільному праві</w:t>
      </w:r>
      <w:r>
        <w:rPr>
          <w:rFonts w:ascii="Times New Roman" w:hAnsi="Times New Roman" w:cs="Times New Roman"/>
          <w:sz w:val="28"/>
          <w:szCs w:val="28"/>
          <w:lang w:val="uk-UA"/>
        </w:rPr>
        <w:t xml:space="preserve"> і до поняття відповідальності не відноситься</w:t>
      </w:r>
      <w:r w:rsidRPr="00C805A4">
        <w:rPr>
          <w:rFonts w:ascii="Times New Roman" w:hAnsi="Times New Roman" w:cs="Times New Roman"/>
          <w:sz w:val="28"/>
          <w:szCs w:val="28"/>
          <w:lang w:val="uk-UA"/>
        </w:rPr>
        <w:t xml:space="preserve">. </w:t>
      </w:r>
      <w:r w:rsidRPr="00C805A4">
        <w:rPr>
          <w:rFonts w:ascii="Times New Roman" w:hAnsi="Times New Roman" w:cs="Times New Roman"/>
          <w:sz w:val="28"/>
          <w:szCs w:val="28"/>
        </w:rPr>
        <w:t>[</w:t>
      </w:r>
      <w:proofErr w:type="spellStart"/>
      <w:r w:rsidR="00E65014" w:rsidRPr="00E65014">
        <w:rPr>
          <w:rFonts w:ascii="Times New Roman" w:hAnsi="Times New Roman" w:cs="Times New Roman"/>
          <w:i/>
          <w:sz w:val="28"/>
          <w:szCs w:val="28"/>
          <w:lang w:val="uk-UA"/>
        </w:rPr>
        <w:t>цит</w:t>
      </w:r>
      <w:proofErr w:type="spellEnd"/>
      <w:r w:rsidR="00E65014" w:rsidRPr="00E65014">
        <w:rPr>
          <w:rFonts w:ascii="Times New Roman" w:hAnsi="Times New Roman" w:cs="Times New Roman"/>
          <w:i/>
          <w:sz w:val="28"/>
          <w:szCs w:val="28"/>
          <w:lang w:val="uk-UA"/>
        </w:rPr>
        <w:t>. в</w:t>
      </w:r>
      <w:r w:rsidR="00E65014">
        <w:rPr>
          <w:rFonts w:ascii="Times New Roman" w:hAnsi="Times New Roman" w:cs="Times New Roman"/>
          <w:sz w:val="28"/>
          <w:szCs w:val="28"/>
          <w:lang w:val="uk-UA"/>
        </w:rPr>
        <w:t xml:space="preserve">: </w:t>
      </w:r>
      <w:r w:rsidR="008F7B12">
        <w:rPr>
          <w:rFonts w:ascii="Times New Roman" w:hAnsi="Times New Roman" w:cs="Times New Roman"/>
          <w:sz w:val="28"/>
          <w:szCs w:val="28"/>
          <w:lang w:val="uk-UA"/>
        </w:rPr>
        <w:t xml:space="preserve">В. І. Борисова. </w:t>
      </w:r>
      <w:proofErr w:type="spellStart"/>
      <w:r>
        <w:rPr>
          <w:rFonts w:ascii="Times New Roman" w:hAnsi="Times New Roman" w:cs="Times New Roman"/>
          <w:sz w:val="28"/>
          <w:szCs w:val="28"/>
        </w:rPr>
        <w:t>Цивільне</w:t>
      </w:r>
      <w:proofErr w:type="spellEnd"/>
      <w:r>
        <w:rPr>
          <w:rFonts w:ascii="Times New Roman" w:hAnsi="Times New Roman" w:cs="Times New Roman"/>
          <w:sz w:val="28"/>
          <w:szCs w:val="28"/>
        </w:rPr>
        <w:t xml:space="preserve"> право</w:t>
      </w:r>
      <w:r w:rsidRPr="00C805A4">
        <w:rPr>
          <w:rFonts w:ascii="Times New Roman" w:hAnsi="Times New Roman" w:cs="Times New Roman"/>
          <w:sz w:val="28"/>
          <w:szCs w:val="28"/>
        </w:rPr>
        <w:t xml:space="preserve">: </w:t>
      </w:r>
      <w:proofErr w:type="spellStart"/>
      <w:r w:rsidRPr="00C805A4">
        <w:rPr>
          <w:rFonts w:ascii="Times New Roman" w:hAnsi="Times New Roman" w:cs="Times New Roman"/>
          <w:sz w:val="28"/>
          <w:szCs w:val="28"/>
        </w:rPr>
        <w:t>підручник</w:t>
      </w:r>
      <w:proofErr w:type="spellEnd"/>
      <w:r w:rsidR="00827E71">
        <w:rPr>
          <w:rFonts w:ascii="Times New Roman" w:hAnsi="Times New Roman" w:cs="Times New Roman"/>
          <w:sz w:val="28"/>
          <w:szCs w:val="28"/>
        </w:rPr>
        <w:t xml:space="preserve"> </w:t>
      </w:r>
      <w:r w:rsidR="003A366B">
        <w:rPr>
          <w:rFonts w:ascii="Times New Roman" w:hAnsi="Times New Roman" w:cs="Times New Roman"/>
          <w:sz w:val="28"/>
          <w:szCs w:val="28"/>
        </w:rPr>
        <w:t xml:space="preserve">- </w:t>
      </w:r>
      <w:proofErr w:type="gramStart"/>
      <w:r w:rsidR="003A366B">
        <w:rPr>
          <w:rFonts w:ascii="Times New Roman" w:hAnsi="Times New Roman" w:cs="Times New Roman"/>
          <w:sz w:val="28"/>
          <w:szCs w:val="28"/>
        </w:rPr>
        <w:t>X. :</w:t>
      </w:r>
      <w:proofErr w:type="gramEnd"/>
      <w:r w:rsidR="003A366B">
        <w:rPr>
          <w:rFonts w:ascii="Times New Roman" w:hAnsi="Times New Roman" w:cs="Times New Roman"/>
          <w:sz w:val="28"/>
          <w:szCs w:val="28"/>
        </w:rPr>
        <w:t xml:space="preserve"> Право, 2012</w:t>
      </w:r>
      <w:r w:rsidRPr="00C805A4">
        <w:rPr>
          <w:rFonts w:ascii="Times New Roman" w:hAnsi="Times New Roman" w:cs="Times New Roman"/>
          <w:sz w:val="28"/>
          <w:szCs w:val="28"/>
        </w:rPr>
        <w:t xml:space="preserve">] </w:t>
      </w:r>
      <w:r>
        <w:rPr>
          <w:rFonts w:ascii="Times New Roman" w:hAnsi="Times New Roman" w:cs="Times New Roman"/>
          <w:sz w:val="28"/>
          <w:szCs w:val="28"/>
          <w:lang w:val="uk-UA"/>
        </w:rPr>
        <w:t xml:space="preserve">З цього можна зробити висновок, що </w:t>
      </w:r>
      <w:proofErr w:type="spellStart"/>
      <w:r>
        <w:rPr>
          <w:rFonts w:ascii="Times New Roman" w:hAnsi="Times New Roman" w:cs="Times New Roman"/>
          <w:sz w:val="28"/>
          <w:szCs w:val="28"/>
        </w:rPr>
        <w:t>цив</w:t>
      </w:r>
      <w:r>
        <w:rPr>
          <w:rFonts w:ascii="Times New Roman" w:hAnsi="Times New Roman" w:cs="Times New Roman"/>
          <w:sz w:val="28"/>
          <w:szCs w:val="28"/>
          <w:lang w:val="uk-UA"/>
        </w:rPr>
        <w:t>ільно</w:t>
      </w:r>
      <w:proofErr w:type="spellEnd"/>
      <w:r>
        <w:rPr>
          <w:rFonts w:ascii="Times New Roman" w:hAnsi="Times New Roman" w:cs="Times New Roman"/>
          <w:sz w:val="28"/>
          <w:szCs w:val="28"/>
          <w:lang w:val="uk-UA"/>
        </w:rPr>
        <w:t>-правова відповідальність може випливати лише з факту порушення і є негативним наслідком, що покладається на правопорушника.</w:t>
      </w:r>
    </w:p>
    <w:p w:rsidR="00C805A4" w:rsidRDefault="00C805A4"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 видів юридичної відповідальності цивільно-правову виділяють наступні ознаки:</w:t>
      </w:r>
    </w:p>
    <w:p w:rsidR="00C805A4" w:rsidRDefault="00C805A4" w:rsidP="00D41B9C">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компенсаційний, відновний характер</w:t>
      </w:r>
      <w:r w:rsidR="00D93985">
        <w:rPr>
          <w:rFonts w:ascii="Times New Roman" w:hAnsi="Times New Roman" w:cs="Times New Roman"/>
          <w:sz w:val="28"/>
          <w:szCs w:val="28"/>
          <w:lang w:val="uk-UA"/>
        </w:rPr>
        <w:t>, спрямований в першу чергу на відновлення порушеного суб’єктивного права та відшкодування заподіяної правопорушенням шкоди;</w:t>
      </w:r>
    </w:p>
    <w:p w:rsidR="00D93985" w:rsidRDefault="00D93985" w:rsidP="00D41B9C">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майновий характер, який полягає в тому, що </w:t>
      </w:r>
      <w:r w:rsidR="00300997">
        <w:rPr>
          <w:rFonts w:ascii="Times New Roman" w:hAnsi="Times New Roman" w:cs="Times New Roman"/>
          <w:sz w:val="28"/>
          <w:szCs w:val="28"/>
          <w:lang w:val="uk-UA"/>
        </w:rPr>
        <w:t>цивільно-правова відповідальність спрямована не на особу порушника, а на його майно;</w:t>
      </w:r>
    </w:p>
    <w:p w:rsidR="00300997" w:rsidRPr="00C805A4" w:rsidRDefault="00300997" w:rsidP="00D41B9C">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покладається на одного учасника цивільних правовідносин і полягає у певних діях на користь іншого, при цьому учасники є юридично </w:t>
      </w:r>
      <w:r>
        <w:rPr>
          <w:rFonts w:ascii="Times New Roman" w:hAnsi="Times New Roman" w:cs="Times New Roman"/>
          <w:sz w:val="28"/>
          <w:szCs w:val="28"/>
          <w:lang w:val="uk-UA"/>
        </w:rPr>
        <w:lastRenderedPageBreak/>
        <w:t>рівноправними (при цьому застосування державно-примусового впливу на правопорушника).</w:t>
      </w:r>
    </w:p>
    <w:p w:rsidR="001711C0" w:rsidRPr="00AD583A" w:rsidRDefault="00AD583A"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Цивільному кодексі</w:t>
      </w:r>
      <w:r w:rsidR="007959AC">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 xml:space="preserve"> відповідальність за порушення грошового зобов’язання встановлюється статтею 625. Вона містить наступні положення:</w:t>
      </w:r>
    </w:p>
    <w:p w:rsidR="001711C0" w:rsidRPr="001711C0" w:rsidRDefault="001711C0" w:rsidP="00D41B9C">
      <w:pPr>
        <w:spacing w:line="360" w:lineRule="auto"/>
        <w:ind w:firstLine="567"/>
        <w:jc w:val="both"/>
        <w:rPr>
          <w:rFonts w:ascii="Times New Roman" w:hAnsi="Times New Roman" w:cs="Times New Roman"/>
          <w:sz w:val="28"/>
          <w:szCs w:val="28"/>
        </w:rPr>
      </w:pPr>
      <w:r w:rsidRPr="001711C0">
        <w:rPr>
          <w:rFonts w:ascii="Times New Roman" w:hAnsi="Times New Roman" w:cs="Times New Roman"/>
          <w:sz w:val="28"/>
          <w:szCs w:val="28"/>
        </w:rPr>
        <w:t xml:space="preserve">1. </w:t>
      </w:r>
      <w:proofErr w:type="spellStart"/>
      <w:r w:rsidRPr="001711C0">
        <w:rPr>
          <w:rFonts w:ascii="Times New Roman" w:hAnsi="Times New Roman" w:cs="Times New Roman"/>
          <w:sz w:val="28"/>
          <w:szCs w:val="28"/>
        </w:rPr>
        <w:t>Боржник</w:t>
      </w:r>
      <w:proofErr w:type="spellEnd"/>
      <w:r w:rsidRPr="001711C0">
        <w:rPr>
          <w:rFonts w:ascii="Times New Roman" w:hAnsi="Times New Roman" w:cs="Times New Roman"/>
          <w:sz w:val="28"/>
          <w:szCs w:val="28"/>
        </w:rPr>
        <w:t xml:space="preserve"> не </w:t>
      </w:r>
      <w:proofErr w:type="spellStart"/>
      <w:r w:rsidRPr="001711C0">
        <w:rPr>
          <w:rFonts w:ascii="Times New Roman" w:hAnsi="Times New Roman" w:cs="Times New Roman"/>
          <w:sz w:val="28"/>
          <w:szCs w:val="28"/>
        </w:rPr>
        <w:t>звільняється</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від</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відповідальності</w:t>
      </w:r>
      <w:proofErr w:type="spellEnd"/>
      <w:r w:rsidRPr="001711C0">
        <w:rPr>
          <w:rFonts w:ascii="Times New Roman" w:hAnsi="Times New Roman" w:cs="Times New Roman"/>
          <w:sz w:val="28"/>
          <w:szCs w:val="28"/>
        </w:rPr>
        <w:t xml:space="preserve"> за </w:t>
      </w:r>
      <w:proofErr w:type="spellStart"/>
      <w:r w:rsidRPr="001711C0">
        <w:rPr>
          <w:rFonts w:ascii="Times New Roman" w:hAnsi="Times New Roman" w:cs="Times New Roman"/>
          <w:sz w:val="28"/>
          <w:szCs w:val="28"/>
        </w:rPr>
        <w:t>неможливість</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викона</w:t>
      </w:r>
      <w:r>
        <w:rPr>
          <w:rFonts w:ascii="Times New Roman" w:hAnsi="Times New Roman" w:cs="Times New Roman"/>
          <w:sz w:val="28"/>
          <w:szCs w:val="28"/>
        </w:rPr>
        <w:t>ння</w:t>
      </w:r>
      <w:proofErr w:type="spellEnd"/>
      <w:r>
        <w:rPr>
          <w:rFonts w:ascii="Times New Roman" w:hAnsi="Times New Roman" w:cs="Times New Roman"/>
          <w:sz w:val="28"/>
          <w:szCs w:val="28"/>
        </w:rPr>
        <w:t xml:space="preserve"> ним грошового </w:t>
      </w:r>
      <w:proofErr w:type="spellStart"/>
      <w:r>
        <w:rPr>
          <w:rFonts w:ascii="Times New Roman" w:hAnsi="Times New Roman" w:cs="Times New Roman"/>
          <w:sz w:val="28"/>
          <w:szCs w:val="28"/>
        </w:rPr>
        <w:t>зобов'язання</w:t>
      </w:r>
      <w:proofErr w:type="spellEnd"/>
      <w:r>
        <w:rPr>
          <w:rFonts w:ascii="Times New Roman" w:hAnsi="Times New Roman" w:cs="Times New Roman"/>
          <w:sz w:val="28"/>
          <w:szCs w:val="28"/>
        </w:rPr>
        <w:t>.</w:t>
      </w:r>
    </w:p>
    <w:p w:rsidR="001711C0" w:rsidRDefault="001711C0" w:rsidP="00D41B9C">
      <w:pPr>
        <w:spacing w:line="360" w:lineRule="auto"/>
        <w:ind w:firstLine="567"/>
        <w:jc w:val="both"/>
        <w:rPr>
          <w:rFonts w:ascii="Times New Roman" w:hAnsi="Times New Roman" w:cs="Times New Roman"/>
          <w:sz w:val="28"/>
          <w:szCs w:val="28"/>
        </w:rPr>
      </w:pPr>
      <w:r w:rsidRPr="001711C0">
        <w:rPr>
          <w:rFonts w:ascii="Times New Roman" w:hAnsi="Times New Roman" w:cs="Times New Roman"/>
          <w:sz w:val="28"/>
          <w:szCs w:val="28"/>
        </w:rPr>
        <w:t xml:space="preserve">2. </w:t>
      </w:r>
      <w:proofErr w:type="spellStart"/>
      <w:r w:rsidRPr="001711C0">
        <w:rPr>
          <w:rFonts w:ascii="Times New Roman" w:hAnsi="Times New Roman" w:cs="Times New Roman"/>
          <w:sz w:val="28"/>
          <w:szCs w:val="28"/>
        </w:rPr>
        <w:t>Боржник</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який</w:t>
      </w:r>
      <w:proofErr w:type="spellEnd"/>
      <w:r w:rsidRPr="001711C0">
        <w:rPr>
          <w:rFonts w:ascii="Times New Roman" w:hAnsi="Times New Roman" w:cs="Times New Roman"/>
          <w:sz w:val="28"/>
          <w:szCs w:val="28"/>
        </w:rPr>
        <w:t xml:space="preserve"> прострочив </w:t>
      </w:r>
      <w:proofErr w:type="spellStart"/>
      <w:r w:rsidRPr="001711C0">
        <w:rPr>
          <w:rFonts w:ascii="Times New Roman" w:hAnsi="Times New Roman" w:cs="Times New Roman"/>
          <w:sz w:val="28"/>
          <w:szCs w:val="28"/>
        </w:rPr>
        <w:t>виконання</w:t>
      </w:r>
      <w:proofErr w:type="spellEnd"/>
      <w:r w:rsidRPr="001711C0">
        <w:rPr>
          <w:rFonts w:ascii="Times New Roman" w:hAnsi="Times New Roman" w:cs="Times New Roman"/>
          <w:sz w:val="28"/>
          <w:szCs w:val="28"/>
        </w:rPr>
        <w:t xml:space="preserve"> грошового </w:t>
      </w:r>
      <w:proofErr w:type="spellStart"/>
      <w:r w:rsidRPr="001711C0">
        <w:rPr>
          <w:rFonts w:ascii="Times New Roman" w:hAnsi="Times New Roman" w:cs="Times New Roman"/>
          <w:sz w:val="28"/>
          <w:szCs w:val="28"/>
        </w:rPr>
        <w:t>зобов'язання</w:t>
      </w:r>
      <w:proofErr w:type="spellEnd"/>
      <w:r w:rsidRPr="001711C0">
        <w:rPr>
          <w:rFonts w:ascii="Times New Roman" w:hAnsi="Times New Roman" w:cs="Times New Roman"/>
          <w:sz w:val="28"/>
          <w:szCs w:val="28"/>
        </w:rPr>
        <w:t xml:space="preserve">, на </w:t>
      </w:r>
      <w:proofErr w:type="spellStart"/>
      <w:r w:rsidRPr="001711C0">
        <w:rPr>
          <w:rFonts w:ascii="Times New Roman" w:hAnsi="Times New Roman" w:cs="Times New Roman"/>
          <w:sz w:val="28"/>
          <w:szCs w:val="28"/>
        </w:rPr>
        <w:t>вимогу</w:t>
      </w:r>
      <w:proofErr w:type="spellEnd"/>
      <w:r w:rsidRPr="001711C0">
        <w:rPr>
          <w:rFonts w:ascii="Times New Roman" w:hAnsi="Times New Roman" w:cs="Times New Roman"/>
          <w:sz w:val="28"/>
          <w:szCs w:val="28"/>
        </w:rPr>
        <w:t xml:space="preserve"> кредитора </w:t>
      </w:r>
      <w:proofErr w:type="spellStart"/>
      <w:r w:rsidRPr="001711C0">
        <w:rPr>
          <w:rFonts w:ascii="Times New Roman" w:hAnsi="Times New Roman" w:cs="Times New Roman"/>
          <w:sz w:val="28"/>
          <w:szCs w:val="28"/>
        </w:rPr>
        <w:t>зобов'язаний</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сплатити</w:t>
      </w:r>
      <w:proofErr w:type="spellEnd"/>
      <w:r w:rsidRPr="001711C0">
        <w:rPr>
          <w:rFonts w:ascii="Times New Roman" w:hAnsi="Times New Roman" w:cs="Times New Roman"/>
          <w:sz w:val="28"/>
          <w:szCs w:val="28"/>
        </w:rPr>
        <w:t xml:space="preserve"> суму боргу з </w:t>
      </w:r>
      <w:proofErr w:type="spellStart"/>
      <w:r w:rsidRPr="001711C0">
        <w:rPr>
          <w:rFonts w:ascii="Times New Roman" w:hAnsi="Times New Roman" w:cs="Times New Roman"/>
          <w:sz w:val="28"/>
          <w:szCs w:val="28"/>
        </w:rPr>
        <w:t>урахуванням</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встановленого</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індексу</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інфляції</w:t>
      </w:r>
      <w:proofErr w:type="spellEnd"/>
      <w:r w:rsidRPr="001711C0">
        <w:rPr>
          <w:rFonts w:ascii="Times New Roman" w:hAnsi="Times New Roman" w:cs="Times New Roman"/>
          <w:sz w:val="28"/>
          <w:szCs w:val="28"/>
        </w:rPr>
        <w:t xml:space="preserve"> за весь час </w:t>
      </w:r>
      <w:proofErr w:type="spellStart"/>
      <w:r w:rsidRPr="001711C0">
        <w:rPr>
          <w:rFonts w:ascii="Times New Roman" w:hAnsi="Times New Roman" w:cs="Times New Roman"/>
          <w:sz w:val="28"/>
          <w:szCs w:val="28"/>
        </w:rPr>
        <w:t>прострочення</w:t>
      </w:r>
      <w:proofErr w:type="spellEnd"/>
      <w:r w:rsidRPr="001711C0">
        <w:rPr>
          <w:rFonts w:ascii="Times New Roman" w:hAnsi="Times New Roman" w:cs="Times New Roman"/>
          <w:sz w:val="28"/>
          <w:szCs w:val="28"/>
        </w:rPr>
        <w:t xml:space="preserve">, а </w:t>
      </w:r>
      <w:proofErr w:type="spellStart"/>
      <w:r w:rsidRPr="001711C0">
        <w:rPr>
          <w:rFonts w:ascii="Times New Roman" w:hAnsi="Times New Roman" w:cs="Times New Roman"/>
          <w:sz w:val="28"/>
          <w:szCs w:val="28"/>
        </w:rPr>
        <w:t>також</w:t>
      </w:r>
      <w:proofErr w:type="spellEnd"/>
      <w:r w:rsidRPr="001711C0">
        <w:rPr>
          <w:rFonts w:ascii="Times New Roman" w:hAnsi="Times New Roman" w:cs="Times New Roman"/>
          <w:sz w:val="28"/>
          <w:szCs w:val="28"/>
        </w:rPr>
        <w:t xml:space="preserve"> три </w:t>
      </w:r>
      <w:proofErr w:type="spellStart"/>
      <w:r w:rsidRPr="001711C0">
        <w:rPr>
          <w:rFonts w:ascii="Times New Roman" w:hAnsi="Times New Roman" w:cs="Times New Roman"/>
          <w:sz w:val="28"/>
          <w:szCs w:val="28"/>
        </w:rPr>
        <w:t>проценти</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річних</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від</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простроченої</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суми</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якщо</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інший</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розмір</w:t>
      </w:r>
      <w:proofErr w:type="spellEnd"/>
      <w:r w:rsidRPr="001711C0">
        <w:rPr>
          <w:rFonts w:ascii="Times New Roman" w:hAnsi="Times New Roman" w:cs="Times New Roman"/>
          <w:sz w:val="28"/>
          <w:szCs w:val="28"/>
        </w:rPr>
        <w:t xml:space="preserve"> </w:t>
      </w:r>
      <w:proofErr w:type="spellStart"/>
      <w:r w:rsidRPr="001711C0">
        <w:rPr>
          <w:rFonts w:ascii="Times New Roman" w:hAnsi="Times New Roman" w:cs="Times New Roman"/>
          <w:sz w:val="28"/>
          <w:szCs w:val="28"/>
        </w:rPr>
        <w:t>процентів</w:t>
      </w:r>
      <w:proofErr w:type="spellEnd"/>
      <w:r w:rsidRPr="001711C0">
        <w:rPr>
          <w:rFonts w:ascii="Times New Roman" w:hAnsi="Times New Roman" w:cs="Times New Roman"/>
          <w:sz w:val="28"/>
          <w:szCs w:val="28"/>
        </w:rPr>
        <w:t xml:space="preserve"> не </w:t>
      </w:r>
      <w:proofErr w:type="spellStart"/>
      <w:r w:rsidRPr="001711C0">
        <w:rPr>
          <w:rFonts w:ascii="Times New Roman" w:hAnsi="Times New Roman" w:cs="Times New Roman"/>
          <w:sz w:val="28"/>
          <w:szCs w:val="28"/>
        </w:rPr>
        <w:t>встановлений</w:t>
      </w:r>
      <w:proofErr w:type="spellEnd"/>
      <w:r w:rsidRPr="001711C0">
        <w:rPr>
          <w:rFonts w:ascii="Times New Roman" w:hAnsi="Times New Roman" w:cs="Times New Roman"/>
          <w:sz w:val="28"/>
          <w:szCs w:val="28"/>
        </w:rPr>
        <w:t xml:space="preserve"> договором або законом.</w:t>
      </w:r>
    </w:p>
    <w:p w:rsidR="0057468B" w:rsidRPr="0057468B" w:rsidRDefault="0057468B" w:rsidP="0057468B">
      <w:pPr>
        <w:spacing w:line="360" w:lineRule="auto"/>
        <w:ind w:firstLine="851"/>
        <w:jc w:val="both"/>
        <w:rPr>
          <w:rFonts w:ascii="Times New Roman" w:hAnsi="Times New Roman" w:cs="Times New Roman"/>
          <w:b/>
          <w:i/>
          <w:sz w:val="28"/>
          <w:szCs w:val="28"/>
          <w:lang w:val="uk-UA"/>
        </w:rPr>
      </w:pPr>
      <w:r w:rsidRPr="0057468B">
        <w:rPr>
          <w:rFonts w:ascii="Times New Roman" w:hAnsi="Times New Roman" w:cs="Times New Roman"/>
          <w:b/>
          <w:i/>
          <w:sz w:val="28"/>
          <w:szCs w:val="28"/>
          <w:lang w:val="uk-UA"/>
        </w:rPr>
        <w:t>4.2. Заборона припинення грошового зобов’язання неможливістю виконання</w:t>
      </w:r>
    </w:p>
    <w:p w:rsidR="00AD583A" w:rsidRDefault="00AD583A"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Вважається, що боржник не може бути звільнений від відповідальності за порушення зобов’язання внаслідок неможливості його виконання, оскільки така неможливість об’єктивно наступити не може</w:t>
      </w:r>
      <w:r w:rsidR="004F1659">
        <w:rPr>
          <w:rFonts w:ascii="Times New Roman" w:hAnsi="Times New Roman" w:cs="Times New Roman"/>
          <w:sz w:val="28"/>
          <w:szCs w:val="28"/>
          <w:lang w:val="uk-UA"/>
        </w:rPr>
        <w:t xml:space="preserve"> у зв’язку з тим, що</w:t>
      </w:r>
      <w:r>
        <w:rPr>
          <w:rFonts w:ascii="Times New Roman" w:hAnsi="Times New Roman" w:cs="Times New Roman"/>
          <w:sz w:val="28"/>
          <w:szCs w:val="28"/>
          <w:lang w:val="uk-UA"/>
        </w:rPr>
        <w:t xml:space="preserve"> грошам властиві замінність та родова</w:t>
      </w:r>
      <w:r w:rsidR="004F1659">
        <w:rPr>
          <w:rFonts w:ascii="Times New Roman" w:hAnsi="Times New Roman" w:cs="Times New Roman"/>
          <w:sz w:val="28"/>
          <w:szCs w:val="28"/>
          <w:lang w:val="uk-UA"/>
        </w:rPr>
        <w:t>, а не видова чи індивідуальна</w:t>
      </w:r>
      <w:r>
        <w:rPr>
          <w:rFonts w:ascii="Times New Roman" w:hAnsi="Times New Roman" w:cs="Times New Roman"/>
          <w:sz w:val="28"/>
          <w:szCs w:val="28"/>
          <w:lang w:val="uk-UA"/>
        </w:rPr>
        <w:t xml:space="preserve"> визначеність. Навіть якщо певна грошова одиниця вилучається з обігу, вона обов’язково замінюється новою, еквівалентною їй, і навіть у договірних зобов’язаннях з визначеною сумою вилучених грошових одиниць продовжує існувати. Встановлюється співвідношення між попередньою грошовою одиницею та новою, і сума грошового зобов’язання переводиться згідно з ним в таку нову одиницю.</w:t>
      </w:r>
    </w:p>
    <w:p w:rsidR="00AD583A" w:rsidRDefault="00AD583A"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повна неможливість виконання грошового зобов’язання може виникати лише в одному випадку: </w:t>
      </w:r>
      <w:r w:rsidR="004F1659">
        <w:rPr>
          <w:rFonts w:ascii="Times New Roman" w:hAnsi="Times New Roman" w:cs="Times New Roman"/>
          <w:sz w:val="28"/>
          <w:szCs w:val="28"/>
          <w:lang w:val="uk-UA"/>
        </w:rPr>
        <w:t xml:space="preserve">якщо товарно-грошове господарство повністю зникне і не існуватиме жодного роду речей, на які покладалася б функція грошей. Можливість настання такої ситуації можна не розцінювати як реальну, отже, цілком </w:t>
      </w:r>
      <w:proofErr w:type="spellStart"/>
      <w:r w:rsidR="004F1659">
        <w:rPr>
          <w:rFonts w:ascii="Times New Roman" w:hAnsi="Times New Roman" w:cs="Times New Roman"/>
          <w:sz w:val="28"/>
          <w:szCs w:val="28"/>
          <w:lang w:val="uk-UA"/>
        </w:rPr>
        <w:t>логічно</w:t>
      </w:r>
      <w:proofErr w:type="spellEnd"/>
      <w:r w:rsidR="004F1659">
        <w:rPr>
          <w:rFonts w:ascii="Times New Roman" w:hAnsi="Times New Roman" w:cs="Times New Roman"/>
          <w:sz w:val="28"/>
          <w:szCs w:val="28"/>
          <w:lang w:val="uk-UA"/>
        </w:rPr>
        <w:t>, що законодавець виключає її як підставу для припинення грошового зобов’язання.</w:t>
      </w:r>
    </w:p>
    <w:p w:rsidR="00DA621F" w:rsidRDefault="00DA621F"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 цьому можна по-різному розглядати дії з перетворення грошової суми, вираженої в певній грошовій одиниці, в іншу. </w:t>
      </w:r>
      <w:r w:rsidR="001C4CA8">
        <w:rPr>
          <w:rFonts w:ascii="Times New Roman" w:hAnsi="Times New Roman" w:cs="Times New Roman"/>
          <w:sz w:val="28"/>
          <w:szCs w:val="28"/>
          <w:lang w:val="uk-UA"/>
        </w:rPr>
        <w:t>Передусім слід з’ясувати</w:t>
      </w:r>
      <w:r>
        <w:rPr>
          <w:rFonts w:ascii="Times New Roman" w:hAnsi="Times New Roman" w:cs="Times New Roman"/>
          <w:sz w:val="28"/>
          <w:szCs w:val="28"/>
          <w:lang w:val="uk-UA"/>
        </w:rPr>
        <w:t xml:space="preserve">, </w:t>
      </w:r>
      <w:r w:rsidR="001C4CA8">
        <w:rPr>
          <w:rFonts w:ascii="Times New Roman" w:hAnsi="Times New Roman" w:cs="Times New Roman"/>
          <w:sz w:val="28"/>
          <w:szCs w:val="28"/>
          <w:lang w:val="uk-UA"/>
        </w:rPr>
        <w:t>чи</w:t>
      </w:r>
      <w:r>
        <w:rPr>
          <w:rFonts w:ascii="Times New Roman" w:hAnsi="Times New Roman" w:cs="Times New Roman"/>
          <w:sz w:val="28"/>
          <w:szCs w:val="28"/>
          <w:lang w:val="uk-UA"/>
        </w:rPr>
        <w:t xml:space="preserve"> попереднє зобов’язання продовжує існува</w:t>
      </w:r>
      <w:r w:rsidR="002A66AA">
        <w:rPr>
          <w:rFonts w:ascii="Times New Roman" w:hAnsi="Times New Roman" w:cs="Times New Roman"/>
          <w:sz w:val="28"/>
          <w:szCs w:val="28"/>
          <w:lang w:val="uk-UA"/>
        </w:rPr>
        <w:t>ти</w:t>
      </w:r>
      <w:r>
        <w:rPr>
          <w:rFonts w:ascii="Times New Roman" w:hAnsi="Times New Roman" w:cs="Times New Roman"/>
          <w:sz w:val="28"/>
          <w:szCs w:val="28"/>
          <w:lang w:val="uk-UA"/>
        </w:rPr>
        <w:t>, чи в такому випадку має місце н</w:t>
      </w:r>
      <w:r w:rsidR="001C4CA8">
        <w:rPr>
          <w:rFonts w:ascii="Times New Roman" w:hAnsi="Times New Roman" w:cs="Times New Roman"/>
          <w:sz w:val="28"/>
          <w:szCs w:val="28"/>
          <w:lang w:val="uk-UA"/>
        </w:rPr>
        <w:t>овація і воно заміняється новим.</w:t>
      </w:r>
      <w:r w:rsidR="002A66AA">
        <w:rPr>
          <w:rFonts w:ascii="Times New Roman" w:hAnsi="Times New Roman" w:cs="Times New Roman"/>
          <w:sz w:val="28"/>
          <w:szCs w:val="28"/>
          <w:lang w:val="uk-UA"/>
        </w:rPr>
        <w:t xml:space="preserve"> На думку Л. </w:t>
      </w:r>
      <w:proofErr w:type="spellStart"/>
      <w:r w:rsidR="002A66AA">
        <w:rPr>
          <w:rFonts w:ascii="Times New Roman" w:hAnsi="Times New Roman" w:cs="Times New Roman"/>
          <w:sz w:val="28"/>
          <w:szCs w:val="28"/>
          <w:lang w:val="uk-UA"/>
        </w:rPr>
        <w:t>Лунца</w:t>
      </w:r>
      <w:proofErr w:type="spellEnd"/>
      <w:r w:rsidR="002A66AA">
        <w:rPr>
          <w:rFonts w:ascii="Times New Roman" w:hAnsi="Times New Roman" w:cs="Times New Roman"/>
          <w:sz w:val="28"/>
          <w:szCs w:val="28"/>
          <w:lang w:val="uk-UA"/>
        </w:rPr>
        <w:t>, в такому випадку знецінені зобов’язання припиняють своє існування</w:t>
      </w:r>
      <w:r w:rsidR="0008182F">
        <w:rPr>
          <w:rFonts w:ascii="Times New Roman" w:hAnsi="Times New Roman" w:cs="Times New Roman"/>
          <w:sz w:val="28"/>
          <w:szCs w:val="28"/>
          <w:lang w:val="uk-UA"/>
        </w:rPr>
        <w:t>, натомість в законодавчому або судовому порядку виникають нові права вимо</w:t>
      </w:r>
      <w:r w:rsidR="00D01AE7">
        <w:rPr>
          <w:rFonts w:ascii="Times New Roman" w:hAnsi="Times New Roman" w:cs="Times New Roman"/>
          <w:sz w:val="28"/>
          <w:szCs w:val="28"/>
          <w:lang w:val="uk-UA"/>
        </w:rPr>
        <w:t xml:space="preserve">ги. </w:t>
      </w:r>
      <w:r w:rsidR="00DD2D05" w:rsidRPr="00DD2D05">
        <w:rPr>
          <w:rFonts w:ascii="Times New Roman" w:hAnsi="Times New Roman" w:cs="Times New Roman"/>
          <w:sz w:val="28"/>
          <w:szCs w:val="28"/>
        </w:rPr>
        <w:t>[</w:t>
      </w:r>
      <w:r w:rsidR="00DD2D05">
        <w:rPr>
          <w:rFonts w:ascii="Times New Roman" w:hAnsi="Times New Roman" w:cs="Times New Roman"/>
          <w:sz w:val="28"/>
          <w:szCs w:val="28"/>
          <w:lang w:val="uk-UA"/>
        </w:rPr>
        <w:t xml:space="preserve">Л. </w:t>
      </w:r>
      <w:proofErr w:type="spellStart"/>
      <w:r w:rsidR="00DD2D05">
        <w:rPr>
          <w:rFonts w:ascii="Times New Roman" w:hAnsi="Times New Roman" w:cs="Times New Roman"/>
          <w:sz w:val="28"/>
          <w:szCs w:val="28"/>
          <w:lang w:val="uk-UA"/>
        </w:rPr>
        <w:t>Лунц</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w:t>
      </w:r>
      <w:r w:rsidR="00DD2D05" w:rsidRPr="008F7B12">
        <w:rPr>
          <w:rFonts w:ascii="Times New Roman" w:hAnsi="Times New Roman" w:cs="Times New Roman"/>
          <w:sz w:val="28"/>
          <w:szCs w:val="28"/>
        </w:rPr>
        <w:t>Деньги и денежные обязательства в гражданском праве</w:t>
      </w:r>
      <w:r w:rsidR="00DD2D05">
        <w:rPr>
          <w:rFonts w:ascii="Times New Roman" w:hAnsi="Times New Roman" w:cs="Times New Roman"/>
          <w:sz w:val="28"/>
          <w:szCs w:val="28"/>
        </w:rPr>
        <w:t>»</w:t>
      </w:r>
      <w:r w:rsidR="00DD2D05">
        <w:rPr>
          <w:rFonts w:ascii="Times New Roman" w:hAnsi="Times New Roman" w:cs="Times New Roman"/>
          <w:sz w:val="28"/>
          <w:szCs w:val="28"/>
          <w:lang w:val="uk-UA"/>
        </w:rPr>
        <w:t xml:space="preserve"> - М.: Статут, 2004</w:t>
      </w:r>
      <w:r w:rsidR="00DD2D05" w:rsidRPr="00DD2D05">
        <w:rPr>
          <w:rFonts w:ascii="Times New Roman" w:hAnsi="Times New Roman" w:cs="Times New Roman"/>
          <w:sz w:val="28"/>
          <w:szCs w:val="28"/>
        </w:rPr>
        <w:t xml:space="preserve">] </w:t>
      </w:r>
      <w:r w:rsidR="00D01AE7">
        <w:rPr>
          <w:rFonts w:ascii="Times New Roman" w:hAnsi="Times New Roman" w:cs="Times New Roman"/>
          <w:sz w:val="28"/>
          <w:szCs w:val="28"/>
          <w:lang w:val="uk-UA"/>
        </w:rPr>
        <w:t>Ця точка зору не зовсім відповідає сучасній правовій дійсності. Наприклад, стаття 604 Цивільного кодексу</w:t>
      </w:r>
      <w:r w:rsidR="00D01AE7" w:rsidRPr="00D01AE7">
        <w:rPr>
          <w:rFonts w:ascii="Times New Roman" w:hAnsi="Times New Roman" w:cs="Times New Roman"/>
          <w:sz w:val="28"/>
          <w:szCs w:val="28"/>
          <w:lang w:val="uk-UA"/>
        </w:rPr>
        <w:t xml:space="preserve"> України зазначає, що новація не допускається щодо зобов'язань про відшкодування шкоди,  завданої каліцтвом, іншим ушкодженням здоров'я або смертю, про сплату аліментів та в інших випадках, встановлених законом</w:t>
      </w:r>
      <w:r w:rsidR="00D01AE7">
        <w:rPr>
          <w:rFonts w:ascii="Times New Roman" w:hAnsi="Times New Roman" w:cs="Times New Roman"/>
          <w:sz w:val="28"/>
          <w:szCs w:val="28"/>
          <w:lang w:val="uk-UA"/>
        </w:rPr>
        <w:t>, а отже, у випадку зникнення грошової одиниці, в якій виражені ці зобов’язання, вони, за вищеозначеним підходом, також мають просто зникнути. Оскільки таке було б неприпустимим, можна зробити висновок, що, розглядаючи подібні ситуації, можна говорити скоріше про перетворення предмета грошового зобов’язання, ніж про заміну одного правовідношення іншим.</w:t>
      </w:r>
    </w:p>
    <w:p w:rsidR="00454418" w:rsidRDefault="00454418" w:rsidP="00D41B9C">
      <w:pPr>
        <w:spacing w:line="360" w:lineRule="auto"/>
        <w:ind w:firstLine="567"/>
        <w:jc w:val="both"/>
        <w:rPr>
          <w:rFonts w:ascii="Times New Roman" w:hAnsi="Times New Roman" w:cs="Times New Roman"/>
          <w:sz w:val="28"/>
          <w:szCs w:val="28"/>
          <w:lang w:val="uk-UA"/>
        </w:rPr>
      </w:pPr>
    </w:p>
    <w:p w:rsidR="0057468B" w:rsidRPr="0057468B" w:rsidRDefault="0057468B" w:rsidP="0057468B">
      <w:pPr>
        <w:spacing w:line="360" w:lineRule="auto"/>
        <w:ind w:firstLine="851"/>
        <w:jc w:val="both"/>
        <w:rPr>
          <w:rFonts w:ascii="Times New Roman" w:hAnsi="Times New Roman" w:cs="Times New Roman"/>
          <w:b/>
          <w:i/>
          <w:sz w:val="28"/>
          <w:szCs w:val="28"/>
          <w:lang w:val="uk-UA"/>
        </w:rPr>
      </w:pPr>
      <w:r w:rsidRPr="0057468B">
        <w:rPr>
          <w:rFonts w:ascii="Times New Roman" w:hAnsi="Times New Roman" w:cs="Times New Roman"/>
          <w:b/>
          <w:i/>
          <w:sz w:val="28"/>
          <w:szCs w:val="28"/>
          <w:lang w:val="uk-UA"/>
        </w:rPr>
        <w:t>4.3. Правова природа законодавчо встановлених процентів та інфляційних нарахувань</w:t>
      </w:r>
    </w:p>
    <w:p w:rsidR="009F73AF" w:rsidRDefault="00134B76" w:rsidP="00134B76">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з’ясувавши, що об’єктивне настання неможливості виконання грошового зобов’язання є неможливим, р</w:t>
      </w:r>
      <w:r w:rsidR="009F73AF">
        <w:rPr>
          <w:rFonts w:ascii="Times New Roman" w:hAnsi="Times New Roman" w:cs="Times New Roman"/>
          <w:sz w:val="28"/>
          <w:szCs w:val="28"/>
          <w:lang w:val="uk-UA"/>
        </w:rPr>
        <w:t>озглянемо докладніше</w:t>
      </w:r>
      <w:r>
        <w:rPr>
          <w:rFonts w:ascii="Times New Roman" w:hAnsi="Times New Roman" w:cs="Times New Roman"/>
          <w:sz w:val="28"/>
          <w:szCs w:val="28"/>
          <w:lang w:val="uk-UA"/>
        </w:rPr>
        <w:t xml:space="preserve"> вид відповідальності за грошовими зобов’язаннями – проценти, –</w:t>
      </w:r>
      <w:r w:rsidR="00D71536">
        <w:rPr>
          <w:rFonts w:ascii="Times New Roman" w:hAnsi="Times New Roman" w:cs="Times New Roman"/>
          <w:sz w:val="28"/>
          <w:szCs w:val="28"/>
          <w:lang w:val="uk-UA"/>
        </w:rPr>
        <w:t xml:space="preserve"> з точки зору їх правової </w:t>
      </w:r>
      <w:r w:rsidR="00984BBE">
        <w:rPr>
          <w:rFonts w:ascii="Times New Roman" w:hAnsi="Times New Roman" w:cs="Times New Roman"/>
          <w:sz w:val="28"/>
          <w:szCs w:val="28"/>
          <w:lang w:val="uk-UA"/>
        </w:rPr>
        <w:t xml:space="preserve"> та економічної </w:t>
      </w:r>
      <w:r w:rsidR="00D71536">
        <w:rPr>
          <w:rFonts w:ascii="Times New Roman" w:hAnsi="Times New Roman" w:cs="Times New Roman"/>
          <w:sz w:val="28"/>
          <w:szCs w:val="28"/>
          <w:lang w:val="uk-UA"/>
        </w:rPr>
        <w:t>природи.</w:t>
      </w:r>
    </w:p>
    <w:p w:rsidR="008B76E6" w:rsidRDefault="008B76E6"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вони нараховуються у зв’язку з простроченням зобов’язання, можна зробити висновок, що вони мають охоронний, а не регулятивний характер, і в цьому поляг</w:t>
      </w:r>
      <w:r w:rsidR="007466EA">
        <w:rPr>
          <w:rFonts w:ascii="Times New Roman" w:hAnsi="Times New Roman" w:cs="Times New Roman"/>
          <w:sz w:val="28"/>
          <w:szCs w:val="28"/>
          <w:lang w:val="uk-UA"/>
        </w:rPr>
        <w:t>ає їх відмінність від процентів</w:t>
      </w:r>
      <w:r>
        <w:rPr>
          <w:rFonts w:ascii="Times New Roman" w:hAnsi="Times New Roman" w:cs="Times New Roman"/>
          <w:sz w:val="28"/>
          <w:szCs w:val="28"/>
          <w:lang w:val="uk-UA"/>
        </w:rPr>
        <w:t>, наприклад, за корист</w:t>
      </w:r>
      <w:r w:rsidR="00984BBE">
        <w:rPr>
          <w:rFonts w:ascii="Times New Roman" w:hAnsi="Times New Roman" w:cs="Times New Roman"/>
          <w:sz w:val="28"/>
          <w:szCs w:val="28"/>
          <w:lang w:val="uk-UA"/>
        </w:rPr>
        <w:t xml:space="preserve">ування чужими грошовими коштами, </w:t>
      </w:r>
      <w:r w:rsidR="007466EA">
        <w:rPr>
          <w:rFonts w:ascii="Times New Roman" w:hAnsi="Times New Roman" w:cs="Times New Roman"/>
          <w:sz w:val="28"/>
          <w:szCs w:val="28"/>
          <w:lang w:val="uk-UA"/>
        </w:rPr>
        <w:t xml:space="preserve">які передбачаються </w:t>
      </w:r>
      <w:r w:rsidR="0011366B">
        <w:rPr>
          <w:rFonts w:ascii="Times New Roman" w:hAnsi="Times New Roman" w:cs="Times New Roman"/>
          <w:sz w:val="28"/>
          <w:szCs w:val="28"/>
          <w:lang w:val="uk-UA"/>
        </w:rPr>
        <w:t xml:space="preserve">статтею </w:t>
      </w:r>
      <w:r w:rsidR="007466EA">
        <w:rPr>
          <w:rFonts w:ascii="Times New Roman" w:hAnsi="Times New Roman" w:cs="Times New Roman"/>
          <w:sz w:val="28"/>
          <w:szCs w:val="28"/>
          <w:lang w:val="uk-UA"/>
        </w:rPr>
        <w:t>1048</w:t>
      </w:r>
      <w:r w:rsidR="0011366B">
        <w:rPr>
          <w:rFonts w:ascii="Times New Roman" w:hAnsi="Times New Roman" w:cs="Times New Roman"/>
          <w:sz w:val="28"/>
          <w:szCs w:val="28"/>
          <w:lang w:val="uk-UA"/>
        </w:rPr>
        <w:t xml:space="preserve"> Цивільного кодексу.</w:t>
      </w:r>
    </w:p>
    <w:p w:rsidR="006E2063" w:rsidRDefault="006E2063"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Існують погляди на проценти за прострочення грошових зобов’язань, що визначають їх як:</w:t>
      </w:r>
    </w:p>
    <w:p w:rsidR="006E2063" w:rsidRDefault="006E2063" w:rsidP="006E2063">
      <w:pPr>
        <w:pStyle w:val="a3"/>
        <w:numPr>
          <w:ilvl w:val="0"/>
          <w:numId w:val="1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різновид залікової неустойки;</w:t>
      </w:r>
    </w:p>
    <w:p w:rsidR="006E2063" w:rsidRDefault="006E2063" w:rsidP="006E2063">
      <w:pPr>
        <w:pStyle w:val="a3"/>
        <w:numPr>
          <w:ilvl w:val="0"/>
          <w:numId w:val="1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відшкодування збитків</w:t>
      </w:r>
      <w:r w:rsidR="0009004A">
        <w:rPr>
          <w:rFonts w:ascii="Times New Roman" w:hAnsi="Times New Roman" w:cs="Times New Roman"/>
          <w:sz w:val="28"/>
          <w:szCs w:val="28"/>
          <w:lang w:val="uk-UA"/>
        </w:rPr>
        <w:t xml:space="preserve"> у формі упущеної вигоди</w:t>
      </w:r>
      <w:r>
        <w:rPr>
          <w:rFonts w:ascii="Times New Roman" w:hAnsi="Times New Roman" w:cs="Times New Roman"/>
          <w:sz w:val="28"/>
          <w:szCs w:val="28"/>
          <w:lang w:val="uk-UA"/>
        </w:rPr>
        <w:t>, заподіяних кредиторові простроченням зобов’язання;</w:t>
      </w:r>
    </w:p>
    <w:p w:rsidR="006E2063" w:rsidRPr="006E2063" w:rsidRDefault="006E2063" w:rsidP="006E2063">
      <w:pPr>
        <w:pStyle w:val="a3"/>
        <w:numPr>
          <w:ilvl w:val="0"/>
          <w:numId w:val="1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особливим видом цивільно-правової відповідальності, який за сукупністю ознак відрізняється від інших.</w:t>
      </w:r>
    </w:p>
    <w:p w:rsidR="001B79C8" w:rsidRDefault="0011366B"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з економічної точки зору суттєвих відмінностей між одним і другим видом процентів немає. Їх нарахування обґрунтовується тим, що гроші</w:t>
      </w:r>
      <w:r w:rsidR="005C303E">
        <w:rPr>
          <w:rFonts w:ascii="Times New Roman" w:hAnsi="Times New Roman" w:cs="Times New Roman"/>
          <w:sz w:val="28"/>
          <w:szCs w:val="28"/>
        </w:rPr>
        <w:t xml:space="preserve">, при </w:t>
      </w:r>
      <w:r w:rsidR="005C303E">
        <w:rPr>
          <w:rFonts w:ascii="Times New Roman" w:hAnsi="Times New Roman" w:cs="Times New Roman"/>
          <w:sz w:val="28"/>
          <w:szCs w:val="28"/>
          <w:lang w:val="uk-UA"/>
        </w:rPr>
        <w:t>їх використанні «дбайливим господарем», потенційно можуть принести йому прибуток. Відповідно, надаючи гроші у позику, кредитор надає боржникові можливість скористатися грішми</w:t>
      </w:r>
      <w:r w:rsidR="005D47AC">
        <w:rPr>
          <w:rFonts w:ascii="Times New Roman" w:hAnsi="Times New Roman" w:cs="Times New Roman"/>
          <w:sz w:val="28"/>
          <w:szCs w:val="28"/>
          <w:lang w:val="uk-UA"/>
        </w:rPr>
        <w:t>, наприклад, вкласти їх у виробництво</w:t>
      </w:r>
      <w:r w:rsidR="001D3FC9">
        <w:rPr>
          <w:rFonts w:ascii="Times New Roman" w:hAnsi="Times New Roman" w:cs="Times New Roman"/>
          <w:sz w:val="28"/>
          <w:szCs w:val="28"/>
          <w:lang w:val="uk-UA"/>
        </w:rPr>
        <w:t xml:space="preserve"> чи на депозитний рахунок в банку</w:t>
      </w:r>
      <w:r w:rsidR="005C303E">
        <w:rPr>
          <w:rFonts w:ascii="Times New Roman" w:hAnsi="Times New Roman" w:cs="Times New Roman"/>
          <w:sz w:val="28"/>
          <w:szCs w:val="28"/>
          <w:lang w:val="uk-UA"/>
        </w:rPr>
        <w:t xml:space="preserve"> і тим самим отримати дохід, а себе такої можливості позбавляє. </w:t>
      </w:r>
      <w:r w:rsidR="005D47AC">
        <w:rPr>
          <w:rFonts w:ascii="Times New Roman" w:hAnsi="Times New Roman" w:cs="Times New Roman"/>
          <w:sz w:val="28"/>
          <w:szCs w:val="28"/>
          <w:lang w:val="uk-UA"/>
        </w:rPr>
        <w:t xml:space="preserve">Цілком </w:t>
      </w:r>
      <w:proofErr w:type="spellStart"/>
      <w:r w:rsidR="005D47AC">
        <w:rPr>
          <w:rFonts w:ascii="Times New Roman" w:hAnsi="Times New Roman" w:cs="Times New Roman"/>
          <w:sz w:val="28"/>
          <w:szCs w:val="28"/>
          <w:lang w:val="uk-UA"/>
        </w:rPr>
        <w:t>логічно</w:t>
      </w:r>
      <w:proofErr w:type="spellEnd"/>
      <w:r w:rsidR="005D47AC">
        <w:rPr>
          <w:rFonts w:ascii="Times New Roman" w:hAnsi="Times New Roman" w:cs="Times New Roman"/>
          <w:sz w:val="28"/>
          <w:szCs w:val="28"/>
          <w:lang w:val="uk-UA"/>
        </w:rPr>
        <w:t>, що на боржника покладається обов’язок таким чином «відшкодувати упущену вигоду» кредитору.</w:t>
      </w:r>
      <w:r w:rsidR="00C62F8A">
        <w:rPr>
          <w:rFonts w:ascii="Times New Roman" w:hAnsi="Times New Roman" w:cs="Times New Roman"/>
          <w:sz w:val="28"/>
          <w:szCs w:val="28"/>
          <w:lang w:val="uk-UA"/>
        </w:rPr>
        <w:t xml:space="preserve"> </w:t>
      </w:r>
    </w:p>
    <w:p w:rsidR="00082075" w:rsidRDefault="00082075" w:rsidP="001B79C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Аналогічна ситуація – з процентами по простроченим зобов’язанням. </w:t>
      </w:r>
      <w:r w:rsidR="00B61BA6">
        <w:rPr>
          <w:rFonts w:ascii="Times New Roman" w:hAnsi="Times New Roman" w:cs="Times New Roman"/>
          <w:sz w:val="28"/>
          <w:szCs w:val="28"/>
          <w:lang w:val="uk-UA"/>
        </w:rPr>
        <w:t>Оскільки, продовжуючи користуватись грошовими коштами, які по суті йому не належать і які він зобов’язаний повернути</w:t>
      </w:r>
      <w:r w:rsidR="00B61BA6" w:rsidRPr="00B61BA6">
        <w:rPr>
          <w:rFonts w:ascii="Times New Roman" w:hAnsi="Times New Roman" w:cs="Times New Roman"/>
          <w:sz w:val="28"/>
          <w:szCs w:val="28"/>
          <w:lang w:val="uk-UA"/>
        </w:rPr>
        <w:t xml:space="preserve">, </w:t>
      </w:r>
      <w:r w:rsidR="00B61BA6">
        <w:rPr>
          <w:rFonts w:ascii="Times New Roman" w:hAnsi="Times New Roman" w:cs="Times New Roman"/>
          <w:sz w:val="28"/>
          <w:szCs w:val="28"/>
          <w:lang w:val="uk-UA"/>
        </w:rPr>
        <w:t>боржник має всі умови для збагачення за рахунок певних дій з цими коштами, в той час як кредитор такої можливості позбавлений,</w:t>
      </w:r>
      <w:r w:rsidR="001D3FC9">
        <w:rPr>
          <w:rFonts w:ascii="Times New Roman" w:hAnsi="Times New Roman" w:cs="Times New Roman"/>
          <w:sz w:val="28"/>
          <w:szCs w:val="28"/>
          <w:lang w:val="uk-UA"/>
        </w:rPr>
        <w:t xml:space="preserve"> в</w:t>
      </w:r>
      <w:r w:rsidR="00C62F8A">
        <w:rPr>
          <w:rFonts w:ascii="Times New Roman" w:hAnsi="Times New Roman" w:cs="Times New Roman"/>
          <w:sz w:val="28"/>
          <w:szCs w:val="28"/>
          <w:lang w:val="uk-UA"/>
        </w:rPr>
        <w:t>становлені законом річні проценти, які нараховуються на суму боргу, є не стільки способом «покарати» недобросовісного боржника, скільки компенсацією кредиторові упущеної ним вигоди, в чому виявляється відновлювальний характер цивільно-правової відповідальності.</w:t>
      </w:r>
      <w:r w:rsidR="003A366B">
        <w:rPr>
          <w:rFonts w:ascii="Times New Roman" w:hAnsi="Times New Roman" w:cs="Times New Roman"/>
          <w:sz w:val="28"/>
          <w:szCs w:val="28"/>
          <w:lang w:val="uk-UA"/>
        </w:rPr>
        <w:t xml:space="preserve"> Отже, 3% річних є скоріше компенсацією, ніж санкцією.</w:t>
      </w:r>
    </w:p>
    <w:p w:rsidR="001B79C8" w:rsidRPr="00B61BA6" w:rsidRDefault="001B79C8" w:rsidP="001B79C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Важливо також усвідомлювати, що поняття «чужих грошових коштів» охоплює не лише кошти, які фактично належать іншій особі, а й ті</w:t>
      </w:r>
      <w:r w:rsidRPr="00690CF2">
        <w:rPr>
          <w:rFonts w:ascii="Times New Roman" w:hAnsi="Times New Roman" w:cs="Times New Roman"/>
          <w:sz w:val="28"/>
          <w:szCs w:val="28"/>
          <w:lang w:val="uk-UA"/>
        </w:rPr>
        <w:t>, що підлягають передачі контрагентові в якості оплати за товари</w:t>
      </w:r>
      <w:r>
        <w:rPr>
          <w:rFonts w:ascii="Times New Roman" w:hAnsi="Times New Roman" w:cs="Times New Roman"/>
          <w:sz w:val="28"/>
          <w:szCs w:val="28"/>
          <w:lang w:val="uk-UA"/>
        </w:rPr>
        <w:t>, результати робіт чи послуги, тощо</w:t>
      </w:r>
      <w:r w:rsidRPr="00690C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якщо банк не </w:t>
      </w:r>
      <w:proofErr w:type="spellStart"/>
      <w:r>
        <w:rPr>
          <w:rFonts w:ascii="Times New Roman" w:hAnsi="Times New Roman" w:cs="Times New Roman"/>
          <w:sz w:val="28"/>
          <w:szCs w:val="28"/>
          <w:lang w:val="uk-UA"/>
        </w:rPr>
        <w:t>видасть</w:t>
      </w:r>
      <w:proofErr w:type="spellEnd"/>
      <w:r>
        <w:rPr>
          <w:rFonts w:ascii="Times New Roman" w:hAnsi="Times New Roman" w:cs="Times New Roman"/>
          <w:sz w:val="28"/>
          <w:szCs w:val="28"/>
          <w:lang w:val="uk-UA"/>
        </w:rPr>
        <w:t xml:space="preserve"> клієнту кошти з його рахунку </w:t>
      </w:r>
      <w:r>
        <w:rPr>
          <w:rFonts w:ascii="Times New Roman" w:hAnsi="Times New Roman" w:cs="Times New Roman"/>
          <w:sz w:val="28"/>
          <w:szCs w:val="28"/>
          <w:lang w:val="uk-UA"/>
        </w:rPr>
        <w:lastRenderedPageBreak/>
        <w:t>протягом встановленого строку, на цю суму також мають нараховуватись проценти, адже банківський рахунок є зобов’язанням банку перед клієнтом і відповідальність за його прострочення накладається за загальним правилом.</w:t>
      </w:r>
    </w:p>
    <w:p w:rsidR="005C72F5" w:rsidRDefault="005A1962" w:rsidP="00D41B9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Постає питання, чи є грошова сума, </w:t>
      </w:r>
      <w:r w:rsidR="00D429BB" w:rsidRPr="00AD583A">
        <w:rPr>
          <w:rFonts w:ascii="Times New Roman" w:hAnsi="Times New Roman" w:cs="Times New Roman"/>
          <w:sz w:val="28"/>
          <w:szCs w:val="28"/>
          <w:lang w:val="uk-UA"/>
        </w:rPr>
        <w:t>яка додається до початкової суми зобов'язання внаслідок нарахування процентів, додатковим зобов'язанням, чи попереднє (прострочене) зобов'язання припиняється і замінюється новим</w:t>
      </w:r>
      <w:r w:rsidR="00D429BB">
        <w:rPr>
          <w:rFonts w:ascii="Times New Roman" w:hAnsi="Times New Roman" w:cs="Times New Roman"/>
          <w:sz w:val="28"/>
          <w:szCs w:val="28"/>
          <w:lang w:val="uk-UA"/>
        </w:rPr>
        <w:t xml:space="preserve"> (відбувається новація зобов’язання)</w:t>
      </w:r>
      <w:r w:rsidR="00D429BB" w:rsidRPr="00AD583A">
        <w:rPr>
          <w:rFonts w:ascii="Times New Roman" w:hAnsi="Times New Roman" w:cs="Times New Roman"/>
          <w:sz w:val="28"/>
          <w:szCs w:val="28"/>
          <w:lang w:val="uk-UA"/>
        </w:rPr>
        <w:t>, відносно нової, збільшеної суми?</w:t>
      </w:r>
    </w:p>
    <w:p w:rsidR="00F474DD" w:rsidRPr="00556FCA" w:rsidRDefault="00F474DD" w:rsidP="00D41B9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Бєлов</w:t>
      </w:r>
      <w:proofErr w:type="spellEnd"/>
      <w:r>
        <w:rPr>
          <w:rFonts w:ascii="Times New Roman" w:hAnsi="Times New Roman" w:cs="Times New Roman"/>
          <w:sz w:val="28"/>
          <w:szCs w:val="28"/>
          <w:lang w:val="uk-UA"/>
        </w:rPr>
        <w:t xml:space="preserve"> дотримується думки, що зобов’язання з приводу сплати процентів є додатковим (акцесорним) зобов’язанням. </w:t>
      </w:r>
      <w:r w:rsidR="00FC67E1">
        <w:rPr>
          <w:rFonts w:ascii="Times New Roman" w:hAnsi="Times New Roman" w:cs="Times New Roman"/>
          <w:sz w:val="28"/>
          <w:szCs w:val="28"/>
          <w:lang w:val="uk-UA"/>
        </w:rPr>
        <w:t>Основним аргументом на користь цього твердження є те, що основним чинником його виникнення є не воля сторін, а існування основного зобов’язання по сплаті грошової су</w:t>
      </w:r>
      <w:r w:rsidR="00405116">
        <w:rPr>
          <w:rFonts w:ascii="Times New Roman" w:hAnsi="Times New Roman" w:cs="Times New Roman"/>
          <w:sz w:val="28"/>
          <w:szCs w:val="28"/>
          <w:lang w:val="uk-UA"/>
        </w:rPr>
        <w:t>ми, а також факт його порушення.</w:t>
      </w:r>
      <w:r w:rsidR="00FC67E1">
        <w:rPr>
          <w:rFonts w:ascii="Times New Roman" w:hAnsi="Times New Roman" w:cs="Times New Roman"/>
          <w:sz w:val="28"/>
          <w:szCs w:val="28"/>
          <w:lang w:val="uk-UA"/>
        </w:rPr>
        <w:t xml:space="preserve"> </w:t>
      </w:r>
      <w:r w:rsidR="00405116">
        <w:rPr>
          <w:rFonts w:ascii="Times New Roman" w:hAnsi="Times New Roman" w:cs="Times New Roman"/>
          <w:sz w:val="28"/>
          <w:szCs w:val="28"/>
          <w:lang w:val="uk-UA"/>
        </w:rPr>
        <w:t>З</w:t>
      </w:r>
      <w:r w:rsidR="00FC67E1">
        <w:rPr>
          <w:rFonts w:ascii="Times New Roman" w:hAnsi="Times New Roman" w:cs="Times New Roman"/>
          <w:sz w:val="28"/>
          <w:szCs w:val="28"/>
          <w:lang w:val="uk-UA"/>
        </w:rPr>
        <w:t xml:space="preserve"> припиненням такого </w:t>
      </w:r>
      <w:r w:rsidR="00405116">
        <w:rPr>
          <w:rFonts w:ascii="Times New Roman" w:hAnsi="Times New Roman" w:cs="Times New Roman"/>
          <w:sz w:val="28"/>
          <w:szCs w:val="28"/>
          <w:lang w:val="uk-UA"/>
        </w:rPr>
        <w:t>зобов’язання припиняється також і обов’язок по сплаті процентів.</w:t>
      </w:r>
      <w:r w:rsidR="00DD2D05" w:rsidRPr="00DD2D05">
        <w:rPr>
          <w:rFonts w:ascii="Times New Roman" w:hAnsi="Times New Roman" w:cs="Times New Roman"/>
          <w:sz w:val="28"/>
          <w:szCs w:val="28"/>
        </w:rPr>
        <w:t xml:space="preserve"> </w:t>
      </w:r>
      <w:r w:rsidR="00DD2D05" w:rsidRPr="00556FCA">
        <w:rPr>
          <w:rFonts w:ascii="Times New Roman" w:hAnsi="Times New Roman" w:cs="Times New Roman"/>
          <w:sz w:val="28"/>
          <w:szCs w:val="28"/>
        </w:rPr>
        <w:t>[</w:t>
      </w:r>
      <w:r w:rsidR="00DD2D05">
        <w:rPr>
          <w:rFonts w:ascii="Times New Roman" w:hAnsi="Times New Roman" w:cs="Times New Roman"/>
          <w:sz w:val="28"/>
          <w:szCs w:val="28"/>
          <w:lang w:val="uk-UA"/>
        </w:rPr>
        <w:t xml:space="preserve">В. </w:t>
      </w:r>
      <w:proofErr w:type="spellStart"/>
      <w:r w:rsidR="00DD2D05">
        <w:rPr>
          <w:rFonts w:ascii="Times New Roman" w:hAnsi="Times New Roman" w:cs="Times New Roman"/>
          <w:sz w:val="28"/>
          <w:szCs w:val="28"/>
          <w:lang w:val="uk-UA"/>
        </w:rPr>
        <w:t>Бєлов</w:t>
      </w:r>
      <w:proofErr w:type="spellEnd"/>
      <w:r w:rsidR="00DD2D05">
        <w:rPr>
          <w:rFonts w:ascii="Times New Roman" w:hAnsi="Times New Roman" w:cs="Times New Roman"/>
          <w:sz w:val="28"/>
          <w:szCs w:val="28"/>
          <w:lang w:val="uk-UA"/>
        </w:rPr>
        <w:t xml:space="preserve"> «</w:t>
      </w:r>
      <w:r w:rsidR="00DD2D05">
        <w:rPr>
          <w:rFonts w:ascii="Times New Roman" w:hAnsi="Times New Roman" w:cs="Times New Roman"/>
          <w:sz w:val="28"/>
          <w:szCs w:val="28"/>
        </w:rPr>
        <w:t>Денежные обязательства. Учебное пособие»</w:t>
      </w:r>
      <w:r w:rsidR="00DD2D05">
        <w:rPr>
          <w:rFonts w:ascii="Times New Roman" w:hAnsi="Times New Roman" w:cs="Times New Roman"/>
          <w:sz w:val="28"/>
          <w:szCs w:val="28"/>
          <w:lang w:val="uk-UA"/>
        </w:rPr>
        <w:t>, 2007 (електронний ресурс)</w:t>
      </w:r>
      <w:r w:rsidR="00DD2D05" w:rsidRPr="00556FCA">
        <w:rPr>
          <w:rFonts w:ascii="Times New Roman" w:hAnsi="Times New Roman" w:cs="Times New Roman"/>
          <w:sz w:val="28"/>
          <w:szCs w:val="28"/>
        </w:rPr>
        <w:t>]</w:t>
      </w:r>
    </w:p>
    <w:p w:rsidR="00E97D09" w:rsidRDefault="00454418" w:rsidP="00E97D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Узагальнюючи практику застосування судами статті 625 Цивільного кодексу, Вищий господарський суд України вказує на те, що </w:t>
      </w:r>
      <w:r w:rsidRPr="00454418">
        <w:rPr>
          <w:rFonts w:ascii="Times New Roman" w:hAnsi="Times New Roman" w:cs="Times New Roman"/>
          <w:sz w:val="28"/>
          <w:szCs w:val="28"/>
          <w:lang w:val="uk-UA"/>
        </w:rPr>
        <w:t>проценти, передбачені ст. 625 ЦК, за своєю природою відрізняються від процентів, які підлягають сплаті за правомірне користування чужими грошовими коштами.</w:t>
      </w:r>
      <w:r>
        <w:rPr>
          <w:rFonts w:ascii="Times New Roman" w:hAnsi="Times New Roman" w:cs="Times New Roman"/>
          <w:sz w:val="28"/>
          <w:szCs w:val="28"/>
          <w:lang w:val="uk-UA"/>
        </w:rPr>
        <w:t xml:space="preserve"> Відповідно, взаємозаміна таких процентів виключається. </w:t>
      </w:r>
    </w:p>
    <w:p w:rsidR="007A6267" w:rsidRDefault="007A6267" w:rsidP="00E97D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Також важливо підкреслити, що проценти річних є «простими» процентами, вони завжди обчислюються від суми основного боргу, без вже здійснених на неї нарахувань.</w:t>
      </w:r>
    </w:p>
    <w:p w:rsidR="00E97D09" w:rsidRDefault="00E97D09" w:rsidP="0045441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Інфляційні нарахування </w:t>
      </w:r>
      <w:r w:rsidRPr="00E97D09">
        <w:rPr>
          <w:rFonts w:ascii="Times New Roman" w:hAnsi="Times New Roman" w:cs="Times New Roman"/>
          <w:sz w:val="28"/>
          <w:szCs w:val="28"/>
          <w:lang w:val="uk-UA"/>
        </w:rPr>
        <w:t>на суму боргу, сплата яких передбаче</w:t>
      </w:r>
      <w:r>
        <w:rPr>
          <w:rFonts w:ascii="Times New Roman" w:hAnsi="Times New Roman" w:cs="Times New Roman"/>
          <w:sz w:val="28"/>
          <w:szCs w:val="28"/>
          <w:lang w:val="uk-UA"/>
        </w:rPr>
        <w:t>на частиною другою статті 625 Цивільного кодексу</w:t>
      </w:r>
      <w:r w:rsidRPr="00E97D09">
        <w:rPr>
          <w:rFonts w:ascii="Times New Roman" w:hAnsi="Times New Roman" w:cs="Times New Roman"/>
          <w:sz w:val="28"/>
          <w:szCs w:val="28"/>
          <w:lang w:val="uk-UA"/>
        </w:rPr>
        <w:t xml:space="preserve"> України, </w:t>
      </w:r>
      <w:r>
        <w:rPr>
          <w:rFonts w:ascii="Times New Roman" w:hAnsi="Times New Roman" w:cs="Times New Roman"/>
          <w:sz w:val="28"/>
          <w:szCs w:val="28"/>
          <w:lang w:val="uk-UA"/>
        </w:rPr>
        <w:t xml:space="preserve">має характер не штрафної санкції, а відшкодування витрат кредитора, понесених ним внаслідок знецінення коштів через інфляційні процеси, перебіг яких мав місце за час прострочення зобов’язання. </w:t>
      </w:r>
    </w:p>
    <w:p w:rsidR="00E97D09" w:rsidRDefault="00E97D09" w:rsidP="0045441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Обсяг таких нарахувань визначається окремо для кожного періоду часу, протягом якого діяв певний інфляційний індекс; потім визначені таким чином результати підсумовуються. </w:t>
      </w:r>
    </w:p>
    <w:p w:rsidR="00590B5F" w:rsidRPr="00FC7986" w:rsidRDefault="00590B5F" w:rsidP="00454418">
      <w:pPr>
        <w:spacing w:line="360" w:lineRule="auto"/>
        <w:ind w:firstLine="567"/>
        <w:jc w:val="both"/>
        <w:rPr>
          <w:rFonts w:ascii="Times New Roman" w:hAnsi="Times New Roman" w:cs="Times New Roman"/>
          <w:sz w:val="28"/>
          <w:szCs w:val="28"/>
        </w:rPr>
      </w:pPr>
      <w:r w:rsidRPr="00590B5F">
        <w:rPr>
          <w:rFonts w:ascii="Times New Roman" w:hAnsi="Times New Roman" w:cs="Times New Roman"/>
          <w:sz w:val="28"/>
          <w:szCs w:val="28"/>
          <w:lang w:val="uk-UA"/>
        </w:rPr>
        <w:t>Індекс інфляції - це показник, що характеризує динаміку загального рівня цін на товари та послуги, які купуються населенням для невиробничого споживання, і його найменший період визначення складає місяць.</w:t>
      </w:r>
      <w:r>
        <w:rPr>
          <w:rFonts w:ascii="Times New Roman" w:hAnsi="Times New Roman" w:cs="Times New Roman"/>
          <w:sz w:val="28"/>
          <w:szCs w:val="28"/>
          <w:lang w:val="uk-UA"/>
        </w:rPr>
        <w:t xml:space="preserve"> Він </w:t>
      </w:r>
      <w:r w:rsidRPr="00590B5F">
        <w:rPr>
          <w:rFonts w:ascii="Times New Roman" w:hAnsi="Times New Roman" w:cs="Times New Roman"/>
          <w:sz w:val="28"/>
          <w:szCs w:val="28"/>
          <w:lang w:val="uk-UA"/>
        </w:rPr>
        <w:t>розраховується Державною службою статистики України і щомісячно п</w:t>
      </w:r>
      <w:r>
        <w:rPr>
          <w:rFonts w:ascii="Times New Roman" w:hAnsi="Times New Roman" w:cs="Times New Roman"/>
          <w:sz w:val="28"/>
          <w:szCs w:val="28"/>
          <w:lang w:val="uk-UA"/>
        </w:rPr>
        <w:t>ублікується, зокрема, в газеті «Урядовий кур'єр»</w:t>
      </w:r>
      <w:r w:rsidRPr="00590B5F">
        <w:rPr>
          <w:rFonts w:ascii="Times New Roman" w:hAnsi="Times New Roman" w:cs="Times New Roman"/>
          <w:sz w:val="28"/>
          <w:szCs w:val="28"/>
          <w:lang w:val="uk-UA"/>
        </w:rPr>
        <w:t>.</w:t>
      </w:r>
      <w:r w:rsidR="00FC7986">
        <w:rPr>
          <w:rFonts w:ascii="Times New Roman" w:hAnsi="Times New Roman" w:cs="Times New Roman"/>
          <w:sz w:val="28"/>
          <w:szCs w:val="28"/>
          <w:lang w:val="uk-UA"/>
        </w:rPr>
        <w:t xml:space="preserve"> </w:t>
      </w:r>
      <w:r w:rsidR="00FC7986" w:rsidRPr="00FC7986">
        <w:rPr>
          <w:rFonts w:ascii="Times New Roman" w:hAnsi="Times New Roman" w:cs="Times New Roman"/>
          <w:sz w:val="28"/>
          <w:szCs w:val="28"/>
        </w:rPr>
        <w:t>[</w:t>
      </w:r>
      <w:r w:rsidR="00FC7986" w:rsidRPr="00E65014">
        <w:rPr>
          <w:rFonts w:ascii="Times New Roman" w:hAnsi="Times New Roman" w:cs="Times New Roman"/>
          <w:sz w:val="28"/>
          <w:szCs w:val="28"/>
          <w:lang w:val="uk-UA"/>
        </w:rPr>
        <w:t>Постанова Пленуму Вищого господарського суду України №14 «Про деякі питання практики застосування законодавства про відповідальність за порушення грошових зобов'язань» від 17.12.2013</w:t>
      </w:r>
      <w:r w:rsidR="00FC7986" w:rsidRPr="00FC7986">
        <w:rPr>
          <w:rFonts w:ascii="Times New Roman" w:hAnsi="Times New Roman" w:cs="Times New Roman"/>
          <w:sz w:val="28"/>
          <w:szCs w:val="28"/>
        </w:rPr>
        <w:t>]</w:t>
      </w:r>
    </w:p>
    <w:p w:rsidR="007A6267" w:rsidRDefault="007A6267" w:rsidP="0045441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Обчислення інфляційних нарахувань відбувається наступним чином: сума боргу, наявна на останній день місяця, в якому мав бути здійснений платіж, помножується на індекс інфляції за період, починаючи з наступного місяця, після чого знаходиться різниця цього добутку та суми основного боргу. Ця різниця нараховується за період, протягом якого був актуальним даний індекс, і </w:t>
      </w:r>
      <w:r w:rsidR="00233755">
        <w:rPr>
          <w:rFonts w:ascii="Times New Roman" w:hAnsi="Times New Roman" w:cs="Times New Roman"/>
          <w:sz w:val="28"/>
          <w:szCs w:val="28"/>
          <w:lang w:val="uk-UA"/>
        </w:rPr>
        <w:t>підсумовується</w:t>
      </w:r>
      <w:r>
        <w:rPr>
          <w:rFonts w:ascii="Times New Roman" w:hAnsi="Times New Roman" w:cs="Times New Roman"/>
          <w:sz w:val="28"/>
          <w:szCs w:val="28"/>
          <w:lang w:val="uk-UA"/>
        </w:rPr>
        <w:t xml:space="preserve"> з результатами обчислень за інші періоди.</w:t>
      </w:r>
    </w:p>
    <w:p w:rsidR="00233755" w:rsidRPr="00FC7986" w:rsidRDefault="00233755" w:rsidP="00FC7986">
      <w:pPr>
        <w:pStyle w:val="a3"/>
        <w:numPr>
          <w:ilvl w:val="0"/>
          <w:numId w:val="19"/>
        </w:numPr>
        <w:spacing w:line="360" w:lineRule="auto"/>
        <w:ind w:left="0" w:firstLine="567"/>
        <w:jc w:val="both"/>
        <w:rPr>
          <w:rFonts w:ascii="Times New Roman" w:hAnsi="Times New Roman" w:cs="Times New Roman"/>
          <w:sz w:val="28"/>
          <w:szCs w:val="28"/>
          <w:lang w:val="uk-UA"/>
        </w:rPr>
      </w:pPr>
      <w:r w:rsidRPr="00233755">
        <w:rPr>
          <w:rFonts w:ascii="Times New Roman" w:hAnsi="Times New Roman" w:cs="Times New Roman"/>
          <w:sz w:val="28"/>
          <w:szCs w:val="28"/>
          <w:lang w:val="uk-UA"/>
        </w:rPr>
        <w:t>Беручи до уваги те, що наслідки прострочення боржником грошового зобов’язання у вигляді інфляційних нарахувань та трьох процентів річних не є санкціями, а виступають способом захисту майнового права та інтересу, який полягає у відшкодуванні матеріальних втрат кредитора від знецінення грошових коштів унаслідок інфляційних процесів та отриманні компенсації від боржника за користування утримуваними ним грошовими коштами, належними до сплати кредиторові, ці кошти нараховуються незалежно від вини боржника.</w:t>
      </w:r>
      <w:r>
        <w:rPr>
          <w:rFonts w:ascii="Times New Roman" w:hAnsi="Times New Roman" w:cs="Times New Roman"/>
          <w:sz w:val="28"/>
          <w:szCs w:val="28"/>
          <w:lang w:val="uk-UA"/>
        </w:rPr>
        <w:t xml:space="preserve"> </w:t>
      </w:r>
      <w:r w:rsidRPr="00FC7986">
        <w:rPr>
          <w:rFonts w:ascii="Times New Roman" w:hAnsi="Times New Roman" w:cs="Times New Roman"/>
          <w:sz w:val="28"/>
          <w:szCs w:val="28"/>
        </w:rPr>
        <w:t>[</w:t>
      </w:r>
      <w:r w:rsidR="00FC7986" w:rsidRPr="008F7B12">
        <w:rPr>
          <w:rFonts w:ascii="Times New Roman" w:hAnsi="Times New Roman" w:cs="Times New Roman"/>
          <w:sz w:val="28"/>
          <w:szCs w:val="28"/>
          <w:lang w:val="uk-UA"/>
        </w:rPr>
        <w:t>Аналіз практики застосування статті 625 Цивільного кодексу України в цивільному судо</w:t>
      </w:r>
      <w:r w:rsidR="00FC7986">
        <w:rPr>
          <w:rFonts w:ascii="Times New Roman" w:hAnsi="Times New Roman" w:cs="Times New Roman"/>
          <w:sz w:val="28"/>
          <w:szCs w:val="28"/>
          <w:lang w:val="uk-UA"/>
        </w:rPr>
        <w:t xml:space="preserve">чинстві Верховного Суду </w:t>
      </w:r>
      <w:r w:rsidR="00FC7986" w:rsidRPr="008F7B12">
        <w:rPr>
          <w:rFonts w:ascii="Times New Roman" w:hAnsi="Times New Roman" w:cs="Times New Roman"/>
          <w:sz w:val="28"/>
          <w:szCs w:val="28"/>
          <w:lang w:val="uk-UA"/>
        </w:rPr>
        <w:t>України</w:t>
      </w:r>
      <w:r w:rsidRPr="00FC7986">
        <w:rPr>
          <w:rFonts w:ascii="Times New Roman" w:hAnsi="Times New Roman" w:cs="Times New Roman"/>
          <w:sz w:val="28"/>
          <w:szCs w:val="28"/>
        </w:rPr>
        <w:t>]</w:t>
      </w:r>
    </w:p>
    <w:p w:rsidR="00FA34F6" w:rsidRDefault="00FA34F6">
      <w:pPr>
        <w:rPr>
          <w:rFonts w:ascii="Times New Roman" w:hAnsi="Times New Roman" w:cs="Times New Roman"/>
          <w:sz w:val="28"/>
          <w:szCs w:val="28"/>
          <w:lang w:val="uk-UA"/>
        </w:rPr>
      </w:pPr>
    </w:p>
    <w:p w:rsidR="00372A77" w:rsidRDefault="00372A77">
      <w:pPr>
        <w:rPr>
          <w:rFonts w:ascii="Times New Roman" w:hAnsi="Times New Roman" w:cs="Times New Roman"/>
          <w:sz w:val="28"/>
          <w:szCs w:val="28"/>
          <w:lang w:val="uk-UA"/>
        </w:rPr>
      </w:pPr>
    </w:p>
    <w:p w:rsidR="00454418" w:rsidRPr="002056CF" w:rsidRDefault="00FA34F6" w:rsidP="002056CF">
      <w:pPr>
        <w:pStyle w:val="a3"/>
        <w:numPr>
          <w:ilvl w:val="0"/>
          <w:numId w:val="9"/>
        </w:numPr>
        <w:spacing w:line="360" w:lineRule="auto"/>
        <w:jc w:val="both"/>
        <w:rPr>
          <w:rFonts w:ascii="Times New Roman" w:hAnsi="Times New Roman" w:cs="Times New Roman"/>
          <w:b/>
          <w:sz w:val="28"/>
          <w:szCs w:val="28"/>
        </w:rPr>
      </w:pPr>
      <w:proofErr w:type="spellStart"/>
      <w:r w:rsidRPr="002056CF">
        <w:rPr>
          <w:rFonts w:ascii="Times New Roman" w:hAnsi="Times New Roman" w:cs="Times New Roman"/>
          <w:b/>
          <w:sz w:val="28"/>
          <w:szCs w:val="28"/>
        </w:rPr>
        <w:lastRenderedPageBreak/>
        <w:t>Висновки</w:t>
      </w:r>
      <w:proofErr w:type="spellEnd"/>
    </w:p>
    <w:p w:rsidR="00FA34F6" w:rsidRDefault="00FA34F6" w:rsidP="00A12159">
      <w:pPr>
        <w:spacing w:line="360" w:lineRule="auto"/>
        <w:ind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rPr>
        <w:t>Проанал</w:t>
      </w:r>
      <w:r>
        <w:rPr>
          <w:rFonts w:ascii="Times New Roman" w:hAnsi="Times New Roman" w:cs="Times New Roman"/>
          <w:sz w:val="28"/>
          <w:szCs w:val="28"/>
          <w:lang w:val="uk-UA"/>
        </w:rPr>
        <w:t>ізувавши</w:t>
      </w:r>
      <w:proofErr w:type="spellEnd"/>
      <w:r>
        <w:rPr>
          <w:rFonts w:ascii="Times New Roman" w:hAnsi="Times New Roman" w:cs="Times New Roman"/>
          <w:sz w:val="28"/>
          <w:szCs w:val="28"/>
          <w:lang w:val="uk-UA"/>
        </w:rPr>
        <w:t xml:space="preserve"> нормативно-правові акти, правозастосовні акти, наукові праці та публікації, що висвітлюють особливості регулювання грошових зобов’язань у цивільному праві, можна зробити наступні висновки:</w:t>
      </w:r>
    </w:p>
    <w:p w:rsidR="00FA34F6" w:rsidRDefault="00FA34F6" w:rsidP="00FA34F6">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Єдиного підходу до поняття грошового зобов’язання ні в законодавстві, ні в теорії немає. Деякі вчені обмежують це поняття суто борговими зобов’язаннями, в яких гроші виступають як їх предмет; інші включають до нього і ті, в яких у грошовій формі виражається ціна договору. В нормативних актах (наприклад, законі України «Про відновлення платоспроможності боржника або визнання його банкрутом») до грошових зобов’язань включаються також ті, що належать до публічних відносин, однак на них норми цивільного законодавства не поширюються;</w:t>
      </w:r>
    </w:p>
    <w:p w:rsidR="002B615B" w:rsidRDefault="002B615B" w:rsidP="00FA34F6">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Грошові зобов’язання в тій чи іншій формі зустрічаються майже в будь-якому виді правовідносин, оскільки гроші в силу комплексу своїх ознак є універсальним еквівалентом і значно спрощують операції між економічними суб’єктами, опосередковуючи тим самим циркуляцію матеріальних благ;</w:t>
      </w:r>
    </w:p>
    <w:p w:rsidR="00326DC3" w:rsidRDefault="00326DC3" w:rsidP="00FA34F6">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Грошовими зобов’язаннями можна вважати лише ті, що передбачають передачу грошей як речей, виражених родовими ознаками</w:t>
      </w:r>
      <w:r w:rsidR="0011485C">
        <w:rPr>
          <w:rFonts w:ascii="Times New Roman" w:hAnsi="Times New Roman" w:cs="Times New Roman"/>
          <w:sz w:val="28"/>
          <w:szCs w:val="28"/>
          <w:lang w:val="uk-UA"/>
        </w:rPr>
        <w:t>, використання їх як загального еквіваленту та засобу обміну</w:t>
      </w:r>
      <w:r>
        <w:rPr>
          <w:rFonts w:ascii="Times New Roman" w:hAnsi="Times New Roman" w:cs="Times New Roman"/>
          <w:sz w:val="28"/>
          <w:szCs w:val="28"/>
          <w:lang w:val="uk-UA"/>
        </w:rPr>
        <w:t xml:space="preserve">. До тих зобов’язань, в яких гроші мають характер </w:t>
      </w:r>
      <w:r w:rsidR="0011485C">
        <w:rPr>
          <w:rFonts w:ascii="Times New Roman" w:hAnsi="Times New Roman" w:cs="Times New Roman"/>
          <w:sz w:val="28"/>
          <w:szCs w:val="28"/>
          <w:lang w:val="uk-UA"/>
        </w:rPr>
        <w:t xml:space="preserve">видових чи </w:t>
      </w:r>
      <w:r>
        <w:rPr>
          <w:rFonts w:ascii="Times New Roman" w:hAnsi="Times New Roman" w:cs="Times New Roman"/>
          <w:sz w:val="28"/>
          <w:szCs w:val="28"/>
          <w:lang w:val="uk-UA"/>
        </w:rPr>
        <w:t>індивідуальних речей (наприклад, купівля-продаж колекційних монет, тощо) норми, що регулюють грошові зобов’язання, не застосовуються;</w:t>
      </w:r>
    </w:p>
    <w:p w:rsidR="00FA34F6" w:rsidRDefault="00326DC3" w:rsidP="00FA34F6">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Існує декілька критеріїв класифікації грошових зобов’язань, проте найсуттєвішим з них є підстава виникнення зобов’язання, за якою їх можна поділити на договірні та недоговірні. Кожен з цих видів володіє специфічним комплексом ознак, що випливає з його сутності;</w:t>
      </w:r>
    </w:p>
    <w:p w:rsidR="00326DC3" w:rsidRDefault="00CE0B48" w:rsidP="00FA34F6">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Грошові зобов’язання</w:t>
      </w:r>
      <w:r w:rsidR="00E97D09">
        <w:rPr>
          <w:rFonts w:ascii="Times New Roman" w:hAnsi="Times New Roman" w:cs="Times New Roman"/>
          <w:sz w:val="28"/>
          <w:szCs w:val="28"/>
          <w:lang w:val="uk-UA"/>
        </w:rPr>
        <w:t xml:space="preserve"> в Україні за загальним правилом виконуються у гривні, хоча їх еквівалент може визначатися в іноземній валюті. Сума в </w:t>
      </w:r>
      <w:r w:rsidR="00E97D09">
        <w:rPr>
          <w:rFonts w:ascii="Times New Roman" w:hAnsi="Times New Roman" w:cs="Times New Roman"/>
          <w:sz w:val="28"/>
          <w:szCs w:val="28"/>
          <w:lang w:val="uk-UA"/>
        </w:rPr>
        <w:lastRenderedPageBreak/>
        <w:t>гривні в такому випадку визначається за курсом валюти на день платежу, що створює умови для потенційного безпідставного збереження коштів боржником або безпідставного збагачення кредитором у випадку прострочення зобов’</w:t>
      </w:r>
      <w:r w:rsidR="00233755">
        <w:rPr>
          <w:rFonts w:ascii="Times New Roman" w:hAnsi="Times New Roman" w:cs="Times New Roman"/>
          <w:sz w:val="28"/>
          <w:szCs w:val="28"/>
          <w:lang w:val="uk-UA"/>
        </w:rPr>
        <w:t>язання;</w:t>
      </w:r>
    </w:p>
    <w:p w:rsidR="00E97D09" w:rsidRDefault="002B615B" w:rsidP="00FA34F6">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Грошові зобов’язання за своєю суттю не стимулюють боржника їх виконувати, тому потребують додаткових засобів забезпечення у вигляді неустойки, застави, поруки, банківської гарантії тощо;</w:t>
      </w:r>
    </w:p>
    <w:p w:rsidR="004478EC" w:rsidRDefault="004478EC" w:rsidP="00FA34F6">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Застосування загальних вимог до грошових зобов’язань (в </w:t>
      </w:r>
      <w:proofErr w:type="spellStart"/>
      <w:r>
        <w:rPr>
          <w:rFonts w:ascii="Times New Roman" w:hAnsi="Times New Roman" w:cs="Times New Roman"/>
          <w:sz w:val="28"/>
          <w:szCs w:val="28"/>
          <w:lang w:val="uk-UA"/>
        </w:rPr>
        <w:t>т.ч</w:t>
      </w:r>
      <w:proofErr w:type="spellEnd"/>
      <w:r>
        <w:rPr>
          <w:rFonts w:ascii="Times New Roman" w:hAnsi="Times New Roman" w:cs="Times New Roman"/>
          <w:sz w:val="28"/>
          <w:szCs w:val="28"/>
          <w:lang w:val="uk-UA"/>
        </w:rPr>
        <w:t>. відповідальності за статтею 625) до зобов’язань, що виникають з деліктів, є спірним питанням, проте, на нашу думку, немає достатніх юридичних підстав вважати, що вони становлять виняток;</w:t>
      </w:r>
    </w:p>
    <w:p w:rsidR="002B615B" w:rsidRDefault="002B615B" w:rsidP="00FA34F6">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Відповідальність за невиконання грошових зобов’язань, як і цивільно-правова відповідальність в цілому, орієнтована скоріше на компенсацію для сторони, інтереси якої ушкоджені, ніж на санкції для порушника;</w:t>
      </w:r>
    </w:p>
    <w:p w:rsidR="008F7B12" w:rsidRDefault="004478EC" w:rsidP="00FA34F6">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Законодавчо встановлені річні проценти та нарахування відповідно до інфляційного індексу мають не штрафний, а відновний характер і пов’язані з тим, що кредитор несе втрати у вигляді знецінення грошей через інфляційні процеси та упущеної вигоди через неможливість отримувати дохід із наданої боржникові грошової суми, в той час як останній, неправомірно використовуючи чужі кошти, може розпорядитись ними як «дбайливий господар», використовуючи для свого збагачення.</w:t>
      </w:r>
    </w:p>
    <w:p w:rsidR="008F7B12" w:rsidRDefault="008F7B1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B615B" w:rsidRPr="002056CF" w:rsidRDefault="002056CF" w:rsidP="002056CF">
      <w:pPr>
        <w:pStyle w:val="a3"/>
        <w:numPr>
          <w:ilvl w:val="0"/>
          <w:numId w:val="9"/>
        </w:num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w:t>
      </w:r>
      <w:r w:rsidR="008F7B12" w:rsidRPr="002056CF">
        <w:rPr>
          <w:rFonts w:ascii="Times New Roman" w:hAnsi="Times New Roman" w:cs="Times New Roman"/>
          <w:b/>
          <w:sz w:val="28"/>
          <w:szCs w:val="28"/>
          <w:lang w:val="uk-UA"/>
        </w:rPr>
        <w:t xml:space="preserve"> використаних джерел</w:t>
      </w:r>
    </w:p>
    <w:p w:rsidR="008F7B12" w:rsidRPr="008F7B12"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 </w:t>
      </w:r>
      <w:proofErr w:type="spellStart"/>
      <w:r>
        <w:rPr>
          <w:rFonts w:ascii="Times New Roman" w:hAnsi="Times New Roman" w:cs="Times New Roman"/>
          <w:sz w:val="28"/>
          <w:szCs w:val="28"/>
          <w:lang w:val="uk-UA"/>
        </w:rPr>
        <w:t>Лунц</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w:t>
      </w:r>
      <w:r w:rsidRPr="008F7B12">
        <w:rPr>
          <w:rFonts w:ascii="Times New Roman" w:hAnsi="Times New Roman" w:cs="Times New Roman"/>
          <w:sz w:val="28"/>
          <w:szCs w:val="28"/>
        </w:rPr>
        <w:t>Деньги и денежные обязательства в гражданском праве</w:t>
      </w:r>
      <w:r>
        <w:rPr>
          <w:rFonts w:ascii="Times New Roman" w:hAnsi="Times New Roman" w:cs="Times New Roman"/>
          <w:sz w:val="28"/>
          <w:szCs w:val="28"/>
        </w:rPr>
        <w:t>»</w:t>
      </w:r>
      <w:r w:rsidR="006F5E1A">
        <w:rPr>
          <w:rFonts w:ascii="Times New Roman" w:hAnsi="Times New Roman" w:cs="Times New Roman"/>
          <w:sz w:val="28"/>
          <w:szCs w:val="28"/>
          <w:lang w:val="uk-UA"/>
        </w:rPr>
        <w:t xml:space="preserve"> - М.: Статут, 2004</w:t>
      </w:r>
      <w:r>
        <w:rPr>
          <w:rFonts w:ascii="Times New Roman" w:hAnsi="Times New Roman" w:cs="Times New Roman"/>
          <w:sz w:val="28"/>
          <w:szCs w:val="28"/>
          <w:lang w:val="uk-UA"/>
        </w:rPr>
        <w:t>;</w:t>
      </w:r>
    </w:p>
    <w:p w:rsidR="008F7B12" w:rsidRPr="008F7B12"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Бєлов</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Денежные обязательства. Учебное пособие»</w:t>
      </w:r>
      <w:r w:rsidR="006F5E1A">
        <w:rPr>
          <w:rFonts w:ascii="Times New Roman" w:hAnsi="Times New Roman" w:cs="Times New Roman"/>
          <w:sz w:val="28"/>
          <w:szCs w:val="28"/>
          <w:lang w:val="uk-UA"/>
        </w:rPr>
        <w:t>, 2007 (електронний ресурс)</w:t>
      </w:r>
      <w:r>
        <w:rPr>
          <w:rFonts w:ascii="Times New Roman" w:hAnsi="Times New Roman" w:cs="Times New Roman"/>
          <w:sz w:val="28"/>
          <w:szCs w:val="28"/>
          <w:lang w:val="uk-UA"/>
        </w:rPr>
        <w:t>;</w:t>
      </w:r>
    </w:p>
    <w:p w:rsidR="008F7B12"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 А. Бірюков. «</w:t>
      </w:r>
      <w:r w:rsidRPr="00A94721">
        <w:rPr>
          <w:rFonts w:ascii="Times New Roman" w:hAnsi="Times New Roman" w:cs="Times New Roman"/>
          <w:sz w:val="28"/>
          <w:szCs w:val="28"/>
          <w:lang w:val="uk-UA"/>
        </w:rPr>
        <w:t>Цивільне пра</w:t>
      </w:r>
      <w:r>
        <w:rPr>
          <w:rFonts w:ascii="Times New Roman" w:hAnsi="Times New Roman" w:cs="Times New Roman"/>
          <w:sz w:val="28"/>
          <w:szCs w:val="28"/>
          <w:lang w:val="uk-UA"/>
        </w:rPr>
        <w:t xml:space="preserve">во України: Загальна частина» </w:t>
      </w:r>
      <w:r w:rsidRPr="00A94721">
        <w:rPr>
          <w:rFonts w:ascii="Times New Roman" w:hAnsi="Times New Roman" w:cs="Times New Roman"/>
          <w:sz w:val="28"/>
          <w:szCs w:val="28"/>
          <w:lang w:val="uk-UA"/>
        </w:rPr>
        <w:t xml:space="preserve">- К.: </w:t>
      </w:r>
      <w:proofErr w:type="spellStart"/>
      <w:r w:rsidRPr="00A94721">
        <w:rPr>
          <w:rFonts w:ascii="Times New Roman" w:hAnsi="Times New Roman" w:cs="Times New Roman"/>
          <w:sz w:val="28"/>
          <w:szCs w:val="28"/>
          <w:lang w:val="uk-UA"/>
        </w:rPr>
        <w:t>Алерта</w:t>
      </w:r>
      <w:proofErr w:type="spellEnd"/>
      <w:r w:rsidRPr="00A94721">
        <w:rPr>
          <w:rFonts w:ascii="Times New Roman" w:hAnsi="Times New Roman" w:cs="Times New Roman"/>
          <w:sz w:val="28"/>
          <w:szCs w:val="28"/>
          <w:lang w:val="uk-UA"/>
        </w:rPr>
        <w:t>, 2014</w:t>
      </w:r>
      <w:r>
        <w:rPr>
          <w:rFonts w:ascii="Times New Roman" w:hAnsi="Times New Roman" w:cs="Times New Roman"/>
          <w:sz w:val="28"/>
          <w:szCs w:val="28"/>
          <w:lang w:val="uk-UA"/>
        </w:rPr>
        <w:t>;</w:t>
      </w:r>
    </w:p>
    <w:p w:rsidR="008F7B12"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А. </w:t>
      </w:r>
      <w:proofErr w:type="spellStart"/>
      <w:r>
        <w:rPr>
          <w:rFonts w:ascii="Times New Roman" w:hAnsi="Times New Roman" w:cs="Times New Roman"/>
          <w:sz w:val="28"/>
          <w:szCs w:val="28"/>
          <w:lang w:val="uk-UA"/>
        </w:rPr>
        <w:t>Карабань</w:t>
      </w:r>
      <w:proofErr w:type="spellEnd"/>
      <w:r>
        <w:rPr>
          <w:rFonts w:ascii="Times New Roman" w:hAnsi="Times New Roman" w:cs="Times New Roman"/>
          <w:sz w:val="28"/>
          <w:szCs w:val="28"/>
          <w:lang w:val="uk-UA"/>
        </w:rPr>
        <w:t>. «</w:t>
      </w:r>
      <w:r w:rsidRPr="008E5B3B">
        <w:rPr>
          <w:rFonts w:ascii="Times New Roman" w:hAnsi="Times New Roman" w:cs="Times New Roman"/>
          <w:sz w:val="28"/>
          <w:szCs w:val="28"/>
          <w:lang w:val="uk-UA"/>
        </w:rPr>
        <w:t>Поняття грошових зобов’яза</w:t>
      </w:r>
      <w:r>
        <w:rPr>
          <w:rFonts w:ascii="Times New Roman" w:hAnsi="Times New Roman" w:cs="Times New Roman"/>
          <w:sz w:val="28"/>
          <w:szCs w:val="28"/>
          <w:lang w:val="uk-UA"/>
        </w:rPr>
        <w:t>нь у цивільному праві України». –</w:t>
      </w:r>
      <w:r w:rsidRPr="008E5B3B">
        <w:rPr>
          <w:rFonts w:ascii="Times New Roman" w:hAnsi="Times New Roman" w:cs="Times New Roman"/>
          <w:sz w:val="28"/>
          <w:szCs w:val="28"/>
          <w:lang w:val="uk-UA"/>
        </w:rPr>
        <w:t xml:space="preserve"> Держава і право</w:t>
      </w:r>
      <w:r>
        <w:rPr>
          <w:rFonts w:ascii="Times New Roman" w:hAnsi="Times New Roman" w:cs="Times New Roman"/>
          <w:sz w:val="28"/>
          <w:szCs w:val="28"/>
          <w:lang w:val="uk-UA"/>
        </w:rPr>
        <w:t xml:space="preserve">. Юридичні і політичні науки, </w:t>
      </w:r>
      <w:r w:rsidRPr="008E5B3B">
        <w:rPr>
          <w:rFonts w:ascii="Times New Roman" w:hAnsi="Times New Roman" w:cs="Times New Roman"/>
          <w:sz w:val="28"/>
          <w:szCs w:val="28"/>
          <w:lang w:val="uk-UA"/>
        </w:rPr>
        <w:t>2013</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w:t>
      </w:r>
      <w:r w:rsidRPr="008E5B3B">
        <w:rPr>
          <w:rFonts w:ascii="Times New Roman" w:hAnsi="Times New Roman" w:cs="Times New Roman"/>
          <w:sz w:val="28"/>
          <w:szCs w:val="28"/>
          <w:lang w:val="uk-UA"/>
        </w:rPr>
        <w:t>ип</w:t>
      </w:r>
      <w:proofErr w:type="spellEnd"/>
      <w:r>
        <w:rPr>
          <w:rFonts w:ascii="Times New Roman" w:hAnsi="Times New Roman" w:cs="Times New Roman"/>
          <w:sz w:val="28"/>
          <w:szCs w:val="28"/>
          <w:lang w:val="uk-UA"/>
        </w:rPr>
        <w:t>. 60;</w:t>
      </w:r>
    </w:p>
    <w:p w:rsidR="008F7B12"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 Боднар. «Особливості виконання грошових зобов’язань у цивільному праві України» (електронний ресурс);</w:t>
      </w:r>
    </w:p>
    <w:p w:rsidR="008F7B12"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І. Борисова. «</w:t>
      </w:r>
      <w:proofErr w:type="spellStart"/>
      <w:r>
        <w:rPr>
          <w:rFonts w:ascii="Times New Roman" w:hAnsi="Times New Roman" w:cs="Times New Roman"/>
          <w:sz w:val="28"/>
          <w:szCs w:val="28"/>
        </w:rPr>
        <w:t>Цивільне</w:t>
      </w:r>
      <w:proofErr w:type="spellEnd"/>
      <w:r>
        <w:rPr>
          <w:rFonts w:ascii="Times New Roman" w:hAnsi="Times New Roman" w:cs="Times New Roman"/>
          <w:sz w:val="28"/>
          <w:szCs w:val="28"/>
        </w:rPr>
        <w:t xml:space="preserve"> право</w:t>
      </w:r>
      <w:r w:rsidRPr="00C805A4">
        <w:rPr>
          <w:rFonts w:ascii="Times New Roman" w:hAnsi="Times New Roman" w:cs="Times New Roman"/>
          <w:sz w:val="28"/>
          <w:szCs w:val="28"/>
        </w:rPr>
        <w:t xml:space="preserve">: </w:t>
      </w:r>
      <w:proofErr w:type="spellStart"/>
      <w:r w:rsidRPr="00C805A4">
        <w:rPr>
          <w:rFonts w:ascii="Times New Roman" w:hAnsi="Times New Roman" w:cs="Times New Roman"/>
          <w:sz w:val="28"/>
          <w:szCs w:val="28"/>
        </w:rPr>
        <w:t>підручник</w:t>
      </w:r>
      <w:proofErr w:type="spellEnd"/>
      <w:r>
        <w:rPr>
          <w:rFonts w:ascii="Times New Roman" w:hAnsi="Times New Roman" w:cs="Times New Roman"/>
          <w:sz w:val="28"/>
          <w:szCs w:val="28"/>
          <w:lang w:val="uk-UA"/>
        </w:rPr>
        <w:t>»</w:t>
      </w:r>
      <w:r>
        <w:rPr>
          <w:rFonts w:ascii="Times New Roman" w:hAnsi="Times New Roman" w:cs="Times New Roman"/>
          <w:sz w:val="28"/>
          <w:szCs w:val="28"/>
        </w:rPr>
        <w:t xml:space="preserve"> - X. : Право, 2012</w:t>
      </w:r>
      <w:r>
        <w:rPr>
          <w:rFonts w:ascii="Times New Roman" w:hAnsi="Times New Roman" w:cs="Times New Roman"/>
          <w:sz w:val="28"/>
          <w:szCs w:val="28"/>
          <w:lang w:val="uk-UA"/>
        </w:rPr>
        <w:t>;</w:t>
      </w:r>
    </w:p>
    <w:p w:rsidR="00C23045" w:rsidRPr="00C23045" w:rsidRDefault="00C23045"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Коваленко. «Гроші та кредит: теорія і практика» - </w:t>
      </w:r>
      <w:r w:rsidRPr="00C23045">
        <w:rPr>
          <w:rFonts w:ascii="Times New Roman" w:hAnsi="Times New Roman" w:cs="Times New Roman"/>
          <w:sz w:val="28"/>
          <w:szCs w:val="28"/>
          <w:lang w:val="uk-UA"/>
        </w:rPr>
        <w:t>К.:</w:t>
      </w:r>
      <w:r>
        <w:rPr>
          <w:rFonts w:ascii="Times New Roman" w:hAnsi="Times New Roman" w:cs="Times New Roman"/>
          <w:sz w:val="28"/>
          <w:szCs w:val="28"/>
          <w:lang w:val="uk-UA"/>
        </w:rPr>
        <w:t xml:space="preserve"> Центр учбової літератури, 2011;</w:t>
      </w:r>
    </w:p>
    <w:p w:rsidR="008F7B12"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 </w:t>
      </w:r>
      <w:proofErr w:type="spellStart"/>
      <w:r>
        <w:rPr>
          <w:rFonts w:ascii="Times New Roman" w:hAnsi="Times New Roman" w:cs="Times New Roman"/>
          <w:sz w:val="28"/>
          <w:szCs w:val="28"/>
          <w:lang w:val="uk-UA"/>
        </w:rPr>
        <w:t>Менк’ю</w:t>
      </w:r>
      <w:proofErr w:type="spellEnd"/>
      <w:r>
        <w:rPr>
          <w:rFonts w:ascii="Times New Roman" w:hAnsi="Times New Roman" w:cs="Times New Roman"/>
          <w:sz w:val="28"/>
          <w:szCs w:val="28"/>
          <w:lang w:val="uk-UA"/>
        </w:rPr>
        <w:t>. «</w:t>
      </w:r>
      <w:r w:rsidR="006F5E1A">
        <w:rPr>
          <w:rFonts w:ascii="Times New Roman" w:hAnsi="Times New Roman" w:cs="Times New Roman"/>
          <w:sz w:val="28"/>
          <w:szCs w:val="28"/>
          <w:lang w:val="uk-UA"/>
        </w:rPr>
        <w:t>Принцип</w:t>
      </w:r>
      <w:r w:rsidR="006F5E1A">
        <w:rPr>
          <w:rFonts w:ascii="Times New Roman" w:hAnsi="Times New Roman" w:cs="Times New Roman"/>
          <w:sz w:val="28"/>
          <w:szCs w:val="28"/>
        </w:rPr>
        <w:t>ы макроэкономики» - С-П.: Питер, 2004;</w:t>
      </w:r>
    </w:p>
    <w:p w:rsidR="008F7B12"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sidRPr="00094AFD">
        <w:rPr>
          <w:rFonts w:ascii="Times New Roman" w:hAnsi="Times New Roman" w:cs="Times New Roman"/>
          <w:sz w:val="28"/>
          <w:szCs w:val="28"/>
          <w:lang w:val="uk-UA"/>
        </w:rPr>
        <w:t xml:space="preserve">Б. А. </w:t>
      </w:r>
      <w:proofErr w:type="spellStart"/>
      <w:r w:rsidRPr="00094AFD">
        <w:rPr>
          <w:rFonts w:ascii="Times New Roman" w:hAnsi="Times New Roman" w:cs="Times New Roman"/>
          <w:sz w:val="28"/>
          <w:szCs w:val="28"/>
          <w:lang w:val="uk-UA"/>
        </w:rPr>
        <w:t>Райзберг</w:t>
      </w:r>
      <w:proofErr w:type="spellEnd"/>
      <w:r w:rsidRPr="00094AFD">
        <w:rPr>
          <w:rFonts w:ascii="Times New Roman" w:hAnsi="Times New Roman" w:cs="Times New Roman"/>
          <w:sz w:val="28"/>
          <w:szCs w:val="28"/>
          <w:lang w:val="uk-UA"/>
        </w:rPr>
        <w:t xml:space="preserve">, Л. Ш. </w:t>
      </w:r>
      <w:proofErr w:type="spellStart"/>
      <w:r w:rsidRPr="00094AFD">
        <w:rPr>
          <w:rFonts w:ascii="Times New Roman" w:hAnsi="Times New Roman" w:cs="Times New Roman"/>
          <w:sz w:val="28"/>
          <w:szCs w:val="28"/>
          <w:lang w:val="uk-UA"/>
        </w:rPr>
        <w:t>Лозовский</w:t>
      </w:r>
      <w:proofErr w:type="spellEnd"/>
      <w:r w:rsidRPr="00094AFD">
        <w:rPr>
          <w:rFonts w:ascii="Times New Roman" w:hAnsi="Times New Roman" w:cs="Times New Roman"/>
          <w:sz w:val="28"/>
          <w:szCs w:val="28"/>
          <w:lang w:val="uk-UA"/>
        </w:rPr>
        <w:t>, «</w:t>
      </w:r>
      <w:r>
        <w:rPr>
          <w:rFonts w:ascii="Times New Roman" w:hAnsi="Times New Roman" w:cs="Times New Roman"/>
          <w:sz w:val="28"/>
          <w:szCs w:val="28"/>
          <w:lang w:val="en-US"/>
        </w:rPr>
        <w:t>C</w:t>
      </w:r>
      <w:proofErr w:type="spellStart"/>
      <w:r w:rsidRPr="00094AFD">
        <w:rPr>
          <w:rFonts w:ascii="Times New Roman" w:hAnsi="Times New Roman" w:cs="Times New Roman"/>
          <w:sz w:val="28"/>
          <w:szCs w:val="28"/>
          <w:lang w:val="uk-UA"/>
        </w:rPr>
        <w:t>овременный</w:t>
      </w:r>
      <w:proofErr w:type="spellEnd"/>
      <w:r w:rsidRPr="00094AFD">
        <w:rPr>
          <w:rFonts w:ascii="Times New Roman" w:hAnsi="Times New Roman" w:cs="Times New Roman"/>
          <w:sz w:val="28"/>
          <w:szCs w:val="28"/>
          <w:lang w:val="uk-UA"/>
        </w:rPr>
        <w:t xml:space="preserve"> </w:t>
      </w:r>
      <w:proofErr w:type="spellStart"/>
      <w:r w:rsidRPr="00094AFD">
        <w:rPr>
          <w:rFonts w:ascii="Times New Roman" w:hAnsi="Times New Roman" w:cs="Times New Roman"/>
          <w:sz w:val="28"/>
          <w:szCs w:val="28"/>
          <w:lang w:val="uk-UA"/>
        </w:rPr>
        <w:t>экономический</w:t>
      </w:r>
      <w:proofErr w:type="spellEnd"/>
      <w:r w:rsidRPr="00094AFD">
        <w:rPr>
          <w:rFonts w:ascii="Times New Roman" w:hAnsi="Times New Roman" w:cs="Times New Roman"/>
          <w:sz w:val="28"/>
          <w:szCs w:val="28"/>
          <w:lang w:val="uk-UA"/>
        </w:rPr>
        <w:t xml:space="preserve"> </w:t>
      </w:r>
      <w:proofErr w:type="spellStart"/>
      <w:r w:rsidRPr="00094AFD">
        <w:rPr>
          <w:rFonts w:ascii="Times New Roman" w:hAnsi="Times New Roman" w:cs="Times New Roman"/>
          <w:sz w:val="28"/>
          <w:szCs w:val="28"/>
          <w:lang w:val="uk-UA"/>
        </w:rPr>
        <w:t>словарь</w:t>
      </w:r>
      <w:proofErr w:type="spellEnd"/>
      <w:r w:rsidRPr="00094AFD">
        <w:rPr>
          <w:rFonts w:ascii="Times New Roman" w:hAnsi="Times New Roman" w:cs="Times New Roman"/>
          <w:sz w:val="28"/>
          <w:szCs w:val="28"/>
          <w:lang w:val="uk-UA"/>
        </w:rPr>
        <w:t>»</w:t>
      </w:r>
      <w:r>
        <w:rPr>
          <w:rFonts w:ascii="Times New Roman" w:hAnsi="Times New Roman" w:cs="Times New Roman"/>
          <w:sz w:val="28"/>
          <w:szCs w:val="28"/>
          <w:lang w:val="uk-UA"/>
        </w:rPr>
        <w:t xml:space="preserve"> (електронний ресурс);</w:t>
      </w:r>
    </w:p>
    <w:p w:rsidR="00E65014" w:rsidRDefault="00E65014"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Цивільний кодекс України</w:t>
      </w:r>
      <w:r w:rsidR="00157823">
        <w:rPr>
          <w:rFonts w:ascii="Times New Roman" w:hAnsi="Times New Roman" w:cs="Times New Roman"/>
          <w:sz w:val="28"/>
          <w:szCs w:val="28"/>
          <w:lang w:val="uk-UA"/>
        </w:rPr>
        <w:t xml:space="preserve"> </w:t>
      </w:r>
      <w:r w:rsidR="00C23045">
        <w:rPr>
          <w:rFonts w:ascii="Times New Roman" w:hAnsi="Times New Roman" w:cs="Times New Roman"/>
          <w:sz w:val="28"/>
          <w:szCs w:val="28"/>
          <w:lang w:val="uk-UA"/>
        </w:rPr>
        <w:t xml:space="preserve">- </w:t>
      </w:r>
      <w:r w:rsidR="00C23045" w:rsidRPr="00C23045">
        <w:rPr>
          <w:rFonts w:ascii="Times New Roman" w:hAnsi="Times New Roman" w:cs="Times New Roman"/>
          <w:sz w:val="28"/>
          <w:szCs w:val="28"/>
          <w:lang w:val="uk-UA"/>
        </w:rPr>
        <w:t>Верховна</w:t>
      </w:r>
      <w:r w:rsidR="00C23045">
        <w:rPr>
          <w:rFonts w:ascii="Times New Roman" w:hAnsi="Times New Roman" w:cs="Times New Roman"/>
          <w:sz w:val="28"/>
          <w:szCs w:val="28"/>
          <w:lang w:val="uk-UA"/>
        </w:rPr>
        <w:t xml:space="preserve"> Рада України; кодекс України, закон</w:t>
      </w:r>
      <w:r w:rsidR="00C23045" w:rsidRPr="00C23045">
        <w:rPr>
          <w:rFonts w:ascii="Times New Roman" w:hAnsi="Times New Roman" w:cs="Times New Roman"/>
          <w:sz w:val="28"/>
          <w:szCs w:val="28"/>
          <w:lang w:val="uk-UA"/>
        </w:rPr>
        <w:t xml:space="preserve"> від 16.01.2003 № 435-IV</w:t>
      </w:r>
      <w:r w:rsidR="00C23045">
        <w:rPr>
          <w:rFonts w:ascii="Times New Roman" w:hAnsi="Times New Roman" w:cs="Times New Roman"/>
          <w:sz w:val="28"/>
          <w:szCs w:val="28"/>
          <w:lang w:val="uk-UA"/>
        </w:rPr>
        <w:t xml:space="preserve">, редакція від </w:t>
      </w:r>
      <w:r w:rsidR="00C23045" w:rsidRPr="00C23045">
        <w:rPr>
          <w:rFonts w:ascii="Times New Roman" w:hAnsi="Times New Roman" w:cs="Times New Roman"/>
          <w:sz w:val="28"/>
          <w:szCs w:val="28"/>
          <w:lang w:val="uk-UA"/>
        </w:rPr>
        <w:t>02.11.2016</w:t>
      </w:r>
      <w:r w:rsidR="00C23045">
        <w:rPr>
          <w:rFonts w:ascii="Times New Roman" w:hAnsi="Times New Roman" w:cs="Times New Roman"/>
          <w:sz w:val="28"/>
          <w:szCs w:val="28"/>
          <w:lang w:val="uk-UA"/>
        </w:rPr>
        <w:t>;</w:t>
      </w:r>
    </w:p>
    <w:p w:rsidR="00E65014" w:rsidRDefault="00E65014"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 «Про відновлення платоспроможності боржника або визнання його банкрутом»</w:t>
      </w:r>
      <w:r w:rsidR="00EB00E3">
        <w:rPr>
          <w:rFonts w:ascii="Times New Roman" w:hAnsi="Times New Roman" w:cs="Times New Roman"/>
          <w:sz w:val="28"/>
          <w:szCs w:val="28"/>
          <w:lang w:val="uk-UA"/>
        </w:rPr>
        <w:t xml:space="preserve"> - Верховна Рада України; з</w:t>
      </w:r>
      <w:r w:rsidR="00EB00E3" w:rsidRPr="00EB00E3">
        <w:rPr>
          <w:rFonts w:ascii="Times New Roman" w:hAnsi="Times New Roman" w:cs="Times New Roman"/>
          <w:sz w:val="28"/>
          <w:szCs w:val="28"/>
          <w:lang w:val="uk-UA"/>
        </w:rPr>
        <w:t>акон від 14.05.1992 № 2343-XII</w:t>
      </w:r>
      <w:r w:rsidR="00EB00E3">
        <w:rPr>
          <w:rFonts w:ascii="Times New Roman" w:hAnsi="Times New Roman" w:cs="Times New Roman"/>
          <w:sz w:val="28"/>
          <w:szCs w:val="28"/>
          <w:lang w:val="uk-UA"/>
        </w:rPr>
        <w:t>, редакція від 1.01.2017</w:t>
      </w:r>
      <w:r>
        <w:rPr>
          <w:rFonts w:ascii="Times New Roman" w:hAnsi="Times New Roman" w:cs="Times New Roman"/>
          <w:sz w:val="28"/>
          <w:szCs w:val="28"/>
          <w:lang w:val="uk-UA"/>
        </w:rPr>
        <w:t>;</w:t>
      </w:r>
    </w:p>
    <w:p w:rsidR="00E65014" w:rsidRDefault="00E65014" w:rsidP="002056CF">
      <w:pPr>
        <w:pStyle w:val="a3"/>
        <w:numPr>
          <w:ilvl w:val="0"/>
          <w:numId w:val="19"/>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 «Про платіжні системи та переказ коштів в Україні»</w:t>
      </w:r>
      <w:r w:rsidR="00157823">
        <w:rPr>
          <w:rFonts w:ascii="Times New Roman" w:hAnsi="Times New Roman" w:cs="Times New Roman"/>
          <w:sz w:val="28"/>
          <w:szCs w:val="28"/>
          <w:lang w:val="uk-UA"/>
        </w:rPr>
        <w:t xml:space="preserve"> - Верховна Рада України</w:t>
      </w:r>
      <w:r w:rsidR="00C23045">
        <w:rPr>
          <w:rFonts w:ascii="Times New Roman" w:hAnsi="Times New Roman" w:cs="Times New Roman"/>
          <w:sz w:val="28"/>
          <w:szCs w:val="28"/>
          <w:lang w:val="uk-UA"/>
        </w:rPr>
        <w:t>; з</w:t>
      </w:r>
      <w:r w:rsidR="00157823" w:rsidRPr="00157823">
        <w:rPr>
          <w:rFonts w:ascii="Times New Roman" w:hAnsi="Times New Roman" w:cs="Times New Roman"/>
          <w:sz w:val="28"/>
          <w:szCs w:val="28"/>
          <w:lang w:val="uk-UA"/>
        </w:rPr>
        <w:t>акон від 05.04.2001 № 2346-III</w:t>
      </w:r>
      <w:r w:rsidR="00C23045">
        <w:rPr>
          <w:rFonts w:ascii="Times New Roman" w:hAnsi="Times New Roman" w:cs="Times New Roman"/>
          <w:sz w:val="28"/>
          <w:szCs w:val="28"/>
          <w:lang w:val="uk-UA"/>
        </w:rPr>
        <w:t>, р</w:t>
      </w:r>
      <w:r w:rsidR="00C23045" w:rsidRPr="00C23045">
        <w:rPr>
          <w:rFonts w:ascii="Times New Roman" w:hAnsi="Times New Roman" w:cs="Times New Roman"/>
          <w:sz w:val="28"/>
          <w:szCs w:val="28"/>
          <w:lang w:val="uk-UA"/>
        </w:rPr>
        <w:t>едакція від 06.11.2016</w:t>
      </w:r>
      <w:r w:rsidRPr="00C23045">
        <w:rPr>
          <w:rFonts w:ascii="Times New Roman" w:hAnsi="Times New Roman" w:cs="Times New Roman"/>
          <w:sz w:val="28"/>
          <w:szCs w:val="28"/>
          <w:lang w:val="uk-UA"/>
        </w:rPr>
        <w:t>;</w:t>
      </w:r>
    </w:p>
    <w:p w:rsidR="008F7B12" w:rsidRPr="00E65014"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sidRPr="00E65014">
        <w:rPr>
          <w:rFonts w:ascii="Times New Roman" w:hAnsi="Times New Roman" w:cs="Times New Roman"/>
          <w:sz w:val="28"/>
          <w:szCs w:val="28"/>
          <w:lang w:val="uk-UA"/>
        </w:rPr>
        <w:t>Постанова Пленуму Вищого господарського суду України №14 «Про деякі питання практики застосування законодавства про відповідальність за порушення грошових зобов'язань» від 17.12.2013;</w:t>
      </w:r>
    </w:p>
    <w:p w:rsidR="004B4D65" w:rsidRPr="002056CF" w:rsidRDefault="008F7B12" w:rsidP="002056CF">
      <w:pPr>
        <w:pStyle w:val="a3"/>
        <w:numPr>
          <w:ilvl w:val="0"/>
          <w:numId w:val="19"/>
        </w:numPr>
        <w:spacing w:line="360" w:lineRule="auto"/>
        <w:ind w:left="0" w:firstLine="567"/>
        <w:jc w:val="both"/>
        <w:rPr>
          <w:rFonts w:ascii="Times New Roman" w:hAnsi="Times New Roman" w:cs="Times New Roman"/>
          <w:sz w:val="28"/>
          <w:szCs w:val="28"/>
          <w:lang w:val="uk-UA"/>
        </w:rPr>
      </w:pPr>
      <w:r w:rsidRPr="008F7B12">
        <w:rPr>
          <w:rFonts w:ascii="Times New Roman" w:hAnsi="Times New Roman" w:cs="Times New Roman"/>
          <w:sz w:val="28"/>
          <w:szCs w:val="28"/>
          <w:lang w:val="uk-UA"/>
        </w:rPr>
        <w:t>Аналіз практики застосування статті 625 Цивільного кодексу України в цивільному судо</w:t>
      </w:r>
      <w:r w:rsidR="00157823">
        <w:rPr>
          <w:rFonts w:ascii="Times New Roman" w:hAnsi="Times New Roman" w:cs="Times New Roman"/>
          <w:sz w:val="28"/>
          <w:szCs w:val="28"/>
          <w:lang w:val="uk-UA"/>
        </w:rPr>
        <w:t xml:space="preserve">чинстві Верховного Суду </w:t>
      </w:r>
      <w:r w:rsidRPr="008F7B12">
        <w:rPr>
          <w:rFonts w:ascii="Times New Roman" w:hAnsi="Times New Roman" w:cs="Times New Roman"/>
          <w:sz w:val="28"/>
          <w:szCs w:val="28"/>
          <w:lang w:val="uk-UA"/>
        </w:rPr>
        <w:t>України</w:t>
      </w:r>
      <w:r w:rsidR="00C23045">
        <w:rPr>
          <w:rFonts w:ascii="Times New Roman" w:hAnsi="Times New Roman" w:cs="Times New Roman"/>
          <w:sz w:val="28"/>
          <w:szCs w:val="28"/>
          <w:lang w:val="uk-UA"/>
        </w:rPr>
        <w:t>.</w:t>
      </w:r>
    </w:p>
    <w:sectPr w:rsidR="004B4D65" w:rsidRPr="002056CF" w:rsidSect="00053AFA">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7009"/>
    <w:multiLevelType w:val="hybridMultilevel"/>
    <w:tmpl w:val="3DAEBE6E"/>
    <w:lvl w:ilvl="0" w:tplc="691AAA3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9B33C47"/>
    <w:multiLevelType w:val="hybridMultilevel"/>
    <w:tmpl w:val="4D369E8A"/>
    <w:lvl w:ilvl="0" w:tplc="D9A4FA0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E6865DA"/>
    <w:multiLevelType w:val="multilevel"/>
    <w:tmpl w:val="53540DC0"/>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A5D0A45"/>
    <w:multiLevelType w:val="hybridMultilevel"/>
    <w:tmpl w:val="EB5A9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06645D"/>
    <w:multiLevelType w:val="hybridMultilevel"/>
    <w:tmpl w:val="973EC9E4"/>
    <w:lvl w:ilvl="0" w:tplc="F2FA10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7814E8"/>
    <w:multiLevelType w:val="hybridMultilevel"/>
    <w:tmpl w:val="2420405E"/>
    <w:lvl w:ilvl="0" w:tplc="D9A4FA0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7805F7"/>
    <w:multiLevelType w:val="hybridMultilevel"/>
    <w:tmpl w:val="DB46A066"/>
    <w:lvl w:ilvl="0" w:tplc="20EEA0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FB85F17"/>
    <w:multiLevelType w:val="hybridMultilevel"/>
    <w:tmpl w:val="B802C082"/>
    <w:lvl w:ilvl="0" w:tplc="BE80BE0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1386964"/>
    <w:multiLevelType w:val="multilevel"/>
    <w:tmpl w:val="DA9EA348"/>
    <w:lvl w:ilvl="0">
      <w:start w:val="4"/>
      <w:numFmt w:val="decimal"/>
      <w:lvlText w:val="%1"/>
      <w:lvlJc w:val="left"/>
      <w:pPr>
        <w:ind w:left="375" w:hanging="375"/>
      </w:pPr>
      <w:rPr>
        <w:rFonts w:hint="default"/>
      </w:rPr>
    </w:lvl>
    <w:lvl w:ilvl="1">
      <w:start w:val="4"/>
      <w:numFmt w:val="decimal"/>
      <w:lvlText w:val="%1.%2"/>
      <w:lvlJc w:val="left"/>
      <w:pPr>
        <w:ind w:left="1946" w:hanging="375"/>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9" w15:restartNumberingAfterBreak="0">
    <w:nsid w:val="34445722"/>
    <w:multiLevelType w:val="multilevel"/>
    <w:tmpl w:val="1AC68588"/>
    <w:lvl w:ilvl="0">
      <w:start w:val="4"/>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37BA18DD"/>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342B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9E2F60"/>
    <w:multiLevelType w:val="hybridMultilevel"/>
    <w:tmpl w:val="55FE7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015572"/>
    <w:multiLevelType w:val="hybridMultilevel"/>
    <w:tmpl w:val="9C0C02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64F7D64"/>
    <w:multiLevelType w:val="hybridMultilevel"/>
    <w:tmpl w:val="8E225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F9150B"/>
    <w:multiLevelType w:val="hybridMultilevel"/>
    <w:tmpl w:val="8C2E4312"/>
    <w:lvl w:ilvl="0" w:tplc="65002D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45B7AD6"/>
    <w:multiLevelType w:val="hybridMultilevel"/>
    <w:tmpl w:val="10724A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E90537"/>
    <w:multiLevelType w:val="hybridMultilevel"/>
    <w:tmpl w:val="4A40CB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A115B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A67C98"/>
    <w:multiLevelType w:val="hybridMultilevel"/>
    <w:tmpl w:val="9A206A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0"/>
  </w:num>
  <w:num w:numId="3">
    <w:abstractNumId w:val="0"/>
  </w:num>
  <w:num w:numId="4">
    <w:abstractNumId w:val="16"/>
  </w:num>
  <w:num w:numId="5">
    <w:abstractNumId w:val="14"/>
  </w:num>
  <w:num w:numId="6">
    <w:abstractNumId w:val="12"/>
  </w:num>
  <w:num w:numId="7">
    <w:abstractNumId w:val="5"/>
  </w:num>
  <w:num w:numId="8">
    <w:abstractNumId w:val="1"/>
  </w:num>
  <w:num w:numId="9">
    <w:abstractNumId w:val="18"/>
  </w:num>
  <w:num w:numId="10">
    <w:abstractNumId w:val="11"/>
  </w:num>
  <w:num w:numId="11">
    <w:abstractNumId w:val="6"/>
  </w:num>
  <w:num w:numId="12">
    <w:abstractNumId w:val="4"/>
  </w:num>
  <w:num w:numId="13">
    <w:abstractNumId w:val="2"/>
  </w:num>
  <w:num w:numId="14">
    <w:abstractNumId w:val="3"/>
  </w:num>
  <w:num w:numId="15">
    <w:abstractNumId w:val="13"/>
  </w:num>
  <w:num w:numId="16">
    <w:abstractNumId w:val="17"/>
  </w:num>
  <w:num w:numId="17">
    <w:abstractNumId w:val="9"/>
  </w:num>
  <w:num w:numId="18">
    <w:abstractNumId w:val="8"/>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D65"/>
    <w:rsid w:val="000055B2"/>
    <w:rsid w:val="00021113"/>
    <w:rsid w:val="00034637"/>
    <w:rsid w:val="0003678E"/>
    <w:rsid w:val="00050A25"/>
    <w:rsid w:val="00053AFA"/>
    <w:rsid w:val="0006167C"/>
    <w:rsid w:val="0008182F"/>
    <w:rsid w:val="00082075"/>
    <w:rsid w:val="0009004A"/>
    <w:rsid w:val="00094AFD"/>
    <w:rsid w:val="000A18AB"/>
    <w:rsid w:val="000B250D"/>
    <w:rsid w:val="000C0BAF"/>
    <w:rsid w:val="000C19C7"/>
    <w:rsid w:val="000C1AD9"/>
    <w:rsid w:val="0011366B"/>
    <w:rsid w:val="0011485C"/>
    <w:rsid w:val="00120C67"/>
    <w:rsid w:val="001260A0"/>
    <w:rsid w:val="00134B76"/>
    <w:rsid w:val="001369D5"/>
    <w:rsid w:val="00137F29"/>
    <w:rsid w:val="0014374E"/>
    <w:rsid w:val="00154B71"/>
    <w:rsid w:val="00157823"/>
    <w:rsid w:val="00170160"/>
    <w:rsid w:val="001711C0"/>
    <w:rsid w:val="001714F9"/>
    <w:rsid w:val="00177961"/>
    <w:rsid w:val="00180C4B"/>
    <w:rsid w:val="001B79C8"/>
    <w:rsid w:val="001C3875"/>
    <w:rsid w:val="001C4CA8"/>
    <w:rsid w:val="001C6BD7"/>
    <w:rsid w:val="001D3FC9"/>
    <w:rsid w:val="002056CF"/>
    <w:rsid w:val="002204BC"/>
    <w:rsid w:val="00226F90"/>
    <w:rsid w:val="00233755"/>
    <w:rsid w:val="00247AB2"/>
    <w:rsid w:val="0029693F"/>
    <w:rsid w:val="002A66AA"/>
    <w:rsid w:val="002B117D"/>
    <w:rsid w:val="002B615B"/>
    <w:rsid w:val="002B75FF"/>
    <w:rsid w:val="002C289A"/>
    <w:rsid w:val="002C3488"/>
    <w:rsid w:val="002C3D2F"/>
    <w:rsid w:val="002C4BD1"/>
    <w:rsid w:val="002F1515"/>
    <w:rsid w:val="002F7494"/>
    <w:rsid w:val="00300997"/>
    <w:rsid w:val="00302273"/>
    <w:rsid w:val="003039D2"/>
    <w:rsid w:val="003131CC"/>
    <w:rsid w:val="00326273"/>
    <w:rsid w:val="00326DC3"/>
    <w:rsid w:val="00331518"/>
    <w:rsid w:val="00331642"/>
    <w:rsid w:val="003323F9"/>
    <w:rsid w:val="00344C7D"/>
    <w:rsid w:val="0034574E"/>
    <w:rsid w:val="0036526F"/>
    <w:rsid w:val="00372A77"/>
    <w:rsid w:val="00376E8F"/>
    <w:rsid w:val="0037740A"/>
    <w:rsid w:val="00382B41"/>
    <w:rsid w:val="003836B2"/>
    <w:rsid w:val="0038520A"/>
    <w:rsid w:val="00397459"/>
    <w:rsid w:val="003A366B"/>
    <w:rsid w:val="003B36B2"/>
    <w:rsid w:val="003B6D9F"/>
    <w:rsid w:val="003C0A7E"/>
    <w:rsid w:val="003C0E3E"/>
    <w:rsid w:val="003C1199"/>
    <w:rsid w:val="003C25D4"/>
    <w:rsid w:val="003C5F45"/>
    <w:rsid w:val="003D6753"/>
    <w:rsid w:val="003F48A6"/>
    <w:rsid w:val="003F5A77"/>
    <w:rsid w:val="003F7182"/>
    <w:rsid w:val="00402729"/>
    <w:rsid w:val="00405116"/>
    <w:rsid w:val="00410E22"/>
    <w:rsid w:val="004478EC"/>
    <w:rsid w:val="00454418"/>
    <w:rsid w:val="004547F6"/>
    <w:rsid w:val="0047522A"/>
    <w:rsid w:val="0048040D"/>
    <w:rsid w:val="004861AD"/>
    <w:rsid w:val="004B4D65"/>
    <w:rsid w:val="004D3D34"/>
    <w:rsid w:val="004D7203"/>
    <w:rsid w:val="004E7FA0"/>
    <w:rsid w:val="004F1659"/>
    <w:rsid w:val="004F3EC4"/>
    <w:rsid w:val="004F52C5"/>
    <w:rsid w:val="004F5FDF"/>
    <w:rsid w:val="005148D2"/>
    <w:rsid w:val="005517AA"/>
    <w:rsid w:val="00556FCA"/>
    <w:rsid w:val="0057468B"/>
    <w:rsid w:val="005848E4"/>
    <w:rsid w:val="00585CDD"/>
    <w:rsid w:val="00590B5F"/>
    <w:rsid w:val="005A1962"/>
    <w:rsid w:val="005B0CD5"/>
    <w:rsid w:val="005B0CDB"/>
    <w:rsid w:val="005B68B8"/>
    <w:rsid w:val="005C303E"/>
    <w:rsid w:val="005C72F5"/>
    <w:rsid w:val="005D47AC"/>
    <w:rsid w:val="005F4E65"/>
    <w:rsid w:val="006217BF"/>
    <w:rsid w:val="006321AE"/>
    <w:rsid w:val="006569FA"/>
    <w:rsid w:val="00684EF1"/>
    <w:rsid w:val="00690CF2"/>
    <w:rsid w:val="006E1CE0"/>
    <w:rsid w:val="006E2063"/>
    <w:rsid w:val="006F5E1A"/>
    <w:rsid w:val="006F5E92"/>
    <w:rsid w:val="00700FA9"/>
    <w:rsid w:val="00703DAA"/>
    <w:rsid w:val="007118C6"/>
    <w:rsid w:val="00714C83"/>
    <w:rsid w:val="007159C1"/>
    <w:rsid w:val="0072005F"/>
    <w:rsid w:val="007466EA"/>
    <w:rsid w:val="00750C63"/>
    <w:rsid w:val="007522A9"/>
    <w:rsid w:val="00766399"/>
    <w:rsid w:val="00776E22"/>
    <w:rsid w:val="007959AC"/>
    <w:rsid w:val="007A6267"/>
    <w:rsid w:val="007B7731"/>
    <w:rsid w:val="007C2CF5"/>
    <w:rsid w:val="007C3151"/>
    <w:rsid w:val="007C6B49"/>
    <w:rsid w:val="00827E71"/>
    <w:rsid w:val="00832235"/>
    <w:rsid w:val="00834627"/>
    <w:rsid w:val="00844D51"/>
    <w:rsid w:val="00861222"/>
    <w:rsid w:val="00861C9A"/>
    <w:rsid w:val="00863590"/>
    <w:rsid w:val="00864D09"/>
    <w:rsid w:val="00881DC8"/>
    <w:rsid w:val="00890564"/>
    <w:rsid w:val="0089310B"/>
    <w:rsid w:val="008B76E6"/>
    <w:rsid w:val="008B7870"/>
    <w:rsid w:val="008E1F81"/>
    <w:rsid w:val="008E5B3B"/>
    <w:rsid w:val="008F7B12"/>
    <w:rsid w:val="0092642F"/>
    <w:rsid w:val="0094218B"/>
    <w:rsid w:val="00942A81"/>
    <w:rsid w:val="0096067A"/>
    <w:rsid w:val="00973D75"/>
    <w:rsid w:val="00984BBE"/>
    <w:rsid w:val="009862B2"/>
    <w:rsid w:val="00994E9C"/>
    <w:rsid w:val="009C1FDA"/>
    <w:rsid w:val="009E3D16"/>
    <w:rsid w:val="009E49D6"/>
    <w:rsid w:val="009E5D4C"/>
    <w:rsid w:val="009F6F20"/>
    <w:rsid w:val="009F73AF"/>
    <w:rsid w:val="00A12159"/>
    <w:rsid w:val="00A212C7"/>
    <w:rsid w:val="00A21CA2"/>
    <w:rsid w:val="00A27532"/>
    <w:rsid w:val="00A5698D"/>
    <w:rsid w:val="00A60354"/>
    <w:rsid w:val="00A62B2D"/>
    <w:rsid w:val="00A67A66"/>
    <w:rsid w:val="00A94721"/>
    <w:rsid w:val="00AA5548"/>
    <w:rsid w:val="00AB4B0F"/>
    <w:rsid w:val="00AB65AE"/>
    <w:rsid w:val="00AB7B06"/>
    <w:rsid w:val="00AC29A1"/>
    <w:rsid w:val="00AC2EF7"/>
    <w:rsid w:val="00AD583A"/>
    <w:rsid w:val="00AF3697"/>
    <w:rsid w:val="00AF5A81"/>
    <w:rsid w:val="00B02525"/>
    <w:rsid w:val="00B02BF7"/>
    <w:rsid w:val="00B32E76"/>
    <w:rsid w:val="00B3530B"/>
    <w:rsid w:val="00B56A91"/>
    <w:rsid w:val="00B61BA6"/>
    <w:rsid w:val="00B82289"/>
    <w:rsid w:val="00B95936"/>
    <w:rsid w:val="00BB78E2"/>
    <w:rsid w:val="00BD713D"/>
    <w:rsid w:val="00BE393C"/>
    <w:rsid w:val="00BE39FC"/>
    <w:rsid w:val="00C176A6"/>
    <w:rsid w:val="00C23045"/>
    <w:rsid w:val="00C25879"/>
    <w:rsid w:val="00C2697F"/>
    <w:rsid w:val="00C43EAF"/>
    <w:rsid w:val="00C46A81"/>
    <w:rsid w:val="00C53214"/>
    <w:rsid w:val="00C541FC"/>
    <w:rsid w:val="00C57B30"/>
    <w:rsid w:val="00C6175F"/>
    <w:rsid w:val="00C62F8A"/>
    <w:rsid w:val="00C67547"/>
    <w:rsid w:val="00C72A61"/>
    <w:rsid w:val="00C7548B"/>
    <w:rsid w:val="00C805A4"/>
    <w:rsid w:val="00C82DEA"/>
    <w:rsid w:val="00C84534"/>
    <w:rsid w:val="00CB040D"/>
    <w:rsid w:val="00CD2D51"/>
    <w:rsid w:val="00CD6AB0"/>
    <w:rsid w:val="00CE0B48"/>
    <w:rsid w:val="00CE7709"/>
    <w:rsid w:val="00CF281F"/>
    <w:rsid w:val="00D01AE7"/>
    <w:rsid w:val="00D17700"/>
    <w:rsid w:val="00D33BE8"/>
    <w:rsid w:val="00D35CAA"/>
    <w:rsid w:val="00D369B7"/>
    <w:rsid w:val="00D41B9C"/>
    <w:rsid w:val="00D429BB"/>
    <w:rsid w:val="00D71536"/>
    <w:rsid w:val="00D93514"/>
    <w:rsid w:val="00D93985"/>
    <w:rsid w:val="00DA0F38"/>
    <w:rsid w:val="00DA480D"/>
    <w:rsid w:val="00DA621F"/>
    <w:rsid w:val="00DB599A"/>
    <w:rsid w:val="00DB7683"/>
    <w:rsid w:val="00DD2D05"/>
    <w:rsid w:val="00DE7181"/>
    <w:rsid w:val="00E01565"/>
    <w:rsid w:val="00E060BE"/>
    <w:rsid w:val="00E304EA"/>
    <w:rsid w:val="00E45386"/>
    <w:rsid w:val="00E51E3E"/>
    <w:rsid w:val="00E65014"/>
    <w:rsid w:val="00E97D09"/>
    <w:rsid w:val="00EA2BF7"/>
    <w:rsid w:val="00EB00E3"/>
    <w:rsid w:val="00EB026F"/>
    <w:rsid w:val="00EB105E"/>
    <w:rsid w:val="00EC5F3D"/>
    <w:rsid w:val="00EC6FCC"/>
    <w:rsid w:val="00EE2FF5"/>
    <w:rsid w:val="00EE7B84"/>
    <w:rsid w:val="00EF1961"/>
    <w:rsid w:val="00EF774B"/>
    <w:rsid w:val="00F474DD"/>
    <w:rsid w:val="00F50F2B"/>
    <w:rsid w:val="00F61259"/>
    <w:rsid w:val="00F717EA"/>
    <w:rsid w:val="00FA34F6"/>
    <w:rsid w:val="00FB47A1"/>
    <w:rsid w:val="00FB6827"/>
    <w:rsid w:val="00FB7D11"/>
    <w:rsid w:val="00FC67E1"/>
    <w:rsid w:val="00FC7986"/>
    <w:rsid w:val="00FE1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B9FC5"/>
  <w15:chartTrackingRefBased/>
  <w15:docId w15:val="{D029EDE0-DEF4-4AD5-AAED-F772766B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D65"/>
    <w:pPr>
      <w:ind w:left="720"/>
      <w:contextualSpacing/>
    </w:pPr>
  </w:style>
  <w:style w:type="paragraph" w:styleId="a4">
    <w:name w:val="Balloon Text"/>
    <w:basedOn w:val="a"/>
    <w:link w:val="a5"/>
    <w:uiPriority w:val="99"/>
    <w:semiHidden/>
    <w:unhideWhenUsed/>
    <w:rsid w:val="00AC29A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C29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63652">
      <w:bodyDiv w:val="1"/>
      <w:marLeft w:val="0"/>
      <w:marRight w:val="0"/>
      <w:marTop w:val="0"/>
      <w:marBottom w:val="0"/>
      <w:divBdr>
        <w:top w:val="none" w:sz="0" w:space="0" w:color="auto"/>
        <w:left w:val="none" w:sz="0" w:space="0" w:color="auto"/>
        <w:bottom w:val="none" w:sz="0" w:space="0" w:color="auto"/>
        <w:right w:val="none" w:sz="0" w:space="0" w:color="auto"/>
      </w:divBdr>
    </w:div>
    <w:div w:id="759647016">
      <w:bodyDiv w:val="1"/>
      <w:marLeft w:val="0"/>
      <w:marRight w:val="0"/>
      <w:marTop w:val="0"/>
      <w:marBottom w:val="0"/>
      <w:divBdr>
        <w:top w:val="none" w:sz="0" w:space="0" w:color="auto"/>
        <w:left w:val="none" w:sz="0" w:space="0" w:color="auto"/>
        <w:bottom w:val="none" w:sz="0" w:space="0" w:color="auto"/>
        <w:right w:val="none" w:sz="0" w:space="0" w:color="auto"/>
      </w:divBdr>
    </w:div>
    <w:div w:id="1053775876">
      <w:bodyDiv w:val="1"/>
      <w:marLeft w:val="0"/>
      <w:marRight w:val="0"/>
      <w:marTop w:val="0"/>
      <w:marBottom w:val="0"/>
      <w:divBdr>
        <w:top w:val="none" w:sz="0" w:space="0" w:color="auto"/>
        <w:left w:val="none" w:sz="0" w:space="0" w:color="auto"/>
        <w:bottom w:val="none" w:sz="0" w:space="0" w:color="auto"/>
        <w:right w:val="none" w:sz="0" w:space="0" w:color="auto"/>
      </w:divBdr>
    </w:div>
    <w:div w:id="1344821990">
      <w:bodyDiv w:val="1"/>
      <w:marLeft w:val="0"/>
      <w:marRight w:val="0"/>
      <w:marTop w:val="0"/>
      <w:marBottom w:val="0"/>
      <w:divBdr>
        <w:top w:val="none" w:sz="0" w:space="0" w:color="auto"/>
        <w:left w:val="none" w:sz="0" w:space="0" w:color="auto"/>
        <w:bottom w:val="none" w:sz="0" w:space="0" w:color="auto"/>
        <w:right w:val="none" w:sz="0" w:space="0" w:color="auto"/>
      </w:divBdr>
    </w:div>
    <w:div w:id="1559592141">
      <w:bodyDiv w:val="1"/>
      <w:marLeft w:val="0"/>
      <w:marRight w:val="0"/>
      <w:marTop w:val="0"/>
      <w:marBottom w:val="0"/>
      <w:divBdr>
        <w:top w:val="none" w:sz="0" w:space="0" w:color="auto"/>
        <w:left w:val="none" w:sz="0" w:space="0" w:color="auto"/>
        <w:bottom w:val="none" w:sz="0" w:space="0" w:color="auto"/>
        <w:right w:val="none" w:sz="0" w:space="0" w:color="auto"/>
      </w:divBdr>
    </w:div>
    <w:div w:id="1649356273">
      <w:bodyDiv w:val="1"/>
      <w:marLeft w:val="0"/>
      <w:marRight w:val="0"/>
      <w:marTop w:val="0"/>
      <w:marBottom w:val="0"/>
      <w:divBdr>
        <w:top w:val="none" w:sz="0" w:space="0" w:color="auto"/>
        <w:left w:val="none" w:sz="0" w:space="0" w:color="auto"/>
        <w:bottom w:val="none" w:sz="0" w:space="0" w:color="auto"/>
        <w:right w:val="none" w:sz="0" w:space="0" w:color="auto"/>
      </w:divBdr>
    </w:div>
    <w:div w:id="1744451106">
      <w:bodyDiv w:val="1"/>
      <w:marLeft w:val="0"/>
      <w:marRight w:val="0"/>
      <w:marTop w:val="0"/>
      <w:marBottom w:val="0"/>
      <w:divBdr>
        <w:top w:val="none" w:sz="0" w:space="0" w:color="auto"/>
        <w:left w:val="none" w:sz="0" w:space="0" w:color="auto"/>
        <w:bottom w:val="none" w:sz="0" w:space="0" w:color="auto"/>
        <w:right w:val="none" w:sz="0" w:space="0" w:color="auto"/>
      </w:divBdr>
      <w:divsChild>
        <w:div w:id="531039792">
          <w:marLeft w:val="0"/>
          <w:marRight w:val="0"/>
          <w:marTop w:val="0"/>
          <w:marBottom w:val="150"/>
          <w:divBdr>
            <w:top w:val="none" w:sz="0" w:space="0" w:color="auto"/>
            <w:left w:val="none" w:sz="0" w:space="0" w:color="auto"/>
            <w:bottom w:val="none" w:sz="0" w:space="0" w:color="auto"/>
            <w:right w:val="none" w:sz="0" w:space="0" w:color="auto"/>
          </w:divBdr>
        </w:div>
      </w:divsChild>
    </w:div>
    <w:div w:id="196838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7343</Words>
  <Characters>41857</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dc:creator>
  <cp:keywords/>
  <dc:description/>
  <cp:lastModifiedBy>qirame</cp:lastModifiedBy>
  <cp:revision>3</cp:revision>
  <cp:lastPrinted>2017-04-24T22:22:00Z</cp:lastPrinted>
  <dcterms:created xsi:type="dcterms:W3CDTF">2017-05-11T21:50:00Z</dcterms:created>
  <dcterms:modified xsi:type="dcterms:W3CDTF">2020-04-10T14:33:00Z</dcterms:modified>
</cp:coreProperties>
</file>