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LOnormal"/>
        <w:rPr>
          <w:lang w:val="uk-UA"/>
        </w:rPr>
      </w:pPr>
      <w:r>
        <w:rPr/>
        <w:t>Автозапчасти Ивеко сегодня востребованы, так как очень популярен модельный ряд этой марки. И малотоннажные коммерционные авто и более мощные грузовики и тягачи пришлись по вкусу многим бизнесменам, занимающимся перевозками.  И хотя автомобиль чрезвычайно надежен, учитывая состояние наших дорог, требует постоянного ухода и ремонта. Можно, конечно, обратиться в специализированный магазин, можно на рынке поискать бу запчасти</w:t>
      </w:r>
      <w:r>
        <w:rPr>
          <w:lang w:val="uk-UA"/>
        </w:rPr>
        <w:t xml:space="preserve"> Ивеко, но есть лучшее решение — найти сайт автозапчастей</w:t>
      </w:r>
      <w:r>
        <w:rPr>
          <w:lang w:val="en-US"/>
        </w:rPr>
        <w:t xml:space="preserve"> Iveco. Так вы сэкономите уйму времени и подберете из многих вариантов то, что устроит максимально по качеству и цене. </w:t>
      </w:r>
      <w:r>
        <w:rPr>
          <w:lang w:val="uk-UA"/>
        </w:rPr>
        <w:t xml:space="preserve">В интернете много подобных площадок, но наша компания предлагаем вам исключительные возможности. </w:t>
      </w:r>
    </w:p>
    <w:p>
      <w:pPr>
        <w:pStyle w:val="LOnormal"/>
        <w:rPr/>
      </w:pPr>
      <w:r>
        <w:rPr/>
      </w:r>
    </w:p>
    <w:p>
      <w:pPr>
        <w:pStyle w:val="LOnormal"/>
        <w:rPr>
          <w:b/>
          <w:bCs/>
        </w:rPr>
      </w:pPr>
      <w:r>
        <w:rPr>
          <w:b/>
          <w:bCs/>
        </w:rPr>
        <w:t>Основные принципы работы персонала виртуального салона:</w:t>
      </w:r>
    </w:p>
    <w:p>
      <w:pPr>
        <w:pStyle w:val="LOnormal"/>
        <w:numPr>
          <w:ilvl w:val="0"/>
          <w:numId w:val="3"/>
        </w:numPr>
        <w:spacing w:before="0" w:after="0"/>
        <w:contextualSpacing/>
        <w:rPr/>
      </w:pPr>
      <w:r>
        <w:rPr/>
        <w:t>Быстрый поиск запчасти нашими специалистами</w:t>
      </w:r>
    </w:p>
    <w:p>
      <w:pPr>
        <w:pStyle w:val="LOnormal"/>
        <w:numPr>
          <w:ilvl w:val="0"/>
          <w:numId w:val="3"/>
        </w:numPr>
        <w:spacing w:before="0" w:after="0"/>
        <w:contextualSpacing/>
        <w:rPr>
          <w:lang w:val="uk-UA"/>
        </w:rPr>
      </w:pPr>
      <w:r>
        <w:rPr>
          <w:lang w:val="uk-UA"/>
        </w:rPr>
        <w:t>Профессиональное консультирование нашими специалистами, продадим только подходящую запчасть</w:t>
      </w:r>
    </w:p>
    <w:p>
      <w:pPr>
        <w:pStyle w:val="LOnormal"/>
        <w:numPr>
          <w:ilvl w:val="0"/>
          <w:numId w:val="3"/>
        </w:numPr>
        <w:spacing w:before="0" w:after="0"/>
        <w:contextualSpacing/>
        <w:rPr/>
      </w:pPr>
      <w:r>
        <w:rPr/>
        <w:t>Гарантия на</w:t>
      </w:r>
      <w:r>
        <w:rPr>
          <w:lang w:val="uk-UA"/>
        </w:rPr>
        <w:t xml:space="preserve"> бу</w:t>
      </w:r>
      <w:r>
        <w:rPr/>
        <w:t xml:space="preserve"> запчасти</w:t>
      </w:r>
    </w:p>
    <w:p>
      <w:pPr>
        <w:pStyle w:val="LOnormal"/>
        <w:numPr>
          <w:ilvl w:val="0"/>
          <w:numId w:val="3"/>
        </w:numPr>
        <w:spacing w:before="0" w:after="0"/>
        <w:contextualSpacing/>
        <w:rPr>
          <w:lang w:val="uk-UA"/>
        </w:rPr>
      </w:pPr>
      <w:r>
        <w:rPr>
          <w:lang w:val="uk-UA"/>
        </w:rPr>
        <w:t>Никаких проблем с возвратом или заменой запчастей</w:t>
      </w:r>
    </w:p>
    <w:p>
      <w:pPr>
        <w:pStyle w:val="LOnormal"/>
        <w:numPr>
          <w:ilvl w:val="0"/>
          <w:numId w:val="3"/>
        </w:numPr>
        <w:spacing w:before="0" w:after="0"/>
        <w:contextualSpacing/>
        <w:rPr/>
      </w:pPr>
      <w:bookmarkStart w:id="0" w:name="__DdeLink__539_264530946"/>
      <w:bookmarkEnd w:id="0"/>
      <w:r>
        <w:rPr/>
        <w:t>Наличие аксессуаров: масла, фильтра, запчасти для тюнинга и прочее</w:t>
      </w:r>
    </w:p>
    <w:p>
      <w:pPr>
        <w:pStyle w:val="LOnormal"/>
        <w:spacing w:before="0" w:after="0"/>
        <w:ind w:left="0" w:right="0" w:hanging="0"/>
        <w:contextualSpacing/>
        <w:rPr/>
      </w:pPr>
      <w:r>
        <w:rPr/>
      </w:r>
    </w:p>
    <w:p>
      <w:pPr>
        <w:pStyle w:val="LOnormal"/>
        <w:rPr>
          <w:lang w:val="uk-UA"/>
        </w:rPr>
      </w:pPr>
      <w:r>
        <w:rPr>
          <w:lang w:val="uk-UA"/>
        </w:rPr>
        <w:t xml:space="preserve">Купить автозапчасти для Ивеко на нашем сайте просто и удобно. Не теряя времени, здесь вы можете решить все проблемы, связанные с ремонтом вашего авто. Каталог запчастей Ивеко включает в себя широкий ассортимент деталей, узлов и агрегатов различных модификаций автомобиля. У нас вы найдете все в одном месте. Это важный фактор, особенно, когда поджимают сроки ремонта. Меню сайта очень доступно для пользователя с разным опытом работы с компьютером, потому каждый без труда вы найдет требуемое. А оформив заявку, вам не придется долго ждать: все получите в оговоренные сроки. </w:t>
      </w:r>
    </w:p>
    <w:p>
      <w:pPr>
        <w:pStyle w:val="LOnormal"/>
        <w:rPr/>
      </w:pPr>
      <w:r>
        <w:rPr/>
      </w:r>
    </w:p>
    <w:p>
      <w:pPr>
        <w:pStyle w:val="LOnormal"/>
        <w:rPr>
          <w:b/>
          <w:bCs/>
          <w:lang w:val="uk-UA"/>
        </w:rPr>
      </w:pPr>
      <w:r>
        <w:rPr>
          <w:b/>
          <w:bCs/>
          <w:lang w:val="uk-UA"/>
        </w:rPr>
        <w:t>Преимущества нашего магазина:</w:t>
      </w:r>
    </w:p>
    <w:p>
      <w:pPr>
        <w:pStyle w:val="LOnormal"/>
        <w:numPr>
          <w:ilvl w:val="0"/>
          <w:numId w:val="4"/>
        </w:numPr>
        <w:spacing w:before="0" w:after="0"/>
        <w:contextualSpacing/>
        <w:rPr>
          <w:b w:val="false"/>
          <w:bCs w:val="false"/>
          <w:lang w:val="en-US"/>
        </w:rPr>
      </w:pPr>
      <w:r>
        <w:rPr>
          <w:b w:val="false"/>
          <w:bCs w:val="false"/>
          <w:lang w:val="uk-UA"/>
        </w:rPr>
        <w:t xml:space="preserve">Большой выбор бу запчастей для Ивеко, фактически для любых моделей. В основном </w:t>
      </w:r>
      <w:r>
        <w:rPr>
          <w:b w:val="false"/>
          <w:bCs w:val="false"/>
          <w:lang w:val="en-US"/>
        </w:rPr>
        <w:t>Iveco</w:t>
      </w:r>
      <w:r>
        <w:rPr>
          <w:b w:val="false"/>
          <w:bCs w:val="false"/>
          <w:lang w:val="uk-UA"/>
        </w:rPr>
        <w:t xml:space="preserve"> </w:t>
      </w:r>
      <w:r>
        <w:rPr>
          <w:b w:val="false"/>
          <w:bCs w:val="false"/>
          <w:lang w:val="en-US"/>
        </w:rPr>
        <w:t>Eurocargo</w:t>
      </w:r>
      <w:r>
        <w:rPr>
          <w:b w:val="false"/>
          <w:bCs w:val="false"/>
          <w:lang w:val="uk-UA"/>
        </w:rPr>
        <w:t xml:space="preserve"> и </w:t>
      </w:r>
      <w:r>
        <w:rPr>
          <w:b w:val="false"/>
          <w:bCs w:val="false"/>
          <w:lang w:val="en-US"/>
        </w:rPr>
        <w:t>Iveco</w:t>
      </w:r>
      <w:r>
        <w:rPr>
          <w:b w:val="false"/>
          <w:bCs w:val="false"/>
          <w:lang w:val="uk-UA"/>
        </w:rPr>
        <w:t xml:space="preserve"> </w:t>
      </w:r>
      <w:r>
        <w:rPr>
          <w:b w:val="false"/>
          <w:bCs w:val="false"/>
          <w:lang w:val="en-US"/>
        </w:rPr>
        <w:t>Daily</w:t>
      </w:r>
    </w:p>
    <w:p>
      <w:pPr>
        <w:pStyle w:val="LOnormal"/>
        <w:numPr>
          <w:ilvl w:val="0"/>
          <w:numId w:val="4"/>
        </w:numPr>
        <w:spacing w:before="0" w:after="0"/>
        <w:contextualSpacing/>
        <w:rPr>
          <w:b w:val="false"/>
          <w:bCs w:val="false"/>
          <w:lang w:val="uk-UA"/>
        </w:rPr>
      </w:pPr>
      <w:r>
        <w:rPr>
          <w:b w:val="false"/>
          <w:bCs w:val="false"/>
          <w:lang w:val="uk-UA"/>
        </w:rPr>
        <w:t>Наличие оригинальных и неоригинальных запчастей на разборке</w:t>
      </w:r>
    </w:p>
    <w:p>
      <w:pPr>
        <w:pStyle w:val="LOnormal"/>
        <w:numPr>
          <w:ilvl w:val="0"/>
          <w:numId w:val="4"/>
        </w:numPr>
        <w:spacing w:before="0" w:after="0"/>
        <w:contextualSpacing/>
        <w:rPr>
          <w:b w:val="false"/>
          <w:bCs w:val="false"/>
          <w:lang w:val="en-US"/>
        </w:rPr>
      </w:pPr>
      <w:r>
        <w:rPr>
          <w:b w:val="false"/>
          <w:bCs w:val="false"/>
          <w:lang w:val="en-US"/>
        </w:rPr>
        <w:t xml:space="preserve">Удобная форма поиска </w:t>
      </w:r>
      <w:r>
        <w:rPr>
          <w:b w:val="false"/>
          <w:bCs w:val="false"/>
          <w:lang w:val="uk-UA"/>
        </w:rPr>
        <w:t>бу</w:t>
      </w:r>
      <w:r>
        <w:rPr>
          <w:b w:val="false"/>
          <w:bCs w:val="false"/>
          <w:lang w:val="en-US"/>
        </w:rPr>
        <w:t xml:space="preserve"> запчастей (заполнение занимает не больше 3 минут)</w:t>
      </w:r>
    </w:p>
    <w:p>
      <w:pPr>
        <w:pStyle w:val="LOnormal"/>
        <w:numPr>
          <w:ilvl w:val="0"/>
          <w:numId w:val="4"/>
        </w:numPr>
        <w:spacing w:before="0" w:after="0"/>
        <w:contextualSpacing/>
        <w:rPr>
          <w:b w:val="false"/>
          <w:bCs w:val="false"/>
          <w:lang w:val="en-US"/>
        </w:rPr>
      </w:pPr>
      <w:r>
        <w:rPr>
          <w:b w:val="false"/>
          <w:bCs w:val="false"/>
          <w:lang w:val="en-US"/>
        </w:rPr>
        <w:t>Очень выгодные ценовые условия, накопительная скидка для клиентов, личный кабинет с информацией, бонусы и скидки на праздники на аксессуары, индивидуальный подход</w:t>
      </w:r>
    </w:p>
    <w:p>
      <w:pPr>
        <w:pStyle w:val="LOnormal"/>
        <w:spacing w:before="0" w:after="0"/>
        <w:ind w:left="0" w:right="0" w:hanging="0"/>
        <w:contextualSpacing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Onormal"/>
        <w:spacing w:before="0" w:after="0"/>
        <w:contextualSpacing/>
        <w:rPr>
          <w:b w:val="false"/>
          <w:bCs w:val="false"/>
          <w:lang w:val="en-US"/>
        </w:rPr>
      </w:pPr>
      <w:r>
        <w:rPr>
          <w:b w:val="false"/>
          <w:bCs w:val="false"/>
          <w:lang w:val="en-US"/>
        </w:rPr>
        <w:t>Мы дорожим каждым клиентом и прислушиваемся ко всем вашим пожеланиям. Наши профессионалы при необходимости помогут подобрать нужную деталь, подскажут, как4 уладить моменты по финансовым вопросам, укажут оптимальный вариант предстоящего ремонта.</w:t>
      </w:r>
    </w:p>
    <w:p>
      <w:pPr>
        <w:pStyle w:val="LOnormal"/>
        <w:spacing w:before="0" w:after="0"/>
        <w:contextualSpacing/>
        <w:rPr>
          <w:b w:val="false"/>
          <w:bCs w:val="false"/>
          <w:lang w:val="en-US"/>
        </w:rPr>
      </w:pPr>
      <w:r>
        <w:rPr>
          <w:b w:val="false"/>
          <w:bCs w:val="false"/>
          <w:lang w:val="en-US"/>
        </w:rPr>
        <w:t>Мы рады сотрудничать как с отдельными клиентами, так и со специализированными компаниями, фирмами. Предлагаем оригинальные запчасти Ивеко в розницу и оптом. Обратите внимание, что запчасти ивеко с Европы представлены довольно широко, и их цена доступнее, чем в других магазинах.</w:t>
      </w:r>
    </w:p>
    <w:p>
      <w:pPr>
        <w:pStyle w:val="LOnormal"/>
        <w:spacing w:before="0" w:after="0"/>
        <w:contextualSpacing/>
        <w:rPr>
          <w:b w:val="false"/>
          <w:bCs w:val="false"/>
          <w:lang w:val="en-US"/>
        </w:rPr>
      </w:pPr>
      <w:r>
        <w:rPr>
          <w:b w:val="false"/>
          <w:bCs w:val="false"/>
          <w:lang w:val="en-US"/>
        </w:rPr>
        <w:t xml:space="preserve">Немного подробнее о нашей работе: разборка автомобилей происходит во Львове, а оттуда идет отправка запчастей по Украине, организована продажа автозлома Ивеко в других городах </w:t>
      </w:r>
      <w:r>
        <w:rPr>
          <w:b w:val="false"/>
          <w:bCs w:val="false"/>
          <w:lang w:val="uk-UA"/>
        </w:rPr>
        <w:t>(Киев, Одесса, Львов, Днепропетровск, Харьков</w:t>
      </w:r>
      <w:r>
        <w:rPr>
          <w:b w:val="false"/>
          <w:bCs w:val="false"/>
          <w:lang w:val="en-US"/>
        </w:rPr>
        <w:t>). Находясь в любой точке нашей страны, вы можете воспользоваться нашими услугами без труда.</w:t>
      </w:r>
    </w:p>
    <w:p>
      <w:pPr>
        <w:pStyle w:val="LOnormal"/>
        <w:spacing w:before="0" w:after="0"/>
        <w:contextualSpacing/>
        <w:rPr>
          <w:b w:val="false"/>
          <w:bCs w:val="false"/>
          <w:lang w:val="en-US"/>
        </w:rPr>
      </w:pPr>
      <w:r>
        <w:rPr>
          <w:b w:val="false"/>
          <w:bCs w:val="false"/>
          <w:lang w:val="en-US"/>
        </w:rPr>
        <w:t>Запчасти Ивеко Дейли и Ивеко Интеркарго, самых популярных моделей в Украине, имеют соответствующую маркировку и гарантию, предусмотренную стандартами производителя. Это распространяется на всю  автомобильную продукцию, представленную в нашем магазине.</w:t>
      </w:r>
    </w:p>
    <w:p>
      <w:pPr>
        <w:pStyle w:val="LOnormal"/>
        <w:spacing w:before="0" w:after="0"/>
        <w:contextualSpacing/>
        <w:rPr>
          <w:b w:val="false"/>
          <w:bCs w:val="false"/>
          <w:lang w:val="uk-UA"/>
        </w:rPr>
      </w:pPr>
      <w:r>
        <w:rPr>
          <w:b w:val="false"/>
          <w:bCs w:val="false"/>
          <w:lang w:val="en-US"/>
        </w:rPr>
        <w:t>Еще одна услуга, предоставляемая нашим сайтом, - возможность найти запчасти</w:t>
      </w:r>
      <w:r>
        <w:rPr>
          <w:b w:val="false"/>
          <w:bCs w:val="false"/>
          <w:lang w:val="uk-UA"/>
        </w:rPr>
        <w:t xml:space="preserve"> </w:t>
      </w:r>
      <w:r>
        <w:rPr>
          <w:b w:val="false"/>
          <w:bCs w:val="false"/>
          <w:lang w:val="en-US"/>
        </w:rPr>
        <w:t>Iveco по vin. Таким образом, вы подбираете шрот Ивеко максимально подходящий именно для вашего авто, а заодно можете проверить по базе, не числится ли машина с таким номером кузова в угоне. Мы работаем по правилам, честно и прозрачно, потому каждый желающий может убедиться в этом.</w:t>
      </w:r>
      <w:r>
        <w:rPr>
          <w:b w:val="false"/>
          <w:bCs w:val="false"/>
          <w:lang w:val="uk-UA"/>
        </w:rPr>
        <w:t xml:space="preserve"> </w:t>
      </w:r>
    </w:p>
    <w:p>
      <w:pPr>
        <w:pStyle w:val="LOnormal"/>
        <w:spacing w:before="0" w:after="0"/>
        <w:contextualSpacing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Onormal"/>
        <w:spacing w:before="0" w:after="0"/>
        <w:contextualSpacing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Onormal"/>
        <w:spacing w:before="0" w:after="0"/>
        <w:contextualSpacing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contextualSpacing/>
        <w:rPr>
          <w:shd w:fill="FFFFFF" w:val="clear"/>
        </w:rPr>
      </w:pPr>
      <w:r>
        <w:rPr>
          <w:shd w:fill="FFFFFF" w:val="clear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ymbol"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u w:val="none"/>
        <w:b w:val="false"/>
        <w:iCs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false"/>
        <w:u w:val="non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i w:val="false"/>
        <w:u w:val="none"/>
        <w:b w:val="false"/>
        <w:iCs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i w:val="false"/>
        <w:u w:val="none"/>
        <w:b w:val="false"/>
        <w:iCs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i w:val="false"/>
        <w:u w:val="none"/>
        <w:b w:val="false"/>
        <w:iCs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 w:val="false"/>
        <w:u w:val="none"/>
        <w:b w:val="false"/>
        <w:iCs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i w:val="false"/>
        <w:u w:val="none"/>
        <w:b w:val="false"/>
        <w:iCs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i w:val="false"/>
        <w:u w:val="none"/>
        <w:b w:val="false"/>
        <w:iCs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i w:val="false"/>
        <w:u w:val="none"/>
        <w:b w:val="false"/>
        <w:iCs w:val="false"/>
        <w:bCs w:val="false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;Times New Roman" w:hAnsi="Liberation Serif;Times New Roman" w:eastAsia="Droid Sans Fallback" w:cs="FreeSans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4"/>
    <w:next w:val="Style15"/>
    <w:pPr>
      <w:numPr>
        <w:ilvl w:val="0"/>
        <w:numId w:val="2"/>
      </w:numPr>
      <w:spacing w:before="240" w:after="120"/>
      <w:outlineLvl w:val="0"/>
      <w:outlineLvl w:val="0"/>
    </w:pPr>
    <w:rPr>
      <w:rFonts w:ascii="Liberation Serif;Times New Roman" w:hAnsi="Liberation Serif;Times New Roman" w:eastAsia="Droid Sans Fallback" w:cs="FreeSans"/>
      <w:b/>
      <w:bCs/>
      <w:sz w:val="48"/>
      <w:szCs w:val="48"/>
    </w:rPr>
  </w:style>
  <w:style w:type="paragraph" w:styleId="2">
    <w:name w:val="Заголовок 2"/>
    <w:basedOn w:val="Style14"/>
    <w:next w:val="Style15"/>
    <w:pPr>
      <w:numPr>
        <w:ilvl w:val="1"/>
        <w:numId w:val="2"/>
      </w:numPr>
      <w:outlineLvl w:val="1"/>
      <w:outlineLvl w:val="1"/>
    </w:pPr>
    <w:rPr/>
  </w:style>
  <w:style w:type="paragraph" w:styleId="3">
    <w:name w:val="Заголовок 3"/>
    <w:basedOn w:val="Style14"/>
    <w:next w:val="Style15"/>
    <w:pPr>
      <w:numPr>
        <w:ilvl w:val="2"/>
        <w:numId w:val="2"/>
      </w:numPr>
      <w:spacing w:before="140" w:after="120"/>
      <w:outlineLvl w:val="2"/>
      <w:outlineLvl w:val="2"/>
    </w:pPr>
    <w:rPr>
      <w:rFonts w:ascii="Liberation Serif;Times New Roman" w:hAnsi="Liberation Serif;Times New Roman" w:eastAsia="Droid Sans Fallback" w:cs="FreeSans"/>
      <w:b/>
      <w:bCs/>
      <w:color w:val="808080"/>
      <w:sz w:val="28"/>
      <w:szCs w:val="28"/>
    </w:rPr>
  </w:style>
  <w:style w:type="paragraph" w:styleId="4">
    <w:name w:val="Заголовок 4"/>
    <w:basedOn w:val="Style14"/>
    <w:next w:val="Style15"/>
    <w:pPr>
      <w:numPr>
        <w:ilvl w:val="3"/>
        <w:numId w:val="2"/>
      </w:numPr>
      <w:spacing w:before="120" w:after="120"/>
      <w:outlineLvl w:val="3"/>
      <w:outlineLvl w:val="3"/>
    </w:pPr>
    <w:rPr>
      <w:rFonts w:ascii="Liberation Serif;Times New Roman" w:hAnsi="Liberation Serif;Times New Roman" w:eastAsia="Droid Sans Fallback" w:cs="FreeSans"/>
      <w:b/>
      <w:bCs/>
      <w:color w:val="808080"/>
      <w:sz w:val="24"/>
      <w:szCs w:val="24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>
      <w:b w:val="false"/>
      <w:bCs w:val="false"/>
      <w:i w:val="false"/>
      <w:iCs w:val="false"/>
      <w:u w:val="none"/>
      <w:lang w:val="uk-UA"/>
    </w:rPr>
  </w:style>
  <w:style w:type="character" w:styleId="WW8Num3z0">
    <w:name w:val="WW8Num3z0"/>
    <w:rPr>
      <w:rFonts w:ascii="Symbol" w:hAnsi="Symbol" w:cs="OpenSymbol;Arial Unicode MS"/>
      <w:lang w:val="en-US"/>
    </w:rPr>
  </w:style>
  <w:style w:type="character" w:styleId="WW8Num3z1">
    <w:name w:val="WW8Num3z1"/>
    <w:rPr>
      <w:rFonts w:ascii="OpenSymbol;Arial Unicode MS" w:hAnsi="OpenSymbol;Arial Unicode MS" w:cs="OpenSymbol;Arial Unicode MS"/>
    </w:rPr>
  </w:style>
  <w:style w:type="character" w:styleId="WW8Num4z0">
    <w:name w:val="WW8Num4z0"/>
    <w:rPr>
      <w:rFonts w:ascii="Symbol" w:hAnsi="Symbol" w:cs="OpenSymbol;Arial Unicode MS"/>
    </w:rPr>
  </w:style>
  <w:style w:type="character" w:styleId="WW8Num4z1">
    <w:name w:val="WW8Num4z1"/>
    <w:rPr>
      <w:rFonts w:ascii="OpenSymbol;Arial Unicode MS" w:hAnsi="OpenSymbol;Arial Unicode MS" w:cs="OpenSymbol;Arial Unicode MS"/>
    </w:rPr>
  </w:style>
  <w:style w:type="character" w:styleId="WW8Num5z0">
    <w:name w:val="WW8Num5z0"/>
    <w:rPr/>
  </w:style>
  <w:style w:type="character" w:styleId="WW8Num5z1">
    <w:name w:val="WW8Num5z1"/>
    <w:rPr/>
  </w:style>
  <w:style w:type="character" w:styleId="WW8Num5z2">
    <w:name w:val="WW8Num5z2"/>
    <w:rPr/>
  </w:style>
  <w:style w:type="character" w:styleId="WW8Num5z3">
    <w:name w:val="WW8Num5z3"/>
    <w:rPr/>
  </w:style>
  <w:style w:type="character" w:styleId="WW8Num5z4">
    <w:name w:val="WW8Num5z4"/>
    <w:rPr/>
  </w:style>
  <w:style w:type="character" w:styleId="WW8Num5z5">
    <w:name w:val="WW8Num5z5"/>
    <w:rPr/>
  </w:style>
  <w:style w:type="character" w:styleId="WW8Num5z6">
    <w:name w:val="WW8Num5z6"/>
    <w:rPr/>
  </w:style>
  <w:style w:type="character" w:styleId="WW8Num5z7">
    <w:name w:val="WW8Num5z7"/>
    <w:rPr/>
  </w:style>
  <w:style w:type="character" w:styleId="WW8Num5z8">
    <w:name w:val="WW8Num5z8"/>
    <w:rPr/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character" w:styleId="Style11">
    <w:name w:val="Маркеры списка"/>
    <w:rPr>
      <w:rFonts w:ascii="OpenSymbol;Arial Unicode MS" w:hAnsi="OpenSymbol;Arial Unicode MS" w:eastAsia="OpenSymbol;Arial Unicode MS" w:cs="OpenSymbol;Arial Unicode MS"/>
    </w:rPr>
  </w:style>
  <w:style w:type="character" w:styleId="Style12">
    <w:name w:val="Символ нумерации"/>
    <w:rPr>
      <w:b w:val="false"/>
      <w:bCs w:val="false"/>
      <w:i w:val="false"/>
      <w:iCs w:val="false"/>
      <w:u w:val="none"/>
    </w:rPr>
  </w:style>
  <w:style w:type="character" w:styleId="ListLabel1">
    <w:name w:val="ListLabel 1"/>
    <w:rPr>
      <w:b w:val="false"/>
      <w:bCs w:val="false"/>
      <w:i w:val="false"/>
      <w:iCs w:val="false"/>
      <w:u w:val="none"/>
    </w:rPr>
  </w:style>
  <w:style w:type="character" w:styleId="ListLabel2">
    <w:name w:val="ListLabel 2"/>
    <w:rPr>
      <w:b w:val="false"/>
      <w:bCs w:val="false"/>
      <w:i w:val="false"/>
      <w:iCs w:val="false"/>
      <w:u w:val="none"/>
    </w:rPr>
  </w:style>
  <w:style w:type="character" w:styleId="Style13">
    <w:name w:val="Выделение жирным"/>
    <w:rPr>
      <w:b/>
      <w:bCs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paragraph" w:styleId="Style19">
    <w:name w:val="Цитата"/>
    <w:basedOn w:val="Normal"/>
    <w:pPr/>
    <w:rPr/>
  </w:style>
  <w:style w:type="paragraph" w:styleId="Style20">
    <w:name w:val="Заглавие"/>
    <w:basedOn w:val="Style14"/>
    <w:next w:val="Style15"/>
    <w:pPr/>
    <w:rPr/>
  </w:style>
  <w:style w:type="paragraph" w:styleId="Style21">
    <w:name w:val="Подзаголовок"/>
    <w:basedOn w:val="Style14"/>
    <w:next w:val="Style15"/>
    <w:pPr/>
    <w:rPr/>
  </w:style>
  <w:style w:type="paragraph" w:styleId="LOnormal">
    <w:name w:val="LO-normal"/>
    <w:pPr>
      <w:widowControl/>
      <w:suppressAutoHyphens w:val="true"/>
      <w:bidi w:val="0"/>
      <w:jc w:val="left"/>
    </w:pPr>
    <w:rPr>
      <w:rFonts w:ascii="Liberation Serif;Times New Roman" w:hAnsi="Liberation Serif;Times New Roman" w:eastAsia="Droid Sans Fallback" w:cs="FreeSans"/>
      <w:color w:val="auto"/>
      <w:sz w:val="24"/>
      <w:szCs w:val="24"/>
      <w:lang w:val="ru-RU" w:eastAsia="zh-CN" w:bidi="hi-IN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995504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2015-12-21T15:41:02Z</dcterms:created>
  <dc:language>ru-RU</dc:language>
  <cp:revision>0</cp:revision>
</cp:coreProperties>
</file>