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0F" w:rsidRPr="00F52E0F" w:rsidRDefault="00F52E0F" w:rsidP="00F52E0F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ЗМІСТ</w:t>
      </w:r>
    </w:p>
    <w:p w:rsidR="00F52E0F" w:rsidRPr="00F52E0F" w:rsidRDefault="00F52E0F" w:rsidP="00F52E0F">
      <w:pPr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Вступ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……....……..……..……..……..……..……..……..……..……..……..……..……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….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..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3</w:t>
      </w:r>
    </w:p>
    <w:p w:rsidR="00F52E0F" w:rsidRPr="00F52E0F" w:rsidRDefault="00F52E0F" w:rsidP="00F52E0F">
      <w:pPr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Основна частина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……..……....……..……..……..……..……..……..……..……..…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….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4</w:t>
      </w:r>
    </w:p>
    <w:p w:rsidR="00F52E0F" w:rsidRPr="00F52E0F" w:rsidRDefault="00F52E0F" w:rsidP="00F52E0F">
      <w:pPr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Висновок……..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……..……</w:t>
      </w:r>
      <w:r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….</w:t>
      </w:r>
      <w:bookmarkStart w:id="0" w:name="_GoBack"/>
      <w:bookmarkEnd w:id="0"/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……..……..……..……..……..……..……..……..…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..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.……..</w:t>
      </w:r>
      <w:r w:rsidRPr="00F52E0F"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  <w:t>6</w:t>
      </w: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F52E0F">
      <w:pPr>
        <w:rPr>
          <w:rFonts w:ascii="Arial" w:hAnsi="Arial" w:cs="Arial"/>
          <w:b/>
          <w:sz w:val="24"/>
          <w:szCs w:val="23"/>
          <w:shd w:val="clear" w:color="auto" w:fill="F5F5F5"/>
          <w:lang w:val="uk-UA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F52E0F" w:rsidRPr="00F52E0F" w:rsidRDefault="00F52E0F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</w:p>
    <w:p w:rsidR="00C663B9" w:rsidRPr="00F52E0F" w:rsidRDefault="00C663B9" w:rsidP="00C663B9">
      <w:pPr>
        <w:jc w:val="center"/>
        <w:rPr>
          <w:rFonts w:ascii="Arial" w:hAnsi="Arial" w:cs="Arial"/>
          <w:b/>
          <w:sz w:val="24"/>
          <w:szCs w:val="23"/>
          <w:shd w:val="clear" w:color="auto" w:fill="F5F5F5"/>
        </w:rPr>
      </w:pPr>
      <w:proofErr w:type="spellStart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>Організація</w:t>
      </w:r>
      <w:proofErr w:type="spellEnd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 xml:space="preserve"> </w:t>
      </w:r>
      <w:proofErr w:type="spellStart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>дослідницької</w:t>
      </w:r>
      <w:proofErr w:type="spellEnd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 xml:space="preserve"> </w:t>
      </w:r>
      <w:proofErr w:type="spellStart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>діяльності</w:t>
      </w:r>
      <w:proofErr w:type="spellEnd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 xml:space="preserve"> </w:t>
      </w:r>
      <w:proofErr w:type="spellStart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>школярів</w:t>
      </w:r>
      <w:proofErr w:type="spellEnd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 xml:space="preserve"> на уроках </w:t>
      </w:r>
      <w:proofErr w:type="spellStart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>зарубіжної</w:t>
      </w:r>
      <w:proofErr w:type="spellEnd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 xml:space="preserve"> </w:t>
      </w:r>
      <w:proofErr w:type="spellStart"/>
      <w:r w:rsidRPr="00F52E0F">
        <w:rPr>
          <w:rFonts w:ascii="Arial" w:hAnsi="Arial" w:cs="Arial"/>
          <w:b/>
          <w:sz w:val="24"/>
          <w:szCs w:val="23"/>
          <w:shd w:val="clear" w:color="auto" w:fill="F5F5F5"/>
        </w:rPr>
        <w:t>літератури</w:t>
      </w:r>
      <w:proofErr w:type="spellEnd"/>
    </w:p>
    <w:p w:rsidR="00C663B9" w:rsidRPr="00F52E0F" w:rsidRDefault="00F52E0F" w:rsidP="00C663B9">
      <w:pPr>
        <w:jc w:val="center"/>
        <w:rPr>
          <w:b/>
          <w:sz w:val="24"/>
          <w:lang w:val="uk-UA"/>
        </w:rPr>
      </w:pPr>
      <w:r w:rsidRPr="00F52E0F">
        <w:rPr>
          <w:b/>
          <w:sz w:val="24"/>
          <w:lang w:val="uk-UA"/>
        </w:rPr>
        <w:t>ВСТУП</w:t>
      </w: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>Сучасне суспільство стрімко змінюється.  Головним результатом і одночасно умовою його розвитку стає не матеріальний продукт, а інформація.  Сучасна молода людина повинна сьогодні не так вміти щось робити і знати, скільки вміти вчитися робити, вміти застосовувати знання.  Уміння успішно адаптуватися до постійно мінливого світу є основою соціальної успішності.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Одним з відповідей на виклики сучасності став </w:t>
      </w:r>
      <w:proofErr w:type="spellStart"/>
      <w:r w:rsidRPr="00F52E0F">
        <w:rPr>
          <w:sz w:val="28"/>
          <w:lang w:val="uk-UA"/>
        </w:rPr>
        <w:t>компетентнісний</w:t>
      </w:r>
      <w:proofErr w:type="spellEnd"/>
      <w:r w:rsidRPr="00F52E0F">
        <w:rPr>
          <w:sz w:val="28"/>
          <w:lang w:val="uk-UA"/>
        </w:rPr>
        <w:t xml:space="preserve"> підхід, суть якого полягає в тому, що результати освіти визначаються від «кінцевого продукту», тобто  виходячи з найбільш загальних здібностей, необхідних для життя в мінливому світі.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Дослідницька діяльність в двадцять першому столітті є одним із пріоритетних напрямків розвитку сучасної освіти.  Тому сьогодні так актуальні проблемні </w:t>
      </w:r>
      <w:proofErr w:type="spellStart"/>
      <w:r w:rsidRPr="00F52E0F">
        <w:rPr>
          <w:sz w:val="28"/>
          <w:lang w:val="uk-UA"/>
        </w:rPr>
        <w:t>уроки</w:t>
      </w:r>
      <w:proofErr w:type="spellEnd"/>
      <w:r w:rsidRPr="00F52E0F">
        <w:rPr>
          <w:sz w:val="28"/>
          <w:lang w:val="uk-UA"/>
        </w:rPr>
        <w:t xml:space="preserve">, </w:t>
      </w:r>
      <w:proofErr w:type="spellStart"/>
      <w:r w:rsidRPr="00F52E0F">
        <w:rPr>
          <w:sz w:val="28"/>
          <w:lang w:val="uk-UA"/>
        </w:rPr>
        <w:t>уроки</w:t>
      </w:r>
      <w:proofErr w:type="spellEnd"/>
      <w:r w:rsidRPr="00F52E0F">
        <w:rPr>
          <w:sz w:val="28"/>
          <w:lang w:val="uk-UA"/>
        </w:rPr>
        <w:t xml:space="preserve"> відкриття істини, </w:t>
      </w:r>
      <w:proofErr w:type="spellStart"/>
      <w:r w:rsidRPr="00F52E0F">
        <w:rPr>
          <w:sz w:val="28"/>
          <w:lang w:val="uk-UA"/>
        </w:rPr>
        <w:t>уроки</w:t>
      </w:r>
      <w:proofErr w:type="spellEnd"/>
      <w:r w:rsidRPr="00F52E0F">
        <w:rPr>
          <w:sz w:val="28"/>
          <w:lang w:val="uk-UA"/>
        </w:rPr>
        <w:t xml:space="preserve"> - дослідження.  Дослідницька діяльність на </w:t>
      </w:r>
      <w:proofErr w:type="spellStart"/>
      <w:r w:rsidRPr="00F52E0F">
        <w:rPr>
          <w:sz w:val="28"/>
          <w:lang w:val="uk-UA"/>
        </w:rPr>
        <w:t>уроках</w:t>
      </w:r>
      <w:proofErr w:type="spellEnd"/>
      <w:r w:rsidRPr="00F52E0F">
        <w:rPr>
          <w:sz w:val="28"/>
          <w:lang w:val="uk-UA"/>
        </w:rPr>
        <w:t xml:space="preserve"> літератури повинна мотивувати учнів до пошуку, розвивати вміння самостійно узагальнювати прочитаний або аналізований матеріал, наводити аргументи і робити висновки.  Пошук необхідного рішення проблеми сприяє формуванню самостійної позиції учнів, їх готовності до саморозвитку і соціалізації.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Відкривати, шукати, досліджувати - ці слова стають ключовими в організації навчальної діяльності учнів на сучасному </w:t>
      </w:r>
      <w:proofErr w:type="spellStart"/>
      <w:r w:rsidRPr="00F52E0F">
        <w:rPr>
          <w:sz w:val="28"/>
          <w:lang w:val="uk-UA"/>
        </w:rPr>
        <w:t>уроці</w:t>
      </w:r>
      <w:proofErr w:type="spellEnd"/>
      <w:r w:rsidRPr="00F52E0F">
        <w:rPr>
          <w:sz w:val="28"/>
          <w:lang w:val="uk-UA"/>
        </w:rPr>
        <w:t>.  Навчити дитину вчитися, допомогти побачити глибину досліджуваного предмета;  залучити учнів до творчого процесу постановки і вирішення найрізноманітніших і складних проблем;  відкрити перспективу для майбутнього самостійного осмислення - головне завдання.  «Багато істини можуть залишитися для учня абстрактними, якщо він сам не вистраждає їх, не прийде до них своїм шляхом, через свої відкриття, свої прозріння і невдачі.  Тільки цей, часто важкий і болісний шлях може зробити абстрак</w:t>
      </w:r>
      <w:r w:rsidR="00F52E0F" w:rsidRPr="00F52E0F">
        <w:rPr>
          <w:sz w:val="28"/>
          <w:lang w:val="uk-UA"/>
        </w:rPr>
        <w:t>тну істину своєї, особистої »,</w:t>
      </w:r>
      <w:r w:rsidRPr="00F52E0F">
        <w:rPr>
          <w:sz w:val="28"/>
          <w:lang w:val="uk-UA"/>
        </w:rPr>
        <w:t xml:space="preserve">-писав М. </w:t>
      </w:r>
      <w:proofErr w:type="spellStart"/>
      <w:r w:rsidRPr="00F52E0F">
        <w:rPr>
          <w:sz w:val="28"/>
          <w:lang w:val="uk-UA"/>
        </w:rPr>
        <w:t>Бахтін</w:t>
      </w:r>
      <w:proofErr w:type="spellEnd"/>
      <w:r w:rsidRPr="00F52E0F">
        <w:rPr>
          <w:sz w:val="28"/>
          <w:lang w:val="uk-UA"/>
        </w:rPr>
        <w:t xml:space="preserve">.  Ось чому на сучасному етапі зріс інтерес до таких діяльнісних методів навчання, як проектна і навчально-дослідницька робота школярів.  Їх прийнято відносити до інноваційних педагогічних технологій.  У </w:t>
      </w:r>
      <w:r w:rsidRPr="00F52E0F">
        <w:rPr>
          <w:sz w:val="28"/>
          <w:lang w:val="uk-UA"/>
        </w:rPr>
        <w:lastRenderedPageBreak/>
        <w:t>федеральному компоненті Державного стандарту загальної освіти основні освітні завдання конкретизуються: «висунення гіпотез, здійснення їх перевірки, володіння прийомами дослідницької діяльності, елементарними вміннями прогнозу &lt;...&gt; самостійне створення алгоритмів пізнавальної діяльності для вирішення завдань творчого і пошукового характеру, формул</w:t>
      </w:r>
      <w:r w:rsidR="00F52E0F" w:rsidRPr="00F52E0F">
        <w:rPr>
          <w:sz w:val="28"/>
          <w:lang w:val="uk-UA"/>
        </w:rPr>
        <w:t xml:space="preserve">ювання отриманих результатів» 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 "Якщо учень в школі не навчився сам нічого творити, то і в житті він завжди буде тільки наслідувати, копіювати, так як мало таких, які б, навчившись копіювати, вміли зробити самос</w:t>
      </w:r>
      <w:r w:rsidR="00F52E0F" w:rsidRPr="00F52E0F">
        <w:rPr>
          <w:sz w:val="28"/>
          <w:lang w:val="uk-UA"/>
        </w:rPr>
        <w:t xml:space="preserve">тійний додаток цих відомостей" </w:t>
      </w:r>
      <w:r w:rsidRPr="00F52E0F">
        <w:rPr>
          <w:sz w:val="28"/>
          <w:lang w:val="uk-UA"/>
        </w:rPr>
        <w:t xml:space="preserve"> </w:t>
      </w:r>
      <w:proofErr w:type="spellStart"/>
      <w:r w:rsidRPr="00F52E0F">
        <w:rPr>
          <w:sz w:val="28"/>
          <w:lang w:val="uk-UA"/>
        </w:rPr>
        <w:t>Л.Толстой</w:t>
      </w:r>
      <w:proofErr w:type="spellEnd"/>
      <w:r w:rsidRPr="00F52E0F">
        <w:rPr>
          <w:sz w:val="28"/>
          <w:lang w:val="uk-UA"/>
        </w:rPr>
        <w:t>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>Слова Льва Миколайовича Толстого будуть актуальні стільки, скільки буде існувати школа.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Дослідницька діяльність учнів - це навчально-пізнавальна, творча діяльність учнів, здатних до саморозвитку, вмінню самостійно здобувати знання в умовах дослідного пошуку, самостійно вибирати засоби і способи вирішення завдань, які вміють контролювати й оцінювати свою діяльність.  Дослідницька діяльність передбачає наявність основних етапів роботи, постановку проблеми, вивчення теорії, висунення гіпотези дослідження, підбір </w:t>
      </w:r>
      <w:proofErr w:type="spellStart"/>
      <w:r w:rsidRPr="00F52E0F">
        <w:rPr>
          <w:sz w:val="28"/>
          <w:lang w:val="uk-UA"/>
        </w:rPr>
        <w:t>методик</w:t>
      </w:r>
      <w:proofErr w:type="spellEnd"/>
      <w:r w:rsidRPr="00F52E0F">
        <w:rPr>
          <w:sz w:val="28"/>
          <w:lang w:val="uk-UA"/>
        </w:rPr>
        <w:t>, збір власного матеріалу, його аналіз, порівняння, власні висновки.</w:t>
      </w:r>
    </w:p>
    <w:p w:rsidR="00C663B9" w:rsidRPr="00F52E0F" w:rsidRDefault="00F52E0F" w:rsidP="00F52E0F">
      <w:pPr>
        <w:jc w:val="center"/>
        <w:rPr>
          <w:b/>
          <w:sz w:val="28"/>
          <w:lang w:val="uk-UA"/>
        </w:rPr>
      </w:pPr>
      <w:r w:rsidRPr="00F52E0F">
        <w:rPr>
          <w:b/>
          <w:sz w:val="28"/>
          <w:lang w:val="uk-UA"/>
        </w:rPr>
        <w:t>ОСНОВНА ЧАСТИНА</w:t>
      </w: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Головна складова навчального процесу - урок.  Важливо використовувати можливості уроку для залучення до дослідницької діяльності і розвитку потенціалу кожного учня, необхідний дослідницький підхід до навчання.  Необхідно всіма засобами стимулювати дослідницьку діяльність учнів на </w:t>
      </w:r>
      <w:proofErr w:type="spellStart"/>
      <w:r w:rsidRPr="00F52E0F">
        <w:rPr>
          <w:sz w:val="28"/>
          <w:lang w:val="uk-UA"/>
        </w:rPr>
        <w:t>уроці</w:t>
      </w:r>
      <w:proofErr w:type="spellEnd"/>
      <w:r w:rsidRPr="00F52E0F">
        <w:rPr>
          <w:sz w:val="28"/>
          <w:lang w:val="uk-UA"/>
        </w:rPr>
        <w:t>, використовуючи різні види навчальної діяльності: опору на уяву, використання аналогій, метафор, роботу з концептуальними моделями, порівняльно-порівняльний аналіз, лінгвістичний експеримент.  Більш того, вчителю доводиться свідомо миритися, що результати самостійних "</w:t>
      </w:r>
      <w:proofErr w:type="spellStart"/>
      <w:r w:rsidRPr="00F52E0F">
        <w:rPr>
          <w:sz w:val="28"/>
          <w:lang w:val="uk-UA"/>
        </w:rPr>
        <w:t>відкриттів</w:t>
      </w:r>
      <w:proofErr w:type="spellEnd"/>
      <w:r w:rsidRPr="00F52E0F">
        <w:rPr>
          <w:sz w:val="28"/>
          <w:lang w:val="uk-UA"/>
        </w:rPr>
        <w:t>" учнів можуть виявитися явно неповними, концептуально "недобудованими".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lastRenderedPageBreak/>
        <w:t xml:space="preserve">Учитель літератури не повинен дивитися на себе лише як на пропагандиста готових наукових рішень і висновків.  Він може ставити перед учнями і перед собою проблеми невирішені, дискусійні, які потребують дослідженні не тільки заради вправи, а й заради пошуків істини.  І учням важливо побачити щось, що виходить за рамки засвоєння готових рішень, регламентованих вправ.  Так, наприклад, аналіз художнього тексту може проводитися як на рівні ознайомлення з уже існуючою трактуванням, так і на рівні самостійних, корисних, нехай і неоригінальних спостережень і узагальнень, а також на рівні маленьких </w:t>
      </w:r>
      <w:proofErr w:type="spellStart"/>
      <w:r w:rsidRPr="00F52E0F">
        <w:rPr>
          <w:sz w:val="28"/>
          <w:lang w:val="uk-UA"/>
        </w:rPr>
        <w:t>відкриттів</w:t>
      </w:r>
      <w:proofErr w:type="spellEnd"/>
      <w:r w:rsidRPr="00F52E0F">
        <w:rPr>
          <w:sz w:val="28"/>
          <w:lang w:val="uk-UA"/>
        </w:rPr>
        <w:t>, що дозволяють по-новому поглянути на знайомий текст, відчути  його глибину.</w:t>
      </w:r>
    </w:p>
    <w:p w:rsidR="00CE27D7" w:rsidRPr="00F52E0F" w:rsidRDefault="00CE27D7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Тому дослідницьку роботу на </w:t>
      </w:r>
      <w:proofErr w:type="spellStart"/>
      <w:r w:rsidRPr="00F52E0F">
        <w:rPr>
          <w:sz w:val="28"/>
          <w:lang w:val="uk-UA"/>
        </w:rPr>
        <w:t>уроках</w:t>
      </w:r>
      <w:proofErr w:type="spellEnd"/>
      <w:r w:rsidRPr="00F52E0F">
        <w:rPr>
          <w:sz w:val="28"/>
          <w:lang w:val="uk-UA"/>
        </w:rPr>
        <w:t xml:space="preserve"> літератури слід розглядати з двох точок зору: як метод викладання і як рівень, до якого можуть піднятися школярі в своїй діяльності.  Навчальне дослідження стає реальним, коли ми зуміємо підготувати до цього рівня роботи і себе, і учнів.  Йдеться про поступове освоєнні дослідницького підходу до тем, про роботу, що вимагає наполегливості в накопиченні знань і умінь, корисною - в тому сенсі, що вона може стати дорогою до творчої праці.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>Якими ж можуть бути перші кроки початківців дослідників?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>Курс літератури в 5 класі надає багато можливостей для цього.  Вже на першому занятті по темі «Роль книги в житті людини» я задаю своїм учням проблемне питання: якого значення книги і читання в житті людей?  Діти, працюючи зі статтею підручника, слайдами презентації, раптом стикаються з проблемою: якщо в 20 столітті наша країна була найбільш читаючої у світі, то сьогодні традиція любові до читання стала втрачатися.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З учнями 5-6 класів доводилося не раз розглядати літературу в зв'язку з іншими мистецтвами - музикою, живописом, театром.  На </w:t>
      </w:r>
      <w:proofErr w:type="spellStart"/>
      <w:r w:rsidRPr="00F52E0F">
        <w:rPr>
          <w:sz w:val="28"/>
          <w:lang w:val="uk-UA"/>
        </w:rPr>
        <w:t>уроках</w:t>
      </w:r>
      <w:proofErr w:type="spellEnd"/>
      <w:r w:rsidRPr="00F52E0F">
        <w:rPr>
          <w:sz w:val="28"/>
          <w:lang w:val="uk-UA"/>
        </w:rPr>
        <w:t xml:space="preserve"> ми прагнемо говорити зі школярами про співдружність мистецтв, з'єднувати літературний розвиток з естетичним.  Перед хлопцями постають питання: як за допомогою </w:t>
      </w:r>
      <w:proofErr w:type="spellStart"/>
      <w:r w:rsidRPr="00F52E0F">
        <w:rPr>
          <w:sz w:val="28"/>
          <w:lang w:val="uk-UA"/>
        </w:rPr>
        <w:t>мовних</w:t>
      </w:r>
      <w:proofErr w:type="spellEnd"/>
      <w:r w:rsidRPr="00F52E0F">
        <w:rPr>
          <w:sz w:val="28"/>
          <w:lang w:val="uk-UA"/>
        </w:rPr>
        <w:t xml:space="preserve"> засобів художник слова описує якесь явище дійсності, передає свої відчуття і враження і як ті ж самі явища і внутрішні переживання </w:t>
      </w:r>
      <w:r w:rsidRPr="00F52E0F">
        <w:rPr>
          <w:sz w:val="28"/>
          <w:lang w:val="uk-UA"/>
        </w:rPr>
        <w:lastRenderedPageBreak/>
        <w:t xml:space="preserve">розкриваються у творах живописця, композитора?  Якими прийомами користуються письменники, художники, композитори при створенні близьких образів?  Які засоби образотворчості, емоційного впливу є у музикантів і художників, і як з цими засобами співвідносяться </w:t>
      </w:r>
      <w:proofErr w:type="spellStart"/>
      <w:r w:rsidRPr="00F52E0F">
        <w:rPr>
          <w:sz w:val="28"/>
          <w:lang w:val="uk-UA"/>
        </w:rPr>
        <w:t>мовні</w:t>
      </w:r>
      <w:proofErr w:type="spellEnd"/>
      <w:r w:rsidRPr="00F52E0F">
        <w:rPr>
          <w:sz w:val="28"/>
          <w:lang w:val="uk-UA"/>
        </w:rPr>
        <w:t xml:space="preserve"> можливості в передачі подібних образів?  Як взаємодіють основні пологи мистецтв, який вплив чинять пологи мистецтв один на одного?  На ці непрості питання шукають відповідь учні на заняттях.</w:t>
      </w: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При аналізі літературних творів доцільно також застосовувати такий дослідний прийом, як складання кластера (умовної схеми, </w:t>
      </w:r>
      <w:proofErr w:type="spellStart"/>
      <w:r w:rsidRPr="00F52E0F">
        <w:rPr>
          <w:sz w:val="28"/>
          <w:lang w:val="uk-UA"/>
        </w:rPr>
        <w:t>логічно</w:t>
      </w:r>
      <w:proofErr w:type="spellEnd"/>
      <w:r w:rsidRPr="00F52E0F">
        <w:rPr>
          <w:sz w:val="28"/>
          <w:lang w:val="uk-UA"/>
        </w:rPr>
        <w:t xml:space="preserve"> зв'язує між собою певні поняття).  Так, використовуючи даний прийом, в ході уроку в 7 класі по темі: «Трагізм конфлікту батька і сина в повісті Н. В. Гоголя« Тарас Бульба ».  Зіткнення любові і боргу в душах героїв », які навчаються, розбираючи сцену останньої зустрічі Тараса і Андрія, можуть розкрити тему з максимальною точністю.  Основа даного кластера - ключові слова «патріотизм - зрада», до яких були </w:t>
      </w:r>
      <w:proofErr w:type="spellStart"/>
      <w:r w:rsidRPr="00F52E0F">
        <w:rPr>
          <w:sz w:val="28"/>
          <w:lang w:val="uk-UA"/>
        </w:rPr>
        <w:t>логічно</w:t>
      </w:r>
      <w:proofErr w:type="spellEnd"/>
      <w:r w:rsidRPr="00F52E0F">
        <w:rPr>
          <w:sz w:val="28"/>
          <w:lang w:val="uk-UA"/>
        </w:rPr>
        <w:t xml:space="preserve"> підібрані інші поняття, словосполучення, що відображають основний зміст протиставлення.  Використання кластера дає можливість підійти до вирішення проблеми зіткнення любові і боргу в душах Тараса Бульби і його синів через антитезу «патріотизм - зрада».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У старших класах дослідницька діяльність на </w:t>
      </w:r>
      <w:proofErr w:type="spellStart"/>
      <w:r w:rsidRPr="00F52E0F">
        <w:rPr>
          <w:sz w:val="28"/>
          <w:lang w:val="uk-UA"/>
        </w:rPr>
        <w:t>уроці</w:t>
      </w:r>
      <w:proofErr w:type="spellEnd"/>
      <w:r w:rsidRPr="00F52E0F">
        <w:rPr>
          <w:sz w:val="28"/>
          <w:lang w:val="uk-UA"/>
        </w:rPr>
        <w:t xml:space="preserve"> літератури спирається вже на проблемний аналіз.  Навчаються пропонується прочитати твір і встановити, які проблеми в ньому висвітлюються (філософські, соціальні, морально-етичні), чітко сформулювати їх.  Учитель повинен йти на урок літератури в старші класи не з темою, а проблемою, яку необхідно вирішити.  Тепер літературний твір стає засобом для розв'язання етичних, релігійних, екологічних питань.  </w:t>
      </w: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І, нарешті, метод проектів, який є найважливішим фактором формування дослідницьких компетенцій учнів.  Підготовка і захист проектів з використанням довідкових матеріалів, Інтернет-ресурсів переводять вивчення твори в площину дослідження.  Створюючи проекти, які навчаються </w:t>
      </w:r>
      <w:proofErr w:type="spellStart"/>
      <w:r w:rsidRPr="00F52E0F">
        <w:rPr>
          <w:sz w:val="28"/>
          <w:lang w:val="uk-UA"/>
        </w:rPr>
        <w:t>вчаться</w:t>
      </w:r>
      <w:proofErr w:type="spellEnd"/>
      <w:r w:rsidRPr="00F52E0F">
        <w:rPr>
          <w:sz w:val="28"/>
          <w:lang w:val="uk-UA"/>
        </w:rPr>
        <w:t xml:space="preserve"> "добувати" знання, самостійно мислити, знаходити і вирішувати проблеми.  Головне, щоб поставлена ​​проблема дозволяла учневі самостійно або за допомогою вчителя визначити шлях дослідження, вибрати методи, необхідні для роботи з художнім твором.</w:t>
      </w:r>
    </w:p>
    <w:p w:rsidR="00F52E0F" w:rsidRPr="00F52E0F" w:rsidRDefault="00F52E0F" w:rsidP="00F52E0F">
      <w:pPr>
        <w:jc w:val="center"/>
        <w:rPr>
          <w:b/>
          <w:sz w:val="28"/>
          <w:lang w:val="uk-UA"/>
        </w:rPr>
      </w:pPr>
      <w:r w:rsidRPr="00F52E0F">
        <w:rPr>
          <w:b/>
          <w:sz w:val="28"/>
          <w:lang w:val="uk-UA"/>
        </w:rPr>
        <w:t>ВИСНОВОК</w:t>
      </w: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lastRenderedPageBreak/>
        <w:t xml:space="preserve">На закінчення слід зазначити найістотніше, що може </w:t>
      </w:r>
      <w:proofErr w:type="spellStart"/>
      <w:r w:rsidRPr="00F52E0F">
        <w:rPr>
          <w:sz w:val="28"/>
          <w:lang w:val="uk-UA"/>
        </w:rPr>
        <w:t>внести</w:t>
      </w:r>
      <w:proofErr w:type="spellEnd"/>
      <w:r w:rsidRPr="00F52E0F">
        <w:rPr>
          <w:sz w:val="28"/>
          <w:lang w:val="uk-UA"/>
        </w:rPr>
        <w:t xml:space="preserve"> навчальний дослідження в процес викладання літератури - це допомога у формуванні самосвідомості школяра, в набутті позиції зацікавленого і відповідального участі у пізнавальній і творчій роботі на </w:t>
      </w:r>
      <w:proofErr w:type="spellStart"/>
      <w:r w:rsidRPr="00F52E0F">
        <w:rPr>
          <w:sz w:val="28"/>
          <w:lang w:val="uk-UA"/>
        </w:rPr>
        <w:t>уроках</w:t>
      </w:r>
      <w:proofErr w:type="spellEnd"/>
      <w:r w:rsidRPr="00F52E0F">
        <w:rPr>
          <w:sz w:val="28"/>
          <w:lang w:val="uk-UA"/>
        </w:rPr>
        <w:t xml:space="preserve"> літератури.</w:t>
      </w:r>
    </w:p>
    <w:p w:rsidR="00C663B9" w:rsidRPr="00F52E0F" w:rsidRDefault="00C663B9" w:rsidP="00C663B9">
      <w:pPr>
        <w:rPr>
          <w:sz w:val="28"/>
          <w:lang w:val="uk-UA"/>
        </w:rPr>
      </w:pP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 xml:space="preserve">Організація навчально-дослідницької діяльності в контексті уроків літератури дозволить активізувати широке коло учнів, формувати дослідницькі навички на різних ступенях навчання, виявляючи обдарованих хлопців, майбутніх учасників науково-практичних конференцій, і розвиваючи творчі здібності так званих звичайних школярів, виховувати силу волі, цілеспрямованість.  Дослідницька робота також несе в собі і виховний ефект.  Багато хлопців стають більш комунікабельними, долаючи "страх" публічного виступу, відчувають себе впевненіше на </w:t>
      </w:r>
      <w:proofErr w:type="spellStart"/>
      <w:r w:rsidRPr="00F52E0F">
        <w:rPr>
          <w:sz w:val="28"/>
          <w:lang w:val="uk-UA"/>
        </w:rPr>
        <w:t>уроках</w:t>
      </w:r>
      <w:proofErr w:type="spellEnd"/>
      <w:r w:rsidRPr="00F52E0F">
        <w:rPr>
          <w:sz w:val="28"/>
          <w:lang w:val="uk-UA"/>
        </w:rPr>
        <w:t>.</w:t>
      </w:r>
    </w:p>
    <w:p w:rsidR="00C663B9" w:rsidRPr="00F52E0F" w:rsidRDefault="00C663B9" w:rsidP="00C663B9">
      <w:pPr>
        <w:rPr>
          <w:sz w:val="28"/>
          <w:lang w:val="uk-UA"/>
        </w:rPr>
      </w:pPr>
      <w:r w:rsidRPr="00F52E0F">
        <w:rPr>
          <w:sz w:val="28"/>
          <w:lang w:val="uk-UA"/>
        </w:rPr>
        <w:t>Уміло організована дослідницька діяльність підвищить глибину розуміння твору, сприятиме вихованню бажання читання художньої літератури та розвитку мовлення учнів, збагатить їх словник і виведе на новий щабель пізнання і творчості.</w:t>
      </w:r>
    </w:p>
    <w:sectPr w:rsidR="00C663B9" w:rsidRPr="00F52E0F" w:rsidSect="00B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580"/>
    <w:multiLevelType w:val="multilevel"/>
    <w:tmpl w:val="0CA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85BF5"/>
    <w:multiLevelType w:val="multilevel"/>
    <w:tmpl w:val="209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AB3"/>
    <w:rsid w:val="00067AB3"/>
    <w:rsid w:val="00873ED3"/>
    <w:rsid w:val="00B8294A"/>
    <w:rsid w:val="00BC6732"/>
    <w:rsid w:val="00C56F7B"/>
    <w:rsid w:val="00C663B9"/>
    <w:rsid w:val="00CE27D7"/>
    <w:rsid w:val="00F5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BA8F-DBFE-4AD7-A9BE-3A6F1E4F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6064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2018-12-16T18:24:00Z</dcterms:created>
  <dcterms:modified xsi:type="dcterms:W3CDTF">2021-04-09T17:31:00Z</dcterms:modified>
</cp:coreProperties>
</file>