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57BDC" w:rsidP="00357BDC">
      <w:pPr>
        <w:ind w:left="3402"/>
        <w:rPr>
          <w:b/>
          <w:sz w:val="28"/>
          <w:szCs w:val="28"/>
        </w:rPr>
      </w:pPr>
      <w:proofErr w:type="spellStart"/>
      <w:r w:rsidRPr="00357BDC">
        <w:rPr>
          <w:b/>
          <w:sz w:val="28"/>
          <w:szCs w:val="28"/>
        </w:rPr>
        <w:t>Брадилалия</w:t>
      </w:r>
      <w:proofErr w:type="spellEnd"/>
    </w:p>
    <w:p w:rsidR="00357BDC" w:rsidRDefault="00357BDC" w:rsidP="00357BD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Брадилалия</w:t>
      </w:r>
      <w:proofErr w:type="spellEnd"/>
      <w:r>
        <w:rPr>
          <w:sz w:val="24"/>
          <w:szCs w:val="24"/>
        </w:rPr>
        <w:t xml:space="preserve"> – это замедление речи в результате трудностей воспроизведения расчленен</w:t>
      </w:r>
      <w:r w:rsidR="008A1D72">
        <w:rPr>
          <w:sz w:val="24"/>
          <w:szCs w:val="24"/>
        </w:rPr>
        <w:t xml:space="preserve">ных звуков. В логопедии данную патологию относят к нарушениям </w:t>
      </w:r>
      <w:proofErr w:type="spellStart"/>
      <w:r w:rsidR="008A1D72">
        <w:rPr>
          <w:sz w:val="24"/>
          <w:szCs w:val="24"/>
        </w:rPr>
        <w:t>темпо-ритмической</w:t>
      </w:r>
      <w:proofErr w:type="spellEnd"/>
      <w:r w:rsidR="008A1D72">
        <w:rPr>
          <w:sz w:val="24"/>
          <w:szCs w:val="24"/>
        </w:rPr>
        <w:t xml:space="preserve"> стороны речи </w:t>
      </w:r>
      <w:proofErr w:type="spellStart"/>
      <w:r w:rsidR="008A1D72">
        <w:rPr>
          <w:sz w:val="24"/>
          <w:szCs w:val="24"/>
        </w:rPr>
        <w:t>несудорожного</w:t>
      </w:r>
      <w:proofErr w:type="spellEnd"/>
      <w:r w:rsidR="008A1D72">
        <w:rPr>
          <w:sz w:val="24"/>
          <w:szCs w:val="24"/>
        </w:rPr>
        <w:t xml:space="preserve"> характера, но при осложнении, могут проявлять</w:t>
      </w:r>
      <w:r w:rsidR="00CC43A4">
        <w:rPr>
          <w:sz w:val="24"/>
          <w:szCs w:val="24"/>
        </w:rPr>
        <w:t>ся судорожные запинания</w:t>
      </w:r>
      <w:r w:rsidR="008A1D72">
        <w:rPr>
          <w:sz w:val="24"/>
          <w:szCs w:val="24"/>
        </w:rPr>
        <w:t xml:space="preserve"> – заикание. </w:t>
      </w:r>
      <w:proofErr w:type="spellStart"/>
      <w:r w:rsidR="000B2E44">
        <w:rPr>
          <w:sz w:val="24"/>
          <w:szCs w:val="24"/>
        </w:rPr>
        <w:t>Брадилалия</w:t>
      </w:r>
      <w:proofErr w:type="spellEnd"/>
      <w:r w:rsidR="000B2E44">
        <w:rPr>
          <w:sz w:val="24"/>
          <w:szCs w:val="24"/>
        </w:rPr>
        <w:t xml:space="preserve"> не имеет возрастных ограничений. Заболевание может развиться на фоне общей психической заторможенности, деменции, </w:t>
      </w:r>
      <w:proofErr w:type="spellStart"/>
      <w:r w:rsidR="000B2E44">
        <w:rPr>
          <w:sz w:val="24"/>
          <w:szCs w:val="24"/>
        </w:rPr>
        <w:t>психо-органического</w:t>
      </w:r>
      <w:proofErr w:type="spellEnd"/>
      <w:r w:rsidR="000B2E44">
        <w:rPr>
          <w:sz w:val="24"/>
          <w:szCs w:val="24"/>
        </w:rPr>
        <w:t xml:space="preserve"> синдрома. </w:t>
      </w:r>
    </w:p>
    <w:p w:rsidR="008A1D72" w:rsidRPr="00CC43A4" w:rsidRDefault="008A1D72" w:rsidP="00CC43A4">
      <w:pPr>
        <w:ind w:left="2835"/>
        <w:rPr>
          <w:b/>
          <w:sz w:val="28"/>
          <w:szCs w:val="28"/>
        </w:rPr>
      </w:pPr>
      <w:r w:rsidRPr="00CC43A4">
        <w:rPr>
          <w:b/>
          <w:sz w:val="28"/>
          <w:szCs w:val="28"/>
        </w:rPr>
        <w:t>Виды заболевания</w:t>
      </w:r>
    </w:p>
    <w:p w:rsidR="008A1D72" w:rsidRDefault="008A1D72" w:rsidP="00357BD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Брадилалия</w:t>
      </w:r>
      <w:proofErr w:type="spellEnd"/>
      <w:r>
        <w:rPr>
          <w:sz w:val="24"/>
          <w:szCs w:val="24"/>
        </w:rPr>
        <w:t xml:space="preserve"> может проявляться в разной степени: легкая и средняя степень как правило не заметна </w:t>
      </w:r>
      <w:r w:rsidR="000B2E44">
        <w:rPr>
          <w:sz w:val="24"/>
          <w:szCs w:val="24"/>
        </w:rPr>
        <w:t xml:space="preserve">и не вызывает дискомфорта. В тяжелых случаях дефект явно заметен и сопровождается нарушением коммуникативных функций речи, что приводит к психологическим </w:t>
      </w:r>
      <w:r w:rsidR="003F2FCF">
        <w:rPr>
          <w:sz w:val="24"/>
          <w:szCs w:val="24"/>
        </w:rPr>
        <w:t>переживаниям пациента.</w:t>
      </w:r>
    </w:p>
    <w:p w:rsidR="000B2E44" w:rsidRPr="00CC43A4" w:rsidRDefault="000B2E44" w:rsidP="00CC43A4">
      <w:pPr>
        <w:ind w:left="3402"/>
        <w:rPr>
          <w:b/>
          <w:sz w:val="28"/>
          <w:szCs w:val="28"/>
        </w:rPr>
      </w:pPr>
      <w:r w:rsidRPr="00CC43A4">
        <w:rPr>
          <w:b/>
          <w:sz w:val="28"/>
          <w:szCs w:val="28"/>
        </w:rPr>
        <w:t>Причины</w:t>
      </w:r>
    </w:p>
    <w:p w:rsidR="000B2E44" w:rsidRDefault="00904697" w:rsidP="00357BDC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возникновения патологии классифицируют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биологические и психологические. Также </w:t>
      </w:r>
      <w:proofErr w:type="spellStart"/>
      <w:r>
        <w:rPr>
          <w:sz w:val="24"/>
          <w:szCs w:val="24"/>
        </w:rPr>
        <w:t>брадилали</w:t>
      </w:r>
      <w:r w:rsidR="003F2FCF">
        <w:rPr>
          <w:sz w:val="24"/>
          <w:szCs w:val="24"/>
        </w:rPr>
        <w:t>я</w:t>
      </w:r>
      <w:proofErr w:type="spellEnd"/>
      <w:r w:rsidR="003F2FCF">
        <w:rPr>
          <w:sz w:val="24"/>
          <w:szCs w:val="24"/>
        </w:rPr>
        <w:t xml:space="preserve"> может </w:t>
      </w:r>
      <w:r>
        <w:rPr>
          <w:sz w:val="24"/>
          <w:szCs w:val="24"/>
        </w:rPr>
        <w:t xml:space="preserve">передаваться генетически. В остальных случаях патология возникает на фоне </w:t>
      </w:r>
      <w:proofErr w:type="spellStart"/>
      <w:r>
        <w:rPr>
          <w:sz w:val="24"/>
          <w:szCs w:val="24"/>
        </w:rPr>
        <w:t>перинотального</w:t>
      </w:r>
      <w:proofErr w:type="spellEnd"/>
      <w:r>
        <w:rPr>
          <w:sz w:val="24"/>
          <w:szCs w:val="24"/>
        </w:rPr>
        <w:t xml:space="preserve"> поражения ЦНС, общей </w:t>
      </w:r>
      <w:proofErr w:type="spellStart"/>
      <w:r>
        <w:rPr>
          <w:sz w:val="24"/>
          <w:szCs w:val="24"/>
        </w:rPr>
        <w:t>астенизации</w:t>
      </w:r>
      <w:proofErr w:type="spellEnd"/>
      <w:r>
        <w:rPr>
          <w:sz w:val="24"/>
          <w:szCs w:val="24"/>
        </w:rPr>
        <w:t xml:space="preserve">, перенесенных отравлений и т.д. </w:t>
      </w:r>
      <w:proofErr w:type="spellStart"/>
      <w:r>
        <w:rPr>
          <w:sz w:val="24"/>
          <w:szCs w:val="24"/>
        </w:rPr>
        <w:t>Бра</w:t>
      </w:r>
      <w:r w:rsidR="00BB54D8">
        <w:rPr>
          <w:sz w:val="24"/>
          <w:szCs w:val="24"/>
        </w:rPr>
        <w:t>дилалия</w:t>
      </w:r>
      <w:proofErr w:type="spellEnd"/>
      <w:r w:rsidR="00BB54D8">
        <w:rPr>
          <w:sz w:val="24"/>
          <w:szCs w:val="24"/>
        </w:rPr>
        <w:t xml:space="preserve"> может развиваться на фоне</w:t>
      </w:r>
      <w:r w:rsidR="003F2FCF">
        <w:rPr>
          <w:sz w:val="24"/>
          <w:szCs w:val="24"/>
        </w:rPr>
        <w:t xml:space="preserve"> неврологических заболеваний и </w:t>
      </w:r>
      <w:r w:rsidR="00BB54D8">
        <w:rPr>
          <w:sz w:val="24"/>
          <w:szCs w:val="24"/>
        </w:rPr>
        <w:t>опред</w:t>
      </w:r>
      <w:r w:rsidR="003F2FCF">
        <w:rPr>
          <w:sz w:val="24"/>
          <w:szCs w:val="24"/>
        </w:rPr>
        <w:t>еленных психических нарушений</w:t>
      </w:r>
      <w:r w:rsidR="00BB54D8">
        <w:rPr>
          <w:sz w:val="24"/>
          <w:szCs w:val="24"/>
        </w:rPr>
        <w:t>, например, олигофрении. В таких случаях симптоматика болезни проявляется вместе с основным заболеванием и</w:t>
      </w:r>
      <w:r w:rsidR="003F2FCF">
        <w:rPr>
          <w:sz w:val="24"/>
          <w:szCs w:val="24"/>
        </w:rPr>
        <w:t xml:space="preserve"> сопровождается заторможенностью движений,</w:t>
      </w:r>
      <w:r w:rsidR="00BB54D8">
        <w:rPr>
          <w:sz w:val="24"/>
          <w:szCs w:val="24"/>
        </w:rPr>
        <w:t xml:space="preserve"> общей медлительностью. В основе психологического фактора лежит неправильное воспитание </w:t>
      </w:r>
      <w:r w:rsidR="003F2FCF">
        <w:rPr>
          <w:sz w:val="24"/>
          <w:szCs w:val="24"/>
        </w:rPr>
        <w:t xml:space="preserve">развития </w:t>
      </w:r>
      <w:r w:rsidR="00BB54D8">
        <w:rPr>
          <w:sz w:val="24"/>
          <w:szCs w:val="24"/>
        </w:rPr>
        <w:t xml:space="preserve">речи </w:t>
      </w:r>
      <w:r w:rsidR="003F2FCF">
        <w:rPr>
          <w:sz w:val="24"/>
          <w:szCs w:val="24"/>
        </w:rPr>
        <w:t xml:space="preserve">у </w:t>
      </w:r>
      <w:r w:rsidR="00BB54D8">
        <w:rPr>
          <w:sz w:val="24"/>
          <w:szCs w:val="24"/>
        </w:rPr>
        <w:t xml:space="preserve">ребенка </w:t>
      </w:r>
      <w:r w:rsidR="003F2FCF">
        <w:rPr>
          <w:sz w:val="24"/>
          <w:szCs w:val="24"/>
        </w:rPr>
        <w:t>и подражание медлительному стилю</w:t>
      </w:r>
      <w:r w:rsidR="00BB54D8">
        <w:rPr>
          <w:sz w:val="24"/>
          <w:szCs w:val="24"/>
        </w:rPr>
        <w:t xml:space="preserve"> речи окружающих. </w:t>
      </w:r>
      <w:proofErr w:type="spellStart"/>
      <w:r w:rsidR="00BB54D8">
        <w:rPr>
          <w:sz w:val="24"/>
          <w:szCs w:val="24"/>
        </w:rPr>
        <w:t>Брадилалия</w:t>
      </w:r>
      <w:proofErr w:type="spellEnd"/>
      <w:r w:rsidR="00BB54D8">
        <w:rPr>
          <w:sz w:val="24"/>
          <w:szCs w:val="24"/>
        </w:rPr>
        <w:t xml:space="preserve"> свойственна лицам с флегматическим и меланхолическим темпераментом  и возникает как самостоятельное нарушение</w:t>
      </w:r>
      <w:proofErr w:type="gramStart"/>
      <w:r w:rsidR="00BB54D8">
        <w:rPr>
          <w:sz w:val="24"/>
          <w:szCs w:val="24"/>
        </w:rPr>
        <w:t>.</w:t>
      </w:r>
      <w:proofErr w:type="gramEnd"/>
      <w:r w:rsidR="003F2FCF">
        <w:rPr>
          <w:sz w:val="24"/>
          <w:szCs w:val="24"/>
        </w:rPr>
        <w:t xml:space="preserve"> Учеными</w:t>
      </w:r>
      <w:r w:rsidR="00BB54D8">
        <w:rPr>
          <w:sz w:val="24"/>
          <w:szCs w:val="24"/>
        </w:rPr>
        <w:t xml:space="preserve"> доказано, что патогенез заболевания связан с нарушением </w:t>
      </w:r>
      <w:proofErr w:type="spellStart"/>
      <w:r w:rsidR="00BB54D8">
        <w:rPr>
          <w:sz w:val="24"/>
          <w:szCs w:val="24"/>
        </w:rPr>
        <w:t>нейродинамики</w:t>
      </w:r>
      <w:proofErr w:type="spellEnd"/>
      <w:r w:rsidR="00BB54D8">
        <w:rPr>
          <w:sz w:val="24"/>
          <w:szCs w:val="24"/>
        </w:rPr>
        <w:t xml:space="preserve">, доминированием тормозных </w:t>
      </w:r>
      <w:proofErr w:type="gramStart"/>
      <w:r w:rsidR="00BB54D8">
        <w:rPr>
          <w:sz w:val="24"/>
          <w:szCs w:val="24"/>
        </w:rPr>
        <w:t xml:space="preserve">процессов над </w:t>
      </w:r>
      <w:r w:rsidR="00A84E95">
        <w:rPr>
          <w:sz w:val="24"/>
          <w:szCs w:val="24"/>
        </w:rPr>
        <w:t>процессами</w:t>
      </w:r>
      <w:proofErr w:type="gramEnd"/>
      <w:r w:rsidR="00A84E95">
        <w:rPr>
          <w:sz w:val="24"/>
          <w:szCs w:val="24"/>
        </w:rPr>
        <w:t xml:space="preserve"> возбуждения. </w:t>
      </w:r>
    </w:p>
    <w:p w:rsidR="00A84E95" w:rsidRPr="00CC43A4" w:rsidRDefault="00A84E95" w:rsidP="00CC43A4">
      <w:pPr>
        <w:ind w:left="2835"/>
        <w:rPr>
          <w:b/>
          <w:sz w:val="28"/>
          <w:szCs w:val="28"/>
        </w:rPr>
      </w:pPr>
      <w:r w:rsidRPr="00CC43A4">
        <w:rPr>
          <w:b/>
          <w:sz w:val="28"/>
          <w:szCs w:val="28"/>
        </w:rPr>
        <w:t xml:space="preserve">Симптомы </w:t>
      </w:r>
      <w:proofErr w:type="spellStart"/>
      <w:r w:rsidRPr="00CC43A4">
        <w:rPr>
          <w:b/>
          <w:sz w:val="28"/>
          <w:szCs w:val="28"/>
        </w:rPr>
        <w:t>брадилалии</w:t>
      </w:r>
      <w:proofErr w:type="spellEnd"/>
      <w:r w:rsidRPr="00CC43A4">
        <w:rPr>
          <w:b/>
          <w:sz w:val="28"/>
          <w:szCs w:val="28"/>
        </w:rPr>
        <w:t xml:space="preserve"> </w:t>
      </w:r>
    </w:p>
    <w:p w:rsidR="00A84E95" w:rsidRDefault="00281197" w:rsidP="00357BD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Б</w:t>
      </w:r>
      <w:r w:rsidR="003F2FCF">
        <w:rPr>
          <w:sz w:val="24"/>
          <w:szCs w:val="24"/>
        </w:rPr>
        <w:t>радилалия</w:t>
      </w:r>
      <w:proofErr w:type="spellEnd"/>
      <w:r w:rsidR="003F2FCF">
        <w:rPr>
          <w:sz w:val="24"/>
          <w:szCs w:val="24"/>
        </w:rPr>
        <w:t xml:space="preserve"> сопровождается речевыми и неречевыми признаками</w:t>
      </w:r>
      <w:r>
        <w:rPr>
          <w:sz w:val="24"/>
          <w:szCs w:val="24"/>
        </w:rPr>
        <w:t xml:space="preserve">. Речевая клиническая картина проявляется замедленным темпом как внешней, так и внутренней речи, торможением процессов письма и чтения. При произношении наблюдаются частые паузы между словами и звуками, растягивание гласных звуков и </w:t>
      </w:r>
      <w:proofErr w:type="spellStart"/>
      <w:r>
        <w:rPr>
          <w:sz w:val="24"/>
          <w:szCs w:val="24"/>
        </w:rPr>
        <w:t>скандированность</w:t>
      </w:r>
      <w:proofErr w:type="spellEnd"/>
      <w:r>
        <w:rPr>
          <w:sz w:val="24"/>
          <w:szCs w:val="24"/>
        </w:rPr>
        <w:t xml:space="preserve"> речи. Голос пациента приобретает монотонный характер, становится нечетким, иногда при фонации наблюдается назальный оттенок. Произношение звуков и слогов не нарушаетс</w:t>
      </w:r>
      <w:r w:rsidR="003F2FCF">
        <w:rPr>
          <w:sz w:val="24"/>
          <w:szCs w:val="24"/>
        </w:rPr>
        <w:t>я, слова воспроизводятся</w:t>
      </w:r>
      <w:r w:rsidR="00A747BF">
        <w:rPr>
          <w:sz w:val="24"/>
          <w:szCs w:val="24"/>
        </w:rPr>
        <w:t xml:space="preserve"> в очень </w:t>
      </w:r>
      <w:r>
        <w:rPr>
          <w:sz w:val="24"/>
          <w:szCs w:val="24"/>
        </w:rPr>
        <w:t xml:space="preserve">медленном темпе, но правильно. </w:t>
      </w:r>
      <w:r w:rsidR="003F2FCF">
        <w:rPr>
          <w:sz w:val="24"/>
          <w:szCs w:val="24"/>
        </w:rPr>
        <w:t xml:space="preserve">Также медлительность </w:t>
      </w:r>
      <w:r w:rsidR="00A747BF">
        <w:rPr>
          <w:sz w:val="24"/>
          <w:szCs w:val="24"/>
        </w:rPr>
        <w:t>проявляется при чтении и записывании информации. Пациенты с данным диагнозом замыкаются в себе и стараются не разговаривать. Неречевая симптоматика характе</w:t>
      </w:r>
      <w:r w:rsidR="003F2FCF">
        <w:rPr>
          <w:sz w:val="24"/>
          <w:szCs w:val="24"/>
        </w:rPr>
        <w:t xml:space="preserve">ризуется нарушением моторики и </w:t>
      </w:r>
      <w:r w:rsidR="00A747BF">
        <w:rPr>
          <w:sz w:val="24"/>
          <w:szCs w:val="24"/>
        </w:rPr>
        <w:t xml:space="preserve">мимики. Наблюдается медлительность, рассеянность, недостаточная координация движений, лицевая </w:t>
      </w:r>
      <w:proofErr w:type="spellStart"/>
      <w:r w:rsidR="00A747BF">
        <w:rPr>
          <w:sz w:val="24"/>
          <w:szCs w:val="24"/>
        </w:rPr>
        <w:t>амимичность</w:t>
      </w:r>
      <w:proofErr w:type="spellEnd"/>
      <w:r w:rsidR="00A747BF">
        <w:rPr>
          <w:sz w:val="24"/>
          <w:szCs w:val="24"/>
        </w:rPr>
        <w:t xml:space="preserve">. Также </w:t>
      </w:r>
      <w:r w:rsidR="00A747BF">
        <w:rPr>
          <w:sz w:val="24"/>
          <w:szCs w:val="24"/>
        </w:rPr>
        <w:lastRenderedPageBreak/>
        <w:t>замедляются психические пр</w:t>
      </w:r>
      <w:r w:rsidR="006002EC">
        <w:rPr>
          <w:sz w:val="24"/>
          <w:szCs w:val="24"/>
        </w:rPr>
        <w:t>оцессы: мышление, память, внимание, восприятие</w:t>
      </w:r>
      <w:r w:rsidR="00A747BF">
        <w:rPr>
          <w:sz w:val="24"/>
          <w:szCs w:val="24"/>
        </w:rPr>
        <w:t xml:space="preserve">. Пациентам сложно переключиться с одной сферы деятельности на другую. </w:t>
      </w:r>
    </w:p>
    <w:p w:rsidR="00A747BF" w:rsidRPr="00CC43A4" w:rsidRDefault="00A747BF" w:rsidP="00CC43A4">
      <w:pPr>
        <w:ind w:left="3402"/>
        <w:rPr>
          <w:b/>
          <w:sz w:val="28"/>
          <w:szCs w:val="28"/>
        </w:rPr>
      </w:pPr>
      <w:r w:rsidRPr="00CC43A4">
        <w:rPr>
          <w:b/>
          <w:sz w:val="28"/>
          <w:szCs w:val="28"/>
        </w:rPr>
        <w:t>Диагностика</w:t>
      </w:r>
    </w:p>
    <w:p w:rsidR="00A84E95" w:rsidRDefault="00A747BF" w:rsidP="00357BDC">
      <w:pPr>
        <w:rPr>
          <w:sz w:val="24"/>
          <w:szCs w:val="24"/>
        </w:rPr>
      </w:pPr>
      <w:r>
        <w:rPr>
          <w:sz w:val="24"/>
          <w:szCs w:val="24"/>
        </w:rPr>
        <w:t>Пациенты с нарушениями речи нуждаются в осмотре специалистов: невролога, логопеда, психолога, п</w:t>
      </w:r>
      <w:r w:rsidR="00B370B1">
        <w:rPr>
          <w:sz w:val="24"/>
          <w:szCs w:val="24"/>
        </w:rPr>
        <w:t xml:space="preserve">сихиатра, которые в свою очередь осуществляют необходимые исследования. Прежде всего, изучается анамнез относительно перенесенных болезней и травм головного мозга. Выясняется наличие патологий у родственников пациента. Для выяснения органической основы осуществляются инструментальные исследования: ЭЭГ, РЭГ, МРТ и ПЭТ головного мозга, </w:t>
      </w:r>
      <w:proofErr w:type="spellStart"/>
      <w:r w:rsidR="00B370B1">
        <w:rPr>
          <w:sz w:val="24"/>
          <w:szCs w:val="24"/>
        </w:rPr>
        <w:t>люмбальная</w:t>
      </w:r>
      <w:proofErr w:type="spellEnd"/>
      <w:r w:rsidR="00B370B1">
        <w:rPr>
          <w:sz w:val="24"/>
          <w:szCs w:val="24"/>
        </w:rPr>
        <w:t xml:space="preserve"> пункция и другие. </w:t>
      </w:r>
      <w:r w:rsidR="005004FD">
        <w:rPr>
          <w:sz w:val="24"/>
          <w:szCs w:val="24"/>
        </w:rPr>
        <w:t>Диагностика устной речи заключается в анализе строения органов артикуляции и состояния речевой моторики, экспрессивной речи. Диагностика письменной речи подразумевает осуществление заданий на списывание и само</w:t>
      </w:r>
      <w:r w:rsidR="003967C4">
        <w:rPr>
          <w:sz w:val="24"/>
          <w:szCs w:val="24"/>
        </w:rPr>
        <w:t xml:space="preserve">стоятельное письмо под диктовку, чтение информации. Также требуется изучение состояния моторики, сенсорных функций, интеллектуального развития. </w:t>
      </w:r>
    </w:p>
    <w:p w:rsidR="003967C4" w:rsidRPr="00CC43A4" w:rsidRDefault="003967C4" w:rsidP="00CC43A4">
      <w:pPr>
        <w:ind w:left="2835"/>
        <w:rPr>
          <w:b/>
          <w:sz w:val="28"/>
          <w:szCs w:val="28"/>
        </w:rPr>
      </w:pPr>
      <w:r w:rsidRPr="00CC43A4">
        <w:rPr>
          <w:b/>
          <w:sz w:val="28"/>
          <w:szCs w:val="28"/>
        </w:rPr>
        <w:t xml:space="preserve">Лечение </w:t>
      </w:r>
      <w:proofErr w:type="spellStart"/>
      <w:r w:rsidRPr="00CC43A4">
        <w:rPr>
          <w:b/>
          <w:sz w:val="28"/>
          <w:szCs w:val="28"/>
        </w:rPr>
        <w:t>брадилалии</w:t>
      </w:r>
      <w:proofErr w:type="spellEnd"/>
    </w:p>
    <w:p w:rsidR="003967C4" w:rsidRDefault="006002EC" w:rsidP="00357BDC">
      <w:pPr>
        <w:rPr>
          <w:sz w:val="24"/>
          <w:szCs w:val="24"/>
        </w:rPr>
      </w:pPr>
      <w:r>
        <w:rPr>
          <w:sz w:val="24"/>
          <w:szCs w:val="24"/>
        </w:rPr>
        <w:t>Терапия</w:t>
      </w:r>
      <w:r w:rsidR="003967C4">
        <w:rPr>
          <w:sz w:val="24"/>
          <w:szCs w:val="24"/>
        </w:rPr>
        <w:t xml:space="preserve"> </w:t>
      </w:r>
      <w:proofErr w:type="spellStart"/>
      <w:r w:rsidR="003967C4">
        <w:rPr>
          <w:sz w:val="24"/>
          <w:szCs w:val="24"/>
        </w:rPr>
        <w:t>б</w:t>
      </w:r>
      <w:r>
        <w:rPr>
          <w:sz w:val="24"/>
          <w:szCs w:val="24"/>
        </w:rPr>
        <w:t>радилалии</w:t>
      </w:r>
      <w:proofErr w:type="spellEnd"/>
      <w:r>
        <w:rPr>
          <w:sz w:val="24"/>
          <w:szCs w:val="24"/>
        </w:rPr>
        <w:t xml:space="preserve"> должна быть нацелена</w:t>
      </w:r>
      <w:r w:rsidR="003967C4">
        <w:rPr>
          <w:sz w:val="24"/>
          <w:szCs w:val="24"/>
        </w:rPr>
        <w:t xml:space="preserve"> на нормализацию деятельности нервной системы. Лечебная терапия в комплексе включает в себя курсы фармакотерапии, лечебной физической культуры, массажа, бальнеотерапии, физиотерапевтической терапии. Для стимуляции речевой активности осуществляются психотерапия и аутогенные занятия. </w:t>
      </w:r>
      <w:r w:rsidR="003B53BC">
        <w:rPr>
          <w:sz w:val="24"/>
          <w:szCs w:val="24"/>
        </w:rPr>
        <w:t>Коррекционно</w:t>
      </w:r>
      <w:r>
        <w:rPr>
          <w:sz w:val="24"/>
          <w:szCs w:val="24"/>
        </w:rPr>
        <w:t>-педагогический метод применяется</w:t>
      </w:r>
      <w:r w:rsidR="003B53BC">
        <w:rPr>
          <w:sz w:val="24"/>
          <w:szCs w:val="24"/>
        </w:rPr>
        <w:t xml:space="preserve"> для стимуляции быстрых </w:t>
      </w:r>
      <w:r>
        <w:rPr>
          <w:sz w:val="24"/>
          <w:szCs w:val="24"/>
        </w:rPr>
        <w:t xml:space="preserve">и четких </w:t>
      </w:r>
      <w:r w:rsidR="003B53BC">
        <w:rPr>
          <w:sz w:val="24"/>
          <w:szCs w:val="24"/>
        </w:rPr>
        <w:t xml:space="preserve">реакций и развития просодической стороны речи. В логопедических занятиях специалист использует ускоренный темп речи, который регулируется посредством </w:t>
      </w:r>
      <w:proofErr w:type="spellStart"/>
      <w:r w:rsidR="003B53BC">
        <w:rPr>
          <w:sz w:val="24"/>
          <w:szCs w:val="24"/>
        </w:rPr>
        <w:t>дирижирования</w:t>
      </w:r>
      <w:proofErr w:type="spellEnd"/>
      <w:r w:rsidR="003B53BC">
        <w:rPr>
          <w:sz w:val="24"/>
          <w:szCs w:val="24"/>
        </w:rPr>
        <w:t xml:space="preserve"> и </w:t>
      </w:r>
      <w:proofErr w:type="spellStart"/>
      <w:r w:rsidR="003B53BC">
        <w:rPr>
          <w:sz w:val="24"/>
          <w:szCs w:val="24"/>
        </w:rPr>
        <w:t>прихлопывания</w:t>
      </w:r>
      <w:proofErr w:type="spellEnd"/>
      <w:r w:rsidR="003B53BC">
        <w:rPr>
          <w:sz w:val="24"/>
          <w:szCs w:val="24"/>
        </w:rPr>
        <w:t>, усложнение заданий осуществляется постепенно. Для стимулирования моторики применяется логопедический массаж, логометрические занятия, активные игры, занятия ручной деятельностью, игра на музыкальных инструментах, танцы и вокал. Необходимого эффекта возможно добиться при регулярных занятиях в течени</w:t>
      </w:r>
      <w:proofErr w:type="gramStart"/>
      <w:r w:rsidR="003B53BC">
        <w:rPr>
          <w:sz w:val="24"/>
          <w:szCs w:val="24"/>
        </w:rPr>
        <w:t>и</w:t>
      </w:r>
      <w:proofErr w:type="gramEnd"/>
      <w:r w:rsidR="003B53BC">
        <w:rPr>
          <w:sz w:val="24"/>
          <w:szCs w:val="24"/>
        </w:rPr>
        <w:t xml:space="preserve"> 6-12 месяцев. </w:t>
      </w:r>
    </w:p>
    <w:p w:rsidR="003B53BC" w:rsidRPr="00CC43A4" w:rsidRDefault="003B53BC" w:rsidP="00CC43A4">
      <w:pPr>
        <w:ind w:left="3402"/>
        <w:rPr>
          <w:b/>
          <w:sz w:val="28"/>
          <w:szCs w:val="28"/>
        </w:rPr>
      </w:pPr>
      <w:r w:rsidRPr="00CC43A4">
        <w:rPr>
          <w:b/>
          <w:sz w:val="28"/>
          <w:szCs w:val="28"/>
        </w:rPr>
        <w:t>Профилактика</w:t>
      </w:r>
    </w:p>
    <w:p w:rsidR="003B53BC" w:rsidRPr="00357BDC" w:rsidRDefault="003B53BC" w:rsidP="00357BDC">
      <w:pPr>
        <w:rPr>
          <w:sz w:val="24"/>
          <w:szCs w:val="24"/>
        </w:rPr>
      </w:pPr>
      <w:r>
        <w:rPr>
          <w:sz w:val="24"/>
          <w:szCs w:val="24"/>
        </w:rPr>
        <w:t xml:space="preserve">Для предотвращения развития </w:t>
      </w:r>
      <w:proofErr w:type="spellStart"/>
      <w:r>
        <w:rPr>
          <w:sz w:val="24"/>
          <w:szCs w:val="24"/>
        </w:rPr>
        <w:t>брадилалии</w:t>
      </w:r>
      <w:proofErr w:type="spellEnd"/>
      <w:r>
        <w:rPr>
          <w:sz w:val="24"/>
          <w:szCs w:val="24"/>
        </w:rPr>
        <w:t xml:space="preserve"> необходимо своевременно лечить </w:t>
      </w:r>
      <w:r w:rsidR="006002EC">
        <w:rPr>
          <w:sz w:val="24"/>
          <w:szCs w:val="24"/>
        </w:rPr>
        <w:t xml:space="preserve">и предотвращать </w:t>
      </w:r>
      <w:r w:rsidR="00CC43A4">
        <w:rPr>
          <w:sz w:val="24"/>
          <w:szCs w:val="24"/>
        </w:rPr>
        <w:t>наследственные патологии, нервн</w:t>
      </w:r>
      <w:r w:rsidR="006002EC">
        <w:rPr>
          <w:sz w:val="24"/>
          <w:szCs w:val="24"/>
        </w:rPr>
        <w:t>о-психические нарушения, новообразования</w:t>
      </w:r>
      <w:r w:rsidR="00CC43A4">
        <w:rPr>
          <w:sz w:val="24"/>
          <w:szCs w:val="24"/>
        </w:rPr>
        <w:t xml:space="preserve"> головного мозга, </w:t>
      </w:r>
      <w:r w:rsidR="006002EC">
        <w:rPr>
          <w:sz w:val="24"/>
          <w:szCs w:val="24"/>
        </w:rPr>
        <w:t xml:space="preserve">физические </w:t>
      </w:r>
      <w:r w:rsidR="00CC43A4">
        <w:rPr>
          <w:sz w:val="24"/>
          <w:szCs w:val="24"/>
        </w:rPr>
        <w:t xml:space="preserve">повреждения головы и головного мозга. Необходимо воспитывать правильное развитие речи ребенка и окружать его правильными примерами для подражания. </w:t>
      </w:r>
    </w:p>
    <w:sectPr w:rsidR="003B53BC" w:rsidRPr="00357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7BDC"/>
    <w:rsid w:val="000B2E44"/>
    <w:rsid w:val="00281197"/>
    <w:rsid w:val="00357BDC"/>
    <w:rsid w:val="003967C4"/>
    <w:rsid w:val="003B53BC"/>
    <w:rsid w:val="003F2FCF"/>
    <w:rsid w:val="005004FD"/>
    <w:rsid w:val="006002EC"/>
    <w:rsid w:val="008A1D72"/>
    <w:rsid w:val="00904697"/>
    <w:rsid w:val="00A747BF"/>
    <w:rsid w:val="00A84E95"/>
    <w:rsid w:val="00B370B1"/>
    <w:rsid w:val="00BB54D8"/>
    <w:rsid w:val="00CC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537</Words>
  <Characters>4235</Characters>
  <Application>Microsoft Office Word</Application>
  <DocSecurity>0</DocSecurity>
  <Lines>71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3</cp:revision>
  <dcterms:created xsi:type="dcterms:W3CDTF">2014-11-25T08:11:00Z</dcterms:created>
  <dcterms:modified xsi:type="dcterms:W3CDTF">2014-11-25T10:52:00Z</dcterms:modified>
</cp:coreProperties>
</file>