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tblpXSpec="right" w:tblpY="1"/>
        <w:tblOverlap w:val="never"/>
        <w:tblW w:w="0" w:type="auto"/>
        <w:tblBorders>
          <w:bottom w:val="none" w:sz="0" w:space="0" w:color="auto"/>
          <w:insideH w:val="none" w:sz="0" w:space="0" w:color="auto"/>
          <w:insideV w:val="none" w:sz="0" w:space="0" w:color="auto"/>
        </w:tblBorders>
        <w:tblLook w:val="04A0"/>
      </w:tblPr>
      <w:tblGrid>
        <w:gridCol w:w="5423"/>
        <w:gridCol w:w="5424"/>
      </w:tblGrid>
      <w:tr w:rsidR="00486288" w:rsidRPr="009B5E6F" w:rsidTr="00303756">
        <w:tc>
          <w:tcPr>
            <w:tcW w:w="5423" w:type="dxa"/>
            <w:tcBorders>
              <w:right w:val="single" w:sz="2" w:space="0" w:color="auto"/>
            </w:tcBorders>
          </w:tcPr>
          <w:p w:rsidR="00486288" w:rsidRPr="00893687" w:rsidRDefault="00486288" w:rsidP="00303756">
            <w:pPr>
              <w:pStyle w:val="2"/>
              <w:ind w:right="-1050"/>
              <w:rPr>
                <w:sz w:val="22"/>
                <w:szCs w:val="22"/>
              </w:rPr>
            </w:pPr>
            <w:r w:rsidRPr="00893687">
              <w:rPr>
                <w:sz w:val="22"/>
                <w:szCs w:val="22"/>
              </w:rPr>
              <w:t>ДОДАТКОВА   УГОДА</w:t>
            </w:r>
          </w:p>
          <w:p w:rsidR="00486288" w:rsidRPr="00893687" w:rsidRDefault="00486288" w:rsidP="00303756">
            <w:pPr>
              <w:pStyle w:val="2"/>
              <w:rPr>
                <w:sz w:val="22"/>
                <w:szCs w:val="22"/>
              </w:rPr>
            </w:pPr>
            <w:r>
              <w:rPr>
                <w:sz w:val="22"/>
                <w:szCs w:val="22"/>
                <w:lang w:val="ru-RU"/>
              </w:rPr>
              <w:t xml:space="preserve">          </w:t>
            </w:r>
            <w:r w:rsidRPr="00893687">
              <w:rPr>
                <w:sz w:val="22"/>
                <w:szCs w:val="22"/>
              </w:rPr>
              <w:t>ДО ДОГОВОРУ ОРЕНДИ ЗЕМЛІ</w:t>
            </w:r>
          </w:p>
          <w:p w:rsidR="00486288" w:rsidRPr="00893687" w:rsidRDefault="00486288" w:rsidP="00303756">
            <w:pPr>
              <w:pStyle w:val="2"/>
              <w:rPr>
                <w:sz w:val="22"/>
                <w:szCs w:val="22"/>
              </w:rPr>
            </w:pPr>
            <w:r w:rsidRPr="00893687">
              <w:rPr>
                <w:sz w:val="22"/>
                <w:szCs w:val="22"/>
              </w:rPr>
              <w:t>від «11» грудня 2009 р.</w:t>
            </w:r>
          </w:p>
          <w:p w:rsidR="00486288" w:rsidRPr="009B5E6F" w:rsidRDefault="00486288" w:rsidP="00303756">
            <w:pPr>
              <w:ind w:right="-1050"/>
              <w:jc w:val="both"/>
              <w:rPr>
                <w:rFonts w:ascii="Times New Roman" w:hAnsi="Times New Roman" w:cs="Times New Roman"/>
              </w:rPr>
            </w:pPr>
            <w:proofErr w:type="spellStart"/>
            <w:r w:rsidRPr="00486288">
              <w:rPr>
                <w:rFonts w:ascii="Times New Roman" w:hAnsi="Times New Roman" w:cs="Times New Roman"/>
                <w:highlight w:val="black"/>
                <w:u w:val="single"/>
              </w:rPr>
              <w:t>с</w:t>
            </w:r>
            <w:proofErr w:type="gramStart"/>
            <w:r w:rsidRPr="00486288">
              <w:rPr>
                <w:rFonts w:ascii="Times New Roman" w:hAnsi="Times New Roman" w:cs="Times New Roman"/>
                <w:highlight w:val="black"/>
                <w:u w:val="single"/>
              </w:rPr>
              <w:t>.К</w:t>
            </w:r>
            <w:proofErr w:type="gramEnd"/>
            <w:r w:rsidRPr="00486288">
              <w:rPr>
                <w:rFonts w:ascii="Times New Roman" w:hAnsi="Times New Roman" w:cs="Times New Roman"/>
                <w:highlight w:val="black"/>
                <w:u w:val="single"/>
              </w:rPr>
              <w:t>ульчіївці</w:t>
            </w:r>
            <w:proofErr w:type="spellEnd"/>
            <w:r w:rsidRPr="00486288">
              <w:rPr>
                <w:rFonts w:ascii="Times New Roman" w:hAnsi="Times New Roman" w:cs="Times New Roman"/>
                <w:highlight w:val="black"/>
                <w:u w:val="single"/>
              </w:rPr>
              <w:t>,</w:t>
            </w:r>
            <w:r>
              <w:rPr>
                <w:rFonts w:ascii="Times New Roman" w:hAnsi="Times New Roman" w:cs="Times New Roman"/>
              </w:rPr>
              <w:t xml:space="preserve">  </w:t>
            </w:r>
            <w:r w:rsidRPr="009B5E6F">
              <w:rPr>
                <w:rFonts w:ascii="Times New Roman" w:hAnsi="Times New Roman" w:cs="Times New Roman"/>
              </w:rPr>
              <w:t xml:space="preserve"> </w:t>
            </w:r>
            <w:r w:rsidRPr="00893687">
              <w:rPr>
                <w:rFonts w:ascii="Times New Roman" w:hAnsi="Times New Roman" w:cs="Times New Roman"/>
              </w:rPr>
              <w:t xml:space="preserve"> </w:t>
            </w:r>
            <w:r w:rsidRPr="009B5E6F">
              <w:rPr>
                <w:rFonts w:ascii="Times New Roman" w:hAnsi="Times New Roman" w:cs="Times New Roman"/>
              </w:rPr>
              <w:t xml:space="preserve">«__»________2020 </w:t>
            </w:r>
            <w:proofErr w:type="spellStart"/>
            <w:r w:rsidRPr="009B5E6F">
              <w:rPr>
                <w:rFonts w:ascii="Times New Roman" w:hAnsi="Times New Roman" w:cs="Times New Roman"/>
              </w:rPr>
              <w:t>р</w:t>
            </w:r>
            <w:r>
              <w:rPr>
                <w:rFonts w:ascii="Times New Roman" w:hAnsi="Times New Roman" w:cs="Times New Roman"/>
                <w:lang w:val="uk-UA"/>
              </w:rPr>
              <w:t>ік</w:t>
            </w:r>
            <w:proofErr w:type="spellEnd"/>
            <w:r w:rsidRPr="00893687">
              <w:rPr>
                <w:rFonts w:ascii="Times New Roman" w:hAnsi="Times New Roman" w:cs="Times New Roman"/>
              </w:rPr>
              <w:t xml:space="preserve">                          </w:t>
            </w:r>
            <w:r w:rsidRPr="00893687">
              <w:rPr>
                <w:rFonts w:ascii="Times New Roman" w:hAnsi="Times New Roman" w:cs="Times New Roman"/>
              </w:rPr>
              <w:tab/>
            </w:r>
            <w:r w:rsidRPr="00893687">
              <w:rPr>
                <w:rFonts w:ascii="Times New Roman" w:hAnsi="Times New Roman" w:cs="Times New Roman"/>
              </w:rPr>
              <w:tab/>
            </w:r>
            <w:r>
              <w:rPr>
                <w:rFonts w:ascii="Times New Roman" w:hAnsi="Times New Roman" w:cs="Times New Roman"/>
              </w:rPr>
              <w:t xml:space="preserve">         </w:t>
            </w:r>
          </w:p>
          <w:p w:rsidR="00486288" w:rsidRPr="00893687" w:rsidRDefault="00486288" w:rsidP="00303756">
            <w:pPr>
              <w:ind w:left="-851" w:firstLine="578"/>
              <w:jc w:val="both"/>
              <w:rPr>
                <w:rFonts w:ascii="Times New Roman" w:hAnsi="Times New Roman" w:cs="Times New Roman"/>
                <w:b/>
              </w:rPr>
            </w:pPr>
          </w:p>
          <w:p w:rsidR="00486288" w:rsidRPr="00893687" w:rsidRDefault="00486288" w:rsidP="00303756">
            <w:pPr>
              <w:jc w:val="both"/>
              <w:rPr>
                <w:rFonts w:ascii="Times New Roman" w:hAnsi="Times New Roman" w:cs="Times New Roman"/>
              </w:rPr>
            </w:pPr>
            <w:proofErr w:type="spellStart"/>
            <w:r w:rsidRPr="00893687">
              <w:rPr>
                <w:rFonts w:ascii="Times New Roman" w:hAnsi="Times New Roman" w:cs="Times New Roman"/>
              </w:rPr>
              <w:t>Ця</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Додаткова</w:t>
            </w:r>
            <w:proofErr w:type="spellEnd"/>
            <w:r w:rsidRPr="00893687">
              <w:rPr>
                <w:rFonts w:ascii="Times New Roman" w:hAnsi="Times New Roman" w:cs="Times New Roman"/>
              </w:rPr>
              <w:t xml:space="preserve">  угода  </w:t>
            </w:r>
            <w:proofErr w:type="gramStart"/>
            <w:r w:rsidRPr="00893687">
              <w:rPr>
                <w:rFonts w:ascii="Times New Roman" w:hAnsi="Times New Roman" w:cs="Times New Roman"/>
              </w:rPr>
              <w:t>до</w:t>
            </w:r>
            <w:proofErr w:type="gramEnd"/>
            <w:r w:rsidRPr="00893687">
              <w:rPr>
                <w:rFonts w:ascii="Times New Roman" w:hAnsi="Times New Roman" w:cs="Times New Roman"/>
              </w:rPr>
              <w:t xml:space="preserve"> договору </w:t>
            </w:r>
            <w:proofErr w:type="spellStart"/>
            <w:r w:rsidRPr="00893687">
              <w:rPr>
                <w:rFonts w:ascii="Times New Roman" w:hAnsi="Times New Roman" w:cs="Times New Roman"/>
              </w:rPr>
              <w:t>оренди</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землі</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укладена</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між</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громадянином</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України</w:t>
            </w:r>
            <w:proofErr w:type="spellEnd"/>
            <w:r w:rsidRPr="00893687">
              <w:rPr>
                <w:rFonts w:ascii="Times New Roman" w:hAnsi="Times New Roman" w:cs="Times New Roman"/>
              </w:rPr>
              <w:t>:</w:t>
            </w:r>
          </w:p>
          <w:p w:rsidR="00486288" w:rsidRPr="00893687" w:rsidRDefault="00486288" w:rsidP="00303756">
            <w:pPr>
              <w:ind w:firstLine="284"/>
              <w:jc w:val="both"/>
              <w:rPr>
                <w:rFonts w:ascii="Times New Roman" w:hAnsi="Times New Roman" w:cs="Times New Roman"/>
              </w:rPr>
            </w:pPr>
            <w:proofErr w:type="spellStart"/>
            <w:r w:rsidRPr="009B5E6F">
              <w:rPr>
                <w:rFonts w:ascii="Times New Roman" w:hAnsi="Times New Roman" w:cs="Times New Roman"/>
                <w:b/>
                <w:highlight w:val="black"/>
              </w:rPr>
              <w:t>Андруховською</w:t>
            </w:r>
            <w:proofErr w:type="spellEnd"/>
            <w:r w:rsidRPr="009B5E6F">
              <w:rPr>
                <w:rFonts w:ascii="Times New Roman" w:hAnsi="Times New Roman" w:cs="Times New Roman"/>
                <w:b/>
                <w:highlight w:val="black"/>
              </w:rPr>
              <w:t xml:space="preserve"> </w:t>
            </w:r>
            <w:proofErr w:type="spellStart"/>
            <w:r w:rsidRPr="009B5E6F">
              <w:rPr>
                <w:rFonts w:ascii="Times New Roman" w:hAnsi="Times New Roman" w:cs="Times New Roman"/>
                <w:b/>
                <w:highlight w:val="black"/>
              </w:rPr>
              <w:t>Тетяною</w:t>
            </w:r>
            <w:proofErr w:type="spellEnd"/>
            <w:r w:rsidRPr="009B5E6F">
              <w:rPr>
                <w:rFonts w:ascii="Times New Roman" w:hAnsi="Times New Roman" w:cs="Times New Roman"/>
                <w:b/>
                <w:highlight w:val="black"/>
              </w:rPr>
              <w:t xml:space="preserve"> </w:t>
            </w:r>
            <w:proofErr w:type="spellStart"/>
            <w:r w:rsidRPr="009B5E6F">
              <w:rPr>
                <w:rFonts w:ascii="Times New Roman" w:hAnsi="Times New Roman" w:cs="Times New Roman"/>
                <w:b/>
                <w:highlight w:val="black"/>
              </w:rPr>
              <w:t>Феофанівною</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який</w:t>
            </w:r>
            <w:proofErr w:type="spellEnd"/>
            <w:r w:rsidRPr="00893687">
              <w:rPr>
                <w:rFonts w:ascii="Times New Roman" w:hAnsi="Times New Roman" w:cs="Times New Roman"/>
              </w:rPr>
              <w:t xml:space="preserve">  в </w:t>
            </w:r>
            <w:proofErr w:type="spellStart"/>
            <w:r w:rsidRPr="00893687">
              <w:rPr>
                <w:rFonts w:ascii="Times New Roman" w:hAnsi="Times New Roman" w:cs="Times New Roman"/>
              </w:rPr>
              <w:t>подальшому</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іменується</w:t>
            </w:r>
            <w:proofErr w:type="spellEnd"/>
            <w:r w:rsidRPr="00893687">
              <w:rPr>
                <w:rFonts w:ascii="Times New Roman" w:hAnsi="Times New Roman" w:cs="Times New Roman"/>
              </w:rPr>
              <w:t xml:space="preserve">  </w:t>
            </w:r>
            <w:r w:rsidRPr="00893687">
              <w:rPr>
                <w:rFonts w:ascii="Times New Roman" w:hAnsi="Times New Roman" w:cs="Times New Roman"/>
                <w:b/>
              </w:rPr>
              <w:t>«</w:t>
            </w:r>
            <w:proofErr w:type="spellStart"/>
            <w:r w:rsidRPr="00893687">
              <w:rPr>
                <w:rFonts w:ascii="Times New Roman" w:hAnsi="Times New Roman" w:cs="Times New Roman"/>
                <w:b/>
              </w:rPr>
              <w:t>Орендодавцем</w:t>
            </w:r>
            <w:proofErr w:type="spellEnd"/>
            <w:r w:rsidRPr="00893687">
              <w:rPr>
                <w:rFonts w:ascii="Times New Roman" w:hAnsi="Times New Roman" w:cs="Times New Roman"/>
                <w:b/>
              </w:rPr>
              <w:t xml:space="preserve">» </w:t>
            </w:r>
            <w:r w:rsidRPr="00893687">
              <w:rPr>
                <w:rFonts w:ascii="Times New Roman" w:hAnsi="Times New Roman" w:cs="Times New Roman"/>
              </w:rPr>
              <w:t xml:space="preserve">та </w:t>
            </w:r>
            <w:proofErr w:type="spellStart"/>
            <w:r w:rsidRPr="00893687">
              <w:rPr>
                <w:rFonts w:ascii="Times New Roman" w:hAnsi="Times New Roman" w:cs="Times New Roman"/>
              </w:rPr>
              <w:t>який</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діє</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відповідно</w:t>
            </w:r>
            <w:proofErr w:type="spellEnd"/>
            <w:r w:rsidRPr="00893687">
              <w:rPr>
                <w:rFonts w:ascii="Times New Roman" w:hAnsi="Times New Roman" w:cs="Times New Roman"/>
              </w:rPr>
              <w:t xml:space="preserve">  до чинного </w:t>
            </w:r>
            <w:proofErr w:type="spellStart"/>
            <w:r w:rsidRPr="00893687">
              <w:rPr>
                <w:rFonts w:ascii="Times New Roman" w:hAnsi="Times New Roman" w:cs="Times New Roman"/>
              </w:rPr>
              <w:t>законодавства</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України</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з</w:t>
            </w:r>
            <w:proofErr w:type="spellEnd"/>
            <w:r w:rsidRPr="00893687">
              <w:rPr>
                <w:rFonts w:ascii="Times New Roman" w:hAnsi="Times New Roman" w:cs="Times New Roman"/>
              </w:rPr>
              <w:t xml:space="preserve"> одного боку, та </w:t>
            </w:r>
            <w:proofErr w:type="spellStart"/>
            <w:r w:rsidRPr="00893687">
              <w:rPr>
                <w:rFonts w:ascii="Times New Roman" w:hAnsi="Times New Roman" w:cs="Times New Roman"/>
                <w:b/>
              </w:rPr>
              <w:t>Товариство</w:t>
            </w:r>
            <w:proofErr w:type="spellEnd"/>
            <w:r w:rsidRPr="00893687">
              <w:rPr>
                <w:rFonts w:ascii="Times New Roman" w:hAnsi="Times New Roman" w:cs="Times New Roman"/>
                <w:b/>
              </w:rPr>
              <w:t xml:space="preserve"> </w:t>
            </w:r>
            <w:proofErr w:type="spellStart"/>
            <w:r w:rsidRPr="00893687">
              <w:rPr>
                <w:rFonts w:ascii="Times New Roman" w:hAnsi="Times New Roman" w:cs="Times New Roman"/>
                <w:b/>
              </w:rPr>
              <w:t>з</w:t>
            </w:r>
            <w:proofErr w:type="spellEnd"/>
            <w:r w:rsidRPr="00893687">
              <w:rPr>
                <w:rFonts w:ascii="Times New Roman" w:hAnsi="Times New Roman" w:cs="Times New Roman"/>
                <w:b/>
              </w:rPr>
              <w:t xml:space="preserve"> </w:t>
            </w:r>
            <w:proofErr w:type="spellStart"/>
            <w:r w:rsidRPr="00893687">
              <w:rPr>
                <w:rFonts w:ascii="Times New Roman" w:hAnsi="Times New Roman" w:cs="Times New Roman"/>
                <w:b/>
              </w:rPr>
              <w:t>обмеженою</w:t>
            </w:r>
            <w:proofErr w:type="spellEnd"/>
            <w:r w:rsidRPr="00893687">
              <w:rPr>
                <w:rFonts w:ascii="Times New Roman" w:hAnsi="Times New Roman" w:cs="Times New Roman"/>
                <w:b/>
              </w:rPr>
              <w:t xml:space="preserve"> </w:t>
            </w:r>
            <w:proofErr w:type="spellStart"/>
            <w:r w:rsidRPr="00893687">
              <w:rPr>
                <w:rFonts w:ascii="Times New Roman" w:hAnsi="Times New Roman" w:cs="Times New Roman"/>
                <w:b/>
              </w:rPr>
              <w:t>відповідальністю</w:t>
            </w:r>
            <w:proofErr w:type="spellEnd"/>
            <w:r w:rsidRPr="00893687">
              <w:rPr>
                <w:rFonts w:ascii="Times New Roman" w:hAnsi="Times New Roman" w:cs="Times New Roman"/>
                <w:b/>
              </w:rPr>
              <w:t xml:space="preserve"> </w:t>
            </w:r>
            <w:r w:rsidRPr="009B5E6F">
              <w:rPr>
                <w:rFonts w:ascii="Times New Roman" w:hAnsi="Times New Roman" w:cs="Times New Roman"/>
                <w:b/>
                <w:highlight w:val="black"/>
              </w:rPr>
              <w:t>«</w:t>
            </w:r>
            <w:proofErr w:type="spellStart"/>
            <w:r w:rsidRPr="009B5E6F">
              <w:rPr>
                <w:rFonts w:ascii="Times New Roman" w:hAnsi="Times New Roman" w:cs="Times New Roman"/>
                <w:b/>
                <w:highlight w:val="black"/>
              </w:rPr>
              <w:t>Агросолюшнс</w:t>
            </w:r>
            <w:proofErr w:type="spellEnd"/>
            <w:r w:rsidRPr="009B5E6F">
              <w:rPr>
                <w:rFonts w:ascii="Times New Roman" w:hAnsi="Times New Roman" w:cs="Times New Roman"/>
                <w:b/>
                <w:highlight w:val="black"/>
              </w:rPr>
              <w:t xml:space="preserve"> </w:t>
            </w:r>
            <w:proofErr w:type="spellStart"/>
            <w:r w:rsidRPr="009B5E6F">
              <w:rPr>
                <w:rFonts w:ascii="Times New Roman" w:hAnsi="Times New Roman" w:cs="Times New Roman"/>
                <w:b/>
                <w:highlight w:val="black"/>
              </w:rPr>
              <w:t>Кульчіївці</w:t>
            </w:r>
            <w:proofErr w:type="spellEnd"/>
            <w:r w:rsidRPr="009B5E6F">
              <w:rPr>
                <w:rFonts w:ascii="Times New Roman" w:hAnsi="Times New Roman" w:cs="Times New Roman"/>
                <w:b/>
                <w:highlight w:val="black"/>
              </w:rPr>
              <w:t>»</w:t>
            </w:r>
            <w:r w:rsidRPr="00893687">
              <w:rPr>
                <w:rFonts w:ascii="Times New Roman" w:hAnsi="Times New Roman" w:cs="Times New Roman"/>
                <w:b/>
              </w:rPr>
              <w:t xml:space="preserve">,  </w:t>
            </w:r>
            <w:r w:rsidRPr="00893687">
              <w:rPr>
                <w:rFonts w:ascii="Times New Roman" w:hAnsi="Times New Roman" w:cs="Times New Roman"/>
              </w:rPr>
              <w:t xml:space="preserve">в </w:t>
            </w:r>
            <w:proofErr w:type="spellStart"/>
            <w:r w:rsidRPr="00893687">
              <w:rPr>
                <w:rFonts w:ascii="Times New Roman" w:hAnsi="Times New Roman" w:cs="Times New Roman"/>
              </w:rPr>
              <w:t>особі</w:t>
            </w:r>
            <w:proofErr w:type="spellEnd"/>
            <w:r w:rsidRPr="00893687">
              <w:rPr>
                <w:rFonts w:ascii="Times New Roman" w:hAnsi="Times New Roman" w:cs="Times New Roman"/>
              </w:rPr>
              <w:t xml:space="preserve"> директора </w:t>
            </w:r>
            <w:proofErr w:type="spellStart"/>
            <w:r w:rsidRPr="009B5E6F">
              <w:rPr>
                <w:rFonts w:ascii="Times New Roman" w:hAnsi="Times New Roman" w:cs="Times New Roman"/>
                <w:highlight w:val="black"/>
              </w:rPr>
              <w:t>Завадського</w:t>
            </w:r>
            <w:proofErr w:type="spellEnd"/>
            <w:r w:rsidRPr="009B5E6F">
              <w:rPr>
                <w:rFonts w:ascii="Times New Roman" w:hAnsi="Times New Roman" w:cs="Times New Roman"/>
                <w:highlight w:val="black"/>
              </w:rPr>
              <w:t xml:space="preserve"> В.С.</w:t>
            </w:r>
            <w:r w:rsidRPr="00893687">
              <w:rPr>
                <w:rFonts w:ascii="Times New Roman" w:hAnsi="Times New Roman" w:cs="Times New Roman"/>
              </w:rPr>
              <w:t xml:space="preserve">, в </w:t>
            </w:r>
            <w:proofErr w:type="spellStart"/>
            <w:r w:rsidRPr="00893687">
              <w:rPr>
                <w:rFonts w:ascii="Times New Roman" w:hAnsi="Times New Roman" w:cs="Times New Roman"/>
              </w:rPr>
              <w:t>подальшому</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іменується</w:t>
            </w:r>
            <w:proofErr w:type="spellEnd"/>
            <w:r w:rsidRPr="00893687">
              <w:rPr>
                <w:rFonts w:ascii="Times New Roman" w:hAnsi="Times New Roman" w:cs="Times New Roman"/>
              </w:rPr>
              <w:t xml:space="preserve">  </w:t>
            </w:r>
            <w:r w:rsidRPr="00893687">
              <w:rPr>
                <w:rFonts w:ascii="Times New Roman" w:hAnsi="Times New Roman" w:cs="Times New Roman"/>
                <w:b/>
              </w:rPr>
              <w:t>«</w:t>
            </w:r>
            <w:proofErr w:type="spellStart"/>
            <w:r w:rsidRPr="00893687">
              <w:rPr>
                <w:rFonts w:ascii="Times New Roman" w:hAnsi="Times New Roman" w:cs="Times New Roman"/>
                <w:b/>
              </w:rPr>
              <w:t>Орендар</w:t>
            </w:r>
            <w:proofErr w:type="spellEnd"/>
            <w:r w:rsidRPr="00893687">
              <w:rPr>
                <w:rFonts w:ascii="Times New Roman" w:hAnsi="Times New Roman" w:cs="Times New Roman"/>
                <w:b/>
              </w:rPr>
              <w:t>»</w:t>
            </w:r>
            <w:proofErr w:type="gramStart"/>
            <w:r w:rsidRPr="00893687">
              <w:rPr>
                <w:rFonts w:ascii="Times New Roman" w:hAnsi="Times New Roman" w:cs="Times New Roman"/>
                <w:b/>
              </w:rPr>
              <w:t xml:space="preserve"> ,</w:t>
            </w:r>
            <w:proofErr w:type="gramEnd"/>
            <w:r w:rsidRPr="00893687">
              <w:rPr>
                <w:rFonts w:ascii="Times New Roman" w:hAnsi="Times New Roman" w:cs="Times New Roman"/>
                <w:b/>
              </w:rPr>
              <w:t xml:space="preserve"> </w:t>
            </w:r>
            <w:proofErr w:type="spellStart"/>
            <w:r w:rsidRPr="00893687">
              <w:rPr>
                <w:rFonts w:ascii="Times New Roman" w:hAnsi="Times New Roman" w:cs="Times New Roman"/>
              </w:rPr>
              <w:t>з</w:t>
            </w:r>
            <w:proofErr w:type="spellEnd"/>
            <w:r w:rsidRPr="00893687">
              <w:rPr>
                <w:rFonts w:ascii="Times New Roman" w:hAnsi="Times New Roman" w:cs="Times New Roman"/>
              </w:rPr>
              <w:t xml:space="preserve"> другого боку , </w:t>
            </w:r>
            <w:proofErr w:type="spellStart"/>
            <w:r w:rsidRPr="00893687">
              <w:rPr>
                <w:rFonts w:ascii="Times New Roman" w:hAnsi="Times New Roman" w:cs="Times New Roman"/>
              </w:rPr>
              <w:t>надалі</w:t>
            </w:r>
            <w:proofErr w:type="spellEnd"/>
            <w:r w:rsidRPr="00893687">
              <w:rPr>
                <w:rFonts w:ascii="Times New Roman" w:hAnsi="Times New Roman" w:cs="Times New Roman"/>
              </w:rPr>
              <w:t xml:space="preserve"> разом  </w:t>
            </w:r>
            <w:proofErr w:type="spellStart"/>
            <w:r w:rsidRPr="00893687">
              <w:rPr>
                <w:rFonts w:ascii="Times New Roman" w:hAnsi="Times New Roman" w:cs="Times New Roman"/>
              </w:rPr>
              <w:t>іменуються</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Сторони</w:t>
            </w:r>
            <w:proofErr w:type="spellEnd"/>
            <w:r w:rsidRPr="00893687">
              <w:rPr>
                <w:rFonts w:ascii="Times New Roman" w:hAnsi="Times New Roman" w:cs="Times New Roman"/>
              </w:rPr>
              <w:t xml:space="preserve">», а </w:t>
            </w:r>
            <w:proofErr w:type="spellStart"/>
            <w:r w:rsidRPr="00893687">
              <w:rPr>
                <w:rFonts w:ascii="Times New Roman" w:hAnsi="Times New Roman" w:cs="Times New Roman"/>
              </w:rPr>
              <w:t>кожна</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окремо</w:t>
            </w:r>
            <w:proofErr w:type="spellEnd"/>
            <w:r w:rsidRPr="00893687">
              <w:rPr>
                <w:rFonts w:ascii="Times New Roman" w:hAnsi="Times New Roman" w:cs="Times New Roman"/>
              </w:rPr>
              <w:t xml:space="preserve"> «Сторона»</w:t>
            </w:r>
          </w:p>
          <w:p w:rsidR="00486288" w:rsidRPr="009B5E6F" w:rsidRDefault="00486288" w:rsidP="00303756">
            <w:pPr>
              <w:rPr>
                <w:rFonts w:ascii="Times New Roman" w:hAnsi="Times New Roman" w:cs="Times New Roman"/>
              </w:rPr>
            </w:pPr>
          </w:p>
        </w:tc>
        <w:tc>
          <w:tcPr>
            <w:tcW w:w="5424" w:type="dxa"/>
            <w:tcBorders>
              <w:left w:val="single" w:sz="2" w:space="0" w:color="auto"/>
            </w:tcBorders>
          </w:tcPr>
          <w:p w:rsidR="00486288" w:rsidRPr="00140B1A" w:rsidRDefault="00486288" w:rsidP="00303756">
            <w:pPr>
              <w:jc w:val="center"/>
              <w:rPr>
                <w:rFonts w:ascii="Times New Roman" w:hAnsi="Times New Roman" w:cs="Times New Roman"/>
                <w:b/>
                <w:lang w:val="de-DE"/>
              </w:rPr>
            </w:pPr>
            <w:r w:rsidRPr="00140B1A">
              <w:rPr>
                <w:rFonts w:ascii="Times New Roman" w:hAnsi="Times New Roman" w:cs="Times New Roman"/>
                <w:b/>
                <w:lang w:val="de-DE"/>
              </w:rPr>
              <w:t>ZUSATZVERTRAG ZUM BODENPRACHTVERTRAG</w:t>
            </w:r>
          </w:p>
          <w:p w:rsidR="00486288" w:rsidRPr="00140B1A" w:rsidRDefault="00486288" w:rsidP="00303756">
            <w:pPr>
              <w:jc w:val="center"/>
              <w:rPr>
                <w:rFonts w:ascii="Times New Roman" w:hAnsi="Times New Roman" w:cs="Times New Roman"/>
                <w:b/>
                <w:lang w:val="de-DE"/>
              </w:rPr>
            </w:pPr>
            <w:r w:rsidRPr="00140B1A">
              <w:rPr>
                <w:rFonts w:ascii="Times New Roman" w:hAnsi="Times New Roman" w:cs="Times New Roman"/>
                <w:b/>
                <w:lang w:val="de-DE"/>
              </w:rPr>
              <w:t>von „11“ Dezember 2009</w:t>
            </w:r>
          </w:p>
          <w:p w:rsidR="00486288" w:rsidRPr="00140B1A" w:rsidRDefault="00486288" w:rsidP="00303756">
            <w:pPr>
              <w:rPr>
                <w:rFonts w:ascii="Times New Roman" w:hAnsi="Times New Roman" w:cs="Times New Roman"/>
                <w:lang w:val="uk-UA"/>
              </w:rPr>
            </w:pPr>
            <w:r w:rsidRPr="00893687">
              <w:rPr>
                <w:rFonts w:ascii="Times New Roman" w:hAnsi="Times New Roman" w:cs="Times New Roman"/>
                <w:lang w:val="de-DE"/>
              </w:rPr>
              <w:t xml:space="preserve"> </w:t>
            </w:r>
            <w:proofErr w:type="spellStart"/>
            <w:r w:rsidRPr="00486288">
              <w:rPr>
                <w:rFonts w:ascii="Times New Roman" w:hAnsi="Times New Roman" w:cs="Times New Roman"/>
                <w:highlight w:val="black"/>
                <w:lang w:val="de-DE"/>
              </w:rPr>
              <w:t>Kul`chiivtsi</w:t>
            </w:r>
            <w:proofErr w:type="spellEnd"/>
            <w:r w:rsidRPr="00893687">
              <w:rPr>
                <w:rFonts w:ascii="Times New Roman" w:hAnsi="Times New Roman" w:cs="Times New Roman"/>
                <w:lang w:val="de-DE"/>
              </w:rPr>
              <w:t xml:space="preserve"> </w:t>
            </w:r>
            <w:r>
              <w:rPr>
                <w:rFonts w:ascii="Times New Roman" w:hAnsi="Times New Roman" w:cs="Times New Roman"/>
                <w:lang w:val="de-DE"/>
              </w:rPr>
              <w:t xml:space="preserve">                              </w:t>
            </w:r>
            <w:r w:rsidRPr="00893687">
              <w:rPr>
                <w:rFonts w:ascii="Times New Roman" w:hAnsi="Times New Roman" w:cs="Times New Roman"/>
                <w:lang w:val="de-DE"/>
              </w:rPr>
              <w:t xml:space="preserve"> «__»________2020 Jahr</w:t>
            </w:r>
          </w:p>
          <w:p w:rsidR="00486288" w:rsidRDefault="00486288" w:rsidP="00303756">
            <w:pPr>
              <w:rPr>
                <w:rFonts w:ascii="Times New Roman" w:hAnsi="Times New Roman" w:cs="Times New Roman"/>
                <w:lang w:val="de-DE"/>
              </w:rPr>
            </w:pPr>
          </w:p>
          <w:p w:rsidR="00486288" w:rsidRPr="00893687" w:rsidRDefault="00486288" w:rsidP="00303756">
            <w:pPr>
              <w:rPr>
                <w:rFonts w:ascii="Times New Roman" w:hAnsi="Times New Roman" w:cs="Times New Roman"/>
                <w:lang w:val="de-DE"/>
              </w:rPr>
            </w:pPr>
            <w:r w:rsidRPr="00893687">
              <w:rPr>
                <w:rFonts w:ascii="Times New Roman" w:hAnsi="Times New Roman" w:cs="Times New Roman"/>
                <w:lang w:val="de-DE"/>
              </w:rPr>
              <w:t xml:space="preserve">Vorliegender Zusatzvertrag zum Bodenpachtvertrag wurde aufgestellt </w:t>
            </w:r>
          </w:p>
          <w:p w:rsidR="00486288" w:rsidRPr="00893687" w:rsidRDefault="00486288" w:rsidP="00303756">
            <w:pPr>
              <w:jc w:val="both"/>
              <w:rPr>
                <w:rFonts w:ascii="Times New Roman" w:hAnsi="Times New Roman" w:cs="Times New Roman"/>
                <w:lang w:val="de-DE"/>
              </w:rPr>
            </w:pPr>
            <w:r w:rsidRPr="00893687">
              <w:rPr>
                <w:rFonts w:ascii="Times New Roman" w:hAnsi="Times New Roman" w:cs="Times New Roman"/>
                <w:lang w:val="de-DE"/>
              </w:rPr>
              <w:t xml:space="preserve">unter dem Bürger der Ukraine </w:t>
            </w:r>
            <w:proofErr w:type="spellStart"/>
            <w:r w:rsidRPr="009B5E6F">
              <w:rPr>
                <w:rFonts w:ascii="Times New Roman" w:hAnsi="Times New Roman" w:cs="Times New Roman"/>
                <w:b/>
                <w:highlight w:val="black"/>
                <w:lang w:val="de-DE"/>
              </w:rPr>
              <w:t>Andruhovska</w:t>
            </w:r>
            <w:proofErr w:type="spellEnd"/>
            <w:r w:rsidRPr="009B5E6F">
              <w:rPr>
                <w:rFonts w:ascii="Times New Roman" w:hAnsi="Times New Roman" w:cs="Times New Roman"/>
                <w:b/>
                <w:highlight w:val="black"/>
                <w:lang w:val="de-DE"/>
              </w:rPr>
              <w:t xml:space="preserve"> </w:t>
            </w:r>
            <w:proofErr w:type="spellStart"/>
            <w:r w:rsidRPr="009B5E6F">
              <w:rPr>
                <w:rFonts w:ascii="Times New Roman" w:hAnsi="Times New Roman" w:cs="Times New Roman"/>
                <w:b/>
                <w:highlight w:val="black"/>
                <w:lang w:val="de-DE"/>
              </w:rPr>
              <w:t>Tetiana</w:t>
            </w:r>
            <w:proofErr w:type="spellEnd"/>
            <w:r w:rsidRPr="009B5E6F">
              <w:rPr>
                <w:rFonts w:ascii="Times New Roman" w:hAnsi="Times New Roman" w:cs="Times New Roman"/>
                <w:b/>
                <w:highlight w:val="black"/>
                <w:lang w:val="de-DE"/>
              </w:rPr>
              <w:t xml:space="preserve"> </w:t>
            </w:r>
            <w:proofErr w:type="spellStart"/>
            <w:r w:rsidRPr="009B5E6F">
              <w:rPr>
                <w:rFonts w:ascii="Times New Roman" w:hAnsi="Times New Roman" w:cs="Times New Roman"/>
                <w:b/>
                <w:highlight w:val="black"/>
                <w:lang w:val="de-DE"/>
              </w:rPr>
              <w:t>Feofanivna</w:t>
            </w:r>
            <w:proofErr w:type="spellEnd"/>
            <w:r w:rsidRPr="00893687">
              <w:rPr>
                <w:rFonts w:ascii="Times New Roman" w:hAnsi="Times New Roman" w:cs="Times New Roman"/>
                <w:lang w:val="de-DE"/>
              </w:rPr>
              <w:t>, der nachfolgend „</w:t>
            </w:r>
            <w:r w:rsidRPr="00140B1A">
              <w:rPr>
                <w:rFonts w:ascii="Times New Roman" w:hAnsi="Times New Roman" w:cs="Times New Roman"/>
                <w:b/>
                <w:lang w:val="de-DE"/>
              </w:rPr>
              <w:t>Pachtgeber</w:t>
            </w:r>
            <w:r w:rsidRPr="00893687">
              <w:rPr>
                <w:rFonts w:ascii="Times New Roman" w:hAnsi="Times New Roman" w:cs="Times New Roman"/>
                <w:lang w:val="de-DE"/>
              </w:rPr>
              <w:t xml:space="preserve">“ benannt uns ist gültig entsprechen gültigem Gesetzgebung der Ukraine einerseits, und </w:t>
            </w:r>
            <w:r w:rsidRPr="00140B1A">
              <w:rPr>
                <w:rFonts w:ascii="Times New Roman" w:hAnsi="Times New Roman" w:cs="Times New Roman"/>
                <w:b/>
                <w:color w:val="000000"/>
                <w:lang w:val="de-DE"/>
              </w:rPr>
              <w:t xml:space="preserve">Gesellschaft mit beschränkter Haftung </w:t>
            </w:r>
            <w:r w:rsidRPr="009B5E6F">
              <w:rPr>
                <w:rFonts w:ascii="Times New Roman" w:hAnsi="Times New Roman" w:cs="Times New Roman"/>
                <w:b/>
                <w:color w:val="000000"/>
                <w:highlight w:val="black"/>
                <w:lang w:val="de-DE"/>
              </w:rPr>
              <w:t>„</w:t>
            </w:r>
            <w:r w:rsidRPr="009B5E6F">
              <w:rPr>
                <w:rFonts w:ascii="Times New Roman" w:hAnsi="Times New Roman" w:cs="Times New Roman"/>
                <w:b/>
                <w:highlight w:val="black"/>
                <w:lang w:val="de-DE"/>
              </w:rPr>
              <w:t>Agrosolutions-</w:t>
            </w:r>
            <w:proofErr w:type="spellStart"/>
            <w:r w:rsidRPr="009B5E6F">
              <w:rPr>
                <w:rFonts w:ascii="Times New Roman" w:hAnsi="Times New Roman" w:cs="Times New Roman"/>
                <w:b/>
                <w:highlight w:val="black"/>
                <w:lang w:val="de-DE"/>
              </w:rPr>
              <w:t>Kul`chiivtsi</w:t>
            </w:r>
            <w:proofErr w:type="spellEnd"/>
            <w:r w:rsidRPr="00893687">
              <w:rPr>
                <w:rFonts w:ascii="Times New Roman" w:hAnsi="Times New Roman" w:cs="Times New Roman"/>
                <w:lang w:val="de-DE"/>
              </w:rPr>
              <w:t xml:space="preserve">“, </w:t>
            </w:r>
            <w:r w:rsidRPr="00893687">
              <w:rPr>
                <w:rStyle w:val="hps"/>
                <w:rFonts w:ascii="Times New Roman" w:eastAsia="Times New Roman" w:hAnsi="Times New Roman" w:cs="Times New Roman"/>
                <w:lang w:val="de-DE"/>
              </w:rPr>
              <w:t xml:space="preserve">in der Person vom Direktor </w:t>
            </w:r>
            <w:proofErr w:type="spellStart"/>
            <w:r w:rsidRPr="009B5E6F">
              <w:rPr>
                <w:rStyle w:val="hps"/>
                <w:rFonts w:ascii="Times New Roman" w:eastAsia="Times New Roman" w:hAnsi="Times New Roman" w:cs="Times New Roman"/>
                <w:highlight w:val="black"/>
                <w:lang w:val="de-DE"/>
              </w:rPr>
              <w:t>Zavadskiy</w:t>
            </w:r>
            <w:proofErr w:type="spellEnd"/>
            <w:r w:rsidRPr="009B5E6F">
              <w:rPr>
                <w:rStyle w:val="hps"/>
                <w:rFonts w:ascii="Times New Roman" w:eastAsia="Times New Roman" w:hAnsi="Times New Roman" w:cs="Times New Roman"/>
                <w:highlight w:val="black"/>
                <w:lang w:val="de-DE"/>
              </w:rPr>
              <w:t xml:space="preserve"> V.S.</w:t>
            </w:r>
            <w:r w:rsidRPr="00893687">
              <w:rPr>
                <w:rStyle w:val="hps"/>
                <w:rFonts w:ascii="Times New Roman" w:eastAsia="Times New Roman" w:hAnsi="Times New Roman" w:cs="Times New Roman"/>
                <w:lang w:val="de-DE"/>
              </w:rPr>
              <w:t xml:space="preserve">, </w:t>
            </w:r>
            <w:r w:rsidRPr="00893687">
              <w:rPr>
                <w:rFonts w:ascii="Times New Roman" w:hAnsi="Times New Roman" w:cs="Times New Roman"/>
                <w:lang w:val="de-DE"/>
              </w:rPr>
              <w:t xml:space="preserve"> nachfolgend „Pächter“ benannt, einerseits, weiter werden zusammen „Seiten“ benannt, und jede Seite separat – „Seite“</w:t>
            </w:r>
          </w:p>
        </w:tc>
      </w:tr>
      <w:tr w:rsidR="00486288" w:rsidRPr="009B5E6F" w:rsidTr="00303756">
        <w:trPr>
          <w:trHeight w:val="11936"/>
        </w:trPr>
        <w:tc>
          <w:tcPr>
            <w:tcW w:w="5423" w:type="dxa"/>
            <w:tcBorders>
              <w:bottom w:val="single" w:sz="4" w:space="0" w:color="auto"/>
              <w:right w:val="single" w:sz="2" w:space="0" w:color="auto"/>
            </w:tcBorders>
          </w:tcPr>
          <w:p w:rsidR="00486288" w:rsidRDefault="00486288" w:rsidP="00303756">
            <w:pPr>
              <w:ind w:left="142" w:firstLine="578"/>
              <w:rPr>
                <w:rFonts w:ascii="Times New Roman" w:hAnsi="Times New Roman" w:cs="Times New Roman"/>
                <w:b/>
              </w:rPr>
            </w:pPr>
            <w:r w:rsidRPr="009B5E6F">
              <w:rPr>
                <w:rFonts w:ascii="Times New Roman" w:hAnsi="Times New Roman" w:cs="Times New Roman"/>
                <w:b/>
                <w:lang w:val="de-DE"/>
              </w:rPr>
              <w:t xml:space="preserve">  </w:t>
            </w:r>
            <w:proofErr w:type="spellStart"/>
            <w:r w:rsidRPr="00893687">
              <w:rPr>
                <w:rFonts w:ascii="Times New Roman" w:hAnsi="Times New Roman" w:cs="Times New Roman"/>
                <w:b/>
              </w:rPr>
              <w:t>Уклали</w:t>
            </w:r>
            <w:proofErr w:type="spellEnd"/>
            <w:r w:rsidRPr="00893687">
              <w:rPr>
                <w:rFonts w:ascii="Times New Roman" w:hAnsi="Times New Roman" w:cs="Times New Roman"/>
                <w:b/>
              </w:rPr>
              <w:t xml:space="preserve">  </w:t>
            </w:r>
            <w:proofErr w:type="spellStart"/>
            <w:r w:rsidRPr="00893687">
              <w:rPr>
                <w:rFonts w:ascii="Times New Roman" w:hAnsi="Times New Roman" w:cs="Times New Roman"/>
                <w:b/>
              </w:rPr>
              <w:t>дану</w:t>
            </w:r>
            <w:proofErr w:type="spellEnd"/>
            <w:r w:rsidRPr="00893687">
              <w:rPr>
                <w:rFonts w:ascii="Times New Roman" w:hAnsi="Times New Roman" w:cs="Times New Roman"/>
                <w:b/>
              </w:rPr>
              <w:t xml:space="preserve"> </w:t>
            </w:r>
            <w:proofErr w:type="spellStart"/>
            <w:r w:rsidRPr="00893687">
              <w:rPr>
                <w:rFonts w:ascii="Times New Roman" w:hAnsi="Times New Roman" w:cs="Times New Roman"/>
                <w:b/>
              </w:rPr>
              <w:t>додаткову</w:t>
            </w:r>
            <w:proofErr w:type="spellEnd"/>
            <w:r w:rsidRPr="00893687">
              <w:rPr>
                <w:rFonts w:ascii="Times New Roman" w:hAnsi="Times New Roman" w:cs="Times New Roman"/>
                <w:b/>
              </w:rPr>
              <w:t xml:space="preserve"> угоду </w:t>
            </w:r>
          </w:p>
          <w:p w:rsidR="00486288" w:rsidRPr="00893687" w:rsidRDefault="00486288" w:rsidP="00303756">
            <w:pPr>
              <w:ind w:left="142" w:firstLine="578"/>
              <w:rPr>
                <w:rFonts w:ascii="Times New Roman" w:hAnsi="Times New Roman" w:cs="Times New Roman"/>
              </w:rPr>
            </w:pPr>
            <w:proofErr w:type="gramStart"/>
            <w:r w:rsidRPr="00893687">
              <w:rPr>
                <w:rFonts w:ascii="Times New Roman" w:hAnsi="Times New Roman" w:cs="Times New Roman"/>
                <w:b/>
              </w:rPr>
              <w:t>до</w:t>
            </w:r>
            <w:proofErr w:type="gramEnd"/>
            <w:r w:rsidRPr="00893687">
              <w:rPr>
                <w:rFonts w:ascii="Times New Roman" w:hAnsi="Times New Roman" w:cs="Times New Roman"/>
                <w:b/>
              </w:rPr>
              <w:t xml:space="preserve"> договору  </w:t>
            </w:r>
            <w:proofErr w:type="spellStart"/>
            <w:r w:rsidRPr="00893687">
              <w:rPr>
                <w:rFonts w:ascii="Times New Roman" w:hAnsi="Times New Roman" w:cs="Times New Roman"/>
                <w:b/>
              </w:rPr>
              <w:t>оренди</w:t>
            </w:r>
            <w:proofErr w:type="spellEnd"/>
            <w:r w:rsidRPr="00893687">
              <w:rPr>
                <w:rFonts w:ascii="Times New Roman" w:hAnsi="Times New Roman" w:cs="Times New Roman"/>
                <w:b/>
              </w:rPr>
              <w:t xml:space="preserve"> </w:t>
            </w:r>
            <w:proofErr w:type="spellStart"/>
            <w:r w:rsidRPr="00893687">
              <w:rPr>
                <w:rFonts w:ascii="Times New Roman" w:hAnsi="Times New Roman" w:cs="Times New Roman"/>
                <w:b/>
              </w:rPr>
              <w:t>землі</w:t>
            </w:r>
            <w:proofErr w:type="spellEnd"/>
            <w:r w:rsidRPr="00893687">
              <w:rPr>
                <w:rFonts w:ascii="Times New Roman" w:hAnsi="Times New Roman" w:cs="Times New Roman"/>
                <w:b/>
              </w:rPr>
              <w:t xml:space="preserve"> про </w:t>
            </w:r>
            <w:proofErr w:type="spellStart"/>
            <w:r w:rsidRPr="00893687">
              <w:rPr>
                <w:rFonts w:ascii="Times New Roman" w:hAnsi="Times New Roman" w:cs="Times New Roman"/>
                <w:b/>
              </w:rPr>
              <w:t>наступне</w:t>
            </w:r>
            <w:proofErr w:type="spellEnd"/>
            <w:r w:rsidRPr="00893687">
              <w:rPr>
                <w:rFonts w:ascii="Times New Roman" w:hAnsi="Times New Roman" w:cs="Times New Roman"/>
                <w:b/>
              </w:rPr>
              <w:t>:</w:t>
            </w:r>
          </w:p>
          <w:p w:rsidR="00486288" w:rsidRPr="00893687" w:rsidRDefault="00486288" w:rsidP="00303756">
            <w:pPr>
              <w:ind w:left="142" w:firstLine="578"/>
              <w:rPr>
                <w:rFonts w:ascii="Times New Roman" w:hAnsi="Times New Roman" w:cs="Times New Roman"/>
                <w:b/>
              </w:rPr>
            </w:pPr>
          </w:p>
          <w:p w:rsidR="00486288" w:rsidRPr="009B5E6F" w:rsidRDefault="00486288" w:rsidP="00486288">
            <w:pPr>
              <w:pStyle w:val="a3"/>
              <w:numPr>
                <w:ilvl w:val="0"/>
                <w:numId w:val="1"/>
              </w:numPr>
              <w:ind w:left="0" w:right="104" w:firstLine="284"/>
              <w:jc w:val="both"/>
              <w:rPr>
                <w:rFonts w:ascii="Times New Roman" w:hAnsi="Times New Roman" w:cs="Times New Roman"/>
              </w:rPr>
            </w:pPr>
            <w:r w:rsidRPr="00140B1A">
              <w:rPr>
                <w:rFonts w:ascii="Times New Roman" w:hAnsi="Times New Roman" w:cs="Times New Roman"/>
              </w:rPr>
              <w:t xml:space="preserve">На </w:t>
            </w:r>
            <w:proofErr w:type="spellStart"/>
            <w:proofErr w:type="gramStart"/>
            <w:r w:rsidRPr="00140B1A">
              <w:rPr>
                <w:rFonts w:ascii="Times New Roman" w:hAnsi="Times New Roman" w:cs="Times New Roman"/>
              </w:rPr>
              <w:t>п</w:t>
            </w:r>
            <w:proofErr w:type="gramEnd"/>
            <w:r w:rsidRPr="00140B1A">
              <w:rPr>
                <w:rFonts w:ascii="Times New Roman" w:hAnsi="Times New Roman" w:cs="Times New Roman"/>
              </w:rPr>
              <w:t>ідставі</w:t>
            </w:r>
            <w:proofErr w:type="spellEnd"/>
            <w:r w:rsidRPr="00140B1A">
              <w:rPr>
                <w:rFonts w:ascii="Times New Roman" w:hAnsi="Times New Roman" w:cs="Times New Roman"/>
              </w:rPr>
              <w:t xml:space="preserve"> протоколу </w:t>
            </w:r>
            <w:proofErr w:type="spellStart"/>
            <w:r w:rsidRPr="00140B1A">
              <w:rPr>
                <w:rFonts w:ascii="Times New Roman" w:hAnsi="Times New Roman" w:cs="Times New Roman"/>
              </w:rPr>
              <w:t>Загальних</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зборів</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засновників</w:t>
            </w:r>
            <w:proofErr w:type="spellEnd"/>
            <w:r w:rsidRPr="00140B1A">
              <w:rPr>
                <w:rFonts w:ascii="Times New Roman" w:hAnsi="Times New Roman" w:cs="Times New Roman"/>
              </w:rPr>
              <w:t xml:space="preserve"> </w:t>
            </w:r>
            <w:r w:rsidRPr="009B5E6F">
              <w:rPr>
                <w:rFonts w:ascii="Times New Roman" w:hAnsi="Times New Roman" w:cs="Times New Roman"/>
                <w:highlight w:val="black"/>
              </w:rPr>
              <w:t>ТОВ «</w:t>
            </w:r>
            <w:proofErr w:type="spellStart"/>
            <w:r w:rsidRPr="009B5E6F">
              <w:rPr>
                <w:rFonts w:ascii="Times New Roman" w:hAnsi="Times New Roman" w:cs="Times New Roman"/>
                <w:highlight w:val="black"/>
              </w:rPr>
              <w:t>Агросолюшнс</w:t>
            </w:r>
            <w:proofErr w:type="spellEnd"/>
            <w:r w:rsidRPr="009B5E6F">
              <w:rPr>
                <w:rFonts w:ascii="Times New Roman" w:hAnsi="Times New Roman" w:cs="Times New Roman"/>
                <w:highlight w:val="black"/>
              </w:rPr>
              <w:t>»</w:t>
            </w:r>
            <w:r w:rsidRPr="00140B1A">
              <w:rPr>
                <w:rFonts w:ascii="Times New Roman" w:hAnsi="Times New Roman" w:cs="Times New Roman"/>
              </w:rPr>
              <w:t xml:space="preserve"> </w:t>
            </w:r>
            <w:proofErr w:type="spellStart"/>
            <w:r w:rsidRPr="00140B1A">
              <w:rPr>
                <w:rFonts w:ascii="Times New Roman" w:hAnsi="Times New Roman" w:cs="Times New Roman"/>
              </w:rPr>
              <w:t>від</w:t>
            </w:r>
            <w:proofErr w:type="spellEnd"/>
            <w:r w:rsidRPr="00140B1A">
              <w:rPr>
                <w:rFonts w:ascii="Times New Roman" w:hAnsi="Times New Roman" w:cs="Times New Roman"/>
              </w:rPr>
              <w:t xml:space="preserve"> «__»_________2020 року про </w:t>
            </w:r>
            <w:proofErr w:type="spellStart"/>
            <w:r w:rsidRPr="00140B1A">
              <w:rPr>
                <w:rFonts w:ascii="Times New Roman" w:hAnsi="Times New Roman" w:cs="Times New Roman"/>
              </w:rPr>
              <w:t>виділення</w:t>
            </w:r>
            <w:proofErr w:type="spellEnd"/>
            <w:r w:rsidRPr="00140B1A">
              <w:rPr>
                <w:rFonts w:ascii="Times New Roman" w:hAnsi="Times New Roman" w:cs="Times New Roman"/>
              </w:rPr>
              <w:t xml:space="preserve"> ТОВ </w:t>
            </w:r>
            <w:r w:rsidRPr="009B5E6F">
              <w:rPr>
                <w:rFonts w:ascii="Times New Roman" w:hAnsi="Times New Roman" w:cs="Times New Roman"/>
                <w:highlight w:val="black"/>
              </w:rPr>
              <w:t>«</w:t>
            </w:r>
            <w:proofErr w:type="spellStart"/>
            <w:r w:rsidRPr="009B5E6F">
              <w:rPr>
                <w:rFonts w:ascii="Times New Roman" w:hAnsi="Times New Roman" w:cs="Times New Roman"/>
                <w:highlight w:val="black"/>
              </w:rPr>
              <w:t>Агросолюшнс</w:t>
            </w:r>
            <w:proofErr w:type="spellEnd"/>
            <w:r w:rsidRPr="009B5E6F">
              <w:rPr>
                <w:rFonts w:ascii="Times New Roman" w:hAnsi="Times New Roman" w:cs="Times New Roman"/>
                <w:highlight w:val="black"/>
              </w:rPr>
              <w:t xml:space="preserve"> </w:t>
            </w:r>
            <w:proofErr w:type="spellStart"/>
            <w:r w:rsidRPr="009B5E6F">
              <w:rPr>
                <w:rFonts w:ascii="Times New Roman" w:hAnsi="Times New Roman" w:cs="Times New Roman"/>
                <w:highlight w:val="black"/>
              </w:rPr>
              <w:t>Кульчіївці</w:t>
            </w:r>
            <w:proofErr w:type="spellEnd"/>
            <w:r w:rsidRPr="009B5E6F">
              <w:rPr>
                <w:rFonts w:ascii="Times New Roman" w:hAnsi="Times New Roman" w:cs="Times New Roman"/>
                <w:highlight w:val="black"/>
              </w:rPr>
              <w:t xml:space="preserve">» </w:t>
            </w:r>
            <w:proofErr w:type="spellStart"/>
            <w:r w:rsidRPr="009B5E6F">
              <w:rPr>
                <w:rFonts w:ascii="Times New Roman" w:hAnsi="Times New Roman" w:cs="Times New Roman"/>
                <w:highlight w:val="black"/>
              </w:rPr>
              <w:t>з</w:t>
            </w:r>
            <w:proofErr w:type="spellEnd"/>
            <w:r w:rsidRPr="009B5E6F">
              <w:rPr>
                <w:rFonts w:ascii="Times New Roman" w:hAnsi="Times New Roman" w:cs="Times New Roman"/>
                <w:highlight w:val="black"/>
              </w:rPr>
              <w:t xml:space="preserve"> ТОВ «</w:t>
            </w:r>
            <w:proofErr w:type="spellStart"/>
            <w:r w:rsidRPr="009B5E6F">
              <w:rPr>
                <w:rFonts w:ascii="Times New Roman" w:hAnsi="Times New Roman" w:cs="Times New Roman"/>
                <w:highlight w:val="black"/>
              </w:rPr>
              <w:t>Агросолюшнс</w:t>
            </w:r>
            <w:proofErr w:type="spellEnd"/>
            <w:r w:rsidRPr="009B5E6F">
              <w:rPr>
                <w:rFonts w:ascii="Times New Roman" w:hAnsi="Times New Roman" w:cs="Times New Roman"/>
                <w:highlight w:val="black"/>
              </w:rPr>
              <w:t>»</w:t>
            </w:r>
            <w:r w:rsidRPr="00140B1A">
              <w:rPr>
                <w:rFonts w:ascii="Times New Roman" w:hAnsi="Times New Roman" w:cs="Times New Roman"/>
              </w:rPr>
              <w:t xml:space="preserve"> </w:t>
            </w:r>
            <w:proofErr w:type="spellStart"/>
            <w:r w:rsidRPr="00140B1A">
              <w:rPr>
                <w:rFonts w:ascii="Times New Roman" w:hAnsi="Times New Roman" w:cs="Times New Roman"/>
              </w:rPr>
              <w:t>з</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відповідним</w:t>
            </w:r>
            <w:proofErr w:type="spellEnd"/>
            <w:r w:rsidRPr="00140B1A">
              <w:rPr>
                <w:rFonts w:ascii="Times New Roman" w:hAnsi="Times New Roman" w:cs="Times New Roman"/>
              </w:rPr>
              <w:t xml:space="preserve"> переходом майна, прав та </w:t>
            </w:r>
            <w:proofErr w:type="spellStart"/>
            <w:r w:rsidRPr="00140B1A">
              <w:rPr>
                <w:rFonts w:ascii="Times New Roman" w:hAnsi="Times New Roman" w:cs="Times New Roman"/>
              </w:rPr>
              <w:t>зобов’язань</w:t>
            </w:r>
            <w:proofErr w:type="spellEnd"/>
            <w:r w:rsidRPr="00140B1A">
              <w:rPr>
                <w:rFonts w:ascii="Times New Roman" w:hAnsi="Times New Roman" w:cs="Times New Roman"/>
              </w:rPr>
              <w:t xml:space="preserve"> по  </w:t>
            </w:r>
            <w:proofErr w:type="spellStart"/>
            <w:r w:rsidRPr="00140B1A">
              <w:rPr>
                <w:rFonts w:ascii="Times New Roman" w:hAnsi="Times New Roman" w:cs="Times New Roman"/>
              </w:rPr>
              <w:t>передавальному</w:t>
            </w:r>
            <w:proofErr w:type="spellEnd"/>
            <w:r w:rsidRPr="00140B1A">
              <w:rPr>
                <w:rFonts w:ascii="Times New Roman" w:hAnsi="Times New Roman" w:cs="Times New Roman"/>
              </w:rPr>
              <w:t xml:space="preserve">  акту </w:t>
            </w:r>
            <w:proofErr w:type="spellStart"/>
            <w:r w:rsidRPr="00140B1A">
              <w:rPr>
                <w:rFonts w:ascii="Times New Roman" w:hAnsi="Times New Roman" w:cs="Times New Roman"/>
              </w:rPr>
              <w:t>приймання-передачі</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необротних</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активів</w:t>
            </w:r>
            <w:proofErr w:type="spellEnd"/>
            <w:r w:rsidRPr="00140B1A">
              <w:rPr>
                <w:rFonts w:ascii="Times New Roman" w:hAnsi="Times New Roman" w:cs="Times New Roman"/>
              </w:rPr>
              <w:t xml:space="preserve"> та прав </w:t>
            </w:r>
            <w:proofErr w:type="spellStart"/>
            <w:r w:rsidRPr="00140B1A">
              <w:rPr>
                <w:rFonts w:ascii="Times New Roman" w:hAnsi="Times New Roman" w:cs="Times New Roman"/>
              </w:rPr>
              <w:t>оренди</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землі</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від</w:t>
            </w:r>
            <w:proofErr w:type="spellEnd"/>
            <w:r w:rsidRPr="00140B1A">
              <w:rPr>
                <w:rFonts w:ascii="Times New Roman" w:hAnsi="Times New Roman" w:cs="Times New Roman"/>
              </w:rPr>
              <w:t xml:space="preserve"> «___»________2020 року, а </w:t>
            </w:r>
            <w:proofErr w:type="spellStart"/>
            <w:r w:rsidRPr="00140B1A">
              <w:rPr>
                <w:rFonts w:ascii="Times New Roman" w:hAnsi="Times New Roman" w:cs="Times New Roman"/>
              </w:rPr>
              <w:t>також</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керуючись</w:t>
            </w:r>
            <w:proofErr w:type="spellEnd"/>
            <w:r w:rsidRPr="00140B1A">
              <w:rPr>
                <w:rFonts w:ascii="Times New Roman" w:hAnsi="Times New Roman" w:cs="Times New Roman"/>
              </w:rPr>
              <w:t xml:space="preserve"> Законом </w:t>
            </w:r>
            <w:proofErr w:type="spellStart"/>
            <w:r w:rsidRPr="00140B1A">
              <w:rPr>
                <w:rFonts w:ascii="Times New Roman" w:hAnsi="Times New Roman" w:cs="Times New Roman"/>
              </w:rPr>
              <w:t>України</w:t>
            </w:r>
            <w:proofErr w:type="spellEnd"/>
            <w:r w:rsidRPr="00140B1A">
              <w:rPr>
                <w:rFonts w:ascii="Times New Roman" w:hAnsi="Times New Roman" w:cs="Times New Roman"/>
              </w:rPr>
              <w:t xml:space="preserve"> «Про </w:t>
            </w:r>
            <w:proofErr w:type="spellStart"/>
            <w:r w:rsidRPr="00140B1A">
              <w:rPr>
                <w:rFonts w:ascii="Times New Roman" w:hAnsi="Times New Roman" w:cs="Times New Roman"/>
              </w:rPr>
              <w:t>оренду</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землі</w:t>
            </w:r>
            <w:proofErr w:type="spellEnd"/>
            <w:r w:rsidRPr="00140B1A">
              <w:rPr>
                <w:rFonts w:ascii="Times New Roman" w:hAnsi="Times New Roman" w:cs="Times New Roman"/>
              </w:rPr>
              <w:t>» та/</w:t>
            </w:r>
            <w:proofErr w:type="spellStart"/>
            <w:r w:rsidRPr="00140B1A">
              <w:rPr>
                <w:rFonts w:ascii="Times New Roman" w:hAnsi="Times New Roman" w:cs="Times New Roman"/>
              </w:rPr>
              <w:t>або</w:t>
            </w:r>
            <w:proofErr w:type="spellEnd"/>
            <w:r w:rsidRPr="00140B1A">
              <w:rPr>
                <w:rFonts w:ascii="Times New Roman" w:hAnsi="Times New Roman" w:cs="Times New Roman"/>
              </w:rPr>
              <w:t xml:space="preserve"> п.___ Договору </w:t>
            </w:r>
            <w:proofErr w:type="spellStart"/>
            <w:r w:rsidRPr="00140B1A">
              <w:rPr>
                <w:rFonts w:ascii="Times New Roman" w:hAnsi="Times New Roman" w:cs="Times New Roman"/>
              </w:rPr>
              <w:t>відповідно</w:t>
            </w:r>
            <w:proofErr w:type="spellEnd"/>
            <w:r w:rsidRPr="00140B1A">
              <w:rPr>
                <w:rFonts w:ascii="Times New Roman" w:hAnsi="Times New Roman" w:cs="Times New Roman"/>
              </w:rPr>
              <w:t xml:space="preserve"> до </w:t>
            </w:r>
            <w:proofErr w:type="spellStart"/>
            <w:r w:rsidRPr="00140B1A">
              <w:rPr>
                <w:rFonts w:ascii="Times New Roman" w:hAnsi="Times New Roman" w:cs="Times New Roman"/>
              </w:rPr>
              <w:t>якого</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перехід</w:t>
            </w:r>
            <w:proofErr w:type="spellEnd"/>
            <w:r w:rsidRPr="00140B1A">
              <w:rPr>
                <w:rFonts w:ascii="Times New Roman" w:hAnsi="Times New Roman" w:cs="Times New Roman"/>
              </w:rPr>
              <w:t xml:space="preserve"> права </w:t>
            </w:r>
            <w:proofErr w:type="spellStart"/>
            <w:r w:rsidRPr="00140B1A">
              <w:rPr>
                <w:rFonts w:ascii="Times New Roman" w:hAnsi="Times New Roman" w:cs="Times New Roman"/>
              </w:rPr>
              <w:t>власності</w:t>
            </w:r>
            <w:proofErr w:type="spellEnd"/>
            <w:r w:rsidRPr="00140B1A">
              <w:rPr>
                <w:rFonts w:ascii="Times New Roman" w:hAnsi="Times New Roman" w:cs="Times New Roman"/>
              </w:rPr>
              <w:t xml:space="preserve"> на </w:t>
            </w:r>
            <w:proofErr w:type="spellStart"/>
            <w:r w:rsidRPr="00140B1A">
              <w:rPr>
                <w:rFonts w:ascii="Times New Roman" w:hAnsi="Times New Roman" w:cs="Times New Roman"/>
              </w:rPr>
              <w:t>орендовану</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земельну</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ділянку</w:t>
            </w:r>
            <w:proofErr w:type="spellEnd"/>
            <w:r w:rsidRPr="00140B1A">
              <w:rPr>
                <w:rFonts w:ascii="Times New Roman" w:hAnsi="Times New Roman" w:cs="Times New Roman"/>
              </w:rPr>
              <w:t xml:space="preserve"> до </w:t>
            </w:r>
            <w:proofErr w:type="spellStart"/>
            <w:r w:rsidRPr="00140B1A">
              <w:rPr>
                <w:rFonts w:ascii="Times New Roman" w:hAnsi="Times New Roman" w:cs="Times New Roman"/>
              </w:rPr>
              <w:t>другої</w:t>
            </w:r>
            <w:proofErr w:type="spellEnd"/>
            <w:r w:rsidRPr="00140B1A">
              <w:rPr>
                <w:rFonts w:ascii="Times New Roman" w:hAnsi="Times New Roman" w:cs="Times New Roman"/>
              </w:rPr>
              <w:t xml:space="preserve"> особи, а </w:t>
            </w:r>
            <w:proofErr w:type="spellStart"/>
            <w:r w:rsidRPr="00140B1A">
              <w:rPr>
                <w:rFonts w:ascii="Times New Roman" w:hAnsi="Times New Roman" w:cs="Times New Roman"/>
              </w:rPr>
              <w:t>також</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реорганізація</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юридичної</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особи-орендаря</w:t>
            </w:r>
            <w:proofErr w:type="spellEnd"/>
            <w:r w:rsidRPr="00140B1A">
              <w:rPr>
                <w:rFonts w:ascii="Times New Roman" w:hAnsi="Times New Roman" w:cs="Times New Roman"/>
              </w:rPr>
              <w:t xml:space="preserve"> не </w:t>
            </w:r>
            <w:proofErr w:type="spellStart"/>
            <w:r w:rsidRPr="00140B1A">
              <w:rPr>
                <w:rFonts w:ascii="Times New Roman" w:hAnsi="Times New Roman" w:cs="Times New Roman"/>
              </w:rPr>
              <w:t>є</w:t>
            </w:r>
            <w:proofErr w:type="spellEnd"/>
            <w:r w:rsidRPr="00140B1A">
              <w:rPr>
                <w:rFonts w:ascii="Times New Roman" w:hAnsi="Times New Roman" w:cs="Times New Roman"/>
              </w:rPr>
              <w:t xml:space="preserve"> </w:t>
            </w:r>
            <w:proofErr w:type="spellStart"/>
            <w:proofErr w:type="gramStart"/>
            <w:r w:rsidRPr="00140B1A">
              <w:rPr>
                <w:rFonts w:ascii="Times New Roman" w:hAnsi="Times New Roman" w:cs="Times New Roman"/>
              </w:rPr>
              <w:t>п</w:t>
            </w:r>
            <w:proofErr w:type="gramEnd"/>
            <w:r w:rsidRPr="00140B1A">
              <w:rPr>
                <w:rFonts w:ascii="Times New Roman" w:hAnsi="Times New Roman" w:cs="Times New Roman"/>
              </w:rPr>
              <w:t>ідставою</w:t>
            </w:r>
            <w:proofErr w:type="spellEnd"/>
            <w:r w:rsidRPr="00140B1A">
              <w:rPr>
                <w:rFonts w:ascii="Times New Roman" w:hAnsi="Times New Roman" w:cs="Times New Roman"/>
              </w:rPr>
              <w:t xml:space="preserve"> для </w:t>
            </w:r>
            <w:proofErr w:type="spellStart"/>
            <w:r w:rsidRPr="00140B1A">
              <w:rPr>
                <w:rFonts w:ascii="Times New Roman" w:hAnsi="Times New Roman" w:cs="Times New Roman"/>
              </w:rPr>
              <w:t>зміни</w:t>
            </w:r>
            <w:proofErr w:type="spellEnd"/>
            <w:r w:rsidRPr="00140B1A">
              <w:rPr>
                <w:rFonts w:ascii="Times New Roman" w:hAnsi="Times New Roman" w:cs="Times New Roman"/>
              </w:rPr>
              <w:t xml:space="preserve"> умов </w:t>
            </w:r>
            <w:proofErr w:type="spellStart"/>
            <w:r w:rsidRPr="00140B1A">
              <w:rPr>
                <w:rFonts w:ascii="Times New Roman" w:hAnsi="Times New Roman" w:cs="Times New Roman"/>
              </w:rPr>
              <w:t>або</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розірвання</w:t>
            </w:r>
            <w:bookmarkStart w:id="0" w:name="184"/>
            <w:bookmarkStart w:id="1" w:name="183"/>
            <w:bookmarkEnd w:id="0"/>
            <w:bookmarkEnd w:id="1"/>
            <w:proofErr w:type="spellEnd"/>
            <w:r w:rsidRPr="00140B1A">
              <w:rPr>
                <w:rFonts w:ascii="Times New Roman" w:hAnsi="Times New Roman" w:cs="Times New Roman"/>
              </w:rPr>
              <w:t xml:space="preserve"> д</w:t>
            </w:r>
            <w:r w:rsidRPr="00140B1A">
              <w:rPr>
                <w:rFonts w:ascii="Times New Roman" w:hAnsi="Times New Roman" w:cs="Times New Roman"/>
                <w:iCs/>
              </w:rPr>
              <w:t>оговору</w:t>
            </w:r>
            <w:r w:rsidRPr="00140B1A">
              <w:rPr>
                <w:rFonts w:ascii="Times New Roman" w:hAnsi="Times New Roman" w:cs="Times New Roman"/>
                <w:i/>
                <w:iCs/>
              </w:rPr>
              <w:t xml:space="preserve"> </w:t>
            </w:r>
            <w:bookmarkStart w:id="2" w:name="185"/>
            <w:bookmarkEnd w:id="2"/>
            <w:r w:rsidRPr="00140B1A">
              <w:rPr>
                <w:rFonts w:ascii="Times New Roman" w:hAnsi="Times New Roman" w:cs="Times New Roman"/>
                <w:iCs/>
              </w:rPr>
              <w:t xml:space="preserve">в </w:t>
            </w:r>
            <w:proofErr w:type="spellStart"/>
            <w:r w:rsidRPr="00140B1A">
              <w:rPr>
                <w:rFonts w:ascii="Times New Roman" w:hAnsi="Times New Roman" w:cs="Times New Roman"/>
                <w:iCs/>
              </w:rPr>
              <w:t>зв’язку</w:t>
            </w:r>
            <w:proofErr w:type="spellEnd"/>
            <w:r w:rsidRPr="00140B1A">
              <w:rPr>
                <w:rFonts w:ascii="Times New Roman" w:hAnsi="Times New Roman" w:cs="Times New Roman"/>
                <w:iCs/>
              </w:rPr>
              <w:t xml:space="preserve"> </w:t>
            </w:r>
            <w:proofErr w:type="spellStart"/>
            <w:r w:rsidRPr="00140B1A">
              <w:rPr>
                <w:rFonts w:ascii="Times New Roman" w:hAnsi="Times New Roman" w:cs="Times New Roman"/>
                <w:iCs/>
              </w:rPr>
              <w:t>із</w:t>
            </w:r>
            <w:proofErr w:type="spellEnd"/>
            <w:r w:rsidRPr="00140B1A">
              <w:rPr>
                <w:rFonts w:ascii="Times New Roman" w:hAnsi="Times New Roman" w:cs="Times New Roman"/>
                <w:iCs/>
              </w:rPr>
              <w:t xml:space="preserve"> </w:t>
            </w:r>
            <w:proofErr w:type="spellStart"/>
            <w:r w:rsidRPr="00140B1A">
              <w:rPr>
                <w:rFonts w:ascii="Times New Roman" w:hAnsi="Times New Roman" w:cs="Times New Roman"/>
                <w:iCs/>
              </w:rPr>
              <w:t>зміною</w:t>
            </w:r>
            <w:proofErr w:type="spellEnd"/>
            <w:r w:rsidRPr="00140B1A">
              <w:rPr>
                <w:rFonts w:ascii="Times New Roman" w:hAnsi="Times New Roman" w:cs="Times New Roman"/>
                <w:iCs/>
              </w:rPr>
              <w:t xml:space="preserve"> </w:t>
            </w:r>
            <w:proofErr w:type="spellStart"/>
            <w:r w:rsidRPr="00140B1A">
              <w:rPr>
                <w:rFonts w:ascii="Times New Roman" w:hAnsi="Times New Roman" w:cs="Times New Roman"/>
                <w:iCs/>
              </w:rPr>
              <w:t>Орендаря</w:t>
            </w:r>
            <w:proofErr w:type="spellEnd"/>
            <w:r w:rsidRPr="00140B1A">
              <w:rPr>
                <w:rFonts w:ascii="Times New Roman" w:hAnsi="Times New Roman" w:cs="Times New Roman"/>
                <w:iCs/>
              </w:rPr>
              <w:t xml:space="preserve"> </w:t>
            </w:r>
            <w:proofErr w:type="spellStart"/>
            <w:r w:rsidRPr="00140B1A">
              <w:rPr>
                <w:rFonts w:ascii="Times New Roman" w:hAnsi="Times New Roman" w:cs="Times New Roman"/>
                <w:iCs/>
              </w:rPr>
              <w:t>земельної</w:t>
            </w:r>
            <w:proofErr w:type="spellEnd"/>
            <w:r w:rsidRPr="00140B1A">
              <w:rPr>
                <w:rFonts w:ascii="Times New Roman" w:hAnsi="Times New Roman" w:cs="Times New Roman"/>
                <w:iCs/>
              </w:rPr>
              <w:t xml:space="preserve"> </w:t>
            </w:r>
            <w:proofErr w:type="spellStart"/>
            <w:r w:rsidRPr="00140B1A">
              <w:rPr>
                <w:rFonts w:ascii="Times New Roman" w:hAnsi="Times New Roman" w:cs="Times New Roman"/>
                <w:iCs/>
              </w:rPr>
              <w:t>ділянки</w:t>
            </w:r>
            <w:proofErr w:type="spellEnd"/>
            <w:r w:rsidRPr="00140B1A">
              <w:rPr>
                <w:rFonts w:ascii="Times New Roman" w:hAnsi="Times New Roman" w:cs="Times New Roman"/>
                <w:i/>
                <w:iCs/>
              </w:rPr>
              <w:t xml:space="preserve"> </w:t>
            </w:r>
            <w:proofErr w:type="spellStart"/>
            <w:r w:rsidRPr="00140B1A">
              <w:rPr>
                <w:rFonts w:ascii="Times New Roman" w:hAnsi="Times New Roman" w:cs="Times New Roman"/>
              </w:rPr>
              <w:t>Сторони</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домовилися</w:t>
            </w:r>
            <w:proofErr w:type="spellEnd"/>
            <w:r w:rsidRPr="00140B1A">
              <w:rPr>
                <w:rFonts w:ascii="Times New Roman" w:hAnsi="Times New Roman" w:cs="Times New Roman"/>
              </w:rPr>
              <w:t xml:space="preserve"> внести </w:t>
            </w:r>
            <w:proofErr w:type="spellStart"/>
            <w:r w:rsidRPr="00140B1A">
              <w:rPr>
                <w:rFonts w:ascii="Times New Roman" w:hAnsi="Times New Roman" w:cs="Times New Roman"/>
              </w:rPr>
              <w:t>зміни</w:t>
            </w:r>
            <w:proofErr w:type="spellEnd"/>
            <w:r w:rsidRPr="00140B1A">
              <w:rPr>
                <w:rFonts w:ascii="Times New Roman" w:hAnsi="Times New Roman" w:cs="Times New Roman"/>
              </w:rPr>
              <w:t xml:space="preserve">  до договору </w:t>
            </w:r>
            <w:proofErr w:type="spellStart"/>
            <w:r w:rsidRPr="00140B1A">
              <w:rPr>
                <w:rFonts w:ascii="Times New Roman" w:hAnsi="Times New Roman" w:cs="Times New Roman"/>
              </w:rPr>
              <w:t>оренди</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земельної</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ділянки</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кадастровий</w:t>
            </w:r>
            <w:proofErr w:type="spellEnd"/>
            <w:r w:rsidRPr="00140B1A">
              <w:rPr>
                <w:rFonts w:ascii="Times New Roman" w:hAnsi="Times New Roman" w:cs="Times New Roman"/>
              </w:rPr>
              <w:t xml:space="preserve"> номер </w:t>
            </w:r>
            <w:r w:rsidRPr="009B5E6F">
              <w:rPr>
                <w:rFonts w:ascii="Times New Roman" w:hAnsi="Times New Roman" w:cs="Times New Roman"/>
                <w:b/>
                <w:highlight w:val="black"/>
              </w:rPr>
              <w:t>6822484800:07:027:0014</w:t>
            </w:r>
            <w:r w:rsidRPr="00140B1A">
              <w:rPr>
                <w:rFonts w:ascii="Times New Roman" w:hAnsi="Times New Roman" w:cs="Times New Roman"/>
              </w:rPr>
              <w:t xml:space="preserve"> </w:t>
            </w:r>
            <w:proofErr w:type="spellStart"/>
            <w:r w:rsidRPr="00140B1A">
              <w:rPr>
                <w:rFonts w:ascii="Times New Roman" w:hAnsi="Times New Roman" w:cs="Times New Roman"/>
              </w:rPr>
              <w:t>від</w:t>
            </w:r>
            <w:proofErr w:type="spellEnd"/>
            <w:r w:rsidRPr="00140B1A">
              <w:rPr>
                <w:rFonts w:ascii="Times New Roman" w:hAnsi="Times New Roman" w:cs="Times New Roman"/>
              </w:rPr>
              <w:t xml:space="preserve"> </w:t>
            </w:r>
            <w:r w:rsidRPr="00140B1A">
              <w:rPr>
                <w:rFonts w:ascii="Times New Roman" w:hAnsi="Times New Roman" w:cs="Times New Roman"/>
                <w:b/>
              </w:rPr>
              <w:t xml:space="preserve">11.12.2009 </w:t>
            </w:r>
            <w:proofErr w:type="spellStart"/>
            <w:proofErr w:type="gramStart"/>
            <w:r w:rsidRPr="00140B1A">
              <w:rPr>
                <w:rFonts w:ascii="Times New Roman" w:hAnsi="Times New Roman" w:cs="Times New Roman"/>
                <w:b/>
              </w:rPr>
              <w:t>р</w:t>
            </w:r>
            <w:proofErr w:type="spellEnd"/>
            <w:proofErr w:type="gramEnd"/>
            <w:r w:rsidRPr="00140B1A">
              <w:rPr>
                <w:rFonts w:ascii="Times New Roman" w:hAnsi="Times New Roman" w:cs="Times New Roman"/>
              </w:rPr>
              <w:t xml:space="preserve">, яка </w:t>
            </w:r>
            <w:proofErr w:type="spellStart"/>
            <w:r w:rsidRPr="00140B1A">
              <w:rPr>
                <w:rFonts w:ascii="Times New Roman" w:hAnsi="Times New Roman" w:cs="Times New Roman"/>
              </w:rPr>
              <w:t>знаходиться</w:t>
            </w:r>
            <w:proofErr w:type="spellEnd"/>
            <w:r w:rsidRPr="00140B1A">
              <w:rPr>
                <w:rFonts w:ascii="Times New Roman" w:hAnsi="Times New Roman" w:cs="Times New Roman"/>
              </w:rPr>
              <w:t xml:space="preserve"> на </w:t>
            </w:r>
            <w:proofErr w:type="spellStart"/>
            <w:r w:rsidRPr="00140B1A">
              <w:rPr>
                <w:rFonts w:ascii="Times New Roman" w:hAnsi="Times New Roman" w:cs="Times New Roman"/>
              </w:rPr>
              <w:t>території</w:t>
            </w:r>
            <w:proofErr w:type="spellEnd"/>
            <w:r w:rsidRPr="00140B1A">
              <w:rPr>
                <w:rFonts w:ascii="Times New Roman" w:hAnsi="Times New Roman" w:cs="Times New Roman"/>
              </w:rPr>
              <w:t xml:space="preserve"> </w:t>
            </w:r>
            <w:proofErr w:type="spellStart"/>
            <w:r w:rsidRPr="009B5E6F">
              <w:rPr>
                <w:rFonts w:ascii="Times New Roman" w:hAnsi="Times New Roman" w:cs="Times New Roman"/>
                <w:highlight w:val="black"/>
              </w:rPr>
              <w:t>Кульчієвецької</w:t>
            </w:r>
            <w:proofErr w:type="spellEnd"/>
            <w:r w:rsidRPr="009B5E6F">
              <w:rPr>
                <w:rFonts w:ascii="Times New Roman" w:hAnsi="Times New Roman" w:cs="Times New Roman"/>
                <w:highlight w:val="black"/>
              </w:rPr>
              <w:t xml:space="preserve"> </w:t>
            </w:r>
            <w:proofErr w:type="spellStart"/>
            <w:r w:rsidRPr="009B5E6F">
              <w:rPr>
                <w:rFonts w:ascii="Times New Roman" w:hAnsi="Times New Roman" w:cs="Times New Roman"/>
                <w:highlight w:val="black"/>
              </w:rPr>
              <w:t>сільської</w:t>
            </w:r>
            <w:proofErr w:type="spellEnd"/>
            <w:r w:rsidRPr="009B5E6F">
              <w:rPr>
                <w:rFonts w:ascii="Times New Roman" w:hAnsi="Times New Roman" w:cs="Times New Roman"/>
                <w:highlight w:val="black"/>
              </w:rPr>
              <w:t xml:space="preserve"> ради </w:t>
            </w:r>
            <w:proofErr w:type="spellStart"/>
            <w:r w:rsidRPr="009B5E6F">
              <w:rPr>
                <w:rFonts w:ascii="Times New Roman" w:hAnsi="Times New Roman" w:cs="Times New Roman"/>
                <w:highlight w:val="black"/>
              </w:rPr>
              <w:t>Кам'янець-Подільського</w:t>
            </w:r>
            <w:proofErr w:type="spellEnd"/>
            <w:r w:rsidRPr="009B5E6F">
              <w:rPr>
                <w:rFonts w:ascii="Times New Roman" w:hAnsi="Times New Roman" w:cs="Times New Roman"/>
                <w:highlight w:val="black"/>
              </w:rPr>
              <w:t xml:space="preserve">  району, </w:t>
            </w:r>
            <w:proofErr w:type="spellStart"/>
            <w:r w:rsidRPr="009B5E6F">
              <w:rPr>
                <w:rFonts w:ascii="Times New Roman" w:hAnsi="Times New Roman" w:cs="Times New Roman"/>
                <w:highlight w:val="black"/>
              </w:rPr>
              <w:t>Хмельницької</w:t>
            </w:r>
            <w:proofErr w:type="spellEnd"/>
            <w:r w:rsidRPr="009B5E6F">
              <w:rPr>
                <w:rFonts w:ascii="Times New Roman" w:hAnsi="Times New Roman" w:cs="Times New Roman"/>
                <w:highlight w:val="black"/>
              </w:rPr>
              <w:t xml:space="preserve"> </w:t>
            </w:r>
            <w:proofErr w:type="spellStart"/>
            <w:r w:rsidRPr="009B5E6F">
              <w:rPr>
                <w:rFonts w:ascii="Times New Roman" w:hAnsi="Times New Roman" w:cs="Times New Roman"/>
                <w:highlight w:val="black"/>
              </w:rPr>
              <w:t>області</w:t>
            </w:r>
            <w:proofErr w:type="spellEnd"/>
            <w:r w:rsidRPr="009B5E6F">
              <w:rPr>
                <w:rFonts w:ascii="Times New Roman" w:hAnsi="Times New Roman" w:cs="Times New Roman"/>
                <w:highlight w:val="black"/>
              </w:rPr>
              <w:t xml:space="preserve">, та </w:t>
            </w:r>
            <w:proofErr w:type="spellStart"/>
            <w:r w:rsidRPr="009B5E6F">
              <w:rPr>
                <w:rFonts w:ascii="Times New Roman" w:hAnsi="Times New Roman" w:cs="Times New Roman"/>
                <w:highlight w:val="black"/>
              </w:rPr>
              <w:t>замінити</w:t>
            </w:r>
            <w:proofErr w:type="spellEnd"/>
            <w:r w:rsidRPr="009B5E6F">
              <w:rPr>
                <w:rFonts w:ascii="Times New Roman" w:hAnsi="Times New Roman" w:cs="Times New Roman"/>
                <w:highlight w:val="black"/>
              </w:rPr>
              <w:t xml:space="preserve"> сторону (</w:t>
            </w:r>
            <w:proofErr w:type="spellStart"/>
            <w:r w:rsidRPr="009B5E6F">
              <w:rPr>
                <w:rFonts w:ascii="Times New Roman" w:hAnsi="Times New Roman" w:cs="Times New Roman"/>
                <w:highlight w:val="black"/>
              </w:rPr>
              <w:t>Орендаря</w:t>
            </w:r>
            <w:proofErr w:type="spellEnd"/>
            <w:r w:rsidRPr="009B5E6F">
              <w:rPr>
                <w:rFonts w:ascii="Times New Roman" w:hAnsi="Times New Roman" w:cs="Times New Roman"/>
                <w:highlight w:val="black"/>
              </w:rPr>
              <w:t xml:space="preserve">) </w:t>
            </w:r>
            <w:proofErr w:type="spellStart"/>
            <w:r w:rsidRPr="009B5E6F">
              <w:rPr>
                <w:rFonts w:ascii="Times New Roman" w:hAnsi="Times New Roman" w:cs="Times New Roman"/>
                <w:highlight w:val="black"/>
              </w:rPr>
              <w:t>з</w:t>
            </w:r>
            <w:proofErr w:type="spellEnd"/>
            <w:r w:rsidRPr="009B5E6F">
              <w:rPr>
                <w:rFonts w:ascii="Times New Roman" w:hAnsi="Times New Roman" w:cs="Times New Roman"/>
                <w:highlight w:val="black"/>
              </w:rPr>
              <w:t xml:space="preserve"> ТОВ «</w:t>
            </w:r>
            <w:proofErr w:type="spellStart"/>
            <w:r w:rsidRPr="009B5E6F">
              <w:rPr>
                <w:rFonts w:ascii="Times New Roman" w:hAnsi="Times New Roman" w:cs="Times New Roman"/>
                <w:highlight w:val="black"/>
              </w:rPr>
              <w:t>Агросолюшнс</w:t>
            </w:r>
            <w:proofErr w:type="spellEnd"/>
            <w:r w:rsidRPr="009B5E6F">
              <w:rPr>
                <w:rFonts w:ascii="Times New Roman" w:hAnsi="Times New Roman" w:cs="Times New Roman"/>
                <w:highlight w:val="black"/>
              </w:rPr>
              <w:t>» на ТОВ «</w:t>
            </w:r>
            <w:proofErr w:type="spellStart"/>
            <w:r w:rsidRPr="009B5E6F">
              <w:rPr>
                <w:rFonts w:ascii="Times New Roman" w:hAnsi="Times New Roman" w:cs="Times New Roman"/>
                <w:highlight w:val="black"/>
              </w:rPr>
              <w:t>Агросолюшнс</w:t>
            </w:r>
            <w:proofErr w:type="spellEnd"/>
            <w:r w:rsidRPr="009B5E6F">
              <w:rPr>
                <w:rFonts w:ascii="Times New Roman" w:hAnsi="Times New Roman" w:cs="Times New Roman"/>
                <w:highlight w:val="black"/>
              </w:rPr>
              <w:t xml:space="preserve"> </w:t>
            </w:r>
            <w:proofErr w:type="spellStart"/>
            <w:r w:rsidRPr="009B5E6F">
              <w:rPr>
                <w:rFonts w:ascii="Times New Roman" w:hAnsi="Times New Roman" w:cs="Times New Roman"/>
                <w:highlight w:val="black"/>
              </w:rPr>
              <w:t>Кульчіївці</w:t>
            </w:r>
            <w:proofErr w:type="spellEnd"/>
            <w:r w:rsidRPr="009B5E6F">
              <w:rPr>
                <w:rFonts w:ascii="Times New Roman" w:hAnsi="Times New Roman" w:cs="Times New Roman"/>
                <w:highlight w:val="black"/>
              </w:rPr>
              <w:t>»</w:t>
            </w:r>
            <w:r w:rsidRPr="00140B1A">
              <w:rPr>
                <w:rFonts w:ascii="Times New Roman" w:hAnsi="Times New Roman" w:cs="Times New Roman"/>
              </w:rPr>
              <w:t xml:space="preserve"> </w:t>
            </w:r>
            <w:proofErr w:type="spellStart"/>
            <w:r w:rsidRPr="00140B1A">
              <w:rPr>
                <w:rFonts w:ascii="Times New Roman" w:hAnsi="Times New Roman" w:cs="Times New Roman"/>
              </w:rPr>
              <w:t>з</w:t>
            </w:r>
            <w:proofErr w:type="spellEnd"/>
            <w:r w:rsidRPr="00140B1A">
              <w:rPr>
                <w:rFonts w:ascii="Times New Roman" w:hAnsi="Times New Roman" w:cs="Times New Roman"/>
              </w:rPr>
              <w:t xml:space="preserve"> </w:t>
            </w:r>
            <w:proofErr w:type="spellStart"/>
            <w:r w:rsidRPr="00140B1A">
              <w:rPr>
                <w:rFonts w:ascii="Times New Roman" w:hAnsi="Times New Roman" w:cs="Times New Roman"/>
              </w:rPr>
              <w:t>відповідним</w:t>
            </w:r>
            <w:proofErr w:type="spellEnd"/>
            <w:r w:rsidRPr="00140B1A">
              <w:rPr>
                <w:rFonts w:ascii="Times New Roman" w:hAnsi="Times New Roman" w:cs="Times New Roman"/>
              </w:rPr>
              <w:t xml:space="preserve"> переходом прав та </w:t>
            </w:r>
            <w:proofErr w:type="spellStart"/>
            <w:r w:rsidRPr="00140B1A">
              <w:rPr>
                <w:rFonts w:ascii="Times New Roman" w:hAnsi="Times New Roman" w:cs="Times New Roman"/>
              </w:rPr>
              <w:t>обов’язків</w:t>
            </w:r>
            <w:proofErr w:type="spellEnd"/>
            <w:r w:rsidRPr="00140B1A">
              <w:rPr>
                <w:rFonts w:ascii="Times New Roman" w:hAnsi="Times New Roman" w:cs="Times New Roman"/>
              </w:rPr>
              <w:t>.</w:t>
            </w:r>
          </w:p>
          <w:p w:rsidR="00486288" w:rsidRDefault="00486288" w:rsidP="00303756">
            <w:pPr>
              <w:ind w:right="104"/>
              <w:jc w:val="both"/>
              <w:rPr>
                <w:rFonts w:ascii="Times New Roman" w:hAnsi="Times New Roman" w:cs="Times New Roman"/>
              </w:rPr>
            </w:pPr>
          </w:p>
          <w:p w:rsidR="00486288" w:rsidRDefault="00486288" w:rsidP="00303756">
            <w:pPr>
              <w:ind w:right="104"/>
              <w:jc w:val="both"/>
              <w:rPr>
                <w:rFonts w:ascii="Times New Roman" w:hAnsi="Times New Roman" w:cs="Times New Roman"/>
              </w:rPr>
            </w:pPr>
          </w:p>
          <w:p w:rsidR="00486288" w:rsidRPr="0093533C" w:rsidRDefault="00486288" w:rsidP="00303756">
            <w:pPr>
              <w:ind w:right="104"/>
              <w:jc w:val="both"/>
              <w:rPr>
                <w:rFonts w:ascii="Times New Roman" w:hAnsi="Times New Roman" w:cs="Times New Roman"/>
              </w:rPr>
            </w:pPr>
          </w:p>
          <w:p w:rsidR="00486288" w:rsidRPr="00893687" w:rsidRDefault="00486288" w:rsidP="00303756">
            <w:pPr>
              <w:ind w:left="142" w:firstLine="578"/>
              <w:jc w:val="both"/>
              <w:rPr>
                <w:rFonts w:ascii="Times New Roman" w:hAnsi="Times New Roman" w:cs="Times New Roman"/>
              </w:rPr>
            </w:pPr>
            <w:r w:rsidRPr="00893687">
              <w:rPr>
                <w:rFonts w:ascii="Times New Roman" w:hAnsi="Times New Roman" w:cs="Times New Roman"/>
              </w:rPr>
              <w:t xml:space="preserve">2. </w:t>
            </w:r>
            <w:proofErr w:type="spellStart"/>
            <w:r w:rsidRPr="00893687">
              <w:rPr>
                <w:rFonts w:ascii="Times New Roman" w:hAnsi="Times New Roman" w:cs="Times New Roman"/>
              </w:rPr>
              <w:t>Інші</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умови</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вищевказаного</w:t>
            </w:r>
            <w:proofErr w:type="spellEnd"/>
            <w:r w:rsidRPr="00893687">
              <w:rPr>
                <w:rFonts w:ascii="Times New Roman" w:hAnsi="Times New Roman" w:cs="Times New Roman"/>
              </w:rPr>
              <w:t xml:space="preserve"> Договору, не </w:t>
            </w:r>
            <w:proofErr w:type="spellStart"/>
            <w:r w:rsidRPr="00893687">
              <w:rPr>
                <w:rFonts w:ascii="Times New Roman" w:hAnsi="Times New Roman" w:cs="Times New Roman"/>
              </w:rPr>
              <w:t>змінені</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Додатковою</w:t>
            </w:r>
            <w:proofErr w:type="spellEnd"/>
            <w:r w:rsidRPr="00893687">
              <w:rPr>
                <w:rFonts w:ascii="Times New Roman" w:hAnsi="Times New Roman" w:cs="Times New Roman"/>
              </w:rPr>
              <w:t xml:space="preserve"> угодою, </w:t>
            </w:r>
            <w:proofErr w:type="spellStart"/>
            <w:r w:rsidRPr="00893687">
              <w:rPr>
                <w:rFonts w:ascii="Times New Roman" w:hAnsi="Times New Roman" w:cs="Times New Roman"/>
              </w:rPr>
              <w:t>залишаються</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чинними</w:t>
            </w:r>
            <w:proofErr w:type="spellEnd"/>
            <w:r w:rsidRPr="00893687">
              <w:rPr>
                <w:rFonts w:ascii="Times New Roman" w:hAnsi="Times New Roman" w:cs="Times New Roman"/>
              </w:rPr>
              <w:t xml:space="preserve">  у </w:t>
            </w:r>
            <w:proofErr w:type="spellStart"/>
            <w:r w:rsidRPr="00893687">
              <w:rPr>
                <w:rFonts w:ascii="Times New Roman" w:hAnsi="Times New Roman" w:cs="Times New Roman"/>
              </w:rPr>
              <w:t>тій</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редакції</w:t>
            </w:r>
            <w:proofErr w:type="spellEnd"/>
            <w:r w:rsidRPr="00893687">
              <w:rPr>
                <w:rFonts w:ascii="Times New Roman" w:hAnsi="Times New Roman" w:cs="Times New Roman"/>
              </w:rPr>
              <w:t xml:space="preserve">, в </w:t>
            </w:r>
            <w:proofErr w:type="spellStart"/>
            <w:r w:rsidRPr="00893687">
              <w:rPr>
                <w:rFonts w:ascii="Times New Roman" w:hAnsi="Times New Roman" w:cs="Times New Roman"/>
              </w:rPr>
              <w:t>якій</w:t>
            </w:r>
            <w:proofErr w:type="spellEnd"/>
            <w:r w:rsidRPr="00893687">
              <w:rPr>
                <w:rFonts w:ascii="Times New Roman" w:hAnsi="Times New Roman" w:cs="Times New Roman"/>
              </w:rPr>
              <w:t xml:space="preserve"> вони </w:t>
            </w:r>
            <w:proofErr w:type="spellStart"/>
            <w:r w:rsidRPr="00893687">
              <w:rPr>
                <w:rFonts w:ascii="Times New Roman" w:hAnsi="Times New Roman" w:cs="Times New Roman"/>
              </w:rPr>
              <w:t>викладені</w:t>
            </w:r>
            <w:proofErr w:type="spellEnd"/>
            <w:r w:rsidRPr="00893687">
              <w:rPr>
                <w:rFonts w:ascii="Times New Roman" w:hAnsi="Times New Roman" w:cs="Times New Roman"/>
              </w:rPr>
              <w:t xml:space="preserve">  Сторонами </w:t>
            </w:r>
            <w:proofErr w:type="spellStart"/>
            <w:r w:rsidRPr="00893687">
              <w:rPr>
                <w:rFonts w:ascii="Times New Roman" w:hAnsi="Times New Roman" w:cs="Times New Roman"/>
              </w:rPr>
              <w:t>раніше</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і</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сторони</w:t>
            </w:r>
            <w:proofErr w:type="spellEnd"/>
            <w:r w:rsidRPr="00893687">
              <w:rPr>
                <w:rFonts w:ascii="Times New Roman" w:hAnsi="Times New Roman" w:cs="Times New Roman"/>
              </w:rPr>
              <w:t xml:space="preserve">  </w:t>
            </w:r>
            <w:proofErr w:type="spellStart"/>
            <w:proofErr w:type="gramStart"/>
            <w:r w:rsidRPr="00893687">
              <w:rPr>
                <w:rFonts w:ascii="Times New Roman" w:hAnsi="Times New Roman" w:cs="Times New Roman"/>
              </w:rPr>
              <w:t>п</w:t>
            </w:r>
            <w:proofErr w:type="gramEnd"/>
            <w:r w:rsidRPr="00893687">
              <w:rPr>
                <w:rFonts w:ascii="Times New Roman" w:hAnsi="Times New Roman" w:cs="Times New Roman"/>
              </w:rPr>
              <w:t>ідтверджують</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їх</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обов’язковість</w:t>
            </w:r>
            <w:proofErr w:type="spellEnd"/>
            <w:r w:rsidRPr="00893687">
              <w:rPr>
                <w:rFonts w:ascii="Times New Roman" w:hAnsi="Times New Roman" w:cs="Times New Roman"/>
              </w:rPr>
              <w:t xml:space="preserve">  для себе.</w:t>
            </w:r>
          </w:p>
          <w:p w:rsidR="00486288" w:rsidRDefault="00486288" w:rsidP="00303756">
            <w:pPr>
              <w:ind w:left="142" w:firstLine="578"/>
              <w:jc w:val="both"/>
              <w:rPr>
                <w:rFonts w:ascii="Times New Roman" w:hAnsi="Times New Roman" w:cs="Times New Roman"/>
                <w:lang w:val="uk-UA"/>
              </w:rPr>
            </w:pPr>
            <w:r w:rsidRPr="00893687">
              <w:rPr>
                <w:rFonts w:ascii="Times New Roman" w:hAnsi="Times New Roman" w:cs="Times New Roman"/>
              </w:rPr>
              <w:t xml:space="preserve">3. </w:t>
            </w:r>
            <w:proofErr w:type="spellStart"/>
            <w:r w:rsidRPr="00893687">
              <w:rPr>
                <w:rFonts w:ascii="Times New Roman" w:hAnsi="Times New Roman" w:cs="Times New Roman"/>
              </w:rPr>
              <w:t>Усі</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правовідносини</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що</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виникають</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з</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Додаткової</w:t>
            </w:r>
            <w:proofErr w:type="spellEnd"/>
            <w:r w:rsidRPr="00893687">
              <w:rPr>
                <w:rFonts w:ascii="Times New Roman" w:hAnsi="Times New Roman" w:cs="Times New Roman"/>
              </w:rPr>
              <w:t xml:space="preserve">  Угоди  </w:t>
            </w:r>
            <w:proofErr w:type="spellStart"/>
            <w:r w:rsidRPr="00893687">
              <w:rPr>
                <w:rFonts w:ascii="Times New Roman" w:hAnsi="Times New Roman" w:cs="Times New Roman"/>
              </w:rPr>
              <w:t>або</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пов’язані</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із</w:t>
            </w:r>
            <w:proofErr w:type="spellEnd"/>
            <w:r w:rsidRPr="00893687">
              <w:rPr>
                <w:rFonts w:ascii="Times New Roman" w:hAnsi="Times New Roman" w:cs="Times New Roman"/>
              </w:rPr>
              <w:t xml:space="preserve">  нею , у тому </w:t>
            </w:r>
            <w:proofErr w:type="spellStart"/>
            <w:r w:rsidRPr="00893687">
              <w:rPr>
                <w:rFonts w:ascii="Times New Roman" w:hAnsi="Times New Roman" w:cs="Times New Roman"/>
              </w:rPr>
              <w:t>числі</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пов’язані</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із</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дійсністю</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укладенням</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виконанням</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зміною</w:t>
            </w:r>
            <w:proofErr w:type="spellEnd"/>
            <w:r w:rsidRPr="00893687">
              <w:rPr>
                <w:rFonts w:ascii="Times New Roman" w:hAnsi="Times New Roman" w:cs="Times New Roman"/>
              </w:rPr>
              <w:t xml:space="preserve">  та </w:t>
            </w:r>
            <w:proofErr w:type="spellStart"/>
            <w:r w:rsidRPr="00893687">
              <w:rPr>
                <w:rFonts w:ascii="Times New Roman" w:hAnsi="Times New Roman" w:cs="Times New Roman"/>
              </w:rPr>
              <w:t>припиненням</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дії</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цієї</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Додатково</w:t>
            </w:r>
            <w:proofErr w:type="gramStart"/>
            <w:r w:rsidRPr="00893687">
              <w:rPr>
                <w:rFonts w:ascii="Times New Roman" w:hAnsi="Times New Roman" w:cs="Times New Roman"/>
              </w:rPr>
              <w:t>ї</w:t>
            </w:r>
            <w:proofErr w:type="spellEnd"/>
            <w:r w:rsidRPr="00893687">
              <w:rPr>
                <w:rFonts w:ascii="Times New Roman" w:hAnsi="Times New Roman" w:cs="Times New Roman"/>
              </w:rPr>
              <w:t xml:space="preserve"> У</w:t>
            </w:r>
            <w:proofErr w:type="gramEnd"/>
            <w:r w:rsidRPr="00893687">
              <w:rPr>
                <w:rFonts w:ascii="Times New Roman" w:hAnsi="Times New Roman" w:cs="Times New Roman"/>
              </w:rPr>
              <w:t xml:space="preserve">годи, </w:t>
            </w:r>
            <w:proofErr w:type="spellStart"/>
            <w:r w:rsidRPr="00893687">
              <w:rPr>
                <w:rFonts w:ascii="Times New Roman" w:hAnsi="Times New Roman" w:cs="Times New Roman"/>
              </w:rPr>
              <w:t>тлумаченням</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його</w:t>
            </w:r>
            <w:proofErr w:type="spellEnd"/>
            <w:r w:rsidRPr="00893687">
              <w:rPr>
                <w:rFonts w:ascii="Times New Roman" w:hAnsi="Times New Roman" w:cs="Times New Roman"/>
              </w:rPr>
              <w:t xml:space="preserve"> умов, </w:t>
            </w:r>
            <w:proofErr w:type="spellStart"/>
            <w:r w:rsidRPr="00893687">
              <w:rPr>
                <w:rFonts w:ascii="Times New Roman" w:hAnsi="Times New Roman" w:cs="Times New Roman"/>
              </w:rPr>
              <w:t>визначенням</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наслідків</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недійсності</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або</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порушення</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Додаткової</w:t>
            </w:r>
            <w:proofErr w:type="spellEnd"/>
            <w:r w:rsidRPr="00893687">
              <w:rPr>
                <w:rFonts w:ascii="Times New Roman" w:hAnsi="Times New Roman" w:cs="Times New Roman"/>
              </w:rPr>
              <w:t xml:space="preserve">  Угоди, </w:t>
            </w:r>
            <w:proofErr w:type="spellStart"/>
            <w:r w:rsidRPr="00893687">
              <w:rPr>
                <w:rFonts w:ascii="Times New Roman" w:hAnsi="Times New Roman" w:cs="Times New Roman"/>
              </w:rPr>
              <w:t>регламентується</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цією</w:t>
            </w:r>
            <w:proofErr w:type="spellEnd"/>
            <w:r w:rsidRPr="00893687">
              <w:rPr>
                <w:rFonts w:ascii="Times New Roman" w:hAnsi="Times New Roman" w:cs="Times New Roman"/>
              </w:rPr>
              <w:t xml:space="preserve"> Угодою  та </w:t>
            </w:r>
            <w:proofErr w:type="spellStart"/>
            <w:r w:rsidRPr="00893687">
              <w:rPr>
                <w:rFonts w:ascii="Times New Roman" w:hAnsi="Times New Roman" w:cs="Times New Roman"/>
              </w:rPr>
              <w:t>відповідними</w:t>
            </w:r>
            <w:proofErr w:type="spellEnd"/>
            <w:r w:rsidRPr="00893687">
              <w:rPr>
                <w:rFonts w:ascii="Times New Roman" w:hAnsi="Times New Roman" w:cs="Times New Roman"/>
              </w:rPr>
              <w:t xml:space="preserve"> нормами чинного в </w:t>
            </w:r>
            <w:proofErr w:type="spellStart"/>
            <w:r w:rsidRPr="00893687">
              <w:rPr>
                <w:rFonts w:ascii="Times New Roman" w:hAnsi="Times New Roman" w:cs="Times New Roman"/>
              </w:rPr>
              <w:t>Україні</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законодавства</w:t>
            </w:r>
            <w:proofErr w:type="spellEnd"/>
            <w:r w:rsidRPr="00893687">
              <w:rPr>
                <w:rFonts w:ascii="Times New Roman" w:hAnsi="Times New Roman" w:cs="Times New Roman"/>
              </w:rPr>
              <w:t>, а</w:t>
            </w:r>
            <w:r w:rsidRPr="00EB700B">
              <w:rPr>
                <w:rFonts w:ascii="Times New Roman" w:hAnsi="Times New Roman" w:cs="Times New Roman"/>
              </w:rPr>
              <w:t xml:space="preserve"> </w:t>
            </w:r>
            <w:proofErr w:type="spellStart"/>
            <w:r w:rsidRPr="00EB700B">
              <w:rPr>
                <w:rFonts w:ascii="Times New Roman" w:hAnsi="Times New Roman" w:cs="Times New Roman"/>
              </w:rPr>
              <w:t>також</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звичаями</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ділового</w:t>
            </w:r>
            <w:proofErr w:type="spellEnd"/>
            <w:r w:rsidRPr="00893687">
              <w:rPr>
                <w:rFonts w:ascii="Times New Roman" w:hAnsi="Times New Roman" w:cs="Times New Roman"/>
              </w:rPr>
              <w:t xml:space="preserve"> обороту  на </w:t>
            </w:r>
            <w:proofErr w:type="spellStart"/>
            <w:proofErr w:type="gramStart"/>
            <w:r w:rsidRPr="00893687">
              <w:rPr>
                <w:rFonts w:ascii="Times New Roman" w:hAnsi="Times New Roman" w:cs="Times New Roman"/>
              </w:rPr>
              <w:t>п</w:t>
            </w:r>
            <w:proofErr w:type="gramEnd"/>
            <w:r w:rsidRPr="00893687">
              <w:rPr>
                <w:rFonts w:ascii="Times New Roman" w:hAnsi="Times New Roman" w:cs="Times New Roman"/>
              </w:rPr>
              <w:t>ідставі</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принципів</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добросовісност</w:t>
            </w:r>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розумності</w:t>
            </w:r>
            <w:proofErr w:type="spellEnd"/>
            <w:r>
              <w:rPr>
                <w:rFonts w:ascii="Times New Roman" w:hAnsi="Times New Roman" w:cs="Times New Roman"/>
              </w:rPr>
              <w:t xml:space="preserve"> та </w:t>
            </w:r>
            <w:proofErr w:type="spellStart"/>
            <w:r>
              <w:rPr>
                <w:rFonts w:ascii="Times New Roman" w:hAnsi="Times New Roman" w:cs="Times New Roman"/>
              </w:rPr>
              <w:t>справедливості</w:t>
            </w:r>
            <w:proofErr w:type="spellEnd"/>
            <w:r>
              <w:rPr>
                <w:rFonts w:ascii="Times New Roman" w:hAnsi="Times New Roman" w:cs="Times New Roman"/>
                <w:lang w:val="uk-UA"/>
              </w:rPr>
              <w:t xml:space="preserve">, </w:t>
            </w:r>
            <w:r w:rsidRPr="00893687">
              <w:rPr>
                <w:rFonts w:ascii="Times New Roman" w:hAnsi="Times New Roman" w:cs="Times New Roman"/>
              </w:rPr>
              <w:t xml:space="preserve"> </w:t>
            </w:r>
            <w:r>
              <w:rPr>
                <w:rFonts w:ascii="Times New Roman" w:hAnsi="Times New Roman" w:cs="Times New Roman"/>
                <w:lang w:val="uk-UA"/>
              </w:rPr>
              <w:t xml:space="preserve">які застосовуються </w:t>
            </w:r>
            <w:r w:rsidRPr="00893687">
              <w:rPr>
                <w:rFonts w:ascii="Times New Roman" w:hAnsi="Times New Roman" w:cs="Times New Roman"/>
              </w:rPr>
              <w:t xml:space="preserve">до таких </w:t>
            </w:r>
            <w:proofErr w:type="spellStart"/>
            <w:r w:rsidRPr="00893687">
              <w:rPr>
                <w:rFonts w:ascii="Times New Roman" w:hAnsi="Times New Roman" w:cs="Times New Roman"/>
              </w:rPr>
              <w:t>правовідносин</w:t>
            </w:r>
            <w:proofErr w:type="spellEnd"/>
            <w:r>
              <w:rPr>
                <w:rFonts w:ascii="Times New Roman" w:hAnsi="Times New Roman" w:cs="Times New Roman"/>
                <w:lang w:val="uk-UA"/>
              </w:rPr>
              <w:t>.</w:t>
            </w:r>
          </w:p>
          <w:p w:rsidR="00486288" w:rsidRPr="00EB700B" w:rsidRDefault="00486288" w:rsidP="00303756">
            <w:pPr>
              <w:ind w:left="142" w:firstLine="578"/>
              <w:jc w:val="both"/>
              <w:rPr>
                <w:rFonts w:ascii="Times New Roman" w:hAnsi="Times New Roman" w:cs="Times New Roman"/>
                <w:lang w:val="uk-UA"/>
              </w:rPr>
            </w:pPr>
          </w:p>
          <w:p w:rsidR="00486288" w:rsidRPr="0093533C" w:rsidRDefault="00486288" w:rsidP="00303756">
            <w:pPr>
              <w:rPr>
                <w:rFonts w:ascii="Times New Roman" w:hAnsi="Times New Roman" w:cs="Times New Roman"/>
              </w:rPr>
            </w:pPr>
          </w:p>
        </w:tc>
        <w:tc>
          <w:tcPr>
            <w:tcW w:w="5424" w:type="dxa"/>
            <w:tcBorders>
              <w:left w:val="single" w:sz="2" w:space="0" w:color="auto"/>
              <w:bottom w:val="single" w:sz="4" w:space="0" w:color="auto"/>
            </w:tcBorders>
          </w:tcPr>
          <w:p w:rsidR="00486288" w:rsidRPr="00140B1A" w:rsidRDefault="00486288" w:rsidP="00303756">
            <w:pPr>
              <w:ind w:firstLine="389"/>
              <w:rPr>
                <w:rFonts w:ascii="Times New Roman" w:hAnsi="Times New Roman" w:cs="Times New Roman"/>
                <w:b/>
                <w:lang w:val="de-DE"/>
              </w:rPr>
            </w:pPr>
            <w:r w:rsidRPr="00140B1A">
              <w:rPr>
                <w:rFonts w:ascii="Times New Roman" w:hAnsi="Times New Roman" w:cs="Times New Roman"/>
                <w:b/>
                <w:lang w:val="de-DE"/>
              </w:rPr>
              <w:t>Haben vorliegenden Zusatzvertrag zum Bodenpachtvertrag nachfolgend aufgestellt:</w:t>
            </w:r>
          </w:p>
          <w:p w:rsidR="00486288" w:rsidRPr="00893687" w:rsidRDefault="00486288" w:rsidP="00303756">
            <w:pPr>
              <w:ind w:left="-36"/>
              <w:rPr>
                <w:rFonts w:ascii="Times New Roman" w:hAnsi="Times New Roman" w:cs="Times New Roman"/>
                <w:lang w:val="de-DE"/>
              </w:rPr>
            </w:pPr>
          </w:p>
          <w:p w:rsidR="00486288" w:rsidRPr="00140B1A" w:rsidRDefault="00486288" w:rsidP="00486288">
            <w:pPr>
              <w:pStyle w:val="a3"/>
              <w:numPr>
                <w:ilvl w:val="0"/>
                <w:numId w:val="2"/>
              </w:numPr>
              <w:ind w:left="0" w:firstLine="389"/>
              <w:jc w:val="both"/>
              <w:rPr>
                <w:rFonts w:ascii="Times New Roman" w:hAnsi="Times New Roman" w:cs="Times New Roman"/>
                <w:lang w:val="de-DE"/>
              </w:rPr>
            </w:pPr>
            <w:r w:rsidRPr="00893687">
              <w:rPr>
                <w:rFonts w:ascii="Times New Roman" w:hAnsi="Times New Roman" w:cs="Times New Roman"/>
                <w:lang w:val="de-DE"/>
              </w:rPr>
              <w:t xml:space="preserve">Auf Grund des Protokolls </w:t>
            </w:r>
            <w:r w:rsidRPr="00893687">
              <w:rPr>
                <w:rFonts w:ascii="Times New Roman" w:hAnsi="Times New Roman" w:cs="Times New Roman"/>
                <w:b/>
                <w:lang w:val="de-DE"/>
              </w:rPr>
              <w:t xml:space="preserve">der Hauptversammlung der Begründer </w:t>
            </w:r>
            <w:r w:rsidRPr="009B5E6F">
              <w:rPr>
                <w:rFonts w:ascii="Times New Roman" w:hAnsi="Times New Roman" w:cs="Times New Roman"/>
                <w:color w:val="000000"/>
                <w:highlight w:val="black"/>
                <w:lang w:val="de-DE"/>
              </w:rPr>
              <w:t xml:space="preserve">von </w:t>
            </w:r>
            <w:r w:rsidRPr="009B5E6F">
              <w:rPr>
                <w:rFonts w:ascii="Times New Roman" w:hAnsi="Times New Roman" w:cs="Times New Roman"/>
                <w:highlight w:val="black"/>
                <w:lang w:val="de-DE"/>
              </w:rPr>
              <w:t>„Agrosolutions“</w:t>
            </w:r>
            <w:r w:rsidRPr="00893687">
              <w:rPr>
                <w:rFonts w:ascii="Times New Roman" w:hAnsi="Times New Roman" w:cs="Times New Roman"/>
                <w:lang w:val="de-DE"/>
              </w:rPr>
              <w:t xml:space="preserve"> </w:t>
            </w:r>
            <w:r w:rsidRPr="00893687">
              <w:rPr>
                <w:rFonts w:ascii="Times New Roman" w:eastAsia="Times New Roman" w:hAnsi="Times New Roman" w:cs="Times New Roman"/>
                <w:lang w:val="de-DE"/>
              </w:rPr>
              <w:t xml:space="preserve">GmbH von </w:t>
            </w:r>
            <w:r w:rsidRPr="00893687">
              <w:rPr>
                <w:rFonts w:ascii="Times New Roman" w:hAnsi="Times New Roman" w:cs="Times New Roman"/>
                <w:lang w:val="de-DE"/>
              </w:rPr>
              <w:t xml:space="preserve">«__»________2020 Jahr über Ausgliederung </w:t>
            </w:r>
            <w:r w:rsidRPr="009B5E6F">
              <w:rPr>
                <w:rFonts w:ascii="Times New Roman" w:hAnsi="Times New Roman" w:cs="Times New Roman"/>
                <w:b/>
                <w:color w:val="000000"/>
                <w:highlight w:val="black"/>
                <w:lang w:val="de-DE"/>
              </w:rPr>
              <w:t>„</w:t>
            </w:r>
            <w:r w:rsidRPr="009B5E6F">
              <w:rPr>
                <w:rFonts w:ascii="Times New Roman" w:hAnsi="Times New Roman" w:cs="Times New Roman"/>
                <w:b/>
                <w:highlight w:val="black"/>
                <w:lang w:val="de-DE"/>
              </w:rPr>
              <w:t>Agrosolutions-</w:t>
            </w:r>
            <w:proofErr w:type="spellStart"/>
            <w:r w:rsidRPr="009B5E6F">
              <w:rPr>
                <w:rFonts w:ascii="Times New Roman" w:hAnsi="Times New Roman" w:cs="Times New Roman"/>
                <w:highlight w:val="black"/>
                <w:lang w:val="de-DE"/>
              </w:rPr>
              <w:t>Kul`chiivtsi“GmbH</w:t>
            </w:r>
            <w:proofErr w:type="spellEnd"/>
            <w:r w:rsidRPr="00893687">
              <w:rPr>
                <w:rFonts w:ascii="Times New Roman" w:hAnsi="Times New Roman" w:cs="Times New Roman"/>
                <w:lang w:val="de-DE"/>
              </w:rPr>
              <w:t xml:space="preserve"> von </w:t>
            </w:r>
            <w:r w:rsidRPr="009B5E6F">
              <w:rPr>
                <w:rFonts w:ascii="Times New Roman" w:hAnsi="Times New Roman" w:cs="Times New Roman"/>
                <w:highlight w:val="black"/>
                <w:lang w:val="de-DE"/>
              </w:rPr>
              <w:t>„</w:t>
            </w:r>
            <w:proofErr w:type="spellStart"/>
            <w:r w:rsidRPr="009B5E6F">
              <w:rPr>
                <w:rFonts w:ascii="Times New Roman" w:hAnsi="Times New Roman" w:cs="Times New Roman"/>
                <w:highlight w:val="black"/>
                <w:lang w:val="de-DE"/>
              </w:rPr>
              <w:t>Agrosolutions“</w:t>
            </w:r>
            <w:r w:rsidRPr="009B5E6F">
              <w:rPr>
                <w:rFonts w:ascii="Times New Roman" w:eastAsia="Times New Roman" w:hAnsi="Times New Roman" w:cs="Times New Roman"/>
                <w:highlight w:val="black"/>
                <w:lang w:val="de-DE"/>
              </w:rPr>
              <w:t>GmbH</w:t>
            </w:r>
            <w:proofErr w:type="spellEnd"/>
            <w:r w:rsidRPr="00893687">
              <w:rPr>
                <w:rFonts w:ascii="Times New Roman" w:eastAsia="Times New Roman" w:hAnsi="Times New Roman" w:cs="Times New Roman"/>
                <w:lang w:val="de-DE"/>
              </w:rPr>
              <w:t xml:space="preserve"> mit dem entsprechendem Übergang vom Vermögen, Rechten und Pflichten zum über übergegebenem Übergabe-Übernahmeprotokoll von Anlagevermögen und Rechten der Bodenpacht von </w:t>
            </w:r>
            <w:r w:rsidRPr="00893687">
              <w:rPr>
                <w:rFonts w:ascii="Times New Roman" w:hAnsi="Times New Roman" w:cs="Times New Roman"/>
                <w:lang w:val="de-DE"/>
              </w:rPr>
              <w:t xml:space="preserve">«__»________2020 Jahr, und folgend dem Gesetz der Ukraine „Über Bodenpacht“  und/oder dem Punkt___ des Vertrags entsprechend dem Übergang des Eigentumsrechtes auf das Pachtgrundstück zu zweiter Person, und auch </w:t>
            </w:r>
            <w:proofErr w:type="spellStart"/>
            <w:r w:rsidRPr="00893687">
              <w:rPr>
                <w:rFonts w:ascii="Times New Roman" w:hAnsi="Times New Roman" w:cs="Times New Roman"/>
                <w:lang w:val="de-DE"/>
              </w:rPr>
              <w:t>Reorganisierung</w:t>
            </w:r>
            <w:proofErr w:type="spellEnd"/>
            <w:r w:rsidRPr="00893687">
              <w:rPr>
                <w:rFonts w:ascii="Times New Roman" w:hAnsi="Times New Roman" w:cs="Times New Roman"/>
                <w:lang w:val="de-DE"/>
              </w:rPr>
              <w:t xml:space="preserve"> von der juristischer Person- Pächter liegt nicht zugrunde für die Änderungen Bedingungen oder Vertragsaufkündigung im Zusammenhang mit der Änderung vom Pächter. Die Seiten haben sich vereinbart Änderungen zum Pachtvertrag für das Grundstück Katasternummer   </w:t>
            </w:r>
            <w:r w:rsidRPr="009B5E6F">
              <w:rPr>
                <w:rFonts w:ascii="Times New Roman" w:hAnsi="Times New Roman" w:cs="Times New Roman"/>
                <w:b/>
                <w:highlight w:val="black"/>
                <w:lang w:val="de-DE"/>
              </w:rPr>
              <w:t>6822484800:07:027:0014</w:t>
            </w:r>
            <w:r w:rsidRPr="00893687">
              <w:rPr>
                <w:rFonts w:ascii="Times New Roman" w:hAnsi="Times New Roman" w:cs="Times New Roman"/>
                <w:lang w:val="de-DE"/>
              </w:rPr>
              <w:t xml:space="preserve"> von  </w:t>
            </w:r>
            <w:r w:rsidRPr="00893687">
              <w:rPr>
                <w:rFonts w:ascii="Times New Roman" w:hAnsi="Times New Roman" w:cs="Times New Roman"/>
                <w:b/>
                <w:lang w:val="de-DE"/>
              </w:rPr>
              <w:t xml:space="preserve">11.12.2009 </w:t>
            </w:r>
            <w:r w:rsidRPr="00893687">
              <w:rPr>
                <w:rFonts w:ascii="Times New Roman" w:hAnsi="Times New Roman" w:cs="Times New Roman"/>
                <w:lang w:val="de-DE"/>
              </w:rPr>
              <w:t xml:space="preserve">vorzunehmen, das sich auf dem Territorium </w:t>
            </w:r>
            <w:proofErr w:type="spellStart"/>
            <w:r w:rsidRPr="009B5E6F">
              <w:rPr>
                <w:rFonts w:ascii="Times New Roman" w:hAnsi="Times New Roman" w:cs="Times New Roman"/>
                <w:highlight w:val="black"/>
                <w:lang w:val="de-DE"/>
              </w:rPr>
              <w:t>Kul`chiivtsi</w:t>
            </w:r>
            <w:proofErr w:type="spellEnd"/>
            <w:r w:rsidRPr="009B5E6F">
              <w:rPr>
                <w:rFonts w:ascii="Times New Roman" w:hAnsi="Times New Roman" w:cs="Times New Roman"/>
                <w:highlight w:val="black"/>
                <w:lang w:val="de-DE"/>
              </w:rPr>
              <w:t xml:space="preserve"> </w:t>
            </w:r>
            <w:proofErr w:type="spellStart"/>
            <w:r w:rsidRPr="009B5E6F">
              <w:rPr>
                <w:rFonts w:ascii="Times New Roman" w:hAnsi="Times New Roman" w:cs="Times New Roman"/>
                <w:highlight w:val="black"/>
                <w:lang w:val="de-DE"/>
              </w:rPr>
              <w:t>Dorfrat</w:t>
            </w:r>
            <w:proofErr w:type="spellEnd"/>
            <w:r w:rsidRPr="009B5E6F">
              <w:rPr>
                <w:rFonts w:ascii="Times New Roman" w:hAnsi="Times New Roman" w:cs="Times New Roman"/>
                <w:highlight w:val="black"/>
                <w:lang w:val="de-DE"/>
              </w:rPr>
              <w:t xml:space="preserve"> Kamjanez-Podilskyj Bezirk, </w:t>
            </w:r>
            <w:proofErr w:type="spellStart"/>
            <w:r w:rsidRPr="009B5E6F">
              <w:rPr>
                <w:rFonts w:ascii="Times New Roman" w:hAnsi="Times New Roman" w:cs="Times New Roman"/>
                <w:highlight w:val="black"/>
                <w:lang w:val="de-DE"/>
              </w:rPr>
              <w:t>Chmelnyzkyj</w:t>
            </w:r>
            <w:proofErr w:type="spellEnd"/>
            <w:r w:rsidRPr="009B5E6F">
              <w:rPr>
                <w:rFonts w:ascii="Times New Roman" w:hAnsi="Times New Roman" w:cs="Times New Roman"/>
                <w:highlight w:val="black"/>
                <w:lang w:val="de-DE"/>
              </w:rPr>
              <w:t xml:space="preserve"> Gebiet, und die Seite „Pächter“ „Agrosolutions“ </w:t>
            </w:r>
            <w:r w:rsidRPr="009B5E6F">
              <w:rPr>
                <w:rFonts w:ascii="Times New Roman" w:eastAsia="Times New Roman" w:hAnsi="Times New Roman" w:cs="Times New Roman"/>
                <w:highlight w:val="black"/>
                <w:lang w:val="de-DE"/>
              </w:rPr>
              <w:t xml:space="preserve">GmbH auf </w:t>
            </w:r>
            <w:r w:rsidRPr="009B5E6F">
              <w:rPr>
                <w:rFonts w:ascii="Times New Roman" w:hAnsi="Times New Roman" w:cs="Times New Roman"/>
                <w:b/>
                <w:color w:val="000000"/>
                <w:highlight w:val="black"/>
                <w:lang w:val="de-DE"/>
              </w:rPr>
              <w:t>„</w:t>
            </w:r>
            <w:r w:rsidRPr="009B5E6F">
              <w:rPr>
                <w:rFonts w:ascii="Times New Roman" w:hAnsi="Times New Roman" w:cs="Times New Roman"/>
                <w:b/>
                <w:highlight w:val="black"/>
                <w:lang w:val="de-DE"/>
              </w:rPr>
              <w:t>Agrosolutions-</w:t>
            </w:r>
            <w:proofErr w:type="spellStart"/>
            <w:r w:rsidRPr="009B5E6F">
              <w:rPr>
                <w:rFonts w:ascii="Times New Roman" w:hAnsi="Times New Roman" w:cs="Times New Roman"/>
                <w:highlight w:val="black"/>
                <w:lang w:val="de-DE"/>
              </w:rPr>
              <w:t>Kul`chiivtsi“GmbH</w:t>
            </w:r>
            <w:proofErr w:type="spellEnd"/>
            <w:r w:rsidRPr="00893687">
              <w:rPr>
                <w:rFonts w:ascii="Times New Roman" w:hAnsi="Times New Roman" w:cs="Times New Roman"/>
                <w:lang w:val="de-DE"/>
              </w:rPr>
              <w:t xml:space="preserve"> mit dem entsprechendem Übergang von Pflichten und Rechten zu verändern.</w:t>
            </w:r>
          </w:p>
          <w:p w:rsidR="00486288" w:rsidRPr="00EB700B" w:rsidRDefault="00486288" w:rsidP="00486288">
            <w:pPr>
              <w:pStyle w:val="a3"/>
              <w:numPr>
                <w:ilvl w:val="0"/>
                <w:numId w:val="2"/>
              </w:numPr>
              <w:ind w:left="0" w:firstLine="389"/>
              <w:jc w:val="both"/>
              <w:rPr>
                <w:rFonts w:ascii="Times New Roman" w:hAnsi="Times New Roman" w:cs="Times New Roman"/>
                <w:lang w:val="de-DE"/>
              </w:rPr>
            </w:pPr>
            <w:r w:rsidRPr="00EB700B">
              <w:rPr>
                <w:rFonts w:ascii="Times New Roman" w:hAnsi="Times New Roman" w:cs="Times New Roman"/>
                <w:lang w:val="de-DE"/>
              </w:rPr>
              <w:t xml:space="preserve">Andere Bedingungen </w:t>
            </w:r>
            <w:proofErr w:type="spellStart"/>
            <w:r w:rsidRPr="00EB700B">
              <w:rPr>
                <w:rFonts w:ascii="Times New Roman" w:hAnsi="Times New Roman" w:cs="Times New Roman"/>
                <w:lang w:val="de-DE"/>
              </w:rPr>
              <w:t>obengedachtes</w:t>
            </w:r>
            <w:proofErr w:type="spellEnd"/>
            <w:r w:rsidRPr="00EB700B">
              <w:rPr>
                <w:rFonts w:ascii="Times New Roman" w:hAnsi="Times New Roman" w:cs="Times New Roman"/>
                <w:lang w:val="de-DE"/>
              </w:rPr>
              <w:t xml:space="preserve"> Vortrages, durch den Zusatzvertrag nicht verändert, bleiben gültig in solcher Redaktion, in der sie früher von Seiten gefasst werden, und die Seiten bestätigen Verpflichtung für sich selbst.</w:t>
            </w:r>
          </w:p>
          <w:p w:rsidR="00486288" w:rsidRPr="00140B1A" w:rsidRDefault="00486288" w:rsidP="00486288">
            <w:pPr>
              <w:pStyle w:val="a3"/>
              <w:numPr>
                <w:ilvl w:val="0"/>
                <w:numId w:val="2"/>
              </w:numPr>
              <w:ind w:left="0" w:firstLine="389"/>
              <w:jc w:val="both"/>
              <w:rPr>
                <w:rFonts w:ascii="Times New Roman" w:hAnsi="Times New Roman" w:cs="Times New Roman"/>
                <w:lang w:val="de-DE"/>
              </w:rPr>
            </w:pPr>
            <w:r w:rsidRPr="00893687">
              <w:rPr>
                <w:rFonts w:ascii="Times New Roman" w:hAnsi="Times New Roman" w:cs="Times New Roman"/>
                <w:lang w:val="de-DE"/>
              </w:rPr>
              <w:t xml:space="preserve">Alle Rechtsbeziehungen, die aus diesem Zusatzvertrag entstehen oder damit verbindet sind, insgesamt mit der Rechtsgültigkeit, </w:t>
            </w:r>
            <w:proofErr w:type="spellStart"/>
            <w:r w:rsidRPr="00893687">
              <w:rPr>
                <w:rFonts w:ascii="Times New Roman" w:hAnsi="Times New Roman" w:cs="Times New Roman"/>
                <w:lang w:val="de-DE"/>
              </w:rPr>
              <w:t>Abschluß</w:t>
            </w:r>
            <w:proofErr w:type="spellEnd"/>
            <w:r w:rsidRPr="00893687">
              <w:rPr>
                <w:rFonts w:ascii="Times New Roman" w:hAnsi="Times New Roman" w:cs="Times New Roman"/>
                <w:lang w:val="de-DE"/>
              </w:rPr>
              <w:t>, Erfüllung, Änderung und Beendigung der Rechtsgültigkeit dieses Zusatzvertrages, Ausdeutung seiner Bedingungen, Bestimmung der Rechtsungültigkeitsfolgen oder Nichteinhaltung vom Zusatzvertrag verbindet, werden durch vorliegendem Vertrag und entsprechende in der Ukraine  gesetzliche Regelungen  reglementiert, und auch durch die Traditionen vom Geschäftsverkehr auf dem Grund der Prinzipen der Gutgläubigkeit, Rationalität und Rechtlichkeit, die zu solchen Rechtsbeziehungen zur Verwendung kommen.</w:t>
            </w:r>
          </w:p>
        </w:tc>
      </w:tr>
      <w:tr w:rsidR="00486288" w:rsidRPr="009B5E6F" w:rsidTr="00303756">
        <w:tc>
          <w:tcPr>
            <w:tcW w:w="5423" w:type="dxa"/>
            <w:tcBorders>
              <w:top w:val="single" w:sz="2" w:space="0" w:color="auto"/>
              <w:right w:val="single" w:sz="2" w:space="0" w:color="auto"/>
            </w:tcBorders>
          </w:tcPr>
          <w:p w:rsidR="00486288" w:rsidRPr="0093533C" w:rsidRDefault="00486288" w:rsidP="00303756">
            <w:pPr>
              <w:rPr>
                <w:rFonts w:ascii="Times New Roman" w:hAnsi="Times New Roman" w:cs="Times New Roman"/>
                <w:lang w:val="de-DE"/>
              </w:rPr>
            </w:pPr>
          </w:p>
        </w:tc>
        <w:tc>
          <w:tcPr>
            <w:tcW w:w="5424" w:type="dxa"/>
            <w:tcBorders>
              <w:top w:val="single" w:sz="2" w:space="0" w:color="auto"/>
              <w:left w:val="single" w:sz="2" w:space="0" w:color="auto"/>
            </w:tcBorders>
          </w:tcPr>
          <w:p w:rsidR="00486288" w:rsidRPr="00EB700B" w:rsidRDefault="00486288" w:rsidP="00303756">
            <w:pPr>
              <w:pStyle w:val="a3"/>
              <w:ind w:left="389"/>
              <w:jc w:val="both"/>
              <w:rPr>
                <w:rFonts w:ascii="Times New Roman" w:hAnsi="Times New Roman" w:cs="Times New Roman"/>
                <w:lang w:val="de-DE"/>
              </w:rPr>
            </w:pPr>
          </w:p>
        </w:tc>
      </w:tr>
      <w:tr w:rsidR="00486288" w:rsidRPr="009B5E6F" w:rsidTr="00303756">
        <w:tc>
          <w:tcPr>
            <w:tcW w:w="5423" w:type="dxa"/>
            <w:tcBorders>
              <w:right w:val="single" w:sz="2" w:space="0" w:color="auto"/>
            </w:tcBorders>
          </w:tcPr>
          <w:p w:rsidR="00486288" w:rsidRPr="00893687" w:rsidRDefault="00486288" w:rsidP="00303756">
            <w:pPr>
              <w:ind w:firstLine="709"/>
              <w:jc w:val="both"/>
              <w:rPr>
                <w:rFonts w:ascii="Times New Roman" w:hAnsi="Times New Roman" w:cs="Times New Roman"/>
              </w:rPr>
            </w:pPr>
            <w:r w:rsidRPr="00893687">
              <w:rPr>
                <w:rFonts w:ascii="Times New Roman" w:hAnsi="Times New Roman" w:cs="Times New Roman"/>
              </w:rPr>
              <w:t xml:space="preserve">4. Дана </w:t>
            </w:r>
            <w:proofErr w:type="spellStart"/>
            <w:r w:rsidRPr="00893687">
              <w:rPr>
                <w:rFonts w:ascii="Times New Roman" w:hAnsi="Times New Roman" w:cs="Times New Roman"/>
              </w:rPr>
              <w:t>Додаткова</w:t>
            </w:r>
            <w:proofErr w:type="spellEnd"/>
            <w:r w:rsidRPr="00893687">
              <w:rPr>
                <w:rFonts w:ascii="Times New Roman" w:hAnsi="Times New Roman" w:cs="Times New Roman"/>
              </w:rPr>
              <w:t xml:space="preserve">  Угода </w:t>
            </w:r>
            <w:proofErr w:type="spellStart"/>
            <w:r w:rsidRPr="00893687">
              <w:rPr>
                <w:rFonts w:ascii="Times New Roman" w:hAnsi="Times New Roman" w:cs="Times New Roman"/>
              </w:rPr>
              <w:t>укладена</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українською</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мовою</w:t>
            </w:r>
            <w:proofErr w:type="spellEnd"/>
            <w:r w:rsidRPr="00893687">
              <w:rPr>
                <w:rFonts w:ascii="Times New Roman" w:hAnsi="Times New Roman" w:cs="Times New Roman"/>
              </w:rPr>
              <w:t xml:space="preserve"> в </w:t>
            </w:r>
            <w:proofErr w:type="spellStart"/>
            <w:r w:rsidRPr="00893687">
              <w:rPr>
                <w:rFonts w:ascii="Times New Roman" w:hAnsi="Times New Roman" w:cs="Times New Roman"/>
              </w:rPr>
              <w:t>трьох</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автентичних</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примірниках</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що</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мають</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однакову</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юридичну</w:t>
            </w:r>
            <w:proofErr w:type="spellEnd"/>
            <w:r w:rsidRPr="00893687">
              <w:rPr>
                <w:rFonts w:ascii="Times New Roman" w:hAnsi="Times New Roman" w:cs="Times New Roman"/>
              </w:rPr>
              <w:t xml:space="preserve"> силу, по </w:t>
            </w:r>
            <w:proofErr w:type="gramStart"/>
            <w:r w:rsidRPr="00893687">
              <w:rPr>
                <w:rFonts w:ascii="Times New Roman" w:hAnsi="Times New Roman" w:cs="Times New Roman"/>
              </w:rPr>
              <w:t xml:space="preserve">одному  </w:t>
            </w:r>
            <w:proofErr w:type="spellStart"/>
            <w:r w:rsidRPr="00893687">
              <w:rPr>
                <w:rFonts w:ascii="Times New Roman" w:hAnsi="Times New Roman" w:cs="Times New Roman"/>
              </w:rPr>
              <w:t>прим</w:t>
            </w:r>
            <w:proofErr w:type="gramEnd"/>
            <w:r w:rsidRPr="00893687">
              <w:rPr>
                <w:rFonts w:ascii="Times New Roman" w:hAnsi="Times New Roman" w:cs="Times New Roman"/>
              </w:rPr>
              <w:t>ірнику</w:t>
            </w:r>
            <w:proofErr w:type="spellEnd"/>
            <w:r w:rsidRPr="00893687">
              <w:rPr>
                <w:rFonts w:ascii="Times New Roman" w:hAnsi="Times New Roman" w:cs="Times New Roman"/>
              </w:rPr>
              <w:t xml:space="preserve"> для </w:t>
            </w:r>
            <w:proofErr w:type="spellStart"/>
            <w:r w:rsidRPr="00893687">
              <w:rPr>
                <w:rFonts w:ascii="Times New Roman" w:hAnsi="Times New Roman" w:cs="Times New Roman"/>
              </w:rPr>
              <w:t>Орендодавця</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Орендаря</w:t>
            </w:r>
            <w:proofErr w:type="spellEnd"/>
            <w:r w:rsidRPr="00893687">
              <w:rPr>
                <w:rFonts w:ascii="Times New Roman" w:hAnsi="Times New Roman" w:cs="Times New Roman"/>
              </w:rPr>
              <w:t xml:space="preserve"> та органу, </w:t>
            </w:r>
            <w:proofErr w:type="spellStart"/>
            <w:r w:rsidRPr="00893687">
              <w:rPr>
                <w:rFonts w:ascii="Times New Roman" w:hAnsi="Times New Roman" w:cs="Times New Roman"/>
              </w:rPr>
              <w:t>що</w:t>
            </w:r>
            <w:proofErr w:type="spellEnd"/>
            <w:r w:rsidRPr="00893687">
              <w:rPr>
                <w:rFonts w:ascii="Times New Roman" w:hAnsi="Times New Roman" w:cs="Times New Roman"/>
              </w:rPr>
              <w:t xml:space="preserve"> проводить </w:t>
            </w:r>
            <w:proofErr w:type="spellStart"/>
            <w:r w:rsidRPr="00893687">
              <w:rPr>
                <w:rFonts w:ascii="Times New Roman" w:hAnsi="Times New Roman" w:cs="Times New Roman"/>
              </w:rPr>
              <w:t>його</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державну</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реєстрацію</w:t>
            </w:r>
            <w:proofErr w:type="spellEnd"/>
            <w:r w:rsidRPr="00893687">
              <w:rPr>
                <w:rFonts w:ascii="Times New Roman" w:hAnsi="Times New Roman" w:cs="Times New Roman"/>
              </w:rPr>
              <w:t>.</w:t>
            </w:r>
          </w:p>
          <w:p w:rsidR="00486288" w:rsidRPr="00893687" w:rsidRDefault="00486288" w:rsidP="00303756">
            <w:pPr>
              <w:ind w:left="142" w:firstLine="627"/>
              <w:jc w:val="both"/>
              <w:rPr>
                <w:rFonts w:ascii="Times New Roman" w:hAnsi="Times New Roman" w:cs="Times New Roman"/>
              </w:rPr>
            </w:pPr>
            <w:r w:rsidRPr="00893687">
              <w:rPr>
                <w:rFonts w:ascii="Times New Roman" w:hAnsi="Times New Roman" w:cs="Times New Roman"/>
              </w:rPr>
              <w:t xml:space="preserve">5. Дана </w:t>
            </w:r>
            <w:proofErr w:type="spellStart"/>
            <w:r w:rsidRPr="00893687">
              <w:rPr>
                <w:rFonts w:ascii="Times New Roman" w:hAnsi="Times New Roman" w:cs="Times New Roman"/>
              </w:rPr>
              <w:t>Додаткова</w:t>
            </w:r>
            <w:proofErr w:type="spellEnd"/>
            <w:r w:rsidRPr="00893687">
              <w:rPr>
                <w:rFonts w:ascii="Times New Roman" w:hAnsi="Times New Roman" w:cs="Times New Roman"/>
              </w:rPr>
              <w:t xml:space="preserve"> Угода </w:t>
            </w:r>
            <w:proofErr w:type="spellStart"/>
            <w:r w:rsidRPr="00893687">
              <w:rPr>
                <w:rFonts w:ascii="Times New Roman" w:hAnsi="Times New Roman" w:cs="Times New Roman"/>
              </w:rPr>
              <w:t>набирає</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чинності</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з</w:t>
            </w:r>
            <w:proofErr w:type="spellEnd"/>
            <w:r w:rsidRPr="00893687">
              <w:rPr>
                <w:rFonts w:ascii="Times New Roman" w:hAnsi="Times New Roman" w:cs="Times New Roman"/>
              </w:rPr>
              <w:t xml:space="preserve"> моменту </w:t>
            </w:r>
            <w:proofErr w:type="spellStart"/>
            <w:r w:rsidRPr="00893687">
              <w:rPr>
                <w:rFonts w:ascii="Times New Roman" w:hAnsi="Times New Roman" w:cs="Times New Roman"/>
              </w:rPr>
              <w:t>її</w:t>
            </w:r>
            <w:proofErr w:type="spellEnd"/>
            <w:r w:rsidRPr="00893687">
              <w:rPr>
                <w:rFonts w:ascii="Times New Roman" w:hAnsi="Times New Roman" w:cs="Times New Roman"/>
              </w:rPr>
              <w:t xml:space="preserve">  </w:t>
            </w:r>
            <w:proofErr w:type="spellStart"/>
            <w:proofErr w:type="gramStart"/>
            <w:r w:rsidRPr="00893687">
              <w:rPr>
                <w:rFonts w:ascii="Times New Roman" w:hAnsi="Times New Roman" w:cs="Times New Roman"/>
              </w:rPr>
              <w:t>п</w:t>
            </w:r>
            <w:proofErr w:type="gramEnd"/>
            <w:r w:rsidRPr="00893687">
              <w:rPr>
                <w:rFonts w:ascii="Times New Roman" w:hAnsi="Times New Roman" w:cs="Times New Roman"/>
              </w:rPr>
              <w:t>ідписання</w:t>
            </w:r>
            <w:proofErr w:type="spellEnd"/>
            <w:r w:rsidRPr="00893687">
              <w:rPr>
                <w:rFonts w:ascii="Times New Roman" w:hAnsi="Times New Roman" w:cs="Times New Roman"/>
              </w:rPr>
              <w:t xml:space="preserve">  Сторонами та </w:t>
            </w:r>
            <w:proofErr w:type="spellStart"/>
            <w:r w:rsidRPr="00893687">
              <w:rPr>
                <w:rFonts w:ascii="Times New Roman" w:hAnsi="Times New Roman" w:cs="Times New Roman"/>
              </w:rPr>
              <w:t>проведення</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державної</w:t>
            </w:r>
            <w:proofErr w:type="spellEnd"/>
            <w:r w:rsidRPr="00893687">
              <w:rPr>
                <w:rFonts w:ascii="Times New Roman" w:hAnsi="Times New Roman" w:cs="Times New Roman"/>
              </w:rPr>
              <w:t xml:space="preserve"> </w:t>
            </w:r>
            <w:proofErr w:type="spellStart"/>
            <w:r w:rsidRPr="00893687">
              <w:rPr>
                <w:rFonts w:ascii="Times New Roman" w:hAnsi="Times New Roman" w:cs="Times New Roman"/>
              </w:rPr>
              <w:t>реєстрації</w:t>
            </w:r>
            <w:proofErr w:type="spellEnd"/>
            <w:r w:rsidRPr="00893687">
              <w:rPr>
                <w:rFonts w:ascii="Times New Roman" w:hAnsi="Times New Roman" w:cs="Times New Roman"/>
              </w:rPr>
              <w:t>.</w:t>
            </w:r>
          </w:p>
          <w:p w:rsidR="00486288" w:rsidRPr="009B5E6F" w:rsidRDefault="00486288" w:rsidP="00303756">
            <w:pPr>
              <w:rPr>
                <w:rFonts w:ascii="Times New Roman" w:hAnsi="Times New Roman" w:cs="Times New Roman"/>
              </w:rPr>
            </w:pPr>
          </w:p>
        </w:tc>
        <w:tc>
          <w:tcPr>
            <w:tcW w:w="5424" w:type="dxa"/>
            <w:tcBorders>
              <w:left w:val="single" w:sz="2" w:space="0" w:color="auto"/>
            </w:tcBorders>
          </w:tcPr>
          <w:p w:rsidR="00486288" w:rsidRPr="00120486" w:rsidRDefault="00486288" w:rsidP="00486288">
            <w:pPr>
              <w:pStyle w:val="a3"/>
              <w:numPr>
                <w:ilvl w:val="0"/>
                <w:numId w:val="2"/>
              </w:numPr>
              <w:ind w:left="0" w:firstLine="531"/>
              <w:jc w:val="both"/>
              <w:rPr>
                <w:rFonts w:ascii="Times New Roman" w:hAnsi="Times New Roman" w:cs="Times New Roman"/>
                <w:lang w:val="de-DE"/>
              </w:rPr>
            </w:pPr>
            <w:r w:rsidRPr="00120486">
              <w:rPr>
                <w:rFonts w:ascii="Times New Roman" w:hAnsi="Times New Roman" w:cs="Times New Roman"/>
                <w:lang w:val="de-DE"/>
              </w:rPr>
              <w:t xml:space="preserve">Vorliegender Zusatzvertrag wird auf Ukrainisch  in dreifacher authentischen Ausfertigung erstellt, die gleiche Rechtskraft haben, je eine Ausfertigung für den Pachtgeber, Pächter und die Organe, die staatliche Registration durchführt. </w:t>
            </w:r>
          </w:p>
          <w:p w:rsidR="00486288" w:rsidRPr="00893687" w:rsidRDefault="00486288" w:rsidP="00486288">
            <w:pPr>
              <w:pStyle w:val="a3"/>
              <w:numPr>
                <w:ilvl w:val="0"/>
                <w:numId w:val="2"/>
              </w:numPr>
              <w:ind w:left="0" w:firstLine="531"/>
              <w:jc w:val="both"/>
              <w:rPr>
                <w:rFonts w:ascii="Times New Roman" w:hAnsi="Times New Roman" w:cs="Times New Roman"/>
                <w:lang w:val="de-DE"/>
              </w:rPr>
            </w:pPr>
            <w:r w:rsidRPr="00893687">
              <w:rPr>
                <w:rFonts w:ascii="Times New Roman" w:hAnsi="Times New Roman" w:cs="Times New Roman"/>
                <w:lang w:val="de-DE"/>
              </w:rPr>
              <w:t>Vorliegender Zusatzvertrag  tritt mit der Unterzeichnung  von Seiten in Kraft und der Durchführung der staatlichen Registration.</w:t>
            </w:r>
          </w:p>
          <w:p w:rsidR="00486288" w:rsidRPr="00893687" w:rsidRDefault="00486288" w:rsidP="00303756">
            <w:pPr>
              <w:rPr>
                <w:rFonts w:ascii="Times New Roman" w:hAnsi="Times New Roman" w:cs="Times New Roman"/>
                <w:lang w:val="de-DE"/>
              </w:rPr>
            </w:pPr>
          </w:p>
        </w:tc>
      </w:tr>
      <w:tr w:rsidR="00486288" w:rsidRPr="00893687" w:rsidTr="00303756">
        <w:tc>
          <w:tcPr>
            <w:tcW w:w="5423" w:type="dxa"/>
            <w:tcBorders>
              <w:bottom w:val="single" w:sz="2" w:space="0" w:color="auto"/>
              <w:right w:val="single" w:sz="2" w:space="0" w:color="auto"/>
            </w:tcBorders>
          </w:tcPr>
          <w:p w:rsidR="00486288" w:rsidRPr="00486288" w:rsidRDefault="00486288" w:rsidP="00303756">
            <w:pPr>
              <w:ind w:left="142" w:right="-1050"/>
              <w:jc w:val="both"/>
              <w:rPr>
                <w:rFonts w:ascii="Times New Roman" w:hAnsi="Times New Roman" w:cs="Times New Roman"/>
              </w:rPr>
            </w:pPr>
            <w:r w:rsidRPr="009B5E6F">
              <w:rPr>
                <w:rFonts w:ascii="Times New Roman" w:hAnsi="Times New Roman" w:cs="Times New Roman"/>
                <w:lang w:val="de-DE"/>
              </w:rPr>
              <w:t xml:space="preserve">                                    </w:t>
            </w:r>
            <w:proofErr w:type="spellStart"/>
            <w:r w:rsidRPr="00893687">
              <w:rPr>
                <w:rFonts w:ascii="Times New Roman" w:hAnsi="Times New Roman" w:cs="Times New Roman"/>
              </w:rPr>
              <w:t>Реквізити</w:t>
            </w:r>
            <w:proofErr w:type="spellEnd"/>
            <w:r w:rsidRPr="00486288">
              <w:rPr>
                <w:rFonts w:ascii="Times New Roman" w:hAnsi="Times New Roman" w:cs="Times New Roman"/>
              </w:rPr>
              <w:t xml:space="preserve"> </w:t>
            </w:r>
          </w:p>
          <w:tbl>
            <w:tblPr>
              <w:tblW w:w="0" w:type="auto"/>
              <w:tblLook w:val="0000"/>
            </w:tblPr>
            <w:tblGrid>
              <w:gridCol w:w="3003"/>
              <w:gridCol w:w="308"/>
              <w:gridCol w:w="1896"/>
            </w:tblGrid>
            <w:tr w:rsidR="00486288" w:rsidRPr="00486288" w:rsidTr="00303756">
              <w:tc>
                <w:tcPr>
                  <w:tcW w:w="4077" w:type="dxa"/>
                  <w:shd w:val="clear" w:color="auto" w:fill="auto"/>
                </w:tcPr>
                <w:p w:rsidR="00486288" w:rsidRPr="00486288" w:rsidRDefault="00486288" w:rsidP="00303756">
                  <w:pPr>
                    <w:framePr w:hSpace="180" w:wrap="around" w:vAnchor="text" w:hAnchor="text" w:xAlign="right" w:y="1"/>
                    <w:snapToGrid w:val="0"/>
                    <w:ind w:left="142"/>
                    <w:suppressOverlap/>
                    <w:rPr>
                      <w:rFonts w:ascii="Times New Roman" w:hAnsi="Times New Roman" w:cs="Times New Roman"/>
                    </w:rPr>
                  </w:pPr>
                  <w:r w:rsidRPr="00893687">
                    <w:rPr>
                      <w:rFonts w:ascii="Times New Roman" w:hAnsi="Times New Roman" w:cs="Times New Roman"/>
                      <w:b/>
                    </w:rPr>
                    <w:t>ОРЕНДОДАВЕЦЬ</w:t>
                  </w:r>
                </w:p>
              </w:tc>
              <w:tc>
                <w:tcPr>
                  <w:tcW w:w="426" w:type="dxa"/>
                  <w:shd w:val="clear" w:color="auto" w:fill="auto"/>
                </w:tcPr>
                <w:p w:rsidR="00486288" w:rsidRPr="00486288" w:rsidRDefault="00486288" w:rsidP="00303756">
                  <w:pPr>
                    <w:framePr w:hSpace="180" w:wrap="around" w:vAnchor="text" w:hAnchor="text" w:xAlign="right" w:y="1"/>
                    <w:snapToGrid w:val="0"/>
                    <w:ind w:left="142" w:firstLine="578"/>
                    <w:suppressOverlap/>
                    <w:rPr>
                      <w:rFonts w:ascii="Times New Roman" w:hAnsi="Times New Roman" w:cs="Times New Roman"/>
                      <w:b/>
                    </w:rPr>
                  </w:pPr>
                </w:p>
              </w:tc>
              <w:tc>
                <w:tcPr>
                  <w:tcW w:w="4017" w:type="dxa"/>
                  <w:shd w:val="clear" w:color="auto" w:fill="auto"/>
                </w:tcPr>
                <w:p w:rsidR="00486288" w:rsidRPr="00486288" w:rsidRDefault="00486288" w:rsidP="00303756">
                  <w:pPr>
                    <w:framePr w:hSpace="180" w:wrap="around" w:vAnchor="text" w:hAnchor="text" w:xAlign="right" w:y="1"/>
                    <w:snapToGrid w:val="0"/>
                    <w:ind w:left="142" w:firstLine="578"/>
                    <w:suppressOverlap/>
                    <w:rPr>
                      <w:rFonts w:ascii="Times New Roman" w:hAnsi="Times New Roman" w:cs="Times New Roman"/>
                    </w:rPr>
                  </w:pPr>
                  <w:r w:rsidRPr="00486288">
                    <w:rPr>
                      <w:rFonts w:ascii="Times New Roman" w:hAnsi="Times New Roman" w:cs="Times New Roman"/>
                      <w:b/>
                    </w:rPr>
                    <w:t xml:space="preserve">      </w:t>
                  </w:r>
                </w:p>
              </w:tc>
            </w:tr>
          </w:tbl>
          <w:p w:rsidR="00486288" w:rsidRPr="00486288" w:rsidRDefault="00486288" w:rsidP="00303756">
            <w:pPr>
              <w:ind w:left="142"/>
              <w:rPr>
                <w:rFonts w:ascii="Times New Roman" w:hAnsi="Times New Roman" w:cs="Times New Roman"/>
              </w:rPr>
            </w:pPr>
            <w:proofErr w:type="spellStart"/>
            <w:r w:rsidRPr="00E35B40">
              <w:rPr>
                <w:rFonts w:ascii="Times New Roman" w:hAnsi="Times New Roman" w:cs="Times New Roman"/>
                <w:b/>
                <w:highlight w:val="black"/>
                <w:u w:val="single"/>
              </w:rPr>
              <w:t>Андруховська</w:t>
            </w:r>
            <w:proofErr w:type="spellEnd"/>
            <w:r w:rsidRPr="00486288">
              <w:rPr>
                <w:rFonts w:ascii="Times New Roman" w:hAnsi="Times New Roman" w:cs="Times New Roman"/>
                <w:b/>
                <w:highlight w:val="black"/>
                <w:u w:val="single"/>
              </w:rPr>
              <w:t xml:space="preserve"> </w:t>
            </w:r>
            <w:proofErr w:type="spellStart"/>
            <w:r w:rsidRPr="00E35B40">
              <w:rPr>
                <w:rFonts w:ascii="Times New Roman" w:hAnsi="Times New Roman" w:cs="Times New Roman"/>
                <w:b/>
                <w:highlight w:val="black"/>
                <w:u w:val="single"/>
              </w:rPr>
              <w:t>Тетяна</w:t>
            </w:r>
            <w:proofErr w:type="spellEnd"/>
            <w:r w:rsidRPr="00486288">
              <w:rPr>
                <w:rFonts w:ascii="Times New Roman" w:hAnsi="Times New Roman" w:cs="Times New Roman"/>
                <w:b/>
                <w:highlight w:val="black"/>
                <w:u w:val="single"/>
              </w:rPr>
              <w:t xml:space="preserve"> </w:t>
            </w:r>
            <w:proofErr w:type="spellStart"/>
            <w:r w:rsidRPr="00E35B40">
              <w:rPr>
                <w:rFonts w:ascii="Times New Roman" w:hAnsi="Times New Roman" w:cs="Times New Roman"/>
                <w:b/>
                <w:highlight w:val="black"/>
                <w:u w:val="single"/>
              </w:rPr>
              <w:t>Феофанівна</w:t>
            </w:r>
            <w:proofErr w:type="spellEnd"/>
            <w:r w:rsidRPr="00486288">
              <w:rPr>
                <w:rFonts w:ascii="Times New Roman" w:hAnsi="Times New Roman" w:cs="Times New Roman"/>
              </w:rPr>
              <w:t xml:space="preserve">____                </w:t>
            </w:r>
            <w:r w:rsidRPr="00893687">
              <w:rPr>
                <w:rFonts w:ascii="Times New Roman" w:hAnsi="Times New Roman" w:cs="Times New Roman"/>
                <w:b/>
                <w:u w:val="single"/>
              </w:rPr>
              <w:t>І</w:t>
            </w:r>
            <w:proofErr w:type="gramStart"/>
            <w:r w:rsidRPr="00893687">
              <w:rPr>
                <w:rFonts w:ascii="Times New Roman" w:hAnsi="Times New Roman" w:cs="Times New Roman"/>
                <w:b/>
                <w:u w:val="single"/>
              </w:rPr>
              <w:t>ПН</w:t>
            </w:r>
            <w:proofErr w:type="gramEnd"/>
            <w:r w:rsidRPr="00486288">
              <w:rPr>
                <w:rFonts w:ascii="Times New Roman" w:hAnsi="Times New Roman" w:cs="Times New Roman"/>
                <w:b/>
                <w:u w:val="single"/>
              </w:rPr>
              <w:t>________________________________</w:t>
            </w:r>
            <w:r w:rsidRPr="00486288">
              <w:rPr>
                <w:rFonts w:ascii="Times New Roman" w:hAnsi="Times New Roman" w:cs="Times New Roman"/>
              </w:rPr>
              <w:t xml:space="preserve">                  ____________________________________</w:t>
            </w:r>
          </w:p>
          <w:p w:rsidR="00486288" w:rsidRPr="00486288" w:rsidRDefault="00486288" w:rsidP="00303756">
            <w:pPr>
              <w:ind w:left="142"/>
              <w:rPr>
                <w:rFonts w:ascii="Times New Roman" w:hAnsi="Times New Roman" w:cs="Times New Roman"/>
              </w:rPr>
            </w:pPr>
          </w:p>
          <w:p w:rsidR="00486288" w:rsidRPr="00486288" w:rsidRDefault="00486288" w:rsidP="00303756">
            <w:pPr>
              <w:ind w:left="142"/>
              <w:rPr>
                <w:rFonts w:ascii="Times New Roman" w:hAnsi="Times New Roman" w:cs="Times New Roman"/>
              </w:rPr>
            </w:pPr>
            <w:r w:rsidRPr="00486288">
              <w:rPr>
                <w:rFonts w:ascii="Times New Roman" w:hAnsi="Times New Roman" w:cs="Times New Roman"/>
              </w:rPr>
              <w:t xml:space="preserve">        </w:t>
            </w:r>
            <w:r w:rsidRPr="00893687">
              <w:rPr>
                <w:rFonts w:ascii="Times New Roman" w:hAnsi="Times New Roman" w:cs="Times New Roman"/>
                <w:b/>
              </w:rPr>
              <w:t>ОРЕНДОДАВЕЦЬ</w:t>
            </w:r>
            <w:r w:rsidRPr="00486288">
              <w:rPr>
                <w:rFonts w:ascii="Times New Roman" w:hAnsi="Times New Roman" w:cs="Times New Roman"/>
              </w:rPr>
              <w:t xml:space="preserve"> </w:t>
            </w:r>
          </w:p>
          <w:p w:rsidR="00486288" w:rsidRPr="009B5E6F" w:rsidRDefault="00486288" w:rsidP="00303756">
            <w:pPr>
              <w:ind w:left="142"/>
              <w:rPr>
                <w:rFonts w:ascii="Times New Roman" w:hAnsi="Times New Roman" w:cs="Times New Roman"/>
              </w:rPr>
            </w:pPr>
            <w:r w:rsidRPr="00893687">
              <w:rPr>
                <w:rFonts w:ascii="Times New Roman" w:hAnsi="Times New Roman" w:cs="Times New Roman"/>
              </w:rPr>
              <w:t xml:space="preserve">____________________________________     </w:t>
            </w:r>
          </w:p>
          <w:p w:rsidR="00486288" w:rsidRPr="009B5E6F" w:rsidRDefault="00486288" w:rsidP="00303756">
            <w:pPr>
              <w:ind w:left="142" w:firstLine="578"/>
              <w:rPr>
                <w:rFonts w:ascii="Times New Roman" w:hAnsi="Times New Roman" w:cs="Times New Roman"/>
              </w:rPr>
            </w:pPr>
          </w:p>
          <w:p w:rsidR="00486288" w:rsidRPr="00E35B40" w:rsidRDefault="00486288" w:rsidP="00303756">
            <w:pPr>
              <w:ind w:left="142"/>
              <w:rPr>
                <w:rFonts w:ascii="Times New Roman" w:hAnsi="Times New Roman" w:cs="Times New Roman"/>
                <w:highlight w:val="black"/>
              </w:rPr>
            </w:pPr>
            <w:r w:rsidRPr="00E35B40">
              <w:rPr>
                <w:rFonts w:ascii="Times New Roman" w:hAnsi="Times New Roman" w:cs="Times New Roman"/>
                <w:b/>
                <w:highlight w:val="black"/>
              </w:rPr>
              <w:t>ОРЕНДАР</w:t>
            </w:r>
          </w:p>
          <w:p w:rsidR="00486288" w:rsidRPr="00893687" w:rsidRDefault="00486288" w:rsidP="00303756">
            <w:pPr>
              <w:ind w:left="142"/>
              <w:rPr>
                <w:rFonts w:ascii="Times New Roman" w:hAnsi="Times New Roman" w:cs="Times New Roman"/>
              </w:rPr>
            </w:pPr>
            <w:proofErr w:type="gramStart"/>
            <w:r w:rsidRPr="00E35B40">
              <w:rPr>
                <w:rFonts w:ascii="Times New Roman" w:hAnsi="Times New Roman" w:cs="Times New Roman"/>
                <w:b/>
                <w:highlight w:val="black"/>
              </w:rPr>
              <w:t>ТОВ</w:t>
            </w:r>
            <w:proofErr w:type="gramEnd"/>
            <w:r w:rsidRPr="00E35B40">
              <w:rPr>
                <w:rFonts w:ascii="Times New Roman" w:hAnsi="Times New Roman" w:cs="Times New Roman"/>
                <w:b/>
                <w:highlight w:val="black"/>
              </w:rPr>
              <w:t xml:space="preserve"> «</w:t>
            </w:r>
            <w:proofErr w:type="spellStart"/>
            <w:r w:rsidRPr="00E35B40">
              <w:rPr>
                <w:rFonts w:ascii="Times New Roman" w:hAnsi="Times New Roman" w:cs="Times New Roman"/>
                <w:b/>
                <w:highlight w:val="black"/>
              </w:rPr>
              <w:t>Агросолюшнс</w:t>
            </w:r>
            <w:proofErr w:type="spellEnd"/>
            <w:r w:rsidRPr="00E35B40">
              <w:rPr>
                <w:rFonts w:ascii="Times New Roman" w:hAnsi="Times New Roman" w:cs="Times New Roman"/>
                <w:b/>
                <w:highlight w:val="black"/>
              </w:rPr>
              <w:t xml:space="preserve"> </w:t>
            </w:r>
            <w:proofErr w:type="spellStart"/>
            <w:r w:rsidRPr="00E35B40">
              <w:rPr>
                <w:rFonts w:ascii="Times New Roman" w:hAnsi="Times New Roman" w:cs="Times New Roman"/>
                <w:b/>
                <w:highlight w:val="black"/>
              </w:rPr>
              <w:t>Кульчіївці</w:t>
            </w:r>
            <w:proofErr w:type="spellEnd"/>
            <w:r w:rsidRPr="00E35B40">
              <w:rPr>
                <w:rFonts w:ascii="Times New Roman" w:hAnsi="Times New Roman" w:cs="Times New Roman"/>
                <w:b/>
                <w:highlight w:val="black"/>
              </w:rPr>
              <w:t>»</w:t>
            </w:r>
          </w:p>
          <w:p w:rsidR="00486288" w:rsidRPr="00893687" w:rsidRDefault="00486288" w:rsidP="00303756">
            <w:pPr>
              <w:ind w:left="142" w:firstLine="578"/>
              <w:rPr>
                <w:rFonts w:ascii="Times New Roman" w:hAnsi="Times New Roman" w:cs="Times New Roman"/>
              </w:rPr>
            </w:pPr>
            <w:r w:rsidRPr="00893687">
              <w:rPr>
                <w:rFonts w:ascii="Times New Roman" w:hAnsi="Times New Roman" w:cs="Times New Roman"/>
              </w:rPr>
              <w:t xml:space="preserve">     </w:t>
            </w:r>
            <w:r>
              <w:rPr>
                <w:rFonts w:ascii="Times New Roman" w:hAnsi="Times New Roman" w:cs="Times New Roman"/>
              </w:rPr>
              <w:t xml:space="preserve">        </w:t>
            </w:r>
            <w:r w:rsidRPr="00893687">
              <w:rPr>
                <w:rFonts w:ascii="Times New Roman" w:hAnsi="Times New Roman" w:cs="Times New Roman"/>
              </w:rPr>
              <w:t>____________________________________</w:t>
            </w:r>
          </w:p>
          <w:p w:rsidR="00486288" w:rsidRPr="00893687" w:rsidRDefault="00486288" w:rsidP="00303756">
            <w:pPr>
              <w:ind w:left="142"/>
              <w:rPr>
                <w:rFonts w:ascii="Times New Roman" w:hAnsi="Times New Roman" w:cs="Times New Roman"/>
              </w:rPr>
            </w:pPr>
            <w:r w:rsidRPr="00893687">
              <w:rPr>
                <w:rFonts w:ascii="Times New Roman" w:hAnsi="Times New Roman" w:cs="Times New Roman"/>
              </w:rPr>
              <w:t xml:space="preserve">____________________________________                  </w:t>
            </w:r>
          </w:p>
          <w:p w:rsidR="00486288" w:rsidRPr="00893687" w:rsidRDefault="00486288" w:rsidP="00303756">
            <w:pPr>
              <w:ind w:left="142" w:firstLine="578"/>
              <w:rPr>
                <w:rFonts w:ascii="Times New Roman" w:hAnsi="Times New Roman" w:cs="Times New Roman"/>
              </w:rPr>
            </w:pPr>
            <w:r w:rsidRPr="00893687">
              <w:rPr>
                <w:rFonts w:ascii="Times New Roman" w:hAnsi="Times New Roman" w:cs="Times New Roman"/>
              </w:rPr>
              <w:t xml:space="preserve">                                                                                      </w:t>
            </w:r>
          </w:p>
          <w:p w:rsidR="00486288" w:rsidRPr="00BC0E1A" w:rsidRDefault="00486288" w:rsidP="00303756">
            <w:pPr>
              <w:ind w:left="142" w:firstLine="578"/>
              <w:jc w:val="right"/>
              <w:rPr>
                <w:rFonts w:ascii="Times New Roman" w:hAnsi="Times New Roman" w:cs="Times New Roman"/>
                <w:b/>
              </w:rPr>
            </w:pPr>
            <w:r w:rsidRPr="00BC0E1A">
              <w:rPr>
                <w:rFonts w:ascii="Times New Roman" w:hAnsi="Times New Roman" w:cs="Times New Roman"/>
                <w:b/>
              </w:rPr>
              <w:t>М.П.</w:t>
            </w:r>
            <w:r w:rsidRPr="00BC0E1A">
              <w:rPr>
                <w:rFonts w:ascii="Times New Roman" w:hAnsi="Times New Roman" w:cs="Times New Roman"/>
                <w:b/>
              </w:rPr>
              <w:tab/>
            </w:r>
            <w:r w:rsidRPr="00BC0E1A">
              <w:rPr>
                <w:rFonts w:ascii="Times New Roman" w:hAnsi="Times New Roman" w:cs="Times New Roman"/>
                <w:b/>
              </w:rPr>
              <w:tab/>
            </w:r>
            <w:r w:rsidRPr="00BC0E1A">
              <w:rPr>
                <w:rFonts w:ascii="Times New Roman" w:hAnsi="Times New Roman" w:cs="Times New Roman"/>
                <w:b/>
              </w:rPr>
              <w:tab/>
            </w:r>
            <w:r w:rsidRPr="00BC0E1A">
              <w:rPr>
                <w:rFonts w:ascii="Times New Roman" w:hAnsi="Times New Roman" w:cs="Times New Roman"/>
                <w:b/>
              </w:rPr>
              <w:tab/>
            </w:r>
          </w:p>
          <w:p w:rsidR="00486288" w:rsidRPr="008C2029" w:rsidRDefault="00486288" w:rsidP="00303756">
            <w:pPr>
              <w:rPr>
                <w:rFonts w:ascii="Times New Roman" w:hAnsi="Times New Roman" w:cs="Times New Roman"/>
              </w:rPr>
            </w:pPr>
          </w:p>
        </w:tc>
        <w:tc>
          <w:tcPr>
            <w:tcW w:w="5424" w:type="dxa"/>
            <w:tcBorders>
              <w:left w:val="single" w:sz="2" w:space="0" w:color="auto"/>
              <w:bottom w:val="single" w:sz="2" w:space="0" w:color="auto"/>
            </w:tcBorders>
          </w:tcPr>
          <w:p w:rsidR="00486288" w:rsidRDefault="00486288" w:rsidP="00303756">
            <w:pPr>
              <w:jc w:val="center"/>
              <w:rPr>
                <w:rFonts w:ascii="Times New Roman" w:hAnsi="Times New Roman" w:cs="Times New Roman"/>
                <w:lang w:val="uk-UA"/>
              </w:rPr>
            </w:pPr>
            <w:r w:rsidRPr="008C2029">
              <w:rPr>
                <w:rFonts w:ascii="Times New Roman" w:hAnsi="Times New Roman" w:cs="Times New Roman"/>
                <w:lang w:val="de-DE"/>
              </w:rPr>
              <w:t>Angaben</w:t>
            </w:r>
          </w:p>
          <w:p w:rsidR="00486288" w:rsidRDefault="00486288" w:rsidP="00303756">
            <w:pPr>
              <w:rPr>
                <w:rFonts w:ascii="Times New Roman" w:hAnsi="Times New Roman" w:cs="Times New Roman"/>
                <w:b/>
                <w:lang w:val="de-DE"/>
              </w:rPr>
            </w:pPr>
            <w:r w:rsidRPr="008C2029">
              <w:rPr>
                <w:rFonts w:ascii="Times New Roman" w:hAnsi="Times New Roman" w:cs="Times New Roman"/>
                <w:b/>
                <w:lang w:val="uk-UA"/>
              </w:rPr>
              <w:t>PACHTGEBER</w:t>
            </w:r>
          </w:p>
          <w:p w:rsidR="00486288" w:rsidRDefault="00486288" w:rsidP="00303756">
            <w:pPr>
              <w:rPr>
                <w:rFonts w:ascii="Times New Roman" w:hAnsi="Times New Roman" w:cs="Times New Roman"/>
                <w:b/>
                <w:lang w:val="de-DE"/>
              </w:rPr>
            </w:pPr>
          </w:p>
          <w:p w:rsidR="00486288" w:rsidRPr="008C2029" w:rsidRDefault="00486288" w:rsidP="00303756">
            <w:pPr>
              <w:rPr>
                <w:rFonts w:ascii="Times New Roman" w:hAnsi="Times New Roman" w:cs="Times New Roman"/>
                <w:b/>
                <w:u w:val="single"/>
                <w:lang w:val="de-DE"/>
              </w:rPr>
            </w:pPr>
            <w:proofErr w:type="spellStart"/>
            <w:r w:rsidRPr="00E35B40">
              <w:rPr>
                <w:rFonts w:ascii="Times New Roman" w:hAnsi="Times New Roman" w:cs="Times New Roman"/>
                <w:b/>
                <w:highlight w:val="black"/>
                <w:u w:val="single"/>
                <w:lang w:val="de-DE"/>
              </w:rPr>
              <w:t>Andruhovska</w:t>
            </w:r>
            <w:proofErr w:type="spellEnd"/>
            <w:r w:rsidRPr="00E35B40">
              <w:rPr>
                <w:rFonts w:ascii="Times New Roman" w:hAnsi="Times New Roman" w:cs="Times New Roman"/>
                <w:b/>
                <w:highlight w:val="black"/>
                <w:u w:val="single"/>
                <w:lang w:val="de-DE"/>
              </w:rPr>
              <w:t xml:space="preserve"> </w:t>
            </w:r>
            <w:proofErr w:type="spellStart"/>
            <w:r w:rsidRPr="00E35B40">
              <w:rPr>
                <w:rFonts w:ascii="Times New Roman" w:hAnsi="Times New Roman" w:cs="Times New Roman"/>
                <w:b/>
                <w:highlight w:val="black"/>
                <w:u w:val="single"/>
                <w:lang w:val="de-DE"/>
              </w:rPr>
              <w:t>Tetiana</w:t>
            </w:r>
            <w:proofErr w:type="spellEnd"/>
            <w:r w:rsidRPr="00E35B40">
              <w:rPr>
                <w:rFonts w:ascii="Times New Roman" w:hAnsi="Times New Roman" w:cs="Times New Roman"/>
                <w:b/>
                <w:highlight w:val="black"/>
                <w:u w:val="single"/>
                <w:lang w:val="de-DE"/>
              </w:rPr>
              <w:t xml:space="preserve"> </w:t>
            </w:r>
            <w:proofErr w:type="spellStart"/>
            <w:r w:rsidRPr="00E35B40">
              <w:rPr>
                <w:rFonts w:ascii="Times New Roman" w:hAnsi="Times New Roman" w:cs="Times New Roman"/>
                <w:b/>
                <w:highlight w:val="black"/>
                <w:u w:val="single"/>
                <w:lang w:val="de-DE"/>
              </w:rPr>
              <w:t>Feofanivna</w:t>
            </w:r>
            <w:proofErr w:type="spellEnd"/>
          </w:p>
          <w:p w:rsidR="00486288" w:rsidRPr="009B5E6F" w:rsidRDefault="00486288" w:rsidP="00303756">
            <w:pPr>
              <w:rPr>
                <w:rFonts w:ascii="Times New Roman" w:hAnsi="Times New Roman" w:cs="Times New Roman"/>
                <w:b/>
                <w:u w:val="single"/>
                <w:lang w:val="de-DE"/>
              </w:rPr>
            </w:pPr>
            <w:r w:rsidRPr="008C2029">
              <w:rPr>
                <w:rFonts w:ascii="Times New Roman" w:hAnsi="Times New Roman" w:cs="Times New Roman"/>
                <w:b/>
                <w:u w:val="single"/>
                <w:lang w:val="de-DE"/>
              </w:rPr>
              <w:t>Steuer-Identifikationsnummer</w:t>
            </w:r>
            <w:r>
              <w:rPr>
                <w:rFonts w:ascii="Times New Roman" w:hAnsi="Times New Roman" w:cs="Times New Roman"/>
                <w:b/>
                <w:u w:val="single"/>
                <w:lang w:val="de-DE"/>
              </w:rPr>
              <w:t>_________________</w:t>
            </w:r>
          </w:p>
          <w:p w:rsidR="00486288" w:rsidRPr="009B5E6F" w:rsidRDefault="00486288" w:rsidP="00303756">
            <w:pPr>
              <w:rPr>
                <w:rFonts w:ascii="Times New Roman" w:hAnsi="Times New Roman" w:cs="Times New Roman"/>
                <w:b/>
                <w:u w:val="single"/>
                <w:lang w:val="de-DE"/>
              </w:rPr>
            </w:pPr>
            <w:r w:rsidRPr="009B5E6F">
              <w:rPr>
                <w:rFonts w:ascii="Times New Roman" w:hAnsi="Times New Roman" w:cs="Times New Roman"/>
                <w:b/>
                <w:u w:val="single"/>
                <w:lang w:val="de-DE"/>
              </w:rPr>
              <w:t>___________________________________________</w:t>
            </w:r>
          </w:p>
          <w:p w:rsidR="00486288" w:rsidRPr="009B5E6F" w:rsidRDefault="00486288" w:rsidP="00303756">
            <w:pPr>
              <w:rPr>
                <w:rFonts w:ascii="Times New Roman" w:hAnsi="Times New Roman" w:cs="Times New Roman"/>
                <w:b/>
                <w:u w:val="single"/>
                <w:lang w:val="de-DE"/>
              </w:rPr>
            </w:pPr>
          </w:p>
          <w:p w:rsidR="00486288" w:rsidRDefault="00486288" w:rsidP="00303756">
            <w:pPr>
              <w:rPr>
                <w:rFonts w:ascii="Times New Roman" w:hAnsi="Times New Roman" w:cs="Times New Roman"/>
                <w:b/>
                <w:lang w:val="de-DE"/>
              </w:rPr>
            </w:pPr>
            <w:r w:rsidRPr="008C2029">
              <w:rPr>
                <w:rFonts w:ascii="Times New Roman" w:hAnsi="Times New Roman" w:cs="Times New Roman"/>
                <w:b/>
                <w:lang w:val="uk-UA"/>
              </w:rPr>
              <w:t>PACHTGEBER</w:t>
            </w:r>
          </w:p>
          <w:p w:rsidR="00486288" w:rsidRDefault="00486288" w:rsidP="00303756">
            <w:pPr>
              <w:rPr>
                <w:rFonts w:ascii="Times New Roman" w:hAnsi="Times New Roman" w:cs="Times New Roman"/>
                <w:b/>
                <w:lang w:val="de-DE"/>
              </w:rPr>
            </w:pPr>
            <w:r>
              <w:rPr>
                <w:rFonts w:ascii="Times New Roman" w:hAnsi="Times New Roman" w:cs="Times New Roman"/>
                <w:b/>
                <w:lang w:val="de-DE"/>
              </w:rPr>
              <w:t>___________________________________________</w:t>
            </w:r>
          </w:p>
          <w:p w:rsidR="00486288" w:rsidRDefault="00486288" w:rsidP="00303756">
            <w:pPr>
              <w:rPr>
                <w:rFonts w:ascii="Times New Roman" w:hAnsi="Times New Roman" w:cs="Times New Roman"/>
                <w:b/>
                <w:lang w:val="de-DE"/>
              </w:rPr>
            </w:pPr>
          </w:p>
          <w:p w:rsidR="00486288" w:rsidRPr="00E35B40" w:rsidRDefault="00486288" w:rsidP="00303756">
            <w:pPr>
              <w:rPr>
                <w:rFonts w:ascii="Times New Roman" w:hAnsi="Times New Roman" w:cs="Times New Roman"/>
                <w:b/>
                <w:highlight w:val="black"/>
                <w:lang w:val="de-DE"/>
              </w:rPr>
            </w:pPr>
            <w:r w:rsidRPr="00E35B40">
              <w:rPr>
                <w:rFonts w:ascii="Times New Roman" w:hAnsi="Times New Roman" w:cs="Times New Roman"/>
                <w:b/>
                <w:highlight w:val="black"/>
                <w:lang w:val="de-DE"/>
              </w:rPr>
              <w:t>PÄCHTER</w:t>
            </w:r>
          </w:p>
          <w:p w:rsidR="00486288" w:rsidRDefault="00486288" w:rsidP="00303756">
            <w:pPr>
              <w:rPr>
                <w:rFonts w:ascii="Times New Roman" w:hAnsi="Times New Roman" w:cs="Times New Roman"/>
                <w:b/>
                <w:lang w:val="de-DE"/>
              </w:rPr>
            </w:pPr>
            <w:r w:rsidRPr="00E35B40">
              <w:rPr>
                <w:rFonts w:ascii="Times New Roman" w:hAnsi="Times New Roman" w:cs="Times New Roman"/>
                <w:b/>
                <w:highlight w:val="black"/>
                <w:lang w:val="de-DE"/>
              </w:rPr>
              <w:t>„AGROSOLUTIONS KUL’CHIIVTSI“ GmbH</w:t>
            </w:r>
          </w:p>
          <w:p w:rsidR="00486288" w:rsidRDefault="00486288" w:rsidP="00303756">
            <w:pPr>
              <w:rPr>
                <w:rFonts w:ascii="Times New Roman" w:hAnsi="Times New Roman" w:cs="Times New Roman"/>
                <w:b/>
                <w:lang w:val="de-DE"/>
              </w:rPr>
            </w:pPr>
          </w:p>
          <w:p w:rsidR="00486288" w:rsidRDefault="00486288" w:rsidP="00303756">
            <w:pPr>
              <w:rPr>
                <w:rFonts w:ascii="Times New Roman" w:hAnsi="Times New Roman" w:cs="Times New Roman"/>
                <w:b/>
                <w:lang w:val="de-DE"/>
              </w:rPr>
            </w:pPr>
            <w:r>
              <w:rPr>
                <w:rFonts w:ascii="Times New Roman" w:hAnsi="Times New Roman" w:cs="Times New Roman"/>
                <w:b/>
                <w:lang w:val="de-DE"/>
              </w:rPr>
              <w:t>_________________________________________</w:t>
            </w:r>
          </w:p>
          <w:p w:rsidR="00486288" w:rsidRDefault="00486288" w:rsidP="00303756">
            <w:pPr>
              <w:rPr>
                <w:rFonts w:ascii="Times New Roman" w:hAnsi="Times New Roman" w:cs="Times New Roman"/>
                <w:b/>
              </w:rPr>
            </w:pPr>
            <w:r>
              <w:rPr>
                <w:rFonts w:ascii="Times New Roman" w:hAnsi="Times New Roman" w:cs="Times New Roman"/>
                <w:b/>
              </w:rPr>
              <w:t>_________________________________________</w:t>
            </w:r>
          </w:p>
          <w:p w:rsidR="00486288" w:rsidRDefault="00486288" w:rsidP="00303756">
            <w:pPr>
              <w:rPr>
                <w:rFonts w:ascii="Times New Roman" w:hAnsi="Times New Roman" w:cs="Times New Roman"/>
                <w:b/>
              </w:rPr>
            </w:pPr>
          </w:p>
          <w:p w:rsidR="00486288" w:rsidRPr="00BC0E1A" w:rsidRDefault="00486288" w:rsidP="00303756">
            <w:pPr>
              <w:jc w:val="center"/>
              <w:rPr>
                <w:rFonts w:ascii="Times New Roman" w:hAnsi="Times New Roman" w:cs="Times New Roman"/>
                <w:b/>
              </w:rPr>
            </w:pPr>
            <w:r w:rsidRPr="00BC0E1A">
              <w:rPr>
                <w:rFonts w:ascii="Times New Roman" w:hAnsi="Times New Roman" w:cs="Times New Roman"/>
                <w:b/>
              </w:rPr>
              <w:t>L. S.</w:t>
            </w:r>
          </w:p>
        </w:tc>
      </w:tr>
    </w:tbl>
    <w:p w:rsidR="00486288" w:rsidRPr="00893687" w:rsidRDefault="00486288" w:rsidP="00486288">
      <w:pPr>
        <w:rPr>
          <w:rFonts w:ascii="Times New Roman" w:hAnsi="Times New Roman" w:cs="Times New Roman"/>
          <w:lang w:val="de-DE"/>
        </w:rPr>
      </w:pPr>
    </w:p>
    <w:p w:rsidR="00F66051" w:rsidRDefault="00F66051"/>
    <w:sectPr w:rsidR="00F66051" w:rsidSect="00EB700B">
      <w:pgSz w:w="11906" w:h="16838"/>
      <w:pgMar w:top="426" w:right="42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31816"/>
    <w:multiLevelType w:val="hybridMultilevel"/>
    <w:tmpl w:val="3398C2C2"/>
    <w:lvl w:ilvl="0" w:tplc="36081CA4">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844219B"/>
    <w:multiLevelType w:val="hybridMultilevel"/>
    <w:tmpl w:val="4E3000FC"/>
    <w:lvl w:ilvl="0" w:tplc="AC7A5FDE">
      <w:start w:val="1"/>
      <w:numFmt w:val="decimal"/>
      <w:lvlText w:val="%1."/>
      <w:lvlJc w:val="left"/>
      <w:pPr>
        <w:ind w:left="891" w:hanging="360"/>
      </w:pPr>
      <w:rPr>
        <w:rFonts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6288"/>
    <w:rsid w:val="00486288"/>
    <w:rsid w:val="00F66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86288"/>
  </w:style>
  <w:style w:type="paragraph" w:styleId="a3">
    <w:name w:val="List Paragraph"/>
    <w:basedOn w:val="a"/>
    <w:uiPriority w:val="34"/>
    <w:qFormat/>
    <w:rsid w:val="00486288"/>
    <w:pPr>
      <w:ind w:left="720"/>
      <w:contextualSpacing/>
    </w:pPr>
  </w:style>
  <w:style w:type="table" w:styleId="a4">
    <w:name w:val="Table Grid"/>
    <w:basedOn w:val="a1"/>
    <w:uiPriority w:val="59"/>
    <w:rsid w:val="004862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Название2"/>
    <w:basedOn w:val="a"/>
    <w:next w:val="a5"/>
    <w:rsid w:val="00486288"/>
    <w:pPr>
      <w:suppressAutoHyphens/>
      <w:spacing w:after="0" w:line="240" w:lineRule="auto"/>
      <w:jc w:val="center"/>
    </w:pPr>
    <w:rPr>
      <w:rFonts w:ascii="Times New Roman" w:eastAsia="Times New Roman" w:hAnsi="Times New Roman" w:cs="Times New Roman"/>
      <w:b/>
      <w:sz w:val="28"/>
      <w:szCs w:val="20"/>
      <w:lang w:val="uk-UA" w:eastAsia="zh-CN"/>
    </w:rPr>
  </w:style>
  <w:style w:type="paragraph" w:styleId="a5">
    <w:name w:val="Subtitle"/>
    <w:basedOn w:val="a"/>
    <w:next w:val="a"/>
    <w:link w:val="a6"/>
    <w:uiPriority w:val="11"/>
    <w:qFormat/>
    <w:rsid w:val="004862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48628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2020-04-23T09:30:00Z</dcterms:created>
  <dcterms:modified xsi:type="dcterms:W3CDTF">2020-04-23T09:30:00Z</dcterms:modified>
</cp:coreProperties>
</file>