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2DB7" w:rsidRDefault="00E45F94" w:rsidP="00305E04">
      <w:pPr>
        <w:pStyle w:val="1"/>
        <w:jc w:val="center"/>
        <w:rPr>
          <w:lang w:val="uk-UA"/>
        </w:rPr>
      </w:pPr>
      <w:r>
        <w:rPr>
          <w:lang w:val="uk-UA"/>
        </w:rPr>
        <w:t>Порушення мовлення: які вони бувають та причини їх виникнення</w:t>
      </w:r>
    </w:p>
    <w:p w:rsidR="00E45F94" w:rsidRDefault="000807DA" w:rsidP="00AD597C">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Розмова являється важливим інструментом для комунікації з іншими людьми. Якщо малюк вміє вільно висловлювати свою думку, розуміє інших йому буде легко адаптуватися в суспільстві. </w:t>
      </w:r>
      <w:r w:rsidR="009E3F04">
        <w:rPr>
          <w:rFonts w:ascii="Times New Roman" w:hAnsi="Times New Roman" w:cs="Times New Roman"/>
          <w:sz w:val="24"/>
          <w:szCs w:val="24"/>
          <w:lang w:val="uk-UA"/>
        </w:rPr>
        <w:t xml:space="preserve">Однак, даний процес може загальмувати, що призводить до </w:t>
      </w:r>
      <w:r w:rsidR="009E3F04" w:rsidRPr="009E3F04">
        <w:rPr>
          <w:rFonts w:ascii="Times New Roman" w:hAnsi="Times New Roman" w:cs="Times New Roman"/>
          <w:b/>
          <w:sz w:val="24"/>
          <w:szCs w:val="24"/>
          <w:lang w:val="uk-UA"/>
        </w:rPr>
        <w:t>порушення мовлення</w:t>
      </w:r>
      <w:r w:rsidR="009E3F04">
        <w:rPr>
          <w:rFonts w:ascii="Times New Roman" w:hAnsi="Times New Roman" w:cs="Times New Roman"/>
          <w:sz w:val="24"/>
          <w:szCs w:val="24"/>
          <w:lang w:val="uk-UA"/>
        </w:rPr>
        <w:t>. Причиною можуть бути органічні ураження нервової системи, що проявляються у вигляді мовного розви</w:t>
      </w:r>
      <w:r w:rsidR="00735B4F">
        <w:rPr>
          <w:rFonts w:ascii="Times New Roman" w:hAnsi="Times New Roman" w:cs="Times New Roman"/>
          <w:sz w:val="24"/>
          <w:szCs w:val="24"/>
          <w:lang w:val="uk-UA"/>
        </w:rPr>
        <w:t xml:space="preserve">тку та неправильного вимовляння </w:t>
      </w:r>
      <w:r w:rsidR="009E3F04">
        <w:rPr>
          <w:rFonts w:ascii="Times New Roman" w:hAnsi="Times New Roman" w:cs="Times New Roman"/>
          <w:sz w:val="24"/>
          <w:szCs w:val="24"/>
          <w:lang w:val="uk-UA"/>
        </w:rPr>
        <w:t>звуків.</w:t>
      </w:r>
    </w:p>
    <w:p w:rsidR="00E45F94" w:rsidRDefault="00E45F94" w:rsidP="009E3F04">
      <w:pPr>
        <w:pStyle w:val="2"/>
        <w:rPr>
          <w:lang w:val="uk-UA"/>
        </w:rPr>
      </w:pPr>
      <w:r>
        <w:rPr>
          <w:lang w:val="uk-UA"/>
        </w:rPr>
        <w:t>Що таке порушення мовлення?</w:t>
      </w:r>
    </w:p>
    <w:p w:rsidR="009E3F04" w:rsidRPr="00E45F94" w:rsidRDefault="009E3F04" w:rsidP="009E3F04">
      <w:pPr>
        <w:jc w:val="both"/>
        <w:rPr>
          <w:rFonts w:ascii="Times New Roman" w:hAnsi="Times New Roman" w:cs="Times New Roman"/>
          <w:b/>
          <w:sz w:val="24"/>
          <w:szCs w:val="24"/>
          <w:lang w:val="uk-UA"/>
        </w:rPr>
      </w:pPr>
      <w:r>
        <w:rPr>
          <w:rFonts w:ascii="Times New Roman" w:hAnsi="Times New Roman" w:cs="Times New Roman"/>
          <w:sz w:val="24"/>
          <w:szCs w:val="24"/>
          <w:lang w:val="uk-UA"/>
        </w:rPr>
        <w:t>Це відхилення в</w:t>
      </w:r>
      <w:r w:rsidR="00FC7505">
        <w:rPr>
          <w:rFonts w:ascii="Times New Roman" w:hAnsi="Times New Roman" w:cs="Times New Roman"/>
          <w:sz w:val="24"/>
          <w:szCs w:val="24"/>
          <w:lang w:val="uk-UA"/>
        </w:rPr>
        <w:t>ід нормального</w:t>
      </w:r>
      <w:r>
        <w:rPr>
          <w:rFonts w:ascii="Times New Roman" w:hAnsi="Times New Roman" w:cs="Times New Roman"/>
          <w:sz w:val="24"/>
          <w:szCs w:val="24"/>
          <w:lang w:val="uk-UA"/>
        </w:rPr>
        <w:t xml:space="preserve"> розвитку, проявляється у труднощах з побудовою слів, речень, розумінням сказаного, швидким або повільним ритмом промовляння фраз..</w:t>
      </w:r>
      <w:r w:rsidRPr="00E45F94">
        <w:rPr>
          <w:rFonts w:ascii="Times New Roman" w:hAnsi="Times New Roman" w:cs="Times New Roman"/>
          <w:b/>
          <w:sz w:val="24"/>
          <w:szCs w:val="24"/>
          <w:lang w:val="uk-UA"/>
        </w:rPr>
        <w:t xml:space="preserve"> Порушення мовлення у дітей дошкільного віку</w:t>
      </w:r>
      <w:r>
        <w:rPr>
          <w:rFonts w:ascii="Times New Roman" w:hAnsi="Times New Roman" w:cs="Times New Roman"/>
          <w:b/>
          <w:sz w:val="24"/>
          <w:szCs w:val="24"/>
          <w:lang w:val="uk-UA"/>
        </w:rPr>
        <w:t xml:space="preserve"> </w:t>
      </w:r>
      <w:r>
        <w:rPr>
          <w:rFonts w:ascii="Times New Roman" w:hAnsi="Times New Roman" w:cs="Times New Roman"/>
          <w:sz w:val="24"/>
          <w:szCs w:val="24"/>
          <w:lang w:val="uk-UA"/>
        </w:rPr>
        <w:t>може бути легким або глибоким, суттєво впливає на навчання та спілкування з іншими людьми</w:t>
      </w:r>
    </w:p>
    <w:p w:rsidR="00E45F94" w:rsidRDefault="00E45F94" w:rsidP="00305E04">
      <w:pPr>
        <w:pStyle w:val="2"/>
        <w:rPr>
          <w:lang w:val="uk-UA"/>
        </w:rPr>
      </w:pPr>
      <w:r>
        <w:rPr>
          <w:lang w:val="uk-UA"/>
        </w:rPr>
        <w:t>Причини мовленнєвих порушень</w:t>
      </w:r>
    </w:p>
    <w:p w:rsidR="001759B7" w:rsidRDefault="006945D5" w:rsidP="00AD597C">
      <w:pPr>
        <w:jc w:val="both"/>
        <w:rPr>
          <w:rFonts w:ascii="Times New Roman" w:hAnsi="Times New Roman" w:cs="Times New Roman"/>
          <w:sz w:val="24"/>
          <w:szCs w:val="24"/>
          <w:lang w:val="uk-UA"/>
        </w:rPr>
      </w:pPr>
      <w:r>
        <w:rPr>
          <w:rFonts w:ascii="Times New Roman" w:hAnsi="Times New Roman" w:cs="Times New Roman"/>
          <w:sz w:val="24"/>
          <w:szCs w:val="24"/>
          <w:lang w:val="uk-UA"/>
        </w:rPr>
        <w:t>Поділяються на внутрішні й</w:t>
      </w:r>
      <w:r w:rsidR="00305E04">
        <w:rPr>
          <w:rFonts w:ascii="Times New Roman" w:hAnsi="Times New Roman" w:cs="Times New Roman"/>
          <w:sz w:val="24"/>
          <w:szCs w:val="24"/>
          <w:lang w:val="uk-UA"/>
        </w:rPr>
        <w:t xml:space="preserve"> зовнішні. До перших відносяться різноманітні фізіологічні чинники</w:t>
      </w:r>
      <w:r w:rsidR="001759B7">
        <w:rPr>
          <w:rFonts w:ascii="Times New Roman" w:hAnsi="Times New Roman" w:cs="Times New Roman"/>
          <w:sz w:val="24"/>
          <w:szCs w:val="24"/>
          <w:lang w:val="uk-UA"/>
        </w:rPr>
        <w:t>, які впливають на дитину під час пологів чи вагітності або в ранньому віці: захворювання матері, шкідливі звички, спадкові хвороби, родові травми, перевантаження тощо. До других – соціальні та фізіологічні фактори, такі як інфекційні хвороби, побічні дії медикаментозного лікування, травми голови, хронічні захворювання</w:t>
      </w:r>
      <w:r>
        <w:rPr>
          <w:rFonts w:ascii="Times New Roman" w:hAnsi="Times New Roman" w:cs="Times New Roman"/>
          <w:sz w:val="24"/>
          <w:szCs w:val="24"/>
          <w:lang w:val="uk-UA"/>
        </w:rPr>
        <w:t>.</w:t>
      </w:r>
      <w:r w:rsidR="001759B7">
        <w:rPr>
          <w:rFonts w:ascii="Times New Roman" w:hAnsi="Times New Roman" w:cs="Times New Roman"/>
          <w:sz w:val="24"/>
          <w:szCs w:val="24"/>
          <w:lang w:val="uk-UA"/>
        </w:rPr>
        <w:t xml:space="preserve"> </w:t>
      </w:r>
    </w:p>
    <w:p w:rsidR="001759B7" w:rsidRPr="001759B7" w:rsidRDefault="001759B7" w:rsidP="001759B7">
      <w:pPr>
        <w:jc w:val="both"/>
        <w:rPr>
          <w:rFonts w:ascii="Times New Roman" w:hAnsi="Times New Roman" w:cs="Times New Roman"/>
          <w:sz w:val="24"/>
          <w:szCs w:val="24"/>
          <w:lang w:val="uk-UA"/>
        </w:rPr>
      </w:pPr>
      <w:r w:rsidRPr="00E45F94">
        <w:rPr>
          <w:rFonts w:ascii="Times New Roman" w:hAnsi="Times New Roman" w:cs="Times New Roman"/>
          <w:b/>
          <w:sz w:val="24"/>
          <w:szCs w:val="24"/>
          <w:lang w:val="uk-UA"/>
        </w:rPr>
        <w:t>Мовленнєві порушення</w:t>
      </w:r>
      <w:r>
        <w:rPr>
          <w:rFonts w:ascii="Times New Roman" w:hAnsi="Times New Roman" w:cs="Times New Roman"/>
          <w:sz w:val="24"/>
          <w:szCs w:val="24"/>
          <w:lang w:val="uk-UA"/>
        </w:rPr>
        <w:t xml:space="preserve"> часто виникають у зв’язку з туговухістю чи глухотою батьків, коли вони мають проблеми з вимовою, через двомовність, педагогічну занедбаність, психологічні травми, недостатній або повністю відсутній емоційний контакт або агресивні відносини у сім’ї.</w:t>
      </w:r>
    </w:p>
    <w:p w:rsidR="00E45F94" w:rsidRDefault="00E45F94" w:rsidP="001759B7">
      <w:pPr>
        <w:pStyle w:val="2"/>
        <w:rPr>
          <w:lang w:val="uk-UA"/>
        </w:rPr>
      </w:pPr>
      <w:r>
        <w:rPr>
          <w:lang w:val="uk-UA"/>
        </w:rPr>
        <w:t>Види порушення мовлення</w:t>
      </w:r>
    </w:p>
    <w:p w:rsidR="001759B7" w:rsidRPr="001759B7" w:rsidRDefault="001759B7" w:rsidP="001759B7">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Зміни у вимові діляться на  три основні види: розлад </w:t>
      </w:r>
      <w:proofErr w:type="spellStart"/>
      <w:r>
        <w:rPr>
          <w:rFonts w:ascii="Times New Roman" w:hAnsi="Times New Roman" w:cs="Times New Roman"/>
          <w:sz w:val="24"/>
          <w:szCs w:val="24"/>
          <w:lang w:val="uk-UA"/>
        </w:rPr>
        <w:t>голосоутворення</w:t>
      </w:r>
      <w:proofErr w:type="spellEnd"/>
      <w:r>
        <w:rPr>
          <w:rFonts w:ascii="Times New Roman" w:hAnsi="Times New Roman" w:cs="Times New Roman"/>
          <w:sz w:val="24"/>
          <w:szCs w:val="24"/>
          <w:lang w:val="uk-UA"/>
        </w:rPr>
        <w:t>, неправильний темп чи інтонація. Дані</w:t>
      </w:r>
      <w:r w:rsidRPr="001759B7">
        <w:rPr>
          <w:rFonts w:ascii="Times New Roman" w:hAnsi="Times New Roman" w:cs="Times New Roman"/>
          <w:b/>
          <w:sz w:val="24"/>
          <w:szCs w:val="24"/>
          <w:lang w:val="uk-UA"/>
        </w:rPr>
        <w:t xml:space="preserve"> </w:t>
      </w:r>
      <w:r>
        <w:rPr>
          <w:rFonts w:ascii="Times New Roman" w:hAnsi="Times New Roman" w:cs="Times New Roman"/>
          <w:b/>
          <w:sz w:val="24"/>
          <w:szCs w:val="24"/>
          <w:lang w:val="uk-UA"/>
        </w:rPr>
        <w:t>п</w:t>
      </w:r>
      <w:r w:rsidRPr="00E45F94">
        <w:rPr>
          <w:rFonts w:ascii="Times New Roman" w:hAnsi="Times New Roman" w:cs="Times New Roman"/>
          <w:b/>
          <w:sz w:val="24"/>
          <w:szCs w:val="24"/>
          <w:lang w:val="uk-UA"/>
        </w:rPr>
        <w:t>орушення мови</w:t>
      </w:r>
      <w:r>
        <w:rPr>
          <w:rFonts w:ascii="Times New Roman" w:hAnsi="Times New Roman" w:cs="Times New Roman"/>
          <w:sz w:val="24"/>
          <w:szCs w:val="24"/>
          <w:lang w:val="uk-UA"/>
        </w:rPr>
        <w:t xml:space="preserve"> можуть проявлятися комплексно або окремо, поділяються на наступні різновиди:</w:t>
      </w:r>
    </w:p>
    <w:p w:rsidR="00E45F94" w:rsidRPr="00F7541E" w:rsidRDefault="00E45F94" w:rsidP="00E45F94">
      <w:pPr>
        <w:pStyle w:val="a3"/>
        <w:numPr>
          <w:ilvl w:val="0"/>
          <w:numId w:val="2"/>
        </w:numPr>
        <w:jc w:val="both"/>
        <w:rPr>
          <w:rFonts w:ascii="Times New Roman" w:hAnsi="Times New Roman" w:cs="Times New Roman"/>
          <w:color w:val="000000" w:themeColor="text1"/>
          <w:sz w:val="24"/>
          <w:szCs w:val="24"/>
          <w:lang w:val="uk-UA"/>
        </w:rPr>
      </w:pPr>
      <w:r w:rsidRPr="00E45F94">
        <w:rPr>
          <w:rFonts w:ascii="Times New Roman" w:hAnsi="Times New Roman" w:cs="Times New Roman"/>
          <w:sz w:val="24"/>
          <w:szCs w:val="24"/>
          <w:lang w:val="uk-UA"/>
        </w:rPr>
        <w:t>Алалія –</w:t>
      </w:r>
      <w:r w:rsidR="001759B7">
        <w:rPr>
          <w:rFonts w:ascii="Times New Roman" w:hAnsi="Times New Roman" w:cs="Times New Roman"/>
          <w:sz w:val="24"/>
          <w:szCs w:val="24"/>
          <w:lang w:val="uk-UA"/>
        </w:rPr>
        <w:t xml:space="preserve"> пов’язана з відсутністю або не</w:t>
      </w:r>
      <w:r w:rsidR="00FC7505">
        <w:rPr>
          <w:rFonts w:ascii="Times New Roman" w:hAnsi="Times New Roman" w:cs="Times New Roman"/>
          <w:sz w:val="24"/>
          <w:szCs w:val="24"/>
          <w:lang w:val="uk-UA"/>
        </w:rPr>
        <w:t>достатнім розвитком вимови</w:t>
      </w:r>
      <w:r w:rsidR="001759B7">
        <w:rPr>
          <w:rFonts w:ascii="Times New Roman" w:hAnsi="Times New Roman" w:cs="Times New Roman"/>
          <w:sz w:val="24"/>
          <w:szCs w:val="24"/>
          <w:lang w:val="uk-UA"/>
        </w:rPr>
        <w:t xml:space="preserve">. Причина зазвичай криється в уражені певних зон головного мозку. У </w:t>
      </w:r>
      <w:r w:rsidR="001759B7">
        <w:rPr>
          <w:rFonts w:ascii="Times New Roman" w:hAnsi="Times New Roman" w:cs="Times New Roman"/>
          <w:color w:val="00B0F0"/>
          <w:sz w:val="24"/>
          <w:szCs w:val="24"/>
          <w:lang w:val="uk-UA"/>
        </w:rPr>
        <w:t>дітей</w:t>
      </w:r>
      <w:r w:rsidR="001759B7" w:rsidRPr="00E45F94">
        <w:rPr>
          <w:rFonts w:ascii="Times New Roman" w:hAnsi="Times New Roman" w:cs="Times New Roman"/>
          <w:color w:val="00B0F0"/>
          <w:sz w:val="24"/>
          <w:szCs w:val="24"/>
          <w:lang w:val="uk-UA"/>
        </w:rPr>
        <w:t xml:space="preserve"> з алалією</w:t>
      </w:r>
      <w:r w:rsidR="001759B7">
        <w:rPr>
          <w:rFonts w:ascii="Times New Roman" w:hAnsi="Times New Roman" w:cs="Times New Roman"/>
          <w:color w:val="00B0F0"/>
          <w:sz w:val="24"/>
          <w:szCs w:val="24"/>
          <w:lang w:val="uk-UA"/>
        </w:rPr>
        <w:t xml:space="preserve"> </w:t>
      </w:r>
      <w:r w:rsidR="001759B7">
        <w:rPr>
          <w:rFonts w:ascii="Times New Roman" w:hAnsi="Times New Roman" w:cs="Times New Roman"/>
          <w:color w:val="000000" w:themeColor="text1"/>
          <w:sz w:val="24"/>
          <w:szCs w:val="24"/>
          <w:lang w:val="uk-UA"/>
        </w:rPr>
        <w:t xml:space="preserve">розлади </w:t>
      </w:r>
      <w:r w:rsidR="001759B7" w:rsidRPr="00132F43">
        <w:rPr>
          <w:rFonts w:ascii="Times New Roman" w:hAnsi="Times New Roman" w:cs="Times New Roman"/>
          <w:color w:val="000000" w:themeColor="text1"/>
          <w:sz w:val="24"/>
          <w:szCs w:val="24"/>
          <w:lang w:val="uk-UA"/>
        </w:rPr>
        <w:t xml:space="preserve">формуються ще в утробі матері, даний дефект вважається найскладнішим, адже </w:t>
      </w:r>
      <w:r w:rsidR="001759B7" w:rsidRPr="00F7541E">
        <w:rPr>
          <w:rFonts w:ascii="Times New Roman" w:hAnsi="Times New Roman" w:cs="Times New Roman"/>
          <w:color w:val="000000" w:themeColor="text1"/>
          <w:sz w:val="24"/>
          <w:szCs w:val="24"/>
          <w:lang w:val="uk-UA"/>
        </w:rPr>
        <w:t xml:space="preserve">мовна система взагалі не розвивається. </w:t>
      </w:r>
    </w:p>
    <w:p w:rsidR="00E45F94" w:rsidRPr="00F7541E" w:rsidRDefault="00F7541E" w:rsidP="00132F43">
      <w:pPr>
        <w:pStyle w:val="a3"/>
        <w:numPr>
          <w:ilvl w:val="0"/>
          <w:numId w:val="2"/>
        </w:numPr>
        <w:jc w:val="both"/>
        <w:rPr>
          <w:rFonts w:ascii="Times New Roman" w:hAnsi="Times New Roman" w:cs="Times New Roman"/>
          <w:color w:val="000000" w:themeColor="text1"/>
          <w:sz w:val="24"/>
          <w:szCs w:val="24"/>
          <w:lang w:val="uk-UA"/>
        </w:rPr>
      </w:pPr>
      <w:proofErr w:type="spellStart"/>
      <w:r>
        <w:rPr>
          <w:rFonts w:ascii="Times New Roman" w:hAnsi="Times New Roman" w:cs="Times New Roman"/>
          <w:color w:val="000000" w:themeColor="text1"/>
          <w:sz w:val="24"/>
          <w:szCs w:val="24"/>
          <w:lang w:val="uk-UA"/>
        </w:rPr>
        <w:t>Ди</w:t>
      </w:r>
      <w:r w:rsidR="00E45F94" w:rsidRPr="00F7541E">
        <w:rPr>
          <w:rFonts w:ascii="Times New Roman" w:hAnsi="Times New Roman" w:cs="Times New Roman"/>
          <w:color w:val="000000" w:themeColor="text1"/>
          <w:sz w:val="24"/>
          <w:szCs w:val="24"/>
          <w:lang w:val="uk-UA"/>
        </w:rPr>
        <w:t>слалія</w:t>
      </w:r>
      <w:proofErr w:type="spellEnd"/>
      <w:r w:rsidR="00E45F94" w:rsidRPr="00F7541E">
        <w:rPr>
          <w:rFonts w:ascii="Times New Roman" w:hAnsi="Times New Roman" w:cs="Times New Roman"/>
          <w:color w:val="000000" w:themeColor="text1"/>
          <w:sz w:val="24"/>
          <w:szCs w:val="24"/>
          <w:lang w:val="uk-UA"/>
        </w:rPr>
        <w:t xml:space="preserve"> –</w:t>
      </w:r>
      <w:r w:rsidR="00132F43" w:rsidRPr="00F7541E">
        <w:rPr>
          <w:rFonts w:ascii="Times New Roman" w:hAnsi="Times New Roman" w:cs="Times New Roman"/>
          <w:color w:val="000000" w:themeColor="text1"/>
          <w:sz w:val="24"/>
          <w:szCs w:val="24"/>
          <w:lang w:val="uk-UA"/>
        </w:rPr>
        <w:t xml:space="preserve"> </w:t>
      </w:r>
      <w:r w:rsidRPr="00F7541E">
        <w:rPr>
          <w:rFonts w:ascii="Times New Roman" w:hAnsi="Times New Roman" w:cs="Times New Roman"/>
          <w:color w:val="000000" w:themeColor="text1"/>
          <w:sz w:val="24"/>
          <w:szCs w:val="24"/>
          <w:lang w:val="uk-UA"/>
        </w:rPr>
        <w:t>некоректна вимова звуків, але слух повністю нормальний. До симптомів відноситься спотворення, зміна послідовності звучання слів. Причиною являється неправильне формування артикуляційного апарату, також фахівці виділяють психологічні аспекти.</w:t>
      </w:r>
    </w:p>
    <w:p w:rsidR="00132F43" w:rsidRPr="00132F43" w:rsidRDefault="00E45F94" w:rsidP="00132F43">
      <w:pPr>
        <w:pStyle w:val="a3"/>
        <w:numPr>
          <w:ilvl w:val="0"/>
          <w:numId w:val="2"/>
        </w:numPr>
        <w:jc w:val="both"/>
        <w:rPr>
          <w:rFonts w:ascii="Times New Roman" w:hAnsi="Times New Roman" w:cs="Times New Roman"/>
          <w:color w:val="000000" w:themeColor="text1"/>
          <w:sz w:val="24"/>
          <w:szCs w:val="24"/>
          <w:lang w:val="uk-UA"/>
        </w:rPr>
      </w:pPr>
      <w:r w:rsidRPr="00132F43">
        <w:rPr>
          <w:rFonts w:ascii="Times New Roman" w:hAnsi="Times New Roman" w:cs="Times New Roman"/>
          <w:color w:val="000000" w:themeColor="text1"/>
          <w:sz w:val="24"/>
          <w:szCs w:val="24"/>
          <w:lang w:val="uk-UA"/>
        </w:rPr>
        <w:t>Дизартрія –</w:t>
      </w:r>
      <w:r w:rsidR="00132F43" w:rsidRPr="00132F43">
        <w:rPr>
          <w:rFonts w:ascii="Times New Roman" w:hAnsi="Times New Roman" w:cs="Times New Roman"/>
          <w:color w:val="000000" w:themeColor="text1"/>
          <w:sz w:val="24"/>
          <w:szCs w:val="24"/>
          <w:lang w:val="uk-UA"/>
        </w:rPr>
        <w:t xml:space="preserve">  зазвичай пов’язана з ураженням нервової системи. </w:t>
      </w:r>
      <w:r w:rsidR="00132F43" w:rsidRPr="00132F43">
        <w:rPr>
          <w:rFonts w:ascii="Times New Roman" w:hAnsi="Times New Roman" w:cs="Times New Roman"/>
          <w:color w:val="00B0F0"/>
          <w:sz w:val="24"/>
          <w:szCs w:val="24"/>
          <w:lang w:val="uk-UA"/>
        </w:rPr>
        <w:t>Дизартрія у дітей</w:t>
      </w:r>
      <w:r w:rsidR="00132F43" w:rsidRPr="00132F43">
        <w:rPr>
          <w:rFonts w:ascii="Times New Roman" w:hAnsi="Times New Roman" w:cs="Times New Roman"/>
          <w:color w:val="000000" w:themeColor="text1"/>
          <w:sz w:val="24"/>
          <w:szCs w:val="24"/>
          <w:lang w:val="uk-UA"/>
        </w:rPr>
        <w:t xml:space="preserve"> також може виникати, якщо в них є ДЦП.</w:t>
      </w:r>
    </w:p>
    <w:p w:rsidR="00E45F94" w:rsidRPr="00F7541E" w:rsidRDefault="00E45F94" w:rsidP="00132F43">
      <w:pPr>
        <w:pStyle w:val="a3"/>
        <w:numPr>
          <w:ilvl w:val="0"/>
          <w:numId w:val="2"/>
        </w:numPr>
        <w:jc w:val="both"/>
        <w:rPr>
          <w:rFonts w:ascii="Times New Roman" w:hAnsi="Times New Roman" w:cs="Times New Roman"/>
          <w:color w:val="000000" w:themeColor="text1"/>
          <w:sz w:val="24"/>
          <w:szCs w:val="24"/>
          <w:lang w:val="uk-UA"/>
        </w:rPr>
      </w:pPr>
      <w:r w:rsidRPr="00F7541E">
        <w:rPr>
          <w:rFonts w:ascii="Times New Roman" w:hAnsi="Times New Roman" w:cs="Times New Roman"/>
          <w:color w:val="000000" w:themeColor="text1"/>
          <w:sz w:val="24"/>
          <w:szCs w:val="24"/>
          <w:lang w:val="uk-UA"/>
        </w:rPr>
        <w:t>Заїкання (логоневроз) –</w:t>
      </w:r>
      <w:r w:rsidR="00F7541E" w:rsidRPr="00F7541E">
        <w:rPr>
          <w:rFonts w:ascii="Times New Roman" w:hAnsi="Times New Roman" w:cs="Times New Roman"/>
          <w:color w:val="000000" w:themeColor="text1"/>
          <w:sz w:val="24"/>
          <w:szCs w:val="24"/>
          <w:lang w:val="uk-UA"/>
        </w:rPr>
        <w:t xml:space="preserve">  </w:t>
      </w:r>
      <w:r w:rsidR="006945D5">
        <w:rPr>
          <w:rFonts w:ascii="Times New Roman" w:hAnsi="Times New Roman" w:cs="Times New Roman"/>
          <w:color w:val="000000" w:themeColor="text1"/>
          <w:sz w:val="24"/>
          <w:szCs w:val="24"/>
          <w:lang w:val="uk-UA"/>
        </w:rPr>
        <w:t xml:space="preserve">темп і ритм змінюються </w:t>
      </w:r>
      <w:r w:rsidR="00F7541E" w:rsidRPr="00F7541E">
        <w:rPr>
          <w:rFonts w:ascii="Times New Roman" w:hAnsi="Times New Roman" w:cs="Times New Roman"/>
          <w:color w:val="000000" w:themeColor="text1"/>
          <w:sz w:val="24"/>
          <w:szCs w:val="24"/>
          <w:lang w:val="uk-UA"/>
        </w:rPr>
        <w:t>через скорочення м’язів мовного апарату. Ділиться на органічне й функціональне, пов’язано з критичним періодом розвитку малюка.</w:t>
      </w:r>
    </w:p>
    <w:p w:rsidR="00E45F94" w:rsidRPr="008C472D" w:rsidRDefault="00E45F94" w:rsidP="00132F43">
      <w:pPr>
        <w:pStyle w:val="a3"/>
        <w:numPr>
          <w:ilvl w:val="0"/>
          <w:numId w:val="2"/>
        </w:numPr>
        <w:jc w:val="both"/>
        <w:rPr>
          <w:rFonts w:ascii="Times New Roman" w:hAnsi="Times New Roman" w:cs="Times New Roman"/>
          <w:color w:val="000000" w:themeColor="text1"/>
          <w:sz w:val="24"/>
          <w:szCs w:val="24"/>
          <w:lang w:val="uk-UA"/>
        </w:rPr>
      </w:pPr>
      <w:r w:rsidRPr="008C472D">
        <w:rPr>
          <w:rFonts w:ascii="Times New Roman" w:hAnsi="Times New Roman" w:cs="Times New Roman"/>
          <w:color w:val="000000" w:themeColor="text1"/>
          <w:sz w:val="24"/>
          <w:szCs w:val="24"/>
          <w:lang w:val="uk-UA"/>
        </w:rPr>
        <w:lastRenderedPageBreak/>
        <w:t>Затримка мовленнєвого розвитку (ЗМР) –</w:t>
      </w:r>
      <w:r w:rsidR="00043206" w:rsidRPr="008C472D">
        <w:rPr>
          <w:rFonts w:ascii="Times New Roman" w:hAnsi="Times New Roman" w:cs="Times New Roman"/>
          <w:color w:val="000000" w:themeColor="text1"/>
          <w:sz w:val="24"/>
          <w:szCs w:val="24"/>
          <w:lang w:val="uk-UA"/>
        </w:rPr>
        <w:t xml:space="preserve"> малюк починає говорити пізніше, ніж повинен у своєму віці. </w:t>
      </w:r>
      <w:r w:rsidR="008C472D" w:rsidRPr="008C472D">
        <w:rPr>
          <w:rFonts w:ascii="Times New Roman" w:hAnsi="Times New Roman" w:cs="Times New Roman"/>
          <w:color w:val="000000" w:themeColor="text1"/>
          <w:sz w:val="24"/>
          <w:szCs w:val="24"/>
          <w:lang w:val="uk-UA"/>
        </w:rPr>
        <w:t xml:space="preserve">До причин відноситься психологічні проблеми, генетичні захворювання, </w:t>
      </w:r>
      <w:r w:rsidR="008C472D" w:rsidRPr="006945D5">
        <w:rPr>
          <w:rFonts w:ascii="Times New Roman" w:hAnsi="Times New Roman" w:cs="Times New Roman"/>
          <w:color w:val="000000" w:themeColor="text1"/>
          <w:sz w:val="24"/>
          <w:szCs w:val="24"/>
          <w:lang w:val="uk-UA"/>
        </w:rPr>
        <w:t xml:space="preserve">неврологічні </w:t>
      </w:r>
      <w:r w:rsidR="006945D5" w:rsidRPr="006945D5">
        <w:rPr>
          <w:rFonts w:ascii="Times New Roman" w:hAnsi="Times New Roman" w:cs="Times New Roman"/>
          <w:color w:val="000000" w:themeColor="text1"/>
          <w:sz w:val="24"/>
          <w:szCs w:val="24"/>
          <w:lang w:val="uk-UA"/>
        </w:rPr>
        <w:t>розлади</w:t>
      </w:r>
      <w:r w:rsidR="008C472D" w:rsidRPr="006945D5">
        <w:rPr>
          <w:rFonts w:ascii="Times New Roman" w:hAnsi="Times New Roman" w:cs="Times New Roman"/>
          <w:color w:val="000000" w:themeColor="text1"/>
          <w:sz w:val="24"/>
          <w:szCs w:val="24"/>
          <w:lang w:val="uk-UA"/>
        </w:rPr>
        <w:t>, недоношеність</w:t>
      </w:r>
      <w:r w:rsidR="008C472D" w:rsidRPr="008C472D">
        <w:rPr>
          <w:rFonts w:ascii="Times New Roman" w:hAnsi="Times New Roman" w:cs="Times New Roman"/>
          <w:color w:val="000000" w:themeColor="text1"/>
          <w:sz w:val="24"/>
          <w:szCs w:val="24"/>
          <w:lang w:val="uk-UA"/>
        </w:rPr>
        <w:t>, травми при народженні.</w:t>
      </w:r>
    </w:p>
    <w:p w:rsidR="00E45F94" w:rsidRPr="00132F43" w:rsidRDefault="00E45F94" w:rsidP="00132F43">
      <w:pPr>
        <w:pStyle w:val="a3"/>
        <w:numPr>
          <w:ilvl w:val="0"/>
          <w:numId w:val="2"/>
        </w:numPr>
        <w:jc w:val="both"/>
        <w:rPr>
          <w:rFonts w:ascii="Times New Roman" w:hAnsi="Times New Roman" w:cs="Times New Roman"/>
          <w:color w:val="000000" w:themeColor="text1"/>
          <w:sz w:val="24"/>
          <w:szCs w:val="24"/>
          <w:lang w:val="uk-UA"/>
        </w:rPr>
      </w:pPr>
      <w:proofErr w:type="spellStart"/>
      <w:r w:rsidRPr="00132F43">
        <w:rPr>
          <w:rFonts w:ascii="Times New Roman" w:hAnsi="Times New Roman" w:cs="Times New Roman"/>
          <w:color w:val="000000" w:themeColor="text1"/>
          <w:sz w:val="24"/>
          <w:szCs w:val="24"/>
          <w:lang w:val="uk-UA"/>
        </w:rPr>
        <w:t>Дисфонія</w:t>
      </w:r>
      <w:proofErr w:type="spellEnd"/>
      <w:r w:rsidRPr="00132F43">
        <w:rPr>
          <w:rFonts w:ascii="Times New Roman" w:hAnsi="Times New Roman" w:cs="Times New Roman"/>
          <w:color w:val="000000" w:themeColor="text1"/>
          <w:sz w:val="24"/>
          <w:szCs w:val="24"/>
          <w:lang w:val="uk-UA"/>
        </w:rPr>
        <w:t xml:space="preserve"> (афонія) –</w:t>
      </w:r>
      <w:r w:rsidR="006945D5">
        <w:rPr>
          <w:rFonts w:ascii="Times New Roman" w:hAnsi="Times New Roman" w:cs="Times New Roman"/>
          <w:color w:val="000000" w:themeColor="text1"/>
          <w:sz w:val="24"/>
          <w:szCs w:val="24"/>
          <w:lang w:val="uk-UA"/>
        </w:rPr>
        <w:t xml:space="preserve"> мова дефективна або повністю відсутня</w:t>
      </w:r>
      <w:r w:rsidR="00132F43" w:rsidRPr="00132F43">
        <w:rPr>
          <w:rFonts w:ascii="Times New Roman" w:hAnsi="Times New Roman" w:cs="Times New Roman"/>
          <w:color w:val="000000" w:themeColor="text1"/>
          <w:sz w:val="24"/>
          <w:szCs w:val="24"/>
          <w:lang w:val="uk-UA"/>
        </w:rPr>
        <w:t xml:space="preserve"> через незворотні зміни голосового апарату. Може змінюватися сила, тембр тощо. </w:t>
      </w:r>
    </w:p>
    <w:p w:rsidR="00043206" w:rsidRPr="006945D5" w:rsidRDefault="00E45F94" w:rsidP="00043206">
      <w:pPr>
        <w:pStyle w:val="a3"/>
        <w:numPr>
          <w:ilvl w:val="0"/>
          <w:numId w:val="2"/>
        </w:numPr>
        <w:jc w:val="both"/>
        <w:rPr>
          <w:rFonts w:ascii="Times New Roman" w:hAnsi="Times New Roman" w:cs="Times New Roman"/>
          <w:color w:val="000000" w:themeColor="text1"/>
          <w:sz w:val="24"/>
          <w:szCs w:val="24"/>
          <w:lang w:val="uk-UA"/>
        </w:rPr>
      </w:pPr>
      <w:r w:rsidRPr="00043206">
        <w:rPr>
          <w:rFonts w:ascii="Times New Roman" w:hAnsi="Times New Roman" w:cs="Times New Roman"/>
          <w:color w:val="000000" w:themeColor="text1"/>
          <w:sz w:val="24"/>
          <w:szCs w:val="24"/>
          <w:lang w:val="uk-UA"/>
        </w:rPr>
        <w:t>Ехолалія –</w:t>
      </w:r>
      <w:r w:rsidR="00043206" w:rsidRPr="00043206">
        <w:rPr>
          <w:rFonts w:ascii="Times New Roman" w:hAnsi="Times New Roman" w:cs="Times New Roman"/>
          <w:color w:val="000000" w:themeColor="text1"/>
          <w:sz w:val="24"/>
          <w:szCs w:val="24"/>
          <w:lang w:val="uk-UA"/>
        </w:rPr>
        <w:t xml:space="preserve"> повторення фраз чи слів через певний проміжок часу. У маленьких дітей віком до 3 років це нормальне явище. Причиною виникнення у більш дорослих малюків може бути </w:t>
      </w:r>
      <w:r w:rsidR="006945D5" w:rsidRPr="006945D5">
        <w:rPr>
          <w:rFonts w:ascii="Times New Roman" w:hAnsi="Times New Roman" w:cs="Times New Roman"/>
          <w:color w:val="000000" w:themeColor="text1"/>
          <w:sz w:val="24"/>
          <w:szCs w:val="24"/>
          <w:lang w:val="uk-UA"/>
        </w:rPr>
        <w:t xml:space="preserve">розлад </w:t>
      </w:r>
      <w:r w:rsidR="00043206" w:rsidRPr="006945D5">
        <w:rPr>
          <w:rFonts w:ascii="Times New Roman" w:hAnsi="Times New Roman" w:cs="Times New Roman"/>
          <w:color w:val="000000" w:themeColor="text1"/>
          <w:sz w:val="24"/>
          <w:szCs w:val="24"/>
          <w:lang w:val="uk-UA"/>
        </w:rPr>
        <w:t xml:space="preserve">психічного та неврологічного стану.  </w:t>
      </w:r>
    </w:p>
    <w:p w:rsidR="00E45F94" w:rsidRPr="00132F43" w:rsidRDefault="00E45F94" w:rsidP="00132F43">
      <w:pPr>
        <w:pStyle w:val="a3"/>
        <w:numPr>
          <w:ilvl w:val="0"/>
          <w:numId w:val="2"/>
        </w:numPr>
        <w:jc w:val="both"/>
        <w:rPr>
          <w:rFonts w:ascii="Times New Roman" w:hAnsi="Times New Roman" w:cs="Times New Roman"/>
          <w:color w:val="000000" w:themeColor="text1"/>
          <w:sz w:val="24"/>
          <w:szCs w:val="24"/>
          <w:lang w:val="uk-UA"/>
        </w:rPr>
      </w:pPr>
      <w:r w:rsidRPr="006945D5">
        <w:rPr>
          <w:rFonts w:ascii="Times New Roman" w:hAnsi="Times New Roman" w:cs="Times New Roman"/>
          <w:color w:val="000000" w:themeColor="text1"/>
          <w:sz w:val="24"/>
          <w:szCs w:val="24"/>
          <w:lang w:val="uk-UA"/>
        </w:rPr>
        <w:t>Афазія –</w:t>
      </w:r>
      <w:r w:rsidR="006945D5">
        <w:rPr>
          <w:rFonts w:ascii="Times New Roman" w:hAnsi="Times New Roman" w:cs="Times New Roman"/>
          <w:color w:val="000000" w:themeColor="text1"/>
          <w:sz w:val="24"/>
          <w:szCs w:val="24"/>
          <w:lang w:val="uk-UA"/>
        </w:rPr>
        <w:t xml:space="preserve"> такий</w:t>
      </w:r>
      <w:r w:rsidR="00132F43" w:rsidRPr="006945D5">
        <w:rPr>
          <w:rFonts w:ascii="Times New Roman" w:hAnsi="Times New Roman" w:cs="Times New Roman"/>
          <w:color w:val="000000" w:themeColor="text1"/>
          <w:sz w:val="24"/>
          <w:szCs w:val="24"/>
          <w:lang w:val="uk-UA"/>
        </w:rPr>
        <w:t xml:space="preserve"> </w:t>
      </w:r>
      <w:r w:rsidR="006945D5">
        <w:rPr>
          <w:rFonts w:ascii="Times New Roman" w:hAnsi="Times New Roman" w:cs="Times New Roman"/>
          <w:color w:val="000000" w:themeColor="text1"/>
          <w:sz w:val="24"/>
          <w:szCs w:val="24"/>
          <w:lang w:val="uk-UA"/>
        </w:rPr>
        <w:t>розлад пов’язаний</w:t>
      </w:r>
      <w:r w:rsidR="00132F43">
        <w:rPr>
          <w:rFonts w:ascii="Times New Roman" w:hAnsi="Times New Roman" w:cs="Times New Roman"/>
          <w:color w:val="000000" w:themeColor="text1"/>
          <w:sz w:val="24"/>
          <w:szCs w:val="24"/>
          <w:lang w:val="uk-UA"/>
        </w:rPr>
        <w:t xml:space="preserve"> з втратою використання засобів мовлення, причиною являється  перенесення ЧМТ або інфекційне ураження нервової системи.</w:t>
      </w:r>
    </w:p>
    <w:p w:rsidR="00E45F94" w:rsidRPr="00F7541E" w:rsidRDefault="00E45F94" w:rsidP="00132F43">
      <w:pPr>
        <w:pStyle w:val="a3"/>
        <w:numPr>
          <w:ilvl w:val="0"/>
          <w:numId w:val="2"/>
        </w:numPr>
        <w:jc w:val="both"/>
        <w:rPr>
          <w:rFonts w:ascii="Times New Roman" w:hAnsi="Times New Roman" w:cs="Times New Roman"/>
          <w:color w:val="000000" w:themeColor="text1"/>
          <w:sz w:val="24"/>
          <w:szCs w:val="24"/>
          <w:lang w:val="uk-UA"/>
        </w:rPr>
      </w:pPr>
      <w:proofErr w:type="spellStart"/>
      <w:r w:rsidRPr="00F7541E">
        <w:rPr>
          <w:rFonts w:ascii="Times New Roman" w:hAnsi="Times New Roman" w:cs="Times New Roman"/>
          <w:color w:val="000000" w:themeColor="text1"/>
          <w:sz w:val="24"/>
          <w:szCs w:val="24"/>
          <w:lang w:val="uk-UA"/>
        </w:rPr>
        <w:t>Брадилалія</w:t>
      </w:r>
      <w:proofErr w:type="spellEnd"/>
      <w:r w:rsidRPr="00F7541E">
        <w:rPr>
          <w:rFonts w:ascii="Times New Roman" w:hAnsi="Times New Roman" w:cs="Times New Roman"/>
          <w:color w:val="000000" w:themeColor="text1"/>
          <w:sz w:val="24"/>
          <w:szCs w:val="24"/>
          <w:lang w:val="uk-UA"/>
        </w:rPr>
        <w:t xml:space="preserve"> –</w:t>
      </w:r>
      <w:r w:rsidR="00F7541E" w:rsidRPr="00F7541E">
        <w:rPr>
          <w:rFonts w:ascii="Times New Roman" w:hAnsi="Times New Roman" w:cs="Times New Roman"/>
          <w:color w:val="000000" w:themeColor="text1"/>
          <w:sz w:val="24"/>
          <w:szCs w:val="24"/>
          <w:lang w:val="uk-UA"/>
        </w:rPr>
        <w:t xml:space="preserve"> уявляє собою уповільнену вимову, яка має патологічний характер. Розвивається через більш виражене гальмування, ніж збудження. Мова повільна, нечітка, слова розтягуються.</w:t>
      </w:r>
    </w:p>
    <w:p w:rsidR="00E45F94" w:rsidRPr="00F7541E" w:rsidRDefault="00E45F94" w:rsidP="00132F43">
      <w:pPr>
        <w:pStyle w:val="a3"/>
        <w:numPr>
          <w:ilvl w:val="0"/>
          <w:numId w:val="2"/>
        </w:numPr>
        <w:jc w:val="both"/>
        <w:rPr>
          <w:rFonts w:ascii="Times New Roman" w:hAnsi="Times New Roman" w:cs="Times New Roman"/>
          <w:color w:val="000000" w:themeColor="text1"/>
          <w:sz w:val="24"/>
          <w:szCs w:val="24"/>
          <w:lang w:val="uk-UA"/>
        </w:rPr>
      </w:pPr>
      <w:proofErr w:type="spellStart"/>
      <w:r w:rsidRPr="00F7541E">
        <w:rPr>
          <w:rFonts w:ascii="Times New Roman" w:hAnsi="Times New Roman" w:cs="Times New Roman"/>
          <w:color w:val="000000" w:themeColor="text1"/>
          <w:sz w:val="24"/>
          <w:szCs w:val="24"/>
          <w:lang w:val="uk-UA"/>
        </w:rPr>
        <w:t>Тахілалія</w:t>
      </w:r>
      <w:proofErr w:type="spellEnd"/>
      <w:r w:rsidRPr="00F7541E">
        <w:rPr>
          <w:rFonts w:ascii="Times New Roman" w:hAnsi="Times New Roman" w:cs="Times New Roman"/>
          <w:color w:val="000000" w:themeColor="text1"/>
          <w:sz w:val="24"/>
          <w:szCs w:val="24"/>
          <w:lang w:val="uk-UA"/>
        </w:rPr>
        <w:t xml:space="preserve"> –</w:t>
      </w:r>
      <w:r w:rsidR="00132F43" w:rsidRPr="00F7541E">
        <w:rPr>
          <w:rFonts w:ascii="Times New Roman" w:hAnsi="Times New Roman" w:cs="Times New Roman"/>
          <w:color w:val="000000" w:themeColor="text1"/>
          <w:sz w:val="24"/>
          <w:szCs w:val="24"/>
          <w:lang w:val="uk-UA"/>
        </w:rPr>
        <w:t xml:space="preserve"> причиною </w:t>
      </w:r>
      <w:r w:rsidR="00132F43" w:rsidRPr="006945D5">
        <w:rPr>
          <w:rFonts w:ascii="Times New Roman" w:hAnsi="Times New Roman" w:cs="Times New Roman"/>
          <w:color w:val="000000" w:themeColor="text1"/>
          <w:sz w:val="24"/>
          <w:szCs w:val="24"/>
          <w:lang w:val="uk-UA"/>
        </w:rPr>
        <w:t xml:space="preserve">такого </w:t>
      </w:r>
      <w:r w:rsidR="006945D5" w:rsidRPr="006945D5">
        <w:rPr>
          <w:rFonts w:ascii="Times New Roman" w:hAnsi="Times New Roman" w:cs="Times New Roman"/>
          <w:color w:val="000000" w:themeColor="text1"/>
          <w:sz w:val="24"/>
          <w:szCs w:val="24"/>
          <w:lang w:val="uk-UA"/>
        </w:rPr>
        <w:t>розладу</w:t>
      </w:r>
      <w:r w:rsidR="00132F43" w:rsidRPr="006945D5">
        <w:rPr>
          <w:rFonts w:ascii="Times New Roman" w:hAnsi="Times New Roman" w:cs="Times New Roman"/>
          <w:color w:val="000000" w:themeColor="text1"/>
          <w:sz w:val="24"/>
          <w:szCs w:val="24"/>
          <w:lang w:val="uk-UA"/>
        </w:rPr>
        <w:t xml:space="preserve"> являється</w:t>
      </w:r>
      <w:r w:rsidR="00132F43" w:rsidRPr="00F7541E">
        <w:rPr>
          <w:rFonts w:ascii="Times New Roman" w:hAnsi="Times New Roman" w:cs="Times New Roman"/>
          <w:color w:val="000000" w:themeColor="text1"/>
          <w:sz w:val="24"/>
          <w:szCs w:val="24"/>
          <w:lang w:val="uk-UA"/>
        </w:rPr>
        <w:t xml:space="preserve"> патологічне прискорення вимови</w:t>
      </w:r>
      <w:r w:rsidR="00F7541E" w:rsidRPr="00F7541E">
        <w:rPr>
          <w:rFonts w:ascii="Times New Roman" w:hAnsi="Times New Roman" w:cs="Times New Roman"/>
          <w:color w:val="000000" w:themeColor="text1"/>
          <w:sz w:val="24"/>
          <w:szCs w:val="24"/>
          <w:lang w:val="uk-UA"/>
        </w:rPr>
        <w:t xml:space="preserve">, при цьому  лексична, фонетична та граматична сторони не змінюються. </w:t>
      </w:r>
    </w:p>
    <w:p w:rsidR="00132F43" w:rsidRPr="00132F43" w:rsidRDefault="00132F43" w:rsidP="00132F43">
      <w:pPr>
        <w:jc w:val="both"/>
        <w:rPr>
          <w:rFonts w:ascii="Times New Roman" w:hAnsi="Times New Roman" w:cs="Times New Roman"/>
          <w:sz w:val="24"/>
          <w:szCs w:val="24"/>
          <w:lang w:val="uk-UA"/>
        </w:rPr>
      </w:pPr>
      <w:r w:rsidRPr="00132F43">
        <w:rPr>
          <w:rFonts w:ascii="Times New Roman" w:hAnsi="Times New Roman" w:cs="Times New Roman"/>
          <w:b/>
          <w:sz w:val="24"/>
          <w:szCs w:val="24"/>
          <w:lang w:val="uk-UA"/>
        </w:rPr>
        <w:t>Дефекти мовлення</w:t>
      </w:r>
      <w:r>
        <w:rPr>
          <w:rFonts w:ascii="Times New Roman" w:hAnsi="Times New Roman" w:cs="Times New Roman"/>
          <w:sz w:val="24"/>
          <w:szCs w:val="24"/>
          <w:lang w:val="uk-UA"/>
        </w:rPr>
        <w:t xml:space="preserve"> часто перешкоджають нормальному спілкуванню, тим самим обмежуючи можливість до соціальної адаптації. Зазвичай причиною являється розлад психічного й фізичного механізму. В цьому випадку краще одразу звернутися до спеціалістів. Якщо вам знадобиться </w:t>
      </w:r>
      <w:r w:rsidRPr="00132F43">
        <w:rPr>
          <w:rFonts w:ascii="Times New Roman" w:hAnsi="Times New Roman" w:cs="Times New Roman"/>
          <w:color w:val="00B0F0"/>
          <w:sz w:val="24"/>
          <w:szCs w:val="24"/>
          <w:lang w:val="uk-UA"/>
        </w:rPr>
        <w:t>логопед українською</w:t>
      </w:r>
      <w:r>
        <w:rPr>
          <w:rFonts w:ascii="Times New Roman" w:hAnsi="Times New Roman" w:cs="Times New Roman"/>
          <w:sz w:val="24"/>
          <w:szCs w:val="24"/>
          <w:lang w:val="uk-UA"/>
        </w:rPr>
        <w:t>, у нас працюють справжні професіонали з великим досвідом у даній сфері.</w:t>
      </w:r>
    </w:p>
    <w:p w:rsidR="00E45F94" w:rsidRDefault="00E45F94" w:rsidP="008C472D">
      <w:pPr>
        <w:pStyle w:val="2"/>
        <w:rPr>
          <w:lang w:val="uk-UA"/>
        </w:rPr>
      </w:pPr>
      <w:r>
        <w:rPr>
          <w:lang w:val="uk-UA"/>
        </w:rPr>
        <w:t>Види порушення писемного мовлення</w:t>
      </w:r>
    </w:p>
    <w:p w:rsidR="00E45F94" w:rsidRDefault="008C472D" w:rsidP="00AD597C">
      <w:pPr>
        <w:jc w:val="both"/>
        <w:rPr>
          <w:rFonts w:ascii="Times New Roman" w:hAnsi="Times New Roman" w:cs="Times New Roman"/>
          <w:sz w:val="24"/>
          <w:szCs w:val="24"/>
          <w:lang w:val="uk-UA"/>
        </w:rPr>
      </w:pPr>
      <w:r>
        <w:rPr>
          <w:rFonts w:ascii="Times New Roman" w:hAnsi="Times New Roman" w:cs="Times New Roman"/>
          <w:sz w:val="24"/>
          <w:szCs w:val="24"/>
          <w:lang w:val="uk-UA"/>
        </w:rPr>
        <w:t>Виходячи з першопричини виділяють наступні різновиди:</w:t>
      </w:r>
    </w:p>
    <w:p w:rsidR="00E45F94" w:rsidRPr="00E45F94" w:rsidRDefault="00E45F94" w:rsidP="00E45F94">
      <w:pPr>
        <w:pStyle w:val="a3"/>
        <w:numPr>
          <w:ilvl w:val="0"/>
          <w:numId w:val="1"/>
        </w:numPr>
        <w:jc w:val="both"/>
        <w:rPr>
          <w:rFonts w:ascii="Times New Roman" w:hAnsi="Times New Roman" w:cs="Times New Roman"/>
          <w:sz w:val="24"/>
          <w:szCs w:val="24"/>
          <w:lang w:val="uk-UA"/>
        </w:rPr>
      </w:pPr>
      <w:proofErr w:type="spellStart"/>
      <w:r w:rsidRPr="00E45F94">
        <w:rPr>
          <w:rFonts w:ascii="Times New Roman" w:hAnsi="Times New Roman" w:cs="Times New Roman"/>
          <w:sz w:val="24"/>
          <w:szCs w:val="24"/>
          <w:lang w:val="uk-UA"/>
        </w:rPr>
        <w:t>Дисграфія</w:t>
      </w:r>
      <w:proofErr w:type="spellEnd"/>
      <w:r w:rsidRPr="00E45F94">
        <w:rPr>
          <w:rFonts w:ascii="Times New Roman" w:hAnsi="Times New Roman" w:cs="Times New Roman"/>
          <w:sz w:val="24"/>
          <w:szCs w:val="24"/>
          <w:lang w:val="uk-UA"/>
        </w:rPr>
        <w:t xml:space="preserve"> –</w:t>
      </w:r>
      <w:r w:rsidR="006945D5">
        <w:rPr>
          <w:rFonts w:ascii="Times New Roman" w:hAnsi="Times New Roman" w:cs="Times New Roman"/>
          <w:sz w:val="24"/>
          <w:szCs w:val="24"/>
          <w:lang w:val="uk-UA"/>
        </w:rPr>
        <w:t xml:space="preserve"> письмо неправильне</w:t>
      </w:r>
      <w:r w:rsidR="008C472D">
        <w:rPr>
          <w:rFonts w:ascii="Times New Roman" w:hAnsi="Times New Roman" w:cs="Times New Roman"/>
          <w:sz w:val="24"/>
          <w:szCs w:val="24"/>
          <w:lang w:val="uk-UA"/>
        </w:rPr>
        <w:t xml:space="preserve">, проявляється у постійних помилках, обумовлена не сформованістю психічних функцій, що беруть участь у письмовому процесі. </w:t>
      </w:r>
    </w:p>
    <w:p w:rsidR="00E45F94" w:rsidRPr="00E45F94" w:rsidRDefault="00E45F94" w:rsidP="00E45F94">
      <w:pPr>
        <w:pStyle w:val="a3"/>
        <w:numPr>
          <w:ilvl w:val="0"/>
          <w:numId w:val="1"/>
        </w:numPr>
        <w:jc w:val="both"/>
        <w:rPr>
          <w:rFonts w:ascii="Times New Roman" w:hAnsi="Times New Roman" w:cs="Times New Roman"/>
          <w:sz w:val="24"/>
          <w:szCs w:val="24"/>
          <w:lang w:val="uk-UA"/>
        </w:rPr>
      </w:pPr>
      <w:proofErr w:type="spellStart"/>
      <w:r w:rsidRPr="00E45F94">
        <w:rPr>
          <w:rFonts w:ascii="Times New Roman" w:hAnsi="Times New Roman" w:cs="Times New Roman"/>
          <w:sz w:val="24"/>
          <w:szCs w:val="24"/>
          <w:lang w:val="uk-UA"/>
        </w:rPr>
        <w:t>Дизорфографія</w:t>
      </w:r>
      <w:proofErr w:type="spellEnd"/>
      <w:r w:rsidRPr="00E45F94">
        <w:rPr>
          <w:rFonts w:ascii="Times New Roman" w:hAnsi="Times New Roman" w:cs="Times New Roman"/>
          <w:sz w:val="24"/>
          <w:szCs w:val="24"/>
          <w:lang w:val="uk-UA"/>
        </w:rPr>
        <w:t xml:space="preserve"> –</w:t>
      </w:r>
      <w:r w:rsidR="008C472D">
        <w:rPr>
          <w:rFonts w:ascii="Times New Roman" w:hAnsi="Times New Roman" w:cs="Times New Roman"/>
          <w:sz w:val="24"/>
          <w:szCs w:val="24"/>
          <w:lang w:val="uk-UA"/>
        </w:rPr>
        <w:t xml:space="preserve"> дитина робить орфографічні помилки, тобто неправильно пише слова, не дотримується правил. Це не через лінь або неуважність, </w:t>
      </w:r>
      <w:r w:rsidR="006945D5">
        <w:rPr>
          <w:rFonts w:ascii="Times New Roman" w:hAnsi="Times New Roman" w:cs="Times New Roman"/>
          <w:sz w:val="24"/>
          <w:szCs w:val="24"/>
          <w:lang w:val="uk-UA"/>
        </w:rPr>
        <w:t>даний розлад пов’язаний</w:t>
      </w:r>
      <w:r w:rsidR="008C472D">
        <w:rPr>
          <w:rFonts w:ascii="Times New Roman" w:hAnsi="Times New Roman" w:cs="Times New Roman"/>
          <w:sz w:val="24"/>
          <w:szCs w:val="24"/>
          <w:lang w:val="uk-UA"/>
        </w:rPr>
        <w:t xml:space="preserve"> з недостатнім формуванням психічних й мовленнєвих процесів. </w:t>
      </w:r>
    </w:p>
    <w:p w:rsidR="00E45F94" w:rsidRDefault="00E45F94" w:rsidP="00E45F94">
      <w:pPr>
        <w:pStyle w:val="a3"/>
        <w:numPr>
          <w:ilvl w:val="0"/>
          <w:numId w:val="1"/>
        </w:numPr>
        <w:jc w:val="both"/>
        <w:rPr>
          <w:rFonts w:ascii="Times New Roman" w:hAnsi="Times New Roman" w:cs="Times New Roman"/>
          <w:sz w:val="24"/>
          <w:szCs w:val="24"/>
          <w:lang w:val="uk-UA"/>
        </w:rPr>
      </w:pPr>
      <w:proofErr w:type="spellStart"/>
      <w:r w:rsidRPr="00E45F94">
        <w:rPr>
          <w:rFonts w:ascii="Times New Roman" w:hAnsi="Times New Roman" w:cs="Times New Roman"/>
          <w:sz w:val="24"/>
          <w:szCs w:val="24"/>
          <w:lang w:val="uk-UA"/>
        </w:rPr>
        <w:t>Дислексія</w:t>
      </w:r>
      <w:proofErr w:type="spellEnd"/>
      <w:r w:rsidRPr="00E45F94">
        <w:rPr>
          <w:rFonts w:ascii="Times New Roman" w:hAnsi="Times New Roman" w:cs="Times New Roman"/>
          <w:sz w:val="24"/>
          <w:szCs w:val="24"/>
          <w:lang w:val="uk-UA"/>
        </w:rPr>
        <w:t xml:space="preserve"> –</w:t>
      </w:r>
      <w:r w:rsidR="008C472D">
        <w:rPr>
          <w:rFonts w:ascii="Times New Roman" w:hAnsi="Times New Roman" w:cs="Times New Roman"/>
          <w:sz w:val="24"/>
          <w:szCs w:val="24"/>
          <w:lang w:val="uk-UA"/>
        </w:rPr>
        <w:t xml:space="preserve"> специфічний розлад, що проявляється у труднощах стосовно розпізнавання слів, письма та читання. Може суттєво вплинути на письмові навички. Проявляється у вигл</w:t>
      </w:r>
      <w:r w:rsidR="006945D5">
        <w:rPr>
          <w:rFonts w:ascii="Times New Roman" w:hAnsi="Times New Roman" w:cs="Times New Roman"/>
          <w:sz w:val="24"/>
          <w:szCs w:val="24"/>
          <w:lang w:val="uk-UA"/>
        </w:rPr>
        <w:t>яді помилок при написанні букв</w:t>
      </w:r>
      <w:r w:rsidR="008C472D">
        <w:rPr>
          <w:rFonts w:ascii="Times New Roman" w:hAnsi="Times New Roman" w:cs="Times New Roman"/>
          <w:sz w:val="24"/>
          <w:szCs w:val="24"/>
          <w:lang w:val="uk-UA"/>
        </w:rPr>
        <w:t xml:space="preserve">, труднощах з граматикою, повільному темпі письма та нерозбірливому почерку. </w:t>
      </w:r>
    </w:p>
    <w:p w:rsidR="008C472D" w:rsidRPr="008C472D" w:rsidRDefault="008C472D" w:rsidP="008C472D">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Якщо ви помітили </w:t>
      </w:r>
      <w:r>
        <w:rPr>
          <w:rFonts w:ascii="Times New Roman" w:hAnsi="Times New Roman" w:cs="Times New Roman"/>
          <w:b/>
          <w:sz w:val="24"/>
          <w:szCs w:val="24"/>
          <w:lang w:val="uk-UA"/>
        </w:rPr>
        <w:t>п</w:t>
      </w:r>
      <w:r w:rsidRPr="00E45F94">
        <w:rPr>
          <w:rFonts w:ascii="Times New Roman" w:hAnsi="Times New Roman" w:cs="Times New Roman"/>
          <w:b/>
          <w:sz w:val="24"/>
          <w:szCs w:val="24"/>
          <w:lang w:val="uk-UA"/>
        </w:rPr>
        <w:t>орушення мовлення у дітей</w:t>
      </w:r>
      <w:r>
        <w:rPr>
          <w:rFonts w:ascii="Times New Roman" w:hAnsi="Times New Roman" w:cs="Times New Roman"/>
          <w:sz w:val="24"/>
          <w:szCs w:val="24"/>
          <w:lang w:val="uk-UA"/>
        </w:rPr>
        <w:t xml:space="preserve"> не треба старатися виправити їх самостійно. Вище ми вже казали, що при перших симптомах краще звертатися до фахівця. </w:t>
      </w:r>
    </w:p>
    <w:p w:rsidR="00E45F94" w:rsidRDefault="00E45F94" w:rsidP="000807DA">
      <w:pPr>
        <w:pStyle w:val="2"/>
        <w:rPr>
          <w:lang w:val="uk-UA"/>
        </w:rPr>
      </w:pPr>
      <w:r>
        <w:rPr>
          <w:lang w:val="uk-UA"/>
        </w:rPr>
        <w:t>Перші ознаки порушення мови</w:t>
      </w:r>
    </w:p>
    <w:p w:rsidR="00801B69" w:rsidRDefault="000807DA" w:rsidP="00AD597C">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Малюк вчиться розмовляти у віці 2-5 років, у цей особливу увагу треба звертати на </w:t>
      </w:r>
      <w:proofErr w:type="spellStart"/>
      <w:r>
        <w:rPr>
          <w:rFonts w:ascii="Times New Roman" w:hAnsi="Times New Roman" w:cs="Times New Roman"/>
          <w:sz w:val="24"/>
          <w:szCs w:val="24"/>
          <w:lang w:val="uk-UA"/>
        </w:rPr>
        <w:t>звуковимову</w:t>
      </w:r>
      <w:proofErr w:type="spellEnd"/>
      <w:r>
        <w:rPr>
          <w:rFonts w:ascii="Times New Roman" w:hAnsi="Times New Roman" w:cs="Times New Roman"/>
          <w:sz w:val="24"/>
          <w:szCs w:val="24"/>
          <w:lang w:val="uk-UA"/>
        </w:rPr>
        <w:t xml:space="preserve">. До перших ознак того, що малюку потрібен логопед, відноситься обмежений словниковий запас, погана вимова певних звуків або їх заміна чи переставляння. Дитина розмовляє повільно, пришвидшено, короткими фразами та словами, не може сформулювати довгого речення. </w:t>
      </w:r>
    </w:p>
    <w:p w:rsidR="00E45F94" w:rsidRDefault="00E45F94" w:rsidP="000807DA">
      <w:pPr>
        <w:pStyle w:val="2"/>
        <w:rPr>
          <w:lang w:val="uk-UA"/>
        </w:rPr>
      </w:pPr>
      <w:r>
        <w:rPr>
          <w:lang w:val="uk-UA"/>
        </w:rPr>
        <w:lastRenderedPageBreak/>
        <w:t xml:space="preserve">Профілактика виникнення дефектів мовлення </w:t>
      </w:r>
    </w:p>
    <w:p w:rsidR="000807DA" w:rsidRDefault="000807DA" w:rsidP="00AD597C">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Щоб покращити формування мовленнєвих навичок частіше розмовляйте з дитиною, співайте,читайте в голос. Також бажано робити різноманітні вправи на дихання, дикцію та артикуляцію, розвивайте дрібну моторику рук, забезпечте психологічний комфорт. Не забувайте про </w:t>
      </w:r>
      <w:proofErr w:type="spellStart"/>
      <w:r w:rsidRPr="000807DA">
        <w:rPr>
          <w:rFonts w:ascii="Times New Roman" w:hAnsi="Times New Roman" w:cs="Times New Roman"/>
          <w:color w:val="00B0F0"/>
          <w:sz w:val="24"/>
          <w:szCs w:val="24"/>
          <w:lang w:val="uk-UA"/>
        </w:rPr>
        <w:t>нейрогімнастику</w:t>
      </w:r>
      <w:proofErr w:type="spellEnd"/>
      <w:r w:rsidRPr="000807DA">
        <w:rPr>
          <w:rFonts w:ascii="Times New Roman" w:hAnsi="Times New Roman" w:cs="Times New Roman"/>
          <w:color w:val="00B0F0"/>
          <w:sz w:val="24"/>
          <w:szCs w:val="24"/>
          <w:lang w:val="uk-UA"/>
        </w:rPr>
        <w:t xml:space="preserve"> для дитини</w:t>
      </w:r>
      <w:r>
        <w:rPr>
          <w:rFonts w:ascii="Times New Roman" w:hAnsi="Times New Roman" w:cs="Times New Roman"/>
          <w:sz w:val="24"/>
          <w:szCs w:val="24"/>
          <w:lang w:val="uk-UA"/>
        </w:rPr>
        <w:t xml:space="preserve"> (бажано виконувати під наглядом логопеда).</w:t>
      </w:r>
    </w:p>
    <w:p w:rsidR="00E45F94" w:rsidRPr="009E3F04" w:rsidRDefault="009E3F04" w:rsidP="00AD597C">
      <w:pPr>
        <w:jc w:val="both"/>
        <w:rPr>
          <w:rFonts w:ascii="Times New Roman" w:hAnsi="Times New Roman" w:cs="Times New Roman"/>
          <w:sz w:val="24"/>
          <w:szCs w:val="24"/>
          <w:lang w:val="uk-UA"/>
        </w:rPr>
      </w:pPr>
      <w:r>
        <w:rPr>
          <w:rFonts w:ascii="Times New Roman" w:hAnsi="Times New Roman" w:cs="Times New Roman"/>
          <w:b/>
          <w:sz w:val="24"/>
          <w:szCs w:val="24"/>
          <w:lang w:val="uk-UA"/>
        </w:rPr>
        <w:t>Т</w:t>
      </w:r>
      <w:r w:rsidR="00E45F94" w:rsidRPr="00E45F94">
        <w:rPr>
          <w:rFonts w:ascii="Times New Roman" w:hAnsi="Times New Roman" w:cs="Times New Roman"/>
          <w:b/>
          <w:sz w:val="24"/>
          <w:szCs w:val="24"/>
          <w:lang w:val="uk-UA"/>
        </w:rPr>
        <w:t>яжкі порушення мовлення</w:t>
      </w:r>
      <w:r>
        <w:rPr>
          <w:rFonts w:ascii="Times New Roman" w:hAnsi="Times New Roman" w:cs="Times New Roman"/>
          <w:b/>
          <w:sz w:val="24"/>
          <w:szCs w:val="24"/>
          <w:lang w:val="uk-UA"/>
        </w:rPr>
        <w:t xml:space="preserve"> </w:t>
      </w:r>
      <w:r>
        <w:rPr>
          <w:rFonts w:ascii="Times New Roman" w:hAnsi="Times New Roman" w:cs="Times New Roman"/>
          <w:sz w:val="24"/>
          <w:szCs w:val="24"/>
          <w:lang w:val="uk-UA"/>
        </w:rPr>
        <w:t xml:space="preserve">є досить поширеною проблемою, істотно впливають на успіх та соціальну адаптацію. Причини різні, вирішити дану проблему допоможуть кваліфіковані спеціалісти. Батьки у свою чергу повинні створити сприятливу психологічну атмосферу, не тиснути, в усьому підтримувати  свою дитину. </w:t>
      </w:r>
    </w:p>
    <w:p w:rsidR="00E45F94" w:rsidRDefault="00FC7505" w:rsidP="00AD597C">
      <w:pPr>
        <w:jc w:val="both"/>
        <w:rPr>
          <w:rFonts w:ascii="Times New Roman" w:hAnsi="Times New Roman" w:cs="Times New Roman"/>
          <w:sz w:val="24"/>
          <w:szCs w:val="24"/>
          <w:lang w:val="uk-UA"/>
        </w:rPr>
      </w:pPr>
      <w:r>
        <w:rPr>
          <w:rFonts w:ascii="Times New Roman" w:hAnsi="Times New Roman" w:cs="Times New Roman"/>
          <w:noProof/>
          <w:sz w:val="24"/>
          <w:szCs w:val="24"/>
        </w:rPr>
        <w:drawing>
          <wp:inline distT="0" distB="0" distL="0" distR="0">
            <wp:extent cx="5940425" cy="2507664"/>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940425" cy="2507664"/>
                    </a:xfrm>
                    <a:prstGeom prst="rect">
                      <a:avLst/>
                    </a:prstGeom>
                    <a:noFill/>
                    <a:ln w="9525">
                      <a:noFill/>
                      <a:miter lim="800000"/>
                      <a:headEnd/>
                      <a:tailEnd/>
                    </a:ln>
                  </pic:spPr>
                </pic:pic>
              </a:graphicData>
            </a:graphic>
          </wp:inline>
        </w:drawing>
      </w:r>
    </w:p>
    <w:p w:rsidR="00FC7505" w:rsidRDefault="00FC7505" w:rsidP="00AD597C">
      <w:pPr>
        <w:jc w:val="both"/>
        <w:rPr>
          <w:rFonts w:ascii="Times New Roman" w:hAnsi="Times New Roman" w:cs="Times New Roman"/>
          <w:sz w:val="24"/>
          <w:szCs w:val="24"/>
          <w:lang w:val="uk-UA"/>
        </w:rPr>
      </w:pPr>
      <w:r>
        <w:rPr>
          <w:rFonts w:ascii="Times New Roman" w:hAnsi="Times New Roman" w:cs="Times New Roman"/>
          <w:noProof/>
          <w:sz w:val="24"/>
          <w:szCs w:val="24"/>
        </w:rPr>
        <w:drawing>
          <wp:inline distT="0" distB="0" distL="0" distR="0">
            <wp:extent cx="5940425" cy="2507664"/>
            <wp:effectExtent l="1905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5940425" cy="2507664"/>
                    </a:xfrm>
                    <a:prstGeom prst="rect">
                      <a:avLst/>
                    </a:prstGeom>
                    <a:noFill/>
                    <a:ln w="9525">
                      <a:noFill/>
                      <a:miter lim="800000"/>
                      <a:headEnd/>
                      <a:tailEnd/>
                    </a:ln>
                  </pic:spPr>
                </pic:pic>
              </a:graphicData>
            </a:graphic>
          </wp:inline>
        </w:drawing>
      </w:r>
    </w:p>
    <w:p w:rsidR="00FC7505" w:rsidRDefault="00FC7505" w:rsidP="00AD597C">
      <w:pPr>
        <w:jc w:val="both"/>
        <w:rPr>
          <w:rFonts w:ascii="Times New Roman" w:hAnsi="Times New Roman" w:cs="Times New Roman"/>
          <w:sz w:val="24"/>
          <w:szCs w:val="24"/>
          <w:lang w:val="uk-UA"/>
        </w:rPr>
      </w:pPr>
      <w:r>
        <w:rPr>
          <w:rFonts w:ascii="Times New Roman" w:hAnsi="Times New Roman" w:cs="Times New Roman"/>
          <w:noProof/>
          <w:sz w:val="24"/>
          <w:szCs w:val="24"/>
        </w:rPr>
        <w:lastRenderedPageBreak/>
        <w:drawing>
          <wp:inline distT="0" distB="0" distL="0" distR="0">
            <wp:extent cx="5940425" cy="2507664"/>
            <wp:effectExtent l="19050" t="0" r="317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5940425" cy="2507664"/>
                    </a:xfrm>
                    <a:prstGeom prst="rect">
                      <a:avLst/>
                    </a:prstGeom>
                    <a:noFill/>
                    <a:ln w="9525">
                      <a:noFill/>
                      <a:miter lim="800000"/>
                      <a:headEnd/>
                      <a:tailEnd/>
                    </a:ln>
                  </pic:spPr>
                </pic:pic>
              </a:graphicData>
            </a:graphic>
          </wp:inline>
        </w:drawing>
      </w:r>
    </w:p>
    <w:p w:rsidR="00E45F94" w:rsidRPr="00E45F94" w:rsidRDefault="00E45F94" w:rsidP="00AD597C">
      <w:pPr>
        <w:jc w:val="both"/>
        <w:rPr>
          <w:rFonts w:ascii="Times New Roman" w:hAnsi="Times New Roman" w:cs="Times New Roman"/>
          <w:sz w:val="24"/>
          <w:szCs w:val="24"/>
          <w:lang w:val="uk-UA"/>
        </w:rPr>
      </w:pPr>
    </w:p>
    <w:sectPr w:rsidR="00E45F94" w:rsidRPr="00E45F94" w:rsidSect="00152DB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607A9"/>
    <w:multiLevelType w:val="hybridMultilevel"/>
    <w:tmpl w:val="DBAA96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18644EF"/>
    <w:multiLevelType w:val="hybridMultilevel"/>
    <w:tmpl w:val="AC86F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AD597C"/>
    <w:rsid w:val="00043206"/>
    <w:rsid w:val="000807DA"/>
    <w:rsid w:val="00132F43"/>
    <w:rsid w:val="00152DB7"/>
    <w:rsid w:val="001759B7"/>
    <w:rsid w:val="001F2D5B"/>
    <w:rsid w:val="00305E04"/>
    <w:rsid w:val="006945D5"/>
    <w:rsid w:val="00735B4F"/>
    <w:rsid w:val="00801B69"/>
    <w:rsid w:val="008C472D"/>
    <w:rsid w:val="009E3F04"/>
    <w:rsid w:val="00AD597C"/>
    <w:rsid w:val="00E45F94"/>
    <w:rsid w:val="00F7541E"/>
    <w:rsid w:val="00FC75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DB7"/>
  </w:style>
  <w:style w:type="paragraph" w:styleId="1">
    <w:name w:val="heading 1"/>
    <w:basedOn w:val="a"/>
    <w:next w:val="a"/>
    <w:link w:val="10"/>
    <w:uiPriority w:val="9"/>
    <w:qFormat/>
    <w:rsid w:val="00305E0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305E0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5F94"/>
    <w:pPr>
      <w:ind w:left="720"/>
      <w:contextualSpacing/>
    </w:pPr>
  </w:style>
  <w:style w:type="character" w:customStyle="1" w:styleId="20">
    <w:name w:val="Заголовок 2 Знак"/>
    <w:basedOn w:val="a0"/>
    <w:link w:val="2"/>
    <w:uiPriority w:val="9"/>
    <w:rsid w:val="00305E04"/>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305E04"/>
    <w:rPr>
      <w:rFonts w:asciiTheme="majorHAnsi" w:eastAsiaTheme="majorEastAsia" w:hAnsiTheme="majorHAnsi" w:cstheme="majorBidi"/>
      <w:b/>
      <w:bCs/>
      <w:color w:val="365F91" w:themeColor="accent1" w:themeShade="BF"/>
      <w:sz w:val="28"/>
      <w:szCs w:val="28"/>
    </w:rPr>
  </w:style>
  <w:style w:type="paragraph" w:styleId="a4">
    <w:name w:val="Balloon Text"/>
    <w:basedOn w:val="a"/>
    <w:link w:val="a5"/>
    <w:uiPriority w:val="99"/>
    <w:semiHidden/>
    <w:unhideWhenUsed/>
    <w:rsid w:val="00FC750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C750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8B122B-E832-4EC9-9F06-0C2018209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Pages>
  <Words>884</Words>
  <Characters>5044</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13</cp:revision>
  <dcterms:created xsi:type="dcterms:W3CDTF">2025-07-17T10:45:00Z</dcterms:created>
  <dcterms:modified xsi:type="dcterms:W3CDTF">2025-07-17T13:51:00Z</dcterms:modified>
</cp:coreProperties>
</file>