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1617" w:rsidRPr="00E12EF3" w:rsidRDefault="006B1617" w:rsidP="0065064F">
      <w:pPr>
        <w:tabs>
          <w:tab w:val="left" w:pos="735"/>
          <w:tab w:val="center" w:pos="5233"/>
        </w:tabs>
        <w:spacing w:after="0" w:line="360" w:lineRule="auto"/>
        <w:ind w:left="709" w:hanging="709"/>
        <w:jc w:val="center"/>
        <w:rPr>
          <w:rFonts w:cs="Times New Roman"/>
          <w:color w:val="000000" w:themeColor="text1"/>
          <w:szCs w:val="28"/>
          <w:lang w:val="uk-UA"/>
        </w:rPr>
      </w:pPr>
      <w:r w:rsidRPr="00E12EF3">
        <w:rPr>
          <w:rFonts w:cs="Times New Roman"/>
          <w:color w:val="000000" w:themeColor="text1"/>
          <w:szCs w:val="28"/>
          <w:lang w:val="uk-UA"/>
        </w:rPr>
        <w:t>МІНІСТЕРСТВО ОСВІТИ І НАУКИ УКРАЇНИ</w:t>
      </w:r>
    </w:p>
    <w:p w:rsidR="00850A25" w:rsidRPr="00E12EF3" w:rsidRDefault="00850A25" w:rsidP="0065064F">
      <w:pPr>
        <w:tabs>
          <w:tab w:val="left" w:pos="735"/>
          <w:tab w:val="center" w:pos="5233"/>
        </w:tabs>
        <w:spacing w:after="0" w:line="360" w:lineRule="auto"/>
        <w:ind w:left="709" w:hanging="709"/>
        <w:jc w:val="center"/>
        <w:rPr>
          <w:rFonts w:cs="Times New Roman"/>
          <w:color w:val="000000" w:themeColor="text1"/>
          <w:szCs w:val="28"/>
          <w:lang w:val="uk-UA"/>
        </w:rPr>
      </w:pPr>
      <w:r w:rsidRPr="00E12EF3">
        <w:rPr>
          <w:rFonts w:cs="Times New Roman"/>
          <w:color w:val="000000" w:themeColor="text1"/>
          <w:szCs w:val="28"/>
          <w:lang w:val="uk-UA"/>
        </w:rPr>
        <w:t>ХЕРСОНСЬКИЙ ДЕРЖАВНИЙ УНІВЕРСИТЕТ</w:t>
      </w:r>
    </w:p>
    <w:p w:rsidR="00850A25" w:rsidRPr="00E12EF3" w:rsidRDefault="00850A25" w:rsidP="0065064F">
      <w:pPr>
        <w:spacing w:after="0" w:line="360" w:lineRule="auto"/>
        <w:ind w:left="709" w:hanging="709"/>
        <w:jc w:val="center"/>
        <w:rPr>
          <w:rFonts w:cs="Times New Roman"/>
          <w:b/>
          <w:color w:val="000000" w:themeColor="text1"/>
          <w:szCs w:val="28"/>
          <w:lang w:val="uk-UA"/>
        </w:rPr>
      </w:pPr>
      <w:r w:rsidRPr="00E12EF3">
        <w:rPr>
          <w:rFonts w:cs="Times New Roman"/>
          <w:color w:val="000000" w:themeColor="text1"/>
          <w:szCs w:val="28"/>
          <w:lang w:val="uk-UA"/>
        </w:rPr>
        <w:t>КАФЕДРА ЕКОНОМІКИ ТА МІЖНАРОДНИХ ЕКОНОМІЧНИХ ВІДНОСИН</w:t>
      </w:r>
    </w:p>
    <w:p w:rsidR="00850A25" w:rsidRPr="00E12EF3" w:rsidRDefault="00850A25" w:rsidP="0065064F">
      <w:pPr>
        <w:spacing w:after="0" w:line="360" w:lineRule="auto"/>
        <w:ind w:left="709" w:hanging="709"/>
        <w:jc w:val="center"/>
        <w:rPr>
          <w:rFonts w:cs="Times New Roman"/>
          <w:b/>
          <w:color w:val="000000" w:themeColor="text1"/>
          <w:szCs w:val="28"/>
          <w:lang w:val="uk-UA"/>
        </w:rPr>
      </w:pPr>
    </w:p>
    <w:p w:rsidR="00850A25" w:rsidRPr="00E12EF3" w:rsidRDefault="00850A25" w:rsidP="0065064F">
      <w:pPr>
        <w:spacing w:after="0" w:line="360" w:lineRule="auto"/>
        <w:ind w:left="709" w:hanging="709"/>
        <w:jc w:val="center"/>
        <w:rPr>
          <w:rFonts w:cs="Times New Roman"/>
          <w:b/>
          <w:color w:val="000000" w:themeColor="text1"/>
          <w:szCs w:val="28"/>
          <w:lang w:val="uk-UA"/>
        </w:rPr>
      </w:pPr>
    </w:p>
    <w:p w:rsidR="00850A25" w:rsidRPr="00E12EF3" w:rsidRDefault="00850A25" w:rsidP="0065064F">
      <w:pPr>
        <w:spacing w:after="0" w:line="360" w:lineRule="auto"/>
        <w:ind w:left="709" w:hanging="709"/>
        <w:jc w:val="center"/>
        <w:rPr>
          <w:rFonts w:cs="Times New Roman"/>
          <w:b/>
          <w:color w:val="000000" w:themeColor="text1"/>
          <w:szCs w:val="28"/>
          <w:lang w:val="uk-UA"/>
        </w:rPr>
      </w:pPr>
    </w:p>
    <w:p w:rsidR="00850A25" w:rsidRPr="00E12EF3" w:rsidRDefault="00850A25" w:rsidP="0065064F">
      <w:pPr>
        <w:spacing w:after="0" w:line="360" w:lineRule="auto"/>
        <w:ind w:left="709" w:hanging="709"/>
        <w:jc w:val="center"/>
        <w:rPr>
          <w:rFonts w:cs="Times New Roman"/>
          <w:b/>
          <w:color w:val="000000" w:themeColor="text1"/>
          <w:szCs w:val="28"/>
          <w:lang w:val="uk-UA"/>
        </w:rPr>
      </w:pPr>
    </w:p>
    <w:p w:rsidR="00850A25" w:rsidRPr="00E12EF3" w:rsidRDefault="00850A25" w:rsidP="0065064F">
      <w:pPr>
        <w:spacing w:after="0" w:line="360" w:lineRule="auto"/>
        <w:ind w:left="709" w:hanging="709"/>
        <w:jc w:val="center"/>
        <w:rPr>
          <w:rFonts w:cs="Times New Roman"/>
          <w:b/>
          <w:color w:val="000000" w:themeColor="text1"/>
          <w:szCs w:val="28"/>
          <w:lang w:val="uk-UA"/>
        </w:rPr>
      </w:pPr>
      <w:r w:rsidRPr="00E12EF3">
        <w:rPr>
          <w:rFonts w:cs="Times New Roman"/>
          <w:b/>
          <w:color w:val="000000" w:themeColor="text1"/>
          <w:szCs w:val="28"/>
          <w:lang w:val="uk-UA"/>
        </w:rPr>
        <w:t xml:space="preserve">КУРСОВА РОБОТА </w:t>
      </w:r>
    </w:p>
    <w:p w:rsidR="00850A25" w:rsidRPr="00E12EF3" w:rsidRDefault="00850A25" w:rsidP="0065064F">
      <w:pPr>
        <w:spacing w:after="0" w:line="360" w:lineRule="auto"/>
        <w:ind w:left="709" w:hanging="709"/>
        <w:jc w:val="center"/>
        <w:rPr>
          <w:rFonts w:cs="Times New Roman"/>
          <w:color w:val="000000" w:themeColor="text1"/>
          <w:szCs w:val="28"/>
          <w:lang w:val="uk-UA"/>
        </w:rPr>
      </w:pPr>
    </w:p>
    <w:p w:rsidR="00C120B4" w:rsidRPr="00E12EF3" w:rsidRDefault="00850A25" w:rsidP="0065064F">
      <w:pPr>
        <w:spacing w:after="0" w:line="360" w:lineRule="auto"/>
        <w:ind w:left="709" w:hanging="709"/>
        <w:jc w:val="center"/>
        <w:rPr>
          <w:rFonts w:cs="Times New Roman"/>
          <w:color w:val="000000" w:themeColor="text1"/>
          <w:szCs w:val="28"/>
          <w:lang w:val="uk-UA"/>
        </w:rPr>
      </w:pPr>
      <w:r w:rsidRPr="00E12EF3">
        <w:rPr>
          <w:rFonts w:cs="Times New Roman"/>
          <w:color w:val="000000" w:themeColor="text1"/>
          <w:szCs w:val="28"/>
          <w:lang w:val="uk-UA"/>
        </w:rPr>
        <w:t xml:space="preserve">на тему: «ЗОВНІШНЬОЕКОНОМІЧНІ ЗВ’ЯЗКИ УКРАЇНИ </w:t>
      </w:r>
    </w:p>
    <w:p w:rsidR="00850A25" w:rsidRPr="00E12EF3" w:rsidRDefault="004E5A74" w:rsidP="0065064F">
      <w:pPr>
        <w:spacing w:after="0" w:line="360" w:lineRule="auto"/>
        <w:ind w:left="709" w:hanging="709"/>
        <w:jc w:val="center"/>
        <w:rPr>
          <w:rFonts w:cs="Times New Roman"/>
          <w:b/>
          <w:color w:val="000000" w:themeColor="text1"/>
          <w:szCs w:val="28"/>
          <w:lang w:val="uk-UA"/>
        </w:rPr>
      </w:pPr>
      <w:r w:rsidRPr="00E12EF3">
        <w:rPr>
          <w:rFonts w:cs="Times New Roman"/>
          <w:color w:val="000000" w:themeColor="text1"/>
          <w:szCs w:val="28"/>
          <w:lang w:val="uk-UA"/>
        </w:rPr>
        <w:t xml:space="preserve"> З КРАЇНАМИ Є</w:t>
      </w:r>
      <w:r w:rsidR="00C120B4" w:rsidRPr="00E12EF3">
        <w:rPr>
          <w:rFonts w:cs="Times New Roman"/>
          <w:color w:val="000000" w:themeColor="text1"/>
          <w:szCs w:val="28"/>
          <w:lang w:val="uk-UA"/>
        </w:rPr>
        <w:t xml:space="preserve">ВРОПЕЙСЬКОГО СОЮЗУ </w:t>
      </w:r>
      <w:r w:rsidR="00850A25" w:rsidRPr="00E12EF3">
        <w:rPr>
          <w:rFonts w:cs="Times New Roman"/>
          <w:color w:val="000000" w:themeColor="text1"/>
          <w:szCs w:val="28"/>
          <w:lang w:val="uk-UA"/>
        </w:rPr>
        <w:t>»</w:t>
      </w:r>
    </w:p>
    <w:p w:rsidR="00850A25" w:rsidRPr="00E12EF3" w:rsidRDefault="00850A25" w:rsidP="0065064F">
      <w:pPr>
        <w:tabs>
          <w:tab w:val="left" w:pos="5860"/>
        </w:tabs>
        <w:spacing w:after="0" w:line="360" w:lineRule="auto"/>
        <w:ind w:left="709" w:hanging="709"/>
        <w:rPr>
          <w:rFonts w:cs="Times New Roman"/>
          <w:b/>
          <w:color w:val="000000" w:themeColor="text1"/>
          <w:szCs w:val="28"/>
          <w:lang w:val="uk-UA"/>
        </w:rPr>
      </w:pPr>
      <w:r w:rsidRPr="00E12EF3">
        <w:rPr>
          <w:rFonts w:cs="Times New Roman"/>
          <w:b/>
          <w:color w:val="000000" w:themeColor="text1"/>
          <w:szCs w:val="28"/>
          <w:lang w:val="uk-UA"/>
        </w:rPr>
        <w:tab/>
      </w:r>
    </w:p>
    <w:p w:rsidR="00850A25" w:rsidRPr="00E12EF3" w:rsidRDefault="00850A25" w:rsidP="0065064F">
      <w:pPr>
        <w:spacing w:after="0" w:line="360" w:lineRule="auto"/>
        <w:ind w:left="709" w:hanging="709"/>
        <w:rPr>
          <w:rFonts w:cs="Times New Roman"/>
          <w:color w:val="000000" w:themeColor="text1"/>
          <w:szCs w:val="28"/>
          <w:lang w:val="uk-UA"/>
        </w:rPr>
      </w:pPr>
    </w:p>
    <w:p w:rsidR="00850A25" w:rsidRPr="00E12EF3" w:rsidRDefault="00850A25" w:rsidP="0065064F">
      <w:pPr>
        <w:spacing w:after="0" w:line="360" w:lineRule="auto"/>
        <w:ind w:left="709" w:hanging="709"/>
        <w:rPr>
          <w:rFonts w:cs="Times New Roman"/>
          <w:color w:val="000000" w:themeColor="text1"/>
          <w:szCs w:val="28"/>
          <w:lang w:val="uk-UA"/>
        </w:rPr>
      </w:pPr>
    </w:p>
    <w:p w:rsidR="00850A25" w:rsidRPr="00E12EF3" w:rsidRDefault="00850A25" w:rsidP="0065064F">
      <w:pPr>
        <w:spacing w:after="0" w:line="360" w:lineRule="auto"/>
        <w:ind w:left="709" w:hanging="709"/>
        <w:rPr>
          <w:rFonts w:cs="Times New Roman"/>
          <w:color w:val="000000" w:themeColor="text1"/>
          <w:szCs w:val="28"/>
          <w:lang w:val="uk-UA"/>
        </w:rPr>
      </w:pPr>
    </w:p>
    <w:p w:rsidR="00850A25" w:rsidRPr="00E12EF3" w:rsidRDefault="00850A25" w:rsidP="0065064F">
      <w:pPr>
        <w:spacing w:after="0" w:line="360" w:lineRule="auto"/>
        <w:ind w:left="709" w:hanging="709"/>
        <w:rPr>
          <w:rFonts w:cs="Times New Roman"/>
          <w:color w:val="000000" w:themeColor="text1"/>
          <w:szCs w:val="28"/>
          <w:lang w:val="uk-UA"/>
        </w:rPr>
      </w:pPr>
    </w:p>
    <w:p w:rsidR="006B1617" w:rsidRPr="00E12EF3" w:rsidRDefault="006B1617" w:rsidP="006B1617">
      <w:pPr>
        <w:spacing w:after="0" w:line="360" w:lineRule="auto"/>
        <w:ind w:left="709" w:hanging="709"/>
        <w:jc w:val="both"/>
        <w:rPr>
          <w:rFonts w:cs="Times New Roman"/>
          <w:color w:val="000000" w:themeColor="text1"/>
          <w:szCs w:val="28"/>
          <w:lang w:val="uk-UA"/>
        </w:rPr>
      </w:pPr>
      <w:r w:rsidRPr="00E12EF3">
        <w:rPr>
          <w:rFonts w:cs="Times New Roman"/>
          <w:color w:val="000000" w:themeColor="text1"/>
          <w:szCs w:val="28"/>
          <w:lang w:val="uk-UA"/>
        </w:rPr>
        <w:t>Виконавець:                                                       студентка 2 курсу 12-241 групи</w:t>
      </w:r>
    </w:p>
    <w:p w:rsidR="006B1617" w:rsidRPr="00E12EF3" w:rsidRDefault="006B1617" w:rsidP="006B1617">
      <w:pPr>
        <w:spacing w:after="0" w:line="360" w:lineRule="auto"/>
        <w:ind w:left="709" w:hanging="709"/>
        <w:jc w:val="right"/>
        <w:rPr>
          <w:rFonts w:cs="Times New Roman"/>
          <w:color w:val="000000" w:themeColor="text1"/>
          <w:szCs w:val="28"/>
          <w:lang w:val="uk-UA"/>
        </w:rPr>
      </w:pPr>
      <w:r w:rsidRPr="00E12EF3">
        <w:rPr>
          <w:rFonts w:cs="Times New Roman"/>
          <w:color w:val="000000" w:themeColor="text1"/>
          <w:szCs w:val="28"/>
          <w:lang w:val="uk-UA"/>
        </w:rPr>
        <w:t>спеціальності 292 міжнародні</w:t>
      </w:r>
    </w:p>
    <w:p w:rsidR="006B1617" w:rsidRPr="00E12EF3" w:rsidRDefault="006B1617" w:rsidP="006B1617">
      <w:pPr>
        <w:spacing w:after="0" w:line="360" w:lineRule="auto"/>
        <w:ind w:left="709" w:hanging="709"/>
        <w:jc w:val="right"/>
        <w:rPr>
          <w:rFonts w:cs="Times New Roman"/>
          <w:color w:val="000000" w:themeColor="text1"/>
          <w:szCs w:val="28"/>
          <w:lang w:val="uk-UA"/>
        </w:rPr>
      </w:pPr>
      <w:r w:rsidRPr="00E12EF3">
        <w:rPr>
          <w:rFonts w:cs="Times New Roman"/>
          <w:color w:val="000000" w:themeColor="text1"/>
          <w:szCs w:val="28"/>
          <w:lang w:val="uk-UA"/>
        </w:rPr>
        <w:t>економічні відносини</w:t>
      </w:r>
    </w:p>
    <w:p w:rsidR="006B1617" w:rsidRPr="005146C1" w:rsidRDefault="006B1617" w:rsidP="006B1617">
      <w:pPr>
        <w:spacing w:after="0" w:line="360" w:lineRule="auto"/>
        <w:ind w:left="709" w:hanging="709"/>
        <w:jc w:val="right"/>
        <w:rPr>
          <w:rFonts w:cs="Times New Roman"/>
          <w:color w:val="000000" w:themeColor="text1"/>
          <w:szCs w:val="28"/>
          <w:lang w:val="uk-UA"/>
        </w:rPr>
      </w:pPr>
      <w:proofErr w:type="spellStart"/>
      <w:r w:rsidRPr="005146C1">
        <w:rPr>
          <w:rFonts w:cs="Times New Roman"/>
          <w:color w:val="000000" w:themeColor="text1"/>
          <w:szCs w:val="28"/>
          <w:lang w:val="uk-UA"/>
        </w:rPr>
        <w:t>Болотова</w:t>
      </w:r>
      <w:proofErr w:type="spellEnd"/>
      <w:r w:rsidRPr="005146C1">
        <w:rPr>
          <w:rFonts w:cs="Times New Roman"/>
          <w:color w:val="000000" w:themeColor="text1"/>
          <w:szCs w:val="28"/>
          <w:lang w:val="uk-UA"/>
        </w:rPr>
        <w:t xml:space="preserve"> Олександра </w:t>
      </w:r>
    </w:p>
    <w:p w:rsidR="006B1617" w:rsidRPr="00E12EF3" w:rsidRDefault="006B1617" w:rsidP="006B1617">
      <w:pPr>
        <w:spacing w:after="0" w:line="360" w:lineRule="auto"/>
        <w:ind w:left="709" w:hanging="709"/>
        <w:rPr>
          <w:rFonts w:cs="Times New Roman"/>
          <w:bCs/>
          <w:color w:val="222222"/>
          <w:szCs w:val="28"/>
          <w:shd w:val="clear" w:color="auto" w:fill="FFFFFF"/>
          <w:lang w:val="uk-UA"/>
        </w:rPr>
      </w:pPr>
      <w:r w:rsidRPr="00E12EF3">
        <w:rPr>
          <w:rFonts w:cs="Times New Roman"/>
          <w:color w:val="000000" w:themeColor="text1"/>
          <w:szCs w:val="28"/>
          <w:lang w:val="uk-UA"/>
        </w:rPr>
        <w:t xml:space="preserve">Науковий керівник:                                                                  </w:t>
      </w:r>
      <w:r w:rsidRPr="00E12EF3">
        <w:rPr>
          <w:rFonts w:cs="Times New Roman"/>
          <w:bCs/>
          <w:color w:val="222222"/>
          <w:szCs w:val="28"/>
          <w:shd w:val="clear" w:color="auto" w:fill="FFFFFF"/>
          <w:lang w:val="uk-UA"/>
        </w:rPr>
        <w:t>Старший  викладач</w:t>
      </w:r>
    </w:p>
    <w:p w:rsidR="006B1617" w:rsidRPr="00E12EF3" w:rsidRDefault="006B1617" w:rsidP="006B1617">
      <w:pPr>
        <w:spacing w:after="0" w:line="360" w:lineRule="auto"/>
        <w:ind w:left="709" w:hanging="709"/>
        <w:jc w:val="right"/>
        <w:rPr>
          <w:rFonts w:cs="Times New Roman"/>
          <w:bCs/>
          <w:color w:val="222222"/>
          <w:szCs w:val="28"/>
          <w:shd w:val="clear" w:color="auto" w:fill="FFFFFF"/>
          <w:lang w:val="uk-UA"/>
        </w:rPr>
      </w:pPr>
      <w:r w:rsidRPr="00E12EF3">
        <w:rPr>
          <w:rFonts w:cs="Times New Roman"/>
          <w:bCs/>
          <w:color w:val="222222"/>
          <w:szCs w:val="28"/>
          <w:shd w:val="clear" w:color="auto" w:fill="FFFFFF"/>
          <w:lang w:val="uk-UA"/>
        </w:rPr>
        <w:t xml:space="preserve">  </w:t>
      </w:r>
      <w:proofErr w:type="spellStart"/>
      <w:r w:rsidRPr="00E12EF3">
        <w:rPr>
          <w:rFonts w:cs="Times New Roman"/>
          <w:bCs/>
          <w:color w:val="222222"/>
          <w:szCs w:val="28"/>
          <w:shd w:val="clear" w:color="auto" w:fill="FFFFFF"/>
          <w:lang w:val="uk-UA"/>
        </w:rPr>
        <w:t>Чмут</w:t>
      </w:r>
      <w:proofErr w:type="spellEnd"/>
      <w:r w:rsidRPr="00E12EF3">
        <w:rPr>
          <w:rFonts w:cs="Times New Roman"/>
          <w:bCs/>
          <w:color w:val="222222"/>
          <w:szCs w:val="28"/>
          <w:shd w:val="clear" w:color="auto" w:fill="FFFFFF"/>
          <w:lang w:val="uk-UA"/>
        </w:rPr>
        <w:t xml:space="preserve">  А.В.</w:t>
      </w:r>
    </w:p>
    <w:p w:rsidR="00850A25" w:rsidRPr="00E12EF3" w:rsidRDefault="006B1617" w:rsidP="006B1617">
      <w:pPr>
        <w:spacing w:after="0" w:line="360" w:lineRule="auto"/>
        <w:ind w:left="709" w:hanging="709"/>
        <w:jc w:val="right"/>
        <w:rPr>
          <w:rFonts w:cs="Times New Roman"/>
          <w:color w:val="000000" w:themeColor="text1"/>
          <w:szCs w:val="28"/>
          <w:lang w:val="uk-UA"/>
        </w:rPr>
      </w:pPr>
      <w:r w:rsidRPr="00E12EF3">
        <w:rPr>
          <w:rFonts w:cs="Times New Roman"/>
          <w:color w:val="000000" w:themeColor="text1"/>
          <w:szCs w:val="28"/>
          <w:lang w:val="uk-UA"/>
        </w:rPr>
        <w:t xml:space="preserve">                                                            </w:t>
      </w:r>
    </w:p>
    <w:p w:rsidR="00850A25" w:rsidRPr="00E12EF3" w:rsidRDefault="00850A25" w:rsidP="0065064F">
      <w:pPr>
        <w:spacing w:after="0" w:line="360" w:lineRule="auto"/>
        <w:ind w:left="709" w:hanging="709"/>
        <w:jc w:val="center"/>
        <w:rPr>
          <w:rFonts w:cs="Times New Roman"/>
          <w:color w:val="000000" w:themeColor="text1"/>
          <w:szCs w:val="28"/>
          <w:lang w:val="uk-UA"/>
        </w:rPr>
      </w:pPr>
    </w:p>
    <w:p w:rsidR="00850A25" w:rsidRPr="00E12EF3" w:rsidRDefault="00850A25" w:rsidP="0065064F">
      <w:pPr>
        <w:spacing w:after="0" w:line="360" w:lineRule="auto"/>
        <w:ind w:left="709" w:hanging="709"/>
        <w:jc w:val="center"/>
        <w:rPr>
          <w:rFonts w:cs="Times New Roman"/>
          <w:color w:val="000000" w:themeColor="text1"/>
          <w:szCs w:val="28"/>
          <w:lang w:val="uk-UA"/>
        </w:rPr>
      </w:pPr>
    </w:p>
    <w:p w:rsidR="00850A25" w:rsidRPr="00E12EF3" w:rsidRDefault="00850A25" w:rsidP="0065064F">
      <w:pPr>
        <w:spacing w:after="0" w:line="360" w:lineRule="auto"/>
        <w:ind w:left="709" w:hanging="709"/>
        <w:jc w:val="center"/>
        <w:rPr>
          <w:rFonts w:cs="Times New Roman"/>
          <w:color w:val="000000" w:themeColor="text1"/>
          <w:szCs w:val="28"/>
          <w:lang w:val="uk-UA"/>
        </w:rPr>
      </w:pPr>
    </w:p>
    <w:p w:rsidR="00850A25" w:rsidRPr="00E12EF3" w:rsidRDefault="00850A25" w:rsidP="0065064F">
      <w:pPr>
        <w:spacing w:after="0" w:line="360" w:lineRule="auto"/>
        <w:ind w:left="709" w:hanging="709"/>
        <w:jc w:val="center"/>
        <w:rPr>
          <w:rFonts w:cs="Times New Roman"/>
          <w:color w:val="000000" w:themeColor="text1"/>
          <w:szCs w:val="28"/>
          <w:lang w:val="uk-UA"/>
        </w:rPr>
      </w:pPr>
    </w:p>
    <w:p w:rsidR="00850A25" w:rsidRPr="00E12EF3" w:rsidRDefault="00850A25" w:rsidP="0065064F">
      <w:pPr>
        <w:spacing w:after="0" w:line="360" w:lineRule="auto"/>
        <w:ind w:left="709" w:hanging="709"/>
        <w:jc w:val="center"/>
        <w:rPr>
          <w:rFonts w:cs="Times New Roman"/>
          <w:b/>
          <w:color w:val="000000" w:themeColor="text1"/>
          <w:szCs w:val="28"/>
          <w:lang w:val="uk-UA"/>
        </w:rPr>
      </w:pPr>
      <w:r w:rsidRPr="00E12EF3">
        <w:rPr>
          <w:rFonts w:cs="Times New Roman"/>
          <w:color w:val="000000" w:themeColor="text1"/>
          <w:szCs w:val="28"/>
          <w:lang w:val="uk-UA"/>
        </w:rPr>
        <w:t>Херсон 2020 р.</w:t>
      </w:r>
      <w:r w:rsidRPr="00E12EF3">
        <w:rPr>
          <w:rFonts w:cs="Times New Roman"/>
          <w:color w:val="000000" w:themeColor="text1"/>
          <w:szCs w:val="28"/>
          <w:lang w:val="uk-UA"/>
        </w:rPr>
        <w:br w:type="page"/>
      </w:r>
    </w:p>
    <w:p w:rsidR="003D6261" w:rsidRPr="009D4AB7" w:rsidRDefault="003D6261" w:rsidP="003E73EB">
      <w:pPr>
        <w:pStyle w:val="11"/>
        <w:spacing w:line="360" w:lineRule="auto"/>
        <w:ind w:right="-1"/>
        <w:jc w:val="both"/>
        <w:rPr>
          <w:color w:val="000000" w:themeColor="text1"/>
          <w:sz w:val="28"/>
          <w:szCs w:val="28"/>
          <w:lang w:val="uk-UA"/>
        </w:rPr>
      </w:pPr>
      <w:r w:rsidRPr="009D4AB7">
        <w:rPr>
          <w:b/>
          <w:smallCaps/>
          <w:color w:val="000000" w:themeColor="text1"/>
          <w:sz w:val="28"/>
          <w:szCs w:val="28"/>
          <w:lang w:val="uk-UA"/>
        </w:rPr>
        <w:lastRenderedPageBreak/>
        <w:t>ВСТУП</w:t>
      </w:r>
      <w:r w:rsidRPr="009D4AB7">
        <w:rPr>
          <w:b/>
          <w:color w:val="000000" w:themeColor="text1"/>
          <w:sz w:val="28"/>
          <w:szCs w:val="28"/>
          <w:lang w:val="uk-UA"/>
        </w:rPr>
        <w:t>………………………………………………………………</w:t>
      </w:r>
      <w:r w:rsidR="00382493" w:rsidRPr="009D4AB7">
        <w:rPr>
          <w:b/>
          <w:color w:val="000000" w:themeColor="text1"/>
          <w:sz w:val="28"/>
          <w:szCs w:val="28"/>
          <w:lang w:val="uk-UA"/>
        </w:rPr>
        <w:t>…………</w:t>
      </w:r>
      <w:r w:rsidR="00382493">
        <w:rPr>
          <w:b/>
          <w:color w:val="000000" w:themeColor="text1"/>
          <w:sz w:val="28"/>
          <w:szCs w:val="28"/>
          <w:lang w:val="uk-UA"/>
        </w:rPr>
        <w:t>…</w:t>
      </w:r>
      <w:r w:rsidRPr="009D4AB7">
        <w:rPr>
          <w:color w:val="000000" w:themeColor="text1"/>
          <w:sz w:val="28"/>
          <w:szCs w:val="28"/>
          <w:lang w:val="uk-UA"/>
        </w:rPr>
        <w:t>3</w:t>
      </w:r>
    </w:p>
    <w:p w:rsidR="003D6261" w:rsidRPr="009D4AB7" w:rsidRDefault="003D6261" w:rsidP="003E73EB">
      <w:pPr>
        <w:pStyle w:val="11"/>
        <w:spacing w:line="360" w:lineRule="auto"/>
        <w:ind w:right="-1"/>
        <w:jc w:val="both"/>
        <w:rPr>
          <w:color w:val="000000" w:themeColor="text1"/>
          <w:sz w:val="28"/>
          <w:szCs w:val="28"/>
          <w:lang w:val="uk-UA"/>
        </w:rPr>
      </w:pPr>
      <w:r w:rsidRPr="009D4AB7">
        <w:rPr>
          <w:b/>
          <w:smallCaps/>
          <w:color w:val="000000" w:themeColor="text1"/>
          <w:sz w:val="28"/>
          <w:szCs w:val="28"/>
          <w:lang w:val="uk-UA"/>
        </w:rPr>
        <w:t>РОЗДІЛ 1. ТЕОРЕТИЧНІ АСПЕКТИ ЗОВНІШНЬОЕКОНОМІЧНОЇ</w:t>
      </w:r>
      <w:r w:rsidR="007D4B02">
        <w:rPr>
          <w:b/>
          <w:smallCaps/>
          <w:color w:val="000000" w:themeColor="text1"/>
          <w:sz w:val="28"/>
          <w:szCs w:val="28"/>
          <w:lang w:val="uk-UA"/>
        </w:rPr>
        <w:t xml:space="preserve"> </w:t>
      </w:r>
      <w:r w:rsidRPr="009D4AB7">
        <w:rPr>
          <w:b/>
          <w:smallCaps/>
          <w:color w:val="000000" w:themeColor="text1"/>
          <w:sz w:val="28"/>
          <w:szCs w:val="28"/>
          <w:lang w:val="uk-UA"/>
        </w:rPr>
        <w:t xml:space="preserve"> ДІЯЛЬНОСТІ </w:t>
      </w:r>
      <w:r w:rsidR="00382493" w:rsidRPr="009D4AB7">
        <w:rPr>
          <w:b/>
          <w:color w:val="000000" w:themeColor="text1"/>
          <w:sz w:val="28"/>
          <w:szCs w:val="28"/>
          <w:lang w:val="uk-UA"/>
        </w:rPr>
        <w:t>…………………………………………………………………</w:t>
      </w:r>
      <w:r w:rsidR="00382493">
        <w:rPr>
          <w:b/>
          <w:color w:val="000000" w:themeColor="text1"/>
          <w:sz w:val="28"/>
          <w:szCs w:val="28"/>
          <w:lang w:val="uk-UA"/>
        </w:rPr>
        <w:t>…</w:t>
      </w:r>
      <w:r w:rsidR="007D2647">
        <w:rPr>
          <w:smallCaps/>
          <w:color w:val="000000" w:themeColor="text1"/>
          <w:sz w:val="28"/>
          <w:szCs w:val="28"/>
          <w:lang w:val="uk-UA"/>
        </w:rPr>
        <w:t>6</w:t>
      </w:r>
    </w:p>
    <w:p w:rsidR="003D6261" w:rsidRPr="009D4AB7" w:rsidRDefault="003D6261" w:rsidP="003E73EB">
      <w:pPr>
        <w:pStyle w:val="11"/>
        <w:numPr>
          <w:ilvl w:val="1"/>
          <w:numId w:val="3"/>
        </w:numPr>
        <w:spacing w:line="360" w:lineRule="auto"/>
        <w:ind w:left="709" w:right="-1"/>
        <w:jc w:val="both"/>
        <w:rPr>
          <w:color w:val="000000" w:themeColor="text1"/>
          <w:sz w:val="28"/>
          <w:szCs w:val="28"/>
          <w:lang w:val="uk-UA"/>
        </w:rPr>
      </w:pPr>
      <w:r w:rsidRPr="009D4AB7">
        <w:rPr>
          <w:color w:val="000000" w:themeColor="text1"/>
          <w:sz w:val="28"/>
          <w:szCs w:val="28"/>
          <w:lang w:val="uk-UA"/>
        </w:rPr>
        <w:t>Поняття, суб’єкти та об’єкти зовнішнь</w:t>
      </w:r>
      <w:r w:rsidR="007D4B02">
        <w:rPr>
          <w:color w:val="000000" w:themeColor="text1"/>
          <w:sz w:val="28"/>
          <w:szCs w:val="28"/>
          <w:lang w:val="uk-UA"/>
        </w:rPr>
        <w:t>оекономічної діяльності .........</w:t>
      </w:r>
      <w:r w:rsidR="007D2647">
        <w:rPr>
          <w:color w:val="000000" w:themeColor="text1"/>
          <w:sz w:val="28"/>
          <w:szCs w:val="28"/>
          <w:lang w:val="uk-UA"/>
        </w:rPr>
        <w:t>...</w:t>
      </w:r>
    </w:p>
    <w:p w:rsidR="003D6261" w:rsidRPr="009D4AB7" w:rsidRDefault="003D6261" w:rsidP="003E73EB">
      <w:pPr>
        <w:pStyle w:val="11"/>
        <w:numPr>
          <w:ilvl w:val="1"/>
          <w:numId w:val="3"/>
        </w:numPr>
        <w:spacing w:line="360" w:lineRule="auto"/>
        <w:ind w:left="709" w:right="-1"/>
        <w:jc w:val="both"/>
        <w:rPr>
          <w:color w:val="000000" w:themeColor="text1"/>
          <w:sz w:val="28"/>
          <w:szCs w:val="28"/>
          <w:lang w:val="uk-UA"/>
        </w:rPr>
      </w:pPr>
      <w:r w:rsidRPr="009D4AB7">
        <w:rPr>
          <w:color w:val="000000" w:themeColor="text1"/>
          <w:sz w:val="28"/>
          <w:szCs w:val="28"/>
          <w:lang w:val="uk-UA"/>
        </w:rPr>
        <w:t xml:space="preserve">Види зовнішньоекономічної діяльності </w:t>
      </w:r>
      <w:r w:rsidR="007D4B02" w:rsidRPr="009D4AB7">
        <w:rPr>
          <w:color w:val="000000" w:themeColor="text1"/>
          <w:sz w:val="28"/>
          <w:szCs w:val="28"/>
          <w:lang w:val="uk-UA"/>
        </w:rPr>
        <w:t xml:space="preserve"> </w:t>
      </w:r>
      <w:r w:rsidR="007D4B02">
        <w:rPr>
          <w:color w:val="000000" w:themeColor="text1"/>
          <w:sz w:val="28"/>
          <w:szCs w:val="28"/>
          <w:lang w:val="uk-UA"/>
        </w:rPr>
        <w:t>………….</w:t>
      </w:r>
      <w:r w:rsidR="007D4B02" w:rsidRPr="009D4AB7">
        <w:rPr>
          <w:color w:val="000000" w:themeColor="text1"/>
          <w:sz w:val="28"/>
          <w:szCs w:val="28"/>
          <w:lang w:val="uk-UA"/>
        </w:rPr>
        <w:t>…………</w:t>
      </w:r>
      <w:r w:rsidR="007D4B02">
        <w:rPr>
          <w:color w:val="000000" w:themeColor="text1"/>
          <w:sz w:val="28"/>
          <w:szCs w:val="28"/>
          <w:lang w:val="uk-UA"/>
        </w:rPr>
        <w:t>………..</w:t>
      </w:r>
      <w:r w:rsidR="009D4AB7" w:rsidRPr="009D4AB7">
        <w:rPr>
          <w:color w:val="000000" w:themeColor="text1"/>
          <w:sz w:val="28"/>
          <w:szCs w:val="28"/>
          <w:lang w:val="uk-UA"/>
        </w:rPr>
        <w:t>11</w:t>
      </w:r>
    </w:p>
    <w:p w:rsidR="003D6261" w:rsidRPr="009D4AB7" w:rsidRDefault="003D6261" w:rsidP="003E73EB">
      <w:pPr>
        <w:pStyle w:val="11"/>
        <w:numPr>
          <w:ilvl w:val="1"/>
          <w:numId w:val="3"/>
        </w:numPr>
        <w:spacing w:line="360" w:lineRule="auto"/>
        <w:ind w:left="709" w:right="-1"/>
        <w:jc w:val="both"/>
        <w:rPr>
          <w:color w:val="000000" w:themeColor="text1"/>
          <w:sz w:val="28"/>
          <w:szCs w:val="28"/>
          <w:lang w:val="uk-UA"/>
        </w:rPr>
      </w:pPr>
      <w:r w:rsidRPr="009D4AB7">
        <w:rPr>
          <w:color w:val="000000" w:themeColor="text1"/>
          <w:sz w:val="28"/>
          <w:szCs w:val="28"/>
          <w:lang w:val="uk-UA"/>
        </w:rPr>
        <w:t xml:space="preserve">Правове </w:t>
      </w:r>
      <w:r w:rsidR="00EA3B41" w:rsidRPr="009D4AB7">
        <w:rPr>
          <w:color w:val="000000" w:themeColor="text1"/>
          <w:sz w:val="28"/>
          <w:szCs w:val="28"/>
          <w:lang w:val="uk-UA"/>
        </w:rPr>
        <w:t xml:space="preserve"> </w:t>
      </w:r>
      <w:r w:rsidRPr="009D4AB7">
        <w:rPr>
          <w:color w:val="000000" w:themeColor="text1"/>
          <w:sz w:val="28"/>
          <w:szCs w:val="28"/>
          <w:lang w:val="uk-UA"/>
        </w:rPr>
        <w:t>забезпечення зовнішньоекономічної діяльності</w:t>
      </w:r>
      <w:r w:rsidR="009D4AB7">
        <w:rPr>
          <w:color w:val="000000" w:themeColor="text1"/>
          <w:sz w:val="28"/>
          <w:szCs w:val="28"/>
          <w:lang w:val="uk-UA"/>
        </w:rPr>
        <w:t>…………</w:t>
      </w:r>
      <w:r w:rsidR="007D4B02">
        <w:rPr>
          <w:color w:val="000000" w:themeColor="text1"/>
          <w:sz w:val="28"/>
          <w:szCs w:val="28"/>
          <w:lang w:val="uk-UA"/>
        </w:rPr>
        <w:t>….</w:t>
      </w:r>
      <w:r w:rsidR="007D4D37" w:rsidRPr="009D4AB7">
        <w:rPr>
          <w:color w:val="000000" w:themeColor="text1"/>
          <w:sz w:val="28"/>
          <w:szCs w:val="28"/>
          <w:lang w:val="uk-UA"/>
        </w:rPr>
        <w:t>13</w:t>
      </w:r>
    </w:p>
    <w:p w:rsidR="003D6261" w:rsidRPr="009D4AB7" w:rsidRDefault="003D6261" w:rsidP="003E73EB">
      <w:pPr>
        <w:pStyle w:val="11"/>
        <w:spacing w:line="360" w:lineRule="auto"/>
        <w:ind w:right="-1"/>
        <w:jc w:val="both"/>
        <w:rPr>
          <w:color w:val="000000" w:themeColor="text1"/>
          <w:sz w:val="28"/>
          <w:szCs w:val="28"/>
          <w:lang w:val="uk-UA"/>
        </w:rPr>
      </w:pPr>
      <w:r w:rsidRPr="009D4AB7">
        <w:rPr>
          <w:b/>
          <w:smallCaps/>
          <w:color w:val="000000" w:themeColor="text1"/>
          <w:sz w:val="28"/>
          <w:szCs w:val="28"/>
          <w:lang w:val="uk-UA"/>
        </w:rPr>
        <w:t xml:space="preserve">РОЗДІЛ 2. МІЖНАРОДНА   </w:t>
      </w:r>
      <w:r w:rsidR="00F05D84" w:rsidRPr="009D4AB7">
        <w:rPr>
          <w:b/>
          <w:smallCaps/>
          <w:color w:val="000000" w:themeColor="text1"/>
          <w:sz w:val="28"/>
          <w:szCs w:val="28"/>
          <w:lang w:val="uk-UA"/>
        </w:rPr>
        <w:t>ТОРГІВЛЯ</w:t>
      </w:r>
      <w:r w:rsidRPr="009D4AB7">
        <w:rPr>
          <w:b/>
          <w:smallCaps/>
          <w:color w:val="000000" w:themeColor="text1"/>
          <w:sz w:val="28"/>
          <w:szCs w:val="28"/>
          <w:lang w:val="uk-UA"/>
        </w:rPr>
        <w:t xml:space="preserve">  МІЖ УКАЇНО</w:t>
      </w:r>
      <w:r w:rsidR="00382493">
        <w:rPr>
          <w:b/>
          <w:smallCaps/>
          <w:color w:val="000000" w:themeColor="text1"/>
          <w:sz w:val="28"/>
          <w:szCs w:val="28"/>
          <w:lang w:val="uk-UA"/>
        </w:rPr>
        <w:t>Ю ТА</w:t>
      </w:r>
      <w:r w:rsidR="007D4B02">
        <w:rPr>
          <w:b/>
          <w:smallCaps/>
          <w:color w:val="000000" w:themeColor="text1"/>
          <w:sz w:val="28"/>
          <w:szCs w:val="28"/>
          <w:lang w:val="uk-UA"/>
        </w:rPr>
        <w:t xml:space="preserve"> </w:t>
      </w:r>
      <w:r w:rsidR="00382493">
        <w:rPr>
          <w:b/>
          <w:smallCaps/>
          <w:color w:val="000000" w:themeColor="text1"/>
          <w:sz w:val="28"/>
          <w:szCs w:val="28"/>
          <w:lang w:val="uk-UA"/>
        </w:rPr>
        <w:t xml:space="preserve"> КРАЇНАМИ ЄС </w:t>
      </w:r>
      <w:r w:rsidR="00382493">
        <w:rPr>
          <w:b/>
          <w:color w:val="000000" w:themeColor="text1"/>
          <w:sz w:val="28"/>
          <w:szCs w:val="28"/>
          <w:lang w:val="uk-UA"/>
        </w:rPr>
        <w:t>……………………………………………..</w:t>
      </w:r>
      <w:r w:rsidR="00382493" w:rsidRPr="009D4AB7">
        <w:rPr>
          <w:b/>
          <w:color w:val="000000" w:themeColor="text1"/>
          <w:sz w:val="28"/>
          <w:szCs w:val="28"/>
          <w:lang w:val="uk-UA"/>
        </w:rPr>
        <w:t>………………</w:t>
      </w:r>
      <w:r w:rsidR="00382493">
        <w:rPr>
          <w:b/>
          <w:color w:val="000000" w:themeColor="text1"/>
          <w:sz w:val="28"/>
          <w:szCs w:val="28"/>
          <w:lang w:val="uk-UA"/>
        </w:rPr>
        <w:t>…</w:t>
      </w:r>
      <w:r w:rsidR="007D4B02">
        <w:rPr>
          <w:b/>
          <w:color w:val="000000" w:themeColor="text1"/>
          <w:sz w:val="28"/>
          <w:szCs w:val="28"/>
          <w:lang w:val="uk-UA"/>
        </w:rPr>
        <w:t xml:space="preserve"> </w:t>
      </w:r>
      <w:r w:rsidR="007D2647">
        <w:rPr>
          <w:b/>
          <w:smallCaps/>
          <w:color w:val="000000" w:themeColor="text1"/>
          <w:sz w:val="28"/>
          <w:szCs w:val="28"/>
          <w:lang w:val="uk-UA"/>
        </w:rPr>
        <w:t>18</w:t>
      </w:r>
    </w:p>
    <w:p w:rsidR="00DC6D70" w:rsidRPr="009D4AB7" w:rsidRDefault="003D6261" w:rsidP="003E73EB">
      <w:pPr>
        <w:pStyle w:val="11"/>
        <w:spacing w:line="360" w:lineRule="auto"/>
        <w:ind w:left="709" w:right="-1" w:hanging="709"/>
        <w:jc w:val="both"/>
        <w:rPr>
          <w:color w:val="000000" w:themeColor="text1"/>
          <w:sz w:val="28"/>
          <w:szCs w:val="28"/>
          <w:lang w:val="uk-UA"/>
        </w:rPr>
      </w:pPr>
      <w:r w:rsidRPr="009D4AB7">
        <w:rPr>
          <w:color w:val="000000" w:themeColor="text1"/>
          <w:sz w:val="28"/>
          <w:szCs w:val="28"/>
          <w:lang w:val="uk-UA"/>
        </w:rPr>
        <w:t>2.1.</w:t>
      </w:r>
      <w:r w:rsidR="00DC6D70" w:rsidRPr="009D4AB7">
        <w:rPr>
          <w:color w:val="000000" w:themeColor="text1"/>
          <w:sz w:val="28"/>
          <w:szCs w:val="28"/>
          <w:lang w:val="uk-UA"/>
        </w:rPr>
        <w:t xml:space="preserve"> </w:t>
      </w:r>
      <w:r w:rsidR="009D4AB7" w:rsidRPr="009D4AB7">
        <w:rPr>
          <w:color w:val="000000" w:themeColor="text1"/>
          <w:sz w:val="28"/>
          <w:szCs w:val="28"/>
          <w:lang w:val="uk-UA"/>
        </w:rPr>
        <w:t xml:space="preserve">Відносини України з Європейським Союзом </w:t>
      </w:r>
      <w:r w:rsidR="009D4AB7">
        <w:rPr>
          <w:color w:val="000000" w:themeColor="text1"/>
          <w:sz w:val="28"/>
          <w:szCs w:val="28"/>
          <w:lang w:val="uk-UA"/>
        </w:rPr>
        <w:t>………….</w:t>
      </w:r>
      <w:r w:rsidR="009D4AB7" w:rsidRPr="009D4AB7">
        <w:rPr>
          <w:color w:val="000000" w:themeColor="text1"/>
          <w:sz w:val="28"/>
          <w:szCs w:val="28"/>
          <w:lang w:val="uk-UA"/>
        </w:rPr>
        <w:t>…………</w:t>
      </w:r>
      <w:r w:rsidR="007D4B02">
        <w:rPr>
          <w:color w:val="000000" w:themeColor="text1"/>
          <w:sz w:val="28"/>
          <w:szCs w:val="28"/>
          <w:lang w:val="uk-UA"/>
        </w:rPr>
        <w:t>……..</w:t>
      </w:r>
      <w:r w:rsidR="007D2647">
        <w:rPr>
          <w:color w:val="000000" w:themeColor="text1"/>
          <w:sz w:val="28"/>
          <w:szCs w:val="28"/>
          <w:lang w:val="uk-UA"/>
        </w:rPr>
        <w:t>18</w:t>
      </w:r>
    </w:p>
    <w:p w:rsidR="003D6261" w:rsidRPr="009D4AB7" w:rsidRDefault="00DC6D70" w:rsidP="003E73EB">
      <w:pPr>
        <w:pStyle w:val="11"/>
        <w:spacing w:line="360" w:lineRule="auto"/>
        <w:ind w:left="709" w:right="-1" w:hanging="709"/>
        <w:jc w:val="both"/>
        <w:rPr>
          <w:color w:val="000000" w:themeColor="text1"/>
          <w:sz w:val="28"/>
          <w:szCs w:val="28"/>
          <w:lang w:val="uk-UA"/>
        </w:rPr>
      </w:pPr>
      <w:r w:rsidRPr="009D4AB7">
        <w:rPr>
          <w:color w:val="000000" w:themeColor="text1"/>
          <w:sz w:val="28"/>
          <w:szCs w:val="28"/>
          <w:lang w:val="uk-UA"/>
        </w:rPr>
        <w:t>2.2.</w:t>
      </w:r>
      <w:r w:rsidR="003D6261" w:rsidRPr="009D4AB7">
        <w:rPr>
          <w:color w:val="000000" w:themeColor="text1"/>
          <w:sz w:val="28"/>
          <w:szCs w:val="28"/>
          <w:lang w:val="uk-UA"/>
        </w:rPr>
        <w:t xml:space="preserve"> Міжнародна  торгівля  товарами  .…………………</w:t>
      </w:r>
      <w:r w:rsidR="009D4AB7" w:rsidRPr="009D4AB7">
        <w:rPr>
          <w:color w:val="000000" w:themeColor="text1"/>
          <w:sz w:val="28"/>
          <w:szCs w:val="28"/>
          <w:lang w:val="uk-UA"/>
        </w:rPr>
        <w:t>……………</w:t>
      </w:r>
      <w:r w:rsidR="009D4AB7">
        <w:rPr>
          <w:color w:val="000000" w:themeColor="text1"/>
          <w:sz w:val="28"/>
          <w:szCs w:val="28"/>
          <w:lang w:val="uk-UA"/>
        </w:rPr>
        <w:t>…</w:t>
      </w:r>
      <w:r w:rsidR="007D4B02">
        <w:rPr>
          <w:color w:val="000000" w:themeColor="text1"/>
          <w:sz w:val="28"/>
          <w:szCs w:val="28"/>
          <w:lang w:val="uk-UA"/>
        </w:rPr>
        <w:t>…….</w:t>
      </w:r>
      <w:r w:rsidR="007D2647">
        <w:rPr>
          <w:color w:val="000000" w:themeColor="text1"/>
          <w:sz w:val="28"/>
          <w:szCs w:val="28"/>
          <w:lang w:val="uk-UA"/>
        </w:rPr>
        <w:t>20</w:t>
      </w:r>
    </w:p>
    <w:p w:rsidR="003D6261" w:rsidRPr="009D4AB7" w:rsidRDefault="00DC6D70" w:rsidP="003E73EB">
      <w:pPr>
        <w:pStyle w:val="11"/>
        <w:spacing w:line="360" w:lineRule="auto"/>
        <w:ind w:left="709" w:right="-1" w:hanging="709"/>
        <w:jc w:val="both"/>
        <w:rPr>
          <w:color w:val="000000" w:themeColor="text1"/>
          <w:sz w:val="28"/>
          <w:szCs w:val="28"/>
          <w:lang w:val="uk-UA"/>
        </w:rPr>
      </w:pPr>
      <w:r w:rsidRPr="009D4AB7">
        <w:rPr>
          <w:color w:val="000000" w:themeColor="text1"/>
          <w:sz w:val="28"/>
          <w:szCs w:val="28"/>
          <w:lang w:val="uk-UA"/>
        </w:rPr>
        <w:t>2.3</w:t>
      </w:r>
      <w:r w:rsidR="003D6261" w:rsidRPr="009D4AB7">
        <w:rPr>
          <w:color w:val="000000" w:themeColor="text1"/>
          <w:sz w:val="28"/>
          <w:szCs w:val="28"/>
          <w:lang w:val="uk-UA"/>
        </w:rPr>
        <w:t xml:space="preserve">. Міжнародна  торгівля  послугами  </w:t>
      </w:r>
      <w:r w:rsidR="003D6261" w:rsidRPr="009D4AB7">
        <w:rPr>
          <w:color w:val="000000" w:themeColor="text1"/>
          <w:sz w:val="28"/>
          <w:szCs w:val="28"/>
          <w:highlight w:val="white"/>
          <w:lang w:val="uk-UA"/>
        </w:rPr>
        <w:t>………………………</w:t>
      </w:r>
      <w:r w:rsidR="003D6261" w:rsidRPr="009D4AB7">
        <w:rPr>
          <w:color w:val="000000" w:themeColor="text1"/>
          <w:sz w:val="28"/>
          <w:szCs w:val="28"/>
          <w:lang w:val="uk-UA"/>
        </w:rPr>
        <w:t>…….…</w:t>
      </w:r>
      <w:r w:rsidR="007D4B02">
        <w:rPr>
          <w:color w:val="000000" w:themeColor="text1"/>
          <w:sz w:val="28"/>
          <w:szCs w:val="28"/>
          <w:lang w:val="uk-UA"/>
        </w:rPr>
        <w:t>………</w:t>
      </w:r>
      <w:r w:rsidR="003E73EB">
        <w:rPr>
          <w:color w:val="000000" w:themeColor="text1"/>
          <w:sz w:val="28"/>
          <w:szCs w:val="28"/>
          <w:lang w:val="uk-UA"/>
        </w:rPr>
        <w:t>24</w:t>
      </w:r>
    </w:p>
    <w:p w:rsidR="003D6261" w:rsidRPr="009D4AB7" w:rsidRDefault="003D6261" w:rsidP="003E73EB">
      <w:pPr>
        <w:ind w:right="-1"/>
        <w:jc w:val="both"/>
        <w:rPr>
          <w:color w:val="000000" w:themeColor="text1"/>
          <w:sz w:val="22"/>
          <w:lang w:val="uk-UA"/>
        </w:rPr>
      </w:pPr>
      <w:r w:rsidRPr="009D4AB7">
        <w:rPr>
          <w:rFonts w:cs="Times New Roman"/>
          <w:b/>
          <w:smallCaps/>
          <w:color w:val="000000" w:themeColor="text1"/>
          <w:szCs w:val="28"/>
          <w:lang w:val="uk-UA"/>
        </w:rPr>
        <w:t>РОЗДІЛ 3.</w:t>
      </w:r>
      <w:r w:rsidRPr="009D4AB7">
        <w:rPr>
          <w:b/>
          <w:smallCaps/>
          <w:color w:val="000000" w:themeColor="text1"/>
          <w:szCs w:val="28"/>
          <w:lang w:val="uk-UA"/>
        </w:rPr>
        <w:t xml:space="preserve"> </w:t>
      </w:r>
      <w:r w:rsidRPr="009D4AB7">
        <w:rPr>
          <w:rFonts w:cs="Times New Roman"/>
          <w:b/>
          <w:color w:val="000000" w:themeColor="text1"/>
          <w:szCs w:val="28"/>
          <w:lang w:val="uk-UA"/>
        </w:rPr>
        <w:t>СПІВРОБІТНИЦТВО УКРАЇНИ ТА  ЄВРОПЕЙСЬКОГО СОЮЗУ У  СФЕРІ КРЕДИТНО-ФІНАНСОВИХ ВІДНОСИН …</w:t>
      </w:r>
      <w:r w:rsidR="00382493">
        <w:rPr>
          <w:rFonts w:cs="Times New Roman"/>
          <w:b/>
          <w:color w:val="000000" w:themeColor="text1"/>
          <w:szCs w:val="28"/>
          <w:lang w:val="uk-UA"/>
        </w:rPr>
        <w:t>………</w:t>
      </w:r>
      <w:r w:rsidR="007D2647">
        <w:rPr>
          <w:rFonts w:cs="Times New Roman"/>
          <w:smallCaps/>
          <w:color w:val="000000" w:themeColor="text1"/>
          <w:szCs w:val="28"/>
          <w:lang w:val="uk-UA"/>
        </w:rPr>
        <w:t>30</w:t>
      </w:r>
    </w:p>
    <w:p w:rsidR="003D6261" w:rsidRPr="009D4AB7" w:rsidRDefault="003D6261" w:rsidP="003E73EB">
      <w:pPr>
        <w:pStyle w:val="11"/>
        <w:tabs>
          <w:tab w:val="left" w:pos="720"/>
        </w:tabs>
        <w:spacing w:line="360" w:lineRule="auto"/>
        <w:ind w:right="-1"/>
        <w:jc w:val="both"/>
        <w:rPr>
          <w:color w:val="000000" w:themeColor="text1"/>
          <w:sz w:val="28"/>
          <w:szCs w:val="28"/>
          <w:lang w:val="uk-UA"/>
        </w:rPr>
      </w:pPr>
      <w:r w:rsidRPr="009D4AB7">
        <w:rPr>
          <w:b/>
          <w:smallCaps/>
          <w:color w:val="000000" w:themeColor="text1"/>
          <w:sz w:val="28"/>
          <w:szCs w:val="28"/>
          <w:lang w:val="uk-UA"/>
        </w:rPr>
        <w:t>ВИСНОВКИ</w:t>
      </w:r>
      <w:r w:rsidRPr="009D4AB7">
        <w:rPr>
          <w:b/>
          <w:color w:val="000000" w:themeColor="text1"/>
          <w:sz w:val="28"/>
          <w:szCs w:val="28"/>
          <w:lang w:val="uk-UA"/>
        </w:rPr>
        <w:t>…</w:t>
      </w:r>
      <w:r w:rsidR="00382493" w:rsidRPr="009D4AB7">
        <w:rPr>
          <w:b/>
          <w:color w:val="000000" w:themeColor="text1"/>
          <w:sz w:val="28"/>
          <w:szCs w:val="28"/>
          <w:lang w:val="uk-UA"/>
        </w:rPr>
        <w:t>…………………………………………………………………</w:t>
      </w:r>
      <w:r w:rsidR="007D4B02">
        <w:rPr>
          <w:b/>
          <w:color w:val="000000" w:themeColor="text1"/>
          <w:sz w:val="28"/>
          <w:szCs w:val="28"/>
          <w:lang w:val="uk-UA"/>
        </w:rPr>
        <w:t xml:space="preserve"> </w:t>
      </w:r>
      <w:r w:rsidR="00382493">
        <w:rPr>
          <w:color w:val="000000" w:themeColor="text1"/>
          <w:sz w:val="28"/>
          <w:szCs w:val="28"/>
          <w:lang w:val="uk-UA"/>
        </w:rPr>
        <w:t>35</w:t>
      </w:r>
    </w:p>
    <w:p w:rsidR="003D6261" w:rsidRPr="009D4AB7" w:rsidRDefault="003D6261" w:rsidP="003E73EB">
      <w:pPr>
        <w:pStyle w:val="11"/>
        <w:spacing w:line="360" w:lineRule="auto"/>
        <w:ind w:right="-1"/>
        <w:jc w:val="both"/>
        <w:rPr>
          <w:b/>
          <w:color w:val="000000" w:themeColor="text1"/>
          <w:sz w:val="28"/>
          <w:szCs w:val="28"/>
          <w:lang w:val="uk-UA"/>
        </w:rPr>
      </w:pPr>
      <w:r w:rsidRPr="009D4AB7">
        <w:rPr>
          <w:b/>
          <w:smallCaps/>
          <w:color w:val="000000" w:themeColor="text1"/>
          <w:sz w:val="28"/>
          <w:szCs w:val="28"/>
          <w:lang w:val="uk-UA"/>
        </w:rPr>
        <w:t>СПИСОК ВИКОРИСТАНИХ ДЖЕРЕЛ</w:t>
      </w:r>
      <w:r w:rsidRPr="009D4AB7">
        <w:rPr>
          <w:b/>
          <w:color w:val="000000" w:themeColor="text1"/>
          <w:sz w:val="28"/>
          <w:szCs w:val="28"/>
          <w:lang w:val="uk-UA"/>
        </w:rPr>
        <w:t>………………</w:t>
      </w:r>
      <w:r w:rsidR="00382493">
        <w:rPr>
          <w:b/>
          <w:color w:val="000000" w:themeColor="text1"/>
          <w:sz w:val="28"/>
          <w:szCs w:val="28"/>
          <w:lang w:val="uk-UA"/>
        </w:rPr>
        <w:t>……………………</w:t>
      </w:r>
      <w:r w:rsidR="00382493">
        <w:rPr>
          <w:color w:val="000000" w:themeColor="text1"/>
          <w:sz w:val="28"/>
          <w:szCs w:val="28"/>
          <w:lang w:val="uk-UA"/>
        </w:rPr>
        <w:t>37</w:t>
      </w:r>
    </w:p>
    <w:p w:rsidR="0065064F" w:rsidRPr="00E12EF3" w:rsidRDefault="0065064F" w:rsidP="0065064F">
      <w:pPr>
        <w:spacing w:after="0" w:line="360" w:lineRule="auto"/>
        <w:rPr>
          <w:rFonts w:cs="Times New Roman"/>
          <w:szCs w:val="28"/>
          <w:lang w:val="uk-UA"/>
        </w:rPr>
      </w:pPr>
    </w:p>
    <w:p w:rsidR="003D6261" w:rsidRPr="00E12EF3" w:rsidRDefault="003D6261" w:rsidP="0065064F">
      <w:pPr>
        <w:spacing w:after="0" w:line="360" w:lineRule="auto"/>
        <w:rPr>
          <w:rFonts w:cs="Times New Roman"/>
          <w:szCs w:val="28"/>
          <w:lang w:val="uk-UA"/>
        </w:rPr>
      </w:pPr>
    </w:p>
    <w:p w:rsidR="003D6261" w:rsidRPr="00E12EF3" w:rsidRDefault="003D6261" w:rsidP="0065064F">
      <w:pPr>
        <w:spacing w:after="0" w:line="360" w:lineRule="auto"/>
        <w:rPr>
          <w:rFonts w:cs="Times New Roman"/>
          <w:szCs w:val="28"/>
          <w:lang w:val="uk-UA"/>
        </w:rPr>
      </w:pPr>
    </w:p>
    <w:p w:rsidR="003D6261" w:rsidRPr="00E12EF3" w:rsidRDefault="003D6261" w:rsidP="0065064F">
      <w:pPr>
        <w:spacing w:after="0" w:line="360" w:lineRule="auto"/>
        <w:rPr>
          <w:rFonts w:cs="Times New Roman"/>
          <w:szCs w:val="28"/>
          <w:lang w:val="uk-UA"/>
        </w:rPr>
      </w:pPr>
    </w:p>
    <w:p w:rsidR="003D6261" w:rsidRPr="00E12EF3" w:rsidRDefault="003D6261" w:rsidP="0065064F">
      <w:pPr>
        <w:spacing w:after="0" w:line="360" w:lineRule="auto"/>
        <w:rPr>
          <w:rFonts w:cs="Times New Roman"/>
          <w:szCs w:val="28"/>
          <w:lang w:val="uk-UA"/>
        </w:rPr>
      </w:pPr>
    </w:p>
    <w:p w:rsidR="003D6261" w:rsidRPr="00E12EF3" w:rsidRDefault="003D6261" w:rsidP="0065064F">
      <w:pPr>
        <w:spacing w:after="0" w:line="360" w:lineRule="auto"/>
        <w:rPr>
          <w:rFonts w:cs="Times New Roman"/>
          <w:szCs w:val="28"/>
          <w:lang w:val="uk-UA"/>
        </w:rPr>
      </w:pPr>
      <w:bookmarkStart w:id="0" w:name="_GoBack"/>
      <w:bookmarkEnd w:id="0"/>
    </w:p>
    <w:p w:rsidR="003D6261" w:rsidRPr="00E12EF3" w:rsidRDefault="003D6261" w:rsidP="0065064F">
      <w:pPr>
        <w:spacing w:after="0" w:line="360" w:lineRule="auto"/>
        <w:rPr>
          <w:rFonts w:cs="Times New Roman"/>
          <w:szCs w:val="28"/>
          <w:lang w:val="uk-UA"/>
        </w:rPr>
      </w:pPr>
    </w:p>
    <w:p w:rsidR="003D6261" w:rsidRPr="00E12EF3" w:rsidRDefault="003D6261" w:rsidP="0065064F">
      <w:pPr>
        <w:spacing w:after="0" w:line="360" w:lineRule="auto"/>
        <w:rPr>
          <w:rFonts w:cs="Times New Roman"/>
          <w:szCs w:val="28"/>
          <w:lang w:val="uk-UA"/>
        </w:rPr>
      </w:pPr>
    </w:p>
    <w:p w:rsidR="003D6261" w:rsidRPr="00E12EF3" w:rsidRDefault="003D6261" w:rsidP="0065064F">
      <w:pPr>
        <w:spacing w:after="0" w:line="360" w:lineRule="auto"/>
        <w:rPr>
          <w:rFonts w:cs="Times New Roman"/>
          <w:szCs w:val="28"/>
          <w:lang w:val="uk-UA"/>
        </w:rPr>
      </w:pPr>
    </w:p>
    <w:p w:rsidR="003D6261" w:rsidRPr="00E12EF3" w:rsidRDefault="003D6261" w:rsidP="0065064F">
      <w:pPr>
        <w:spacing w:after="0" w:line="360" w:lineRule="auto"/>
        <w:rPr>
          <w:rFonts w:cs="Times New Roman"/>
          <w:szCs w:val="28"/>
          <w:lang w:val="uk-UA"/>
        </w:rPr>
      </w:pPr>
    </w:p>
    <w:p w:rsidR="003D6261" w:rsidRPr="00E12EF3" w:rsidRDefault="003D6261" w:rsidP="0065064F">
      <w:pPr>
        <w:spacing w:after="0" w:line="360" w:lineRule="auto"/>
        <w:rPr>
          <w:rFonts w:cs="Times New Roman"/>
          <w:szCs w:val="28"/>
          <w:lang w:val="uk-UA"/>
        </w:rPr>
      </w:pPr>
    </w:p>
    <w:p w:rsidR="003D6261" w:rsidRPr="00E12EF3" w:rsidRDefault="003D6261" w:rsidP="0065064F">
      <w:pPr>
        <w:spacing w:after="0" w:line="360" w:lineRule="auto"/>
        <w:rPr>
          <w:rFonts w:cs="Times New Roman"/>
          <w:szCs w:val="28"/>
          <w:lang w:val="uk-UA"/>
        </w:rPr>
      </w:pPr>
    </w:p>
    <w:p w:rsidR="003D6261" w:rsidRPr="00E12EF3" w:rsidRDefault="003D6261" w:rsidP="0065064F">
      <w:pPr>
        <w:spacing w:after="0" w:line="360" w:lineRule="auto"/>
        <w:rPr>
          <w:rFonts w:cs="Times New Roman"/>
          <w:szCs w:val="28"/>
          <w:lang w:val="uk-UA"/>
        </w:rPr>
      </w:pPr>
    </w:p>
    <w:p w:rsidR="003D6261" w:rsidRPr="00E12EF3" w:rsidRDefault="003D6261" w:rsidP="0065064F">
      <w:pPr>
        <w:spacing w:after="0" w:line="360" w:lineRule="auto"/>
        <w:rPr>
          <w:rFonts w:cs="Times New Roman"/>
          <w:szCs w:val="28"/>
          <w:lang w:val="uk-UA"/>
        </w:rPr>
      </w:pPr>
    </w:p>
    <w:p w:rsidR="00564547" w:rsidRPr="00E12EF3" w:rsidRDefault="00564547">
      <w:pPr>
        <w:spacing w:after="200" w:line="276" w:lineRule="auto"/>
        <w:rPr>
          <w:rFonts w:cs="Times New Roman"/>
          <w:b/>
          <w:smallCaps/>
          <w:color w:val="000000"/>
          <w:szCs w:val="28"/>
          <w:lang w:val="uk-UA"/>
        </w:rPr>
      </w:pPr>
    </w:p>
    <w:p w:rsidR="00564547" w:rsidRDefault="0082423F" w:rsidP="0082423F">
      <w:pPr>
        <w:spacing w:after="0" w:line="360" w:lineRule="auto"/>
        <w:ind w:firstLine="709"/>
        <w:jc w:val="center"/>
        <w:rPr>
          <w:rFonts w:cs="Times New Roman"/>
          <w:b/>
          <w:smallCaps/>
          <w:color w:val="000000"/>
          <w:szCs w:val="28"/>
          <w:lang w:val="uk-UA"/>
        </w:rPr>
      </w:pPr>
      <w:r w:rsidRPr="00E12EF3">
        <w:rPr>
          <w:rFonts w:cs="Times New Roman"/>
          <w:b/>
          <w:smallCaps/>
          <w:color w:val="000000"/>
          <w:szCs w:val="28"/>
          <w:lang w:val="uk-UA"/>
        </w:rPr>
        <w:lastRenderedPageBreak/>
        <w:t>ВСТУП</w:t>
      </w:r>
    </w:p>
    <w:p w:rsidR="00B0281B" w:rsidRPr="00E12EF3" w:rsidRDefault="00B0281B" w:rsidP="0082423F">
      <w:pPr>
        <w:spacing w:after="0" w:line="360" w:lineRule="auto"/>
        <w:ind w:firstLine="709"/>
        <w:jc w:val="center"/>
        <w:rPr>
          <w:rFonts w:cs="Times New Roman"/>
          <w:b/>
          <w:smallCaps/>
          <w:color w:val="000000"/>
          <w:szCs w:val="28"/>
          <w:lang w:val="uk-UA"/>
        </w:rPr>
      </w:pPr>
    </w:p>
    <w:p w:rsidR="00C81832" w:rsidRPr="00E12EF3" w:rsidRDefault="00C83ED8" w:rsidP="00014793">
      <w:pPr>
        <w:spacing w:after="0" w:line="360" w:lineRule="auto"/>
        <w:ind w:firstLine="709"/>
        <w:jc w:val="both"/>
        <w:rPr>
          <w:rStyle w:val="rvts23"/>
          <w:rFonts w:cs="Times New Roman"/>
          <w:bCs/>
          <w:color w:val="000000"/>
          <w:szCs w:val="28"/>
          <w:shd w:val="clear" w:color="auto" w:fill="FFFFFF"/>
          <w:lang w:val="uk-UA"/>
        </w:rPr>
      </w:pPr>
      <w:r w:rsidRPr="00E12EF3">
        <w:rPr>
          <w:rFonts w:cs="Times New Roman"/>
          <w:b/>
          <w:color w:val="000000"/>
          <w:szCs w:val="28"/>
          <w:shd w:val="clear" w:color="auto" w:fill="FFFFFF"/>
          <w:lang w:val="uk-UA"/>
        </w:rPr>
        <w:t xml:space="preserve">Актуальність </w:t>
      </w:r>
      <w:r w:rsidR="00270E58">
        <w:rPr>
          <w:rFonts w:cs="Times New Roman"/>
          <w:b/>
          <w:color w:val="000000"/>
          <w:szCs w:val="28"/>
          <w:shd w:val="clear" w:color="auto" w:fill="FFFFFF"/>
          <w:lang w:val="uk-UA"/>
        </w:rPr>
        <w:t>теми</w:t>
      </w:r>
      <w:r w:rsidRPr="00E12EF3">
        <w:rPr>
          <w:rFonts w:cs="Times New Roman"/>
          <w:b/>
          <w:color w:val="000000"/>
          <w:szCs w:val="28"/>
          <w:shd w:val="clear" w:color="auto" w:fill="FFFFFF"/>
          <w:lang w:val="uk-UA"/>
        </w:rPr>
        <w:t>.</w:t>
      </w:r>
      <w:r w:rsidRPr="00E12EF3">
        <w:rPr>
          <w:rFonts w:cs="Times New Roman"/>
          <w:color w:val="000000"/>
          <w:szCs w:val="28"/>
          <w:shd w:val="clear" w:color="auto" w:fill="FFFFFF"/>
          <w:lang w:val="uk-UA"/>
        </w:rPr>
        <w:t xml:space="preserve"> </w:t>
      </w:r>
      <w:r w:rsidR="00567AD9" w:rsidRPr="00E12EF3">
        <w:rPr>
          <w:rFonts w:cs="Times New Roman"/>
          <w:color w:val="000000"/>
          <w:szCs w:val="28"/>
          <w:shd w:val="clear" w:color="auto" w:fill="FFFFFF"/>
          <w:lang w:val="uk-UA"/>
        </w:rPr>
        <w:t>Н</w:t>
      </w:r>
      <w:r w:rsidR="00564547" w:rsidRPr="00E12EF3">
        <w:rPr>
          <w:rFonts w:cs="Times New Roman"/>
          <w:color w:val="000000"/>
          <w:szCs w:val="28"/>
          <w:shd w:val="clear" w:color="auto" w:fill="FFFFFF"/>
          <w:lang w:val="uk-UA"/>
        </w:rPr>
        <w:t xml:space="preserve">аразі Україна співпрацює з Європейським союзом на основі спеціальної угоди про партнерство. </w:t>
      </w:r>
      <w:r w:rsidR="00567AD9" w:rsidRPr="00E12EF3">
        <w:rPr>
          <w:rFonts w:cs="Times New Roman"/>
          <w:color w:val="000000"/>
          <w:szCs w:val="28"/>
          <w:shd w:val="clear" w:color="auto" w:fill="FFFFFF"/>
          <w:lang w:val="uk-UA"/>
        </w:rPr>
        <w:t xml:space="preserve"> </w:t>
      </w:r>
      <w:r w:rsidR="00345DB8" w:rsidRPr="00E12EF3">
        <w:rPr>
          <w:rFonts w:cs="Times New Roman"/>
          <w:color w:val="000000"/>
          <w:szCs w:val="28"/>
          <w:shd w:val="clear" w:color="auto" w:fill="FFFFFF"/>
          <w:lang w:val="uk-UA"/>
        </w:rPr>
        <w:t xml:space="preserve">Саме це дає змогу людям подорожувати Європою </w:t>
      </w:r>
      <w:r w:rsidR="000C02DA" w:rsidRPr="00E12EF3">
        <w:rPr>
          <w:rFonts w:cs="Times New Roman"/>
          <w:color w:val="000000"/>
          <w:szCs w:val="28"/>
          <w:shd w:val="clear" w:color="auto" w:fill="FFFFFF"/>
          <w:lang w:val="uk-UA"/>
        </w:rPr>
        <w:t xml:space="preserve">в режимі </w:t>
      </w:r>
      <w:proofErr w:type="spellStart"/>
      <w:r w:rsidR="000C02DA" w:rsidRPr="00E12EF3">
        <w:rPr>
          <w:rFonts w:cs="Times New Roman"/>
          <w:color w:val="000000"/>
          <w:szCs w:val="28"/>
          <w:shd w:val="clear" w:color="auto" w:fill="FFFFFF"/>
          <w:lang w:val="uk-UA"/>
        </w:rPr>
        <w:t>безвізу</w:t>
      </w:r>
      <w:proofErr w:type="spellEnd"/>
      <w:r w:rsidR="000C02DA" w:rsidRPr="00E12EF3">
        <w:rPr>
          <w:rFonts w:cs="Times New Roman"/>
          <w:color w:val="000000"/>
          <w:szCs w:val="28"/>
          <w:shd w:val="clear" w:color="auto" w:fill="FFFFFF"/>
          <w:lang w:val="uk-UA"/>
        </w:rPr>
        <w:t>,</w:t>
      </w:r>
      <w:r w:rsidR="00B0281B">
        <w:rPr>
          <w:rFonts w:cs="Times New Roman"/>
          <w:color w:val="000000"/>
          <w:szCs w:val="28"/>
          <w:shd w:val="clear" w:color="auto" w:fill="FFFFFF"/>
          <w:lang w:val="uk-UA"/>
        </w:rPr>
        <w:t xml:space="preserve"> </w:t>
      </w:r>
      <w:r w:rsidR="000C02DA" w:rsidRPr="00E12EF3">
        <w:rPr>
          <w:rFonts w:cs="Times New Roman"/>
          <w:color w:val="000000"/>
          <w:szCs w:val="28"/>
          <w:shd w:val="clear" w:color="auto" w:fill="FFFFFF"/>
          <w:lang w:val="uk-UA"/>
        </w:rPr>
        <w:t>експортувати та  імпортувати товари та послуги на вигідних засадах.</w:t>
      </w:r>
      <w:r w:rsidR="0082423F" w:rsidRPr="00E12EF3">
        <w:rPr>
          <w:rFonts w:cs="Times New Roman"/>
          <w:color w:val="000000"/>
          <w:szCs w:val="28"/>
          <w:shd w:val="clear" w:color="auto" w:fill="FFFFFF"/>
          <w:lang w:val="uk-UA"/>
        </w:rPr>
        <w:t xml:space="preserve"> </w:t>
      </w:r>
      <w:r w:rsidR="00567AD9" w:rsidRPr="00E12EF3">
        <w:rPr>
          <w:rFonts w:cs="Times New Roman"/>
          <w:color w:val="000000"/>
          <w:szCs w:val="28"/>
          <w:shd w:val="clear" w:color="auto" w:fill="FFFFFF"/>
          <w:lang w:val="uk-UA"/>
        </w:rPr>
        <w:t>З</w:t>
      </w:r>
      <w:r w:rsidR="00C81832" w:rsidRPr="00E12EF3">
        <w:rPr>
          <w:rFonts w:cs="Times New Roman"/>
          <w:color w:val="000000"/>
          <w:szCs w:val="28"/>
          <w:shd w:val="clear" w:color="auto" w:fill="FFFFFF"/>
          <w:lang w:val="uk-UA"/>
        </w:rPr>
        <w:t>авдяки з</w:t>
      </w:r>
      <w:r w:rsidR="00567AD9" w:rsidRPr="00E12EF3">
        <w:rPr>
          <w:rFonts w:cs="Times New Roman"/>
          <w:color w:val="000000"/>
          <w:szCs w:val="28"/>
          <w:shd w:val="clear" w:color="auto" w:fill="FFFFFF"/>
          <w:lang w:val="uk-UA"/>
        </w:rPr>
        <w:t>акону</w:t>
      </w:r>
      <w:r w:rsidR="00564547" w:rsidRPr="00E12EF3">
        <w:rPr>
          <w:rFonts w:cs="Times New Roman"/>
          <w:color w:val="000000"/>
          <w:szCs w:val="28"/>
          <w:shd w:val="clear" w:color="auto" w:fill="FFFFFF"/>
          <w:lang w:val="uk-UA"/>
        </w:rPr>
        <w:t> </w:t>
      </w:r>
      <w:r w:rsidR="00567AD9" w:rsidRPr="00E12EF3">
        <w:rPr>
          <w:rFonts w:cs="Times New Roman"/>
          <w:szCs w:val="28"/>
          <w:shd w:val="clear" w:color="auto" w:fill="FFFFFF"/>
          <w:lang w:val="uk-UA"/>
        </w:rPr>
        <w:t xml:space="preserve">від </w:t>
      </w:r>
      <w:r w:rsidR="00564547" w:rsidRPr="00E12EF3">
        <w:rPr>
          <w:rFonts w:cs="Times New Roman"/>
          <w:szCs w:val="28"/>
          <w:shd w:val="clear" w:color="auto" w:fill="FFFFFF"/>
          <w:lang w:val="uk-UA"/>
        </w:rPr>
        <w:t>16.09.2014</w:t>
      </w:r>
      <w:r w:rsidR="00564547" w:rsidRPr="00E12EF3">
        <w:rPr>
          <w:rFonts w:cs="Times New Roman"/>
          <w:szCs w:val="28"/>
          <w:lang w:val="uk-UA"/>
        </w:rPr>
        <w:t xml:space="preserve"> </w:t>
      </w:r>
      <w:r w:rsidR="00567AD9" w:rsidRPr="00E12EF3">
        <w:rPr>
          <w:rFonts w:cs="Times New Roman"/>
          <w:szCs w:val="28"/>
          <w:lang w:val="uk-UA"/>
        </w:rPr>
        <w:t>“</w:t>
      </w:r>
      <w:r w:rsidR="0082423F" w:rsidRPr="00E12EF3">
        <w:rPr>
          <w:rStyle w:val="rvts23"/>
          <w:rFonts w:cs="Times New Roman"/>
          <w:bCs/>
          <w:color w:val="000000"/>
          <w:szCs w:val="28"/>
          <w:shd w:val="clear" w:color="auto" w:fill="FFFFFF"/>
          <w:lang w:val="uk-UA"/>
        </w:rPr>
        <w:t xml:space="preserve">Угода про асоціацію </w:t>
      </w:r>
      <w:r w:rsidR="00564547" w:rsidRPr="00E12EF3">
        <w:rPr>
          <w:rStyle w:val="rvts23"/>
          <w:rFonts w:cs="Times New Roman"/>
          <w:bCs/>
          <w:color w:val="000000"/>
          <w:szCs w:val="28"/>
          <w:shd w:val="clear" w:color="auto" w:fill="FFFFFF"/>
          <w:lang w:val="uk-UA"/>
        </w:rPr>
        <w:t>між Україною, з однієї сторони, та Європейським Союзом, Європейським співтовариством з атомної енергії і їхніми державами-членами, з іншої сторони</w:t>
      </w:r>
      <w:r w:rsidR="00567AD9" w:rsidRPr="00E12EF3">
        <w:rPr>
          <w:rStyle w:val="rvts23"/>
          <w:rFonts w:cs="Times New Roman"/>
          <w:bCs/>
          <w:color w:val="000000"/>
          <w:szCs w:val="28"/>
          <w:shd w:val="clear" w:color="auto" w:fill="FFFFFF"/>
          <w:lang w:val="uk-UA"/>
        </w:rPr>
        <w:t xml:space="preserve">” </w:t>
      </w:r>
      <w:r w:rsidR="00E25659">
        <w:rPr>
          <w:rStyle w:val="rvts23"/>
          <w:rFonts w:cs="Times New Roman"/>
          <w:bCs/>
          <w:color w:val="000000"/>
          <w:szCs w:val="28"/>
          <w:shd w:val="clear" w:color="auto" w:fill="FFFFFF"/>
          <w:lang w:val="uk-UA"/>
        </w:rPr>
        <w:t>[18</w:t>
      </w:r>
      <w:r w:rsidR="000A0E73">
        <w:rPr>
          <w:rStyle w:val="rvts23"/>
          <w:rFonts w:cs="Times New Roman"/>
          <w:bCs/>
          <w:color w:val="000000"/>
          <w:szCs w:val="28"/>
          <w:shd w:val="clear" w:color="auto" w:fill="FFFFFF"/>
          <w:lang w:val="uk-UA"/>
        </w:rPr>
        <w:t>]</w:t>
      </w:r>
      <w:r w:rsidR="00567AD9" w:rsidRPr="00E12EF3">
        <w:rPr>
          <w:rStyle w:val="rvts23"/>
          <w:rFonts w:cs="Times New Roman"/>
          <w:bCs/>
          <w:color w:val="000000"/>
          <w:szCs w:val="28"/>
          <w:shd w:val="clear" w:color="auto" w:fill="FFFFFF"/>
          <w:lang w:val="uk-UA"/>
        </w:rPr>
        <w:t xml:space="preserve">  Україна стала на крок ближче до вступу економічного та політичного союзу під назвою “Європейський союз”. </w:t>
      </w:r>
      <w:r w:rsidRPr="00E12EF3">
        <w:rPr>
          <w:rStyle w:val="rvts23"/>
          <w:rFonts w:cs="Times New Roman"/>
          <w:bCs/>
          <w:color w:val="000000"/>
          <w:szCs w:val="28"/>
          <w:shd w:val="clear" w:color="auto" w:fill="FFFFFF"/>
          <w:lang w:val="uk-UA"/>
        </w:rPr>
        <w:t xml:space="preserve"> </w:t>
      </w:r>
      <w:r w:rsidR="00567AD9" w:rsidRPr="00E12EF3">
        <w:rPr>
          <w:rStyle w:val="rvts23"/>
          <w:rFonts w:cs="Times New Roman"/>
          <w:bCs/>
          <w:color w:val="000000"/>
          <w:szCs w:val="28"/>
          <w:shd w:val="clear" w:color="auto" w:fill="FFFFFF"/>
          <w:lang w:val="uk-UA"/>
        </w:rPr>
        <w:t>Дана угода дає змогу перейти від партнерства і співробітництва до політичної асоціації та економічної інтеграції двох сторін.</w:t>
      </w:r>
      <w:r w:rsidRPr="00E12EF3">
        <w:rPr>
          <w:rStyle w:val="rvts23"/>
          <w:rFonts w:cs="Times New Roman"/>
          <w:bCs/>
          <w:color w:val="000000"/>
          <w:szCs w:val="28"/>
          <w:shd w:val="clear" w:color="auto" w:fill="FFFFFF"/>
          <w:lang w:val="uk-UA"/>
        </w:rPr>
        <w:t xml:space="preserve"> </w:t>
      </w:r>
      <w:r w:rsidR="00C81832" w:rsidRPr="00E12EF3">
        <w:rPr>
          <w:rStyle w:val="rvts23"/>
          <w:rFonts w:cs="Times New Roman"/>
          <w:bCs/>
          <w:color w:val="000000"/>
          <w:szCs w:val="28"/>
          <w:shd w:val="clear" w:color="auto" w:fill="FFFFFF"/>
          <w:lang w:val="uk-UA"/>
        </w:rPr>
        <w:t xml:space="preserve"> З 2014 року до сьогоднішнього дня Україна підписала не один договір із ЄС для покращення зовнішньої економіки нашої держави , політичних зв’язків та рівня життя українців.</w:t>
      </w:r>
    </w:p>
    <w:p w:rsidR="00564547" w:rsidRPr="00E12EF3" w:rsidRDefault="00C83ED8" w:rsidP="00014793">
      <w:pPr>
        <w:spacing w:after="0" w:line="360" w:lineRule="auto"/>
        <w:ind w:firstLine="709"/>
        <w:jc w:val="both"/>
        <w:rPr>
          <w:rStyle w:val="rvts23"/>
          <w:rFonts w:cs="Times New Roman"/>
          <w:bCs/>
          <w:color w:val="000000"/>
          <w:szCs w:val="28"/>
          <w:shd w:val="clear" w:color="auto" w:fill="FFFFFF"/>
          <w:lang w:val="uk-UA"/>
        </w:rPr>
      </w:pPr>
      <w:r w:rsidRPr="00E12EF3">
        <w:rPr>
          <w:rFonts w:cs="Times New Roman"/>
          <w:color w:val="0D0D0D" w:themeColor="text1" w:themeTint="F2"/>
          <w:szCs w:val="28"/>
          <w:shd w:val="clear" w:color="auto" w:fill="FFFFFF"/>
          <w:lang w:val="uk-UA"/>
        </w:rPr>
        <w:t>Політика ЄС спрямована на забезпечення вільного руху людей, товарів, послуг та капіталу, законодавчих актів про спільні питання справедливості та підтримки спільної торгової політики, </w:t>
      </w:r>
      <w:hyperlink r:id="rId9" w:tooltip="Спільна сільськогосподарська політика Європейського Союзу" w:history="1">
        <w:r w:rsidRPr="00E12EF3">
          <w:rPr>
            <w:rStyle w:val="aa"/>
            <w:rFonts w:cs="Times New Roman"/>
            <w:color w:val="0D0D0D" w:themeColor="text1" w:themeTint="F2"/>
            <w:szCs w:val="28"/>
            <w:u w:val="none"/>
            <w:shd w:val="clear" w:color="auto" w:fill="FFFFFF"/>
            <w:lang w:val="uk-UA"/>
          </w:rPr>
          <w:t>сільського господарства</w:t>
        </w:r>
      </w:hyperlink>
      <w:r w:rsidRPr="00E12EF3">
        <w:rPr>
          <w:rFonts w:cs="Times New Roman"/>
          <w:color w:val="0D0D0D" w:themeColor="text1" w:themeTint="F2"/>
          <w:szCs w:val="28"/>
          <w:shd w:val="clear" w:color="auto" w:fill="FFFFFF"/>
          <w:lang w:val="uk-UA"/>
        </w:rPr>
        <w:t>, </w:t>
      </w:r>
      <w:hyperlink r:id="rId10" w:tooltip="Спільна рибна політика Європейського Союзу" w:history="1">
        <w:r w:rsidRPr="00E12EF3">
          <w:rPr>
            <w:rStyle w:val="aa"/>
            <w:rFonts w:cs="Times New Roman"/>
            <w:color w:val="0D0D0D" w:themeColor="text1" w:themeTint="F2"/>
            <w:szCs w:val="28"/>
            <w:u w:val="none"/>
            <w:shd w:val="clear" w:color="auto" w:fill="FFFFFF"/>
            <w:lang w:val="uk-UA"/>
          </w:rPr>
          <w:t>рибальства</w:t>
        </w:r>
      </w:hyperlink>
      <w:r w:rsidRPr="00E12EF3">
        <w:rPr>
          <w:rFonts w:cs="Times New Roman"/>
          <w:color w:val="0D0D0D" w:themeColor="text1" w:themeTint="F2"/>
          <w:szCs w:val="28"/>
          <w:shd w:val="clear" w:color="auto" w:fill="FFFFFF"/>
          <w:lang w:val="uk-UA"/>
        </w:rPr>
        <w:t> </w:t>
      </w:r>
      <w:r w:rsidR="00B93998" w:rsidRPr="00E12EF3">
        <w:rPr>
          <w:rFonts w:cs="Times New Roman"/>
          <w:color w:val="0D0D0D" w:themeColor="text1" w:themeTint="F2"/>
          <w:szCs w:val="28"/>
          <w:shd w:val="clear" w:color="auto" w:fill="FFFFFF"/>
          <w:lang w:val="uk-UA"/>
        </w:rPr>
        <w:t xml:space="preserve"> </w:t>
      </w:r>
      <w:r w:rsidRPr="00E12EF3">
        <w:rPr>
          <w:rFonts w:cs="Times New Roman"/>
          <w:color w:val="0D0D0D" w:themeColor="text1" w:themeTint="F2"/>
          <w:szCs w:val="28"/>
          <w:shd w:val="clear" w:color="auto" w:fill="FFFFFF"/>
          <w:lang w:val="uk-UA"/>
        </w:rPr>
        <w:t>та </w:t>
      </w:r>
      <w:hyperlink r:id="rId11" w:tooltip="Регіональна політика Європейського Союзу" w:history="1">
        <w:r w:rsidRPr="00E12EF3">
          <w:rPr>
            <w:rStyle w:val="aa"/>
            <w:rFonts w:cs="Times New Roman"/>
            <w:color w:val="0D0D0D" w:themeColor="text1" w:themeTint="F2"/>
            <w:szCs w:val="28"/>
            <w:u w:val="none"/>
            <w:shd w:val="clear" w:color="auto" w:fill="FFFFFF"/>
            <w:lang w:val="uk-UA"/>
          </w:rPr>
          <w:t>регіонального розвитку</w:t>
        </w:r>
      </w:hyperlink>
      <w:r w:rsidRPr="00E12EF3">
        <w:rPr>
          <w:rFonts w:cs="Times New Roman"/>
          <w:color w:val="0D0D0D" w:themeColor="text1" w:themeTint="F2"/>
          <w:szCs w:val="28"/>
          <w:shd w:val="clear" w:color="auto" w:fill="FFFFFF"/>
          <w:lang w:val="uk-UA"/>
        </w:rPr>
        <w:t>.</w:t>
      </w:r>
      <w:r w:rsidR="00567AD9" w:rsidRPr="00E12EF3">
        <w:rPr>
          <w:rFonts w:cs="Times New Roman"/>
          <w:color w:val="0D0D0D" w:themeColor="text1" w:themeTint="F2"/>
          <w:szCs w:val="28"/>
          <w:shd w:val="clear" w:color="auto" w:fill="FFFFFF"/>
          <w:lang w:val="uk-UA"/>
        </w:rPr>
        <w:t xml:space="preserve"> </w:t>
      </w:r>
      <w:r w:rsidR="00345DB8" w:rsidRPr="00E12EF3">
        <w:rPr>
          <w:rFonts w:cs="Times New Roman"/>
          <w:color w:val="0D0D0D" w:themeColor="text1" w:themeTint="F2"/>
          <w:szCs w:val="28"/>
          <w:shd w:val="clear" w:color="auto" w:fill="FFFFFF"/>
          <w:lang w:val="uk-UA"/>
        </w:rPr>
        <w:t xml:space="preserve">Політика країн-учасників ЄС направлена на покращення економіки, спростування процесу купівлі-продажу між країнами Європи та покращення умов експорту та імпорту </w:t>
      </w:r>
      <w:r w:rsidR="00E25659">
        <w:rPr>
          <w:rStyle w:val="rvts23"/>
          <w:rFonts w:cs="Times New Roman"/>
          <w:bCs/>
          <w:color w:val="000000"/>
          <w:szCs w:val="28"/>
          <w:shd w:val="clear" w:color="auto" w:fill="FFFFFF"/>
          <w:lang w:val="uk-UA"/>
        </w:rPr>
        <w:t>[10</w:t>
      </w:r>
      <w:r w:rsidR="00567AD9" w:rsidRPr="00E12EF3">
        <w:rPr>
          <w:rStyle w:val="rvts23"/>
          <w:rFonts w:cs="Times New Roman"/>
          <w:bCs/>
          <w:color w:val="000000"/>
          <w:szCs w:val="28"/>
          <w:shd w:val="clear" w:color="auto" w:fill="FFFFFF"/>
          <w:lang w:val="uk-UA"/>
        </w:rPr>
        <w:t>]</w:t>
      </w:r>
      <w:r w:rsidR="00C81832" w:rsidRPr="00E12EF3">
        <w:rPr>
          <w:rStyle w:val="rvts23"/>
          <w:rFonts w:cs="Times New Roman"/>
          <w:bCs/>
          <w:color w:val="000000"/>
          <w:szCs w:val="28"/>
          <w:shd w:val="clear" w:color="auto" w:fill="FFFFFF"/>
          <w:lang w:val="uk-UA"/>
        </w:rPr>
        <w:t xml:space="preserve">. </w:t>
      </w:r>
      <w:r w:rsidR="000C02DA" w:rsidRPr="00E12EF3">
        <w:rPr>
          <w:rStyle w:val="rvts23"/>
          <w:rFonts w:cs="Times New Roman"/>
          <w:bCs/>
          <w:color w:val="000000"/>
          <w:szCs w:val="28"/>
          <w:shd w:val="clear" w:color="auto" w:fill="FFFFFF"/>
          <w:lang w:val="uk-UA"/>
        </w:rPr>
        <w:t>Станом на 2020 рік</w:t>
      </w:r>
      <w:r w:rsidR="000C02DA" w:rsidRPr="00E12EF3">
        <w:rPr>
          <w:lang w:val="uk-UA"/>
        </w:rPr>
        <w:t xml:space="preserve"> </w:t>
      </w:r>
      <w:r w:rsidR="000C02DA" w:rsidRPr="00E12EF3">
        <w:rPr>
          <w:rStyle w:val="rvts23"/>
          <w:rFonts w:cs="Times New Roman"/>
          <w:bCs/>
          <w:color w:val="000000"/>
          <w:szCs w:val="28"/>
          <w:shd w:val="clear" w:color="auto" w:fill="FFFFFF"/>
          <w:lang w:val="uk-UA"/>
        </w:rPr>
        <w:t>Євросоюз є для України важливим економічним партнером. У 2015 році на Євросоюз довелося 34% українського експорту і 41% українського імпорту товарів. Д</w:t>
      </w:r>
      <w:r w:rsidR="00C81832" w:rsidRPr="00E12EF3">
        <w:rPr>
          <w:rStyle w:val="rvts23"/>
          <w:rFonts w:cs="Times New Roman"/>
          <w:bCs/>
          <w:color w:val="000000"/>
          <w:szCs w:val="28"/>
          <w:shd w:val="clear" w:color="auto" w:fill="FFFFFF"/>
          <w:lang w:val="uk-UA"/>
        </w:rPr>
        <w:t>ивлячись на економічні показники ЄС,а саме на те,що  Європейський Союз має другу в світі економіку за розміром номінального ВВП і паритетом купівельної спроможності,доцільним є прагнення України</w:t>
      </w:r>
      <w:r w:rsidR="00AF5EE9" w:rsidRPr="00E12EF3">
        <w:rPr>
          <w:rStyle w:val="rvts23"/>
          <w:rFonts w:cs="Times New Roman"/>
          <w:bCs/>
          <w:color w:val="000000"/>
          <w:szCs w:val="28"/>
          <w:shd w:val="clear" w:color="auto" w:fill="FFFFFF"/>
          <w:lang w:val="uk-UA"/>
        </w:rPr>
        <w:t>,</w:t>
      </w:r>
      <w:r w:rsidR="00345DB8" w:rsidRPr="00E12EF3">
        <w:rPr>
          <w:rStyle w:val="rvts23"/>
          <w:rFonts w:cs="Times New Roman"/>
          <w:bCs/>
          <w:color w:val="000000"/>
          <w:szCs w:val="28"/>
          <w:shd w:val="clear" w:color="auto" w:fill="FFFFFF"/>
          <w:lang w:val="uk-UA"/>
        </w:rPr>
        <w:t xml:space="preserve"> розвивати  економічні відносини з ЄС.</w:t>
      </w:r>
    </w:p>
    <w:p w:rsidR="00F05D84" w:rsidRPr="00E12EF3" w:rsidRDefault="00F05D84" w:rsidP="007E7D54">
      <w:pPr>
        <w:spacing w:after="0" w:line="360" w:lineRule="auto"/>
        <w:ind w:firstLine="709"/>
        <w:jc w:val="both"/>
        <w:rPr>
          <w:lang w:val="uk-UA"/>
        </w:rPr>
      </w:pPr>
      <w:r w:rsidRPr="00E12EF3">
        <w:rPr>
          <w:rStyle w:val="rvts23"/>
          <w:rFonts w:cs="Times New Roman"/>
          <w:bCs/>
          <w:color w:val="000000"/>
          <w:szCs w:val="28"/>
          <w:shd w:val="clear" w:color="auto" w:fill="FFFFFF"/>
          <w:lang w:val="uk-UA"/>
        </w:rPr>
        <w:lastRenderedPageBreak/>
        <w:t xml:space="preserve">Питання щодо зовнішньої </w:t>
      </w:r>
      <w:r w:rsidR="00270E58">
        <w:rPr>
          <w:rStyle w:val="rvts23"/>
          <w:rFonts w:cs="Times New Roman"/>
          <w:bCs/>
          <w:color w:val="000000"/>
          <w:szCs w:val="28"/>
          <w:shd w:val="clear" w:color="auto" w:fill="FFFFFF"/>
          <w:lang w:val="uk-UA"/>
        </w:rPr>
        <w:t>діяльності</w:t>
      </w:r>
      <w:r w:rsidRPr="00E12EF3">
        <w:rPr>
          <w:rStyle w:val="rvts23"/>
          <w:rFonts w:cs="Times New Roman"/>
          <w:bCs/>
          <w:color w:val="000000"/>
          <w:szCs w:val="28"/>
          <w:shd w:val="clear" w:color="auto" w:fill="FFFFFF"/>
          <w:lang w:val="uk-UA"/>
        </w:rPr>
        <w:t xml:space="preserve"> України та Євроспільноти порушували </w:t>
      </w:r>
      <w:r w:rsidRPr="00E12EF3">
        <w:rPr>
          <w:lang w:val="uk-UA"/>
        </w:rPr>
        <w:t xml:space="preserve"> І.В. </w:t>
      </w:r>
      <w:proofErr w:type="spellStart"/>
      <w:r w:rsidRPr="00E12EF3">
        <w:rPr>
          <w:lang w:val="uk-UA"/>
        </w:rPr>
        <w:t>Артьомов</w:t>
      </w:r>
      <w:proofErr w:type="spellEnd"/>
      <w:r w:rsidRPr="00E12EF3">
        <w:rPr>
          <w:lang w:val="uk-UA"/>
        </w:rPr>
        <w:t xml:space="preserve">, О.М. Ващук , І. Тодорова, В.В. </w:t>
      </w:r>
      <w:proofErr w:type="spellStart"/>
      <w:r w:rsidRPr="00E12EF3">
        <w:rPr>
          <w:lang w:val="uk-UA"/>
        </w:rPr>
        <w:t>Зеліч</w:t>
      </w:r>
      <w:proofErr w:type="spellEnd"/>
      <w:r w:rsidRPr="00E12EF3">
        <w:rPr>
          <w:lang w:val="uk-UA"/>
        </w:rPr>
        <w:t xml:space="preserve"> </w:t>
      </w:r>
      <w:r w:rsidR="006A12AF">
        <w:rPr>
          <w:lang w:val="uk-UA"/>
        </w:rPr>
        <w:t>,</w:t>
      </w:r>
      <w:r w:rsidR="006A12AF" w:rsidRPr="006A12AF">
        <w:rPr>
          <w:rFonts w:cs="Times New Roman"/>
          <w:szCs w:val="28"/>
          <w:lang w:val="uk-UA"/>
        </w:rPr>
        <w:t xml:space="preserve"> </w:t>
      </w:r>
      <w:r w:rsidR="006A12AF" w:rsidRPr="00E12EF3">
        <w:rPr>
          <w:rFonts w:cs="Times New Roman"/>
          <w:szCs w:val="28"/>
          <w:lang w:val="uk-UA"/>
        </w:rPr>
        <w:t>В. В. Копійка, Т. І. Шинкаренко</w:t>
      </w:r>
      <w:r w:rsidR="00E25659">
        <w:rPr>
          <w:rFonts w:cs="Times New Roman"/>
          <w:szCs w:val="28"/>
          <w:lang w:val="uk-UA"/>
        </w:rPr>
        <w:t>,</w:t>
      </w:r>
      <w:r w:rsidR="00E25659" w:rsidRPr="00E25659">
        <w:rPr>
          <w:lang w:val="uk-UA"/>
        </w:rPr>
        <w:t xml:space="preserve"> </w:t>
      </w:r>
      <w:r w:rsidR="00E25659" w:rsidRPr="00E12EF3">
        <w:rPr>
          <w:lang w:val="uk-UA"/>
        </w:rPr>
        <w:t>Ковбасюк Ю. В</w:t>
      </w:r>
      <w:r w:rsidR="006A12AF" w:rsidRPr="00E12EF3">
        <w:rPr>
          <w:lang w:val="uk-UA"/>
        </w:rPr>
        <w:t xml:space="preserve"> </w:t>
      </w:r>
      <w:r w:rsidRPr="00E12EF3">
        <w:rPr>
          <w:lang w:val="uk-UA"/>
        </w:rPr>
        <w:t>та інші.</w:t>
      </w:r>
    </w:p>
    <w:p w:rsidR="00F05D84" w:rsidRPr="00E12EF3" w:rsidRDefault="00F05D84" w:rsidP="00F05D84">
      <w:pPr>
        <w:spacing w:after="0" w:line="360" w:lineRule="auto"/>
        <w:ind w:firstLine="709"/>
        <w:jc w:val="both"/>
        <w:rPr>
          <w:lang w:val="uk-UA"/>
        </w:rPr>
      </w:pPr>
      <w:r w:rsidRPr="00E12EF3">
        <w:rPr>
          <w:b/>
          <w:lang w:val="uk-UA"/>
        </w:rPr>
        <w:t>Метою курсової роботи</w:t>
      </w:r>
      <w:r w:rsidRPr="00E12EF3">
        <w:rPr>
          <w:lang w:val="uk-UA"/>
        </w:rPr>
        <w:t xml:space="preserve"> є  дослідження особливостей зовнішньоекономічної діяльності України з країнами</w:t>
      </w:r>
      <w:r w:rsidR="00270E58">
        <w:rPr>
          <w:lang w:val="uk-UA"/>
        </w:rPr>
        <w:t xml:space="preserve"> </w:t>
      </w:r>
      <w:r w:rsidRPr="00E12EF3">
        <w:rPr>
          <w:lang w:val="uk-UA"/>
        </w:rPr>
        <w:t xml:space="preserve"> Європейського Союзу.</w:t>
      </w:r>
    </w:p>
    <w:p w:rsidR="00F05D84" w:rsidRPr="00E12EF3" w:rsidRDefault="00F05D84" w:rsidP="00F05D84">
      <w:pPr>
        <w:spacing w:after="0" w:line="360" w:lineRule="auto"/>
        <w:ind w:firstLine="709"/>
        <w:jc w:val="both"/>
        <w:rPr>
          <w:lang w:val="uk-UA"/>
        </w:rPr>
      </w:pPr>
      <w:r w:rsidRPr="00E12EF3">
        <w:rPr>
          <w:b/>
          <w:lang w:val="uk-UA"/>
        </w:rPr>
        <w:t>Основними завданнями</w:t>
      </w:r>
      <w:r w:rsidRPr="00E12EF3">
        <w:rPr>
          <w:lang w:val="uk-UA"/>
        </w:rPr>
        <w:t xml:space="preserve"> курсової роботи згідно поставленої мети є :</w:t>
      </w:r>
    </w:p>
    <w:p w:rsidR="00F05D84" w:rsidRPr="00E12EF3" w:rsidRDefault="0082423F" w:rsidP="00254390">
      <w:pPr>
        <w:pStyle w:val="a7"/>
        <w:numPr>
          <w:ilvl w:val="0"/>
          <w:numId w:val="12"/>
        </w:numPr>
        <w:tabs>
          <w:tab w:val="left" w:pos="993"/>
        </w:tabs>
        <w:spacing w:after="0" w:line="360" w:lineRule="auto"/>
        <w:ind w:left="0" w:firstLine="709"/>
        <w:jc w:val="both"/>
        <w:rPr>
          <w:lang w:val="uk-UA"/>
        </w:rPr>
      </w:pPr>
      <w:r w:rsidRPr="00E12EF3">
        <w:rPr>
          <w:color w:val="000000"/>
          <w:szCs w:val="28"/>
          <w:lang w:val="uk-UA"/>
        </w:rPr>
        <w:t>в</w:t>
      </w:r>
      <w:r w:rsidR="00F05D84" w:rsidRPr="00E12EF3">
        <w:rPr>
          <w:color w:val="000000"/>
          <w:szCs w:val="28"/>
          <w:lang w:val="uk-UA"/>
        </w:rPr>
        <w:t>изначення поняття, суб’єкта та об’єкта зовнішньоекономічної діяльності;</w:t>
      </w:r>
    </w:p>
    <w:p w:rsidR="00F05D84" w:rsidRPr="00E12EF3" w:rsidRDefault="0082423F" w:rsidP="00254390">
      <w:pPr>
        <w:pStyle w:val="a7"/>
        <w:numPr>
          <w:ilvl w:val="0"/>
          <w:numId w:val="12"/>
        </w:numPr>
        <w:tabs>
          <w:tab w:val="left" w:pos="993"/>
        </w:tabs>
        <w:spacing w:after="0" w:line="360" w:lineRule="auto"/>
        <w:ind w:left="0" w:firstLine="709"/>
        <w:jc w:val="both"/>
        <w:rPr>
          <w:lang w:val="uk-UA"/>
        </w:rPr>
      </w:pPr>
      <w:r w:rsidRPr="00E12EF3">
        <w:rPr>
          <w:color w:val="000000"/>
          <w:szCs w:val="28"/>
          <w:lang w:val="uk-UA"/>
        </w:rPr>
        <w:t>в</w:t>
      </w:r>
      <w:r w:rsidR="00F05D84" w:rsidRPr="00E12EF3">
        <w:rPr>
          <w:color w:val="000000"/>
          <w:szCs w:val="28"/>
          <w:lang w:val="uk-UA"/>
        </w:rPr>
        <w:t>ивчення видів зовнішньоекономічної діяльності;</w:t>
      </w:r>
    </w:p>
    <w:p w:rsidR="00F05D84" w:rsidRPr="00E12EF3" w:rsidRDefault="0082423F" w:rsidP="00254390">
      <w:pPr>
        <w:pStyle w:val="a7"/>
        <w:numPr>
          <w:ilvl w:val="0"/>
          <w:numId w:val="12"/>
        </w:numPr>
        <w:tabs>
          <w:tab w:val="left" w:pos="993"/>
        </w:tabs>
        <w:spacing w:after="0" w:line="360" w:lineRule="auto"/>
        <w:ind w:left="0" w:firstLine="709"/>
        <w:jc w:val="both"/>
        <w:rPr>
          <w:lang w:val="uk-UA"/>
        </w:rPr>
      </w:pPr>
      <w:r w:rsidRPr="00E12EF3">
        <w:rPr>
          <w:color w:val="000000"/>
          <w:szCs w:val="28"/>
          <w:lang w:val="uk-UA"/>
        </w:rPr>
        <w:t>о</w:t>
      </w:r>
      <w:r w:rsidR="00F05D84" w:rsidRPr="00E12EF3">
        <w:rPr>
          <w:color w:val="000000"/>
          <w:szCs w:val="28"/>
          <w:lang w:val="uk-UA"/>
        </w:rPr>
        <w:t>знайомлення з правов</w:t>
      </w:r>
      <w:r w:rsidRPr="00E12EF3">
        <w:rPr>
          <w:color w:val="000000"/>
          <w:szCs w:val="28"/>
          <w:lang w:val="uk-UA"/>
        </w:rPr>
        <w:t>им</w:t>
      </w:r>
      <w:r w:rsidR="00F05D84" w:rsidRPr="00E12EF3">
        <w:rPr>
          <w:color w:val="000000"/>
          <w:szCs w:val="28"/>
          <w:lang w:val="uk-UA"/>
        </w:rPr>
        <w:t xml:space="preserve">  забезпеченням зовнішньоекономічної діяльності;</w:t>
      </w:r>
    </w:p>
    <w:p w:rsidR="00F05D84" w:rsidRPr="00E12EF3" w:rsidRDefault="0082423F" w:rsidP="00254390">
      <w:pPr>
        <w:pStyle w:val="a7"/>
        <w:numPr>
          <w:ilvl w:val="0"/>
          <w:numId w:val="12"/>
        </w:numPr>
        <w:tabs>
          <w:tab w:val="left" w:pos="993"/>
        </w:tabs>
        <w:spacing w:after="0" w:line="360" w:lineRule="auto"/>
        <w:ind w:left="0" w:firstLine="709"/>
        <w:jc w:val="both"/>
        <w:rPr>
          <w:lang w:val="uk-UA"/>
        </w:rPr>
      </w:pPr>
      <w:r w:rsidRPr="00E12EF3">
        <w:rPr>
          <w:lang w:val="uk-UA"/>
        </w:rPr>
        <w:t xml:space="preserve">провести аналіз </w:t>
      </w:r>
      <w:r w:rsidR="002F4F8E" w:rsidRPr="00E12EF3">
        <w:rPr>
          <w:lang w:val="uk-UA"/>
        </w:rPr>
        <w:t xml:space="preserve"> міжнародної торгівлі товарами та послугами між Україною та ЄС;</w:t>
      </w:r>
    </w:p>
    <w:p w:rsidR="002F4F8E" w:rsidRPr="00E12EF3" w:rsidRDefault="0082423F" w:rsidP="00254390">
      <w:pPr>
        <w:pStyle w:val="a7"/>
        <w:numPr>
          <w:ilvl w:val="0"/>
          <w:numId w:val="12"/>
        </w:numPr>
        <w:tabs>
          <w:tab w:val="left" w:pos="993"/>
        </w:tabs>
        <w:spacing w:after="0" w:line="360" w:lineRule="auto"/>
        <w:ind w:left="0" w:firstLine="709"/>
        <w:jc w:val="both"/>
        <w:rPr>
          <w:lang w:val="uk-UA"/>
        </w:rPr>
      </w:pPr>
      <w:r w:rsidRPr="00E12EF3">
        <w:rPr>
          <w:lang w:val="uk-UA"/>
        </w:rPr>
        <w:t xml:space="preserve">проаналізувати </w:t>
      </w:r>
      <w:r w:rsidR="002F4F8E" w:rsidRPr="00E12EF3">
        <w:rPr>
          <w:lang w:val="uk-UA"/>
        </w:rPr>
        <w:t xml:space="preserve"> дан</w:t>
      </w:r>
      <w:r w:rsidRPr="00E12EF3">
        <w:rPr>
          <w:lang w:val="uk-UA"/>
        </w:rPr>
        <w:t>і</w:t>
      </w:r>
      <w:r w:rsidR="002F4F8E" w:rsidRPr="00E12EF3">
        <w:rPr>
          <w:lang w:val="uk-UA"/>
        </w:rPr>
        <w:t xml:space="preserve"> в сфері інвестиційних та кредитних відносинах між Україною та ЄС;</w:t>
      </w:r>
    </w:p>
    <w:p w:rsidR="002F4F8E" w:rsidRPr="00E12EF3" w:rsidRDefault="0082423F" w:rsidP="00254390">
      <w:pPr>
        <w:pStyle w:val="a7"/>
        <w:numPr>
          <w:ilvl w:val="0"/>
          <w:numId w:val="12"/>
        </w:numPr>
        <w:tabs>
          <w:tab w:val="left" w:pos="993"/>
        </w:tabs>
        <w:spacing w:after="0" w:line="360" w:lineRule="auto"/>
        <w:ind w:left="0" w:firstLine="709"/>
        <w:jc w:val="both"/>
        <w:rPr>
          <w:lang w:val="uk-UA"/>
        </w:rPr>
      </w:pPr>
      <w:r w:rsidRPr="00E12EF3">
        <w:rPr>
          <w:lang w:val="uk-UA"/>
        </w:rPr>
        <w:t>визначення перспектив</w:t>
      </w:r>
      <w:r w:rsidR="002F4F8E" w:rsidRPr="00E12EF3">
        <w:rPr>
          <w:lang w:val="uk-UA"/>
        </w:rPr>
        <w:t xml:space="preserve"> сучасних зовнішньоекономічних відносин </w:t>
      </w:r>
      <w:r w:rsidRPr="00E12EF3">
        <w:rPr>
          <w:lang w:val="uk-UA"/>
        </w:rPr>
        <w:t>У</w:t>
      </w:r>
      <w:r w:rsidR="002F4F8E" w:rsidRPr="00E12EF3">
        <w:rPr>
          <w:lang w:val="uk-UA"/>
        </w:rPr>
        <w:t xml:space="preserve">країни та </w:t>
      </w:r>
      <w:r w:rsidRPr="00E12EF3">
        <w:rPr>
          <w:lang w:val="uk-UA"/>
        </w:rPr>
        <w:t>Європейського С</w:t>
      </w:r>
      <w:r w:rsidR="002F4F8E" w:rsidRPr="00E12EF3">
        <w:rPr>
          <w:lang w:val="uk-UA"/>
        </w:rPr>
        <w:t>оюзу.</w:t>
      </w:r>
    </w:p>
    <w:p w:rsidR="0082423F" w:rsidRPr="00E12EF3" w:rsidRDefault="0082423F" w:rsidP="0082423F">
      <w:pPr>
        <w:pStyle w:val="12"/>
        <w:tabs>
          <w:tab w:val="left" w:pos="9135"/>
        </w:tabs>
        <w:spacing w:after="0" w:line="360" w:lineRule="auto"/>
        <w:ind w:left="0" w:firstLine="709"/>
        <w:jc w:val="both"/>
        <w:rPr>
          <w:rFonts w:ascii="Times New Roman" w:hAnsi="Times New Roman"/>
          <w:sz w:val="28"/>
          <w:szCs w:val="24"/>
          <w:lang w:val="uk-UA"/>
        </w:rPr>
      </w:pPr>
      <w:r w:rsidRPr="00E12EF3">
        <w:rPr>
          <w:rFonts w:ascii="Times New Roman" w:hAnsi="Times New Roman"/>
          <w:b/>
          <w:sz w:val="28"/>
          <w:szCs w:val="24"/>
          <w:lang w:val="uk-UA"/>
        </w:rPr>
        <w:t>Об’єктом дослідження</w:t>
      </w:r>
      <w:r w:rsidRPr="00E12EF3">
        <w:rPr>
          <w:rFonts w:ascii="Times New Roman" w:hAnsi="Times New Roman"/>
          <w:sz w:val="28"/>
          <w:szCs w:val="24"/>
          <w:lang w:val="uk-UA"/>
        </w:rPr>
        <w:t xml:space="preserve"> є процес розвитку зовнішньоекономічних відносин.</w:t>
      </w:r>
    </w:p>
    <w:p w:rsidR="0082423F" w:rsidRPr="00E12EF3" w:rsidRDefault="0082423F" w:rsidP="0082423F">
      <w:pPr>
        <w:pStyle w:val="12"/>
        <w:tabs>
          <w:tab w:val="left" w:pos="9135"/>
        </w:tabs>
        <w:spacing w:after="0" w:line="360" w:lineRule="auto"/>
        <w:ind w:left="0" w:firstLine="709"/>
        <w:jc w:val="both"/>
        <w:rPr>
          <w:rFonts w:ascii="Times New Roman" w:hAnsi="Times New Roman"/>
          <w:sz w:val="28"/>
          <w:szCs w:val="24"/>
          <w:lang w:val="uk-UA"/>
        </w:rPr>
      </w:pPr>
      <w:r w:rsidRPr="00E12EF3">
        <w:rPr>
          <w:rFonts w:ascii="Times New Roman" w:hAnsi="Times New Roman"/>
          <w:b/>
          <w:sz w:val="28"/>
          <w:szCs w:val="24"/>
          <w:lang w:val="uk-UA"/>
        </w:rPr>
        <w:t>Предметом дослідження</w:t>
      </w:r>
      <w:r w:rsidRPr="00E12EF3">
        <w:rPr>
          <w:rFonts w:ascii="Times New Roman" w:hAnsi="Times New Roman"/>
          <w:sz w:val="28"/>
          <w:szCs w:val="24"/>
          <w:lang w:val="uk-UA"/>
        </w:rPr>
        <w:t xml:space="preserve">  є сукупність теоретичних та практичних засад зовнішньоекономічних </w:t>
      </w:r>
      <w:r w:rsidR="00270E58">
        <w:rPr>
          <w:rFonts w:ascii="Times New Roman" w:hAnsi="Times New Roman"/>
          <w:sz w:val="28"/>
          <w:szCs w:val="24"/>
          <w:lang w:val="uk-UA"/>
        </w:rPr>
        <w:t>зв’язків України з країнами Європейського Союзу</w:t>
      </w:r>
      <w:r w:rsidRPr="00E12EF3">
        <w:rPr>
          <w:rFonts w:ascii="Times New Roman" w:hAnsi="Times New Roman"/>
          <w:sz w:val="28"/>
          <w:szCs w:val="24"/>
          <w:lang w:val="uk-UA"/>
        </w:rPr>
        <w:t>.</w:t>
      </w:r>
    </w:p>
    <w:p w:rsidR="002F4F8E" w:rsidRPr="00E12EF3" w:rsidRDefault="002F4F8E" w:rsidP="002F4F8E">
      <w:pPr>
        <w:spacing w:after="0" w:line="360" w:lineRule="auto"/>
        <w:ind w:firstLine="709"/>
        <w:jc w:val="both"/>
        <w:rPr>
          <w:szCs w:val="24"/>
          <w:lang w:val="uk-UA"/>
        </w:rPr>
      </w:pPr>
      <w:r w:rsidRPr="00E12EF3">
        <w:rPr>
          <w:b/>
          <w:lang w:val="uk-UA"/>
        </w:rPr>
        <w:t xml:space="preserve">Методами </w:t>
      </w:r>
      <w:r w:rsidR="00B0281B">
        <w:rPr>
          <w:lang w:val="uk-UA"/>
        </w:rPr>
        <w:t>дослідження є</w:t>
      </w:r>
      <w:r w:rsidR="00254390" w:rsidRPr="00E12EF3">
        <w:rPr>
          <w:lang w:val="uk-UA"/>
        </w:rPr>
        <w:t xml:space="preserve">: </w:t>
      </w:r>
      <w:r w:rsidRPr="00E12EF3">
        <w:rPr>
          <w:szCs w:val="24"/>
          <w:lang w:val="uk-UA"/>
        </w:rPr>
        <w:t>аналіз і синтез, індукція і дедукція, систематизації та узагальнення,  графічні методи економіко-статистичного та порівняльного аналізу.</w:t>
      </w:r>
    </w:p>
    <w:p w:rsidR="002F4F8E" w:rsidRPr="00E12EF3" w:rsidRDefault="002F4F8E" w:rsidP="00254390">
      <w:pPr>
        <w:autoSpaceDE w:val="0"/>
        <w:autoSpaceDN w:val="0"/>
        <w:adjustRightInd w:val="0"/>
        <w:spacing w:after="0" w:line="360" w:lineRule="auto"/>
        <w:ind w:firstLine="709"/>
        <w:jc w:val="both"/>
        <w:rPr>
          <w:szCs w:val="28"/>
          <w:lang w:val="uk-UA"/>
        </w:rPr>
      </w:pPr>
      <w:r w:rsidRPr="00E12EF3">
        <w:rPr>
          <w:b/>
          <w:szCs w:val="24"/>
          <w:lang w:val="uk-UA"/>
        </w:rPr>
        <w:t>Апробація результатів дослідження</w:t>
      </w:r>
      <w:r w:rsidRPr="00E12EF3">
        <w:rPr>
          <w:szCs w:val="24"/>
          <w:lang w:val="uk-UA"/>
        </w:rPr>
        <w:t xml:space="preserve">. Теоретичні положення курсової роботи були апробовані на </w:t>
      </w:r>
      <w:r w:rsidR="00C941C2" w:rsidRPr="00E12EF3">
        <w:rPr>
          <w:szCs w:val="28"/>
          <w:lang w:val="uk-UA"/>
        </w:rPr>
        <w:t>V Усеукраїнській</w:t>
      </w:r>
      <w:r w:rsidR="00B0281B">
        <w:rPr>
          <w:szCs w:val="28"/>
          <w:lang w:val="uk-UA"/>
        </w:rPr>
        <w:t xml:space="preserve"> науково-практичній Конференції</w:t>
      </w:r>
      <w:r w:rsidR="00C941C2" w:rsidRPr="00E12EF3">
        <w:rPr>
          <w:szCs w:val="28"/>
          <w:lang w:val="uk-UA"/>
        </w:rPr>
        <w:t>: «</w:t>
      </w:r>
      <w:hyperlink r:id="rId12" w:history="1">
        <w:r w:rsidR="00254390" w:rsidRPr="00E12EF3">
          <w:rPr>
            <w:rStyle w:val="aa"/>
            <w:color w:val="auto"/>
            <w:u w:val="none"/>
            <w:bdr w:val="none" w:sz="0" w:space="0" w:color="auto" w:frame="1"/>
            <w:shd w:val="clear" w:color="auto" w:fill="FFFFFF"/>
            <w:lang w:val="uk-UA"/>
          </w:rPr>
          <w:t>Актуальні питання економічного розвитку в сучасних умовах</w:t>
        </w:r>
      </w:hyperlink>
      <w:r w:rsidR="00C941C2" w:rsidRPr="00E12EF3">
        <w:rPr>
          <w:szCs w:val="24"/>
          <w:lang w:val="uk-UA"/>
        </w:rPr>
        <w:t xml:space="preserve">» </w:t>
      </w:r>
      <w:r w:rsidRPr="00E12EF3">
        <w:rPr>
          <w:szCs w:val="24"/>
          <w:lang w:val="uk-UA"/>
        </w:rPr>
        <w:t>(</w:t>
      </w:r>
      <w:r w:rsidR="00254390" w:rsidRPr="00E12EF3">
        <w:rPr>
          <w:szCs w:val="24"/>
          <w:lang w:val="uk-UA"/>
        </w:rPr>
        <w:t xml:space="preserve">26 березня 2020 р. </w:t>
      </w:r>
      <w:r w:rsidRPr="00E12EF3">
        <w:rPr>
          <w:szCs w:val="24"/>
          <w:lang w:val="uk-UA"/>
        </w:rPr>
        <w:t>м. Херсон).</w:t>
      </w:r>
    </w:p>
    <w:p w:rsidR="00564547" w:rsidRPr="00E12EF3" w:rsidRDefault="002F4F8E" w:rsidP="000C02DA">
      <w:pPr>
        <w:spacing w:after="0" w:line="360" w:lineRule="auto"/>
        <w:ind w:firstLine="851"/>
        <w:jc w:val="both"/>
        <w:rPr>
          <w:szCs w:val="28"/>
          <w:lang w:val="uk-UA"/>
        </w:rPr>
      </w:pPr>
      <w:r w:rsidRPr="00E12EF3">
        <w:rPr>
          <w:b/>
          <w:szCs w:val="28"/>
          <w:lang w:val="uk-UA"/>
        </w:rPr>
        <w:lastRenderedPageBreak/>
        <w:t xml:space="preserve">Структура роботи: </w:t>
      </w:r>
      <w:r w:rsidRPr="00E12EF3">
        <w:rPr>
          <w:szCs w:val="28"/>
          <w:lang w:val="uk-UA"/>
        </w:rPr>
        <w:t>Робота складається зі</w:t>
      </w:r>
      <w:r w:rsidRPr="00E12EF3">
        <w:rPr>
          <w:b/>
          <w:szCs w:val="28"/>
          <w:lang w:val="uk-UA"/>
        </w:rPr>
        <w:t xml:space="preserve"> </w:t>
      </w:r>
      <w:r w:rsidRPr="00E12EF3">
        <w:rPr>
          <w:szCs w:val="28"/>
          <w:lang w:val="uk-UA"/>
        </w:rPr>
        <w:t xml:space="preserve">вступу, трьох розділів, </w:t>
      </w:r>
      <w:r w:rsidRPr="00E12EF3">
        <w:rPr>
          <w:szCs w:val="28"/>
          <w:lang w:val="uk-UA" w:eastAsia="uk-UA"/>
        </w:rPr>
        <w:t>висновків та списку використаних джерел.</w:t>
      </w:r>
    </w:p>
    <w:p w:rsidR="007E7D54" w:rsidRDefault="007E7D54" w:rsidP="00C941C2">
      <w:pPr>
        <w:spacing w:after="0" w:line="360" w:lineRule="auto"/>
        <w:ind w:firstLine="709"/>
        <w:jc w:val="center"/>
        <w:rPr>
          <w:b/>
          <w:smallCaps/>
          <w:color w:val="000000"/>
          <w:szCs w:val="28"/>
          <w:lang w:val="uk-UA"/>
        </w:rPr>
      </w:pPr>
    </w:p>
    <w:p w:rsidR="007D2647" w:rsidRDefault="007D2647" w:rsidP="00C941C2">
      <w:pPr>
        <w:spacing w:after="0" w:line="360" w:lineRule="auto"/>
        <w:ind w:firstLine="709"/>
        <w:jc w:val="center"/>
        <w:rPr>
          <w:b/>
          <w:smallCaps/>
          <w:color w:val="000000"/>
          <w:szCs w:val="28"/>
          <w:lang w:val="uk-UA"/>
        </w:rPr>
      </w:pPr>
    </w:p>
    <w:p w:rsidR="007D2647" w:rsidRDefault="007D2647" w:rsidP="00C941C2">
      <w:pPr>
        <w:spacing w:after="0" w:line="360" w:lineRule="auto"/>
        <w:ind w:firstLine="709"/>
        <w:jc w:val="center"/>
        <w:rPr>
          <w:b/>
          <w:smallCaps/>
          <w:color w:val="000000"/>
          <w:szCs w:val="28"/>
          <w:lang w:val="uk-UA"/>
        </w:rPr>
      </w:pPr>
    </w:p>
    <w:p w:rsidR="007D2647" w:rsidRDefault="007D2647" w:rsidP="00C941C2">
      <w:pPr>
        <w:spacing w:after="0" w:line="360" w:lineRule="auto"/>
        <w:ind w:firstLine="709"/>
        <w:jc w:val="center"/>
        <w:rPr>
          <w:b/>
          <w:smallCaps/>
          <w:color w:val="000000"/>
          <w:szCs w:val="28"/>
          <w:lang w:val="uk-UA"/>
        </w:rPr>
      </w:pPr>
    </w:p>
    <w:p w:rsidR="007D2647" w:rsidRDefault="007D2647" w:rsidP="00C941C2">
      <w:pPr>
        <w:spacing w:after="0" w:line="360" w:lineRule="auto"/>
        <w:ind w:firstLine="709"/>
        <w:jc w:val="center"/>
        <w:rPr>
          <w:b/>
          <w:smallCaps/>
          <w:color w:val="000000"/>
          <w:szCs w:val="28"/>
          <w:lang w:val="uk-UA"/>
        </w:rPr>
      </w:pPr>
    </w:p>
    <w:p w:rsidR="007D2647" w:rsidRDefault="007D2647" w:rsidP="00C941C2">
      <w:pPr>
        <w:spacing w:after="0" w:line="360" w:lineRule="auto"/>
        <w:ind w:firstLine="709"/>
        <w:jc w:val="center"/>
        <w:rPr>
          <w:b/>
          <w:smallCaps/>
          <w:color w:val="000000"/>
          <w:szCs w:val="28"/>
          <w:lang w:val="uk-UA"/>
        </w:rPr>
      </w:pPr>
    </w:p>
    <w:p w:rsidR="007D2647" w:rsidRDefault="007D2647" w:rsidP="00C941C2">
      <w:pPr>
        <w:spacing w:after="0" w:line="360" w:lineRule="auto"/>
        <w:ind w:firstLine="709"/>
        <w:jc w:val="center"/>
        <w:rPr>
          <w:b/>
          <w:smallCaps/>
          <w:color w:val="000000"/>
          <w:szCs w:val="28"/>
          <w:lang w:val="uk-UA"/>
        </w:rPr>
      </w:pPr>
    </w:p>
    <w:p w:rsidR="007D2647" w:rsidRDefault="007D2647" w:rsidP="00C941C2">
      <w:pPr>
        <w:spacing w:after="0" w:line="360" w:lineRule="auto"/>
        <w:ind w:firstLine="709"/>
        <w:jc w:val="center"/>
        <w:rPr>
          <w:b/>
          <w:smallCaps/>
          <w:color w:val="000000"/>
          <w:szCs w:val="28"/>
          <w:lang w:val="uk-UA"/>
        </w:rPr>
      </w:pPr>
    </w:p>
    <w:p w:rsidR="007D2647" w:rsidRDefault="007D2647" w:rsidP="00C941C2">
      <w:pPr>
        <w:spacing w:after="0" w:line="360" w:lineRule="auto"/>
        <w:ind w:firstLine="709"/>
        <w:jc w:val="center"/>
        <w:rPr>
          <w:b/>
          <w:smallCaps/>
          <w:color w:val="000000"/>
          <w:szCs w:val="28"/>
          <w:lang w:val="uk-UA"/>
        </w:rPr>
      </w:pPr>
    </w:p>
    <w:p w:rsidR="007D2647" w:rsidRDefault="007D2647" w:rsidP="00C941C2">
      <w:pPr>
        <w:spacing w:after="0" w:line="360" w:lineRule="auto"/>
        <w:ind w:firstLine="709"/>
        <w:jc w:val="center"/>
        <w:rPr>
          <w:b/>
          <w:smallCaps/>
          <w:color w:val="000000"/>
          <w:szCs w:val="28"/>
          <w:lang w:val="uk-UA"/>
        </w:rPr>
      </w:pPr>
    </w:p>
    <w:p w:rsidR="007D2647" w:rsidRDefault="007D2647" w:rsidP="00C941C2">
      <w:pPr>
        <w:spacing w:after="0" w:line="360" w:lineRule="auto"/>
        <w:ind w:firstLine="709"/>
        <w:jc w:val="center"/>
        <w:rPr>
          <w:b/>
          <w:smallCaps/>
          <w:color w:val="000000"/>
          <w:szCs w:val="28"/>
          <w:lang w:val="uk-UA"/>
        </w:rPr>
      </w:pPr>
    </w:p>
    <w:p w:rsidR="007D2647" w:rsidRDefault="007D2647" w:rsidP="00C941C2">
      <w:pPr>
        <w:spacing w:after="0" w:line="360" w:lineRule="auto"/>
        <w:ind w:firstLine="709"/>
        <w:jc w:val="center"/>
        <w:rPr>
          <w:b/>
          <w:smallCaps/>
          <w:color w:val="000000"/>
          <w:szCs w:val="28"/>
          <w:lang w:val="uk-UA"/>
        </w:rPr>
      </w:pPr>
    </w:p>
    <w:p w:rsidR="007D2647" w:rsidRDefault="007D2647" w:rsidP="00C941C2">
      <w:pPr>
        <w:spacing w:after="0" w:line="360" w:lineRule="auto"/>
        <w:ind w:firstLine="709"/>
        <w:jc w:val="center"/>
        <w:rPr>
          <w:b/>
          <w:smallCaps/>
          <w:color w:val="000000"/>
          <w:szCs w:val="28"/>
          <w:lang w:val="uk-UA"/>
        </w:rPr>
      </w:pPr>
    </w:p>
    <w:p w:rsidR="007D2647" w:rsidRDefault="007D2647" w:rsidP="00C941C2">
      <w:pPr>
        <w:spacing w:after="0" w:line="360" w:lineRule="auto"/>
        <w:ind w:firstLine="709"/>
        <w:jc w:val="center"/>
        <w:rPr>
          <w:b/>
          <w:smallCaps/>
          <w:color w:val="000000"/>
          <w:szCs w:val="28"/>
          <w:lang w:val="uk-UA"/>
        </w:rPr>
      </w:pPr>
    </w:p>
    <w:p w:rsidR="007D2647" w:rsidRDefault="007D2647" w:rsidP="00C941C2">
      <w:pPr>
        <w:spacing w:after="0" w:line="360" w:lineRule="auto"/>
        <w:ind w:firstLine="709"/>
        <w:jc w:val="center"/>
        <w:rPr>
          <w:b/>
          <w:smallCaps/>
          <w:color w:val="000000"/>
          <w:szCs w:val="28"/>
          <w:lang w:val="uk-UA"/>
        </w:rPr>
      </w:pPr>
    </w:p>
    <w:p w:rsidR="007D2647" w:rsidRDefault="007D2647" w:rsidP="00C941C2">
      <w:pPr>
        <w:spacing w:after="0" w:line="360" w:lineRule="auto"/>
        <w:ind w:firstLine="709"/>
        <w:jc w:val="center"/>
        <w:rPr>
          <w:b/>
          <w:smallCaps/>
          <w:color w:val="000000"/>
          <w:szCs w:val="28"/>
          <w:lang w:val="uk-UA"/>
        </w:rPr>
      </w:pPr>
    </w:p>
    <w:p w:rsidR="007D2647" w:rsidRDefault="007D2647" w:rsidP="00C941C2">
      <w:pPr>
        <w:spacing w:after="0" w:line="360" w:lineRule="auto"/>
        <w:ind w:firstLine="709"/>
        <w:jc w:val="center"/>
        <w:rPr>
          <w:b/>
          <w:smallCaps/>
          <w:color w:val="000000"/>
          <w:szCs w:val="28"/>
          <w:lang w:val="uk-UA"/>
        </w:rPr>
      </w:pPr>
    </w:p>
    <w:p w:rsidR="007D2647" w:rsidRDefault="007D2647" w:rsidP="00C941C2">
      <w:pPr>
        <w:spacing w:after="0" w:line="360" w:lineRule="auto"/>
        <w:ind w:firstLine="709"/>
        <w:jc w:val="center"/>
        <w:rPr>
          <w:b/>
          <w:smallCaps/>
          <w:color w:val="000000"/>
          <w:szCs w:val="28"/>
          <w:lang w:val="uk-UA"/>
        </w:rPr>
      </w:pPr>
    </w:p>
    <w:p w:rsidR="007D2647" w:rsidRDefault="007D2647" w:rsidP="00C941C2">
      <w:pPr>
        <w:spacing w:after="0" w:line="360" w:lineRule="auto"/>
        <w:ind w:firstLine="709"/>
        <w:jc w:val="center"/>
        <w:rPr>
          <w:b/>
          <w:smallCaps/>
          <w:color w:val="000000"/>
          <w:szCs w:val="28"/>
          <w:lang w:val="uk-UA"/>
        </w:rPr>
      </w:pPr>
    </w:p>
    <w:p w:rsidR="007D2647" w:rsidRDefault="007D2647" w:rsidP="00C941C2">
      <w:pPr>
        <w:spacing w:after="0" w:line="360" w:lineRule="auto"/>
        <w:ind w:firstLine="709"/>
        <w:jc w:val="center"/>
        <w:rPr>
          <w:b/>
          <w:smallCaps/>
          <w:color w:val="000000"/>
          <w:szCs w:val="28"/>
          <w:lang w:val="uk-UA"/>
        </w:rPr>
      </w:pPr>
    </w:p>
    <w:p w:rsidR="007D2647" w:rsidRDefault="007D2647" w:rsidP="00C941C2">
      <w:pPr>
        <w:spacing w:after="0" w:line="360" w:lineRule="auto"/>
        <w:ind w:firstLine="709"/>
        <w:jc w:val="center"/>
        <w:rPr>
          <w:b/>
          <w:smallCaps/>
          <w:color w:val="000000"/>
          <w:szCs w:val="28"/>
          <w:lang w:val="uk-UA"/>
        </w:rPr>
      </w:pPr>
    </w:p>
    <w:p w:rsidR="007D2647" w:rsidRDefault="007D2647" w:rsidP="00C941C2">
      <w:pPr>
        <w:spacing w:after="0" w:line="360" w:lineRule="auto"/>
        <w:ind w:firstLine="709"/>
        <w:jc w:val="center"/>
        <w:rPr>
          <w:b/>
          <w:smallCaps/>
          <w:color w:val="000000"/>
          <w:szCs w:val="28"/>
          <w:lang w:val="uk-UA"/>
        </w:rPr>
      </w:pPr>
    </w:p>
    <w:p w:rsidR="007D2647" w:rsidRDefault="007D2647" w:rsidP="00C941C2">
      <w:pPr>
        <w:spacing w:after="0" w:line="360" w:lineRule="auto"/>
        <w:ind w:firstLine="709"/>
        <w:jc w:val="center"/>
        <w:rPr>
          <w:b/>
          <w:smallCaps/>
          <w:color w:val="000000"/>
          <w:szCs w:val="28"/>
          <w:lang w:val="uk-UA"/>
        </w:rPr>
      </w:pPr>
    </w:p>
    <w:p w:rsidR="007D2647" w:rsidRDefault="007D2647" w:rsidP="00C941C2">
      <w:pPr>
        <w:spacing w:after="0" w:line="360" w:lineRule="auto"/>
        <w:ind w:firstLine="709"/>
        <w:jc w:val="center"/>
        <w:rPr>
          <w:b/>
          <w:smallCaps/>
          <w:color w:val="000000"/>
          <w:szCs w:val="28"/>
          <w:lang w:val="uk-UA"/>
        </w:rPr>
      </w:pPr>
    </w:p>
    <w:p w:rsidR="007D2647" w:rsidRDefault="007D2647" w:rsidP="00C941C2">
      <w:pPr>
        <w:spacing w:after="0" w:line="360" w:lineRule="auto"/>
        <w:ind w:firstLine="709"/>
        <w:jc w:val="center"/>
        <w:rPr>
          <w:b/>
          <w:smallCaps/>
          <w:color w:val="000000"/>
          <w:szCs w:val="28"/>
          <w:lang w:val="uk-UA"/>
        </w:rPr>
      </w:pPr>
    </w:p>
    <w:p w:rsidR="007D2647" w:rsidRDefault="007D2647" w:rsidP="00C941C2">
      <w:pPr>
        <w:spacing w:after="0" w:line="360" w:lineRule="auto"/>
        <w:ind w:firstLine="709"/>
        <w:jc w:val="center"/>
        <w:rPr>
          <w:b/>
          <w:smallCaps/>
          <w:color w:val="000000"/>
          <w:szCs w:val="28"/>
          <w:lang w:val="uk-UA"/>
        </w:rPr>
      </w:pPr>
    </w:p>
    <w:p w:rsidR="007D2647" w:rsidRDefault="007D2647" w:rsidP="00C941C2">
      <w:pPr>
        <w:spacing w:after="0" w:line="360" w:lineRule="auto"/>
        <w:ind w:firstLine="709"/>
        <w:jc w:val="center"/>
        <w:rPr>
          <w:b/>
          <w:smallCaps/>
          <w:color w:val="000000"/>
          <w:szCs w:val="28"/>
          <w:lang w:val="uk-UA"/>
        </w:rPr>
      </w:pPr>
    </w:p>
    <w:p w:rsidR="00254390" w:rsidRPr="00E12EF3" w:rsidRDefault="00254390" w:rsidP="007D2647">
      <w:pPr>
        <w:spacing w:after="0" w:line="360" w:lineRule="auto"/>
        <w:rPr>
          <w:b/>
          <w:smallCaps/>
          <w:color w:val="000000"/>
          <w:szCs w:val="28"/>
          <w:lang w:val="uk-UA"/>
        </w:rPr>
      </w:pPr>
    </w:p>
    <w:p w:rsidR="00C941C2" w:rsidRPr="00E12EF3" w:rsidRDefault="00C941C2" w:rsidP="00411F00">
      <w:pPr>
        <w:spacing w:after="0" w:line="360" w:lineRule="auto"/>
        <w:jc w:val="center"/>
        <w:rPr>
          <w:b/>
          <w:smallCaps/>
          <w:color w:val="000000"/>
          <w:szCs w:val="28"/>
          <w:lang w:val="uk-UA"/>
        </w:rPr>
      </w:pPr>
      <w:r w:rsidRPr="00E12EF3">
        <w:rPr>
          <w:b/>
          <w:smallCaps/>
          <w:color w:val="000000"/>
          <w:szCs w:val="28"/>
          <w:lang w:val="uk-UA"/>
        </w:rPr>
        <w:lastRenderedPageBreak/>
        <w:t>РОЗДІЛ 1</w:t>
      </w:r>
    </w:p>
    <w:p w:rsidR="00C941C2" w:rsidRPr="00E12EF3" w:rsidRDefault="00C941C2" w:rsidP="00C941C2">
      <w:pPr>
        <w:spacing w:after="0" w:line="360" w:lineRule="auto"/>
        <w:ind w:firstLine="709"/>
        <w:jc w:val="center"/>
        <w:rPr>
          <w:b/>
          <w:smallCaps/>
          <w:color w:val="000000"/>
          <w:szCs w:val="28"/>
          <w:lang w:val="uk-UA"/>
        </w:rPr>
      </w:pPr>
      <w:r w:rsidRPr="00E12EF3">
        <w:rPr>
          <w:b/>
          <w:smallCaps/>
          <w:color w:val="000000"/>
          <w:szCs w:val="28"/>
          <w:lang w:val="uk-UA"/>
        </w:rPr>
        <w:t xml:space="preserve">ТЕОРЕТИЧНІ </w:t>
      </w:r>
      <w:r w:rsidR="00254390" w:rsidRPr="00E12EF3">
        <w:rPr>
          <w:b/>
          <w:smallCaps/>
          <w:color w:val="000000"/>
          <w:szCs w:val="28"/>
          <w:lang w:val="uk-UA"/>
        </w:rPr>
        <w:t xml:space="preserve">ЗАСАДИ </w:t>
      </w:r>
      <w:r w:rsidRPr="00E12EF3">
        <w:rPr>
          <w:b/>
          <w:smallCaps/>
          <w:color w:val="000000"/>
          <w:szCs w:val="28"/>
          <w:lang w:val="uk-UA"/>
        </w:rPr>
        <w:t xml:space="preserve"> ЗОВНІШНЬОЕКОНОМІЧНОЇ ДІЯЛЬНОСТІ</w:t>
      </w:r>
    </w:p>
    <w:p w:rsidR="00C941C2" w:rsidRPr="00E12EF3" w:rsidRDefault="00C941C2" w:rsidP="00C941C2">
      <w:pPr>
        <w:spacing w:after="0" w:line="360" w:lineRule="auto"/>
        <w:ind w:firstLine="709"/>
        <w:jc w:val="center"/>
        <w:rPr>
          <w:b/>
          <w:smallCaps/>
          <w:color w:val="000000"/>
          <w:szCs w:val="28"/>
          <w:lang w:val="uk-UA"/>
        </w:rPr>
      </w:pPr>
    </w:p>
    <w:p w:rsidR="00C941C2" w:rsidRPr="00E12EF3" w:rsidRDefault="00C941C2" w:rsidP="00C941C2">
      <w:pPr>
        <w:pStyle w:val="a7"/>
        <w:numPr>
          <w:ilvl w:val="1"/>
          <w:numId w:val="7"/>
        </w:numPr>
        <w:spacing w:after="0" w:line="360" w:lineRule="auto"/>
        <w:jc w:val="center"/>
        <w:rPr>
          <w:b/>
          <w:color w:val="000000"/>
          <w:szCs w:val="28"/>
          <w:lang w:val="uk-UA"/>
        </w:rPr>
      </w:pPr>
      <w:r w:rsidRPr="00E12EF3">
        <w:rPr>
          <w:b/>
          <w:color w:val="000000"/>
          <w:szCs w:val="28"/>
          <w:lang w:val="uk-UA"/>
        </w:rPr>
        <w:t>Поняття, суб’єкти та об’єкти зовнішньоекономічної діяльності</w:t>
      </w:r>
    </w:p>
    <w:p w:rsidR="00C941C2" w:rsidRPr="00E12EF3" w:rsidRDefault="00C941C2" w:rsidP="00C941C2">
      <w:pPr>
        <w:spacing w:after="0" w:line="360" w:lineRule="auto"/>
        <w:ind w:left="709"/>
        <w:rPr>
          <w:b/>
          <w:color w:val="000000"/>
          <w:szCs w:val="28"/>
          <w:lang w:val="uk-UA"/>
        </w:rPr>
      </w:pPr>
    </w:p>
    <w:p w:rsidR="00C941C2" w:rsidRPr="00E12EF3" w:rsidRDefault="00C941C2" w:rsidP="00AE329C">
      <w:pPr>
        <w:spacing w:after="0" w:line="360" w:lineRule="auto"/>
        <w:ind w:firstLine="709"/>
        <w:jc w:val="both"/>
        <w:rPr>
          <w:color w:val="000000"/>
          <w:shd w:val="clear" w:color="auto" w:fill="FFFFFF"/>
          <w:lang w:val="uk-UA"/>
        </w:rPr>
      </w:pPr>
      <w:r w:rsidRPr="00E12EF3">
        <w:rPr>
          <w:color w:val="000000"/>
          <w:shd w:val="clear" w:color="auto" w:fill="FFFFFF"/>
          <w:lang w:val="uk-UA"/>
        </w:rPr>
        <w:t xml:space="preserve">Зовнішньоекономічна діяльність - діяльність суб’єктів господарської діяльності України та іноземних суб’єктів господарської  діяльності, а також діяльність державних замовників з оборонного замовлення у випадках, визначених законами України, побудована на взаємовідносинах між ними, що має місце як на території  України, так і за її межами </w:t>
      </w:r>
      <w:r w:rsidR="000A0E73">
        <w:rPr>
          <w:color w:val="000000"/>
          <w:shd w:val="clear" w:color="auto" w:fill="FFFFFF"/>
          <w:lang w:val="uk-UA"/>
        </w:rPr>
        <w:t>[11]</w:t>
      </w:r>
      <w:r w:rsidRPr="00E12EF3">
        <w:rPr>
          <w:color w:val="000000"/>
          <w:shd w:val="clear" w:color="auto" w:fill="FFFFFF"/>
          <w:lang w:val="uk-UA"/>
        </w:rPr>
        <w:t>.</w:t>
      </w:r>
    </w:p>
    <w:p w:rsidR="00AE329C" w:rsidRPr="00E12EF3" w:rsidRDefault="00AE329C" w:rsidP="00AE329C">
      <w:pPr>
        <w:spacing w:after="0" w:line="360" w:lineRule="auto"/>
        <w:ind w:firstLine="709"/>
        <w:jc w:val="both"/>
        <w:rPr>
          <w:color w:val="000000"/>
          <w:szCs w:val="28"/>
          <w:lang w:val="uk-UA"/>
        </w:rPr>
      </w:pPr>
      <w:r w:rsidRPr="00E12EF3">
        <w:rPr>
          <w:color w:val="000000"/>
          <w:szCs w:val="28"/>
          <w:lang w:val="uk-UA"/>
        </w:rPr>
        <w:t xml:space="preserve">Ключовим  законодавчим актом, який встановлює  правові засади щодо здійснення зовнішньоекономічної діяльності державними  суб'єктами господарювання, є Закон України від 16 квітня 1991 року "Про зовнішньоекономічну діяльність" </w:t>
      </w:r>
      <w:r w:rsidR="000A0E73">
        <w:rPr>
          <w:color w:val="000000"/>
          <w:shd w:val="clear" w:color="auto" w:fill="FFFFFF"/>
          <w:lang w:val="uk-UA"/>
        </w:rPr>
        <w:t>[11]</w:t>
      </w:r>
      <w:r w:rsidRPr="00E12EF3">
        <w:rPr>
          <w:color w:val="000000"/>
          <w:szCs w:val="28"/>
          <w:lang w:val="uk-UA"/>
        </w:rPr>
        <w:t>. Цей Закон визначає основні правові та організаційні засади здійснення ЗЕД в Україні і спрямований на удосконалення правового регулювання усіх видів ЗЕД, включаючи науково-технічне співробітництво, зовнішню торгівлю, економічне співробітництво між державою та іншими країнами, надання послуг відповідно до загальновизнаних засад, принципів, норм і правил міжнародної торгівлі та зобов'язань, взятих Україною в рамках міжнародних угод.</w:t>
      </w:r>
    </w:p>
    <w:p w:rsidR="00A71F75" w:rsidRPr="00E12EF3" w:rsidRDefault="00A71F75" w:rsidP="00A71F75">
      <w:pPr>
        <w:tabs>
          <w:tab w:val="left" w:pos="0"/>
          <w:tab w:val="left" w:pos="1134"/>
        </w:tabs>
        <w:spacing w:after="0" w:line="360" w:lineRule="auto"/>
        <w:ind w:right="141" w:firstLine="709"/>
        <w:jc w:val="both"/>
        <w:rPr>
          <w:rFonts w:cs="Times New Roman"/>
          <w:szCs w:val="28"/>
          <w:lang w:val="uk-UA"/>
        </w:rPr>
      </w:pPr>
      <w:r w:rsidRPr="00E12EF3">
        <w:rPr>
          <w:rFonts w:cs="Times New Roman"/>
          <w:szCs w:val="28"/>
          <w:lang w:val="uk-UA"/>
        </w:rPr>
        <w:t>Зовнішньоекономічна діяльність представлена  важливим фактором міжнародних   економічних відносин, що сприяє посиленню міжнародної конкурентоспроможності підприємств в їх боротьбі на світових ринках. Враховуючи, що на сьогоднішній день немає об’єктивного підходу до розуміння  даного поняття , мною  було  проведено аналізування  поглядів науковців на нього (табл. 1</w:t>
      </w:r>
      <w:r w:rsidR="00270E58" w:rsidRPr="000A0E73">
        <w:rPr>
          <w:rFonts w:cs="Times New Roman"/>
          <w:szCs w:val="28"/>
          <w:lang w:val="uk-UA"/>
        </w:rPr>
        <w:t>.1</w:t>
      </w:r>
      <w:r w:rsidRPr="00E12EF3">
        <w:rPr>
          <w:rFonts w:cs="Times New Roman"/>
          <w:szCs w:val="28"/>
          <w:lang w:val="uk-UA"/>
        </w:rPr>
        <w:t>).</w:t>
      </w:r>
    </w:p>
    <w:p w:rsidR="00A71F75" w:rsidRPr="00E12EF3" w:rsidRDefault="00A71F75" w:rsidP="00A71F75">
      <w:pPr>
        <w:tabs>
          <w:tab w:val="left" w:pos="567"/>
        </w:tabs>
        <w:spacing w:after="0" w:line="360" w:lineRule="auto"/>
        <w:ind w:firstLine="709"/>
        <w:jc w:val="right"/>
        <w:rPr>
          <w:rFonts w:cs="Times New Roman"/>
          <w:i/>
          <w:szCs w:val="28"/>
          <w:lang w:val="uk-UA"/>
        </w:rPr>
      </w:pPr>
    </w:p>
    <w:p w:rsidR="00A71F75" w:rsidRPr="00E12EF3" w:rsidRDefault="00A71F75" w:rsidP="00A71F75">
      <w:pPr>
        <w:tabs>
          <w:tab w:val="left" w:pos="567"/>
        </w:tabs>
        <w:spacing w:after="0" w:line="360" w:lineRule="auto"/>
        <w:ind w:firstLine="709"/>
        <w:jc w:val="right"/>
        <w:rPr>
          <w:rFonts w:cs="Times New Roman"/>
          <w:i/>
          <w:szCs w:val="28"/>
          <w:lang w:val="uk-UA"/>
        </w:rPr>
      </w:pPr>
    </w:p>
    <w:p w:rsidR="00A71F75" w:rsidRPr="00E12EF3" w:rsidRDefault="00A71F75" w:rsidP="00A71F75">
      <w:pPr>
        <w:tabs>
          <w:tab w:val="left" w:pos="567"/>
        </w:tabs>
        <w:spacing w:after="0" w:line="360" w:lineRule="auto"/>
        <w:rPr>
          <w:rFonts w:cs="Times New Roman"/>
          <w:i/>
          <w:szCs w:val="28"/>
          <w:lang w:val="uk-UA"/>
        </w:rPr>
      </w:pPr>
    </w:p>
    <w:p w:rsidR="00A71F75" w:rsidRDefault="00A71F75" w:rsidP="00A71F75">
      <w:pPr>
        <w:tabs>
          <w:tab w:val="left" w:pos="567"/>
        </w:tabs>
        <w:spacing w:after="0" w:line="360" w:lineRule="auto"/>
        <w:ind w:firstLine="709"/>
        <w:jc w:val="right"/>
        <w:rPr>
          <w:rFonts w:cs="Times New Roman"/>
          <w:i/>
          <w:szCs w:val="28"/>
          <w:lang w:val="uk-UA"/>
        </w:rPr>
      </w:pPr>
      <w:r w:rsidRPr="00E12EF3">
        <w:rPr>
          <w:rFonts w:cs="Times New Roman"/>
          <w:i/>
          <w:szCs w:val="28"/>
          <w:lang w:val="uk-UA"/>
        </w:rPr>
        <w:lastRenderedPageBreak/>
        <w:t>Таблиця 1.</w:t>
      </w:r>
      <w:r w:rsidR="00270E58">
        <w:rPr>
          <w:rFonts w:cs="Times New Roman"/>
          <w:i/>
          <w:szCs w:val="28"/>
          <w:lang w:val="uk-UA"/>
        </w:rPr>
        <w:t>1</w:t>
      </w:r>
    </w:p>
    <w:p w:rsidR="00270E58" w:rsidRPr="00270E58" w:rsidRDefault="00270E58" w:rsidP="00270E58">
      <w:pPr>
        <w:tabs>
          <w:tab w:val="left" w:pos="567"/>
        </w:tabs>
        <w:spacing w:after="0" w:line="360" w:lineRule="auto"/>
        <w:ind w:firstLine="709"/>
        <w:jc w:val="center"/>
        <w:rPr>
          <w:rFonts w:cs="Times New Roman"/>
          <w:b/>
          <w:szCs w:val="28"/>
          <w:lang w:val="uk-UA"/>
        </w:rPr>
      </w:pPr>
      <w:r w:rsidRPr="00270E58">
        <w:rPr>
          <w:rFonts w:cs="Times New Roman"/>
          <w:b/>
          <w:szCs w:val="28"/>
          <w:lang w:val="uk-UA"/>
        </w:rPr>
        <w:t>Визначення поняття  «Зовнішньоекономічна діяльність підприємства» з позиції різних авторів</w:t>
      </w:r>
    </w:p>
    <w:tbl>
      <w:tblPr>
        <w:tblStyle w:val="ac"/>
        <w:tblW w:w="0" w:type="auto"/>
        <w:tblLook w:val="04A0" w:firstRow="1" w:lastRow="0" w:firstColumn="1" w:lastColumn="0" w:noHBand="0" w:noVBand="1"/>
      </w:tblPr>
      <w:tblGrid>
        <w:gridCol w:w="1804"/>
        <w:gridCol w:w="7767"/>
      </w:tblGrid>
      <w:tr w:rsidR="00A71F75" w:rsidRPr="00E12EF3" w:rsidTr="00A71F75">
        <w:tc>
          <w:tcPr>
            <w:tcW w:w="1804" w:type="dxa"/>
          </w:tcPr>
          <w:p w:rsidR="00A71F75" w:rsidRPr="00E12EF3" w:rsidRDefault="00A71F75" w:rsidP="007D4D37">
            <w:pPr>
              <w:tabs>
                <w:tab w:val="left" w:pos="567"/>
              </w:tabs>
              <w:spacing w:line="360" w:lineRule="auto"/>
              <w:rPr>
                <w:rFonts w:eastAsia="Calibri" w:cs="Times New Roman"/>
                <w:sz w:val="24"/>
                <w:szCs w:val="24"/>
              </w:rPr>
            </w:pPr>
            <w:r w:rsidRPr="00E12EF3">
              <w:rPr>
                <w:rFonts w:eastAsia="Calibri" w:cs="Times New Roman"/>
                <w:sz w:val="24"/>
                <w:szCs w:val="24"/>
              </w:rPr>
              <w:t xml:space="preserve">       Автор</w:t>
            </w:r>
          </w:p>
        </w:tc>
        <w:tc>
          <w:tcPr>
            <w:tcW w:w="7767" w:type="dxa"/>
          </w:tcPr>
          <w:p w:rsidR="00A71F75" w:rsidRPr="00E12EF3" w:rsidRDefault="00A71F75" w:rsidP="007D4D37">
            <w:pPr>
              <w:tabs>
                <w:tab w:val="left" w:pos="567"/>
              </w:tabs>
              <w:spacing w:line="360" w:lineRule="auto"/>
              <w:ind w:firstLine="709"/>
              <w:rPr>
                <w:rFonts w:eastAsia="Calibri" w:cs="Times New Roman"/>
                <w:sz w:val="24"/>
                <w:szCs w:val="24"/>
              </w:rPr>
            </w:pPr>
            <w:r w:rsidRPr="00E12EF3">
              <w:rPr>
                <w:rFonts w:eastAsia="Calibri" w:cs="Times New Roman"/>
                <w:sz w:val="24"/>
                <w:szCs w:val="24"/>
              </w:rPr>
              <w:t xml:space="preserve">                                         Визначення</w:t>
            </w:r>
          </w:p>
        </w:tc>
      </w:tr>
      <w:tr w:rsidR="00A71F75" w:rsidRPr="007D2647" w:rsidTr="00270E58">
        <w:trPr>
          <w:trHeight w:val="1281"/>
        </w:trPr>
        <w:tc>
          <w:tcPr>
            <w:tcW w:w="1804" w:type="dxa"/>
          </w:tcPr>
          <w:p w:rsidR="00A71F75" w:rsidRPr="00E12EF3" w:rsidRDefault="00A71F75" w:rsidP="007D4D37">
            <w:pPr>
              <w:tabs>
                <w:tab w:val="left" w:pos="567"/>
              </w:tabs>
              <w:rPr>
                <w:rFonts w:eastAsia="Calibri" w:cs="Times New Roman"/>
                <w:sz w:val="24"/>
                <w:szCs w:val="24"/>
              </w:rPr>
            </w:pPr>
            <w:r w:rsidRPr="00E12EF3">
              <w:rPr>
                <w:rFonts w:cs="Times New Roman"/>
                <w:sz w:val="24"/>
                <w:szCs w:val="24"/>
              </w:rPr>
              <w:t>Економічний словник</w:t>
            </w:r>
            <w:r w:rsidRPr="00E12EF3">
              <w:rPr>
                <w:rFonts w:eastAsia="Calibri" w:cs="Times New Roman"/>
                <w:sz w:val="24"/>
                <w:szCs w:val="24"/>
              </w:rPr>
              <w:t xml:space="preserve"> [1]</w:t>
            </w:r>
          </w:p>
        </w:tc>
        <w:tc>
          <w:tcPr>
            <w:tcW w:w="7767" w:type="dxa"/>
          </w:tcPr>
          <w:p w:rsidR="00A71F75" w:rsidRPr="00E12EF3" w:rsidRDefault="00A71F75" w:rsidP="00270E58">
            <w:pPr>
              <w:tabs>
                <w:tab w:val="left" w:pos="567"/>
              </w:tabs>
              <w:jc w:val="both"/>
              <w:rPr>
                <w:rFonts w:eastAsia="Calibri" w:cs="Times New Roman"/>
                <w:sz w:val="24"/>
                <w:szCs w:val="24"/>
              </w:rPr>
            </w:pPr>
            <w:r w:rsidRPr="00E12EF3">
              <w:rPr>
                <w:rFonts w:cs="Times New Roman"/>
                <w:sz w:val="24"/>
                <w:szCs w:val="24"/>
              </w:rPr>
              <w:t>одна зі сфер економічної діяльності підприємства, яка тісно взаємозв’язана із зовнішньою торгівлею, експортом, імпортом, іноземними кредитами та інвестиціями, здійсненням з іншими країнами спільних проектів.</w:t>
            </w:r>
          </w:p>
        </w:tc>
      </w:tr>
      <w:tr w:rsidR="00A71F75" w:rsidRPr="007D2647" w:rsidTr="00A71F75">
        <w:tc>
          <w:tcPr>
            <w:tcW w:w="1804" w:type="dxa"/>
          </w:tcPr>
          <w:p w:rsidR="00A71F75" w:rsidRPr="00E12EF3" w:rsidRDefault="00A71F75" w:rsidP="007D4D37">
            <w:pPr>
              <w:tabs>
                <w:tab w:val="left" w:pos="567"/>
              </w:tabs>
              <w:jc w:val="both"/>
              <w:rPr>
                <w:rFonts w:eastAsia="Calibri" w:cs="Times New Roman"/>
                <w:sz w:val="24"/>
                <w:szCs w:val="24"/>
              </w:rPr>
            </w:pPr>
            <w:r w:rsidRPr="00E12EF3">
              <w:rPr>
                <w:rFonts w:eastAsia="Calibri" w:cs="Times New Roman"/>
                <w:sz w:val="24"/>
                <w:szCs w:val="24"/>
              </w:rPr>
              <w:t>І.В. Багрова [2]</w:t>
            </w:r>
          </w:p>
        </w:tc>
        <w:tc>
          <w:tcPr>
            <w:tcW w:w="7767" w:type="dxa"/>
          </w:tcPr>
          <w:p w:rsidR="00A71F75" w:rsidRPr="00E12EF3" w:rsidRDefault="00A71F75" w:rsidP="007D4D37">
            <w:pPr>
              <w:tabs>
                <w:tab w:val="left" w:pos="567"/>
              </w:tabs>
              <w:jc w:val="both"/>
              <w:rPr>
                <w:rFonts w:eastAsia="Calibri" w:cs="Times New Roman"/>
                <w:sz w:val="24"/>
                <w:szCs w:val="24"/>
              </w:rPr>
            </w:pPr>
            <w:r w:rsidRPr="00E12EF3">
              <w:rPr>
                <w:rFonts w:eastAsia="Calibri" w:cs="Times New Roman"/>
                <w:sz w:val="24"/>
                <w:szCs w:val="24"/>
              </w:rPr>
              <w:t>діяльність суб'єктів господарської діяльності України (частіше підприємств) та іноземних суб'єктів господарської діяльності (іноземних підприємств), яка базується на взаємовідносинах і здійснюється або на території України, або за її межами.</w:t>
            </w:r>
          </w:p>
        </w:tc>
      </w:tr>
      <w:tr w:rsidR="00A71F75" w:rsidRPr="007D2647" w:rsidTr="00A71F75">
        <w:tc>
          <w:tcPr>
            <w:tcW w:w="1804" w:type="dxa"/>
          </w:tcPr>
          <w:p w:rsidR="00A71F75" w:rsidRPr="00E12EF3" w:rsidRDefault="00A71F75" w:rsidP="007D4D37">
            <w:pPr>
              <w:tabs>
                <w:tab w:val="left" w:pos="567"/>
              </w:tabs>
              <w:rPr>
                <w:rFonts w:eastAsia="Calibri" w:cs="Times New Roman"/>
                <w:sz w:val="24"/>
                <w:szCs w:val="24"/>
              </w:rPr>
            </w:pPr>
            <w:r w:rsidRPr="00E12EF3">
              <w:rPr>
                <w:rFonts w:cs="Times New Roman"/>
                <w:sz w:val="24"/>
                <w:szCs w:val="24"/>
              </w:rPr>
              <w:t xml:space="preserve">В. Ю. </w:t>
            </w:r>
            <w:proofErr w:type="spellStart"/>
            <w:r w:rsidRPr="00E12EF3">
              <w:rPr>
                <w:rFonts w:cs="Times New Roman"/>
                <w:sz w:val="24"/>
                <w:szCs w:val="24"/>
              </w:rPr>
              <w:t>Горчакова</w:t>
            </w:r>
            <w:proofErr w:type="spellEnd"/>
            <w:r w:rsidRPr="00E12EF3">
              <w:rPr>
                <w:rFonts w:eastAsia="Calibri" w:cs="Times New Roman"/>
                <w:sz w:val="24"/>
                <w:szCs w:val="24"/>
              </w:rPr>
              <w:t xml:space="preserve"> [3]</w:t>
            </w:r>
          </w:p>
        </w:tc>
        <w:tc>
          <w:tcPr>
            <w:tcW w:w="7767" w:type="dxa"/>
          </w:tcPr>
          <w:p w:rsidR="00A71F75" w:rsidRPr="00E12EF3" w:rsidRDefault="00A71F75" w:rsidP="007D4D37">
            <w:pPr>
              <w:tabs>
                <w:tab w:val="left" w:pos="567"/>
              </w:tabs>
              <w:jc w:val="both"/>
              <w:rPr>
                <w:rFonts w:eastAsia="Calibri" w:cs="Times New Roman"/>
                <w:sz w:val="24"/>
                <w:szCs w:val="24"/>
              </w:rPr>
            </w:pPr>
            <w:r w:rsidRPr="00E12EF3">
              <w:rPr>
                <w:rFonts w:cs="Times New Roman"/>
                <w:sz w:val="24"/>
                <w:szCs w:val="24"/>
              </w:rPr>
              <w:t>система, що складається з чотирьох підсистем («Введення продукції на міжнародний ринок», «Збільшення збуту нової продукції», «Збереження конкурентної переваги», «Зниження обсягу продажів»), які виділено згідно з етапами життєвого циклу виробів.</w:t>
            </w:r>
          </w:p>
        </w:tc>
      </w:tr>
      <w:tr w:rsidR="00A71F75" w:rsidRPr="007D2647" w:rsidTr="00A71F75">
        <w:tc>
          <w:tcPr>
            <w:tcW w:w="1804" w:type="dxa"/>
          </w:tcPr>
          <w:p w:rsidR="00A71F75" w:rsidRPr="00E12EF3" w:rsidRDefault="00A71F75" w:rsidP="007D4D37">
            <w:pPr>
              <w:tabs>
                <w:tab w:val="left" w:pos="567"/>
              </w:tabs>
              <w:rPr>
                <w:rFonts w:eastAsia="Calibri" w:cs="Times New Roman"/>
                <w:sz w:val="24"/>
                <w:szCs w:val="24"/>
              </w:rPr>
            </w:pPr>
            <w:r w:rsidRPr="00E12EF3">
              <w:rPr>
                <w:rFonts w:cs="Times New Roman"/>
                <w:sz w:val="24"/>
                <w:szCs w:val="24"/>
              </w:rPr>
              <w:t>Г. М. Дроздова</w:t>
            </w:r>
            <w:r w:rsidRPr="00E12EF3">
              <w:rPr>
                <w:rFonts w:eastAsia="Calibri" w:cs="Times New Roman"/>
                <w:sz w:val="24"/>
                <w:szCs w:val="24"/>
              </w:rPr>
              <w:t xml:space="preserve"> [4]</w:t>
            </w:r>
          </w:p>
        </w:tc>
        <w:tc>
          <w:tcPr>
            <w:tcW w:w="7767" w:type="dxa"/>
          </w:tcPr>
          <w:p w:rsidR="00A71F75" w:rsidRPr="00E12EF3" w:rsidRDefault="00A71F75" w:rsidP="007D4D37">
            <w:pPr>
              <w:tabs>
                <w:tab w:val="left" w:pos="567"/>
              </w:tabs>
              <w:jc w:val="both"/>
              <w:rPr>
                <w:rFonts w:eastAsia="Calibri" w:cs="Times New Roman"/>
                <w:sz w:val="24"/>
                <w:szCs w:val="24"/>
              </w:rPr>
            </w:pPr>
            <w:r w:rsidRPr="00E12EF3">
              <w:rPr>
                <w:rFonts w:cs="Times New Roman"/>
                <w:sz w:val="24"/>
                <w:szCs w:val="24"/>
              </w:rPr>
              <w:t>сукупність виробничо-господарських, організаційно-економічних і оперативно-комерційних функцій підприємства, пов'язаних з його виходом на зовнішній ринок та участю в зовнішньоекономічних операціях</w:t>
            </w:r>
          </w:p>
        </w:tc>
      </w:tr>
      <w:tr w:rsidR="00A71F75" w:rsidRPr="007D2647" w:rsidTr="00A71F75">
        <w:tc>
          <w:tcPr>
            <w:tcW w:w="1804" w:type="dxa"/>
          </w:tcPr>
          <w:p w:rsidR="00A71F75" w:rsidRPr="00E12EF3" w:rsidRDefault="00A71F75" w:rsidP="007D4D37">
            <w:pPr>
              <w:tabs>
                <w:tab w:val="left" w:pos="567"/>
              </w:tabs>
              <w:rPr>
                <w:rFonts w:cs="Times New Roman"/>
                <w:sz w:val="24"/>
                <w:szCs w:val="24"/>
              </w:rPr>
            </w:pPr>
            <w:r w:rsidRPr="00E12EF3">
              <w:rPr>
                <w:rFonts w:cs="Times New Roman"/>
                <w:sz w:val="24"/>
                <w:szCs w:val="24"/>
              </w:rPr>
              <w:t xml:space="preserve">В. М. </w:t>
            </w:r>
            <w:proofErr w:type="spellStart"/>
            <w:r w:rsidRPr="00E12EF3">
              <w:rPr>
                <w:rFonts w:cs="Times New Roman"/>
                <w:sz w:val="24"/>
                <w:szCs w:val="24"/>
              </w:rPr>
              <w:t>Бурмістров</w:t>
            </w:r>
            <w:proofErr w:type="spellEnd"/>
          </w:p>
          <w:p w:rsidR="00A71F75" w:rsidRPr="00E12EF3" w:rsidRDefault="00A71F75" w:rsidP="007D4D37">
            <w:pPr>
              <w:tabs>
                <w:tab w:val="left" w:pos="567"/>
              </w:tabs>
              <w:rPr>
                <w:rFonts w:eastAsia="Calibri" w:cs="Times New Roman"/>
                <w:sz w:val="24"/>
                <w:szCs w:val="24"/>
              </w:rPr>
            </w:pPr>
            <w:r w:rsidRPr="00E12EF3">
              <w:rPr>
                <w:rFonts w:cs="Times New Roman"/>
                <w:sz w:val="24"/>
                <w:szCs w:val="24"/>
              </w:rPr>
              <w:t xml:space="preserve"> К. В. </w:t>
            </w:r>
            <w:proofErr w:type="spellStart"/>
            <w:r w:rsidRPr="00E12EF3">
              <w:rPr>
                <w:rFonts w:cs="Times New Roman"/>
                <w:sz w:val="24"/>
                <w:szCs w:val="24"/>
              </w:rPr>
              <w:t>Холодов</w:t>
            </w:r>
            <w:proofErr w:type="spellEnd"/>
            <w:r w:rsidRPr="00E12EF3">
              <w:rPr>
                <w:rFonts w:cs="Times New Roman"/>
                <w:sz w:val="24"/>
                <w:szCs w:val="24"/>
              </w:rPr>
              <w:t xml:space="preserve"> </w:t>
            </w:r>
            <w:r w:rsidRPr="00E12EF3">
              <w:rPr>
                <w:rFonts w:eastAsia="Calibri" w:cs="Times New Roman"/>
                <w:sz w:val="24"/>
                <w:szCs w:val="24"/>
              </w:rPr>
              <w:t xml:space="preserve"> [5]</w:t>
            </w:r>
          </w:p>
        </w:tc>
        <w:tc>
          <w:tcPr>
            <w:tcW w:w="7767" w:type="dxa"/>
          </w:tcPr>
          <w:p w:rsidR="00A71F75" w:rsidRPr="00E12EF3" w:rsidRDefault="00A71F75" w:rsidP="007D4D37">
            <w:pPr>
              <w:tabs>
                <w:tab w:val="left" w:pos="567"/>
              </w:tabs>
              <w:jc w:val="both"/>
              <w:rPr>
                <w:rFonts w:eastAsia="Calibri" w:cs="Times New Roman"/>
                <w:sz w:val="24"/>
                <w:szCs w:val="24"/>
              </w:rPr>
            </w:pPr>
            <w:r w:rsidRPr="00E12EF3">
              <w:rPr>
                <w:rFonts w:cs="Times New Roman"/>
                <w:sz w:val="24"/>
                <w:szCs w:val="24"/>
              </w:rPr>
              <w:t>область діяльності, яка полягає у виробництві товарів та послуг, що призначені для реалізації у сфері міжнародного обміну завдяки проведенню експортних та імпортних операцій, а також у різних формах міжнародного обміну капіталом, трудовими ресурсами та об’єкта</w:t>
            </w:r>
          </w:p>
        </w:tc>
      </w:tr>
      <w:tr w:rsidR="00A71F75" w:rsidRPr="007D2647" w:rsidTr="00A71F75">
        <w:tc>
          <w:tcPr>
            <w:tcW w:w="1804" w:type="dxa"/>
          </w:tcPr>
          <w:p w:rsidR="00A71F75" w:rsidRPr="00E12EF3" w:rsidRDefault="00A71F75" w:rsidP="007D4D37">
            <w:pPr>
              <w:tabs>
                <w:tab w:val="left" w:pos="567"/>
              </w:tabs>
              <w:rPr>
                <w:rFonts w:eastAsia="Calibri" w:cs="Times New Roman"/>
                <w:sz w:val="24"/>
                <w:szCs w:val="24"/>
              </w:rPr>
            </w:pPr>
            <w:r w:rsidRPr="00E12EF3">
              <w:rPr>
                <w:rFonts w:cs="Times New Roman"/>
                <w:sz w:val="24"/>
                <w:szCs w:val="24"/>
              </w:rPr>
              <w:t>В. В. Покровська</w:t>
            </w:r>
            <w:r w:rsidRPr="00E12EF3">
              <w:rPr>
                <w:rFonts w:eastAsia="Calibri" w:cs="Times New Roman"/>
                <w:sz w:val="24"/>
                <w:szCs w:val="24"/>
              </w:rPr>
              <w:t xml:space="preserve"> [6]</w:t>
            </w:r>
          </w:p>
        </w:tc>
        <w:tc>
          <w:tcPr>
            <w:tcW w:w="7767" w:type="dxa"/>
          </w:tcPr>
          <w:p w:rsidR="00A71F75" w:rsidRPr="00E12EF3" w:rsidRDefault="00A71F75" w:rsidP="007D4D37">
            <w:pPr>
              <w:tabs>
                <w:tab w:val="left" w:pos="567"/>
              </w:tabs>
              <w:jc w:val="both"/>
              <w:rPr>
                <w:rFonts w:eastAsia="Calibri" w:cs="Times New Roman"/>
                <w:sz w:val="24"/>
                <w:szCs w:val="24"/>
              </w:rPr>
            </w:pPr>
            <w:r w:rsidRPr="00E12EF3">
              <w:rPr>
                <w:rFonts w:cs="Times New Roman"/>
                <w:sz w:val="24"/>
                <w:szCs w:val="24"/>
              </w:rPr>
              <w:t>сукупність виробничо-господарських, організаційно-економічних та оперативно-комерційних функцій експортно-орієнтованих підприємств з урахуванням обраної економічної стратегії, форм та методів роботи на ринку іноземного партнера.</w:t>
            </w:r>
          </w:p>
        </w:tc>
      </w:tr>
      <w:tr w:rsidR="00A71F75" w:rsidRPr="00E12EF3" w:rsidTr="00A71F75">
        <w:trPr>
          <w:trHeight w:val="986"/>
        </w:trPr>
        <w:tc>
          <w:tcPr>
            <w:tcW w:w="1804" w:type="dxa"/>
          </w:tcPr>
          <w:p w:rsidR="00A71F75" w:rsidRPr="00E12EF3" w:rsidRDefault="00A71F75" w:rsidP="007D4D37">
            <w:pPr>
              <w:tabs>
                <w:tab w:val="left" w:pos="567"/>
              </w:tabs>
              <w:rPr>
                <w:rFonts w:cs="Times New Roman"/>
                <w:sz w:val="24"/>
                <w:szCs w:val="24"/>
              </w:rPr>
            </w:pPr>
            <w:r w:rsidRPr="00E12EF3">
              <w:rPr>
                <w:rFonts w:cs="Times New Roman"/>
                <w:sz w:val="24"/>
                <w:szCs w:val="24"/>
              </w:rPr>
              <w:t xml:space="preserve">А. В.Ковалевська </w:t>
            </w:r>
          </w:p>
          <w:p w:rsidR="00A71F75" w:rsidRPr="00E12EF3" w:rsidRDefault="00A71F75" w:rsidP="007D4D37">
            <w:pPr>
              <w:tabs>
                <w:tab w:val="left" w:pos="567"/>
              </w:tabs>
              <w:rPr>
                <w:rFonts w:eastAsia="Calibri" w:cs="Times New Roman"/>
                <w:sz w:val="24"/>
                <w:szCs w:val="24"/>
              </w:rPr>
            </w:pPr>
            <w:r w:rsidRPr="00E12EF3">
              <w:rPr>
                <w:rFonts w:eastAsia="Calibri" w:cs="Times New Roman"/>
                <w:sz w:val="24"/>
                <w:szCs w:val="24"/>
              </w:rPr>
              <w:t>[7]</w:t>
            </w:r>
          </w:p>
        </w:tc>
        <w:tc>
          <w:tcPr>
            <w:tcW w:w="7767" w:type="dxa"/>
          </w:tcPr>
          <w:p w:rsidR="00A71F75" w:rsidRPr="00E12EF3" w:rsidRDefault="00A71F75" w:rsidP="007D4D37">
            <w:pPr>
              <w:tabs>
                <w:tab w:val="left" w:pos="567"/>
              </w:tabs>
              <w:jc w:val="both"/>
              <w:rPr>
                <w:rFonts w:eastAsia="Calibri" w:cs="Times New Roman"/>
                <w:sz w:val="24"/>
                <w:szCs w:val="24"/>
              </w:rPr>
            </w:pPr>
            <w:r w:rsidRPr="00E12EF3">
              <w:rPr>
                <w:rFonts w:cs="Times New Roman"/>
                <w:sz w:val="24"/>
                <w:szCs w:val="24"/>
              </w:rPr>
              <w:t xml:space="preserve">особлива галузь теоретичних та практичних знань, пов'язаних з організацією та технікою проведення міжнародних комерційних операцій у процесі міжнародного обміну матеріальними цінностями та послугами, яка виникає лише за умов включення </w:t>
            </w:r>
            <w:proofErr w:type="spellStart"/>
            <w:r w:rsidRPr="00E12EF3">
              <w:rPr>
                <w:rFonts w:cs="Times New Roman"/>
                <w:sz w:val="24"/>
                <w:szCs w:val="24"/>
              </w:rPr>
              <w:t>іннаціонального</w:t>
            </w:r>
            <w:proofErr w:type="spellEnd"/>
            <w:r w:rsidRPr="00E12EF3">
              <w:rPr>
                <w:rFonts w:cs="Times New Roman"/>
                <w:sz w:val="24"/>
                <w:szCs w:val="24"/>
              </w:rPr>
              <w:t xml:space="preserve"> контрагента до багатоетапного циклу процесу виробництва</w:t>
            </w:r>
          </w:p>
        </w:tc>
      </w:tr>
      <w:tr w:rsidR="00A71F75" w:rsidRPr="007D2647" w:rsidTr="00A71F75">
        <w:trPr>
          <w:trHeight w:val="986"/>
        </w:trPr>
        <w:tc>
          <w:tcPr>
            <w:tcW w:w="1804" w:type="dxa"/>
          </w:tcPr>
          <w:p w:rsidR="00A71F75" w:rsidRPr="00E12EF3" w:rsidRDefault="00A71F75" w:rsidP="007D4D37">
            <w:pPr>
              <w:tabs>
                <w:tab w:val="left" w:pos="567"/>
              </w:tabs>
              <w:rPr>
                <w:rFonts w:eastAsia="Calibri" w:cs="Times New Roman"/>
                <w:sz w:val="24"/>
                <w:szCs w:val="24"/>
              </w:rPr>
            </w:pPr>
            <w:r w:rsidRPr="00E12EF3">
              <w:rPr>
                <w:rFonts w:eastAsia="Calibri" w:cs="Times New Roman"/>
                <w:sz w:val="24"/>
                <w:szCs w:val="24"/>
              </w:rPr>
              <w:t xml:space="preserve"> </w:t>
            </w:r>
            <w:r w:rsidRPr="00E12EF3">
              <w:rPr>
                <w:rFonts w:cs="Times New Roman"/>
                <w:sz w:val="24"/>
                <w:szCs w:val="24"/>
              </w:rPr>
              <w:t>Чернишова Л.О.</w:t>
            </w:r>
            <w:r w:rsidRPr="00E12EF3">
              <w:rPr>
                <w:rFonts w:eastAsia="Calibri" w:cs="Times New Roman"/>
                <w:sz w:val="24"/>
                <w:szCs w:val="24"/>
              </w:rPr>
              <w:t>[8]</w:t>
            </w:r>
          </w:p>
        </w:tc>
        <w:tc>
          <w:tcPr>
            <w:tcW w:w="7767" w:type="dxa"/>
          </w:tcPr>
          <w:p w:rsidR="00A71F75" w:rsidRPr="00E12EF3" w:rsidRDefault="00A71F75" w:rsidP="007D4D37">
            <w:pPr>
              <w:tabs>
                <w:tab w:val="left" w:pos="567"/>
              </w:tabs>
              <w:jc w:val="both"/>
              <w:rPr>
                <w:rFonts w:eastAsia="Calibri" w:cs="Times New Roman"/>
                <w:sz w:val="24"/>
                <w:szCs w:val="24"/>
              </w:rPr>
            </w:pPr>
            <w:r w:rsidRPr="00E12EF3">
              <w:rPr>
                <w:rFonts w:eastAsia="Calibri" w:cs="Times New Roman"/>
                <w:sz w:val="24"/>
                <w:szCs w:val="24"/>
              </w:rPr>
              <w:t xml:space="preserve">Сфера господарської діяльності ,пов’язана з міжнародною виробничою і науково-технічною кооперацією,експортом та імпортом продукції,виходом підприємства на зовнішній ринок </w:t>
            </w:r>
          </w:p>
        </w:tc>
      </w:tr>
    </w:tbl>
    <w:p w:rsidR="00A71F75" w:rsidRPr="00270E58" w:rsidRDefault="00270E58" w:rsidP="00270E58">
      <w:pPr>
        <w:tabs>
          <w:tab w:val="left" w:pos="567"/>
        </w:tabs>
        <w:spacing w:after="0" w:line="360" w:lineRule="auto"/>
        <w:ind w:firstLine="709"/>
        <w:rPr>
          <w:rFonts w:cs="Times New Roman"/>
          <w:sz w:val="24"/>
          <w:szCs w:val="24"/>
        </w:rPr>
      </w:pPr>
      <w:r w:rsidRPr="00270E58">
        <w:rPr>
          <w:rFonts w:cs="Times New Roman"/>
          <w:sz w:val="24"/>
          <w:szCs w:val="24"/>
          <w:lang w:val="uk-UA"/>
        </w:rPr>
        <w:t>Джерело</w:t>
      </w:r>
      <w:r>
        <w:rPr>
          <w:rFonts w:cs="Times New Roman"/>
          <w:sz w:val="24"/>
          <w:szCs w:val="24"/>
          <w:lang w:val="uk-UA"/>
        </w:rPr>
        <w:t xml:space="preserve">: складено автором на основі </w:t>
      </w:r>
      <w:r w:rsidRPr="00270E58">
        <w:rPr>
          <w:rFonts w:cs="Times New Roman"/>
          <w:sz w:val="24"/>
          <w:szCs w:val="24"/>
        </w:rPr>
        <w:t>[1-8]</w:t>
      </w:r>
    </w:p>
    <w:p w:rsidR="00A71F75" w:rsidRPr="00E12EF3" w:rsidRDefault="00A71F75" w:rsidP="00A71F75">
      <w:pPr>
        <w:tabs>
          <w:tab w:val="left" w:pos="567"/>
        </w:tabs>
        <w:spacing w:after="0" w:line="360" w:lineRule="auto"/>
        <w:ind w:firstLine="709"/>
        <w:contextualSpacing/>
        <w:jc w:val="both"/>
        <w:rPr>
          <w:rFonts w:eastAsia="Calibri" w:cs="Times New Roman"/>
          <w:szCs w:val="28"/>
          <w:lang w:val="uk-UA"/>
        </w:rPr>
      </w:pPr>
      <w:r w:rsidRPr="00E12EF3">
        <w:rPr>
          <w:rFonts w:eastAsia="Calibri" w:cs="Times New Roman"/>
          <w:szCs w:val="28"/>
          <w:lang w:val="uk-UA"/>
        </w:rPr>
        <w:t>Для докладного аналізу кожного з цих понять мною було розділено термін на три складові частини: суть, зміст і результат.</w:t>
      </w:r>
    </w:p>
    <w:p w:rsidR="00A71F75" w:rsidRPr="00E12EF3" w:rsidRDefault="00A71F75" w:rsidP="00A71F75">
      <w:pPr>
        <w:tabs>
          <w:tab w:val="left" w:pos="567"/>
        </w:tabs>
        <w:spacing w:after="0" w:line="360" w:lineRule="auto"/>
        <w:ind w:firstLine="709"/>
        <w:jc w:val="both"/>
        <w:rPr>
          <w:rFonts w:cs="Times New Roman"/>
          <w:szCs w:val="28"/>
          <w:lang w:val="uk-UA"/>
        </w:rPr>
      </w:pPr>
      <w:r w:rsidRPr="00E12EF3">
        <w:rPr>
          <w:rFonts w:cs="Times New Roman"/>
          <w:szCs w:val="28"/>
          <w:lang w:val="uk-UA"/>
        </w:rPr>
        <w:lastRenderedPageBreak/>
        <w:t>І. В. Багрова вважає, що суттю явища є діяльність суб'єктів господарської діяльності України (частіше підприємств) та іноземних суб'єктів господарської діяльності, тоді як Чернишова Л.О. вважає, що це Сфера господарської діяльності, а</w:t>
      </w:r>
      <w:r w:rsidRPr="00E12EF3">
        <w:rPr>
          <w:lang w:val="uk-UA"/>
        </w:rPr>
        <w:t xml:space="preserve"> </w:t>
      </w:r>
      <w:r w:rsidRPr="00E12EF3">
        <w:rPr>
          <w:rFonts w:cs="Times New Roman"/>
          <w:szCs w:val="28"/>
          <w:lang w:val="uk-UA"/>
        </w:rPr>
        <w:t>А. В.Ковалевська  рахує це Особливою галуззю теоретичних та практичних знань . Але В. В. Покровська вбачає під поняттям «Зовнішньоекономічна діяльність підприємства» інше -</w:t>
      </w:r>
      <w:r w:rsidRPr="00E12EF3">
        <w:rPr>
          <w:lang w:val="uk-UA"/>
        </w:rPr>
        <w:t xml:space="preserve"> </w:t>
      </w:r>
      <w:r w:rsidRPr="00E12EF3">
        <w:rPr>
          <w:rFonts w:cs="Times New Roman"/>
          <w:szCs w:val="28"/>
          <w:lang w:val="uk-UA"/>
        </w:rPr>
        <w:t xml:space="preserve">сукупність виробничо-господарських, організаційно-економічних та оперативно-комерційних функцій експортно-орієнтованих підприємств. В. М. </w:t>
      </w:r>
      <w:proofErr w:type="spellStart"/>
      <w:r w:rsidRPr="00E12EF3">
        <w:rPr>
          <w:rFonts w:cs="Times New Roman"/>
          <w:szCs w:val="28"/>
          <w:lang w:val="uk-UA"/>
        </w:rPr>
        <w:t>Бурмістров</w:t>
      </w:r>
      <w:proofErr w:type="spellEnd"/>
      <w:r w:rsidRPr="00E12EF3">
        <w:rPr>
          <w:rFonts w:cs="Times New Roman"/>
          <w:szCs w:val="28"/>
          <w:lang w:val="uk-UA"/>
        </w:rPr>
        <w:t xml:space="preserve"> К. В. </w:t>
      </w:r>
      <w:proofErr w:type="spellStart"/>
      <w:r w:rsidRPr="00E12EF3">
        <w:rPr>
          <w:rFonts w:cs="Times New Roman"/>
          <w:szCs w:val="28"/>
          <w:lang w:val="uk-UA"/>
        </w:rPr>
        <w:t>Холодов</w:t>
      </w:r>
      <w:proofErr w:type="spellEnd"/>
      <w:r w:rsidRPr="00E12EF3">
        <w:rPr>
          <w:rFonts w:cs="Times New Roman"/>
          <w:szCs w:val="28"/>
          <w:lang w:val="uk-UA"/>
        </w:rPr>
        <w:t xml:space="preserve">  припускають, що це    область діяльності, яка полягає у виробництві товарів та послуг , коли Г. М. Дроздова дає  таке визначення поняття як</w:t>
      </w:r>
      <w:r w:rsidRPr="00E12EF3">
        <w:rPr>
          <w:lang w:val="uk-UA"/>
        </w:rPr>
        <w:t xml:space="preserve"> </w:t>
      </w:r>
      <w:r w:rsidRPr="00E12EF3">
        <w:rPr>
          <w:rFonts w:cs="Times New Roman"/>
          <w:szCs w:val="28"/>
          <w:lang w:val="uk-UA"/>
        </w:rPr>
        <w:t xml:space="preserve">сукупність виробничо-господарських, організаційно-економічних і оперативно-комерційних функцій підприємства. Економічний словник у свою чергу описує це явище як одна зі сфер економічної діяльності підприємства, а В. Ю. </w:t>
      </w:r>
      <w:proofErr w:type="spellStart"/>
      <w:r w:rsidRPr="00E12EF3">
        <w:rPr>
          <w:rFonts w:cs="Times New Roman"/>
          <w:szCs w:val="28"/>
          <w:lang w:val="uk-UA"/>
        </w:rPr>
        <w:t>Горчакова</w:t>
      </w:r>
      <w:proofErr w:type="spellEnd"/>
      <w:r w:rsidRPr="00E12EF3">
        <w:rPr>
          <w:rFonts w:cs="Times New Roman"/>
          <w:szCs w:val="28"/>
          <w:lang w:val="uk-UA"/>
        </w:rPr>
        <w:t xml:space="preserve"> вважає його системою  з чотирьох підсистем.</w:t>
      </w:r>
    </w:p>
    <w:p w:rsidR="00A71F75" w:rsidRPr="00E12EF3" w:rsidRDefault="00A71F75" w:rsidP="00A71F75">
      <w:pPr>
        <w:tabs>
          <w:tab w:val="left" w:pos="567"/>
        </w:tabs>
        <w:spacing w:after="0" w:line="360" w:lineRule="auto"/>
        <w:ind w:firstLine="709"/>
        <w:jc w:val="both"/>
        <w:rPr>
          <w:rFonts w:cs="Times New Roman"/>
          <w:szCs w:val="28"/>
          <w:lang w:val="uk-UA"/>
        </w:rPr>
      </w:pPr>
      <w:r w:rsidRPr="00E12EF3">
        <w:rPr>
          <w:rFonts w:cs="Times New Roman"/>
          <w:szCs w:val="28"/>
          <w:lang w:val="uk-UA"/>
        </w:rPr>
        <w:t>Аналіз визначень з позиції поділу на три складові: зміст явища, суть явища, результат явища показав, що не всі поняття,що були мною  вивчені  мають однакову  структуру. Більшість з них не містить результату та розходиться в суті . Тому найбільш змістовним, на мню думку, є визначення автора Г. М. Дроздової, а саме те,що зовнішньоекономічною діяльністю підприємства є сукупність виробничо-господарських, організаційно-економічних і оперативно-комерційних функцій підприємства, пов'язаних з його виходом на зовнішній ринок та участю в зовнішньоекономічних операціях</w:t>
      </w:r>
    </w:p>
    <w:p w:rsidR="00A71F75" w:rsidRPr="00E12EF3" w:rsidRDefault="00A71F75" w:rsidP="00A71F75">
      <w:pPr>
        <w:tabs>
          <w:tab w:val="left" w:pos="567"/>
        </w:tabs>
        <w:spacing w:after="0" w:line="360" w:lineRule="auto"/>
        <w:ind w:firstLine="709"/>
        <w:jc w:val="both"/>
        <w:rPr>
          <w:rFonts w:cs="Times New Roman"/>
          <w:szCs w:val="28"/>
          <w:lang w:val="uk-UA"/>
        </w:rPr>
      </w:pPr>
      <w:r w:rsidRPr="00E12EF3">
        <w:rPr>
          <w:rFonts w:cs="Times New Roman"/>
          <w:szCs w:val="28"/>
          <w:lang w:val="uk-UA"/>
        </w:rPr>
        <w:t>Враховуючи усе вище сказане можна зробити висновок, що  Зовнішньоекономічна діяльність підприємства – це сфера діяльності підприємства,що включає в себе виробничо-господарські, організаційно-економічні та оперативно-комерційні функції яка базується на взаємовідносинах діяльності господарських суб’єктів та іноземних суб’єктів з метою виходу на зовнішній ринок.</w:t>
      </w:r>
    </w:p>
    <w:p w:rsidR="00AE329C" w:rsidRPr="00E12EF3" w:rsidRDefault="00AE329C" w:rsidP="00AE329C">
      <w:pPr>
        <w:spacing w:after="0" w:line="360" w:lineRule="auto"/>
        <w:ind w:firstLine="709"/>
        <w:jc w:val="both"/>
        <w:rPr>
          <w:color w:val="000000"/>
          <w:szCs w:val="28"/>
          <w:lang w:val="uk-UA"/>
        </w:rPr>
      </w:pPr>
      <w:r w:rsidRPr="00E12EF3">
        <w:rPr>
          <w:color w:val="000000"/>
          <w:szCs w:val="28"/>
          <w:lang w:val="uk-UA"/>
        </w:rPr>
        <w:lastRenderedPageBreak/>
        <w:t>Основними ознаками зовнішньоекономічної діяльності  є те,що вона є господарською діяльністю, спрямованою на виготовлення та реалізацію продукції, виконання робіт чи надання послуг вартісного характеру, що мають цінову визначеність; ця діяльність побудована на відносинах між суб'єктами господарювання, що перебувають під юрисдикцією різних держав;вона може здійснюватися як на території України, так і за її межами, як з перетином митного кордону України, так і без такого перетину</w:t>
      </w:r>
      <w:r w:rsidR="000A0E73">
        <w:rPr>
          <w:color w:val="000000"/>
          <w:shd w:val="clear" w:color="auto" w:fill="FFFFFF"/>
          <w:lang w:val="uk-UA"/>
        </w:rPr>
        <w:t>[20]</w:t>
      </w:r>
      <w:r w:rsidRPr="00E12EF3">
        <w:rPr>
          <w:color w:val="000000"/>
          <w:szCs w:val="28"/>
          <w:lang w:val="uk-UA"/>
        </w:rPr>
        <w:t>.</w:t>
      </w:r>
    </w:p>
    <w:p w:rsidR="00C607B1" w:rsidRPr="00E12EF3" w:rsidRDefault="00AE329C" w:rsidP="005913D6">
      <w:pPr>
        <w:spacing w:after="0" w:line="360" w:lineRule="auto"/>
        <w:ind w:firstLine="709"/>
        <w:jc w:val="both"/>
        <w:rPr>
          <w:color w:val="000000"/>
          <w:szCs w:val="28"/>
          <w:lang w:val="uk-UA"/>
        </w:rPr>
      </w:pPr>
      <w:r w:rsidRPr="00E12EF3">
        <w:rPr>
          <w:color w:val="000000"/>
          <w:szCs w:val="28"/>
          <w:lang w:val="uk-UA"/>
        </w:rPr>
        <w:t xml:space="preserve">Суб'єктами </w:t>
      </w:r>
      <w:proofErr w:type="spellStart"/>
      <w:r w:rsidR="00835C7C" w:rsidRPr="00E12EF3">
        <w:rPr>
          <w:color w:val="000000"/>
          <w:szCs w:val="28"/>
          <w:lang w:val="uk-UA"/>
        </w:rPr>
        <w:t>зед</w:t>
      </w:r>
      <w:proofErr w:type="spellEnd"/>
      <w:r w:rsidR="00835C7C" w:rsidRPr="00E12EF3">
        <w:rPr>
          <w:color w:val="000000"/>
          <w:szCs w:val="28"/>
          <w:lang w:val="uk-UA"/>
        </w:rPr>
        <w:t xml:space="preserve"> можуть бути усі </w:t>
      </w:r>
      <w:r w:rsidRPr="00E12EF3">
        <w:rPr>
          <w:color w:val="000000"/>
          <w:szCs w:val="28"/>
          <w:lang w:val="uk-UA"/>
        </w:rPr>
        <w:t xml:space="preserve"> суб'єкти господарської діяльності України та іноземні суб'єкти господарської діяльності, що здійснюють господарську діяльність,</w:t>
      </w:r>
      <w:r w:rsidR="00835C7C" w:rsidRPr="00E12EF3">
        <w:rPr>
          <w:color w:val="000000"/>
          <w:szCs w:val="28"/>
          <w:lang w:val="uk-UA"/>
        </w:rPr>
        <w:t xml:space="preserve">тим самим </w:t>
      </w:r>
      <w:r w:rsidRPr="00E12EF3">
        <w:rPr>
          <w:color w:val="000000"/>
          <w:szCs w:val="28"/>
          <w:lang w:val="uk-UA"/>
        </w:rPr>
        <w:t xml:space="preserve"> реалізуючи господарську компетенцію в зовнішньоеконо</w:t>
      </w:r>
      <w:r w:rsidR="00835C7C" w:rsidRPr="00E12EF3">
        <w:rPr>
          <w:color w:val="000000"/>
          <w:szCs w:val="28"/>
          <w:lang w:val="uk-UA"/>
        </w:rPr>
        <w:t xml:space="preserve">мічній сфері. Суб’єкти повинні мати власне  майно і нести </w:t>
      </w:r>
      <w:r w:rsidRPr="00E12EF3">
        <w:rPr>
          <w:color w:val="000000"/>
          <w:szCs w:val="28"/>
          <w:lang w:val="uk-UA"/>
        </w:rPr>
        <w:t xml:space="preserve"> відповідальність за своїми зобов'язаннями в межах цього майна, крім випадків, передбачених законодавством</w:t>
      </w:r>
      <w:r w:rsidR="005913D6" w:rsidRPr="00E12EF3">
        <w:rPr>
          <w:color w:val="000000"/>
          <w:szCs w:val="28"/>
          <w:lang w:val="uk-UA"/>
        </w:rPr>
        <w:t xml:space="preserve"> України. Суб’</w:t>
      </w:r>
      <w:r w:rsidR="00CB0AE8" w:rsidRPr="00E12EF3">
        <w:rPr>
          <w:color w:val="000000"/>
          <w:szCs w:val="28"/>
          <w:lang w:val="uk-UA"/>
        </w:rPr>
        <w:t xml:space="preserve">єкти можна поділити </w:t>
      </w:r>
      <w:r w:rsidR="00411F00">
        <w:rPr>
          <w:color w:val="000000"/>
          <w:szCs w:val="28"/>
          <w:lang w:val="uk-UA"/>
        </w:rPr>
        <w:t xml:space="preserve">на суб’єкти макрорівня та </w:t>
      </w:r>
      <w:proofErr w:type="spellStart"/>
      <w:r w:rsidR="00411F00">
        <w:rPr>
          <w:color w:val="000000"/>
          <w:szCs w:val="28"/>
          <w:lang w:val="uk-UA"/>
        </w:rPr>
        <w:t>м</w:t>
      </w:r>
      <w:r w:rsidR="00270E58">
        <w:rPr>
          <w:color w:val="000000"/>
          <w:szCs w:val="28"/>
          <w:lang w:val="uk-UA"/>
        </w:rPr>
        <w:t>і</w:t>
      </w:r>
      <w:r w:rsidR="00411F00">
        <w:rPr>
          <w:color w:val="000000"/>
          <w:szCs w:val="28"/>
          <w:lang w:val="uk-UA"/>
        </w:rPr>
        <w:t>крорівня</w:t>
      </w:r>
      <w:proofErr w:type="spellEnd"/>
      <w:r w:rsidR="00CB0AE8" w:rsidRPr="00E12EF3">
        <w:rPr>
          <w:color w:val="000000"/>
          <w:szCs w:val="28"/>
          <w:lang w:val="uk-UA"/>
        </w:rPr>
        <w:t xml:space="preserve"> </w:t>
      </w:r>
      <w:r w:rsidR="005913D6" w:rsidRPr="00E12EF3">
        <w:rPr>
          <w:color w:val="000000"/>
          <w:szCs w:val="28"/>
          <w:lang w:val="uk-UA"/>
        </w:rPr>
        <w:t xml:space="preserve">  :</w:t>
      </w:r>
    </w:p>
    <w:p w:rsidR="00496D9A" w:rsidRPr="00496D9A" w:rsidRDefault="005913D6" w:rsidP="00496D9A">
      <w:pPr>
        <w:pStyle w:val="a7"/>
        <w:spacing w:after="0" w:line="360" w:lineRule="auto"/>
        <w:ind w:left="1429"/>
        <w:jc w:val="both"/>
        <w:rPr>
          <w:color w:val="000000"/>
          <w:szCs w:val="28"/>
          <w:lang w:val="uk-UA"/>
        </w:rPr>
      </w:pPr>
      <w:r w:rsidRPr="00E12EF3">
        <w:rPr>
          <w:color w:val="000000"/>
          <w:szCs w:val="28"/>
          <w:lang w:val="uk-UA"/>
        </w:rPr>
        <w:t xml:space="preserve">Суб’єкти макрорівня </w:t>
      </w:r>
      <w:r w:rsidR="00270E58">
        <w:rPr>
          <w:color w:val="000000"/>
          <w:szCs w:val="28"/>
          <w:lang w:val="uk-UA"/>
        </w:rPr>
        <w:t>зображені на рис.1.1.</w:t>
      </w:r>
      <w:r w:rsidRPr="00E12EF3">
        <w:rPr>
          <w:color w:val="000000"/>
          <w:szCs w:val="28"/>
          <w:lang w:val="uk-UA"/>
        </w:rPr>
        <w:t xml:space="preserve">  </w:t>
      </w:r>
    </w:p>
    <w:p w:rsidR="00AE22BA" w:rsidRPr="00AE22BA" w:rsidRDefault="00382493" w:rsidP="00AE22BA">
      <w:pPr>
        <w:pStyle w:val="a7"/>
        <w:pBdr>
          <w:top w:val="single" w:sz="4" w:space="1" w:color="auto"/>
          <w:left w:val="single" w:sz="4" w:space="4" w:color="auto"/>
          <w:bottom w:val="single" w:sz="4" w:space="0" w:color="auto"/>
          <w:right w:val="single" w:sz="4" w:space="4" w:color="auto"/>
          <w:between w:val="single" w:sz="4" w:space="1" w:color="auto"/>
          <w:bar w:val="single" w:sz="4" w:color="auto"/>
        </w:pBdr>
        <w:spacing w:after="0" w:line="360" w:lineRule="auto"/>
        <w:ind w:left="1429"/>
        <w:jc w:val="center"/>
        <w:rPr>
          <w:color w:val="000000"/>
          <w:szCs w:val="28"/>
          <w:lang w:val="uk-UA"/>
        </w:rPr>
      </w:pPr>
      <w:r>
        <w:rPr>
          <w:noProof/>
          <w:color w:val="000000"/>
          <w:szCs w:val="28"/>
        </w:rPr>
        <mc:AlternateContent>
          <mc:Choice Requires="wpg">
            <w:drawing>
              <wp:anchor distT="0" distB="0" distL="114300" distR="114300" simplePos="0" relativeHeight="251665408" behindDoc="0" locked="0" layoutInCell="1" allowOverlap="1">
                <wp:simplePos x="0" y="0"/>
                <wp:positionH relativeFrom="column">
                  <wp:posOffset>377190</wp:posOffset>
                </wp:positionH>
                <wp:positionV relativeFrom="paragraph">
                  <wp:posOffset>152400</wp:posOffset>
                </wp:positionV>
                <wp:extent cx="457200" cy="3209290"/>
                <wp:effectExtent l="9525" t="10160" r="9525" b="19050"/>
                <wp:wrapNone/>
                <wp:docPr id="18"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 cy="3209290"/>
                          <a:chOff x="2295" y="8836"/>
                          <a:chExt cx="720" cy="5054"/>
                        </a:xfrm>
                      </wpg:grpSpPr>
                      <wps:wsp>
                        <wps:cNvPr id="19" name="AutoShape 6"/>
                        <wps:cNvCnPr>
                          <a:cxnSpLocks noChangeShapeType="1"/>
                        </wps:cNvCnPr>
                        <wps:spPr bwMode="auto">
                          <a:xfrm flipH="1">
                            <a:off x="2295" y="8836"/>
                            <a:ext cx="72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g:grpSp>
                        <wpg:cNvPr id="20" name="Group 13"/>
                        <wpg:cNvGrpSpPr>
                          <a:grpSpLocks/>
                        </wpg:cNvGrpSpPr>
                        <wpg:grpSpPr bwMode="auto">
                          <a:xfrm>
                            <a:off x="2295" y="10590"/>
                            <a:ext cx="585" cy="3300"/>
                            <a:chOff x="2295" y="10590"/>
                            <a:chExt cx="585" cy="3300"/>
                          </a:xfrm>
                        </wpg:grpSpPr>
                        <wps:wsp>
                          <wps:cNvPr id="21" name="AutoShape 10"/>
                          <wps:cNvSpPr>
                            <a:spLocks noChangeArrowheads="1"/>
                          </wps:cNvSpPr>
                          <wps:spPr bwMode="auto">
                            <a:xfrm>
                              <a:off x="2295" y="10590"/>
                              <a:ext cx="585" cy="315"/>
                            </a:xfrm>
                            <a:prstGeom prst="rightArrow">
                              <a:avLst>
                                <a:gd name="adj1" fmla="val 50000"/>
                                <a:gd name="adj2" fmla="val 4642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 name="AutoShape 12"/>
                          <wps:cNvSpPr>
                            <a:spLocks noChangeArrowheads="1"/>
                          </wps:cNvSpPr>
                          <wps:spPr bwMode="auto">
                            <a:xfrm>
                              <a:off x="2295" y="13575"/>
                              <a:ext cx="585" cy="315"/>
                            </a:xfrm>
                            <a:prstGeom prst="rightArrow">
                              <a:avLst>
                                <a:gd name="adj1" fmla="val 50000"/>
                                <a:gd name="adj2" fmla="val 4642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4" o:spid="_x0000_s1026" style="position:absolute;margin-left:29.7pt;margin-top:12pt;width:36pt;height:252.7pt;z-index:251665408" coordorigin="2295,8836" coordsize="720,5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">
                <v:shapetype id="_x0000_t32" coordsize="21600,21600" o:spt="32" o:oned="t" path="m,l21600,21600e" filled="f">
                  <v:path arrowok="t" fillok="f" o:connecttype="none"/>
                  <o:lock v:ext="edit" shapetype="t"/>
                </v:shapetype>
                <v:shape id="AutoShape 6" o:spid="_x0000_s1027" type="#_x0000_t32" style="position:absolute;left:2295;top:8836;width:72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eTy8EAAADbAAAADwAAAGRycy9kb3ducmV2LnhtbERPTYvCMBC9L/gfwgheFk3rYdFqFFlY&#10;EA8Lqz14HJKxLTaTmsTa/febBcHbPN7nrLeDbUVPPjSOFeSzDASxdqbhSkF5+pouQISIbLB1TAp+&#10;KcB2M3pbY2Hcg3+oP8ZKpBAOBSqoY+wKKYOuyWKYuY44cRfnLcYEfSWNx0cKt62cZ9mHtNhwaqix&#10;o8+a9PV4twqaQ/ld9u+36PXikJ99Hk7nVis1GQ+7FYhIQ3yJn+69SfOX8P9LOkBu/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qN5PLwQAAANsAAAAPAAAAAAAAAAAAAAAA&#10;AKECAABkcnMvZG93bnJldi54bWxQSwUGAAAAAAQABAD5AAAAjwMAAAAA&#10;"/>
                <v:group id="Group 13" o:spid="_x0000_s1028" style="position:absolute;left:2295;top:10590;width:585;height:3300" coordorigin="2295,10590" coordsize="585,33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0" o:spid="_x0000_s1029" type="#_x0000_t13" style="position:absolute;left:2295;top:10590;width:585;height: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SanMMA&#10;AADbAAAADwAAAGRycy9kb3ducmV2LnhtbESPQWvCQBSE70L/w/IK3vRFDyKpq5SWgjeT2IPH1+xr&#10;Epp9m2a3SfTXu4VCj8PMfMPsDpNt1cC9b5xoWC0TUCylM41UGt7Pb4stKB9IDLVOWMOVPRz2D7Md&#10;pcaNkvNQhEpFiPiUNNQhdCmiL2u25JeuY4nep+sthSj7Ck1PY4TbFtdJskFLjcSFmjp+qbn8Kn6s&#10;ho/2dXPJuu8jGhwzviV4nvKT1vPH6fkJVOAp/If/2kejYb2C3y/xB+D+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rSanMMAAADbAAAADwAAAAAAAAAAAAAAAACYAgAAZHJzL2Rv&#10;d25yZXYueG1sUEsFBgAAAAAEAAQA9QAAAIgDAAAAAA==&#10;"/>
                  <v:shape id="AutoShape 12" o:spid="_x0000_s1030" type="#_x0000_t13" style="position:absolute;left:2295;top:13575;width:585;height: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YE68MA&#10;AADbAAAADwAAAGRycy9kb3ducmV2LnhtbESPzWrDMBCE74W8g9hAbs06PoTiRjEloeBb/nrocWtt&#10;bVNr5Vhq7OTpq0Cgx2FmvmFW+WhbdeHeN040LOYJKJbSmUYqDR+n9+cXUD6QGGqdsIYre8jXk6cV&#10;ZcYNcuDLMVQqQsRnpKEOocsQfVmzJT93HUv0vl1vKUTZV2h6GiLctpgmyRItNRIXaup4U3P5c/y1&#10;Gr7a7fJz350LNDjs+ZbgaTzstJ5Nx7dXUIHH8B9+tAujIU3h/iX+AF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mYE68MAAADbAAAADwAAAAAAAAAAAAAAAACYAgAAZHJzL2Rv&#10;d25yZXYueG1sUEsFBgAAAAAEAAQA9QAAAIgDAAAAAA==&#10;"/>
                </v:group>
              </v:group>
            </w:pict>
          </mc:Fallback>
        </mc:AlternateContent>
      </w:r>
      <w:r>
        <w:rPr>
          <w:noProof/>
          <w:color w:val="000000"/>
          <w:szCs w:val="28"/>
        </w:rPr>
        <mc:AlternateContent>
          <mc:Choice Requires="wps">
            <w:drawing>
              <wp:anchor distT="0" distB="0" distL="114300" distR="114300" simplePos="0" relativeHeight="251659264" behindDoc="0" locked="0" layoutInCell="1" allowOverlap="1">
                <wp:simplePos x="0" y="0"/>
                <wp:positionH relativeFrom="column">
                  <wp:posOffset>377190</wp:posOffset>
                </wp:positionH>
                <wp:positionV relativeFrom="paragraph">
                  <wp:posOffset>152400</wp:posOffset>
                </wp:positionV>
                <wp:extent cx="0" cy="3124200"/>
                <wp:effectExtent l="9525" t="10160" r="9525" b="8890"/>
                <wp:wrapNone/>
                <wp:docPr id="17"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2420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 o:spid="_x0000_s1026" type="#_x0000_t32" style="position:absolute;margin-left:29.7pt;margin-top:12pt;width:0;height:24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"/>
            </w:pict>
          </mc:Fallback>
        </mc:AlternateContent>
      </w:r>
      <w:r w:rsidR="00D15969" w:rsidRPr="00E12EF3">
        <w:rPr>
          <w:color w:val="000000"/>
          <w:szCs w:val="28"/>
          <w:lang w:val="uk-UA"/>
        </w:rPr>
        <w:t>Суб’єкти макрорівня</w:t>
      </w:r>
    </w:p>
    <w:p w:rsidR="00AE22BA" w:rsidRDefault="00AE22BA" w:rsidP="00496D9A">
      <w:pPr>
        <w:pStyle w:val="a7"/>
        <w:spacing w:after="0" w:line="360" w:lineRule="auto"/>
        <w:ind w:left="851"/>
        <w:jc w:val="both"/>
        <w:rPr>
          <w:color w:val="000000"/>
          <w:szCs w:val="28"/>
          <w:lang w:val="uk-UA"/>
        </w:rPr>
      </w:pPr>
    </w:p>
    <w:p w:rsidR="00D15969" w:rsidRDefault="00382493" w:rsidP="00AE22BA">
      <w:pPr>
        <w:pStyle w:val="a7"/>
        <w:pBdr>
          <w:top w:val="single" w:sz="4" w:space="1" w:color="auto"/>
          <w:left w:val="single" w:sz="4" w:space="4" w:color="auto"/>
          <w:bottom w:val="single" w:sz="4" w:space="1" w:color="auto"/>
          <w:right w:val="single" w:sz="4" w:space="4" w:color="auto"/>
          <w:between w:val="single" w:sz="4" w:space="1" w:color="auto"/>
          <w:bar w:val="single" w:sz="4" w:color="auto"/>
        </w:pBdr>
        <w:spacing w:after="0" w:line="360" w:lineRule="auto"/>
        <w:ind w:left="1276"/>
        <w:jc w:val="both"/>
        <w:rPr>
          <w:color w:val="000000"/>
          <w:szCs w:val="28"/>
          <w:lang w:val="uk-UA"/>
        </w:rPr>
      </w:pPr>
      <w:r>
        <w:rPr>
          <w:noProof/>
          <w:color w:val="000000"/>
          <w:szCs w:val="28"/>
        </w:rPr>
        <mc:AlternateContent>
          <mc:Choice Requires="wps">
            <w:drawing>
              <wp:anchor distT="0" distB="0" distL="114300" distR="114300" simplePos="0" relativeHeight="251660288" behindDoc="0" locked="0" layoutInCell="1" allowOverlap="1">
                <wp:simplePos x="0" y="0"/>
                <wp:positionH relativeFrom="column">
                  <wp:posOffset>377190</wp:posOffset>
                </wp:positionH>
                <wp:positionV relativeFrom="paragraph">
                  <wp:posOffset>713105</wp:posOffset>
                </wp:positionV>
                <wp:extent cx="371475" cy="0"/>
                <wp:effectExtent l="9525" t="57150" r="19050" b="57150"/>
                <wp:wrapNone/>
                <wp:docPr id="16"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1475" cy="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 o:spid="_x0000_s1026" type="#_x0000_t32" style="position:absolute;margin-left:29.7pt;margin-top:56.15pt;width:29.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">
                <v:stroke endarrow="block"/>
              </v:shape>
            </w:pict>
          </mc:Fallback>
        </mc:AlternateContent>
      </w:r>
      <w:r w:rsidR="00D15969">
        <w:rPr>
          <w:color w:val="000000"/>
          <w:szCs w:val="28"/>
          <w:lang w:val="uk-UA"/>
        </w:rPr>
        <w:t xml:space="preserve">Україна як держава в особі її повноважних органів в межах їх компетенції. До державних органів належать : Верховна Рада,Кабінет Міністрів,Національний банк України,Державна митна служба,Міністерство фінансів,Міністерство економіки </w:t>
      </w:r>
      <w:r w:rsidR="00AE22BA">
        <w:rPr>
          <w:color w:val="000000"/>
          <w:szCs w:val="28"/>
          <w:lang w:val="uk-UA"/>
        </w:rPr>
        <w:t xml:space="preserve">,галузеві міністерства,відомства,територіально-регіональні та місцеві органи влади </w:t>
      </w:r>
    </w:p>
    <w:p w:rsidR="00AE22BA" w:rsidRDefault="00AE22BA" w:rsidP="00AE22BA">
      <w:pPr>
        <w:pStyle w:val="a7"/>
        <w:spacing w:after="0" w:line="360" w:lineRule="auto"/>
        <w:ind w:left="1276"/>
        <w:jc w:val="both"/>
        <w:rPr>
          <w:color w:val="000000"/>
          <w:szCs w:val="28"/>
          <w:lang w:val="uk-UA"/>
        </w:rPr>
      </w:pPr>
      <w:r>
        <w:rPr>
          <w:color w:val="000000"/>
          <w:szCs w:val="28"/>
          <w:lang w:val="uk-UA"/>
        </w:rPr>
        <w:t xml:space="preserve"> </w:t>
      </w:r>
    </w:p>
    <w:p w:rsidR="00AE22BA" w:rsidRPr="00AE22BA" w:rsidRDefault="00382493" w:rsidP="00AE22BA">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276"/>
        </w:tabs>
        <w:spacing w:after="0" w:line="360" w:lineRule="auto"/>
        <w:ind w:left="1276"/>
        <w:jc w:val="both"/>
        <w:rPr>
          <w:rFonts w:eastAsia="Times New Roman" w:cs="Times New Roman"/>
          <w:color w:val="222222"/>
          <w:szCs w:val="28"/>
          <w:lang w:val="uk-UA"/>
        </w:rPr>
      </w:pPr>
      <w:r>
        <w:rPr>
          <w:rFonts w:eastAsia="Times New Roman" w:cs="Times New Roman"/>
          <w:noProof/>
          <w:color w:val="222222"/>
          <w:szCs w:val="28"/>
        </w:rPr>
        <mc:AlternateContent>
          <mc:Choice Requires="wps">
            <w:drawing>
              <wp:anchor distT="0" distB="0" distL="114300" distR="114300" simplePos="0" relativeHeight="251661312" behindDoc="0" locked="0" layoutInCell="1" allowOverlap="1">
                <wp:simplePos x="0" y="0"/>
                <wp:positionH relativeFrom="column">
                  <wp:posOffset>377190</wp:posOffset>
                </wp:positionH>
                <wp:positionV relativeFrom="paragraph">
                  <wp:posOffset>452755</wp:posOffset>
                </wp:positionV>
                <wp:extent cx="371475" cy="0"/>
                <wp:effectExtent l="9525" t="57785" r="19050" b="56515"/>
                <wp:wrapNone/>
                <wp:docPr id="15"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1475" cy="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 o:spid="_x0000_s1026" type="#_x0000_t32" style="position:absolute;margin-left:29.7pt;margin-top:35.65pt;width:29.2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">
                <v:stroke endarrow="block"/>
              </v:shape>
            </w:pict>
          </mc:Fallback>
        </mc:AlternateContent>
      </w:r>
      <w:r w:rsidR="00AE22BA" w:rsidRPr="00AE22BA">
        <w:rPr>
          <w:rFonts w:eastAsia="Times New Roman" w:cs="Times New Roman"/>
          <w:color w:val="222222"/>
          <w:szCs w:val="28"/>
          <w:lang w:val="uk-UA"/>
        </w:rPr>
        <w:t>Недержавні органи управління економікою,до яких належать : торгово-промислові палати,</w:t>
      </w:r>
      <w:r w:rsidR="00AE22BA">
        <w:rPr>
          <w:rFonts w:eastAsia="Times New Roman" w:cs="Times New Roman"/>
          <w:color w:val="222222"/>
          <w:szCs w:val="28"/>
          <w:lang w:val="uk-UA"/>
        </w:rPr>
        <w:t xml:space="preserve"> </w:t>
      </w:r>
      <w:r w:rsidR="00AE22BA" w:rsidRPr="00AE22BA">
        <w:rPr>
          <w:rFonts w:eastAsia="Times New Roman" w:cs="Times New Roman"/>
          <w:color w:val="222222"/>
          <w:szCs w:val="28"/>
          <w:lang w:val="uk-UA"/>
        </w:rPr>
        <w:t>Рада експертів при Кабінеті Міністрів,</w:t>
      </w:r>
      <w:r w:rsidR="00AE22BA">
        <w:rPr>
          <w:rFonts w:eastAsia="Times New Roman" w:cs="Times New Roman"/>
          <w:color w:val="222222"/>
          <w:szCs w:val="28"/>
          <w:lang w:val="uk-UA"/>
        </w:rPr>
        <w:t xml:space="preserve"> </w:t>
      </w:r>
      <w:r w:rsidR="00AE22BA" w:rsidRPr="00AE22BA">
        <w:rPr>
          <w:rFonts w:eastAsia="Times New Roman" w:cs="Times New Roman"/>
          <w:color w:val="222222"/>
          <w:szCs w:val="28"/>
          <w:lang w:val="uk-UA"/>
        </w:rPr>
        <w:t>товарні,</w:t>
      </w:r>
      <w:r w:rsidR="00AE22BA">
        <w:rPr>
          <w:rFonts w:eastAsia="Times New Roman" w:cs="Times New Roman"/>
          <w:color w:val="222222"/>
          <w:szCs w:val="28"/>
          <w:lang w:val="uk-UA"/>
        </w:rPr>
        <w:t xml:space="preserve"> </w:t>
      </w:r>
      <w:r w:rsidR="00AE22BA" w:rsidRPr="00AE22BA">
        <w:rPr>
          <w:rFonts w:eastAsia="Times New Roman" w:cs="Times New Roman"/>
          <w:color w:val="222222"/>
          <w:szCs w:val="28"/>
          <w:lang w:val="uk-UA"/>
        </w:rPr>
        <w:t>валютні,</w:t>
      </w:r>
      <w:r w:rsidR="00AE22BA">
        <w:rPr>
          <w:rFonts w:eastAsia="Times New Roman" w:cs="Times New Roman"/>
          <w:color w:val="222222"/>
          <w:szCs w:val="28"/>
          <w:lang w:val="uk-UA"/>
        </w:rPr>
        <w:t xml:space="preserve"> </w:t>
      </w:r>
      <w:r w:rsidR="00AE22BA" w:rsidRPr="00AE22BA">
        <w:rPr>
          <w:rFonts w:eastAsia="Times New Roman" w:cs="Times New Roman"/>
          <w:color w:val="222222"/>
          <w:szCs w:val="28"/>
          <w:lang w:val="uk-UA"/>
        </w:rPr>
        <w:t>фондові біржі,</w:t>
      </w:r>
      <w:r w:rsidR="00AE22BA">
        <w:rPr>
          <w:rFonts w:eastAsia="Times New Roman" w:cs="Times New Roman"/>
          <w:color w:val="222222"/>
          <w:szCs w:val="28"/>
          <w:lang w:val="uk-UA"/>
        </w:rPr>
        <w:t xml:space="preserve"> </w:t>
      </w:r>
      <w:r w:rsidR="00AE22BA" w:rsidRPr="00AE22BA">
        <w:rPr>
          <w:rFonts w:eastAsia="Times New Roman" w:cs="Times New Roman"/>
          <w:color w:val="222222"/>
          <w:szCs w:val="28"/>
          <w:lang w:val="uk-UA"/>
        </w:rPr>
        <w:t>асоціації,</w:t>
      </w:r>
      <w:r w:rsidR="00AE22BA">
        <w:rPr>
          <w:rFonts w:eastAsia="Times New Roman" w:cs="Times New Roman"/>
          <w:color w:val="222222"/>
          <w:szCs w:val="28"/>
          <w:lang w:val="uk-UA"/>
        </w:rPr>
        <w:t xml:space="preserve"> </w:t>
      </w:r>
      <w:r w:rsidR="00AE22BA" w:rsidRPr="00AE22BA">
        <w:rPr>
          <w:rFonts w:eastAsia="Times New Roman" w:cs="Times New Roman"/>
          <w:color w:val="222222"/>
          <w:szCs w:val="28"/>
          <w:lang w:val="uk-UA"/>
        </w:rPr>
        <w:t>спілки</w:t>
      </w:r>
      <w:r w:rsidR="00AE22BA">
        <w:rPr>
          <w:rFonts w:eastAsia="Times New Roman" w:cs="Times New Roman"/>
          <w:color w:val="222222"/>
          <w:szCs w:val="28"/>
          <w:lang w:val="uk-UA"/>
        </w:rPr>
        <w:t>.</w:t>
      </w:r>
      <w:r w:rsidR="00AE22BA" w:rsidRPr="00AE22BA">
        <w:rPr>
          <w:rFonts w:eastAsia="Times New Roman" w:cs="Times New Roman"/>
          <w:color w:val="222222"/>
          <w:szCs w:val="28"/>
          <w:lang w:val="uk-UA"/>
        </w:rPr>
        <w:t xml:space="preserve"> </w:t>
      </w:r>
    </w:p>
    <w:p w:rsidR="00AE22BA" w:rsidRPr="00E12EF3" w:rsidRDefault="00AE22BA" w:rsidP="00AE22BA">
      <w:pPr>
        <w:pStyle w:val="a7"/>
        <w:spacing w:after="0" w:line="360" w:lineRule="auto"/>
        <w:ind w:left="1429"/>
        <w:jc w:val="both"/>
        <w:rPr>
          <w:color w:val="000000"/>
          <w:szCs w:val="28"/>
          <w:lang w:val="uk-UA"/>
        </w:rPr>
      </w:pPr>
    </w:p>
    <w:p w:rsidR="005913D6" w:rsidRPr="00E12EF3" w:rsidRDefault="00CB0AE8" w:rsidP="00CB0AE8">
      <w:pPr>
        <w:pStyle w:val="a7"/>
        <w:spacing w:before="100" w:beforeAutospacing="1" w:after="100" w:afterAutospacing="1" w:line="240" w:lineRule="auto"/>
        <w:ind w:left="709"/>
        <w:jc w:val="both"/>
        <w:rPr>
          <w:rFonts w:eastAsia="Times New Roman" w:cs="Times New Roman"/>
          <w:color w:val="222222"/>
          <w:szCs w:val="28"/>
          <w:lang w:val="uk-UA"/>
        </w:rPr>
      </w:pPr>
      <w:r w:rsidRPr="00E12EF3">
        <w:rPr>
          <w:rFonts w:eastAsia="Times New Roman" w:cs="Times New Roman"/>
          <w:color w:val="222222"/>
          <w:szCs w:val="28"/>
          <w:lang w:val="uk-UA"/>
        </w:rPr>
        <w:t>Рис 1.1</w:t>
      </w:r>
      <w:r w:rsidR="005913D6" w:rsidRPr="00E12EF3">
        <w:rPr>
          <w:rFonts w:eastAsia="Times New Roman" w:cs="Times New Roman"/>
          <w:color w:val="222222"/>
          <w:szCs w:val="28"/>
          <w:lang w:val="uk-UA"/>
        </w:rPr>
        <w:t>. Суб'єкти ЗЕД України макроекономічного рівня діяльності</w:t>
      </w:r>
      <w:r w:rsidRPr="00E12EF3">
        <w:rPr>
          <w:rFonts w:eastAsia="Times New Roman" w:cs="Times New Roman"/>
          <w:color w:val="222222"/>
          <w:szCs w:val="28"/>
          <w:lang w:val="uk-UA"/>
        </w:rPr>
        <w:t>.</w:t>
      </w:r>
    </w:p>
    <w:p w:rsidR="00CB0AE8" w:rsidRPr="00E12EF3" w:rsidRDefault="00CB0AE8" w:rsidP="00CB0AE8">
      <w:pPr>
        <w:pStyle w:val="a7"/>
        <w:spacing w:before="100" w:beforeAutospacing="1" w:after="100" w:afterAutospacing="1" w:line="240" w:lineRule="auto"/>
        <w:ind w:left="709"/>
        <w:jc w:val="both"/>
        <w:rPr>
          <w:rFonts w:eastAsia="Times New Roman" w:cs="Times New Roman"/>
          <w:color w:val="222222"/>
          <w:szCs w:val="28"/>
          <w:lang w:val="uk-UA"/>
        </w:rPr>
      </w:pPr>
    </w:p>
    <w:p w:rsidR="00CB0AE8" w:rsidRDefault="00CB0AE8" w:rsidP="000A0E73">
      <w:pPr>
        <w:pStyle w:val="a7"/>
        <w:spacing w:before="100" w:beforeAutospacing="1" w:after="100" w:afterAutospacing="1" w:line="360" w:lineRule="auto"/>
        <w:ind w:left="0" w:firstLine="709"/>
        <w:jc w:val="both"/>
        <w:rPr>
          <w:rFonts w:eastAsia="Times New Roman" w:cs="Times New Roman"/>
          <w:color w:val="000000" w:themeColor="text1"/>
          <w:szCs w:val="28"/>
          <w:lang w:val="uk-UA"/>
        </w:rPr>
      </w:pPr>
      <w:r w:rsidRPr="00E12EF3">
        <w:rPr>
          <w:rFonts w:eastAsia="Times New Roman" w:cs="Times New Roman"/>
          <w:color w:val="000000" w:themeColor="text1"/>
          <w:szCs w:val="28"/>
          <w:lang w:val="uk-UA"/>
        </w:rPr>
        <w:lastRenderedPageBreak/>
        <w:t>Завдання вищеназваних органів – це гарантування довгострокової міжнародної конкурентоспроможності та економічної безпеки країни; максимізація випуску продукції через структурні вдосконалення; контроль за станом внутрішнього ринку через стимулювання його засобами зовнішньої конкуренції; збільшення зайнятості; поліпшення умов формування бюджету; оптимізація розподілу доходів в масштабах економіки.</w:t>
      </w:r>
      <w:r w:rsidRPr="00E12EF3">
        <w:rPr>
          <w:lang w:val="uk-UA"/>
        </w:rPr>
        <w:t xml:space="preserve"> </w:t>
      </w:r>
      <w:r w:rsidRPr="00E12EF3">
        <w:rPr>
          <w:rFonts w:eastAsia="Times New Roman" w:cs="Times New Roman"/>
          <w:color w:val="000000" w:themeColor="text1"/>
          <w:szCs w:val="28"/>
          <w:lang w:val="uk-UA"/>
        </w:rPr>
        <w:t>Для всіх суб'єктів макрорівня властиві спільні цілі,такі як максимізація індивідуального прибутку; розширення виробництва; розширення ринків збуту завдяки проникненню в господарську сферу зарубіжних країн; підвищення ефективності виробництва через наближення до іноземного споживача; подолання інституційних, тарифних та нетарифних перешкод; розв'язання проблем, пов'язаних з нестабільністю міжнародних цін.</w:t>
      </w:r>
    </w:p>
    <w:p w:rsidR="005913D6" w:rsidRPr="00627B25" w:rsidRDefault="00270E58" w:rsidP="00627B25">
      <w:pPr>
        <w:pStyle w:val="a7"/>
        <w:spacing w:before="100" w:beforeAutospacing="1" w:after="100" w:afterAutospacing="1" w:line="360" w:lineRule="auto"/>
        <w:ind w:firstLine="709"/>
        <w:jc w:val="both"/>
        <w:rPr>
          <w:rFonts w:eastAsia="Times New Roman" w:cs="Times New Roman"/>
          <w:color w:val="000000" w:themeColor="text1"/>
          <w:szCs w:val="28"/>
          <w:lang w:val="uk-UA"/>
        </w:rPr>
      </w:pPr>
      <w:r w:rsidRPr="00270E58">
        <w:rPr>
          <w:rFonts w:eastAsia="Times New Roman" w:cs="Times New Roman"/>
          <w:color w:val="000000" w:themeColor="text1"/>
          <w:szCs w:val="28"/>
          <w:lang w:val="uk-UA"/>
        </w:rPr>
        <w:t xml:space="preserve">Суб’єкти </w:t>
      </w:r>
      <w:proofErr w:type="spellStart"/>
      <w:r w:rsidRPr="00270E58">
        <w:rPr>
          <w:rFonts w:eastAsia="Times New Roman" w:cs="Times New Roman"/>
          <w:color w:val="000000" w:themeColor="text1"/>
          <w:szCs w:val="28"/>
          <w:lang w:val="uk-UA"/>
        </w:rPr>
        <w:t>м</w:t>
      </w:r>
      <w:r>
        <w:rPr>
          <w:rFonts w:eastAsia="Times New Roman" w:cs="Times New Roman"/>
          <w:color w:val="000000" w:themeColor="text1"/>
          <w:szCs w:val="28"/>
          <w:lang w:val="uk-UA"/>
        </w:rPr>
        <w:t>і</w:t>
      </w:r>
      <w:r w:rsidRPr="00270E58">
        <w:rPr>
          <w:rFonts w:eastAsia="Times New Roman" w:cs="Times New Roman"/>
          <w:color w:val="000000" w:themeColor="text1"/>
          <w:szCs w:val="28"/>
          <w:lang w:val="uk-UA"/>
        </w:rPr>
        <w:t>крорівня</w:t>
      </w:r>
      <w:proofErr w:type="spellEnd"/>
      <w:r w:rsidRPr="00270E58">
        <w:rPr>
          <w:rFonts w:eastAsia="Times New Roman" w:cs="Times New Roman"/>
          <w:color w:val="000000" w:themeColor="text1"/>
          <w:szCs w:val="28"/>
          <w:lang w:val="uk-UA"/>
        </w:rPr>
        <w:t xml:space="preserve"> зображені на рис.1.</w:t>
      </w:r>
      <w:r>
        <w:rPr>
          <w:rFonts w:eastAsia="Times New Roman" w:cs="Times New Roman"/>
          <w:color w:val="000000" w:themeColor="text1"/>
          <w:szCs w:val="28"/>
          <w:lang w:val="uk-UA"/>
        </w:rPr>
        <w:t>2</w:t>
      </w:r>
      <w:r w:rsidRPr="00270E58">
        <w:rPr>
          <w:rFonts w:eastAsia="Times New Roman" w:cs="Times New Roman"/>
          <w:color w:val="000000" w:themeColor="text1"/>
          <w:szCs w:val="28"/>
          <w:lang w:val="uk-UA"/>
        </w:rPr>
        <w:t xml:space="preserve">.  </w:t>
      </w:r>
      <w:r w:rsidRPr="00270E58">
        <w:rPr>
          <w:rFonts w:eastAsia="Times New Roman" w:cs="Times New Roman"/>
          <w:color w:val="000000" w:themeColor="text1"/>
          <w:szCs w:val="28"/>
          <w:lang w:val="uk-UA"/>
        </w:rPr>
        <w:tab/>
      </w:r>
    </w:p>
    <w:p w:rsidR="00496D9A" w:rsidRPr="00627B25" w:rsidRDefault="00382493" w:rsidP="00627B25">
      <w:pPr>
        <w:pStyle w:val="a7"/>
        <w:pBdr>
          <w:top w:val="single" w:sz="4" w:space="1" w:color="auto"/>
          <w:left w:val="single" w:sz="4" w:space="4" w:color="auto"/>
          <w:bottom w:val="single" w:sz="4" w:space="0" w:color="auto"/>
          <w:right w:val="single" w:sz="4" w:space="4" w:color="auto"/>
          <w:between w:val="single" w:sz="4" w:space="1" w:color="auto"/>
          <w:bar w:val="single" w:sz="4" w:color="auto"/>
        </w:pBdr>
        <w:spacing w:after="0" w:line="360" w:lineRule="auto"/>
        <w:ind w:left="1276"/>
        <w:jc w:val="center"/>
        <w:rPr>
          <w:color w:val="000000"/>
          <w:sz w:val="24"/>
          <w:szCs w:val="24"/>
          <w:lang w:val="uk-UA"/>
        </w:rPr>
      </w:pPr>
      <w:r>
        <w:rPr>
          <w:noProof/>
          <w:color w:val="000000"/>
          <w:sz w:val="24"/>
          <w:szCs w:val="24"/>
        </w:rPr>
        <mc:AlternateContent>
          <mc:Choice Requires="wpg">
            <w:drawing>
              <wp:anchor distT="0" distB="0" distL="114300" distR="114300" simplePos="0" relativeHeight="251675648" behindDoc="0" locked="0" layoutInCell="1" allowOverlap="1">
                <wp:simplePos x="0" y="0"/>
                <wp:positionH relativeFrom="column">
                  <wp:posOffset>377190</wp:posOffset>
                </wp:positionH>
                <wp:positionV relativeFrom="paragraph">
                  <wp:posOffset>146050</wp:posOffset>
                </wp:positionV>
                <wp:extent cx="371475" cy="3343275"/>
                <wp:effectExtent l="9525" t="9525" r="19050" b="57150"/>
                <wp:wrapNone/>
                <wp:docPr id="6"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1475" cy="3343275"/>
                          <a:chOff x="2295" y="7860"/>
                          <a:chExt cx="585" cy="5265"/>
                        </a:xfrm>
                      </wpg:grpSpPr>
                      <wps:wsp>
                        <wps:cNvPr id="7" name="AutoShape 15"/>
                        <wps:cNvCnPr>
                          <a:cxnSpLocks noChangeShapeType="1"/>
                        </wps:cNvCnPr>
                        <wps:spPr bwMode="auto">
                          <a:xfrm>
                            <a:off x="2296" y="7860"/>
                            <a:ext cx="0" cy="5265"/>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8" name="AutoShape 16"/>
                        <wps:cNvCnPr>
                          <a:cxnSpLocks noChangeShapeType="1"/>
                        </wps:cNvCnPr>
                        <wps:spPr bwMode="auto">
                          <a:xfrm>
                            <a:off x="2295" y="8550"/>
                            <a:ext cx="585" cy="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wps:wsp>
                        <wps:cNvPr id="9" name="AutoShape 17"/>
                        <wps:cNvCnPr>
                          <a:cxnSpLocks noChangeShapeType="1"/>
                        </wps:cNvCnPr>
                        <wps:spPr bwMode="auto">
                          <a:xfrm>
                            <a:off x="2295" y="9630"/>
                            <a:ext cx="585" cy="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wps:wsp>
                        <wps:cNvPr id="10" name="AutoShape 23"/>
                        <wps:cNvCnPr>
                          <a:cxnSpLocks noChangeShapeType="1"/>
                        </wps:cNvCnPr>
                        <wps:spPr bwMode="auto">
                          <a:xfrm>
                            <a:off x="2295" y="12705"/>
                            <a:ext cx="585" cy="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wps:wsp>
                        <wps:cNvPr id="11" name="AutoShape 24"/>
                        <wps:cNvCnPr>
                          <a:cxnSpLocks noChangeShapeType="1"/>
                        </wps:cNvCnPr>
                        <wps:spPr bwMode="auto">
                          <a:xfrm>
                            <a:off x="2295" y="13125"/>
                            <a:ext cx="585" cy="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wps:wsp>
                        <wps:cNvPr id="12" name="AutoShape 25"/>
                        <wps:cNvCnPr>
                          <a:cxnSpLocks noChangeShapeType="1"/>
                        </wps:cNvCnPr>
                        <wps:spPr bwMode="auto">
                          <a:xfrm>
                            <a:off x="2295" y="10875"/>
                            <a:ext cx="585" cy="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wps:wsp>
                        <wps:cNvPr id="13" name="AutoShape 26"/>
                        <wps:cNvCnPr>
                          <a:cxnSpLocks noChangeShapeType="1"/>
                        </wps:cNvCnPr>
                        <wps:spPr bwMode="auto">
                          <a:xfrm>
                            <a:off x="2295" y="11985"/>
                            <a:ext cx="585" cy="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wps:wsp>
                        <wps:cNvPr id="14" name="AutoShape 27"/>
                        <wps:cNvCnPr>
                          <a:cxnSpLocks noChangeShapeType="1"/>
                        </wps:cNvCnPr>
                        <wps:spPr bwMode="auto">
                          <a:xfrm flipH="1">
                            <a:off x="2296" y="7862"/>
                            <a:ext cx="584"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8" o:spid="_x0000_s1026" style="position:absolute;margin-left:29.7pt;margin-top:11.5pt;width:29.25pt;height:263.25pt;z-index:251675648" coordorigin="2295,7860" coordsize="585,5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">
                <v:shape id="AutoShape 15" o:spid="_x0000_s1027" type="#_x0000_t32" style="position:absolute;left:2296;top:7860;width:0;height:526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Cq68QAAADaAAAADwAAAGRycy9kb3ducmV2LnhtbESPT2sCMRTE74V+h/AEL0WzClXZGmVb&#10;EGrBg396f928boKbl+0m6vrtTUHwOMzMb5j5snO1OFMbrGcFo2EGgrj02nKl4LBfDWYgQkTWWHsm&#10;BVcKsFw8P80x1/7CWzrvYiUShEOOCkyMTS5lKA05DEPfECfv17cOY5JtJXWLlwR3tRxn2UQ6tJwW&#10;DDb0Yag87k5OwWY9ei9+jF1/bf/s5nVV1Kfq5Vupfq8r3kBE6uIjfG9/agVT+L+Sb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YKrrxAAAANoAAAAPAAAAAAAAAAAA&#10;AAAAAKECAABkcnMvZG93bnJldi54bWxQSwUGAAAAAAQABAD5AAAAkgMAAAAA&#10;"/>
                <v:shape id="AutoShape 16" o:spid="_x0000_s1028" type="#_x0000_t32" style="position:absolute;left:2295;top:8550;width:58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jN8msAAAADaAAAADwAAAGRycy9kb3ducmV2LnhtbERPTYvCMBC9C/6HMMLeNHUPi1ajLAu7&#10;LIoHrRS9Dc3YFptJSaJWf705CB4f73u+7EwjruR8bVnBeJSAIC6srrlUsM9+hxMQPiBrbCyTgjt5&#10;WC76vTmm2t54S9ddKEUMYZ+igiqENpXSFxUZ9CPbEkfuZJ3BEKErpXZ4i+GmkZ9J8iUN1hwbKmzp&#10;p6LivLsYBYf19JLf8w2t8vF0dURn/CP7U+pj0H3PQATqwlv8cv9rBXFrvBJvgFw8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4zfJrAAAAA2gAAAA8AAAAAAAAAAAAAAAAA&#10;oQIAAGRycy9kb3ducmV2LnhtbFBLBQYAAAAABAAEAPkAAACOAwAAAAA=&#10;">
                  <v:stroke endarrow="block"/>
                </v:shape>
                <v:shape id="AutoShape 17" o:spid="_x0000_s1029" type="#_x0000_t32" style="position:absolute;left:2295;top:9630;width:58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ZAcMAAADaAAAADwAAAGRycy9kb3ducmV2LnhtbESPQWvCQBSE74X+h+UVems2eigmukop&#10;KKJ4qErQ2yP7TILZt2F31eiv7xYKHoeZ+YaZzHrTiis531hWMEhSEMSl1Q1XCva7+ccIhA/IGlvL&#10;pOBOHmbT15cJ5tre+Ieu21CJCGGfo4I6hC6X0pc1GfSJ7Yijd7LOYIjSVVI7vEW4aeUwTT+lwYbj&#10;Qo0dfddUnrcXo+Cwzi7FvdjQqhhkqyM64x+7hVLvb/3XGESgPjzD/+2lVpDB35V4A+T0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F/2QHDAAAA2gAAAA8AAAAAAAAAAAAA&#10;AAAAoQIAAGRycy9kb3ducmV2LnhtbFBLBQYAAAAABAAEAPkAAACRAwAAAAA=&#10;">
                  <v:stroke endarrow="block"/>
                </v:shape>
                <v:shape id="AutoShape 23" o:spid="_x0000_s1030" type="#_x0000_t32" style="position:absolute;left:2295;top:12705;width:58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wHoecUAAADbAAAADwAAAGRycy9kb3ducmV2LnhtbESPQWvCQBCF74L/YRmhN93YQ9HUVUqh&#10;pSgeNCW0tyE7TUKzs2F31eivdw6F3mZ4b977ZrUZXKfOFGLr2cB8loEirrxtuTbwWbxNF6BiQrbY&#10;eSYDV4qwWY9HK8ytv/CBzsdUKwnhmKOBJqU+1zpWDTmMM98Ti/bjg8Mka6i1DXiRcNfpxyx70g5b&#10;loYGe3ptqPo9npyBr93yVF7LPW3L+XL7jcHFW/FuzMNkeHkGlWhI/+a/6w8r+EIvv8gAen0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wHoecUAAADbAAAADwAAAAAAAAAA&#10;AAAAAAChAgAAZHJzL2Rvd25yZXYueG1sUEsFBgAAAAAEAAQA+QAAAJMDAAAAAA==&#10;">
                  <v:stroke endarrow="block"/>
                </v:shape>
                <v:shape id="AutoShape 24" o:spid="_x0000_s1031" type="#_x0000_t32" style="position:absolute;left:2295;top:13125;width:58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1N4sIAAADbAAAADwAAAGRycy9kb3ducmV2LnhtbERPTWvCQBC9C/0PyxR60016KDW6BhFa&#10;itJDVYLehuw0Cc3Oht2NRn99VxC8zeN9zjwfTCtO5HxjWUE6SUAQl1Y3XCnY7z7G7yB8QNbYWiYF&#10;F/KQL55Gc8y0PfMPnbahEjGEfYYK6hC6TEpf1mTQT2xHHLlf6wyGCF0ltcNzDDetfE2SN2mw4dhQ&#10;Y0ermsq/bW8UHDbTvrgU37Qu0un6iM746+5TqZfnYTkDEWgID/Hd/aXj/BRuv8QD5OI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E1N4sIAAADbAAAADwAAAAAAAAAAAAAA&#10;AAChAgAAZHJzL2Rvd25yZXYueG1sUEsFBgAAAAAEAAQA+QAAAJADAAAAAA==&#10;">
                  <v:stroke endarrow="block"/>
                </v:shape>
                <v:shape id="AutoShape 25" o:spid="_x0000_s1032" type="#_x0000_t32" style="position:absolute;left:2295;top:10875;width:58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TlcEAAADbAAAADwAAAGRycy9kb3ducmV2LnhtbERPTYvCMBC9C/sfwix401QPotUosrAi&#10;Lh5WpehtaMa22ExKErXur98Igrd5vM+ZLVpTixs5X1lWMOgnIIhzqysuFBz2370xCB+QNdaWScGD&#10;PCzmH50Zptre+Zduu1CIGMI+RQVlCE0qpc9LMuj7tiGO3Nk6gyFCV0jt8B7DTS2HSTKSBiuODSU2&#10;9FVSftldjYLjz+SaPbItbbLBZHNCZ/zffqVU97NdTkEEasNb/HKvdZw/hOcv8QA5/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An9OVwQAAANsAAAAPAAAAAAAAAAAAAAAA&#10;AKECAABkcnMvZG93bnJldi54bWxQSwUGAAAAAAQABAD5AAAAjwMAAAAA&#10;">
                  <v:stroke endarrow="block"/>
                </v:shape>
                <v:shape id="AutoShape 26" o:spid="_x0000_s1033" type="#_x0000_t32" style="position:absolute;left:2295;top:11985;width:58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9N2DsIAAADbAAAADwAAAGRycy9kb3ducmV2LnhtbERPTYvCMBC9C/6HMII3TV1B1moUEVZE&#10;8bC6lPU2NLNt2WZSkqjVX2+Ehb3N433OfNmaWlzJ+cqygtEwAUGcW11xoeDr9DF4B+EDssbaMim4&#10;k4flotuZY6rtjT/pegyFiCHsU1RQhtCkUvq8JIN+aBviyP1YZzBE6AqpHd5iuKnlW5JMpMGKY0OJ&#10;Da1Lyn+PF6Pgez+9ZPfsQLtsNN2d0Rn/OG2U6vfa1QxEoDb8i//cWx3nj+H1SzxAL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9N2DsIAAADbAAAADwAAAAAAAAAAAAAA&#10;AAChAgAAZHJzL2Rvd25yZXYueG1sUEsFBgAAAAAEAAQA+QAAAJADAAAAAA==&#10;">
                  <v:stroke endarrow="block"/>
                </v:shape>
                <v:shape id="AutoShape 27" o:spid="_x0000_s1034" type="#_x0000_t32" style="position:absolute;left:2296;top:7862;width:584;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Y8VcEAAADbAAAADwAAAGRycy9kb3ducmV2LnhtbERPTYvCMBC9L/gfwgh7WTStyCLVKCII&#10;4mFhtQePQzK2xWZSk1i7/36zIOxtHu9zVpvBtqInHxrHCvJpBoJYO9NwpaA87ycLECEiG2wdk4If&#10;CrBZj95WWBj35G/qT7ESKYRDgQrqGLtCyqBrshimriNO3NV5izFBX0nj8ZnCbStnWfYpLTacGmrs&#10;aFeTvp0eVkFzLL/K/uMevV4c84vPw/nSaqXex8N2CSLSEP/FL/fBpPlz+PslHSD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ENjxVwQAAANsAAAAPAAAAAAAAAAAAAAAA&#10;AKECAABkcnMvZG93bnJldi54bWxQSwUGAAAAAAQABAD5AAAAjwMAAAAA&#10;"/>
              </v:group>
            </w:pict>
          </mc:Fallback>
        </mc:AlternateContent>
      </w:r>
      <w:r w:rsidR="00496D9A" w:rsidRPr="00627B25">
        <w:rPr>
          <w:color w:val="000000"/>
          <w:sz w:val="24"/>
          <w:szCs w:val="24"/>
          <w:lang w:val="uk-UA"/>
        </w:rPr>
        <w:t xml:space="preserve">Суб’єкти </w:t>
      </w:r>
      <w:proofErr w:type="spellStart"/>
      <w:r w:rsidR="00496D9A" w:rsidRPr="00627B25">
        <w:rPr>
          <w:color w:val="000000"/>
          <w:sz w:val="24"/>
          <w:szCs w:val="24"/>
          <w:lang w:val="uk-UA"/>
        </w:rPr>
        <w:t>мікрорівня</w:t>
      </w:r>
      <w:proofErr w:type="spellEnd"/>
    </w:p>
    <w:p w:rsidR="00496D9A" w:rsidRPr="00627B25" w:rsidRDefault="00496D9A" w:rsidP="00627B25">
      <w:pPr>
        <w:pStyle w:val="a7"/>
        <w:pBdr>
          <w:top w:val="single" w:sz="4" w:space="1" w:color="auto"/>
          <w:left w:val="single" w:sz="4" w:space="4" w:color="auto"/>
          <w:bottom w:val="single" w:sz="4" w:space="1" w:color="auto"/>
          <w:right w:val="single" w:sz="4" w:space="4" w:color="auto"/>
          <w:between w:val="single" w:sz="4" w:space="1" w:color="auto"/>
          <w:bar w:val="single" w:sz="4" w:color="auto"/>
        </w:pBdr>
        <w:spacing w:after="0" w:line="360" w:lineRule="auto"/>
        <w:ind w:left="1276"/>
        <w:jc w:val="both"/>
        <w:rPr>
          <w:color w:val="000000"/>
          <w:sz w:val="24"/>
          <w:szCs w:val="24"/>
          <w:lang w:val="uk-UA"/>
        </w:rPr>
      </w:pPr>
      <w:r w:rsidRPr="00627B25">
        <w:rPr>
          <w:noProof/>
          <w:color w:val="000000"/>
          <w:sz w:val="24"/>
          <w:szCs w:val="24"/>
          <w:lang w:val="uk-UA"/>
        </w:rPr>
        <w:t xml:space="preserve">Фізичні особи – громадяни України і особи без громадянства,що мають відповідну працездатність </w:t>
      </w:r>
      <w:r w:rsidRPr="00627B25">
        <w:rPr>
          <w:color w:val="000000"/>
          <w:sz w:val="24"/>
          <w:szCs w:val="24"/>
          <w:lang w:val="uk-UA"/>
        </w:rPr>
        <w:t xml:space="preserve"> </w:t>
      </w:r>
    </w:p>
    <w:p w:rsidR="00496D9A" w:rsidRPr="00627B25" w:rsidRDefault="00496D9A" w:rsidP="00627B25">
      <w:pPr>
        <w:pStyle w:val="a7"/>
        <w:pBdr>
          <w:top w:val="single" w:sz="4" w:space="1" w:color="auto"/>
          <w:left w:val="single" w:sz="4" w:space="4" w:color="auto"/>
          <w:bottom w:val="single" w:sz="4" w:space="1" w:color="auto"/>
          <w:right w:val="single" w:sz="4" w:space="4" w:color="auto"/>
          <w:between w:val="single" w:sz="4" w:space="1" w:color="auto"/>
          <w:bar w:val="single" w:sz="4" w:color="auto"/>
        </w:pBdr>
        <w:spacing w:after="0" w:line="360" w:lineRule="auto"/>
        <w:ind w:left="1276"/>
        <w:jc w:val="both"/>
        <w:rPr>
          <w:color w:val="000000"/>
          <w:sz w:val="24"/>
          <w:szCs w:val="24"/>
          <w:lang w:val="uk-UA"/>
        </w:rPr>
      </w:pPr>
      <w:r w:rsidRPr="00627B25">
        <w:rPr>
          <w:color w:val="000000"/>
          <w:sz w:val="24"/>
          <w:szCs w:val="24"/>
          <w:lang w:val="uk-UA"/>
        </w:rPr>
        <w:t xml:space="preserve">Юридичні особи,що зареєстровані в Україні,у тому числі ті,майно та/або капітал яких повністю перебуває у власності іноземних суб’єктів господарської діяльності </w:t>
      </w:r>
    </w:p>
    <w:p w:rsidR="00496D9A" w:rsidRPr="00627B25" w:rsidRDefault="00627B25" w:rsidP="00627B25">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276"/>
        </w:tabs>
        <w:spacing w:after="0" w:line="360" w:lineRule="auto"/>
        <w:ind w:left="1276"/>
        <w:jc w:val="both"/>
        <w:rPr>
          <w:sz w:val="24"/>
          <w:szCs w:val="24"/>
          <w:lang w:val="uk-UA"/>
        </w:rPr>
      </w:pPr>
      <w:r w:rsidRPr="00627B25">
        <w:rPr>
          <w:rFonts w:eastAsia="Times New Roman" w:cs="Times New Roman"/>
          <w:color w:val="222222"/>
          <w:sz w:val="24"/>
          <w:szCs w:val="24"/>
          <w:lang w:val="uk-UA"/>
        </w:rPr>
        <w:t>О</w:t>
      </w:r>
      <w:r w:rsidRPr="00627B25">
        <w:rPr>
          <w:sz w:val="24"/>
          <w:szCs w:val="24"/>
          <w:lang w:val="uk-UA"/>
        </w:rPr>
        <w:t>б'єднання фізичних та юридичних осіб ,які не є юридичними особами,мають постійне перебування в Україні можуть займатися зовнішньоекономічною діяльністю згідно з законами України</w:t>
      </w:r>
    </w:p>
    <w:p w:rsidR="00627B25" w:rsidRPr="00627B25" w:rsidRDefault="00627B25" w:rsidP="00627B25">
      <w:pPr>
        <w:pStyle w:val="a7"/>
        <w:pBdr>
          <w:top w:val="single" w:sz="4" w:space="1" w:color="auto"/>
          <w:left w:val="single" w:sz="4" w:space="4" w:color="auto"/>
          <w:bottom w:val="single" w:sz="4" w:space="1" w:color="auto"/>
          <w:right w:val="single" w:sz="4" w:space="4" w:color="auto"/>
          <w:between w:val="single" w:sz="4" w:space="1" w:color="auto"/>
          <w:bar w:val="single" w:sz="4" w:color="auto"/>
        </w:pBdr>
        <w:spacing w:after="0" w:line="360" w:lineRule="auto"/>
        <w:ind w:left="1276"/>
        <w:jc w:val="both"/>
        <w:rPr>
          <w:rFonts w:eastAsia="Times New Roman" w:cs="Times New Roman"/>
          <w:color w:val="222222"/>
          <w:sz w:val="24"/>
          <w:szCs w:val="24"/>
          <w:lang w:val="uk-UA"/>
        </w:rPr>
      </w:pPr>
      <w:r w:rsidRPr="00627B25">
        <w:rPr>
          <w:rFonts w:eastAsia="Times New Roman" w:cs="Times New Roman"/>
          <w:color w:val="222222"/>
          <w:sz w:val="24"/>
          <w:szCs w:val="24"/>
          <w:lang w:val="uk-UA"/>
        </w:rPr>
        <w:t xml:space="preserve"> Філіали структурні одиниці іноземних суб'єктів господарської діяльності які не є юридичними особами але мають постійне місце перебування в України</w:t>
      </w:r>
      <w:r w:rsidRPr="00627B25">
        <w:rPr>
          <w:rFonts w:eastAsia="Times New Roman" w:cs="Times New Roman"/>
          <w:color w:val="222222"/>
          <w:sz w:val="24"/>
          <w:szCs w:val="24"/>
          <w:lang w:val="uk-UA"/>
        </w:rPr>
        <w:tab/>
      </w:r>
    </w:p>
    <w:p w:rsidR="00627B25" w:rsidRPr="00627B25" w:rsidRDefault="00627B25" w:rsidP="00627B25">
      <w:pPr>
        <w:pStyle w:val="a7"/>
        <w:pBdr>
          <w:top w:val="single" w:sz="4" w:space="1" w:color="auto"/>
          <w:left w:val="single" w:sz="4" w:space="4" w:color="auto"/>
          <w:bottom w:val="single" w:sz="4" w:space="1" w:color="auto"/>
          <w:right w:val="single" w:sz="4" w:space="4" w:color="auto"/>
          <w:between w:val="single" w:sz="4" w:space="1" w:color="auto"/>
          <w:bar w:val="single" w:sz="4" w:color="auto"/>
        </w:pBdr>
        <w:spacing w:after="0" w:line="360" w:lineRule="auto"/>
        <w:ind w:left="1276" w:firstLine="142"/>
        <w:jc w:val="both"/>
        <w:rPr>
          <w:rFonts w:eastAsia="Times New Roman" w:cs="Times New Roman"/>
          <w:color w:val="222222"/>
          <w:sz w:val="24"/>
          <w:szCs w:val="24"/>
          <w:lang w:val="uk-UA"/>
        </w:rPr>
      </w:pPr>
      <w:r w:rsidRPr="00627B25">
        <w:rPr>
          <w:rFonts w:eastAsia="Times New Roman" w:cs="Times New Roman"/>
          <w:color w:val="222222"/>
          <w:sz w:val="24"/>
          <w:szCs w:val="24"/>
          <w:lang w:val="uk-UA"/>
        </w:rPr>
        <w:t>СП які зареєстровані і мають постійне місце перебування в Україні</w:t>
      </w:r>
    </w:p>
    <w:p w:rsidR="00627B25" w:rsidRPr="00627B25" w:rsidRDefault="00627B25" w:rsidP="00627B25">
      <w:pPr>
        <w:pStyle w:val="a7"/>
        <w:pBdr>
          <w:top w:val="single" w:sz="4" w:space="1" w:color="auto"/>
          <w:left w:val="single" w:sz="4" w:space="4" w:color="auto"/>
          <w:bottom w:val="single" w:sz="4" w:space="1" w:color="auto"/>
          <w:right w:val="single" w:sz="4" w:space="4" w:color="auto"/>
          <w:between w:val="single" w:sz="4" w:space="1" w:color="auto"/>
          <w:bar w:val="single" w:sz="4" w:color="auto"/>
        </w:pBdr>
        <w:spacing w:after="0" w:line="360" w:lineRule="auto"/>
        <w:ind w:left="1276" w:firstLine="142"/>
        <w:jc w:val="both"/>
        <w:rPr>
          <w:rFonts w:eastAsia="Times New Roman" w:cs="Times New Roman"/>
          <w:color w:val="222222"/>
          <w:sz w:val="24"/>
          <w:szCs w:val="24"/>
          <w:lang w:val="uk-UA"/>
        </w:rPr>
      </w:pPr>
      <w:r w:rsidRPr="00627B25">
        <w:rPr>
          <w:rFonts w:eastAsia="Times New Roman" w:cs="Times New Roman"/>
          <w:color w:val="222222"/>
          <w:sz w:val="24"/>
          <w:szCs w:val="24"/>
          <w:lang w:val="uk-UA"/>
        </w:rPr>
        <w:t>Інші суб'єкти господарської діяльності передбачені законодавством України</w:t>
      </w:r>
    </w:p>
    <w:p w:rsidR="00627B25" w:rsidRPr="00627B25" w:rsidRDefault="00627B25" w:rsidP="00A71F75">
      <w:pPr>
        <w:pStyle w:val="a7"/>
        <w:spacing w:before="100" w:beforeAutospacing="1" w:after="100" w:afterAutospacing="1" w:line="240" w:lineRule="auto"/>
        <w:ind w:left="709"/>
        <w:jc w:val="both"/>
        <w:rPr>
          <w:rFonts w:eastAsia="Times New Roman" w:cs="Times New Roman"/>
          <w:color w:val="222222"/>
          <w:szCs w:val="28"/>
          <w:lang w:val="uk-UA"/>
        </w:rPr>
      </w:pPr>
    </w:p>
    <w:p w:rsidR="00CB0AE8" w:rsidRPr="00E12EF3" w:rsidRDefault="00CB0AE8" w:rsidP="00A71F75">
      <w:pPr>
        <w:pStyle w:val="a7"/>
        <w:spacing w:before="100" w:beforeAutospacing="1" w:after="100" w:afterAutospacing="1" w:line="240" w:lineRule="auto"/>
        <w:ind w:left="709"/>
        <w:jc w:val="both"/>
        <w:rPr>
          <w:rFonts w:eastAsia="Times New Roman" w:cs="Times New Roman"/>
          <w:color w:val="222222"/>
          <w:szCs w:val="28"/>
          <w:lang w:val="uk-UA"/>
        </w:rPr>
      </w:pPr>
      <w:r w:rsidRPr="00E12EF3">
        <w:rPr>
          <w:rFonts w:eastAsia="Times New Roman" w:cs="Times New Roman"/>
          <w:color w:val="222222"/>
          <w:szCs w:val="28"/>
          <w:lang w:val="uk-UA"/>
        </w:rPr>
        <w:t>Рис</w:t>
      </w:r>
      <w:r w:rsidR="00270E58">
        <w:rPr>
          <w:rFonts w:eastAsia="Times New Roman" w:cs="Times New Roman"/>
          <w:color w:val="222222"/>
          <w:szCs w:val="28"/>
          <w:lang w:val="uk-UA"/>
        </w:rPr>
        <w:t>.</w:t>
      </w:r>
      <w:r w:rsidRPr="00E12EF3">
        <w:rPr>
          <w:rFonts w:eastAsia="Times New Roman" w:cs="Times New Roman"/>
          <w:color w:val="222222"/>
          <w:szCs w:val="28"/>
          <w:lang w:val="uk-UA"/>
        </w:rPr>
        <w:t xml:space="preserve"> 1.2. Суб'єкти ЗЕД України мікроекономічного рівня діяльності.</w:t>
      </w:r>
    </w:p>
    <w:p w:rsidR="00C941C2" w:rsidRDefault="00C607B1" w:rsidP="007E7D54">
      <w:pPr>
        <w:spacing w:after="0" w:line="360" w:lineRule="auto"/>
        <w:ind w:firstLine="709"/>
        <w:jc w:val="both"/>
        <w:rPr>
          <w:color w:val="000000"/>
          <w:szCs w:val="28"/>
          <w:lang w:val="uk-UA"/>
        </w:rPr>
      </w:pPr>
      <w:r w:rsidRPr="00E12EF3">
        <w:rPr>
          <w:color w:val="000000"/>
          <w:szCs w:val="28"/>
          <w:lang w:val="uk-UA"/>
        </w:rPr>
        <w:t xml:space="preserve">Основними об’єктами зовнішньоекономічної діяльності  можуть бути різноманітні види господарської діяльності, які можуть здійснюватися  в зовнішньоекономічній сфері. Дивлячись на функціональні  ознаки видів </w:t>
      </w:r>
      <w:r w:rsidRPr="00E12EF3">
        <w:rPr>
          <w:color w:val="000000"/>
          <w:szCs w:val="28"/>
          <w:lang w:val="uk-UA"/>
        </w:rPr>
        <w:lastRenderedPageBreak/>
        <w:t>зовнішньоекономічної діяльності можна поділити їх на  наукові , виробничі, торгівельні  та інші види  діяльності .</w:t>
      </w:r>
    </w:p>
    <w:p w:rsidR="00D15969" w:rsidRPr="00E12EF3" w:rsidRDefault="00D15969" w:rsidP="00D15969">
      <w:pPr>
        <w:spacing w:after="0" w:line="360" w:lineRule="auto"/>
        <w:ind w:firstLine="709"/>
        <w:jc w:val="both"/>
        <w:rPr>
          <w:color w:val="000000"/>
          <w:szCs w:val="28"/>
          <w:lang w:val="uk-UA"/>
        </w:rPr>
      </w:pPr>
      <w:r w:rsidRPr="00D15969">
        <w:rPr>
          <w:color w:val="000000"/>
          <w:szCs w:val="28"/>
          <w:lang w:val="uk-UA"/>
        </w:rPr>
        <w:t>Міжнародна торгівля</w:t>
      </w:r>
      <w:r w:rsidRPr="00E12EF3">
        <w:rPr>
          <w:color w:val="000000"/>
          <w:szCs w:val="28"/>
          <w:lang w:val="uk-UA"/>
        </w:rPr>
        <w:t xml:space="preserve"> - це обмін товарами і послугами між продавцями і покупцями різних країн, опосередкований обміном валют. З точки зору окремої національної економіки міжнародна торгівля набуває форми зовнішньої торгівлі - сукупності обмінних операцій товарами і послугами окремої країни з іншими країнами світу</w:t>
      </w:r>
      <w:r>
        <w:rPr>
          <w:color w:val="000000"/>
          <w:szCs w:val="28"/>
          <w:lang w:val="uk-UA"/>
        </w:rPr>
        <w:t xml:space="preserve"> [19</w:t>
      </w:r>
      <w:r w:rsidRPr="00E12EF3">
        <w:rPr>
          <w:color w:val="000000"/>
          <w:szCs w:val="28"/>
          <w:lang w:val="uk-UA"/>
        </w:rPr>
        <w:t>].</w:t>
      </w:r>
    </w:p>
    <w:p w:rsidR="00D15969" w:rsidRPr="00E12EF3" w:rsidRDefault="00D15969" w:rsidP="00D15969">
      <w:pPr>
        <w:spacing w:after="0" w:line="360" w:lineRule="auto"/>
        <w:ind w:firstLine="709"/>
        <w:jc w:val="both"/>
        <w:rPr>
          <w:color w:val="000000"/>
          <w:szCs w:val="28"/>
          <w:lang w:val="uk-UA"/>
        </w:rPr>
      </w:pPr>
      <w:r w:rsidRPr="00E12EF3">
        <w:rPr>
          <w:color w:val="000000"/>
          <w:szCs w:val="28"/>
          <w:lang w:val="uk-UA"/>
        </w:rPr>
        <w:t xml:space="preserve"> Міжнародна торгівля товарами та послугами містить в собі два базових по</w:t>
      </w:r>
      <w:r w:rsidR="00B50286">
        <w:rPr>
          <w:color w:val="000000"/>
          <w:szCs w:val="28"/>
          <w:lang w:val="uk-UA"/>
        </w:rPr>
        <w:t>токи , а саме експорт та імпорт</w:t>
      </w:r>
      <w:r w:rsidRPr="00E12EF3">
        <w:rPr>
          <w:color w:val="000000"/>
          <w:szCs w:val="28"/>
          <w:lang w:val="uk-UA"/>
        </w:rPr>
        <w:t>.</w:t>
      </w:r>
      <w:r w:rsidR="00B50286">
        <w:rPr>
          <w:color w:val="000000"/>
          <w:szCs w:val="28"/>
          <w:lang w:val="uk-UA"/>
        </w:rPr>
        <w:t xml:space="preserve"> </w:t>
      </w:r>
      <w:r w:rsidRPr="00D15969">
        <w:rPr>
          <w:color w:val="000000"/>
          <w:szCs w:val="28"/>
          <w:lang w:val="uk-UA"/>
        </w:rPr>
        <w:t xml:space="preserve">Експорт </w:t>
      </w:r>
      <w:r w:rsidRPr="00E12EF3">
        <w:rPr>
          <w:color w:val="000000"/>
          <w:szCs w:val="28"/>
          <w:lang w:val="uk-UA"/>
        </w:rPr>
        <w:t xml:space="preserve">-  це вивезення і продаж товарів (надання послуг) за кордоном; </w:t>
      </w:r>
      <w:r w:rsidRPr="00D15969">
        <w:rPr>
          <w:color w:val="000000"/>
          <w:szCs w:val="28"/>
          <w:lang w:val="uk-UA"/>
        </w:rPr>
        <w:t>імпорт</w:t>
      </w:r>
      <w:r w:rsidRPr="00E12EF3">
        <w:rPr>
          <w:color w:val="000000"/>
          <w:szCs w:val="28"/>
          <w:lang w:val="uk-UA"/>
        </w:rPr>
        <w:t xml:space="preserve"> - купівля і ввезення товарів (отримання послуг) з-за кордону. Реекспорт і реімпорт являють собою особливі різновиди експорту та імпорту . Реекспорт - це вивезення товарів, раніше ввезених до цього  з-за кордону, які не були надані  переробці у даній країні, а також товарів, що були продані на  міжнародних аукціонах або товарних біржах . Реімпорт - це ввезення з-за кордону раніше вивезеного з даної країни товару без будь-якої його переробки в країні закордону.</w:t>
      </w:r>
    </w:p>
    <w:p w:rsidR="00D15969" w:rsidRPr="00E12EF3" w:rsidRDefault="00D15969" w:rsidP="00D15969">
      <w:pPr>
        <w:spacing w:after="0" w:line="360" w:lineRule="auto"/>
        <w:ind w:firstLine="709"/>
        <w:jc w:val="both"/>
        <w:rPr>
          <w:color w:val="000000"/>
          <w:szCs w:val="28"/>
          <w:lang w:val="uk-UA"/>
        </w:rPr>
      </w:pPr>
      <w:r w:rsidRPr="00E12EF3">
        <w:rPr>
          <w:color w:val="000000"/>
          <w:szCs w:val="28"/>
          <w:lang w:val="uk-UA"/>
        </w:rPr>
        <w:t>Товари на прикладі , напівфабрикатів, сировини, палива та   кінцевої продукції виробничого і невиробничого призначення і т.д., та послуги (ділові, фінансові, комп'ютерні, інформаційні, транспортні, туристичні та ін.) являють собою об'єкти міжнародної торгівлі.</w:t>
      </w:r>
    </w:p>
    <w:p w:rsidR="00D15969" w:rsidRPr="00E12EF3" w:rsidRDefault="00D15969" w:rsidP="00D15969">
      <w:pPr>
        <w:spacing w:after="0" w:line="360" w:lineRule="auto"/>
        <w:ind w:firstLine="709"/>
        <w:jc w:val="both"/>
        <w:rPr>
          <w:color w:val="000000"/>
          <w:szCs w:val="28"/>
          <w:lang w:val="uk-UA"/>
        </w:rPr>
      </w:pPr>
      <w:r w:rsidRPr="00E12EF3">
        <w:rPr>
          <w:color w:val="000000"/>
          <w:szCs w:val="28"/>
          <w:lang w:val="uk-UA"/>
        </w:rPr>
        <w:t>Суб'єктами ж в  свою чергу можуть бути :</w:t>
      </w:r>
    </w:p>
    <w:p w:rsidR="00D15969" w:rsidRPr="00E12EF3" w:rsidRDefault="00D15969" w:rsidP="00D15969">
      <w:pPr>
        <w:spacing w:after="0" w:line="360" w:lineRule="auto"/>
        <w:ind w:firstLine="709"/>
        <w:jc w:val="both"/>
        <w:rPr>
          <w:color w:val="000000"/>
          <w:szCs w:val="28"/>
          <w:lang w:val="uk-UA"/>
        </w:rPr>
      </w:pPr>
      <w:r w:rsidRPr="00E12EF3">
        <w:rPr>
          <w:color w:val="000000"/>
          <w:szCs w:val="28"/>
          <w:lang w:val="uk-UA"/>
        </w:rPr>
        <w:t>- безпосередні покупці і продавці товарів і послуг, які представлені державами, юридичними та фізичними особами;</w:t>
      </w:r>
    </w:p>
    <w:p w:rsidR="00D15969" w:rsidRPr="00E12EF3" w:rsidRDefault="00D15969" w:rsidP="00D15969">
      <w:pPr>
        <w:spacing w:after="0" w:line="360" w:lineRule="auto"/>
        <w:ind w:firstLine="709"/>
        <w:jc w:val="both"/>
        <w:rPr>
          <w:color w:val="000000"/>
          <w:szCs w:val="28"/>
          <w:lang w:val="uk-UA"/>
        </w:rPr>
      </w:pPr>
      <w:r w:rsidRPr="00E12EF3">
        <w:rPr>
          <w:color w:val="000000"/>
          <w:szCs w:val="28"/>
          <w:lang w:val="uk-UA"/>
        </w:rPr>
        <w:t>- торговельні посередники;</w:t>
      </w:r>
    </w:p>
    <w:p w:rsidR="00D15969" w:rsidRPr="00E12EF3" w:rsidRDefault="00D15969" w:rsidP="00627B25">
      <w:pPr>
        <w:spacing w:after="0" w:line="360" w:lineRule="auto"/>
        <w:ind w:firstLine="709"/>
        <w:jc w:val="both"/>
        <w:rPr>
          <w:color w:val="000000"/>
          <w:szCs w:val="28"/>
          <w:lang w:val="uk-UA"/>
        </w:rPr>
      </w:pPr>
      <w:r w:rsidRPr="00E12EF3">
        <w:rPr>
          <w:color w:val="000000"/>
          <w:szCs w:val="28"/>
          <w:lang w:val="uk-UA"/>
        </w:rPr>
        <w:t>- міжнародні та міжурядові організації, які формують інституціональне середовище і забезпечують економіко-правове регулювання торгівлі.</w:t>
      </w:r>
    </w:p>
    <w:p w:rsidR="00627B25" w:rsidRDefault="00627B25" w:rsidP="007D2647">
      <w:pPr>
        <w:spacing w:after="0" w:line="360" w:lineRule="auto"/>
        <w:jc w:val="both"/>
        <w:rPr>
          <w:b/>
          <w:color w:val="000000"/>
          <w:szCs w:val="28"/>
          <w:lang w:val="uk-UA"/>
        </w:rPr>
      </w:pPr>
    </w:p>
    <w:p w:rsidR="007D2647" w:rsidRDefault="007D2647" w:rsidP="007D4D37">
      <w:pPr>
        <w:spacing w:after="0" w:line="360" w:lineRule="auto"/>
        <w:ind w:firstLine="709"/>
        <w:jc w:val="both"/>
        <w:rPr>
          <w:b/>
          <w:color w:val="000000"/>
          <w:szCs w:val="28"/>
          <w:lang w:val="uk-UA"/>
        </w:rPr>
      </w:pPr>
    </w:p>
    <w:p w:rsidR="007D2647" w:rsidRDefault="007D2647" w:rsidP="007D4D37">
      <w:pPr>
        <w:spacing w:after="0" w:line="360" w:lineRule="auto"/>
        <w:ind w:firstLine="709"/>
        <w:jc w:val="both"/>
        <w:rPr>
          <w:b/>
          <w:color w:val="000000"/>
          <w:szCs w:val="28"/>
          <w:lang w:val="uk-UA"/>
        </w:rPr>
      </w:pPr>
    </w:p>
    <w:p w:rsidR="007D2647" w:rsidRDefault="007D2647" w:rsidP="007D4D37">
      <w:pPr>
        <w:spacing w:after="0" w:line="360" w:lineRule="auto"/>
        <w:ind w:firstLine="709"/>
        <w:jc w:val="both"/>
        <w:rPr>
          <w:b/>
          <w:color w:val="000000"/>
          <w:szCs w:val="28"/>
          <w:lang w:val="uk-UA"/>
        </w:rPr>
      </w:pPr>
    </w:p>
    <w:p w:rsidR="00C941C2" w:rsidRPr="00E12EF3" w:rsidRDefault="00C607B1" w:rsidP="007D4D37">
      <w:pPr>
        <w:spacing w:after="0" w:line="360" w:lineRule="auto"/>
        <w:ind w:firstLine="709"/>
        <w:jc w:val="both"/>
        <w:rPr>
          <w:rFonts w:cs="Times New Roman"/>
          <w:b/>
          <w:smallCaps/>
          <w:color w:val="000000"/>
          <w:szCs w:val="28"/>
          <w:lang w:val="uk-UA"/>
        </w:rPr>
      </w:pPr>
      <w:r w:rsidRPr="00E12EF3">
        <w:rPr>
          <w:b/>
          <w:color w:val="000000"/>
          <w:szCs w:val="28"/>
          <w:lang w:val="uk-UA"/>
        </w:rPr>
        <w:lastRenderedPageBreak/>
        <w:t>1.2. Види зовнішньоекономічної діяльності</w:t>
      </w:r>
    </w:p>
    <w:p w:rsidR="00270E58" w:rsidRDefault="00270E58" w:rsidP="007D4D37">
      <w:pPr>
        <w:spacing w:after="0" w:line="360" w:lineRule="auto"/>
        <w:ind w:firstLine="709"/>
        <w:jc w:val="both"/>
        <w:rPr>
          <w:lang w:val="uk-UA"/>
        </w:rPr>
      </w:pPr>
    </w:p>
    <w:p w:rsidR="00C607B1" w:rsidRPr="00E12EF3" w:rsidRDefault="00C607B1" w:rsidP="007D4D37">
      <w:pPr>
        <w:spacing w:after="0" w:line="360" w:lineRule="auto"/>
        <w:ind w:firstLine="709"/>
        <w:jc w:val="both"/>
        <w:rPr>
          <w:lang w:val="uk-UA"/>
        </w:rPr>
      </w:pPr>
      <w:r w:rsidRPr="00E12EF3">
        <w:rPr>
          <w:lang w:val="uk-UA"/>
        </w:rPr>
        <w:t xml:space="preserve">Перелік видів зовнішньоекономічної діяльності зафіксовано у </w:t>
      </w:r>
      <w:r w:rsidR="00E56BF9" w:rsidRPr="00E12EF3">
        <w:rPr>
          <w:lang w:val="uk-UA"/>
        </w:rPr>
        <w:t>4 статті Закону України «Про зовнішньоекономічну діяльність»</w:t>
      </w:r>
      <w:r w:rsidR="00D15969">
        <w:rPr>
          <w:lang w:val="uk-UA"/>
        </w:rPr>
        <w:t xml:space="preserve"> [21</w:t>
      </w:r>
      <w:r w:rsidR="00B22EBB" w:rsidRPr="00E12EF3">
        <w:rPr>
          <w:lang w:val="uk-UA"/>
        </w:rPr>
        <w:t>]</w:t>
      </w:r>
      <w:r w:rsidR="00E56BF9" w:rsidRPr="00E12EF3">
        <w:rPr>
          <w:lang w:val="uk-UA"/>
        </w:rPr>
        <w:t>.</w:t>
      </w:r>
    </w:p>
    <w:p w:rsidR="00E56BF9" w:rsidRPr="00E12EF3" w:rsidRDefault="00E56BF9" w:rsidP="00270E58">
      <w:pPr>
        <w:spacing w:after="0" w:line="360" w:lineRule="auto"/>
        <w:ind w:firstLine="709"/>
        <w:jc w:val="both"/>
        <w:rPr>
          <w:lang w:val="uk-UA"/>
        </w:rPr>
      </w:pPr>
      <w:r w:rsidRPr="00E12EF3">
        <w:rPr>
          <w:lang w:val="uk-UA"/>
        </w:rPr>
        <w:t>Ключовими з видів ЗЕД є :</w:t>
      </w:r>
    </w:p>
    <w:p w:rsidR="0046761E" w:rsidRPr="00E12EF3" w:rsidRDefault="0046761E" w:rsidP="00270E58">
      <w:pPr>
        <w:pStyle w:val="a7"/>
        <w:numPr>
          <w:ilvl w:val="0"/>
          <w:numId w:val="13"/>
        </w:numPr>
        <w:tabs>
          <w:tab w:val="left" w:pos="1134"/>
        </w:tabs>
        <w:spacing w:after="0" w:line="360" w:lineRule="auto"/>
        <w:ind w:left="0" w:firstLine="709"/>
        <w:jc w:val="both"/>
        <w:rPr>
          <w:lang w:val="uk-UA"/>
        </w:rPr>
      </w:pPr>
      <w:r w:rsidRPr="00E12EF3">
        <w:rPr>
          <w:lang w:val="uk-UA"/>
        </w:rPr>
        <w:t>експорт та імпорт товарів, капіталів та робочої сили;</w:t>
      </w:r>
    </w:p>
    <w:p w:rsidR="0046761E" w:rsidRPr="00E12EF3" w:rsidRDefault="0046761E" w:rsidP="00270E58">
      <w:pPr>
        <w:pStyle w:val="a7"/>
        <w:numPr>
          <w:ilvl w:val="0"/>
          <w:numId w:val="13"/>
        </w:numPr>
        <w:tabs>
          <w:tab w:val="left" w:pos="1134"/>
        </w:tabs>
        <w:spacing w:after="0" w:line="360" w:lineRule="auto"/>
        <w:ind w:left="0" w:firstLine="709"/>
        <w:jc w:val="both"/>
        <w:rPr>
          <w:lang w:val="uk-UA"/>
        </w:rPr>
      </w:pPr>
      <w:r w:rsidRPr="00E12EF3">
        <w:rPr>
          <w:lang w:val="uk-UA"/>
        </w:rPr>
        <w:t>надання суб'єктами зовнішньоекономічної діяльності України послуг іноземним суб'єктам господарської діяльності, в тому числі: виробничих, транспортно-експедиційних, страхових, консультаційних, маркетингових, експортних, посередницьких, брокерських, агентських, консигнаційних, управлінських, облікових, аудиторських, юридичних, туристських та ін., що прямо і виключно не заборонені законами України; надання зазначених вище послуг іноземними суб'єктами господарської діяльності суб'єктам зовнішньоекономічної діяльності України;</w:t>
      </w:r>
    </w:p>
    <w:p w:rsidR="0046761E" w:rsidRPr="00E12EF3" w:rsidRDefault="0046761E" w:rsidP="00270E58">
      <w:pPr>
        <w:pStyle w:val="a7"/>
        <w:numPr>
          <w:ilvl w:val="0"/>
          <w:numId w:val="13"/>
        </w:numPr>
        <w:tabs>
          <w:tab w:val="left" w:pos="1134"/>
        </w:tabs>
        <w:spacing w:after="0" w:line="360" w:lineRule="auto"/>
        <w:ind w:left="0" w:firstLine="709"/>
        <w:jc w:val="both"/>
        <w:rPr>
          <w:lang w:val="uk-UA"/>
        </w:rPr>
      </w:pPr>
      <w:r w:rsidRPr="00E12EF3">
        <w:rPr>
          <w:lang w:val="uk-UA"/>
        </w:rPr>
        <w:t>наукова, науково-технічна, науково-виробнича, виробнича, навчальна та інша кооперація з іноземними суб'єктами господарської діяльності; навчання та підготовка спеціалістів на комерційній основі;</w:t>
      </w:r>
    </w:p>
    <w:p w:rsidR="0046761E" w:rsidRPr="00E12EF3" w:rsidRDefault="0046761E" w:rsidP="00270E58">
      <w:pPr>
        <w:pStyle w:val="a7"/>
        <w:numPr>
          <w:ilvl w:val="0"/>
          <w:numId w:val="13"/>
        </w:numPr>
        <w:tabs>
          <w:tab w:val="left" w:pos="1134"/>
        </w:tabs>
        <w:spacing w:after="0" w:line="360" w:lineRule="auto"/>
        <w:ind w:left="0" w:firstLine="709"/>
        <w:jc w:val="both"/>
        <w:rPr>
          <w:lang w:val="uk-UA"/>
        </w:rPr>
      </w:pPr>
      <w:r w:rsidRPr="00E12EF3">
        <w:rPr>
          <w:lang w:val="uk-UA"/>
        </w:rPr>
        <w:t>міжнародні фінансові операції та операції з цінними паперами у випадках, передбачених законами України;</w:t>
      </w:r>
    </w:p>
    <w:p w:rsidR="0046761E" w:rsidRPr="00E12EF3" w:rsidRDefault="0046761E" w:rsidP="00270E58">
      <w:pPr>
        <w:pStyle w:val="a7"/>
        <w:numPr>
          <w:ilvl w:val="0"/>
          <w:numId w:val="13"/>
        </w:numPr>
        <w:tabs>
          <w:tab w:val="left" w:pos="1134"/>
        </w:tabs>
        <w:spacing w:after="0" w:line="360" w:lineRule="auto"/>
        <w:ind w:left="0" w:firstLine="709"/>
        <w:jc w:val="both"/>
        <w:rPr>
          <w:lang w:val="uk-UA"/>
        </w:rPr>
      </w:pPr>
      <w:r w:rsidRPr="00E12EF3">
        <w:rPr>
          <w:lang w:val="uk-UA"/>
        </w:rPr>
        <w:t xml:space="preserve">кредитні та розрахункові операції між суб'єктами </w:t>
      </w:r>
      <w:r w:rsidR="00EB587F" w:rsidRPr="00E12EF3">
        <w:rPr>
          <w:lang w:val="uk-UA"/>
        </w:rPr>
        <w:t>ЗЕД</w:t>
      </w:r>
      <w:r w:rsidR="000A0E73">
        <w:rPr>
          <w:lang w:val="uk-UA"/>
        </w:rPr>
        <w:t xml:space="preserve"> </w:t>
      </w:r>
      <w:r w:rsidRPr="00E12EF3">
        <w:rPr>
          <w:lang w:val="uk-UA"/>
        </w:rPr>
        <w:t xml:space="preserve">та іноземними суб'єктами господарської діяльності; створення суб'єктами </w:t>
      </w:r>
      <w:r w:rsidR="00EB587F" w:rsidRPr="00E12EF3">
        <w:rPr>
          <w:lang w:val="uk-UA"/>
        </w:rPr>
        <w:t>ЗЕД</w:t>
      </w:r>
      <w:r w:rsidR="000A0E73">
        <w:rPr>
          <w:lang w:val="uk-UA"/>
        </w:rPr>
        <w:t xml:space="preserve"> </w:t>
      </w:r>
      <w:r w:rsidRPr="00E12EF3">
        <w:rPr>
          <w:lang w:val="uk-UA"/>
        </w:rPr>
        <w:t>банківських, кредитних та страхових установ за межами України; створення іноземними суб'єктами господарської діяльності зазначених установ на території України;</w:t>
      </w:r>
    </w:p>
    <w:p w:rsidR="0046761E" w:rsidRPr="00E12EF3" w:rsidRDefault="0046761E" w:rsidP="00270E58">
      <w:pPr>
        <w:pStyle w:val="a7"/>
        <w:numPr>
          <w:ilvl w:val="0"/>
          <w:numId w:val="13"/>
        </w:numPr>
        <w:tabs>
          <w:tab w:val="left" w:pos="1134"/>
        </w:tabs>
        <w:spacing w:after="0" w:line="360" w:lineRule="auto"/>
        <w:ind w:left="0" w:firstLine="709"/>
        <w:jc w:val="both"/>
        <w:rPr>
          <w:lang w:val="uk-UA"/>
        </w:rPr>
      </w:pPr>
      <w:r w:rsidRPr="00E12EF3">
        <w:rPr>
          <w:lang w:val="uk-UA"/>
        </w:rPr>
        <w:t xml:space="preserve">спільна підприємницька діяльність між суб'єктами </w:t>
      </w:r>
      <w:r w:rsidR="00EB587F" w:rsidRPr="00E12EF3">
        <w:rPr>
          <w:lang w:val="uk-UA"/>
        </w:rPr>
        <w:t xml:space="preserve">ЗЕД </w:t>
      </w:r>
      <w:r w:rsidRPr="00E12EF3">
        <w:rPr>
          <w:lang w:val="uk-UA"/>
        </w:rPr>
        <w:t>та іноземними суб'єктами госп</w:t>
      </w:r>
      <w:r w:rsidR="00EB587F" w:rsidRPr="00E12EF3">
        <w:rPr>
          <w:lang w:val="uk-UA"/>
        </w:rPr>
        <w:t xml:space="preserve">одарської діяльності, що містить у собі </w:t>
      </w:r>
      <w:r w:rsidRPr="00E12EF3">
        <w:rPr>
          <w:lang w:val="uk-UA"/>
        </w:rPr>
        <w:t xml:space="preserve">створення спільних підприємств різних видів і форм, проведення </w:t>
      </w:r>
      <w:r w:rsidR="00EB587F" w:rsidRPr="00E12EF3">
        <w:rPr>
          <w:lang w:val="uk-UA"/>
        </w:rPr>
        <w:t xml:space="preserve">об’єднаних </w:t>
      </w:r>
      <w:r w:rsidRPr="00E12EF3">
        <w:rPr>
          <w:lang w:val="uk-UA"/>
        </w:rPr>
        <w:t>го</w:t>
      </w:r>
      <w:r w:rsidR="00EB587F" w:rsidRPr="00E12EF3">
        <w:rPr>
          <w:lang w:val="uk-UA"/>
        </w:rPr>
        <w:t xml:space="preserve">сподарських операцій та колективне </w:t>
      </w:r>
      <w:r w:rsidRPr="00E12EF3">
        <w:rPr>
          <w:lang w:val="uk-UA"/>
        </w:rPr>
        <w:t>володіння майном як на території України, так і за її межами;</w:t>
      </w:r>
    </w:p>
    <w:p w:rsidR="0046761E" w:rsidRPr="00E12EF3" w:rsidRDefault="0046761E" w:rsidP="00270E58">
      <w:pPr>
        <w:pStyle w:val="a7"/>
        <w:numPr>
          <w:ilvl w:val="0"/>
          <w:numId w:val="13"/>
        </w:numPr>
        <w:tabs>
          <w:tab w:val="left" w:pos="1134"/>
        </w:tabs>
        <w:spacing w:after="0" w:line="360" w:lineRule="auto"/>
        <w:ind w:left="0" w:firstLine="709"/>
        <w:jc w:val="both"/>
        <w:rPr>
          <w:lang w:val="uk-UA"/>
        </w:rPr>
      </w:pPr>
      <w:r w:rsidRPr="00E12EF3">
        <w:rPr>
          <w:lang w:val="uk-UA"/>
        </w:rPr>
        <w:lastRenderedPageBreak/>
        <w:t>підприємницька діяльність на території України, пов'язана з наданням ліцензій, патентів, ноу-хау, торговельних марок та інших нематеріальних об'єктів власності з боку іноземних суб'єктів господарської діяльності; аналогічна діяльність суб'єктів</w:t>
      </w:r>
      <w:r w:rsidR="00EB587F" w:rsidRPr="00E12EF3">
        <w:rPr>
          <w:lang w:val="uk-UA"/>
        </w:rPr>
        <w:t xml:space="preserve"> ЗЕД</w:t>
      </w:r>
      <w:r w:rsidRPr="00E12EF3">
        <w:rPr>
          <w:lang w:val="uk-UA"/>
        </w:rPr>
        <w:t xml:space="preserve"> за межами України;</w:t>
      </w:r>
    </w:p>
    <w:p w:rsidR="00EB587F" w:rsidRPr="00E12EF3" w:rsidRDefault="0046761E" w:rsidP="00270E58">
      <w:pPr>
        <w:pStyle w:val="a7"/>
        <w:numPr>
          <w:ilvl w:val="0"/>
          <w:numId w:val="13"/>
        </w:numPr>
        <w:tabs>
          <w:tab w:val="left" w:pos="1134"/>
        </w:tabs>
        <w:spacing w:after="0" w:line="360" w:lineRule="auto"/>
        <w:ind w:left="0" w:firstLine="709"/>
        <w:jc w:val="both"/>
        <w:rPr>
          <w:lang w:val="uk-UA"/>
        </w:rPr>
      </w:pPr>
      <w:r w:rsidRPr="00E12EF3">
        <w:rPr>
          <w:lang w:val="uk-UA"/>
        </w:rPr>
        <w:t xml:space="preserve"> організація та здійснення діяльності в галузі проведення виставок, аукціонів, торгів, конференцій, симпозіумів, семінарів та інших подібних заходів, що здійснюються на комерційній основі, за участю суб'єктів </w:t>
      </w:r>
      <w:r w:rsidR="00EB587F" w:rsidRPr="00E12EF3">
        <w:rPr>
          <w:lang w:val="uk-UA"/>
        </w:rPr>
        <w:t>ЗЕД</w:t>
      </w:r>
      <w:r w:rsidRPr="00E12EF3">
        <w:rPr>
          <w:lang w:val="uk-UA"/>
        </w:rPr>
        <w:t>;</w:t>
      </w:r>
    </w:p>
    <w:p w:rsidR="0046761E" w:rsidRPr="00E12EF3" w:rsidRDefault="0046761E" w:rsidP="00270E58">
      <w:pPr>
        <w:pStyle w:val="a7"/>
        <w:numPr>
          <w:ilvl w:val="0"/>
          <w:numId w:val="13"/>
        </w:numPr>
        <w:tabs>
          <w:tab w:val="left" w:pos="1134"/>
        </w:tabs>
        <w:spacing w:after="0" w:line="360" w:lineRule="auto"/>
        <w:ind w:left="0" w:firstLine="709"/>
        <w:jc w:val="both"/>
        <w:rPr>
          <w:lang w:val="uk-UA"/>
        </w:rPr>
      </w:pPr>
      <w:r w:rsidRPr="00E12EF3">
        <w:rPr>
          <w:lang w:val="uk-UA"/>
        </w:rPr>
        <w:t xml:space="preserve"> організація та здійснення оптової, консигнаційної та роздрібної торгівлі на території України за іноземну валюту у передбачених законами України випадках;</w:t>
      </w:r>
    </w:p>
    <w:p w:rsidR="0046761E" w:rsidRPr="00E12EF3" w:rsidRDefault="0046761E" w:rsidP="00270E58">
      <w:pPr>
        <w:pStyle w:val="a7"/>
        <w:numPr>
          <w:ilvl w:val="0"/>
          <w:numId w:val="13"/>
        </w:numPr>
        <w:tabs>
          <w:tab w:val="left" w:pos="1134"/>
        </w:tabs>
        <w:spacing w:after="0" w:line="360" w:lineRule="auto"/>
        <w:ind w:left="0" w:firstLine="709"/>
        <w:jc w:val="both"/>
        <w:rPr>
          <w:lang w:val="uk-UA"/>
        </w:rPr>
      </w:pPr>
      <w:r w:rsidRPr="00E12EF3">
        <w:rPr>
          <w:lang w:val="uk-UA"/>
        </w:rPr>
        <w:t xml:space="preserve">товарообмінні (бартерні) операції та інша діяльність, побудована на формах зустрічної торгівлі між суб'єктами </w:t>
      </w:r>
      <w:r w:rsidR="00EB587F" w:rsidRPr="00E12EF3">
        <w:rPr>
          <w:lang w:val="uk-UA"/>
        </w:rPr>
        <w:t xml:space="preserve">ЗЕД </w:t>
      </w:r>
      <w:r w:rsidRPr="00E12EF3">
        <w:rPr>
          <w:lang w:val="uk-UA"/>
        </w:rPr>
        <w:t>та іноземними суб'єктами господарської діяльності;</w:t>
      </w:r>
    </w:p>
    <w:p w:rsidR="0046761E" w:rsidRPr="00E12EF3" w:rsidRDefault="0046761E" w:rsidP="00270E58">
      <w:pPr>
        <w:pStyle w:val="a7"/>
        <w:numPr>
          <w:ilvl w:val="0"/>
          <w:numId w:val="13"/>
        </w:numPr>
        <w:tabs>
          <w:tab w:val="left" w:pos="1134"/>
        </w:tabs>
        <w:spacing w:after="0" w:line="360" w:lineRule="auto"/>
        <w:ind w:left="0" w:firstLine="709"/>
        <w:jc w:val="both"/>
        <w:rPr>
          <w:lang w:val="uk-UA"/>
        </w:rPr>
      </w:pPr>
      <w:r w:rsidRPr="00E12EF3">
        <w:rPr>
          <w:lang w:val="uk-UA"/>
        </w:rPr>
        <w:t xml:space="preserve">орендні, </w:t>
      </w:r>
      <w:r w:rsidR="00EB587F" w:rsidRPr="00E12EF3">
        <w:rPr>
          <w:lang w:val="uk-UA"/>
        </w:rPr>
        <w:t xml:space="preserve">а також </w:t>
      </w:r>
      <w:r w:rsidRPr="00E12EF3">
        <w:rPr>
          <w:lang w:val="uk-UA"/>
        </w:rPr>
        <w:t xml:space="preserve">лізингові, операції між суб'єктами </w:t>
      </w:r>
      <w:r w:rsidR="00EB587F" w:rsidRPr="00E12EF3">
        <w:rPr>
          <w:lang w:val="uk-UA"/>
        </w:rPr>
        <w:t xml:space="preserve">ЗЕД </w:t>
      </w:r>
      <w:r w:rsidRPr="00E12EF3">
        <w:rPr>
          <w:lang w:val="uk-UA"/>
        </w:rPr>
        <w:t>та іноземними суб'єктами господарської діяльності;</w:t>
      </w:r>
    </w:p>
    <w:p w:rsidR="0046761E" w:rsidRPr="00E12EF3" w:rsidRDefault="00EB587F" w:rsidP="00270E58">
      <w:pPr>
        <w:pStyle w:val="a7"/>
        <w:numPr>
          <w:ilvl w:val="0"/>
          <w:numId w:val="13"/>
        </w:numPr>
        <w:tabs>
          <w:tab w:val="left" w:pos="1134"/>
        </w:tabs>
        <w:spacing w:after="0" w:line="360" w:lineRule="auto"/>
        <w:ind w:left="0" w:firstLine="709"/>
        <w:jc w:val="both"/>
        <w:rPr>
          <w:lang w:val="uk-UA"/>
        </w:rPr>
      </w:pPr>
      <w:r w:rsidRPr="00E12EF3">
        <w:rPr>
          <w:lang w:val="uk-UA"/>
        </w:rPr>
        <w:t>операції з покупки</w:t>
      </w:r>
      <w:r w:rsidR="0046761E" w:rsidRPr="00E12EF3">
        <w:rPr>
          <w:lang w:val="uk-UA"/>
        </w:rPr>
        <w:t>, продажу та обміну валюти на валютних аукціонах, валютних біржах та на міжбанківському валютному ринку;</w:t>
      </w:r>
    </w:p>
    <w:p w:rsidR="0046761E" w:rsidRPr="00E12EF3" w:rsidRDefault="0046761E" w:rsidP="00270E58">
      <w:pPr>
        <w:pStyle w:val="a7"/>
        <w:numPr>
          <w:ilvl w:val="0"/>
          <w:numId w:val="13"/>
        </w:numPr>
        <w:tabs>
          <w:tab w:val="left" w:pos="1134"/>
        </w:tabs>
        <w:spacing w:after="0" w:line="360" w:lineRule="auto"/>
        <w:ind w:left="0" w:firstLine="709"/>
        <w:jc w:val="both"/>
        <w:rPr>
          <w:lang w:val="uk-UA"/>
        </w:rPr>
      </w:pPr>
      <w:r w:rsidRPr="00E12EF3">
        <w:rPr>
          <w:lang w:val="uk-UA"/>
        </w:rPr>
        <w:t xml:space="preserve"> роботи на контрактній основі фізичних осіб України з іноземними суб'єктами господарської діяльності як на території </w:t>
      </w:r>
      <w:r w:rsidR="00EB587F" w:rsidRPr="00E12EF3">
        <w:rPr>
          <w:lang w:val="uk-UA"/>
        </w:rPr>
        <w:t xml:space="preserve">України, так і за її кордонами </w:t>
      </w:r>
      <w:r w:rsidRPr="00E12EF3">
        <w:rPr>
          <w:lang w:val="uk-UA"/>
        </w:rPr>
        <w:t xml:space="preserve">; роботи іноземних фізичних осіб на контрактній платній основі з суб'єктами </w:t>
      </w:r>
      <w:r w:rsidR="00EB587F" w:rsidRPr="00E12EF3">
        <w:rPr>
          <w:lang w:val="uk-UA"/>
        </w:rPr>
        <w:t>ЗЕД</w:t>
      </w:r>
      <w:r w:rsidR="000A0E73">
        <w:rPr>
          <w:lang w:val="uk-UA"/>
        </w:rPr>
        <w:t xml:space="preserve"> </w:t>
      </w:r>
      <w:r w:rsidRPr="00E12EF3">
        <w:rPr>
          <w:lang w:val="uk-UA"/>
        </w:rPr>
        <w:t>як на території України, так і за и межами;</w:t>
      </w:r>
    </w:p>
    <w:p w:rsidR="0046761E" w:rsidRPr="00E12EF3" w:rsidRDefault="0046761E" w:rsidP="00270E58">
      <w:pPr>
        <w:pStyle w:val="a7"/>
        <w:numPr>
          <w:ilvl w:val="0"/>
          <w:numId w:val="13"/>
        </w:numPr>
        <w:tabs>
          <w:tab w:val="left" w:pos="1134"/>
        </w:tabs>
        <w:spacing w:after="0" w:line="360" w:lineRule="auto"/>
        <w:ind w:left="0" w:firstLine="709"/>
        <w:jc w:val="both"/>
        <w:rPr>
          <w:lang w:val="uk-UA"/>
        </w:rPr>
      </w:pPr>
      <w:r w:rsidRPr="00E12EF3">
        <w:rPr>
          <w:lang w:val="uk-UA"/>
        </w:rPr>
        <w:t>інші види зовнішньоекономічної діяльності, не заборонені прямо і у виключній формі законами України.</w:t>
      </w:r>
    </w:p>
    <w:p w:rsidR="00E56BF9" w:rsidRPr="00E12EF3" w:rsidRDefault="0046761E" w:rsidP="00270E58">
      <w:pPr>
        <w:pStyle w:val="a7"/>
        <w:numPr>
          <w:ilvl w:val="0"/>
          <w:numId w:val="13"/>
        </w:numPr>
        <w:tabs>
          <w:tab w:val="left" w:pos="1134"/>
        </w:tabs>
        <w:spacing w:after="0" w:line="360" w:lineRule="auto"/>
        <w:ind w:left="0" w:firstLine="709"/>
        <w:jc w:val="both"/>
        <w:rPr>
          <w:lang w:val="uk-UA"/>
        </w:rPr>
      </w:pPr>
      <w:r w:rsidRPr="00E12EF3">
        <w:rPr>
          <w:lang w:val="uk-UA"/>
        </w:rPr>
        <w:t>Посередницькі операції, при здійсненні яких право власності на товар не переходить до посередника (на підставі комісійних,</w:t>
      </w:r>
      <w:r w:rsidR="00EB587F" w:rsidRPr="00E12EF3">
        <w:rPr>
          <w:lang w:val="uk-UA"/>
        </w:rPr>
        <w:t xml:space="preserve"> </w:t>
      </w:r>
      <w:r w:rsidR="00DC6D70" w:rsidRPr="00E12EF3">
        <w:rPr>
          <w:lang w:val="uk-UA"/>
        </w:rPr>
        <w:t>агентських договорів,  доруче</w:t>
      </w:r>
      <w:r w:rsidR="00EB587F" w:rsidRPr="00E12EF3">
        <w:rPr>
          <w:lang w:val="uk-UA"/>
        </w:rPr>
        <w:t>нь</w:t>
      </w:r>
      <w:r w:rsidRPr="00E12EF3">
        <w:rPr>
          <w:lang w:val="uk-UA"/>
        </w:rPr>
        <w:t xml:space="preserve"> та ін</w:t>
      </w:r>
      <w:r w:rsidR="00DC6D70" w:rsidRPr="00E12EF3">
        <w:rPr>
          <w:lang w:val="uk-UA"/>
        </w:rPr>
        <w:t>ших), здійснюються без перешкод</w:t>
      </w:r>
      <w:r w:rsidR="00E56BF9" w:rsidRPr="00E12EF3">
        <w:rPr>
          <w:lang w:val="uk-UA"/>
        </w:rPr>
        <w:t>.</w:t>
      </w:r>
    </w:p>
    <w:p w:rsidR="007D4D37" w:rsidRPr="00E12EF3" w:rsidRDefault="00CE3FDF" w:rsidP="00270E58">
      <w:pPr>
        <w:spacing w:after="0" w:line="360" w:lineRule="auto"/>
        <w:ind w:firstLine="709"/>
        <w:jc w:val="both"/>
        <w:rPr>
          <w:lang w:val="uk-UA"/>
        </w:rPr>
      </w:pPr>
      <w:r w:rsidRPr="00E12EF3">
        <w:rPr>
          <w:lang w:val="uk-UA"/>
        </w:rPr>
        <w:t>Зовнішньоекономічна діяльність підприємства (ЗЕД) – одна із сфер його господарської діяльності, пов'язана із виходом на зовнішні ринки та функціонуванням на них, створенням спільних підприємств, здійсненням валютно-фін</w:t>
      </w:r>
      <w:r w:rsidR="00D15969">
        <w:rPr>
          <w:lang w:val="uk-UA"/>
        </w:rPr>
        <w:t>ансових та кредитних операцій [22</w:t>
      </w:r>
      <w:r w:rsidRPr="00E12EF3">
        <w:rPr>
          <w:lang w:val="uk-UA"/>
        </w:rPr>
        <w:t xml:space="preserve">]. </w:t>
      </w:r>
      <w:r w:rsidR="007D4D37" w:rsidRPr="00E12EF3">
        <w:rPr>
          <w:lang w:val="uk-UA"/>
        </w:rPr>
        <w:t xml:space="preserve"> Підприємство є основною </w:t>
      </w:r>
      <w:r w:rsidR="007D4D37" w:rsidRPr="00E12EF3">
        <w:rPr>
          <w:lang w:val="uk-UA"/>
        </w:rPr>
        <w:lastRenderedPageBreak/>
        <w:t>ланкою зовнішньоекономічної діяльності, його вихід на міжнародний ринок приводить в цілому до хороших змін у  бюджеті як і  для  підприємства, так і для економіки держави загалом. Зовнішньоекономічна діяльність підприємства поділяється на види, що зображені на рисунку 1.3.</w:t>
      </w:r>
    </w:p>
    <w:p w:rsidR="007D4D37" w:rsidRPr="00E12EF3" w:rsidRDefault="007D4D37" w:rsidP="007D4D37">
      <w:pPr>
        <w:spacing w:after="0" w:line="360" w:lineRule="auto"/>
        <w:ind w:firstLine="709"/>
        <w:jc w:val="both"/>
        <w:rPr>
          <w:lang w:val="uk-UA"/>
        </w:rPr>
      </w:pPr>
      <w:r w:rsidRPr="00E12EF3">
        <w:rPr>
          <w:noProof/>
        </w:rPr>
        <w:drawing>
          <wp:inline distT="0" distB="0" distL="0" distR="0">
            <wp:extent cx="4619625" cy="2428875"/>
            <wp:effectExtent l="0" t="0" r="0" b="0"/>
            <wp:docPr id="5" name="Рисунок 5" descr="https://www.kazedu.kz/images/referats/a58/176438/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kazedu.kz/images/referats/a58/176438/14.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619625" cy="2428875"/>
                    </a:xfrm>
                    <a:prstGeom prst="rect">
                      <a:avLst/>
                    </a:prstGeom>
                    <a:noFill/>
                    <a:ln>
                      <a:noFill/>
                    </a:ln>
                  </pic:spPr>
                </pic:pic>
              </a:graphicData>
            </a:graphic>
          </wp:inline>
        </w:drawing>
      </w:r>
    </w:p>
    <w:p w:rsidR="00CE3FDF" w:rsidRPr="00B50286" w:rsidRDefault="007D4D37" w:rsidP="00B50286">
      <w:pPr>
        <w:spacing w:after="0" w:line="360" w:lineRule="auto"/>
        <w:ind w:firstLine="709"/>
        <w:jc w:val="center"/>
        <w:rPr>
          <w:rFonts w:cs="Times New Roman"/>
          <w:color w:val="000000" w:themeColor="text1"/>
          <w:szCs w:val="28"/>
          <w:lang w:val="uk-UA"/>
        </w:rPr>
      </w:pPr>
      <w:r w:rsidRPr="00E12EF3">
        <w:rPr>
          <w:rFonts w:cs="Times New Roman"/>
          <w:color w:val="000000" w:themeColor="text1"/>
          <w:szCs w:val="28"/>
          <w:shd w:val="clear" w:color="auto" w:fill="FFFFFF"/>
          <w:lang w:val="uk-UA"/>
        </w:rPr>
        <w:t>Рис</w:t>
      </w:r>
      <w:r w:rsidR="00270E58">
        <w:rPr>
          <w:rFonts w:cs="Times New Roman"/>
          <w:color w:val="000000" w:themeColor="text1"/>
          <w:szCs w:val="28"/>
          <w:shd w:val="clear" w:color="auto" w:fill="FFFFFF"/>
          <w:lang w:val="uk-UA"/>
        </w:rPr>
        <w:t>.</w:t>
      </w:r>
      <w:r w:rsidRPr="00E12EF3">
        <w:rPr>
          <w:rFonts w:cs="Times New Roman"/>
          <w:color w:val="000000" w:themeColor="text1"/>
          <w:szCs w:val="28"/>
          <w:shd w:val="clear" w:color="auto" w:fill="FFFFFF"/>
          <w:lang w:val="uk-UA"/>
        </w:rPr>
        <w:t xml:space="preserve"> 1.3  Види ЗЕД підприємства</w:t>
      </w:r>
    </w:p>
    <w:p w:rsidR="007D4D37" w:rsidRDefault="007D4D37" w:rsidP="007D2647">
      <w:pPr>
        <w:spacing w:after="0" w:line="360" w:lineRule="auto"/>
        <w:ind w:firstLine="709"/>
        <w:jc w:val="both"/>
        <w:rPr>
          <w:lang w:val="uk-UA"/>
        </w:rPr>
      </w:pPr>
      <w:r w:rsidRPr="00E12EF3">
        <w:rPr>
          <w:lang w:val="uk-UA"/>
        </w:rPr>
        <w:t xml:space="preserve">Для реалізації </w:t>
      </w:r>
      <w:r w:rsidR="00E56BF9" w:rsidRPr="00E12EF3">
        <w:rPr>
          <w:lang w:val="uk-UA"/>
        </w:rPr>
        <w:t xml:space="preserve"> видів </w:t>
      </w:r>
      <w:r w:rsidRPr="00E12EF3">
        <w:rPr>
          <w:lang w:val="uk-UA"/>
        </w:rPr>
        <w:t>зовнішньоекономічних відносин у</w:t>
      </w:r>
      <w:r w:rsidR="00E56BF9" w:rsidRPr="00E12EF3">
        <w:rPr>
          <w:lang w:val="uk-UA"/>
        </w:rPr>
        <w:t>часники повинні отримати ліцензії, виконувати валютні операції, проходити митні процедури, сплачувати податки тощо, тобто вступати у відносини з державними органами управління та контролю за здійсненням зовнішньоекономічної діяльності. Дані процеси можуть регулюватися   нормами валютного, митного та іншого законодавства та є необхідними  елементами зовнішньоекономічної діяльності.</w:t>
      </w:r>
      <w:r w:rsidR="00CE3FDF" w:rsidRPr="00E12EF3">
        <w:rPr>
          <w:lang w:val="uk-UA"/>
        </w:rPr>
        <w:t xml:space="preserve"> </w:t>
      </w:r>
    </w:p>
    <w:p w:rsidR="007D2647" w:rsidRPr="00E12EF3" w:rsidRDefault="007D2647" w:rsidP="007D2647">
      <w:pPr>
        <w:spacing w:after="0" w:line="360" w:lineRule="auto"/>
        <w:ind w:firstLine="709"/>
        <w:jc w:val="both"/>
        <w:rPr>
          <w:lang w:val="uk-UA"/>
        </w:rPr>
      </w:pPr>
    </w:p>
    <w:p w:rsidR="00B22EBB" w:rsidRPr="00E12EF3" w:rsidRDefault="00B22EBB" w:rsidP="00254390">
      <w:pPr>
        <w:tabs>
          <w:tab w:val="left" w:pos="2610"/>
        </w:tabs>
        <w:spacing w:after="0" w:line="360" w:lineRule="auto"/>
        <w:ind w:firstLine="709"/>
        <w:jc w:val="both"/>
        <w:rPr>
          <w:b/>
          <w:color w:val="0D0D0D" w:themeColor="text1" w:themeTint="F2"/>
          <w:lang w:val="uk-UA"/>
        </w:rPr>
      </w:pPr>
      <w:r w:rsidRPr="00E12EF3">
        <w:rPr>
          <w:b/>
          <w:color w:val="0D0D0D" w:themeColor="text1" w:themeTint="F2"/>
          <w:szCs w:val="28"/>
          <w:lang w:val="uk-UA"/>
        </w:rPr>
        <w:t>1.3.  Правове  забезпечення зовнішньоекономічної діяльності</w:t>
      </w:r>
    </w:p>
    <w:p w:rsidR="00CA4019" w:rsidRPr="00E12EF3" w:rsidRDefault="00CA4019" w:rsidP="000C02DA">
      <w:pPr>
        <w:pStyle w:val="ab"/>
        <w:spacing w:before="0" w:beforeAutospacing="0" w:after="0" w:afterAutospacing="0" w:line="360" w:lineRule="auto"/>
        <w:rPr>
          <w:rFonts w:eastAsiaTheme="minorEastAsia"/>
          <w:b/>
          <w:smallCaps/>
          <w:color w:val="0D0D0D" w:themeColor="text1" w:themeTint="F2"/>
          <w:sz w:val="28"/>
          <w:szCs w:val="28"/>
          <w:lang w:val="uk-UA"/>
        </w:rPr>
      </w:pPr>
    </w:p>
    <w:p w:rsidR="00014B6D" w:rsidRPr="00014B6D" w:rsidRDefault="000C02DA" w:rsidP="00014B6D">
      <w:pPr>
        <w:pStyle w:val="ab"/>
        <w:spacing w:before="0" w:beforeAutospacing="0" w:after="0" w:afterAutospacing="0" w:line="360" w:lineRule="auto"/>
        <w:ind w:firstLine="709"/>
        <w:jc w:val="both"/>
        <w:rPr>
          <w:color w:val="000000"/>
          <w:sz w:val="28"/>
          <w:szCs w:val="28"/>
          <w:lang w:val="uk-UA"/>
        </w:rPr>
      </w:pPr>
      <w:r w:rsidRPr="00E12EF3">
        <w:rPr>
          <w:color w:val="0D0D0D" w:themeColor="text1" w:themeTint="F2"/>
          <w:sz w:val="28"/>
          <w:szCs w:val="28"/>
          <w:lang w:val="uk-UA"/>
        </w:rPr>
        <w:t>Основним нормативно-правовим актом, що регулює зовнішньоекономічну діяльність, є Закон України від 16 квітня 1991 р. "Про зовнішньоекономічну діяльність"</w:t>
      </w:r>
      <w:r w:rsidR="001A07E0" w:rsidRPr="00E12EF3">
        <w:rPr>
          <w:color w:val="0D0D0D" w:themeColor="text1" w:themeTint="F2"/>
          <w:sz w:val="28"/>
          <w:szCs w:val="28"/>
          <w:lang w:val="uk-UA"/>
        </w:rPr>
        <w:t xml:space="preserve"> </w:t>
      </w:r>
      <w:r w:rsidR="00D15969">
        <w:rPr>
          <w:color w:val="0D0D0D" w:themeColor="text1" w:themeTint="F2"/>
          <w:sz w:val="28"/>
          <w:szCs w:val="28"/>
          <w:lang w:val="uk-UA"/>
        </w:rPr>
        <w:t>[19</w:t>
      </w:r>
      <w:r w:rsidR="000A0E73">
        <w:rPr>
          <w:color w:val="0D0D0D" w:themeColor="text1" w:themeTint="F2"/>
          <w:sz w:val="28"/>
          <w:szCs w:val="28"/>
          <w:lang w:val="uk-UA"/>
        </w:rPr>
        <w:t>]</w:t>
      </w:r>
      <w:r w:rsidR="001A07E0" w:rsidRPr="00E12EF3">
        <w:rPr>
          <w:color w:val="0D0D0D" w:themeColor="text1" w:themeTint="F2"/>
          <w:sz w:val="28"/>
          <w:szCs w:val="28"/>
          <w:lang w:val="uk-UA"/>
        </w:rPr>
        <w:t xml:space="preserve"> </w:t>
      </w:r>
      <w:r w:rsidR="00014B6D" w:rsidRPr="00014B6D">
        <w:rPr>
          <w:color w:val="000000"/>
          <w:sz w:val="28"/>
          <w:szCs w:val="28"/>
          <w:lang w:val="uk-UA"/>
        </w:rPr>
        <w:t>Відповідно до зазначеної статті в Україні запроваджуються такі види експортних (імпортних) ліцензій:</w:t>
      </w:r>
    </w:p>
    <w:p w:rsidR="00014B6D" w:rsidRPr="009D4AB7" w:rsidRDefault="00014B6D" w:rsidP="00014B6D">
      <w:pPr>
        <w:numPr>
          <w:ilvl w:val="0"/>
          <w:numId w:val="26"/>
        </w:numPr>
        <w:spacing w:after="0" w:line="360" w:lineRule="auto"/>
        <w:jc w:val="both"/>
        <w:rPr>
          <w:rFonts w:eastAsia="Times New Roman" w:cs="Times New Roman"/>
          <w:color w:val="000000"/>
          <w:szCs w:val="28"/>
          <w:lang w:val="uk-UA"/>
        </w:rPr>
      </w:pPr>
      <w:r w:rsidRPr="009D4AB7">
        <w:rPr>
          <w:rFonts w:eastAsia="Times New Roman" w:cs="Times New Roman"/>
          <w:color w:val="000000"/>
          <w:szCs w:val="28"/>
          <w:lang w:val="uk-UA"/>
        </w:rPr>
        <w:lastRenderedPageBreak/>
        <w:t>генеральна ліцензія – відкритий дозвіл на експортні (імпортні) операції з певним товаром (товарами) то (або) з певною країною (групою країн) протягом періоду дії режиму ліцензування цього товару (товарів);</w:t>
      </w:r>
    </w:p>
    <w:p w:rsidR="00014B6D" w:rsidRPr="009D4AB7" w:rsidRDefault="00014B6D" w:rsidP="00014B6D">
      <w:pPr>
        <w:numPr>
          <w:ilvl w:val="0"/>
          <w:numId w:val="26"/>
        </w:numPr>
        <w:spacing w:after="0" w:line="360" w:lineRule="auto"/>
        <w:jc w:val="both"/>
        <w:rPr>
          <w:rFonts w:eastAsia="Times New Roman" w:cs="Times New Roman"/>
          <w:color w:val="000000"/>
          <w:szCs w:val="28"/>
          <w:lang w:val="uk-UA"/>
        </w:rPr>
      </w:pPr>
      <w:r w:rsidRPr="009D4AB7">
        <w:rPr>
          <w:rFonts w:eastAsia="Times New Roman" w:cs="Times New Roman"/>
          <w:color w:val="000000"/>
          <w:szCs w:val="28"/>
          <w:lang w:val="uk-UA"/>
        </w:rPr>
        <w:t>разова (індивідуальна) ліцензія – разовий дозвіл, що має іменний характер і видається для здійснення кожної окремої операції конкретним суб'єктом зовнішньоекономічної діяльності на період, не менший за необхідний для здійснення експортної (імпортної) операції;</w:t>
      </w:r>
    </w:p>
    <w:p w:rsidR="00014B6D" w:rsidRPr="009D4AB7" w:rsidRDefault="00014B6D" w:rsidP="00014B6D">
      <w:pPr>
        <w:numPr>
          <w:ilvl w:val="0"/>
          <w:numId w:val="26"/>
        </w:numPr>
        <w:spacing w:after="0" w:line="360" w:lineRule="auto"/>
        <w:ind w:hanging="720"/>
        <w:jc w:val="both"/>
        <w:rPr>
          <w:rFonts w:eastAsia="Times New Roman" w:cs="Times New Roman"/>
          <w:color w:val="000000"/>
          <w:szCs w:val="28"/>
          <w:lang w:val="uk-UA"/>
        </w:rPr>
      </w:pPr>
      <w:r w:rsidRPr="009D4AB7">
        <w:rPr>
          <w:rFonts w:eastAsia="Times New Roman" w:cs="Times New Roman"/>
          <w:color w:val="000000"/>
          <w:szCs w:val="28"/>
          <w:lang w:val="uk-UA"/>
        </w:rPr>
        <w:t>відкрита (індивідуальна) ліцензія – дозвіл на експорт (імпорт) товару протягом певного періоду (але не менше одного місяця) з визначенням його загального обсягу.</w:t>
      </w:r>
    </w:p>
    <w:p w:rsidR="000C02DA" w:rsidRPr="00014B6D" w:rsidRDefault="001A07E0" w:rsidP="00014B6D">
      <w:pPr>
        <w:spacing w:after="0" w:line="360" w:lineRule="auto"/>
        <w:ind w:firstLine="709"/>
        <w:jc w:val="both"/>
        <w:rPr>
          <w:rFonts w:eastAsia="Times New Roman" w:cs="Times New Roman"/>
          <w:color w:val="000000"/>
          <w:szCs w:val="28"/>
          <w:lang w:val="uk-UA"/>
        </w:rPr>
      </w:pPr>
      <w:r w:rsidRPr="00014B6D">
        <w:rPr>
          <w:color w:val="0D0D0D" w:themeColor="text1" w:themeTint="F2"/>
          <w:szCs w:val="28"/>
          <w:lang w:val="uk-UA"/>
        </w:rPr>
        <w:t xml:space="preserve"> </w:t>
      </w:r>
      <w:r w:rsidR="000C02DA" w:rsidRPr="00014B6D">
        <w:rPr>
          <w:color w:val="0D0D0D" w:themeColor="text1" w:themeTint="F2"/>
          <w:szCs w:val="28"/>
          <w:lang w:val="uk-UA"/>
        </w:rPr>
        <w:t xml:space="preserve">Порядок урегулювання приватноправових відносин, які хоча б через один із своїх елементів пов'язані </w:t>
      </w:r>
      <w:r w:rsidRPr="00014B6D">
        <w:rPr>
          <w:color w:val="0D0D0D" w:themeColor="text1" w:themeTint="F2"/>
          <w:szCs w:val="28"/>
          <w:lang w:val="uk-UA"/>
        </w:rPr>
        <w:t>з одним або кількома правопоряд</w:t>
      </w:r>
      <w:r w:rsidR="000C02DA" w:rsidRPr="00014B6D">
        <w:rPr>
          <w:color w:val="0D0D0D" w:themeColor="text1" w:themeTint="F2"/>
          <w:szCs w:val="28"/>
          <w:lang w:val="uk-UA"/>
        </w:rPr>
        <w:t>ками,</w:t>
      </w:r>
      <w:r w:rsidRPr="00014B6D">
        <w:rPr>
          <w:color w:val="0D0D0D" w:themeColor="text1" w:themeTint="F2"/>
          <w:szCs w:val="28"/>
          <w:lang w:val="uk-UA"/>
        </w:rPr>
        <w:t>відмінними від Українських правопорядків,</w:t>
      </w:r>
      <w:r w:rsidR="000C02DA" w:rsidRPr="00014B6D">
        <w:rPr>
          <w:color w:val="0D0D0D" w:themeColor="text1" w:themeTint="F2"/>
          <w:szCs w:val="28"/>
          <w:lang w:val="uk-UA"/>
        </w:rPr>
        <w:t xml:space="preserve"> встановлює Закон України від 23 червня 2005 р. "Про міжнародне приватне право".</w:t>
      </w:r>
    </w:p>
    <w:p w:rsidR="00CA4019" w:rsidRPr="00E12EF3" w:rsidRDefault="000C02DA" w:rsidP="001A07E0">
      <w:pPr>
        <w:pStyle w:val="ab"/>
        <w:spacing w:before="0" w:beforeAutospacing="0" w:after="0" w:afterAutospacing="0" w:line="360" w:lineRule="auto"/>
        <w:ind w:firstLine="709"/>
        <w:jc w:val="both"/>
        <w:rPr>
          <w:color w:val="0D0D0D" w:themeColor="text1" w:themeTint="F2"/>
          <w:sz w:val="28"/>
          <w:szCs w:val="28"/>
          <w:lang w:val="uk-UA"/>
        </w:rPr>
      </w:pPr>
      <w:r w:rsidRPr="00E12EF3">
        <w:rPr>
          <w:color w:val="0D0D0D" w:themeColor="text1" w:themeTint="F2"/>
          <w:sz w:val="28"/>
          <w:szCs w:val="28"/>
          <w:lang w:val="uk-UA"/>
        </w:rPr>
        <w:t xml:space="preserve">Важливе значення для регулювання окремих видів </w:t>
      </w:r>
      <w:r w:rsidR="00EB587F" w:rsidRPr="00E12EF3">
        <w:rPr>
          <w:color w:val="0D0D0D" w:themeColor="text1" w:themeTint="F2"/>
          <w:sz w:val="28"/>
          <w:szCs w:val="28"/>
          <w:lang w:val="uk-UA"/>
        </w:rPr>
        <w:t>ЗЕД</w:t>
      </w:r>
      <w:r w:rsidR="007E7D54" w:rsidRPr="00E12EF3">
        <w:rPr>
          <w:color w:val="0D0D0D" w:themeColor="text1" w:themeTint="F2"/>
          <w:sz w:val="28"/>
          <w:szCs w:val="28"/>
          <w:lang w:val="uk-UA"/>
        </w:rPr>
        <w:t xml:space="preserve"> </w:t>
      </w:r>
      <w:r w:rsidRPr="00E12EF3">
        <w:rPr>
          <w:color w:val="0D0D0D" w:themeColor="text1" w:themeTint="F2"/>
          <w:sz w:val="28"/>
          <w:szCs w:val="28"/>
          <w:lang w:val="uk-UA"/>
        </w:rPr>
        <w:t>також</w:t>
      </w:r>
      <w:r w:rsidR="001A07E0" w:rsidRPr="00E12EF3">
        <w:rPr>
          <w:color w:val="0D0D0D" w:themeColor="text1" w:themeTint="F2"/>
          <w:sz w:val="28"/>
          <w:szCs w:val="28"/>
          <w:lang w:val="uk-UA"/>
        </w:rPr>
        <w:t xml:space="preserve"> носять закони України. Портфель,</w:t>
      </w:r>
      <w:r w:rsidR="007E7D54" w:rsidRPr="00E12EF3">
        <w:rPr>
          <w:color w:val="0D0D0D" w:themeColor="text1" w:themeTint="F2"/>
          <w:sz w:val="28"/>
          <w:szCs w:val="28"/>
          <w:lang w:val="uk-UA"/>
        </w:rPr>
        <w:t xml:space="preserve"> </w:t>
      </w:r>
      <w:r w:rsidR="001A07E0" w:rsidRPr="00E12EF3">
        <w:rPr>
          <w:color w:val="0D0D0D" w:themeColor="text1" w:themeTint="F2"/>
          <w:sz w:val="28"/>
          <w:szCs w:val="28"/>
          <w:lang w:val="uk-UA"/>
        </w:rPr>
        <w:t xml:space="preserve">що містить в собі правове забезпечення </w:t>
      </w:r>
      <w:r w:rsidR="00EB587F" w:rsidRPr="00E12EF3">
        <w:rPr>
          <w:color w:val="0D0D0D" w:themeColor="text1" w:themeTint="F2"/>
          <w:sz w:val="28"/>
          <w:szCs w:val="28"/>
          <w:lang w:val="uk-UA"/>
        </w:rPr>
        <w:t>ЗЕД</w:t>
      </w:r>
      <w:r w:rsidR="00D15969">
        <w:rPr>
          <w:color w:val="0D0D0D" w:themeColor="text1" w:themeTint="F2"/>
          <w:sz w:val="28"/>
          <w:szCs w:val="28"/>
          <w:lang w:val="uk-UA"/>
        </w:rPr>
        <w:t xml:space="preserve"> </w:t>
      </w:r>
      <w:r w:rsidR="001A07E0" w:rsidRPr="00E12EF3">
        <w:rPr>
          <w:color w:val="0D0D0D" w:themeColor="text1" w:themeTint="F2"/>
          <w:sz w:val="28"/>
          <w:szCs w:val="28"/>
          <w:lang w:val="uk-UA"/>
        </w:rPr>
        <w:t>включає в себе</w:t>
      </w:r>
      <w:r w:rsidR="007E7D54" w:rsidRPr="00E12EF3">
        <w:rPr>
          <w:color w:val="0D0D0D" w:themeColor="text1" w:themeTint="F2"/>
          <w:sz w:val="28"/>
          <w:szCs w:val="28"/>
          <w:lang w:val="uk-UA"/>
        </w:rPr>
        <w:t xml:space="preserve"> :</w:t>
      </w:r>
      <w:r w:rsidR="001A07E0" w:rsidRPr="00E12EF3">
        <w:rPr>
          <w:color w:val="0D0D0D" w:themeColor="text1" w:themeTint="F2"/>
          <w:sz w:val="28"/>
          <w:szCs w:val="28"/>
          <w:lang w:val="uk-UA"/>
        </w:rPr>
        <w:t xml:space="preserve"> </w:t>
      </w:r>
    </w:p>
    <w:p w:rsidR="00CA4019" w:rsidRPr="00E12EF3" w:rsidRDefault="005913D6" w:rsidP="005913D6">
      <w:pPr>
        <w:pStyle w:val="ab"/>
        <w:numPr>
          <w:ilvl w:val="1"/>
          <w:numId w:val="19"/>
        </w:numPr>
        <w:spacing w:before="0" w:beforeAutospacing="0" w:after="0" w:afterAutospacing="0" w:line="360" w:lineRule="auto"/>
        <w:ind w:left="1276" w:hanging="567"/>
        <w:jc w:val="both"/>
        <w:rPr>
          <w:color w:val="0D0D0D" w:themeColor="text1" w:themeTint="F2"/>
          <w:sz w:val="28"/>
          <w:szCs w:val="28"/>
          <w:lang w:val="uk-UA"/>
        </w:rPr>
      </w:pPr>
      <w:r w:rsidRPr="00E12EF3">
        <w:rPr>
          <w:color w:val="0D0D0D" w:themeColor="text1" w:themeTint="F2"/>
          <w:sz w:val="28"/>
          <w:szCs w:val="28"/>
          <w:lang w:val="uk-UA"/>
        </w:rPr>
        <w:t xml:space="preserve"> </w:t>
      </w:r>
      <w:r w:rsidR="000C02DA" w:rsidRPr="00E12EF3">
        <w:rPr>
          <w:color w:val="0D0D0D" w:themeColor="text1" w:themeTint="F2"/>
          <w:sz w:val="28"/>
          <w:szCs w:val="28"/>
          <w:lang w:val="uk-UA"/>
        </w:rPr>
        <w:t xml:space="preserve">Цивільний кодекс України; </w:t>
      </w:r>
    </w:p>
    <w:p w:rsidR="00CA4019" w:rsidRPr="00E12EF3" w:rsidRDefault="005913D6" w:rsidP="005913D6">
      <w:pPr>
        <w:pStyle w:val="ab"/>
        <w:numPr>
          <w:ilvl w:val="1"/>
          <w:numId w:val="19"/>
        </w:numPr>
        <w:spacing w:before="0" w:beforeAutospacing="0" w:after="0" w:afterAutospacing="0" w:line="360" w:lineRule="auto"/>
        <w:ind w:left="1276" w:hanging="567"/>
        <w:jc w:val="both"/>
        <w:rPr>
          <w:color w:val="0D0D0D" w:themeColor="text1" w:themeTint="F2"/>
          <w:sz w:val="28"/>
          <w:szCs w:val="28"/>
          <w:lang w:val="uk-UA"/>
        </w:rPr>
      </w:pPr>
      <w:r w:rsidRPr="00E12EF3">
        <w:rPr>
          <w:color w:val="0D0D0D" w:themeColor="text1" w:themeTint="F2"/>
          <w:sz w:val="28"/>
          <w:szCs w:val="28"/>
          <w:lang w:val="uk-UA"/>
        </w:rPr>
        <w:t xml:space="preserve"> </w:t>
      </w:r>
      <w:r w:rsidR="000C02DA" w:rsidRPr="00E12EF3">
        <w:rPr>
          <w:color w:val="0D0D0D" w:themeColor="text1" w:themeTint="F2"/>
          <w:sz w:val="28"/>
          <w:szCs w:val="28"/>
          <w:lang w:val="uk-UA"/>
        </w:rPr>
        <w:t xml:space="preserve">Закони України </w:t>
      </w:r>
      <w:r w:rsidR="001A07E0" w:rsidRPr="00E12EF3">
        <w:rPr>
          <w:color w:val="0D0D0D" w:themeColor="text1" w:themeTint="F2"/>
          <w:sz w:val="28"/>
          <w:szCs w:val="28"/>
          <w:lang w:val="uk-UA"/>
        </w:rPr>
        <w:t>;</w:t>
      </w:r>
    </w:p>
    <w:p w:rsidR="00CA4019" w:rsidRPr="00E12EF3" w:rsidRDefault="000C02DA" w:rsidP="00254390">
      <w:pPr>
        <w:pStyle w:val="ab"/>
        <w:numPr>
          <w:ilvl w:val="0"/>
          <w:numId w:val="14"/>
        </w:numPr>
        <w:spacing w:before="0" w:beforeAutospacing="0" w:after="0" w:afterAutospacing="0" w:line="360" w:lineRule="auto"/>
        <w:ind w:left="0" w:firstLine="709"/>
        <w:jc w:val="both"/>
        <w:rPr>
          <w:color w:val="0D0D0D" w:themeColor="text1" w:themeTint="F2"/>
          <w:sz w:val="28"/>
          <w:szCs w:val="28"/>
          <w:lang w:val="uk-UA"/>
        </w:rPr>
      </w:pPr>
      <w:r w:rsidRPr="00E12EF3">
        <w:rPr>
          <w:color w:val="0D0D0D" w:themeColor="text1" w:themeTint="F2"/>
          <w:sz w:val="28"/>
          <w:szCs w:val="28"/>
          <w:lang w:val="uk-UA"/>
        </w:rPr>
        <w:t>від 24 лютого 1994 р. "Про між</w:t>
      </w:r>
      <w:r w:rsidR="00CA4019" w:rsidRPr="00E12EF3">
        <w:rPr>
          <w:color w:val="0D0D0D" w:themeColor="text1" w:themeTint="F2"/>
          <w:sz w:val="28"/>
          <w:szCs w:val="28"/>
          <w:lang w:val="uk-UA"/>
        </w:rPr>
        <w:t>народний комерційний арбітраж"</w:t>
      </w:r>
    </w:p>
    <w:p w:rsidR="00CA4019" w:rsidRPr="00E12EF3" w:rsidRDefault="000C02DA" w:rsidP="00254390">
      <w:pPr>
        <w:pStyle w:val="ab"/>
        <w:numPr>
          <w:ilvl w:val="0"/>
          <w:numId w:val="14"/>
        </w:numPr>
        <w:spacing w:before="0" w:beforeAutospacing="0" w:after="0" w:afterAutospacing="0" w:line="360" w:lineRule="auto"/>
        <w:ind w:left="0" w:firstLine="709"/>
        <w:jc w:val="both"/>
        <w:rPr>
          <w:color w:val="0D0D0D" w:themeColor="text1" w:themeTint="F2"/>
          <w:sz w:val="28"/>
          <w:szCs w:val="28"/>
          <w:lang w:val="uk-UA"/>
        </w:rPr>
      </w:pPr>
      <w:r w:rsidRPr="00E12EF3">
        <w:rPr>
          <w:color w:val="0D0D0D" w:themeColor="text1" w:themeTint="F2"/>
          <w:sz w:val="28"/>
          <w:szCs w:val="28"/>
          <w:lang w:val="uk-UA"/>
        </w:rPr>
        <w:t>від 15 вересня 1995 р. "Про операції з давальницькою сировиною у зо</w:t>
      </w:r>
      <w:r w:rsidR="001A07E0" w:rsidRPr="00E12EF3">
        <w:rPr>
          <w:color w:val="0D0D0D" w:themeColor="text1" w:themeTint="F2"/>
          <w:sz w:val="28"/>
          <w:szCs w:val="28"/>
          <w:lang w:val="uk-UA"/>
        </w:rPr>
        <w:t>внішньоекономічних відносинах";</w:t>
      </w:r>
    </w:p>
    <w:p w:rsidR="00CA4019" w:rsidRPr="00E12EF3" w:rsidRDefault="000C02DA" w:rsidP="00254390">
      <w:pPr>
        <w:pStyle w:val="ab"/>
        <w:numPr>
          <w:ilvl w:val="0"/>
          <w:numId w:val="14"/>
        </w:numPr>
        <w:spacing w:before="0" w:beforeAutospacing="0" w:after="0" w:afterAutospacing="0" w:line="360" w:lineRule="auto"/>
        <w:ind w:left="0" w:firstLine="709"/>
        <w:jc w:val="both"/>
        <w:rPr>
          <w:color w:val="0D0D0D" w:themeColor="text1" w:themeTint="F2"/>
          <w:sz w:val="28"/>
          <w:szCs w:val="28"/>
          <w:lang w:val="uk-UA"/>
        </w:rPr>
      </w:pPr>
      <w:r w:rsidRPr="00E12EF3">
        <w:rPr>
          <w:color w:val="0D0D0D" w:themeColor="text1" w:themeTint="F2"/>
          <w:sz w:val="28"/>
          <w:szCs w:val="28"/>
          <w:lang w:val="uk-UA"/>
        </w:rPr>
        <w:t>від 19 березня 1996 р. "Про р</w:t>
      </w:r>
      <w:r w:rsidR="00CA4019" w:rsidRPr="00E12EF3">
        <w:rPr>
          <w:color w:val="0D0D0D" w:themeColor="text1" w:themeTint="F2"/>
          <w:sz w:val="28"/>
          <w:szCs w:val="28"/>
          <w:lang w:val="uk-UA"/>
        </w:rPr>
        <w:t xml:space="preserve">ежим іноземного інвестування" </w:t>
      </w:r>
      <w:r w:rsidR="001A07E0" w:rsidRPr="00E12EF3">
        <w:rPr>
          <w:color w:val="0D0D0D" w:themeColor="text1" w:themeTint="F2"/>
          <w:sz w:val="28"/>
          <w:szCs w:val="28"/>
          <w:lang w:val="uk-UA"/>
        </w:rPr>
        <w:t>;</w:t>
      </w:r>
    </w:p>
    <w:p w:rsidR="00CA4019" w:rsidRPr="00E12EF3" w:rsidRDefault="000C02DA" w:rsidP="00254390">
      <w:pPr>
        <w:pStyle w:val="ab"/>
        <w:numPr>
          <w:ilvl w:val="0"/>
          <w:numId w:val="14"/>
        </w:numPr>
        <w:spacing w:before="0" w:beforeAutospacing="0" w:after="0" w:afterAutospacing="0" w:line="360" w:lineRule="auto"/>
        <w:ind w:left="0" w:firstLine="709"/>
        <w:jc w:val="both"/>
        <w:rPr>
          <w:color w:val="0D0D0D" w:themeColor="text1" w:themeTint="F2"/>
          <w:sz w:val="28"/>
          <w:szCs w:val="28"/>
          <w:lang w:val="uk-UA"/>
        </w:rPr>
      </w:pPr>
      <w:r w:rsidRPr="00E12EF3">
        <w:rPr>
          <w:color w:val="0D0D0D" w:themeColor="text1" w:themeTint="F2"/>
          <w:sz w:val="28"/>
          <w:szCs w:val="28"/>
          <w:lang w:val="uk-UA"/>
        </w:rPr>
        <w:t>від 23 грудня 1998 р. "Про регулю</w:t>
      </w:r>
      <w:r w:rsidR="00CA4019" w:rsidRPr="00E12EF3">
        <w:rPr>
          <w:color w:val="0D0D0D" w:themeColor="text1" w:themeTint="F2"/>
          <w:sz w:val="28"/>
          <w:szCs w:val="28"/>
          <w:lang w:val="uk-UA"/>
        </w:rPr>
        <w:t>вання товарообмінних  або бартерних</w:t>
      </w:r>
      <w:r w:rsidRPr="00E12EF3">
        <w:rPr>
          <w:color w:val="0D0D0D" w:themeColor="text1" w:themeTint="F2"/>
          <w:sz w:val="28"/>
          <w:szCs w:val="28"/>
          <w:lang w:val="uk-UA"/>
        </w:rPr>
        <w:t xml:space="preserve"> операцій у галузі зовнішньоекономічної діяльності";</w:t>
      </w:r>
    </w:p>
    <w:p w:rsidR="00CA4019" w:rsidRPr="00E12EF3" w:rsidRDefault="000C02DA" w:rsidP="00254390">
      <w:pPr>
        <w:pStyle w:val="ab"/>
        <w:numPr>
          <w:ilvl w:val="0"/>
          <w:numId w:val="14"/>
        </w:numPr>
        <w:spacing w:before="0" w:beforeAutospacing="0" w:after="0" w:afterAutospacing="0" w:line="360" w:lineRule="auto"/>
        <w:ind w:left="0" w:firstLine="709"/>
        <w:jc w:val="both"/>
        <w:rPr>
          <w:color w:val="0D0D0D" w:themeColor="text1" w:themeTint="F2"/>
          <w:sz w:val="28"/>
          <w:szCs w:val="28"/>
          <w:lang w:val="uk-UA"/>
        </w:rPr>
      </w:pPr>
      <w:r w:rsidRPr="00E12EF3">
        <w:rPr>
          <w:color w:val="0D0D0D" w:themeColor="text1" w:themeTint="F2"/>
          <w:sz w:val="28"/>
          <w:szCs w:val="28"/>
          <w:lang w:val="uk-UA"/>
        </w:rPr>
        <w:t xml:space="preserve">Декрет Кабінету Міністрів України від 19 лютого 1993 р. "Про систему валютного регулювання і валютного контролю"; </w:t>
      </w:r>
    </w:p>
    <w:p w:rsidR="00CA4019" w:rsidRPr="00E12EF3" w:rsidRDefault="000C02DA" w:rsidP="00254390">
      <w:pPr>
        <w:pStyle w:val="ab"/>
        <w:numPr>
          <w:ilvl w:val="0"/>
          <w:numId w:val="14"/>
        </w:numPr>
        <w:spacing w:before="0" w:beforeAutospacing="0" w:after="0" w:afterAutospacing="0" w:line="360" w:lineRule="auto"/>
        <w:ind w:left="0" w:firstLine="709"/>
        <w:jc w:val="both"/>
        <w:rPr>
          <w:color w:val="0D0D0D" w:themeColor="text1" w:themeTint="F2"/>
          <w:sz w:val="28"/>
          <w:szCs w:val="28"/>
          <w:lang w:val="uk-UA"/>
        </w:rPr>
      </w:pPr>
      <w:r w:rsidRPr="00E12EF3">
        <w:rPr>
          <w:color w:val="0D0D0D" w:themeColor="text1" w:themeTint="F2"/>
          <w:sz w:val="28"/>
          <w:szCs w:val="28"/>
          <w:lang w:val="uk-UA"/>
        </w:rPr>
        <w:t>Укази Президента України від 4 жовтня 1994 р. "Про застосування Міжнародних правил інтерп</w:t>
      </w:r>
      <w:r w:rsidR="00CA4019" w:rsidRPr="00E12EF3">
        <w:rPr>
          <w:color w:val="0D0D0D" w:themeColor="text1" w:themeTint="F2"/>
          <w:sz w:val="28"/>
          <w:szCs w:val="28"/>
          <w:lang w:val="uk-UA"/>
        </w:rPr>
        <w:t xml:space="preserve">ретації комерційних термінів" </w:t>
      </w:r>
      <w:r w:rsidR="001A07E0" w:rsidRPr="00E12EF3">
        <w:rPr>
          <w:color w:val="0D0D0D" w:themeColor="text1" w:themeTint="F2"/>
          <w:sz w:val="28"/>
          <w:szCs w:val="28"/>
          <w:lang w:val="uk-UA"/>
        </w:rPr>
        <w:t>;</w:t>
      </w:r>
    </w:p>
    <w:p w:rsidR="00CA4019" w:rsidRPr="00E12EF3" w:rsidRDefault="000C02DA" w:rsidP="00254390">
      <w:pPr>
        <w:pStyle w:val="ab"/>
        <w:numPr>
          <w:ilvl w:val="0"/>
          <w:numId w:val="14"/>
        </w:numPr>
        <w:spacing w:before="0" w:beforeAutospacing="0" w:after="0" w:afterAutospacing="0" w:line="360" w:lineRule="auto"/>
        <w:ind w:left="0" w:firstLine="709"/>
        <w:jc w:val="both"/>
        <w:rPr>
          <w:color w:val="0D0D0D" w:themeColor="text1" w:themeTint="F2"/>
          <w:sz w:val="28"/>
          <w:szCs w:val="28"/>
          <w:lang w:val="uk-UA"/>
        </w:rPr>
      </w:pPr>
      <w:r w:rsidRPr="00E12EF3">
        <w:rPr>
          <w:color w:val="0D0D0D" w:themeColor="text1" w:themeTint="F2"/>
          <w:sz w:val="28"/>
          <w:szCs w:val="28"/>
          <w:lang w:val="uk-UA"/>
        </w:rPr>
        <w:lastRenderedPageBreak/>
        <w:t>від 7 листопада 1994 р. "Про облік окремих видів зовнішньоек</w:t>
      </w:r>
      <w:r w:rsidR="00CA4019" w:rsidRPr="00E12EF3">
        <w:rPr>
          <w:color w:val="0D0D0D" w:themeColor="text1" w:themeTint="F2"/>
          <w:sz w:val="28"/>
          <w:szCs w:val="28"/>
          <w:lang w:val="uk-UA"/>
        </w:rPr>
        <w:t xml:space="preserve">ономічних договорів </w:t>
      </w:r>
      <w:r w:rsidRPr="00E12EF3">
        <w:rPr>
          <w:color w:val="0D0D0D" w:themeColor="text1" w:themeTint="F2"/>
          <w:sz w:val="28"/>
          <w:szCs w:val="28"/>
          <w:lang w:val="uk-UA"/>
        </w:rPr>
        <w:t xml:space="preserve"> в Україні"; постанови Кабінету Міністрів (спільно з Національним банком України)</w:t>
      </w:r>
      <w:r w:rsidR="001A07E0" w:rsidRPr="00E12EF3">
        <w:rPr>
          <w:color w:val="0D0D0D" w:themeColor="text1" w:themeTint="F2"/>
          <w:sz w:val="28"/>
          <w:szCs w:val="28"/>
          <w:lang w:val="uk-UA"/>
        </w:rPr>
        <w:t>;</w:t>
      </w:r>
    </w:p>
    <w:p w:rsidR="00CA4019" w:rsidRPr="00E12EF3" w:rsidRDefault="000C02DA" w:rsidP="00254390">
      <w:pPr>
        <w:pStyle w:val="ab"/>
        <w:numPr>
          <w:ilvl w:val="0"/>
          <w:numId w:val="14"/>
        </w:numPr>
        <w:spacing w:before="0" w:beforeAutospacing="0" w:after="0" w:afterAutospacing="0" w:line="360" w:lineRule="auto"/>
        <w:ind w:left="0" w:firstLine="709"/>
        <w:jc w:val="both"/>
        <w:rPr>
          <w:color w:val="0D0D0D" w:themeColor="text1" w:themeTint="F2"/>
          <w:sz w:val="28"/>
          <w:szCs w:val="28"/>
          <w:lang w:val="uk-UA"/>
        </w:rPr>
      </w:pPr>
      <w:r w:rsidRPr="00E12EF3">
        <w:rPr>
          <w:color w:val="0D0D0D" w:themeColor="text1" w:themeTint="F2"/>
          <w:sz w:val="28"/>
          <w:szCs w:val="28"/>
          <w:lang w:val="uk-UA"/>
        </w:rPr>
        <w:t>від 21 червня 1995 р. "Про типові платіжні умови зовнішньоек</w:t>
      </w:r>
      <w:r w:rsidR="00CA4019" w:rsidRPr="00E12EF3">
        <w:rPr>
          <w:color w:val="0D0D0D" w:themeColor="text1" w:themeTint="F2"/>
          <w:sz w:val="28"/>
          <w:szCs w:val="28"/>
          <w:lang w:val="uk-UA"/>
        </w:rPr>
        <w:t xml:space="preserve">ономічних договорів </w:t>
      </w:r>
      <w:r w:rsidRPr="00E12EF3">
        <w:rPr>
          <w:color w:val="0D0D0D" w:themeColor="text1" w:themeTint="F2"/>
          <w:sz w:val="28"/>
          <w:szCs w:val="28"/>
          <w:lang w:val="uk-UA"/>
        </w:rPr>
        <w:t xml:space="preserve"> та типові форми захисних застережень до зовнішньоек</w:t>
      </w:r>
      <w:r w:rsidR="00CA4019" w:rsidRPr="00E12EF3">
        <w:rPr>
          <w:color w:val="0D0D0D" w:themeColor="text1" w:themeTint="F2"/>
          <w:sz w:val="28"/>
          <w:szCs w:val="28"/>
          <w:lang w:val="uk-UA"/>
        </w:rPr>
        <w:t xml:space="preserve">ономічних договорів </w:t>
      </w:r>
      <w:r w:rsidRPr="00E12EF3">
        <w:rPr>
          <w:color w:val="0D0D0D" w:themeColor="text1" w:themeTint="F2"/>
          <w:sz w:val="28"/>
          <w:szCs w:val="28"/>
          <w:lang w:val="uk-UA"/>
        </w:rPr>
        <w:t>, які передбачають р</w:t>
      </w:r>
      <w:r w:rsidR="00CA4019" w:rsidRPr="00E12EF3">
        <w:rPr>
          <w:color w:val="0D0D0D" w:themeColor="text1" w:themeTint="F2"/>
          <w:sz w:val="28"/>
          <w:szCs w:val="28"/>
          <w:lang w:val="uk-UA"/>
        </w:rPr>
        <w:t xml:space="preserve">озрахунки в іноземній валюті" </w:t>
      </w:r>
      <w:r w:rsidR="001A07E0" w:rsidRPr="00E12EF3">
        <w:rPr>
          <w:color w:val="0D0D0D" w:themeColor="text1" w:themeTint="F2"/>
          <w:sz w:val="28"/>
          <w:szCs w:val="28"/>
          <w:lang w:val="uk-UA"/>
        </w:rPr>
        <w:t>;</w:t>
      </w:r>
    </w:p>
    <w:p w:rsidR="00CA4019" w:rsidRPr="00E12EF3" w:rsidRDefault="000C02DA" w:rsidP="00254390">
      <w:pPr>
        <w:pStyle w:val="ab"/>
        <w:numPr>
          <w:ilvl w:val="0"/>
          <w:numId w:val="14"/>
        </w:numPr>
        <w:spacing w:before="0" w:beforeAutospacing="0" w:after="0" w:afterAutospacing="0" w:line="360" w:lineRule="auto"/>
        <w:ind w:left="0" w:firstLine="709"/>
        <w:jc w:val="both"/>
        <w:rPr>
          <w:color w:val="0D0D0D" w:themeColor="text1" w:themeTint="F2"/>
          <w:sz w:val="28"/>
          <w:szCs w:val="28"/>
          <w:lang w:val="uk-UA"/>
        </w:rPr>
      </w:pPr>
      <w:r w:rsidRPr="00E12EF3">
        <w:rPr>
          <w:color w:val="0D0D0D" w:themeColor="text1" w:themeTint="F2"/>
          <w:sz w:val="28"/>
          <w:szCs w:val="28"/>
          <w:lang w:val="uk-UA"/>
        </w:rPr>
        <w:t>від 12 грудня 2002 р. "Про затвердження Порядку ведення Української класифікації товарів зо</w:t>
      </w:r>
      <w:r w:rsidR="00CA4019" w:rsidRPr="00E12EF3">
        <w:rPr>
          <w:color w:val="0D0D0D" w:themeColor="text1" w:themeTint="F2"/>
          <w:sz w:val="28"/>
          <w:szCs w:val="28"/>
          <w:lang w:val="uk-UA"/>
        </w:rPr>
        <w:t>внішньоекономічної діяльності"</w:t>
      </w:r>
      <w:r w:rsidR="001A07E0" w:rsidRPr="00E12EF3">
        <w:rPr>
          <w:color w:val="0D0D0D" w:themeColor="text1" w:themeTint="F2"/>
          <w:sz w:val="28"/>
          <w:szCs w:val="28"/>
          <w:lang w:val="uk-UA"/>
        </w:rPr>
        <w:t>;</w:t>
      </w:r>
    </w:p>
    <w:p w:rsidR="000C02DA" w:rsidRDefault="000C02DA" w:rsidP="00254390">
      <w:pPr>
        <w:pStyle w:val="ab"/>
        <w:numPr>
          <w:ilvl w:val="0"/>
          <w:numId w:val="14"/>
        </w:numPr>
        <w:spacing w:before="0" w:beforeAutospacing="0" w:after="0" w:afterAutospacing="0" w:line="360" w:lineRule="auto"/>
        <w:ind w:left="0" w:firstLine="709"/>
        <w:jc w:val="both"/>
        <w:rPr>
          <w:color w:val="0D0D0D" w:themeColor="text1" w:themeTint="F2"/>
          <w:sz w:val="28"/>
          <w:szCs w:val="28"/>
          <w:lang w:val="uk-UA"/>
        </w:rPr>
      </w:pPr>
      <w:r w:rsidRPr="00E12EF3">
        <w:rPr>
          <w:color w:val="0D0D0D" w:themeColor="text1" w:themeTint="F2"/>
          <w:sz w:val="28"/>
          <w:szCs w:val="28"/>
          <w:lang w:val="uk-UA"/>
        </w:rPr>
        <w:t>нормативно-правові акти Міністерства економіки України.</w:t>
      </w:r>
    </w:p>
    <w:p w:rsidR="00014B6D" w:rsidRPr="00014B6D" w:rsidRDefault="00014B6D" w:rsidP="00014B6D">
      <w:pPr>
        <w:pStyle w:val="ab"/>
        <w:spacing w:before="0" w:beforeAutospacing="0" w:after="0" w:afterAutospacing="0" w:line="360" w:lineRule="auto"/>
        <w:ind w:firstLine="709"/>
        <w:jc w:val="both"/>
        <w:rPr>
          <w:color w:val="0D0D0D" w:themeColor="text1" w:themeTint="F2"/>
          <w:sz w:val="28"/>
          <w:szCs w:val="28"/>
          <w:lang w:val="uk-UA"/>
        </w:rPr>
      </w:pPr>
      <w:r>
        <w:rPr>
          <w:color w:val="0D0D0D" w:themeColor="text1" w:themeTint="F2"/>
          <w:sz w:val="28"/>
          <w:szCs w:val="28"/>
          <w:lang w:val="uk-UA"/>
        </w:rPr>
        <w:t>Окрім вищезазначених квот</w:t>
      </w:r>
      <w:r w:rsidRPr="00014B6D">
        <w:rPr>
          <w:color w:val="0D0D0D" w:themeColor="text1" w:themeTint="F2"/>
          <w:sz w:val="28"/>
          <w:szCs w:val="28"/>
          <w:lang w:val="uk-UA"/>
        </w:rPr>
        <w:t>, можуть встановлюватися ще такі ліцензії, як антидемпінгова (індивідуальна), компенсаційна (індивідуальна) та спеціальна (індивідуальна).</w:t>
      </w:r>
    </w:p>
    <w:p w:rsidR="00014B6D" w:rsidRPr="00014B6D" w:rsidRDefault="00014B6D" w:rsidP="00014B6D">
      <w:pPr>
        <w:pStyle w:val="ab"/>
        <w:spacing w:before="0" w:beforeAutospacing="0" w:after="0" w:afterAutospacing="0" w:line="360" w:lineRule="auto"/>
        <w:ind w:firstLine="709"/>
        <w:jc w:val="both"/>
        <w:rPr>
          <w:color w:val="0D0D0D" w:themeColor="text1" w:themeTint="F2"/>
          <w:sz w:val="28"/>
          <w:szCs w:val="28"/>
          <w:lang w:val="uk-UA"/>
        </w:rPr>
      </w:pPr>
      <w:r w:rsidRPr="00014B6D">
        <w:rPr>
          <w:color w:val="0D0D0D" w:themeColor="text1" w:themeTint="F2"/>
          <w:sz w:val="28"/>
          <w:szCs w:val="28"/>
          <w:lang w:val="uk-UA"/>
        </w:rPr>
        <w:t>Для кожного виду товару встановлюється лише один вид ліцензій. Ліцензії на експорт або імпорт товарів видає Міністерство  економіки України на підставі наданих  заяв суб'єктів ЗЕД. Квотування здійснюється шляхом обмеження загальної кількості та/або сумарної митної вартості товарів, яка може бути ввезена або ж вивезена протягом певного періоду, через встановлення режиму видачі індивідуальних ліцензій, причому загальний обсяг експорту/імпорту за цими ліцензіями не повинен перевищувати обсягу встановленої квоти. В Україні запроваджуються такі види експортних або імпортних квот (контингентів):</w:t>
      </w:r>
    </w:p>
    <w:p w:rsidR="00014B6D" w:rsidRPr="00014B6D" w:rsidRDefault="00014B6D" w:rsidP="00014B6D">
      <w:pPr>
        <w:pStyle w:val="ab"/>
        <w:numPr>
          <w:ilvl w:val="0"/>
          <w:numId w:val="27"/>
        </w:numPr>
        <w:spacing w:before="0" w:beforeAutospacing="0" w:after="0" w:afterAutospacing="0" w:line="360" w:lineRule="auto"/>
        <w:ind w:firstLine="709"/>
        <w:jc w:val="both"/>
        <w:rPr>
          <w:color w:val="0D0D0D" w:themeColor="text1" w:themeTint="F2"/>
          <w:sz w:val="28"/>
          <w:szCs w:val="28"/>
          <w:lang w:val="uk-UA"/>
        </w:rPr>
      </w:pPr>
      <w:r w:rsidRPr="00014B6D">
        <w:rPr>
          <w:color w:val="0D0D0D" w:themeColor="text1" w:themeTint="F2"/>
          <w:sz w:val="28"/>
          <w:szCs w:val="28"/>
          <w:lang w:val="uk-UA"/>
        </w:rPr>
        <w:t>глобальні квоти (контингенти) – квоти, що встановлюються для товару (товарів) без зазначення конкретних країн (груп країн), в які товар (товари) експортується або з яких він (вони) імпортується;</w:t>
      </w:r>
    </w:p>
    <w:p w:rsidR="00014B6D" w:rsidRPr="00014B6D" w:rsidRDefault="00014B6D" w:rsidP="00014B6D">
      <w:pPr>
        <w:pStyle w:val="ab"/>
        <w:numPr>
          <w:ilvl w:val="0"/>
          <w:numId w:val="27"/>
        </w:numPr>
        <w:spacing w:before="0" w:beforeAutospacing="0" w:after="0" w:afterAutospacing="0" w:line="360" w:lineRule="auto"/>
        <w:ind w:firstLine="709"/>
        <w:jc w:val="both"/>
        <w:rPr>
          <w:color w:val="0D0D0D" w:themeColor="text1" w:themeTint="F2"/>
          <w:sz w:val="28"/>
          <w:szCs w:val="28"/>
          <w:lang w:val="uk-UA"/>
        </w:rPr>
      </w:pPr>
      <w:r w:rsidRPr="00014B6D">
        <w:rPr>
          <w:color w:val="0D0D0D" w:themeColor="text1" w:themeTint="F2"/>
          <w:sz w:val="28"/>
          <w:szCs w:val="28"/>
          <w:lang w:val="uk-UA"/>
        </w:rPr>
        <w:t>групові, квоти (контингенти) – квоти, що встановлюються для товару із зазначенням групи країн, в які товар експортується або з яких він імпортується;</w:t>
      </w:r>
    </w:p>
    <w:p w:rsidR="00014B6D" w:rsidRPr="00014B6D" w:rsidRDefault="00014B6D" w:rsidP="00014B6D">
      <w:pPr>
        <w:pStyle w:val="ab"/>
        <w:numPr>
          <w:ilvl w:val="0"/>
          <w:numId w:val="27"/>
        </w:numPr>
        <w:spacing w:before="0" w:beforeAutospacing="0" w:after="0" w:afterAutospacing="0" w:line="360" w:lineRule="auto"/>
        <w:ind w:firstLine="709"/>
        <w:jc w:val="both"/>
        <w:rPr>
          <w:color w:val="0D0D0D" w:themeColor="text1" w:themeTint="F2"/>
          <w:sz w:val="28"/>
          <w:szCs w:val="28"/>
          <w:lang w:val="uk-UA"/>
        </w:rPr>
      </w:pPr>
      <w:r w:rsidRPr="00014B6D">
        <w:rPr>
          <w:color w:val="0D0D0D" w:themeColor="text1" w:themeTint="F2"/>
          <w:sz w:val="28"/>
          <w:szCs w:val="28"/>
          <w:lang w:val="uk-UA"/>
        </w:rPr>
        <w:lastRenderedPageBreak/>
        <w:t>індивідуальні квоти (контингенти) – квоти, що встановлюються для товару із зазначенням конкретної країни, у яку товар може експортуватись або з якої він може імпортуватись.</w:t>
      </w:r>
    </w:p>
    <w:p w:rsidR="00014B6D" w:rsidRPr="00014B6D" w:rsidRDefault="00014B6D" w:rsidP="00014B6D">
      <w:pPr>
        <w:pStyle w:val="ab"/>
        <w:spacing w:before="0" w:beforeAutospacing="0" w:after="0" w:afterAutospacing="0" w:line="360" w:lineRule="auto"/>
        <w:ind w:firstLine="709"/>
        <w:jc w:val="both"/>
        <w:rPr>
          <w:color w:val="0D0D0D" w:themeColor="text1" w:themeTint="F2"/>
          <w:sz w:val="28"/>
          <w:szCs w:val="28"/>
          <w:lang w:val="uk-UA"/>
        </w:rPr>
      </w:pPr>
      <w:r w:rsidRPr="00014B6D">
        <w:rPr>
          <w:color w:val="0D0D0D" w:themeColor="text1" w:themeTint="F2"/>
          <w:sz w:val="28"/>
          <w:szCs w:val="28"/>
          <w:lang w:val="uk-UA"/>
        </w:rPr>
        <w:t>Крім цього, запроваджено антидемпінгові, компенсаційні та спеціальні квоти.</w:t>
      </w:r>
    </w:p>
    <w:p w:rsidR="00014B6D" w:rsidRPr="00014B6D" w:rsidRDefault="00014B6D" w:rsidP="00014B6D">
      <w:pPr>
        <w:pStyle w:val="ab"/>
        <w:spacing w:before="0" w:beforeAutospacing="0" w:after="0" w:afterAutospacing="0" w:line="360" w:lineRule="auto"/>
        <w:ind w:firstLine="709"/>
        <w:jc w:val="both"/>
        <w:rPr>
          <w:color w:val="0D0D0D" w:themeColor="text1" w:themeTint="F2"/>
          <w:sz w:val="28"/>
          <w:szCs w:val="28"/>
          <w:lang w:val="uk-UA"/>
        </w:rPr>
      </w:pPr>
      <w:r w:rsidRPr="00014B6D">
        <w:rPr>
          <w:color w:val="0D0D0D" w:themeColor="text1" w:themeTint="F2"/>
          <w:sz w:val="28"/>
          <w:szCs w:val="28"/>
          <w:lang w:val="uk-UA"/>
        </w:rPr>
        <w:t>Для кожного виду товару встановлюється лише один вид квоти. Правовою формою реалізації зовнішньоекономічної діяльності служить зовнішньоекономічний договір/контракт.</w:t>
      </w:r>
    </w:p>
    <w:p w:rsidR="00014B6D" w:rsidRPr="00014B6D" w:rsidRDefault="00014B6D" w:rsidP="00014B6D">
      <w:pPr>
        <w:pStyle w:val="ab"/>
        <w:spacing w:before="0" w:beforeAutospacing="0" w:after="0" w:afterAutospacing="0" w:line="360" w:lineRule="auto"/>
        <w:ind w:firstLine="709"/>
        <w:jc w:val="both"/>
        <w:rPr>
          <w:color w:val="0D0D0D" w:themeColor="text1" w:themeTint="F2"/>
          <w:sz w:val="28"/>
          <w:szCs w:val="28"/>
          <w:lang w:val="uk-UA"/>
        </w:rPr>
      </w:pPr>
      <w:r w:rsidRPr="00014B6D">
        <w:rPr>
          <w:color w:val="0D0D0D" w:themeColor="text1" w:themeTint="F2"/>
          <w:sz w:val="28"/>
          <w:szCs w:val="28"/>
          <w:lang w:val="uk-UA"/>
        </w:rPr>
        <w:t>Зовнішньоекономічний договір/контракт укладається в письмовій формі. Права та обов'язки сторін зовнішньоекономічного договору /контракту визначаються правом місця його укладення, якщо сторони не погодили інше.</w:t>
      </w:r>
    </w:p>
    <w:p w:rsidR="00270E58" w:rsidRDefault="00014B6D" w:rsidP="007D2647">
      <w:pPr>
        <w:spacing w:after="0" w:line="360" w:lineRule="auto"/>
        <w:ind w:firstLine="709"/>
        <w:jc w:val="both"/>
        <w:rPr>
          <w:rFonts w:cs="Times New Roman"/>
          <w:b/>
          <w:smallCaps/>
          <w:color w:val="000000"/>
          <w:szCs w:val="28"/>
          <w:lang w:val="uk-UA"/>
        </w:rPr>
      </w:pPr>
      <w:r w:rsidRPr="00014B6D">
        <w:rPr>
          <w:color w:val="000000"/>
          <w:szCs w:val="28"/>
          <w:lang w:val="uk-UA"/>
        </w:rPr>
        <w:t>Державне регулювання зовнішньоекономічної діяльності спрямовується на захист економічних інтересів України, прав і законних інтересів суб'єктів зовнішньоекономічної діяльності, створення рівних умов для розвитку всіх видів підприємництва у сфері зовнішньоекономічних відносин та використання суб'єктами зовнішньоекономічної діяльності доходів та інвестицій, заохочення конкуренції і обмеження монополізму суб'єктів господарювання у сфері зовнішньоекономічної діяльності.</w:t>
      </w:r>
    </w:p>
    <w:p w:rsidR="007D2647" w:rsidRDefault="007D2647" w:rsidP="00270E58">
      <w:pPr>
        <w:spacing w:after="0" w:line="360" w:lineRule="auto"/>
        <w:jc w:val="center"/>
        <w:rPr>
          <w:rFonts w:cs="Times New Roman"/>
          <w:b/>
          <w:smallCaps/>
          <w:color w:val="000000"/>
          <w:szCs w:val="28"/>
          <w:lang w:val="uk-UA"/>
        </w:rPr>
      </w:pPr>
    </w:p>
    <w:p w:rsidR="007D2647" w:rsidRDefault="007D2647">
      <w:pPr>
        <w:spacing w:after="200" w:line="276" w:lineRule="auto"/>
        <w:rPr>
          <w:rFonts w:cs="Times New Roman"/>
          <w:b/>
          <w:smallCaps/>
          <w:color w:val="000000"/>
          <w:szCs w:val="28"/>
          <w:lang w:val="uk-UA"/>
        </w:rPr>
      </w:pPr>
      <w:r>
        <w:rPr>
          <w:rFonts w:cs="Times New Roman"/>
          <w:b/>
          <w:smallCaps/>
          <w:color w:val="000000"/>
          <w:szCs w:val="28"/>
          <w:lang w:val="uk-UA"/>
        </w:rPr>
        <w:br w:type="page"/>
      </w:r>
    </w:p>
    <w:p w:rsidR="007E7D54" w:rsidRPr="00E12EF3" w:rsidRDefault="007E7D54" w:rsidP="007D2647">
      <w:pPr>
        <w:spacing w:after="200" w:line="276" w:lineRule="auto"/>
        <w:jc w:val="center"/>
        <w:rPr>
          <w:rFonts w:cs="Times New Roman"/>
          <w:b/>
          <w:smallCaps/>
          <w:color w:val="000000"/>
          <w:szCs w:val="28"/>
          <w:lang w:val="uk-UA"/>
        </w:rPr>
      </w:pPr>
      <w:r w:rsidRPr="00E12EF3">
        <w:rPr>
          <w:rFonts w:cs="Times New Roman"/>
          <w:b/>
          <w:smallCaps/>
          <w:color w:val="000000"/>
          <w:szCs w:val="28"/>
          <w:lang w:val="uk-UA"/>
        </w:rPr>
        <w:lastRenderedPageBreak/>
        <w:t>РОЗДІЛ 2</w:t>
      </w:r>
    </w:p>
    <w:p w:rsidR="007E7D54" w:rsidRPr="00E12EF3" w:rsidRDefault="00254390" w:rsidP="007E7D54">
      <w:pPr>
        <w:pStyle w:val="11"/>
        <w:spacing w:line="360" w:lineRule="auto"/>
        <w:jc w:val="center"/>
        <w:rPr>
          <w:color w:val="000000"/>
          <w:sz w:val="28"/>
          <w:szCs w:val="28"/>
          <w:lang w:val="uk-UA"/>
        </w:rPr>
      </w:pPr>
      <w:r w:rsidRPr="00E12EF3">
        <w:rPr>
          <w:b/>
          <w:smallCaps/>
          <w:color w:val="000000"/>
          <w:sz w:val="28"/>
          <w:szCs w:val="28"/>
          <w:lang w:val="uk-UA"/>
        </w:rPr>
        <w:t>АНАЛІЗ З</w:t>
      </w:r>
      <w:r w:rsidR="00DF494B">
        <w:rPr>
          <w:b/>
          <w:smallCaps/>
          <w:color w:val="000000"/>
          <w:sz w:val="28"/>
          <w:szCs w:val="28"/>
          <w:lang w:val="uk-UA"/>
        </w:rPr>
        <w:t>ОВНІШНЬОЕКОНОМІЧНИХ ВІДНОСИН УКР</w:t>
      </w:r>
      <w:r w:rsidRPr="00E12EF3">
        <w:rPr>
          <w:b/>
          <w:smallCaps/>
          <w:color w:val="000000"/>
          <w:sz w:val="28"/>
          <w:szCs w:val="28"/>
          <w:lang w:val="uk-UA"/>
        </w:rPr>
        <w:t>АЇНИ З КРАЇНАМИ ЄС</w:t>
      </w:r>
    </w:p>
    <w:p w:rsidR="00254390" w:rsidRDefault="00254390" w:rsidP="007E7D54">
      <w:pPr>
        <w:spacing w:after="0" w:line="360" w:lineRule="auto"/>
        <w:ind w:firstLine="709"/>
        <w:jc w:val="center"/>
        <w:rPr>
          <w:b/>
          <w:color w:val="000000"/>
          <w:szCs w:val="28"/>
          <w:lang w:val="uk-UA"/>
        </w:rPr>
      </w:pPr>
    </w:p>
    <w:p w:rsidR="00DC6D70" w:rsidRDefault="00F8016F" w:rsidP="00DF494B">
      <w:pPr>
        <w:spacing w:after="0" w:line="360" w:lineRule="auto"/>
        <w:ind w:firstLine="709"/>
        <w:rPr>
          <w:b/>
          <w:color w:val="000000"/>
          <w:szCs w:val="28"/>
          <w:lang w:val="uk-UA"/>
        </w:rPr>
      </w:pPr>
      <w:r>
        <w:rPr>
          <w:b/>
          <w:color w:val="000000"/>
          <w:szCs w:val="28"/>
          <w:lang w:val="uk-UA"/>
        </w:rPr>
        <w:t xml:space="preserve">2.1. Відносини України з Європейським Союзом </w:t>
      </w:r>
    </w:p>
    <w:p w:rsidR="00DF494B" w:rsidRDefault="00DF494B" w:rsidP="00DF494B">
      <w:pPr>
        <w:spacing w:after="0" w:line="360" w:lineRule="auto"/>
        <w:ind w:firstLine="709"/>
        <w:rPr>
          <w:b/>
          <w:color w:val="000000"/>
          <w:szCs w:val="28"/>
          <w:lang w:val="uk-UA"/>
        </w:rPr>
      </w:pPr>
    </w:p>
    <w:p w:rsidR="00DF494B" w:rsidRDefault="00DF494B" w:rsidP="00DF494B">
      <w:pPr>
        <w:spacing w:after="0" w:line="360" w:lineRule="auto"/>
        <w:ind w:firstLine="709"/>
        <w:jc w:val="both"/>
        <w:rPr>
          <w:color w:val="000000"/>
          <w:szCs w:val="28"/>
          <w:lang w:val="uk-UA"/>
        </w:rPr>
      </w:pPr>
      <w:r w:rsidRPr="00DF494B">
        <w:rPr>
          <w:color w:val="000000"/>
          <w:szCs w:val="28"/>
          <w:lang w:val="uk-UA"/>
        </w:rPr>
        <w:t>Відносини між Україною та Європейським Союзом були започатковані в грудні 1991 року, коли Міністр закордонних справ Нідерландів, як представник головуючої в ЄС країни, у своєму листі від імені Європейського Союзу офіційно визнав незалежність України. У подальшому стратегічний курс України на європейську інтеграцію був підтверджений та розвинутий у Стратегії інтеграції України до ЄС, яку схвалено 11 червня 1998 року, та Програмі інтеграції України до ЄС, схваленій 14 вересня 2000 року. В ній була проголошена довготермінова стратегічна мета - європейська інтеграція України.</w:t>
      </w:r>
    </w:p>
    <w:p w:rsidR="00DF494B" w:rsidRPr="00DF494B" w:rsidRDefault="00DF494B" w:rsidP="00DF494B">
      <w:pPr>
        <w:spacing w:after="0" w:line="360" w:lineRule="auto"/>
        <w:ind w:firstLine="709"/>
        <w:jc w:val="both"/>
        <w:rPr>
          <w:color w:val="000000"/>
          <w:szCs w:val="28"/>
          <w:lang w:val="uk-UA"/>
        </w:rPr>
      </w:pPr>
      <w:r w:rsidRPr="00DF494B">
        <w:rPr>
          <w:color w:val="000000"/>
          <w:szCs w:val="28"/>
          <w:lang w:val="uk-UA"/>
        </w:rPr>
        <w:t>9 вересня 2008 року на Паризькому саміті Україна та ЄС досягли політичної домовленості про укладення майбутньої угоди в форматі Угоди про асоціацію, яка будуватиметься на принципах політичної асоціа</w:t>
      </w:r>
      <w:r>
        <w:rPr>
          <w:color w:val="000000"/>
          <w:szCs w:val="28"/>
          <w:lang w:val="uk-UA"/>
        </w:rPr>
        <w:t xml:space="preserve">ції та економічної інтеграції. </w:t>
      </w:r>
    </w:p>
    <w:p w:rsidR="00DF494B" w:rsidRPr="00E25659" w:rsidRDefault="00DF494B" w:rsidP="00DF494B">
      <w:pPr>
        <w:spacing w:after="0" w:line="360" w:lineRule="auto"/>
        <w:ind w:firstLine="709"/>
        <w:jc w:val="both"/>
        <w:rPr>
          <w:color w:val="000000"/>
          <w:szCs w:val="28"/>
          <w:lang w:val="uk-UA"/>
        </w:rPr>
      </w:pPr>
      <w:r w:rsidRPr="00E25659">
        <w:rPr>
          <w:color w:val="000000"/>
          <w:szCs w:val="28"/>
          <w:lang w:val="uk-UA"/>
        </w:rPr>
        <w:t xml:space="preserve">Відповідно до домовленостей, досягнутих в ході Паризького саміту </w:t>
      </w:r>
      <w:proofErr w:type="spellStart"/>
      <w:r w:rsidRPr="00E25659">
        <w:rPr>
          <w:color w:val="000000"/>
          <w:szCs w:val="28"/>
          <w:lang w:val="uk-UA"/>
        </w:rPr>
        <w:t>Україна-ЄС</w:t>
      </w:r>
      <w:proofErr w:type="spellEnd"/>
      <w:r w:rsidRPr="00E25659">
        <w:rPr>
          <w:color w:val="000000"/>
          <w:szCs w:val="28"/>
          <w:lang w:val="uk-UA"/>
        </w:rPr>
        <w:t>, у 2009 року сторонами був розроблений та схвалений Порядок денний асоціації, який замінив План дій Україна – ЄС та поставив собі за мету слугувати орієнтиром для проведення реформ в Україні у процесі підготовки імплементації майбутньої Угоди про асоціацію.</w:t>
      </w:r>
    </w:p>
    <w:p w:rsidR="00B8419B" w:rsidRPr="00E25659" w:rsidRDefault="00DF494B" w:rsidP="00DF494B">
      <w:pPr>
        <w:spacing w:after="0" w:line="360" w:lineRule="auto"/>
        <w:ind w:firstLine="709"/>
        <w:jc w:val="both"/>
        <w:rPr>
          <w:shd w:val="clear" w:color="auto" w:fill="FFFFFF"/>
          <w:lang w:val="uk-UA"/>
        </w:rPr>
      </w:pPr>
      <w:r w:rsidRPr="00E25659">
        <w:rPr>
          <w:shd w:val="clear" w:color="auto" w:fill="FFFFFF"/>
          <w:lang w:val="uk-UA"/>
        </w:rPr>
        <w:t xml:space="preserve">Щорічно Радою з питань співробітництва між Україною та ЄС, з урахуванням стану виконання пріоритетів, визначених на попередньому засіданні, схвалюються пріоритетні напрямки двостороннього співробітництва в рамках імплементації Угоди про партнерство та </w:t>
      </w:r>
      <w:r w:rsidRPr="00E25659">
        <w:rPr>
          <w:shd w:val="clear" w:color="auto" w:fill="FFFFFF"/>
          <w:lang w:val="uk-UA"/>
        </w:rPr>
        <w:lastRenderedPageBreak/>
        <w:t>співробітництво між Україною та ЄС на наступний період. Відносини між Україною та Країнами-членами ЄС охоплюють декілька секторів.</w:t>
      </w:r>
    </w:p>
    <w:p w:rsidR="00DF494B" w:rsidRPr="00E25659" w:rsidRDefault="00DF494B" w:rsidP="00DF494B">
      <w:pPr>
        <w:spacing w:after="0" w:line="360" w:lineRule="auto"/>
        <w:ind w:firstLine="709"/>
        <w:jc w:val="both"/>
        <w:rPr>
          <w:szCs w:val="28"/>
          <w:lang w:val="uk-UA"/>
        </w:rPr>
      </w:pPr>
      <w:r w:rsidRPr="00E25659">
        <w:rPr>
          <w:szCs w:val="28"/>
          <w:lang w:val="uk-UA"/>
        </w:rPr>
        <w:t>Енергетичний сектор . Цей напрямок охоплює реформу енергетичного сектору, включаючи приватизацію енергогенеруючого та розподільчого сектору та реформу вугільного сектору, продовження співробітництва у сфері відновлювальної енергетики та енергоефективності; інфраструктура транспортування енергоресурсів, особливо транзит газу; ядерна безпека і пов'язані з цим питання, включаючи закриття ЧАЕС та допомогу ЄС та країн Великої сімки у цьому секторі.</w:t>
      </w:r>
    </w:p>
    <w:p w:rsidR="00DF494B" w:rsidRPr="00E25659" w:rsidRDefault="00DF494B" w:rsidP="00DF494B">
      <w:pPr>
        <w:spacing w:after="0" w:line="360" w:lineRule="auto"/>
        <w:ind w:firstLine="709"/>
        <w:jc w:val="both"/>
        <w:rPr>
          <w:szCs w:val="28"/>
          <w:lang w:val="uk-UA"/>
        </w:rPr>
      </w:pPr>
      <w:r w:rsidRPr="00E25659">
        <w:rPr>
          <w:szCs w:val="28"/>
          <w:lang w:val="uk-UA"/>
        </w:rPr>
        <w:t>Сектор торгівлі та інвестиції</w:t>
      </w:r>
      <w:r w:rsidR="008F71AD" w:rsidRPr="00E25659">
        <w:rPr>
          <w:szCs w:val="28"/>
          <w:lang w:val="uk-UA"/>
        </w:rPr>
        <w:t>. Сторони концентрують</w:t>
      </w:r>
      <w:r w:rsidRPr="00E25659">
        <w:rPr>
          <w:szCs w:val="28"/>
          <w:lang w:val="uk-UA"/>
        </w:rPr>
        <w:t xml:space="preserve"> роботу на заходах з метою сприяння загальному інвестиційному клімату, ст</w:t>
      </w:r>
      <w:r w:rsidR="008F71AD" w:rsidRPr="00E25659">
        <w:rPr>
          <w:szCs w:val="28"/>
          <w:lang w:val="uk-UA"/>
        </w:rPr>
        <w:t xml:space="preserve">орони  докладають зусилля </w:t>
      </w:r>
      <w:r w:rsidRPr="00E25659">
        <w:rPr>
          <w:szCs w:val="28"/>
          <w:lang w:val="uk-UA"/>
        </w:rPr>
        <w:t>задля вирішення проблемних питань у торгівлі та у сфері інвестицій.</w:t>
      </w:r>
    </w:p>
    <w:p w:rsidR="00DF494B" w:rsidRPr="00E25659" w:rsidRDefault="00DF494B" w:rsidP="00DF494B">
      <w:pPr>
        <w:spacing w:after="0" w:line="360" w:lineRule="auto"/>
        <w:ind w:firstLine="709"/>
        <w:jc w:val="both"/>
        <w:rPr>
          <w:szCs w:val="28"/>
          <w:lang w:val="uk-UA"/>
        </w:rPr>
      </w:pPr>
      <w:r w:rsidRPr="00E25659">
        <w:rPr>
          <w:szCs w:val="28"/>
          <w:lang w:val="uk-UA"/>
        </w:rPr>
        <w:t>Юстиція і внутрішні справи. Спі</w:t>
      </w:r>
      <w:r w:rsidR="008F71AD" w:rsidRPr="00E25659">
        <w:rPr>
          <w:szCs w:val="28"/>
          <w:lang w:val="uk-UA"/>
        </w:rPr>
        <w:t>вробітництво концентрується</w:t>
      </w:r>
      <w:r w:rsidRPr="00E25659">
        <w:rPr>
          <w:szCs w:val="28"/>
          <w:lang w:val="uk-UA"/>
        </w:rPr>
        <w:t xml:space="preserve"> на впровадженні Плану дій ЄС, прийнятого Радою та затве</w:t>
      </w:r>
      <w:r w:rsidR="008F71AD" w:rsidRPr="00E25659">
        <w:rPr>
          <w:szCs w:val="28"/>
          <w:lang w:val="uk-UA"/>
        </w:rPr>
        <w:t xml:space="preserve">рдженого Україною. Це включає в себе </w:t>
      </w:r>
      <w:r w:rsidRPr="00E25659">
        <w:rPr>
          <w:szCs w:val="28"/>
          <w:lang w:val="uk-UA"/>
        </w:rPr>
        <w:t xml:space="preserve"> підготовку схеми, впровадження моніторингу, оцінки та визначення щорічних пріоритетних напрямків. Пріоритетними напрямками діяльності у сфері юстиції та внутрішніх справ є переговори щодо угоди про реадмісію, посилення менеджменту кордонів, включаючи розвиток прикордонної інфраструктури, питання міграції, судової реформи, верховенства права, боротьби з організованою злочинністю у всіх її формах, а також боротьби з тероризмом. </w:t>
      </w:r>
    </w:p>
    <w:p w:rsidR="00DF494B" w:rsidRPr="00E25659" w:rsidRDefault="00DF494B" w:rsidP="00DF494B">
      <w:pPr>
        <w:spacing w:after="0" w:line="360" w:lineRule="auto"/>
        <w:ind w:firstLine="709"/>
        <w:jc w:val="both"/>
        <w:rPr>
          <w:szCs w:val="28"/>
          <w:lang w:val="uk-UA"/>
        </w:rPr>
      </w:pPr>
      <w:r w:rsidRPr="00E25659">
        <w:rPr>
          <w:szCs w:val="28"/>
          <w:lang w:val="uk-UA"/>
        </w:rPr>
        <w:t xml:space="preserve">Наближення законодавства України до норм </w:t>
      </w:r>
      <w:r w:rsidR="008F71AD" w:rsidRPr="00E25659">
        <w:rPr>
          <w:szCs w:val="28"/>
          <w:lang w:val="uk-UA"/>
        </w:rPr>
        <w:t>і стандартів ЄС є ключовою метою</w:t>
      </w:r>
      <w:r w:rsidRPr="00E25659">
        <w:rPr>
          <w:szCs w:val="28"/>
          <w:lang w:val="uk-UA"/>
        </w:rPr>
        <w:t>.</w:t>
      </w:r>
    </w:p>
    <w:p w:rsidR="00DF494B" w:rsidRPr="00E25659" w:rsidRDefault="00DF494B" w:rsidP="00DF494B">
      <w:pPr>
        <w:spacing w:after="0" w:line="360" w:lineRule="auto"/>
        <w:ind w:firstLine="709"/>
        <w:jc w:val="both"/>
        <w:rPr>
          <w:szCs w:val="28"/>
          <w:lang w:val="uk-UA"/>
        </w:rPr>
      </w:pPr>
      <w:r w:rsidRPr="00E25659">
        <w:rPr>
          <w:szCs w:val="28"/>
          <w:lang w:val="uk-UA"/>
        </w:rPr>
        <w:t xml:space="preserve">Охорона навколишнього середовища. На додаток до співробітництва у сфері ядерної безпеки сторони </w:t>
      </w:r>
      <w:r w:rsidR="008F71AD" w:rsidRPr="00E25659">
        <w:rPr>
          <w:szCs w:val="28"/>
          <w:lang w:val="uk-UA"/>
        </w:rPr>
        <w:t xml:space="preserve">концентрується  насамперед на розвитку </w:t>
      </w:r>
      <w:r w:rsidRPr="00E25659">
        <w:rPr>
          <w:szCs w:val="28"/>
          <w:lang w:val="uk-UA"/>
        </w:rPr>
        <w:t xml:space="preserve"> Кіотського протоколу. </w:t>
      </w:r>
      <w:r w:rsidR="008F71AD" w:rsidRPr="00E25659">
        <w:rPr>
          <w:szCs w:val="28"/>
          <w:lang w:val="uk-UA"/>
        </w:rPr>
        <w:t>Співробітництво також включає в себе вирішення тих   проблем що</w:t>
      </w:r>
      <w:r w:rsidRPr="00E25659">
        <w:rPr>
          <w:szCs w:val="28"/>
          <w:lang w:val="uk-UA"/>
        </w:rPr>
        <w:t>, пов'язані з погіршенням екологічної ситуації на Дунаї та на Чорному морі, у тому числі очищення стічних вод.</w:t>
      </w:r>
    </w:p>
    <w:p w:rsidR="00DF494B" w:rsidRPr="00E25659" w:rsidRDefault="00DF494B" w:rsidP="00DF494B">
      <w:pPr>
        <w:spacing w:after="0" w:line="360" w:lineRule="auto"/>
        <w:ind w:firstLine="709"/>
        <w:jc w:val="both"/>
        <w:rPr>
          <w:szCs w:val="28"/>
          <w:lang w:val="uk-UA"/>
        </w:rPr>
      </w:pPr>
      <w:r w:rsidRPr="00E25659">
        <w:rPr>
          <w:szCs w:val="28"/>
          <w:lang w:val="uk-UA"/>
        </w:rPr>
        <w:t>Співробітництво</w:t>
      </w:r>
      <w:r w:rsidR="008F71AD" w:rsidRPr="00E25659">
        <w:rPr>
          <w:szCs w:val="28"/>
          <w:lang w:val="uk-UA"/>
        </w:rPr>
        <w:t xml:space="preserve"> у транспортній сфері включає</w:t>
      </w:r>
      <w:r w:rsidRPr="00E25659">
        <w:rPr>
          <w:szCs w:val="28"/>
          <w:lang w:val="uk-UA"/>
        </w:rPr>
        <w:t xml:space="preserve"> подальшу інтеграцію української транспортної інфраструктури</w:t>
      </w:r>
      <w:r w:rsidR="00E25659">
        <w:rPr>
          <w:szCs w:val="28"/>
          <w:lang w:val="uk-UA"/>
        </w:rPr>
        <w:t>.</w:t>
      </w:r>
    </w:p>
    <w:p w:rsidR="008F71AD" w:rsidRDefault="008F71AD" w:rsidP="002B2E4B">
      <w:pPr>
        <w:spacing w:after="0" w:line="360" w:lineRule="auto"/>
        <w:ind w:firstLine="709"/>
        <w:jc w:val="both"/>
        <w:rPr>
          <w:szCs w:val="28"/>
          <w:lang w:val="uk-UA"/>
        </w:rPr>
      </w:pPr>
      <w:r>
        <w:rPr>
          <w:szCs w:val="28"/>
          <w:lang w:val="uk-UA"/>
        </w:rPr>
        <w:lastRenderedPageBreak/>
        <w:t>На сучасному етапі ми бачимо,що розвиток відносин між Україною та ЄС є все</w:t>
      </w:r>
      <w:r w:rsidR="002B2E4B">
        <w:rPr>
          <w:szCs w:val="28"/>
          <w:lang w:val="uk-UA"/>
        </w:rPr>
        <w:t xml:space="preserve"> </w:t>
      </w:r>
      <w:r>
        <w:rPr>
          <w:szCs w:val="28"/>
          <w:lang w:val="uk-UA"/>
        </w:rPr>
        <w:t xml:space="preserve">більшим за своїми обертами. Україна спокійно експортує свої товари до країн ЄС та,відповідно експортує велику кількість товарів з цих країн.  Країни-учасниці ЄС підтримують Україну на міжнародній арені політичних зв’язків,інвестують в нашу країну з намірами покращення стандартів у нашій державі. </w:t>
      </w:r>
    </w:p>
    <w:p w:rsidR="008F71AD" w:rsidRDefault="008F71AD" w:rsidP="002B2E4B">
      <w:pPr>
        <w:spacing w:after="0" w:line="360" w:lineRule="auto"/>
        <w:ind w:firstLine="709"/>
        <w:jc w:val="both"/>
        <w:rPr>
          <w:szCs w:val="28"/>
          <w:lang w:val="uk-UA"/>
        </w:rPr>
      </w:pPr>
      <w:r>
        <w:rPr>
          <w:szCs w:val="28"/>
          <w:lang w:val="uk-UA"/>
        </w:rPr>
        <w:t>На сьогоднішній день д</w:t>
      </w:r>
      <w:r w:rsidRPr="008F71AD">
        <w:rPr>
          <w:szCs w:val="28"/>
          <w:lang w:val="uk-UA"/>
        </w:rPr>
        <w:t>о пріоритетних реформ</w:t>
      </w:r>
      <w:r>
        <w:rPr>
          <w:szCs w:val="28"/>
          <w:lang w:val="uk-UA"/>
        </w:rPr>
        <w:t xml:space="preserve"> з боку ЄС</w:t>
      </w:r>
      <w:r w:rsidRPr="008F71AD">
        <w:rPr>
          <w:szCs w:val="28"/>
          <w:lang w:val="uk-UA"/>
        </w:rPr>
        <w:t xml:space="preserve"> належать: протидія корупції, реформування судової системи, конституційна та виборча реформи, покращення бізнес-клімату й підвищення рівня енергоефективності, а також реформа державного </w:t>
      </w:r>
      <w:r w:rsidR="002B2E4B">
        <w:rPr>
          <w:szCs w:val="28"/>
          <w:lang w:val="uk-UA"/>
        </w:rPr>
        <w:t xml:space="preserve">управління та децентралізація. Ще з </w:t>
      </w:r>
      <w:r w:rsidRPr="008F71AD">
        <w:rPr>
          <w:szCs w:val="28"/>
          <w:lang w:val="uk-UA"/>
        </w:rPr>
        <w:t xml:space="preserve"> 2014 року ЄС та фінансові інституції виділили понад 15 </w:t>
      </w:r>
      <w:proofErr w:type="spellStart"/>
      <w:r w:rsidRPr="008F71AD">
        <w:rPr>
          <w:szCs w:val="28"/>
          <w:lang w:val="uk-UA"/>
        </w:rPr>
        <w:t>млрд</w:t>
      </w:r>
      <w:proofErr w:type="spellEnd"/>
      <w:r w:rsidRPr="008F71AD">
        <w:rPr>
          <w:szCs w:val="28"/>
          <w:lang w:val="uk-UA"/>
        </w:rPr>
        <w:t xml:space="preserve"> євро у вигляді грантів та кредитів з метою підтримки процесу реформ, висунувши обов’язкову умову щодо забезпечення Україною безперервного прогресу.</w:t>
      </w:r>
    </w:p>
    <w:p w:rsidR="002B2E4B" w:rsidRDefault="002B2E4B" w:rsidP="002B2E4B">
      <w:pPr>
        <w:spacing w:after="0" w:line="360" w:lineRule="auto"/>
        <w:ind w:firstLine="709"/>
        <w:jc w:val="both"/>
        <w:rPr>
          <w:szCs w:val="28"/>
          <w:lang w:val="uk-UA"/>
        </w:rPr>
      </w:pPr>
    </w:p>
    <w:p w:rsidR="00DC6D70" w:rsidRDefault="001636C6" w:rsidP="00DD7245">
      <w:pPr>
        <w:spacing w:after="0" w:line="360" w:lineRule="auto"/>
        <w:ind w:firstLine="709"/>
        <w:rPr>
          <w:b/>
          <w:color w:val="000000"/>
          <w:szCs w:val="28"/>
          <w:lang w:val="uk-UA"/>
        </w:rPr>
      </w:pPr>
      <w:r w:rsidRPr="00E12EF3">
        <w:rPr>
          <w:b/>
          <w:color w:val="000000"/>
          <w:szCs w:val="28"/>
          <w:lang w:val="uk-UA"/>
        </w:rPr>
        <w:t xml:space="preserve">2.2. Міжнародна  торгівля  товарами  </w:t>
      </w:r>
    </w:p>
    <w:p w:rsidR="00DD7245" w:rsidRPr="00E12EF3" w:rsidRDefault="00DD7245" w:rsidP="00DD7245">
      <w:pPr>
        <w:spacing w:after="0" w:line="360" w:lineRule="auto"/>
        <w:ind w:firstLine="709"/>
        <w:rPr>
          <w:b/>
          <w:color w:val="000000"/>
          <w:szCs w:val="28"/>
          <w:lang w:val="uk-UA"/>
        </w:rPr>
      </w:pPr>
    </w:p>
    <w:p w:rsidR="005A5ACF" w:rsidRPr="00E12EF3" w:rsidRDefault="00E25659" w:rsidP="005A5ACF">
      <w:pPr>
        <w:spacing w:after="0" w:line="360" w:lineRule="auto"/>
        <w:ind w:firstLine="709"/>
        <w:jc w:val="both"/>
        <w:rPr>
          <w:color w:val="000000"/>
          <w:szCs w:val="28"/>
          <w:lang w:val="uk-UA"/>
        </w:rPr>
      </w:pPr>
      <w:r w:rsidRPr="00D15969">
        <w:rPr>
          <w:color w:val="000000"/>
          <w:szCs w:val="28"/>
          <w:lang w:val="uk-UA"/>
        </w:rPr>
        <w:t>Міжнародна торгівля</w:t>
      </w:r>
      <w:r w:rsidRPr="00E12EF3">
        <w:rPr>
          <w:color w:val="000000"/>
          <w:szCs w:val="28"/>
          <w:lang w:val="uk-UA"/>
        </w:rPr>
        <w:t xml:space="preserve"> - це обмін товарами і послугами між продавцями і покупцями різних країн, опосередкований обміном валют. </w:t>
      </w:r>
      <w:r w:rsidR="005A5ACF" w:rsidRPr="00E12EF3">
        <w:rPr>
          <w:color w:val="000000"/>
          <w:szCs w:val="28"/>
          <w:lang w:val="uk-UA"/>
        </w:rPr>
        <w:t>Європейський Союз є головним торговельним партнером України. У І півріччі 2019 року загальні обсяги зовнішньої торгівлі товарами зростали, при цьому у ІІ кварталі відбулося сповільнення темпів зростання експорту з одночасним прискоренням росту темпів імпорту.</w:t>
      </w:r>
    </w:p>
    <w:p w:rsidR="005A5ACF" w:rsidRPr="00E12EF3" w:rsidRDefault="005A5ACF" w:rsidP="005A5ACF">
      <w:pPr>
        <w:spacing w:after="0" w:line="360" w:lineRule="auto"/>
        <w:ind w:firstLine="709"/>
        <w:jc w:val="both"/>
        <w:rPr>
          <w:color w:val="000000"/>
          <w:szCs w:val="28"/>
          <w:lang w:val="uk-UA"/>
        </w:rPr>
      </w:pPr>
      <w:r w:rsidRPr="00E12EF3">
        <w:rPr>
          <w:color w:val="000000"/>
          <w:szCs w:val="28"/>
          <w:lang w:val="uk-UA"/>
        </w:rPr>
        <w:t>За даними статистики, у січні − червні 2019 загальна вартість українського товарного експорту склала 24,5 млрд. доларів. США (21,7 млрд. євро), що на 5,2% більше порівняно з І півріччям 2018 року.</w:t>
      </w:r>
    </w:p>
    <w:p w:rsidR="00DD7245" w:rsidRDefault="005A5ACF" w:rsidP="005A5ACF">
      <w:pPr>
        <w:spacing w:after="0" w:line="360" w:lineRule="auto"/>
        <w:ind w:firstLine="709"/>
        <w:jc w:val="both"/>
        <w:rPr>
          <w:color w:val="000000"/>
          <w:szCs w:val="28"/>
          <w:lang w:val="uk-UA"/>
        </w:rPr>
      </w:pPr>
      <w:r w:rsidRPr="00E12EF3">
        <w:rPr>
          <w:color w:val="000000"/>
          <w:szCs w:val="28"/>
          <w:lang w:val="uk-UA"/>
        </w:rPr>
        <w:t>Обсяги імпорту товарів в Україну також зросли на 8,5% та склали  28,2 млрд. доларів США (25,0 млрд. євро)</w:t>
      </w:r>
      <w:r w:rsidR="00DD7245">
        <w:rPr>
          <w:color w:val="000000"/>
          <w:szCs w:val="28"/>
          <w:lang w:val="uk-UA"/>
        </w:rPr>
        <w:t>.</w:t>
      </w:r>
    </w:p>
    <w:p w:rsidR="007D2647" w:rsidRDefault="00ED30E6" w:rsidP="007D2647">
      <w:pPr>
        <w:spacing w:after="0" w:line="360" w:lineRule="auto"/>
        <w:ind w:firstLine="709"/>
        <w:jc w:val="both"/>
        <w:rPr>
          <w:color w:val="000000"/>
          <w:szCs w:val="28"/>
          <w:lang w:val="uk-UA"/>
        </w:rPr>
      </w:pPr>
      <w:r w:rsidRPr="00E12EF3">
        <w:rPr>
          <w:color w:val="000000"/>
          <w:szCs w:val="28"/>
          <w:lang w:val="uk-UA"/>
        </w:rPr>
        <w:t xml:space="preserve">  </w:t>
      </w:r>
      <w:proofErr w:type="spellStart"/>
      <w:r w:rsidR="00DD7245" w:rsidRPr="00DD7245">
        <w:rPr>
          <w:color w:val="000000"/>
          <w:szCs w:val="28"/>
          <w:lang w:val="uk-UA"/>
        </w:rPr>
        <w:t>Географiчна</w:t>
      </w:r>
      <w:proofErr w:type="spellEnd"/>
      <w:r w:rsidR="00DD7245" w:rsidRPr="00DD7245">
        <w:rPr>
          <w:color w:val="000000"/>
          <w:szCs w:val="28"/>
          <w:lang w:val="uk-UA"/>
        </w:rPr>
        <w:t xml:space="preserve"> структура </w:t>
      </w:r>
      <w:proofErr w:type="spellStart"/>
      <w:r w:rsidR="00DD7245" w:rsidRPr="00DD7245">
        <w:rPr>
          <w:color w:val="000000"/>
          <w:szCs w:val="28"/>
          <w:lang w:val="uk-UA"/>
        </w:rPr>
        <w:t>зовнiшньої</w:t>
      </w:r>
      <w:proofErr w:type="spellEnd"/>
      <w:r w:rsidR="00DD7245" w:rsidRPr="00DD7245">
        <w:rPr>
          <w:color w:val="000000"/>
          <w:szCs w:val="28"/>
          <w:lang w:val="uk-UA"/>
        </w:rPr>
        <w:t xml:space="preserve"> </w:t>
      </w:r>
      <w:proofErr w:type="spellStart"/>
      <w:r w:rsidR="00DD7245" w:rsidRPr="00DD7245">
        <w:rPr>
          <w:color w:val="000000"/>
          <w:szCs w:val="28"/>
          <w:lang w:val="uk-UA"/>
        </w:rPr>
        <w:t>торгiвлi</w:t>
      </w:r>
      <w:proofErr w:type="spellEnd"/>
      <w:r w:rsidR="00DD7245" w:rsidRPr="00DD7245">
        <w:rPr>
          <w:color w:val="000000"/>
          <w:szCs w:val="28"/>
          <w:lang w:val="uk-UA"/>
        </w:rPr>
        <w:t xml:space="preserve"> товарами з країнами ЄС за 2019 рік</w:t>
      </w:r>
      <w:r w:rsidR="00E25659">
        <w:rPr>
          <w:color w:val="000000"/>
          <w:szCs w:val="28"/>
          <w:lang w:val="uk-UA"/>
        </w:rPr>
        <w:t xml:space="preserve"> представлена на</w:t>
      </w:r>
      <w:r w:rsidR="007D2647">
        <w:rPr>
          <w:color w:val="000000"/>
          <w:szCs w:val="28"/>
          <w:lang w:val="uk-UA"/>
        </w:rPr>
        <w:t xml:space="preserve"> табл.2.1</w:t>
      </w:r>
    </w:p>
    <w:p w:rsidR="00DD7245" w:rsidRPr="007D2647" w:rsidRDefault="00ED30E6" w:rsidP="007D2647">
      <w:pPr>
        <w:spacing w:after="0" w:line="360" w:lineRule="auto"/>
        <w:ind w:firstLine="709"/>
        <w:jc w:val="right"/>
        <w:rPr>
          <w:color w:val="000000"/>
          <w:szCs w:val="28"/>
          <w:lang w:val="uk-UA"/>
        </w:rPr>
      </w:pPr>
      <w:r w:rsidRPr="00E12EF3">
        <w:rPr>
          <w:i/>
          <w:color w:val="000000"/>
          <w:szCs w:val="28"/>
          <w:lang w:val="uk-UA"/>
        </w:rPr>
        <w:lastRenderedPageBreak/>
        <w:t>Таблиця 2.1.</w:t>
      </w:r>
      <w:r w:rsidR="00DD7245" w:rsidRPr="00DD7245">
        <w:rPr>
          <w:rFonts w:eastAsia="Times New Roman" w:cs="Times New Roman"/>
          <w:bCs/>
          <w:color w:val="000000"/>
          <w:szCs w:val="28"/>
          <w:lang w:val="uk-UA"/>
        </w:rPr>
        <w:t xml:space="preserve"> </w:t>
      </w:r>
    </w:p>
    <w:p w:rsidR="00ED30E6" w:rsidRPr="009D4AB7" w:rsidRDefault="00DD7245" w:rsidP="00DD7245">
      <w:pPr>
        <w:spacing w:after="0" w:line="360" w:lineRule="auto"/>
        <w:ind w:firstLine="709"/>
        <w:jc w:val="center"/>
        <w:rPr>
          <w:b/>
          <w:i/>
          <w:color w:val="000000"/>
          <w:szCs w:val="28"/>
          <w:lang w:val="uk-UA"/>
        </w:rPr>
      </w:pPr>
      <w:proofErr w:type="spellStart"/>
      <w:r w:rsidRPr="009D4AB7">
        <w:rPr>
          <w:rFonts w:eastAsia="Times New Roman" w:cs="Times New Roman"/>
          <w:b/>
          <w:bCs/>
          <w:color w:val="000000"/>
          <w:szCs w:val="28"/>
          <w:lang w:val="uk-UA"/>
        </w:rPr>
        <w:t>Географiчна</w:t>
      </w:r>
      <w:proofErr w:type="spellEnd"/>
      <w:r w:rsidRPr="009D4AB7">
        <w:rPr>
          <w:rFonts w:eastAsia="Times New Roman" w:cs="Times New Roman"/>
          <w:b/>
          <w:bCs/>
          <w:color w:val="000000"/>
          <w:szCs w:val="28"/>
          <w:lang w:val="uk-UA"/>
        </w:rPr>
        <w:t xml:space="preserve"> структура </w:t>
      </w:r>
      <w:proofErr w:type="spellStart"/>
      <w:r w:rsidRPr="009D4AB7">
        <w:rPr>
          <w:rFonts w:eastAsia="Times New Roman" w:cs="Times New Roman"/>
          <w:b/>
          <w:bCs/>
          <w:color w:val="000000"/>
          <w:szCs w:val="28"/>
          <w:lang w:val="uk-UA"/>
        </w:rPr>
        <w:t>зовнiшньої</w:t>
      </w:r>
      <w:proofErr w:type="spellEnd"/>
      <w:r w:rsidRPr="009D4AB7">
        <w:rPr>
          <w:rFonts w:eastAsia="Times New Roman" w:cs="Times New Roman"/>
          <w:b/>
          <w:bCs/>
          <w:color w:val="000000"/>
          <w:szCs w:val="28"/>
          <w:lang w:val="uk-UA"/>
        </w:rPr>
        <w:t xml:space="preserve"> </w:t>
      </w:r>
      <w:proofErr w:type="spellStart"/>
      <w:r w:rsidRPr="009D4AB7">
        <w:rPr>
          <w:rFonts w:eastAsia="Times New Roman" w:cs="Times New Roman"/>
          <w:b/>
          <w:bCs/>
          <w:color w:val="000000"/>
          <w:szCs w:val="28"/>
          <w:lang w:val="uk-UA"/>
        </w:rPr>
        <w:t>торгiвлi</w:t>
      </w:r>
      <w:proofErr w:type="spellEnd"/>
      <w:r w:rsidRPr="009D4AB7">
        <w:rPr>
          <w:rFonts w:eastAsia="Times New Roman" w:cs="Times New Roman"/>
          <w:b/>
          <w:bCs/>
          <w:color w:val="000000"/>
          <w:szCs w:val="28"/>
          <w:lang w:val="uk-UA"/>
        </w:rPr>
        <w:t xml:space="preserve"> товарами з країнами ЄС за 2019 рік</w:t>
      </w:r>
    </w:p>
    <w:tbl>
      <w:tblPr>
        <w:tblW w:w="9105" w:type="dxa"/>
        <w:tblInd w:w="93" w:type="dxa"/>
        <w:tblLayout w:type="fixed"/>
        <w:tblLook w:val="04A0" w:firstRow="1" w:lastRow="0" w:firstColumn="1" w:lastColumn="0" w:noHBand="0" w:noVBand="1"/>
      </w:tblPr>
      <w:tblGrid>
        <w:gridCol w:w="2992"/>
        <w:gridCol w:w="6"/>
        <w:gridCol w:w="1382"/>
        <w:gridCol w:w="9"/>
        <w:gridCol w:w="1863"/>
        <w:gridCol w:w="13"/>
        <w:gridCol w:w="2822"/>
        <w:gridCol w:w="18"/>
      </w:tblGrid>
      <w:tr w:rsidR="005A5ACF" w:rsidRPr="009D4AB7" w:rsidTr="002B2E4B">
        <w:trPr>
          <w:trHeight w:val="281"/>
        </w:trPr>
        <w:tc>
          <w:tcPr>
            <w:tcW w:w="2998"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5A5ACF" w:rsidRPr="003E73EB" w:rsidRDefault="005A5ACF" w:rsidP="005A5ACF">
            <w:pPr>
              <w:spacing w:after="0" w:line="240" w:lineRule="auto"/>
              <w:jc w:val="center"/>
              <w:rPr>
                <w:rFonts w:eastAsia="Times New Roman" w:cs="Times New Roman"/>
                <w:color w:val="000000"/>
                <w:sz w:val="24"/>
                <w:szCs w:val="24"/>
                <w:lang w:val="uk-UA"/>
              </w:rPr>
            </w:pPr>
            <w:r w:rsidRPr="003E73EB">
              <w:rPr>
                <w:rFonts w:eastAsia="Times New Roman" w:cs="Times New Roman"/>
                <w:color w:val="000000"/>
                <w:sz w:val="24"/>
                <w:szCs w:val="24"/>
                <w:lang w:val="uk-UA"/>
              </w:rPr>
              <w:t> </w:t>
            </w:r>
          </w:p>
        </w:tc>
        <w:tc>
          <w:tcPr>
            <w:tcW w:w="1391" w:type="dxa"/>
            <w:gridSpan w:val="2"/>
            <w:tcBorders>
              <w:top w:val="single" w:sz="4" w:space="0" w:color="auto"/>
              <w:left w:val="nil"/>
              <w:bottom w:val="single" w:sz="4" w:space="0" w:color="auto"/>
              <w:right w:val="single" w:sz="4" w:space="0" w:color="auto"/>
            </w:tcBorders>
            <w:shd w:val="clear" w:color="000000" w:fill="FFFFFF"/>
            <w:vAlign w:val="center"/>
            <w:hideMark/>
          </w:tcPr>
          <w:p w:rsidR="005A5ACF" w:rsidRPr="003E73EB" w:rsidRDefault="005A5ACF" w:rsidP="005A5ACF">
            <w:pPr>
              <w:spacing w:after="0" w:line="240" w:lineRule="auto"/>
              <w:jc w:val="center"/>
              <w:rPr>
                <w:rFonts w:eastAsia="Times New Roman" w:cs="Times New Roman"/>
                <w:color w:val="000000"/>
                <w:sz w:val="24"/>
                <w:szCs w:val="24"/>
                <w:lang w:val="uk-UA"/>
              </w:rPr>
            </w:pPr>
            <w:r w:rsidRPr="003E73EB">
              <w:rPr>
                <w:rFonts w:eastAsia="Times New Roman" w:cs="Times New Roman"/>
                <w:color w:val="000000"/>
                <w:sz w:val="24"/>
                <w:szCs w:val="24"/>
                <w:lang w:val="uk-UA"/>
              </w:rPr>
              <w:t>Експорт</w:t>
            </w:r>
            <w:r w:rsidR="00DD7245" w:rsidRPr="003E73EB">
              <w:rPr>
                <w:rFonts w:eastAsia="Times New Roman" w:cs="Times New Roman"/>
                <w:color w:val="000000"/>
                <w:sz w:val="24"/>
                <w:szCs w:val="24"/>
                <w:lang w:val="uk-UA"/>
              </w:rPr>
              <w:t xml:space="preserve">, </w:t>
            </w:r>
            <w:proofErr w:type="spellStart"/>
            <w:r w:rsidR="00DD7245" w:rsidRPr="003E73EB">
              <w:rPr>
                <w:rFonts w:eastAsia="Times New Roman" w:cs="Times New Roman"/>
                <w:color w:val="000000"/>
                <w:sz w:val="24"/>
                <w:szCs w:val="24"/>
                <w:lang w:val="uk-UA"/>
              </w:rPr>
              <w:t>тис.дол</w:t>
            </w:r>
            <w:proofErr w:type="spellEnd"/>
            <w:r w:rsidR="00DD7245" w:rsidRPr="003E73EB">
              <w:rPr>
                <w:rFonts w:eastAsia="Times New Roman" w:cs="Times New Roman"/>
                <w:color w:val="000000"/>
                <w:sz w:val="24"/>
                <w:szCs w:val="24"/>
                <w:lang w:val="uk-UA"/>
              </w:rPr>
              <w:t>. США</w:t>
            </w:r>
          </w:p>
        </w:tc>
        <w:tc>
          <w:tcPr>
            <w:tcW w:w="1876" w:type="dxa"/>
            <w:gridSpan w:val="2"/>
            <w:tcBorders>
              <w:top w:val="single" w:sz="4" w:space="0" w:color="auto"/>
              <w:left w:val="nil"/>
              <w:bottom w:val="single" w:sz="4" w:space="0" w:color="auto"/>
              <w:right w:val="single" w:sz="4" w:space="0" w:color="auto"/>
            </w:tcBorders>
            <w:shd w:val="clear" w:color="000000" w:fill="FFFFFF"/>
            <w:vAlign w:val="center"/>
            <w:hideMark/>
          </w:tcPr>
          <w:p w:rsidR="005A5ACF" w:rsidRPr="003E73EB" w:rsidRDefault="005A5ACF" w:rsidP="005A5ACF">
            <w:pPr>
              <w:spacing w:after="0" w:line="240" w:lineRule="auto"/>
              <w:jc w:val="center"/>
              <w:rPr>
                <w:rFonts w:eastAsia="Times New Roman" w:cs="Times New Roman"/>
                <w:color w:val="000000"/>
                <w:sz w:val="24"/>
                <w:szCs w:val="24"/>
                <w:lang w:val="uk-UA"/>
              </w:rPr>
            </w:pPr>
            <w:proofErr w:type="spellStart"/>
            <w:r w:rsidRPr="003E73EB">
              <w:rPr>
                <w:rFonts w:eastAsia="Times New Roman" w:cs="Times New Roman"/>
                <w:color w:val="000000"/>
                <w:sz w:val="24"/>
                <w:szCs w:val="24"/>
                <w:lang w:val="uk-UA"/>
              </w:rPr>
              <w:t>Iмпорт</w:t>
            </w:r>
            <w:proofErr w:type="spellEnd"/>
            <w:r w:rsidR="00DD7245" w:rsidRPr="003E73EB">
              <w:rPr>
                <w:rFonts w:eastAsia="Times New Roman" w:cs="Times New Roman"/>
                <w:color w:val="000000"/>
                <w:sz w:val="24"/>
                <w:szCs w:val="24"/>
                <w:lang w:val="uk-UA"/>
              </w:rPr>
              <w:t xml:space="preserve">,  </w:t>
            </w:r>
            <w:proofErr w:type="spellStart"/>
            <w:r w:rsidR="00DD7245" w:rsidRPr="003E73EB">
              <w:rPr>
                <w:rFonts w:eastAsia="Times New Roman" w:cs="Times New Roman"/>
                <w:color w:val="000000"/>
                <w:sz w:val="24"/>
                <w:szCs w:val="24"/>
                <w:lang w:val="uk-UA"/>
              </w:rPr>
              <w:t>тис.дол</w:t>
            </w:r>
            <w:proofErr w:type="spellEnd"/>
            <w:r w:rsidR="00DD7245" w:rsidRPr="003E73EB">
              <w:rPr>
                <w:rFonts w:eastAsia="Times New Roman" w:cs="Times New Roman"/>
                <w:color w:val="000000"/>
                <w:sz w:val="24"/>
                <w:szCs w:val="24"/>
                <w:lang w:val="uk-UA"/>
              </w:rPr>
              <w:t>. США</w:t>
            </w:r>
          </w:p>
        </w:tc>
        <w:tc>
          <w:tcPr>
            <w:tcW w:w="2840" w:type="dxa"/>
            <w:gridSpan w:val="2"/>
            <w:tcBorders>
              <w:top w:val="single" w:sz="4" w:space="0" w:color="auto"/>
              <w:left w:val="nil"/>
              <w:bottom w:val="single" w:sz="4" w:space="0" w:color="auto"/>
              <w:right w:val="single" w:sz="4" w:space="0" w:color="auto"/>
            </w:tcBorders>
            <w:shd w:val="clear" w:color="000000" w:fill="FFFFFF"/>
            <w:vAlign w:val="center"/>
            <w:hideMark/>
          </w:tcPr>
          <w:p w:rsidR="005A5ACF" w:rsidRPr="003E73EB" w:rsidRDefault="005A5ACF" w:rsidP="005A5ACF">
            <w:pPr>
              <w:spacing w:after="0" w:line="240" w:lineRule="auto"/>
              <w:jc w:val="center"/>
              <w:rPr>
                <w:rFonts w:eastAsia="Times New Roman" w:cs="Times New Roman"/>
                <w:color w:val="000000"/>
                <w:sz w:val="24"/>
                <w:szCs w:val="24"/>
                <w:lang w:val="uk-UA"/>
              </w:rPr>
            </w:pPr>
            <w:r w:rsidRPr="003E73EB">
              <w:rPr>
                <w:rFonts w:eastAsia="Times New Roman" w:cs="Times New Roman"/>
                <w:color w:val="000000"/>
                <w:sz w:val="24"/>
                <w:szCs w:val="24"/>
                <w:lang w:val="uk-UA"/>
              </w:rPr>
              <w:t>Сальдо</w:t>
            </w:r>
            <w:r w:rsidR="00DD7245" w:rsidRPr="003E73EB">
              <w:rPr>
                <w:rFonts w:eastAsia="Times New Roman" w:cs="Times New Roman"/>
                <w:color w:val="000000"/>
                <w:sz w:val="24"/>
                <w:szCs w:val="24"/>
                <w:lang w:val="uk-UA"/>
              </w:rPr>
              <w:t xml:space="preserve">, </w:t>
            </w:r>
            <w:proofErr w:type="spellStart"/>
            <w:r w:rsidR="00DD7245" w:rsidRPr="003E73EB">
              <w:rPr>
                <w:rFonts w:eastAsia="Times New Roman" w:cs="Times New Roman"/>
                <w:color w:val="000000"/>
                <w:sz w:val="24"/>
                <w:szCs w:val="24"/>
                <w:lang w:val="uk-UA"/>
              </w:rPr>
              <w:t>тис.дол</w:t>
            </w:r>
            <w:proofErr w:type="spellEnd"/>
            <w:r w:rsidR="00DD7245" w:rsidRPr="003E73EB">
              <w:rPr>
                <w:rFonts w:eastAsia="Times New Roman" w:cs="Times New Roman"/>
                <w:color w:val="000000"/>
                <w:sz w:val="24"/>
                <w:szCs w:val="24"/>
                <w:lang w:val="uk-UA"/>
              </w:rPr>
              <w:t>. США</w:t>
            </w:r>
          </w:p>
        </w:tc>
      </w:tr>
      <w:tr w:rsidR="005A5ACF" w:rsidRPr="009D4AB7" w:rsidTr="002B2E4B">
        <w:trPr>
          <w:trHeight w:val="673"/>
        </w:trPr>
        <w:tc>
          <w:tcPr>
            <w:tcW w:w="2998" w:type="dxa"/>
            <w:gridSpan w:val="2"/>
            <w:tcBorders>
              <w:top w:val="nil"/>
              <w:left w:val="single" w:sz="4" w:space="0" w:color="auto"/>
              <w:bottom w:val="single" w:sz="4" w:space="0" w:color="auto"/>
              <w:right w:val="nil"/>
            </w:tcBorders>
            <w:shd w:val="clear" w:color="000000" w:fill="FFFFFF"/>
            <w:vAlign w:val="center"/>
            <w:hideMark/>
          </w:tcPr>
          <w:p w:rsidR="005A5ACF" w:rsidRPr="003E73EB" w:rsidRDefault="005A5ACF" w:rsidP="00ED30E6">
            <w:pPr>
              <w:spacing w:after="0" w:line="240" w:lineRule="auto"/>
              <w:jc w:val="center"/>
              <w:rPr>
                <w:rFonts w:eastAsia="Times New Roman" w:cs="Times New Roman"/>
                <w:bCs/>
                <w:color w:val="000000"/>
                <w:sz w:val="24"/>
                <w:szCs w:val="24"/>
                <w:lang w:val="uk-UA"/>
              </w:rPr>
            </w:pPr>
            <w:r w:rsidRPr="003E73EB">
              <w:rPr>
                <w:rFonts w:eastAsia="Times New Roman" w:cs="Times New Roman"/>
                <w:bCs/>
                <w:color w:val="000000"/>
                <w:sz w:val="24"/>
                <w:szCs w:val="24"/>
                <w:lang w:val="uk-UA"/>
              </w:rPr>
              <w:t>Усього</w:t>
            </w:r>
          </w:p>
        </w:tc>
        <w:tc>
          <w:tcPr>
            <w:tcW w:w="1391" w:type="dxa"/>
            <w:gridSpan w:val="2"/>
            <w:tcBorders>
              <w:top w:val="nil"/>
              <w:left w:val="single" w:sz="4" w:space="0" w:color="auto"/>
              <w:bottom w:val="single" w:sz="4" w:space="0" w:color="auto"/>
              <w:right w:val="single" w:sz="4" w:space="0" w:color="auto"/>
            </w:tcBorders>
            <w:shd w:val="clear" w:color="auto" w:fill="auto"/>
            <w:vAlign w:val="center"/>
            <w:hideMark/>
          </w:tcPr>
          <w:p w:rsidR="005A5ACF" w:rsidRPr="003E73EB" w:rsidRDefault="005A5ACF" w:rsidP="00ED30E6">
            <w:pPr>
              <w:spacing w:after="0" w:line="240" w:lineRule="auto"/>
              <w:jc w:val="center"/>
              <w:rPr>
                <w:rFonts w:eastAsia="Times New Roman" w:cs="Times New Roman"/>
                <w:bCs/>
                <w:color w:val="000000"/>
                <w:sz w:val="24"/>
                <w:szCs w:val="24"/>
                <w:lang w:val="uk-UA"/>
              </w:rPr>
            </w:pPr>
            <w:r w:rsidRPr="003E73EB">
              <w:rPr>
                <w:rFonts w:eastAsia="Times New Roman" w:cs="Times New Roman"/>
                <w:bCs/>
                <w:color w:val="000000"/>
                <w:sz w:val="24"/>
                <w:szCs w:val="24"/>
                <w:lang w:val="uk-UA"/>
              </w:rPr>
              <w:t>20752263,0</w:t>
            </w:r>
          </w:p>
        </w:tc>
        <w:tc>
          <w:tcPr>
            <w:tcW w:w="1876" w:type="dxa"/>
            <w:gridSpan w:val="2"/>
            <w:tcBorders>
              <w:top w:val="nil"/>
              <w:left w:val="nil"/>
              <w:bottom w:val="single" w:sz="4" w:space="0" w:color="auto"/>
              <w:right w:val="single" w:sz="4" w:space="0" w:color="auto"/>
            </w:tcBorders>
            <w:shd w:val="clear" w:color="auto" w:fill="auto"/>
            <w:vAlign w:val="center"/>
            <w:hideMark/>
          </w:tcPr>
          <w:p w:rsidR="005A5ACF" w:rsidRPr="003E73EB" w:rsidRDefault="005A5ACF" w:rsidP="00ED30E6">
            <w:pPr>
              <w:spacing w:after="0" w:line="240" w:lineRule="auto"/>
              <w:jc w:val="center"/>
              <w:rPr>
                <w:rFonts w:eastAsia="Times New Roman" w:cs="Times New Roman"/>
                <w:bCs/>
                <w:color w:val="000000"/>
                <w:sz w:val="24"/>
                <w:szCs w:val="24"/>
                <w:lang w:val="uk-UA"/>
              </w:rPr>
            </w:pPr>
            <w:r w:rsidRPr="003E73EB">
              <w:rPr>
                <w:rFonts w:eastAsia="Times New Roman" w:cs="Times New Roman"/>
                <w:bCs/>
                <w:color w:val="000000"/>
                <w:sz w:val="24"/>
                <w:szCs w:val="24"/>
                <w:lang w:val="uk-UA"/>
              </w:rPr>
              <w:t>24996157,5</w:t>
            </w:r>
          </w:p>
        </w:tc>
        <w:tc>
          <w:tcPr>
            <w:tcW w:w="2840" w:type="dxa"/>
            <w:gridSpan w:val="2"/>
            <w:tcBorders>
              <w:top w:val="nil"/>
              <w:left w:val="nil"/>
              <w:bottom w:val="single" w:sz="4" w:space="0" w:color="auto"/>
              <w:right w:val="single" w:sz="4" w:space="0" w:color="auto"/>
            </w:tcBorders>
            <w:shd w:val="clear" w:color="auto" w:fill="auto"/>
            <w:vAlign w:val="center"/>
            <w:hideMark/>
          </w:tcPr>
          <w:p w:rsidR="005A5ACF" w:rsidRPr="003E73EB" w:rsidRDefault="005A5ACF" w:rsidP="00ED30E6">
            <w:pPr>
              <w:spacing w:after="0" w:line="240" w:lineRule="auto"/>
              <w:jc w:val="center"/>
              <w:rPr>
                <w:rFonts w:eastAsia="Times New Roman" w:cs="Times New Roman"/>
                <w:bCs/>
                <w:color w:val="000000"/>
                <w:sz w:val="24"/>
                <w:szCs w:val="24"/>
                <w:lang w:val="uk-UA"/>
              </w:rPr>
            </w:pPr>
            <w:r w:rsidRPr="003E73EB">
              <w:rPr>
                <w:rFonts w:eastAsia="Times New Roman" w:cs="Times New Roman"/>
                <w:bCs/>
                <w:color w:val="000000"/>
                <w:sz w:val="24"/>
                <w:szCs w:val="24"/>
                <w:lang w:val="uk-UA"/>
              </w:rPr>
              <w:t>-4243894,5</w:t>
            </w:r>
          </w:p>
        </w:tc>
      </w:tr>
      <w:tr w:rsidR="005A5ACF" w:rsidRPr="009D4AB7" w:rsidTr="002B2E4B">
        <w:trPr>
          <w:trHeight w:val="281"/>
        </w:trPr>
        <w:tc>
          <w:tcPr>
            <w:tcW w:w="2998" w:type="dxa"/>
            <w:gridSpan w:val="2"/>
            <w:tcBorders>
              <w:top w:val="nil"/>
              <w:left w:val="single" w:sz="4" w:space="0" w:color="000000"/>
              <w:bottom w:val="single" w:sz="4" w:space="0" w:color="000000"/>
              <w:right w:val="nil"/>
            </w:tcBorders>
            <w:shd w:val="clear" w:color="auto" w:fill="auto"/>
            <w:vAlign w:val="center"/>
            <w:hideMark/>
          </w:tcPr>
          <w:p w:rsidR="005A5ACF" w:rsidRPr="009D4AB7" w:rsidRDefault="005A5ACF" w:rsidP="005A5ACF">
            <w:pPr>
              <w:spacing w:after="0" w:line="240" w:lineRule="auto"/>
              <w:rPr>
                <w:rFonts w:eastAsia="Times New Roman" w:cs="Times New Roman"/>
                <w:color w:val="000000"/>
                <w:sz w:val="24"/>
                <w:szCs w:val="24"/>
                <w:lang w:val="uk-UA"/>
              </w:rPr>
            </w:pPr>
            <w:proofErr w:type="spellStart"/>
            <w:r w:rsidRPr="009D4AB7">
              <w:rPr>
                <w:rFonts w:eastAsia="Times New Roman" w:cs="Times New Roman"/>
                <w:color w:val="000000"/>
                <w:sz w:val="24"/>
                <w:szCs w:val="24"/>
                <w:lang w:val="uk-UA"/>
              </w:rPr>
              <w:t>Австрiя</w:t>
            </w:r>
            <w:proofErr w:type="spellEnd"/>
          </w:p>
        </w:tc>
        <w:tc>
          <w:tcPr>
            <w:tcW w:w="1391" w:type="dxa"/>
            <w:gridSpan w:val="2"/>
            <w:tcBorders>
              <w:top w:val="nil"/>
              <w:left w:val="single" w:sz="4" w:space="0" w:color="auto"/>
              <w:bottom w:val="single" w:sz="4" w:space="0" w:color="auto"/>
              <w:right w:val="single" w:sz="4" w:space="0" w:color="auto"/>
            </w:tcBorders>
            <w:shd w:val="clear" w:color="auto" w:fill="auto"/>
            <w:vAlign w:val="bottom"/>
            <w:hideMark/>
          </w:tcPr>
          <w:p w:rsidR="005A5ACF" w:rsidRPr="009D4AB7" w:rsidRDefault="005A5ACF" w:rsidP="005A5ACF">
            <w:pPr>
              <w:spacing w:after="0" w:line="240" w:lineRule="auto"/>
              <w:jc w:val="right"/>
              <w:rPr>
                <w:rFonts w:eastAsia="Times New Roman" w:cs="Times New Roman"/>
                <w:color w:val="000000"/>
                <w:sz w:val="24"/>
                <w:szCs w:val="24"/>
                <w:lang w:val="uk-UA"/>
              </w:rPr>
            </w:pPr>
            <w:r w:rsidRPr="009D4AB7">
              <w:rPr>
                <w:rFonts w:eastAsia="Times New Roman" w:cs="Times New Roman"/>
                <w:color w:val="000000"/>
                <w:sz w:val="24"/>
                <w:szCs w:val="24"/>
                <w:lang w:val="uk-UA"/>
              </w:rPr>
              <w:t>598354,0</w:t>
            </w:r>
          </w:p>
        </w:tc>
        <w:tc>
          <w:tcPr>
            <w:tcW w:w="1876" w:type="dxa"/>
            <w:gridSpan w:val="2"/>
            <w:tcBorders>
              <w:top w:val="nil"/>
              <w:left w:val="nil"/>
              <w:bottom w:val="single" w:sz="4" w:space="0" w:color="auto"/>
              <w:right w:val="single" w:sz="4" w:space="0" w:color="auto"/>
            </w:tcBorders>
            <w:shd w:val="clear" w:color="auto" w:fill="auto"/>
            <w:vAlign w:val="bottom"/>
            <w:hideMark/>
          </w:tcPr>
          <w:p w:rsidR="005A5ACF" w:rsidRPr="009D4AB7" w:rsidRDefault="005A5ACF" w:rsidP="005A5ACF">
            <w:pPr>
              <w:spacing w:after="0" w:line="240" w:lineRule="auto"/>
              <w:jc w:val="right"/>
              <w:rPr>
                <w:rFonts w:eastAsia="Times New Roman" w:cs="Times New Roman"/>
                <w:color w:val="000000"/>
                <w:sz w:val="24"/>
                <w:szCs w:val="24"/>
                <w:lang w:val="uk-UA"/>
              </w:rPr>
            </w:pPr>
            <w:r w:rsidRPr="009D4AB7">
              <w:rPr>
                <w:rFonts w:eastAsia="Times New Roman" w:cs="Times New Roman"/>
                <w:color w:val="000000"/>
                <w:sz w:val="24"/>
                <w:szCs w:val="24"/>
                <w:lang w:val="uk-UA"/>
              </w:rPr>
              <w:t>656920,6</w:t>
            </w:r>
          </w:p>
        </w:tc>
        <w:tc>
          <w:tcPr>
            <w:tcW w:w="2840" w:type="dxa"/>
            <w:gridSpan w:val="2"/>
            <w:tcBorders>
              <w:top w:val="nil"/>
              <w:left w:val="nil"/>
              <w:bottom w:val="single" w:sz="4" w:space="0" w:color="auto"/>
              <w:right w:val="single" w:sz="4" w:space="0" w:color="auto"/>
            </w:tcBorders>
            <w:shd w:val="clear" w:color="auto" w:fill="auto"/>
            <w:vAlign w:val="bottom"/>
            <w:hideMark/>
          </w:tcPr>
          <w:p w:rsidR="005A5ACF" w:rsidRPr="009D4AB7" w:rsidRDefault="005A5ACF" w:rsidP="005A5ACF">
            <w:pPr>
              <w:spacing w:after="0" w:line="240" w:lineRule="auto"/>
              <w:jc w:val="right"/>
              <w:rPr>
                <w:rFonts w:eastAsia="Times New Roman" w:cs="Times New Roman"/>
                <w:color w:val="000000"/>
                <w:sz w:val="24"/>
                <w:szCs w:val="24"/>
                <w:lang w:val="uk-UA"/>
              </w:rPr>
            </w:pPr>
            <w:r w:rsidRPr="009D4AB7">
              <w:rPr>
                <w:rFonts w:eastAsia="Times New Roman" w:cs="Times New Roman"/>
                <w:color w:val="000000"/>
                <w:sz w:val="24"/>
                <w:szCs w:val="24"/>
                <w:lang w:val="uk-UA"/>
              </w:rPr>
              <w:t>-58566,6</w:t>
            </w:r>
          </w:p>
        </w:tc>
      </w:tr>
      <w:tr w:rsidR="005A5ACF" w:rsidRPr="009D4AB7" w:rsidTr="002B2E4B">
        <w:trPr>
          <w:trHeight w:val="281"/>
        </w:trPr>
        <w:tc>
          <w:tcPr>
            <w:tcW w:w="2998" w:type="dxa"/>
            <w:gridSpan w:val="2"/>
            <w:tcBorders>
              <w:top w:val="nil"/>
              <w:left w:val="single" w:sz="4" w:space="0" w:color="000000"/>
              <w:bottom w:val="single" w:sz="4" w:space="0" w:color="000000"/>
              <w:right w:val="nil"/>
            </w:tcBorders>
            <w:shd w:val="clear" w:color="auto" w:fill="auto"/>
            <w:vAlign w:val="center"/>
            <w:hideMark/>
          </w:tcPr>
          <w:p w:rsidR="005A5ACF" w:rsidRPr="009D4AB7" w:rsidRDefault="005A5ACF" w:rsidP="005A5ACF">
            <w:pPr>
              <w:spacing w:after="0" w:line="240" w:lineRule="auto"/>
              <w:rPr>
                <w:rFonts w:eastAsia="Times New Roman" w:cs="Times New Roman"/>
                <w:color w:val="000000"/>
                <w:sz w:val="24"/>
                <w:szCs w:val="24"/>
                <w:lang w:val="uk-UA"/>
              </w:rPr>
            </w:pPr>
            <w:proofErr w:type="spellStart"/>
            <w:r w:rsidRPr="009D4AB7">
              <w:rPr>
                <w:rFonts w:eastAsia="Times New Roman" w:cs="Times New Roman"/>
                <w:color w:val="000000"/>
                <w:sz w:val="24"/>
                <w:szCs w:val="24"/>
                <w:lang w:val="uk-UA"/>
              </w:rPr>
              <w:t>Бельгiя</w:t>
            </w:r>
            <w:proofErr w:type="spellEnd"/>
          </w:p>
        </w:tc>
        <w:tc>
          <w:tcPr>
            <w:tcW w:w="1391" w:type="dxa"/>
            <w:gridSpan w:val="2"/>
            <w:tcBorders>
              <w:top w:val="nil"/>
              <w:left w:val="single" w:sz="4" w:space="0" w:color="auto"/>
              <w:bottom w:val="single" w:sz="4" w:space="0" w:color="auto"/>
              <w:right w:val="single" w:sz="4" w:space="0" w:color="auto"/>
            </w:tcBorders>
            <w:shd w:val="clear" w:color="auto" w:fill="auto"/>
            <w:vAlign w:val="bottom"/>
            <w:hideMark/>
          </w:tcPr>
          <w:p w:rsidR="005A5ACF" w:rsidRPr="009D4AB7" w:rsidRDefault="005A5ACF" w:rsidP="005A5ACF">
            <w:pPr>
              <w:spacing w:after="0" w:line="240" w:lineRule="auto"/>
              <w:jc w:val="right"/>
              <w:rPr>
                <w:rFonts w:eastAsia="Times New Roman" w:cs="Times New Roman"/>
                <w:color w:val="000000"/>
                <w:sz w:val="24"/>
                <w:szCs w:val="24"/>
                <w:lang w:val="uk-UA"/>
              </w:rPr>
            </w:pPr>
            <w:r w:rsidRPr="009D4AB7">
              <w:rPr>
                <w:rFonts w:eastAsia="Times New Roman" w:cs="Times New Roman"/>
                <w:color w:val="000000"/>
                <w:sz w:val="24"/>
                <w:szCs w:val="24"/>
                <w:lang w:val="uk-UA"/>
              </w:rPr>
              <w:t>680898,5</w:t>
            </w:r>
          </w:p>
        </w:tc>
        <w:tc>
          <w:tcPr>
            <w:tcW w:w="1876" w:type="dxa"/>
            <w:gridSpan w:val="2"/>
            <w:tcBorders>
              <w:top w:val="nil"/>
              <w:left w:val="nil"/>
              <w:bottom w:val="single" w:sz="4" w:space="0" w:color="auto"/>
              <w:right w:val="single" w:sz="4" w:space="0" w:color="auto"/>
            </w:tcBorders>
            <w:shd w:val="clear" w:color="auto" w:fill="auto"/>
            <w:vAlign w:val="bottom"/>
            <w:hideMark/>
          </w:tcPr>
          <w:p w:rsidR="005A5ACF" w:rsidRPr="009D4AB7" w:rsidRDefault="005A5ACF" w:rsidP="005A5ACF">
            <w:pPr>
              <w:spacing w:after="0" w:line="240" w:lineRule="auto"/>
              <w:jc w:val="right"/>
              <w:rPr>
                <w:rFonts w:eastAsia="Times New Roman" w:cs="Times New Roman"/>
                <w:color w:val="000000"/>
                <w:sz w:val="24"/>
                <w:szCs w:val="24"/>
                <w:lang w:val="uk-UA"/>
              </w:rPr>
            </w:pPr>
            <w:r w:rsidRPr="009D4AB7">
              <w:rPr>
                <w:rFonts w:eastAsia="Times New Roman" w:cs="Times New Roman"/>
                <w:color w:val="000000"/>
                <w:sz w:val="24"/>
                <w:szCs w:val="24"/>
                <w:lang w:val="uk-UA"/>
              </w:rPr>
              <w:t>549446,7</w:t>
            </w:r>
          </w:p>
        </w:tc>
        <w:tc>
          <w:tcPr>
            <w:tcW w:w="2840" w:type="dxa"/>
            <w:gridSpan w:val="2"/>
            <w:tcBorders>
              <w:top w:val="nil"/>
              <w:left w:val="nil"/>
              <w:bottom w:val="single" w:sz="4" w:space="0" w:color="auto"/>
              <w:right w:val="single" w:sz="4" w:space="0" w:color="auto"/>
            </w:tcBorders>
            <w:shd w:val="clear" w:color="auto" w:fill="auto"/>
            <w:vAlign w:val="bottom"/>
            <w:hideMark/>
          </w:tcPr>
          <w:p w:rsidR="005A5ACF" w:rsidRPr="009D4AB7" w:rsidRDefault="005A5ACF" w:rsidP="005A5ACF">
            <w:pPr>
              <w:spacing w:after="0" w:line="240" w:lineRule="auto"/>
              <w:jc w:val="right"/>
              <w:rPr>
                <w:rFonts w:eastAsia="Times New Roman" w:cs="Times New Roman"/>
                <w:color w:val="000000"/>
                <w:sz w:val="24"/>
                <w:szCs w:val="24"/>
                <w:lang w:val="uk-UA"/>
              </w:rPr>
            </w:pPr>
            <w:r w:rsidRPr="009D4AB7">
              <w:rPr>
                <w:rFonts w:eastAsia="Times New Roman" w:cs="Times New Roman"/>
                <w:color w:val="000000"/>
                <w:sz w:val="24"/>
                <w:szCs w:val="24"/>
                <w:lang w:val="uk-UA"/>
              </w:rPr>
              <w:t>131451,8</w:t>
            </w:r>
          </w:p>
        </w:tc>
      </w:tr>
      <w:tr w:rsidR="005A5ACF" w:rsidRPr="009D4AB7" w:rsidTr="002B2E4B">
        <w:trPr>
          <w:trHeight w:val="281"/>
        </w:trPr>
        <w:tc>
          <w:tcPr>
            <w:tcW w:w="2998" w:type="dxa"/>
            <w:gridSpan w:val="2"/>
            <w:tcBorders>
              <w:top w:val="nil"/>
              <w:left w:val="single" w:sz="4" w:space="0" w:color="000000"/>
              <w:bottom w:val="single" w:sz="4" w:space="0" w:color="000000"/>
              <w:right w:val="nil"/>
            </w:tcBorders>
            <w:shd w:val="clear" w:color="auto" w:fill="auto"/>
            <w:vAlign w:val="center"/>
            <w:hideMark/>
          </w:tcPr>
          <w:p w:rsidR="005A5ACF" w:rsidRPr="009D4AB7" w:rsidRDefault="005A5ACF" w:rsidP="005A5ACF">
            <w:pPr>
              <w:spacing w:after="0" w:line="240" w:lineRule="auto"/>
              <w:rPr>
                <w:rFonts w:eastAsia="Times New Roman" w:cs="Times New Roman"/>
                <w:color w:val="000000"/>
                <w:sz w:val="24"/>
                <w:szCs w:val="24"/>
                <w:lang w:val="uk-UA"/>
              </w:rPr>
            </w:pPr>
            <w:proofErr w:type="spellStart"/>
            <w:r w:rsidRPr="009D4AB7">
              <w:rPr>
                <w:rFonts w:eastAsia="Times New Roman" w:cs="Times New Roman"/>
                <w:color w:val="000000"/>
                <w:sz w:val="24"/>
                <w:szCs w:val="24"/>
                <w:lang w:val="uk-UA"/>
              </w:rPr>
              <w:t>Болгарiя</w:t>
            </w:r>
            <w:proofErr w:type="spellEnd"/>
          </w:p>
        </w:tc>
        <w:tc>
          <w:tcPr>
            <w:tcW w:w="1391" w:type="dxa"/>
            <w:gridSpan w:val="2"/>
            <w:tcBorders>
              <w:top w:val="nil"/>
              <w:left w:val="single" w:sz="4" w:space="0" w:color="auto"/>
              <w:bottom w:val="single" w:sz="4" w:space="0" w:color="auto"/>
              <w:right w:val="single" w:sz="4" w:space="0" w:color="auto"/>
            </w:tcBorders>
            <w:shd w:val="clear" w:color="auto" w:fill="auto"/>
            <w:vAlign w:val="bottom"/>
            <w:hideMark/>
          </w:tcPr>
          <w:p w:rsidR="005A5ACF" w:rsidRPr="009D4AB7" w:rsidRDefault="005A5ACF" w:rsidP="005A5ACF">
            <w:pPr>
              <w:spacing w:after="0" w:line="240" w:lineRule="auto"/>
              <w:jc w:val="right"/>
              <w:rPr>
                <w:rFonts w:eastAsia="Times New Roman" w:cs="Times New Roman"/>
                <w:color w:val="000000"/>
                <w:sz w:val="24"/>
                <w:szCs w:val="24"/>
                <w:lang w:val="uk-UA"/>
              </w:rPr>
            </w:pPr>
            <w:r w:rsidRPr="009D4AB7">
              <w:rPr>
                <w:rFonts w:eastAsia="Times New Roman" w:cs="Times New Roman"/>
                <w:color w:val="000000"/>
                <w:sz w:val="24"/>
                <w:szCs w:val="24"/>
                <w:lang w:val="uk-UA"/>
              </w:rPr>
              <w:t>482169,0</w:t>
            </w:r>
          </w:p>
        </w:tc>
        <w:tc>
          <w:tcPr>
            <w:tcW w:w="1876" w:type="dxa"/>
            <w:gridSpan w:val="2"/>
            <w:tcBorders>
              <w:top w:val="nil"/>
              <w:left w:val="nil"/>
              <w:bottom w:val="single" w:sz="4" w:space="0" w:color="auto"/>
              <w:right w:val="single" w:sz="4" w:space="0" w:color="auto"/>
            </w:tcBorders>
            <w:shd w:val="clear" w:color="auto" w:fill="auto"/>
            <w:vAlign w:val="bottom"/>
            <w:hideMark/>
          </w:tcPr>
          <w:p w:rsidR="005A5ACF" w:rsidRPr="009D4AB7" w:rsidRDefault="005A5ACF" w:rsidP="005A5ACF">
            <w:pPr>
              <w:spacing w:after="0" w:line="240" w:lineRule="auto"/>
              <w:jc w:val="right"/>
              <w:rPr>
                <w:rFonts w:eastAsia="Times New Roman" w:cs="Times New Roman"/>
                <w:color w:val="000000"/>
                <w:sz w:val="24"/>
                <w:szCs w:val="24"/>
                <w:lang w:val="uk-UA"/>
              </w:rPr>
            </w:pPr>
            <w:r w:rsidRPr="009D4AB7">
              <w:rPr>
                <w:rFonts w:eastAsia="Times New Roman" w:cs="Times New Roman"/>
                <w:color w:val="000000"/>
                <w:sz w:val="24"/>
                <w:szCs w:val="24"/>
                <w:lang w:val="uk-UA"/>
              </w:rPr>
              <w:t>460210,1</w:t>
            </w:r>
          </w:p>
        </w:tc>
        <w:tc>
          <w:tcPr>
            <w:tcW w:w="2840" w:type="dxa"/>
            <w:gridSpan w:val="2"/>
            <w:tcBorders>
              <w:top w:val="nil"/>
              <w:left w:val="nil"/>
              <w:bottom w:val="single" w:sz="4" w:space="0" w:color="auto"/>
              <w:right w:val="single" w:sz="4" w:space="0" w:color="auto"/>
            </w:tcBorders>
            <w:shd w:val="clear" w:color="auto" w:fill="auto"/>
            <w:vAlign w:val="bottom"/>
            <w:hideMark/>
          </w:tcPr>
          <w:p w:rsidR="005A5ACF" w:rsidRPr="009D4AB7" w:rsidRDefault="005A5ACF" w:rsidP="005A5ACF">
            <w:pPr>
              <w:spacing w:after="0" w:line="240" w:lineRule="auto"/>
              <w:jc w:val="right"/>
              <w:rPr>
                <w:rFonts w:eastAsia="Times New Roman" w:cs="Times New Roman"/>
                <w:color w:val="000000"/>
                <w:sz w:val="24"/>
                <w:szCs w:val="24"/>
                <w:lang w:val="uk-UA"/>
              </w:rPr>
            </w:pPr>
            <w:r w:rsidRPr="009D4AB7">
              <w:rPr>
                <w:rFonts w:eastAsia="Times New Roman" w:cs="Times New Roman"/>
                <w:color w:val="000000"/>
                <w:sz w:val="24"/>
                <w:szCs w:val="24"/>
                <w:lang w:val="uk-UA"/>
              </w:rPr>
              <w:t>21958,9</w:t>
            </w:r>
          </w:p>
        </w:tc>
      </w:tr>
      <w:tr w:rsidR="005A5ACF" w:rsidRPr="009D4AB7" w:rsidTr="002B2E4B">
        <w:trPr>
          <w:trHeight w:val="281"/>
        </w:trPr>
        <w:tc>
          <w:tcPr>
            <w:tcW w:w="2998" w:type="dxa"/>
            <w:gridSpan w:val="2"/>
            <w:tcBorders>
              <w:top w:val="nil"/>
              <w:left w:val="single" w:sz="4" w:space="0" w:color="000000"/>
              <w:bottom w:val="single" w:sz="4" w:space="0" w:color="000000"/>
              <w:right w:val="nil"/>
            </w:tcBorders>
            <w:shd w:val="clear" w:color="auto" w:fill="auto"/>
            <w:vAlign w:val="center"/>
            <w:hideMark/>
          </w:tcPr>
          <w:p w:rsidR="005A5ACF" w:rsidRPr="009D4AB7" w:rsidRDefault="005A5ACF" w:rsidP="005A5ACF">
            <w:pPr>
              <w:spacing w:after="0" w:line="240" w:lineRule="auto"/>
              <w:rPr>
                <w:rFonts w:eastAsia="Times New Roman" w:cs="Times New Roman"/>
                <w:color w:val="000000"/>
                <w:sz w:val="24"/>
                <w:szCs w:val="24"/>
                <w:lang w:val="uk-UA"/>
              </w:rPr>
            </w:pPr>
            <w:proofErr w:type="spellStart"/>
            <w:r w:rsidRPr="009D4AB7">
              <w:rPr>
                <w:rFonts w:eastAsia="Times New Roman" w:cs="Times New Roman"/>
                <w:color w:val="000000"/>
                <w:sz w:val="24"/>
                <w:szCs w:val="24"/>
                <w:lang w:val="uk-UA"/>
              </w:rPr>
              <w:t>Грецiя</w:t>
            </w:r>
            <w:proofErr w:type="spellEnd"/>
          </w:p>
        </w:tc>
        <w:tc>
          <w:tcPr>
            <w:tcW w:w="1391" w:type="dxa"/>
            <w:gridSpan w:val="2"/>
            <w:tcBorders>
              <w:top w:val="nil"/>
              <w:left w:val="single" w:sz="4" w:space="0" w:color="auto"/>
              <w:bottom w:val="single" w:sz="4" w:space="0" w:color="auto"/>
              <w:right w:val="single" w:sz="4" w:space="0" w:color="auto"/>
            </w:tcBorders>
            <w:shd w:val="clear" w:color="auto" w:fill="auto"/>
            <w:vAlign w:val="bottom"/>
            <w:hideMark/>
          </w:tcPr>
          <w:p w:rsidR="005A5ACF" w:rsidRPr="009D4AB7" w:rsidRDefault="005A5ACF" w:rsidP="005A5ACF">
            <w:pPr>
              <w:spacing w:after="0" w:line="240" w:lineRule="auto"/>
              <w:jc w:val="right"/>
              <w:rPr>
                <w:rFonts w:eastAsia="Times New Roman" w:cs="Times New Roman"/>
                <w:color w:val="000000"/>
                <w:sz w:val="24"/>
                <w:szCs w:val="24"/>
                <w:lang w:val="uk-UA"/>
              </w:rPr>
            </w:pPr>
            <w:r w:rsidRPr="009D4AB7">
              <w:rPr>
                <w:rFonts w:eastAsia="Times New Roman" w:cs="Times New Roman"/>
                <w:color w:val="000000"/>
                <w:sz w:val="24"/>
                <w:szCs w:val="24"/>
                <w:lang w:val="uk-UA"/>
              </w:rPr>
              <w:t>274210,5</w:t>
            </w:r>
          </w:p>
        </w:tc>
        <w:tc>
          <w:tcPr>
            <w:tcW w:w="1876" w:type="dxa"/>
            <w:gridSpan w:val="2"/>
            <w:tcBorders>
              <w:top w:val="nil"/>
              <w:left w:val="nil"/>
              <w:bottom w:val="single" w:sz="4" w:space="0" w:color="auto"/>
              <w:right w:val="single" w:sz="4" w:space="0" w:color="auto"/>
            </w:tcBorders>
            <w:shd w:val="clear" w:color="auto" w:fill="auto"/>
            <w:vAlign w:val="bottom"/>
            <w:hideMark/>
          </w:tcPr>
          <w:p w:rsidR="005A5ACF" w:rsidRPr="009D4AB7" w:rsidRDefault="005A5ACF" w:rsidP="005A5ACF">
            <w:pPr>
              <w:spacing w:after="0" w:line="240" w:lineRule="auto"/>
              <w:jc w:val="right"/>
              <w:rPr>
                <w:rFonts w:eastAsia="Times New Roman" w:cs="Times New Roman"/>
                <w:color w:val="000000"/>
                <w:sz w:val="24"/>
                <w:szCs w:val="24"/>
                <w:lang w:val="uk-UA"/>
              </w:rPr>
            </w:pPr>
            <w:r w:rsidRPr="009D4AB7">
              <w:rPr>
                <w:rFonts w:eastAsia="Times New Roman" w:cs="Times New Roman"/>
                <w:color w:val="000000"/>
                <w:sz w:val="24"/>
                <w:szCs w:val="24"/>
                <w:lang w:val="uk-UA"/>
              </w:rPr>
              <w:t>311547,0</w:t>
            </w:r>
          </w:p>
        </w:tc>
        <w:tc>
          <w:tcPr>
            <w:tcW w:w="2840" w:type="dxa"/>
            <w:gridSpan w:val="2"/>
            <w:tcBorders>
              <w:top w:val="nil"/>
              <w:left w:val="nil"/>
              <w:bottom w:val="single" w:sz="4" w:space="0" w:color="auto"/>
              <w:right w:val="single" w:sz="4" w:space="0" w:color="auto"/>
            </w:tcBorders>
            <w:shd w:val="clear" w:color="auto" w:fill="auto"/>
            <w:vAlign w:val="bottom"/>
            <w:hideMark/>
          </w:tcPr>
          <w:p w:rsidR="005A5ACF" w:rsidRPr="009D4AB7" w:rsidRDefault="005A5ACF" w:rsidP="005A5ACF">
            <w:pPr>
              <w:spacing w:after="0" w:line="240" w:lineRule="auto"/>
              <w:jc w:val="right"/>
              <w:rPr>
                <w:rFonts w:eastAsia="Times New Roman" w:cs="Times New Roman"/>
                <w:color w:val="000000"/>
                <w:sz w:val="24"/>
                <w:szCs w:val="24"/>
                <w:lang w:val="uk-UA"/>
              </w:rPr>
            </w:pPr>
            <w:r w:rsidRPr="009D4AB7">
              <w:rPr>
                <w:rFonts w:eastAsia="Times New Roman" w:cs="Times New Roman"/>
                <w:color w:val="000000"/>
                <w:sz w:val="24"/>
                <w:szCs w:val="24"/>
                <w:lang w:val="uk-UA"/>
              </w:rPr>
              <w:t>-37336,5</w:t>
            </w:r>
          </w:p>
        </w:tc>
      </w:tr>
      <w:tr w:rsidR="005A5ACF" w:rsidRPr="009D4AB7" w:rsidTr="002B2E4B">
        <w:trPr>
          <w:trHeight w:val="281"/>
        </w:trPr>
        <w:tc>
          <w:tcPr>
            <w:tcW w:w="2998" w:type="dxa"/>
            <w:gridSpan w:val="2"/>
            <w:tcBorders>
              <w:top w:val="nil"/>
              <w:left w:val="single" w:sz="4" w:space="0" w:color="000000"/>
              <w:bottom w:val="single" w:sz="4" w:space="0" w:color="000000"/>
              <w:right w:val="nil"/>
            </w:tcBorders>
            <w:shd w:val="clear" w:color="auto" w:fill="auto"/>
            <w:vAlign w:val="center"/>
            <w:hideMark/>
          </w:tcPr>
          <w:p w:rsidR="005A5ACF" w:rsidRPr="009D4AB7" w:rsidRDefault="005A5ACF" w:rsidP="005A5ACF">
            <w:pPr>
              <w:spacing w:after="0" w:line="240" w:lineRule="auto"/>
              <w:rPr>
                <w:rFonts w:eastAsia="Times New Roman" w:cs="Times New Roman"/>
                <w:color w:val="000000"/>
                <w:sz w:val="24"/>
                <w:szCs w:val="24"/>
                <w:lang w:val="uk-UA"/>
              </w:rPr>
            </w:pPr>
            <w:proofErr w:type="spellStart"/>
            <w:r w:rsidRPr="009D4AB7">
              <w:rPr>
                <w:rFonts w:eastAsia="Times New Roman" w:cs="Times New Roman"/>
                <w:color w:val="000000"/>
                <w:sz w:val="24"/>
                <w:szCs w:val="24"/>
                <w:lang w:val="uk-UA"/>
              </w:rPr>
              <w:t>Данiя</w:t>
            </w:r>
            <w:proofErr w:type="spellEnd"/>
          </w:p>
        </w:tc>
        <w:tc>
          <w:tcPr>
            <w:tcW w:w="1391" w:type="dxa"/>
            <w:gridSpan w:val="2"/>
            <w:tcBorders>
              <w:top w:val="nil"/>
              <w:left w:val="single" w:sz="4" w:space="0" w:color="auto"/>
              <w:bottom w:val="single" w:sz="4" w:space="0" w:color="auto"/>
              <w:right w:val="single" w:sz="4" w:space="0" w:color="auto"/>
            </w:tcBorders>
            <w:shd w:val="clear" w:color="auto" w:fill="auto"/>
            <w:vAlign w:val="bottom"/>
            <w:hideMark/>
          </w:tcPr>
          <w:p w:rsidR="005A5ACF" w:rsidRPr="009D4AB7" w:rsidRDefault="005A5ACF" w:rsidP="005A5ACF">
            <w:pPr>
              <w:spacing w:after="0" w:line="240" w:lineRule="auto"/>
              <w:jc w:val="right"/>
              <w:rPr>
                <w:rFonts w:eastAsia="Times New Roman" w:cs="Times New Roman"/>
                <w:color w:val="000000"/>
                <w:sz w:val="24"/>
                <w:szCs w:val="24"/>
                <w:lang w:val="uk-UA"/>
              </w:rPr>
            </w:pPr>
            <w:r w:rsidRPr="009D4AB7">
              <w:rPr>
                <w:rFonts w:eastAsia="Times New Roman" w:cs="Times New Roman"/>
                <w:color w:val="000000"/>
                <w:sz w:val="24"/>
                <w:szCs w:val="24"/>
                <w:lang w:val="uk-UA"/>
              </w:rPr>
              <w:t>254761,0</w:t>
            </w:r>
          </w:p>
        </w:tc>
        <w:tc>
          <w:tcPr>
            <w:tcW w:w="1876" w:type="dxa"/>
            <w:gridSpan w:val="2"/>
            <w:tcBorders>
              <w:top w:val="nil"/>
              <w:left w:val="nil"/>
              <w:bottom w:val="single" w:sz="4" w:space="0" w:color="auto"/>
              <w:right w:val="single" w:sz="4" w:space="0" w:color="auto"/>
            </w:tcBorders>
            <w:shd w:val="clear" w:color="auto" w:fill="auto"/>
            <w:vAlign w:val="bottom"/>
            <w:hideMark/>
          </w:tcPr>
          <w:p w:rsidR="005A5ACF" w:rsidRPr="009D4AB7" w:rsidRDefault="005A5ACF" w:rsidP="005A5ACF">
            <w:pPr>
              <w:spacing w:after="0" w:line="240" w:lineRule="auto"/>
              <w:jc w:val="right"/>
              <w:rPr>
                <w:rFonts w:eastAsia="Times New Roman" w:cs="Times New Roman"/>
                <w:color w:val="000000"/>
                <w:sz w:val="24"/>
                <w:szCs w:val="24"/>
                <w:lang w:val="uk-UA"/>
              </w:rPr>
            </w:pPr>
            <w:r w:rsidRPr="009D4AB7">
              <w:rPr>
                <w:rFonts w:eastAsia="Times New Roman" w:cs="Times New Roman"/>
                <w:color w:val="000000"/>
                <w:sz w:val="24"/>
                <w:szCs w:val="24"/>
                <w:lang w:val="uk-UA"/>
              </w:rPr>
              <w:t>274148,6</w:t>
            </w:r>
          </w:p>
        </w:tc>
        <w:tc>
          <w:tcPr>
            <w:tcW w:w="2840" w:type="dxa"/>
            <w:gridSpan w:val="2"/>
            <w:tcBorders>
              <w:top w:val="nil"/>
              <w:left w:val="nil"/>
              <w:bottom w:val="single" w:sz="4" w:space="0" w:color="auto"/>
              <w:right w:val="single" w:sz="4" w:space="0" w:color="auto"/>
            </w:tcBorders>
            <w:shd w:val="clear" w:color="auto" w:fill="auto"/>
            <w:vAlign w:val="bottom"/>
            <w:hideMark/>
          </w:tcPr>
          <w:p w:rsidR="005A5ACF" w:rsidRPr="009D4AB7" w:rsidRDefault="005A5ACF" w:rsidP="005A5ACF">
            <w:pPr>
              <w:spacing w:after="0" w:line="240" w:lineRule="auto"/>
              <w:jc w:val="right"/>
              <w:rPr>
                <w:rFonts w:eastAsia="Times New Roman" w:cs="Times New Roman"/>
                <w:color w:val="000000"/>
                <w:sz w:val="24"/>
                <w:szCs w:val="24"/>
                <w:lang w:val="uk-UA"/>
              </w:rPr>
            </w:pPr>
            <w:r w:rsidRPr="009D4AB7">
              <w:rPr>
                <w:rFonts w:eastAsia="Times New Roman" w:cs="Times New Roman"/>
                <w:color w:val="000000"/>
                <w:sz w:val="24"/>
                <w:szCs w:val="24"/>
                <w:lang w:val="uk-UA"/>
              </w:rPr>
              <w:t>-19387,6</w:t>
            </w:r>
          </w:p>
        </w:tc>
      </w:tr>
      <w:tr w:rsidR="005A5ACF" w:rsidRPr="009D4AB7" w:rsidTr="002B2E4B">
        <w:trPr>
          <w:trHeight w:val="168"/>
        </w:trPr>
        <w:tc>
          <w:tcPr>
            <w:tcW w:w="2998" w:type="dxa"/>
            <w:gridSpan w:val="2"/>
            <w:tcBorders>
              <w:top w:val="nil"/>
              <w:left w:val="single" w:sz="4" w:space="0" w:color="000000"/>
              <w:bottom w:val="single" w:sz="4" w:space="0" w:color="000000"/>
              <w:right w:val="nil"/>
            </w:tcBorders>
            <w:shd w:val="clear" w:color="auto" w:fill="auto"/>
            <w:vAlign w:val="center"/>
            <w:hideMark/>
          </w:tcPr>
          <w:p w:rsidR="005A5ACF" w:rsidRPr="009D4AB7" w:rsidRDefault="005A5ACF" w:rsidP="005A5ACF">
            <w:pPr>
              <w:spacing w:after="0" w:line="240" w:lineRule="auto"/>
              <w:rPr>
                <w:rFonts w:eastAsia="Times New Roman" w:cs="Times New Roman"/>
                <w:color w:val="000000"/>
                <w:sz w:val="24"/>
                <w:szCs w:val="24"/>
                <w:lang w:val="uk-UA"/>
              </w:rPr>
            </w:pPr>
            <w:proofErr w:type="spellStart"/>
            <w:r w:rsidRPr="009D4AB7">
              <w:rPr>
                <w:rFonts w:eastAsia="Times New Roman" w:cs="Times New Roman"/>
                <w:color w:val="000000"/>
                <w:sz w:val="24"/>
                <w:szCs w:val="24"/>
                <w:lang w:val="uk-UA"/>
              </w:rPr>
              <w:t>Естонiя</w:t>
            </w:r>
            <w:proofErr w:type="spellEnd"/>
          </w:p>
        </w:tc>
        <w:tc>
          <w:tcPr>
            <w:tcW w:w="1391" w:type="dxa"/>
            <w:gridSpan w:val="2"/>
            <w:tcBorders>
              <w:top w:val="nil"/>
              <w:left w:val="single" w:sz="4" w:space="0" w:color="auto"/>
              <w:bottom w:val="single" w:sz="4" w:space="0" w:color="auto"/>
              <w:right w:val="single" w:sz="4" w:space="0" w:color="auto"/>
            </w:tcBorders>
            <w:shd w:val="clear" w:color="auto" w:fill="auto"/>
            <w:vAlign w:val="bottom"/>
            <w:hideMark/>
          </w:tcPr>
          <w:p w:rsidR="005A5ACF" w:rsidRPr="009D4AB7" w:rsidRDefault="005A5ACF" w:rsidP="005A5ACF">
            <w:pPr>
              <w:spacing w:after="0" w:line="240" w:lineRule="auto"/>
              <w:jc w:val="right"/>
              <w:rPr>
                <w:rFonts w:eastAsia="Times New Roman" w:cs="Times New Roman"/>
                <w:color w:val="000000"/>
                <w:sz w:val="24"/>
                <w:szCs w:val="24"/>
                <w:lang w:val="uk-UA"/>
              </w:rPr>
            </w:pPr>
            <w:r w:rsidRPr="009D4AB7">
              <w:rPr>
                <w:rFonts w:eastAsia="Times New Roman" w:cs="Times New Roman"/>
                <w:color w:val="000000"/>
                <w:sz w:val="24"/>
                <w:szCs w:val="24"/>
                <w:lang w:val="uk-UA"/>
              </w:rPr>
              <w:t>139859,9</w:t>
            </w:r>
          </w:p>
        </w:tc>
        <w:tc>
          <w:tcPr>
            <w:tcW w:w="1876" w:type="dxa"/>
            <w:gridSpan w:val="2"/>
            <w:tcBorders>
              <w:top w:val="nil"/>
              <w:left w:val="nil"/>
              <w:bottom w:val="single" w:sz="4" w:space="0" w:color="auto"/>
              <w:right w:val="single" w:sz="4" w:space="0" w:color="auto"/>
            </w:tcBorders>
            <w:shd w:val="clear" w:color="auto" w:fill="auto"/>
            <w:vAlign w:val="bottom"/>
            <w:hideMark/>
          </w:tcPr>
          <w:p w:rsidR="005A5ACF" w:rsidRPr="009D4AB7" w:rsidRDefault="005A5ACF" w:rsidP="005A5ACF">
            <w:pPr>
              <w:spacing w:after="0" w:line="240" w:lineRule="auto"/>
              <w:jc w:val="right"/>
              <w:rPr>
                <w:rFonts w:eastAsia="Times New Roman" w:cs="Times New Roman"/>
                <w:color w:val="000000"/>
                <w:sz w:val="24"/>
                <w:szCs w:val="24"/>
                <w:lang w:val="uk-UA"/>
              </w:rPr>
            </w:pPr>
            <w:r w:rsidRPr="009D4AB7">
              <w:rPr>
                <w:rFonts w:eastAsia="Times New Roman" w:cs="Times New Roman"/>
                <w:color w:val="000000"/>
                <w:sz w:val="24"/>
                <w:szCs w:val="24"/>
                <w:lang w:val="uk-UA"/>
              </w:rPr>
              <w:t>144384,7</w:t>
            </w:r>
          </w:p>
        </w:tc>
        <w:tc>
          <w:tcPr>
            <w:tcW w:w="2840" w:type="dxa"/>
            <w:gridSpan w:val="2"/>
            <w:tcBorders>
              <w:top w:val="nil"/>
              <w:left w:val="nil"/>
              <w:bottom w:val="single" w:sz="4" w:space="0" w:color="auto"/>
              <w:right w:val="single" w:sz="4" w:space="0" w:color="auto"/>
            </w:tcBorders>
            <w:shd w:val="clear" w:color="auto" w:fill="auto"/>
            <w:vAlign w:val="bottom"/>
            <w:hideMark/>
          </w:tcPr>
          <w:p w:rsidR="005A5ACF" w:rsidRPr="009D4AB7" w:rsidRDefault="005A5ACF" w:rsidP="005A5ACF">
            <w:pPr>
              <w:spacing w:after="0" w:line="240" w:lineRule="auto"/>
              <w:jc w:val="right"/>
              <w:rPr>
                <w:rFonts w:eastAsia="Times New Roman" w:cs="Times New Roman"/>
                <w:color w:val="000000"/>
                <w:sz w:val="24"/>
                <w:szCs w:val="24"/>
                <w:lang w:val="uk-UA"/>
              </w:rPr>
            </w:pPr>
            <w:r w:rsidRPr="009D4AB7">
              <w:rPr>
                <w:rFonts w:eastAsia="Times New Roman" w:cs="Times New Roman"/>
                <w:color w:val="000000"/>
                <w:sz w:val="24"/>
                <w:szCs w:val="24"/>
                <w:lang w:val="uk-UA"/>
              </w:rPr>
              <w:t>-4524,8</w:t>
            </w:r>
          </w:p>
        </w:tc>
      </w:tr>
      <w:tr w:rsidR="005A5ACF" w:rsidRPr="009D4AB7" w:rsidTr="002B2E4B">
        <w:trPr>
          <w:gridAfter w:val="1"/>
          <w:wAfter w:w="18" w:type="dxa"/>
          <w:trHeight w:val="240"/>
        </w:trPr>
        <w:tc>
          <w:tcPr>
            <w:tcW w:w="2992" w:type="dxa"/>
            <w:tcBorders>
              <w:top w:val="nil"/>
              <w:left w:val="single" w:sz="4" w:space="0" w:color="000000"/>
              <w:bottom w:val="single" w:sz="4" w:space="0" w:color="000000"/>
              <w:right w:val="nil"/>
            </w:tcBorders>
            <w:shd w:val="clear" w:color="auto" w:fill="auto"/>
            <w:vAlign w:val="center"/>
            <w:hideMark/>
          </w:tcPr>
          <w:p w:rsidR="005A5ACF" w:rsidRPr="009D4AB7" w:rsidRDefault="005A5ACF" w:rsidP="005A5ACF">
            <w:pPr>
              <w:spacing w:after="0" w:line="240" w:lineRule="auto"/>
              <w:rPr>
                <w:rFonts w:eastAsia="Times New Roman" w:cs="Times New Roman"/>
                <w:color w:val="000000"/>
                <w:sz w:val="24"/>
                <w:szCs w:val="24"/>
                <w:lang w:val="uk-UA"/>
              </w:rPr>
            </w:pPr>
            <w:proofErr w:type="spellStart"/>
            <w:r w:rsidRPr="009D4AB7">
              <w:rPr>
                <w:rFonts w:eastAsia="Times New Roman" w:cs="Times New Roman"/>
                <w:color w:val="000000"/>
                <w:sz w:val="24"/>
                <w:szCs w:val="24"/>
                <w:lang w:val="uk-UA"/>
              </w:rPr>
              <w:t>Iрландiя</w:t>
            </w:r>
            <w:proofErr w:type="spellEnd"/>
          </w:p>
        </w:tc>
        <w:tc>
          <w:tcPr>
            <w:tcW w:w="1388" w:type="dxa"/>
            <w:gridSpan w:val="2"/>
            <w:tcBorders>
              <w:top w:val="nil"/>
              <w:left w:val="single" w:sz="4" w:space="0" w:color="auto"/>
              <w:bottom w:val="single" w:sz="4" w:space="0" w:color="auto"/>
              <w:right w:val="single" w:sz="4" w:space="0" w:color="auto"/>
            </w:tcBorders>
            <w:shd w:val="clear" w:color="auto" w:fill="auto"/>
            <w:vAlign w:val="bottom"/>
            <w:hideMark/>
          </w:tcPr>
          <w:p w:rsidR="005A5ACF" w:rsidRPr="009D4AB7" w:rsidRDefault="005A5ACF" w:rsidP="005A5ACF">
            <w:pPr>
              <w:spacing w:after="0" w:line="240" w:lineRule="auto"/>
              <w:jc w:val="right"/>
              <w:rPr>
                <w:rFonts w:eastAsia="Times New Roman" w:cs="Times New Roman"/>
                <w:color w:val="000000"/>
                <w:sz w:val="24"/>
                <w:szCs w:val="24"/>
                <w:lang w:val="uk-UA"/>
              </w:rPr>
            </w:pPr>
            <w:r w:rsidRPr="009D4AB7">
              <w:rPr>
                <w:rFonts w:eastAsia="Times New Roman" w:cs="Times New Roman"/>
                <w:color w:val="000000"/>
                <w:sz w:val="24"/>
                <w:szCs w:val="24"/>
                <w:lang w:val="uk-UA"/>
              </w:rPr>
              <w:t>153235,2</w:t>
            </w:r>
          </w:p>
        </w:tc>
        <w:tc>
          <w:tcPr>
            <w:tcW w:w="1872" w:type="dxa"/>
            <w:gridSpan w:val="2"/>
            <w:tcBorders>
              <w:top w:val="nil"/>
              <w:left w:val="nil"/>
              <w:bottom w:val="single" w:sz="4" w:space="0" w:color="auto"/>
              <w:right w:val="single" w:sz="4" w:space="0" w:color="auto"/>
            </w:tcBorders>
            <w:shd w:val="clear" w:color="auto" w:fill="auto"/>
            <w:vAlign w:val="bottom"/>
            <w:hideMark/>
          </w:tcPr>
          <w:p w:rsidR="005A5ACF" w:rsidRPr="009D4AB7" w:rsidRDefault="005A5ACF" w:rsidP="005A5ACF">
            <w:pPr>
              <w:spacing w:after="0" w:line="240" w:lineRule="auto"/>
              <w:jc w:val="right"/>
              <w:rPr>
                <w:rFonts w:eastAsia="Times New Roman" w:cs="Times New Roman"/>
                <w:color w:val="000000"/>
                <w:sz w:val="24"/>
                <w:szCs w:val="24"/>
                <w:lang w:val="uk-UA"/>
              </w:rPr>
            </w:pPr>
            <w:r w:rsidRPr="009D4AB7">
              <w:rPr>
                <w:rFonts w:eastAsia="Times New Roman" w:cs="Times New Roman"/>
                <w:color w:val="000000"/>
                <w:sz w:val="24"/>
                <w:szCs w:val="24"/>
                <w:lang w:val="uk-UA"/>
              </w:rPr>
              <w:t>169564,2</w:t>
            </w:r>
          </w:p>
        </w:tc>
        <w:tc>
          <w:tcPr>
            <w:tcW w:w="2835" w:type="dxa"/>
            <w:gridSpan w:val="2"/>
            <w:tcBorders>
              <w:top w:val="nil"/>
              <w:left w:val="nil"/>
              <w:bottom w:val="single" w:sz="4" w:space="0" w:color="auto"/>
              <w:right w:val="single" w:sz="4" w:space="0" w:color="auto"/>
            </w:tcBorders>
            <w:shd w:val="clear" w:color="auto" w:fill="auto"/>
            <w:vAlign w:val="bottom"/>
            <w:hideMark/>
          </w:tcPr>
          <w:p w:rsidR="005A5ACF" w:rsidRPr="009D4AB7" w:rsidRDefault="005A5ACF" w:rsidP="005A5ACF">
            <w:pPr>
              <w:spacing w:after="0" w:line="240" w:lineRule="auto"/>
              <w:jc w:val="right"/>
              <w:rPr>
                <w:rFonts w:eastAsia="Times New Roman" w:cs="Times New Roman"/>
                <w:color w:val="000000"/>
                <w:sz w:val="24"/>
                <w:szCs w:val="24"/>
                <w:lang w:val="uk-UA"/>
              </w:rPr>
            </w:pPr>
            <w:r w:rsidRPr="009D4AB7">
              <w:rPr>
                <w:rFonts w:eastAsia="Times New Roman" w:cs="Times New Roman"/>
                <w:color w:val="000000"/>
                <w:sz w:val="24"/>
                <w:szCs w:val="24"/>
                <w:lang w:val="uk-UA"/>
              </w:rPr>
              <w:t>-16329,0</w:t>
            </w:r>
          </w:p>
        </w:tc>
      </w:tr>
      <w:tr w:rsidR="005A5ACF" w:rsidRPr="009D4AB7" w:rsidTr="002B2E4B">
        <w:trPr>
          <w:gridAfter w:val="1"/>
          <w:wAfter w:w="18" w:type="dxa"/>
          <w:trHeight w:val="240"/>
        </w:trPr>
        <w:tc>
          <w:tcPr>
            <w:tcW w:w="2992" w:type="dxa"/>
            <w:tcBorders>
              <w:top w:val="nil"/>
              <w:left w:val="single" w:sz="4" w:space="0" w:color="000000"/>
              <w:bottom w:val="single" w:sz="4" w:space="0" w:color="000000"/>
              <w:right w:val="nil"/>
            </w:tcBorders>
            <w:shd w:val="clear" w:color="auto" w:fill="auto"/>
            <w:vAlign w:val="center"/>
            <w:hideMark/>
          </w:tcPr>
          <w:p w:rsidR="005A5ACF" w:rsidRPr="009D4AB7" w:rsidRDefault="005A5ACF" w:rsidP="005A5ACF">
            <w:pPr>
              <w:spacing w:after="0" w:line="240" w:lineRule="auto"/>
              <w:rPr>
                <w:rFonts w:eastAsia="Times New Roman" w:cs="Times New Roman"/>
                <w:color w:val="000000"/>
                <w:sz w:val="24"/>
                <w:szCs w:val="24"/>
                <w:lang w:val="uk-UA"/>
              </w:rPr>
            </w:pPr>
            <w:proofErr w:type="spellStart"/>
            <w:r w:rsidRPr="009D4AB7">
              <w:rPr>
                <w:rFonts w:eastAsia="Times New Roman" w:cs="Times New Roman"/>
                <w:color w:val="000000"/>
                <w:sz w:val="24"/>
                <w:szCs w:val="24"/>
                <w:lang w:val="uk-UA"/>
              </w:rPr>
              <w:t>Iспанiя</w:t>
            </w:r>
            <w:proofErr w:type="spellEnd"/>
          </w:p>
        </w:tc>
        <w:tc>
          <w:tcPr>
            <w:tcW w:w="1388" w:type="dxa"/>
            <w:gridSpan w:val="2"/>
            <w:tcBorders>
              <w:top w:val="nil"/>
              <w:left w:val="single" w:sz="4" w:space="0" w:color="auto"/>
              <w:bottom w:val="single" w:sz="4" w:space="0" w:color="auto"/>
              <w:right w:val="single" w:sz="4" w:space="0" w:color="auto"/>
            </w:tcBorders>
            <w:shd w:val="clear" w:color="auto" w:fill="auto"/>
            <w:vAlign w:val="bottom"/>
            <w:hideMark/>
          </w:tcPr>
          <w:p w:rsidR="005A5ACF" w:rsidRPr="009D4AB7" w:rsidRDefault="005A5ACF" w:rsidP="005A5ACF">
            <w:pPr>
              <w:spacing w:after="0" w:line="240" w:lineRule="auto"/>
              <w:jc w:val="right"/>
              <w:rPr>
                <w:rFonts w:eastAsia="Times New Roman" w:cs="Times New Roman"/>
                <w:color w:val="000000"/>
                <w:sz w:val="24"/>
                <w:szCs w:val="24"/>
                <w:lang w:val="uk-UA"/>
              </w:rPr>
            </w:pPr>
            <w:r w:rsidRPr="009D4AB7">
              <w:rPr>
                <w:rFonts w:eastAsia="Times New Roman" w:cs="Times New Roman"/>
                <w:color w:val="000000"/>
                <w:sz w:val="24"/>
                <w:szCs w:val="24"/>
                <w:lang w:val="uk-UA"/>
              </w:rPr>
              <w:t>1500801,3</w:t>
            </w:r>
          </w:p>
        </w:tc>
        <w:tc>
          <w:tcPr>
            <w:tcW w:w="1872" w:type="dxa"/>
            <w:gridSpan w:val="2"/>
            <w:tcBorders>
              <w:top w:val="nil"/>
              <w:left w:val="nil"/>
              <w:bottom w:val="single" w:sz="4" w:space="0" w:color="auto"/>
              <w:right w:val="single" w:sz="4" w:space="0" w:color="auto"/>
            </w:tcBorders>
            <w:shd w:val="clear" w:color="auto" w:fill="auto"/>
            <w:vAlign w:val="bottom"/>
            <w:hideMark/>
          </w:tcPr>
          <w:p w:rsidR="005A5ACF" w:rsidRPr="009D4AB7" w:rsidRDefault="005A5ACF" w:rsidP="005A5ACF">
            <w:pPr>
              <w:spacing w:after="0" w:line="240" w:lineRule="auto"/>
              <w:jc w:val="right"/>
              <w:rPr>
                <w:rFonts w:eastAsia="Times New Roman" w:cs="Times New Roman"/>
                <w:color w:val="000000"/>
                <w:sz w:val="24"/>
                <w:szCs w:val="24"/>
                <w:lang w:val="uk-UA"/>
              </w:rPr>
            </w:pPr>
            <w:r w:rsidRPr="009D4AB7">
              <w:rPr>
                <w:rFonts w:eastAsia="Times New Roman" w:cs="Times New Roman"/>
                <w:color w:val="000000"/>
                <w:sz w:val="24"/>
                <w:szCs w:val="24"/>
                <w:lang w:val="uk-UA"/>
              </w:rPr>
              <w:t>844204,8</w:t>
            </w:r>
          </w:p>
        </w:tc>
        <w:tc>
          <w:tcPr>
            <w:tcW w:w="2835" w:type="dxa"/>
            <w:gridSpan w:val="2"/>
            <w:tcBorders>
              <w:top w:val="nil"/>
              <w:left w:val="nil"/>
              <w:bottom w:val="single" w:sz="4" w:space="0" w:color="auto"/>
              <w:right w:val="single" w:sz="4" w:space="0" w:color="auto"/>
            </w:tcBorders>
            <w:shd w:val="clear" w:color="auto" w:fill="auto"/>
            <w:vAlign w:val="bottom"/>
            <w:hideMark/>
          </w:tcPr>
          <w:p w:rsidR="005A5ACF" w:rsidRPr="009D4AB7" w:rsidRDefault="005A5ACF" w:rsidP="005A5ACF">
            <w:pPr>
              <w:spacing w:after="0" w:line="240" w:lineRule="auto"/>
              <w:jc w:val="right"/>
              <w:rPr>
                <w:rFonts w:eastAsia="Times New Roman" w:cs="Times New Roman"/>
                <w:color w:val="000000"/>
                <w:sz w:val="24"/>
                <w:szCs w:val="24"/>
                <w:lang w:val="uk-UA"/>
              </w:rPr>
            </w:pPr>
            <w:r w:rsidRPr="009D4AB7">
              <w:rPr>
                <w:rFonts w:eastAsia="Times New Roman" w:cs="Times New Roman"/>
                <w:color w:val="000000"/>
                <w:sz w:val="24"/>
                <w:szCs w:val="24"/>
                <w:lang w:val="uk-UA"/>
              </w:rPr>
              <w:t>656596,5</w:t>
            </w:r>
          </w:p>
        </w:tc>
      </w:tr>
      <w:tr w:rsidR="005A5ACF" w:rsidRPr="009D4AB7" w:rsidTr="002B2E4B">
        <w:trPr>
          <w:gridAfter w:val="1"/>
          <w:wAfter w:w="18" w:type="dxa"/>
          <w:trHeight w:val="240"/>
        </w:trPr>
        <w:tc>
          <w:tcPr>
            <w:tcW w:w="2992" w:type="dxa"/>
            <w:tcBorders>
              <w:top w:val="nil"/>
              <w:left w:val="single" w:sz="4" w:space="0" w:color="000000"/>
              <w:bottom w:val="single" w:sz="4" w:space="0" w:color="000000"/>
              <w:right w:val="nil"/>
            </w:tcBorders>
            <w:shd w:val="clear" w:color="auto" w:fill="auto"/>
            <w:vAlign w:val="center"/>
            <w:hideMark/>
          </w:tcPr>
          <w:p w:rsidR="005A5ACF" w:rsidRPr="009D4AB7" w:rsidRDefault="005A5ACF" w:rsidP="005A5ACF">
            <w:pPr>
              <w:spacing w:after="0" w:line="240" w:lineRule="auto"/>
              <w:rPr>
                <w:rFonts w:eastAsia="Times New Roman" w:cs="Times New Roman"/>
                <w:color w:val="000000"/>
                <w:sz w:val="24"/>
                <w:szCs w:val="24"/>
                <w:lang w:val="uk-UA"/>
              </w:rPr>
            </w:pPr>
            <w:proofErr w:type="spellStart"/>
            <w:r w:rsidRPr="009D4AB7">
              <w:rPr>
                <w:rFonts w:eastAsia="Times New Roman" w:cs="Times New Roman"/>
                <w:color w:val="000000"/>
                <w:sz w:val="24"/>
                <w:szCs w:val="24"/>
                <w:lang w:val="uk-UA"/>
              </w:rPr>
              <w:t>Iталiя</w:t>
            </w:r>
            <w:proofErr w:type="spellEnd"/>
          </w:p>
        </w:tc>
        <w:tc>
          <w:tcPr>
            <w:tcW w:w="1388" w:type="dxa"/>
            <w:gridSpan w:val="2"/>
            <w:tcBorders>
              <w:top w:val="nil"/>
              <w:left w:val="single" w:sz="4" w:space="0" w:color="auto"/>
              <w:bottom w:val="single" w:sz="4" w:space="0" w:color="auto"/>
              <w:right w:val="single" w:sz="4" w:space="0" w:color="auto"/>
            </w:tcBorders>
            <w:shd w:val="clear" w:color="auto" w:fill="auto"/>
            <w:vAlign w:val="bottom"/>
            <w:hideMark/>
          </w:tcPr>
          <w:p w:rsidR="005A5ACF" w:rsidRPr="009D4AB7" w:rsidRDefault="005A5ACF" w:rsidP="005A5ACF">
            <w:pPr>
              <w:spacing w:after="0" w:line="240" w:lineRule="auto"/>
              <w:jc w:val="right"/>
              <w:rPr>
                <w:rFonts w:eastAsia="Times New Roman" w:cs="Times New Roman"/>
                <w:color w:val="000000"/>
                <w:sz w:val="24"/>
                <w:szCs w:val="24"/>
                <w:lang w:val="uk-UA"/>
              </w:rPr>
            </w:pPr>
            <w:r w:rsidRPr="009D4AB7">
              <w:rPr>
                <w:rFonts w:eastAsia="Times New Roman" w:cs="Times New Roman"/>
                <w:color w:val="000000"/>
                <w:sz w:val="24"/>
                <w:szCs w:val="24"/>
                <w:lang w:val="uk-UA"/>
              </w:rPr>
              <w:t>2418878,1</w:t>
            </w:r>
          </w:p>
        </w:tc>
        <w:tc>
          <w:tcPr>
            <w:tcW w:w="1872" w:type="dxa"/>
            <w:gridSpan w:val="2"/>
            <w:tcBorders>
              <w:top w:val="nil"/>
              <w:left w:val="nil"/>
              <w:bottom w:val="single" w:sz="4" w:space="0" w:color="auto"/>
              <w:right w:val="single" w:sz="4" w:space="0" w:color="auto"/>
            </w:tcBorders>
            <w:shd w:val="clear" w:color="auto" w:fill="auto"/>
            <w:vAlign w:val="bottom"/>
            <w:hideMark/>
          </w:tcPr>
          <w:p w:rsidR="005A5ACF" w:rsidRPr="009D4AB7" w:rsidRDefault="005A5ACF" w:rsidP="005A5ACF">
            <w:pPr>
              <w:spacing w:after="0" w:line="240" w:lineRule="auto"/>
              <w:jc w:val="right"/>
              <w:rPr>
                <w:rFonts w:eastAsia="Times New Roman" w:cs="Times New Roman"/>
                <w:color w:val="000000"/>
                <w:sz w:val="24"/>
                <w:szCs w:val="24"/>
                <w:lang w:val="uk-UA"/>
              </w:rPr>
            </w:pPr>
            <w:r w:rsidRPr="009D4AB7">
              <w:rPr>
                <w:rFonts w:eastAsia="Times New Roman" w:cs="Times New Roman"/>
                <w:color w:val="000000"/>
                <w:sz w:val="24"/>
                <w:szCs w:val="24"/>
                <w:lang w:val="uk-UA"/>
              </w:rPr>
              <w:t>2074744,4</w:t>
            </w:r>
          </w:p>
        </w:tc>
        <w:tc>
          <w:tcPr>
            <w:tcW w:w="2835" w:type="dxa"/>
            <w:gridSpan w:val="2"/>
            <w:tcBorders>
              <w:top w:val="nil"/>
              <w:left w:val="nil"/>
              <w:bottom w:val="single" w:sz="4" w:space="0" w:color="auto"/>
              <w:right w:val="single" w:sz="4" w:space="0" w:color="auto"/>
            </w:tcBorders>
            <w:shd w:val="clear" w:color="auto" w:fill="auto"/>
            <w:vAlign w:val="bottom"/>
            <w:hideMark/>
          </w:tcPr>
          <w:p w:rsidR="005A5ACF" w:rsidRPr="009D4AB7" w:rsidRDefault="005A5ACF" w:rsidP="005A5ACF">
            <w:pPr>
              <w:spacing w:after="0" w:line="240" w:lineRule="auto"/>
              <w:jc w:val="right"/>
              <w:rPr>
                <w:rFonts w:eastAsia="Times New Roman" w:cs="Times New Roman"/>
                <w:color w:val="000000"/>
                <w:sz w:val="24"/>
                <w:szCs w:val="24"/>
                <w:lang w:val="uk-UA"/>
              </w:rPr>
            </w:pPr>
            <w:r w:rsidRPr="009D4AB7">
              <w:rPr>
                <w:rFonts w:eastAsia="Times New Roman" w:cs="Times New Roman"/>
                <w:color w:val="000000"/>
                <w:sz w:val="24"/>
                <w:szCs w:val="24"/>
                <w:lang w:val="uk-UA"/>
              </w:rPr>
              <w:t>344133,7</w:t>
            </w:r>
          </w:p>
        </w:tc>
      </w:tr>
      <w:tr w:rsidR="005A5ACF" w:rsidRPr="009D4AB7" w:rsidTr="002B2E4B">
        <w:trPr>
          <w:gridAfter w:val="1"/>
          <w:wAfter w:w="18" w:type="dxa"/>
          <w:trHeight w:val="240"/>
        </w:trPr>
        <w:tc>
          <w:tcPr>
            <w:tcW w:w="2992" w:type="dxa"/>
            <w:tcBorders>
              <w:top w:val="nil"/>
              <w:left w:val="single" w:sz="4" w:space="0" w:color="000000"/>
              <w:bottom w:val="single" w:sz="4" w:space="0" w:color="000000"/>
              <w:right w:val="nil"/>
            </w:tcBorders>
            <w:shd w:val="clear" w:color="auto" w:fill="auto"/>
            <w:vAlign w:val="center"/>
            <w:hideMark/>
          </w:tcPr>
          <w:p w:rsidR="005A5ACF" w:rsidRPr="009D4AB7" w:rsidRDefault="005A5ACF" w:rsidP="005A5ACF">
            <w:pPr>
              <w:spacing w:after="0" w:line="240" w:lineRule="auto"/>
              <w:rPr>
                <w:rFonts w:eastAsia="Times New Roman" w:cs="Times New Roman"/>
                <w:color w:val="000000"/>
                <w:sz w:val="24"/>
                <w:szCs w:val="24"/>
                <w:lang w:val="uk-UA"/>
              </w:rPr>
            </w:pPr>
            <w:proofErr w:type="spellStart"/>
            <w:r w:rsidRPr="009D4AB7">
              <w:rPr>
                <w:rFonts w:eastAsia="Times New Roman" w:cs="Times New Roman"/>
                <w:color w:val="000000"/>
                <w:sz w:val="24"/>
                <w:szCs w:val="24"/>
                <w:lang w:val="uk-UA"/>
              </w:rPr>
              <w:t>Кiпр</w:t>
            </w:r>
            <w:proofErr w:type="spellEnd"/>
          </w:p>
        </w:tc>
        <w:tc>
          <w:tcPr>
            <w:tcW w:w="1388" w:type="dxa"/>
            <w:gridSpan w:val="2"/>
            <w:tcBorders>
              <w:top w:val="nil"/>
              <w:left w:val="single" w:sz="4" w:space="0" w:color="auto"/>
              <w:bottom w:val="single" w:sz="4" w:space="0" w:color="auto"/>
              <w:right w:val="single" w:sz="4" w:space="0" w:color="auto"/>
            </w:tcBorders>
            <w:shd w:val="clear" w:color="auto" w:fill="auto"/>
            <w:vAlign w:val="bottom"/>
            <w:hideMark/>
          </w:tcPr>
          <w:p w:rsidR="005A5ACF" w:rsidRPr="009D4AB7" w:rsidRDefault="005A5ACF" w:rsidP="005A5ACF">
            <w:pPr>
              <w:spacing w:after="0" w:line="240" w:lineRule="auto"/>
              <w:jc w:val="right"/>
              <w:rPr>
                <w:rFonts w:eastAsia="Times New Roman" w:cs="Times New Roman"/>
                <w:color w:val="000000"/>
                <w:sz w:val="24"/>
                <w:szCs w:val="24"/>
                <w:lang w:val="uk-UA"/>
              </w:rPr>
            </w:pPr>
            <w:r w:rsidRPr="009D4AB7">
              <w:rPr>
                <w:rFonts w:eastAsia="Times New Roman" w:cs="Times New Roman"/>
                <w:color w:val="000000"/>
                <w:sz w:val="24"/>
                <w:szCs w:val="24"/>
                <w:lang w:val="uk-UA"/>
              </w:rPr>
              <w:t>43043,8</w:t>
            </w:r>
          </w:p>
        </w:tc>
        <w:tc>
          <w:tcPr>
            <w:tcW w:w="1872" w:type="dxa"/>
            <w:gridSpan w:val="2"/>
            <w:tcBorders>
              <w:top w:val="nil"/>
              <w:left w:val="nil"/>
              <w:bottom w:val="single" w:sz="4" w:space="0" w:color="auto"/>
              <w:right w:val="single" w:sz="4" w:space="0" w:color="auto"/>
            </w:tcBorders>
            <w:shd w:val="clear" w:color="auto" w:fill="auto"/>
            <w:vAlign w:val="bottom"/>
            <w:hideMark/>
          </w:tcPr>
          <w:p w:rsidR="005A5ACF" w:rsidRPr="009D4AB7" w:rsidRDefault="005A5ACF" w:rsidP="005A5ACF">
            <w:pPr>
              <w:spacing w:after="0" w:line="240" w:lineRule="auto"/>
              <w:jc w:val="right"/>
              <w:rPr>
                <w:rFonts w:eastAsia="Times New Roman" w:cs="Times New Roman"/>
                <w:color w:val="000000"/>
                <w:sz w:val="24"/>
                <w:szCs w:val="24"/>
                <w:lang w:val="uk-UA"/>
              </w:rPr>
            </w:pPr>
            <w:r w:rsidRPr="009D4AB7">
              <w:rPr>
                <w:rFonts w:eastAsia="Times New Roman" w:cs="Times New Roman"/>
                <w:color w:val="000000"/>
                <w:sz w:val="24"/>
                <w:szCs w:val="24"/>
                <w:lang w:val="uk-UA"/>
              </w:rPr>
              <w:t>23165,0</w:t>
            </w:r>
          </w:p>
        </w:tc>
        <w:tc>
          <w:tcPr>
            <w:tcW w:w="2835" w:type="dxa"/>
            <w:gridSpan w:val="2"/>
            <w:tcBorders>
              <w:top w:val="nil"/>
              <w:left w:val="nil"/>
              <w:bottom w:val="single" w:sz="4" w:space="0" w:color="auto"/>
              <w:right w:val="single" w:sz="4" w:space="0" w:color="auto"/>
            </w:tcBorders>
            <w:shd w:val="clear" w:color="auto" w:fill="auto"/>
            <w:vAlign w:val="bottom"/>
            <w:hideMark/>
          </w:tcPr>
          <w:p w:rsidR="005A5ACF" w:rsidRPr="009D4AB7" w:rsidRDefault="005A5ACF" w:rsidP="005A5ACF">
            <w:pPr>
              <w:spacing w:after="0" w:line="240" w:lineRule="auto"/>
              <w:jc w:val="right"/>
              <w:rPr>
                <w:rFonts w:eastAsia="Times New Roman" w:cs="Times New Roman"/>
                <w:color w:val="000000"/>
                <w:sz w:val="24"/>
                <w:szCs w:val="24"/>
                <w:lang w:val="uk-UA"/>
              </w:rPr>
            </w:pPr>
            <w:r w:rsidRPr="009D4AB7">
              <w:rPr>
                <w:rFonts w:eastAsia="Times New Roman" w:cs="Times New Roman"/>
                <w:color w:val="000000"/>
                <w:sz w:val="24"/>
                <w:szCs w:val="24"/>
                <w:lang w:val="uk-UA"/>
              </w:rPr>
              <w:t>19878,8</w:t>
            </w:r>
          </w:p>
        </w:tc>
      </w:tr>
      <w:tr w:rsidR="005A5ACF" w:rsidRPr="009D4AB7" w:rsidTr="002B2E4B">
        <w:trPr>
          <w:gridAfter w:val="1"/>
          <w:wAfter w:w="18" w:type="dxa"/>
          <w:trHeight w:val="240"/>
        </w:trPr>
        <w:tc>
          <w:tcPr>
            <w:tcW w:w="2992" w:type="dxa"/>
            <w:tcBorders>
              <w:top w:val="nil"/>
              <w:left w:val="single" w:sz="4" w:space="0" w:color="000000"/>
              <w:bottom w:val="single" w:sz="4" w:space="0" w:color="000000"/>
              <w:right w:val="nil"/>
            </w:tcBorders>
            <w:shd w:val="clear" w:color="auto" w:fill="auto"/>
            <w:vAlign w:val="center"/>
            <w:hideMark/>
          </w:tcPr>
          <w:p w:rsidR="005A5ACF" w:rsidRPr="009D4AB7" w:rsidRDefault="005A5ACF" w:rsidP="005A5ACF">
            <w:pPr>
              <w:spacing w:after="0" w:line="240" w:lineRule="auto"/>
              <w:rPr>
                <w:rFonts w:eastAsia="Times New Roman" w:cs="Times New Roman"/>
                <w:color w:val="000000"/>
                <w:sz w:val="24"/>
                <w:szCs w:val="24"/>
                <w:lang w:val="uk-UA"/>
              </w:rPr>
            </w:pPr>
            <w:proofErr w:type="spellStart"/>
            <w:r w:rsidRPr="009D4AB7">
              <w:rPr>
                <w:rFonts w:eastAsia="Times New Roman" w:cs="Times New Roman"/>
                <w:color w:val="000000"/>
                <w:sz w:val="24"/>
                <w:szCs w:val="24"/>
                <w:lang w:val="uk-UA"/>
              </w:rPr>
              <w:t>Латвiя</w:t>
            </w:r>
            <w:proofErr w:type="spellEnd"/>
          </w:p>
        </w:tc>
        <w:tc>
          <w:tcPr>
            <w:tcW w:w="1388" w:type="dxa"/>
            <w:gridSpan w:val="2"/>
            <w:tcBorders>
              <w:top w:val="nil"/>
              <w:left w:val="single" w:sz="4" w:space="0" w:color="auto"/>
              <w:bottom w:val="single" w:sz="4" w:space="0" w:color="auto"/>
              <w:right w:val="single" w:sz="4" w:space="0" w:color="auto"/>
            </w:tcBorders>
            <w:shd w:val="clear" w:color="auto" w:fill="auto"/>
            <w:vAlign w:val="bottom"/>
            <w:hideMark/>
          </w:tcPr>
          <w:p w:rsidR="005A5ACF" w:rsidRPr="009D4AB7" w:rsidRDefault="005A5ACF" w:rsidP="005A5ACF">
            <w:pPr>
              <w:spacing w:after="0" w:line="240" w:lineRule="auto"/>
              <w:jc w:val="right"/>
              <w:rPr>
                <w:rFonts w:eastAsia="Times New Roman" w:cs="Times New Roman"/>
                <w:color w:val="000000"/>
                <w:sz w:val="24"/>
                <w:szCs w:val="24"/>
                <w:lang w:val="uk-UA"/>
              </w:rPr>
            </w:pPr>
            <w:r w:rsidRPr="009D4AB7">
              <w:rPr>
                <w:rFonts w:eastAsia="Times New Roman" w:cs="Times New Roman"/>
                <w:color w:val="000000"/>
                <w:sz w:val="24"/>
                <w:szCs w:val="24"/>
                <w:lang w:val="uk-UA"/>
              </w:rPr>
              <w:t>300087,5</w:t>
            </w:r>
          </w:p>
        </w:tc>
        <w:tc>
          <w:tcPr>
            <w:tcW w:w="1872" w:type="dxa"/>
            <w:gridSpan w:val="2"/>
            <w:tcBorders>
              <w:top w:val="nil"/>
              <w:left w:val="nil"/>
              <w:bottom w:val="single" w:sz="4" w:space="0" w:color="auto"/>
              <w:right w:val="single" w:sz="4" w:space="0" w:color="auto"/>
            </w:tcBorders>
            <w:shd w:val="clear" w:color="auto" w:fill="auto"/>
            <w:vAlign w:val="bottom"/>
            <w:hideMark/>
          </w:tcPr>
          <w:p w:rsidR="005A5ACF" w:rsidRPr="009D4AB7" w:rsidRDefault="005A5ACF" w:rsidP="005A5ACF">
            <w:pPr>
              <w:spacing w:after="0" w:line="240" w:lineRule="auto"/>
              <w:jc w:val="right"/>
              <w:rPr>
                <w:rFonts w:eastAsia="Times New Roman" w:cs="Times New Roman"/>
                <w:color w:val="000000"/>
                <w:sz w:val="24"/>
                <w:szCs w:val="24"/>
                <w:lang w:val="uk-UA"/>
              </w:rPr>
            </w:pPr>
            <w:r w:rsidRPr="009D4AB7">
              <w:rPr>
                <w:rFonts w:eastAsia="Times New Roman" w:cs="Times New Roman"/>
                <w:color w:val="000000"/>
                <w:sz w:val="24"/>
                <w:szCs w:val="24"/>
                <w:lang w:val="uk-UA"/>
              </w:rPr>
              <w:t>166421,5</w:t>
            </w:r>
          </w:p>
        </w:tc>
        <w:tc>
          <w:tcPr>
            <w:tcW w:w="2835" w:type="dxa"/>
            <w:gridSpan w:val="2"/>
            <w:tcBorders>
              <w:top w:val="nil"/>
              <w:left w:val="nil"/>
              <w:bottom w:val="single" w:sz="4" w:space="0" w:color="auto"/>
              <w:right w:val="single" w:sz="4" w:space="0" w:color="auto"/>
            </w:tcBorders>
            <w:shd w:val="clear" w:color="auto" w:fill="auto"/>
            <w:vAlign w:val="bottom"/>
            <w:hideMark/>
          </w:tcPr>
          <w:p w:rsidR="005A5ACF" w:rsidRPr="009D4AB7" w:rsidRDefault="005A5ACF" w:rsidP="005A5ACF">
            <w:pPr>
              <w:spacing w:after="0" w:line="240" w:lineRule="auto"/>
              <w:jc w:val="right"/>
              <w:rPr>
                <w:rFonts w:eastAsia="Times New Roman" w:cs="Times New Roman"/>
                <w:color w:val="000000"/>
                <w:sz w:val="24"/>
                <w:szCs w:val="24"/>
                <w:lang w:val="uk-UA"/>
              </w:rPr>
            </w:pPr>
            <w:r w:rsidRPr="009D4AB7">
              <w:rPr>
                <w:rFonts w:eastAsia="Times New Roman" w:cs="Times New Roman"/>
                <w:color w:val="000000"/>
                <w:sz w:val="24"/>
                <w:szCs w:val="24"/>
                <w:lang w:val="uk-UA"/>
              </w:rPr>
              <w:t>133666,0</w:t>
            </w:r>
          </w:p>
        </w:tc>
      </w:tr>
      <w:tr w:rsidR="005A5ACF" w:rsidRPr="009D4AB7" w:rsidTr="002B2E4B">
        <w:trPr>
          <w:gridAfter w:val="1"/>
          <w:wAfter w:w="18" w:type="dxa"/>
          <w:trHeight w:val="240"/>
        </w:trPr>
        <w:tc>
          <w:tcPr>
            <w:tcW w:w="2992" w:type="dxa"/>
            <w:tcBorders>
              <w:top w:val="nil"/>
              <w:left w:val="single" w:sz="4" w:space="0" w:color="000000"/>
              <w:bottom w:val="single" w:sz="4" w:space="0" w:color="000000"/>
              <w:right w:val="nil"/>
            </w:tcBorders>
            <w:shd w:val="clear" w:color="auto" w:fill="auto"/>
            <w:vAlign w:val="center"/>
            <w:hideMark/>
          </w:tcPr>
          <w:p w:rsidR="005A5ACF" w:rsidRPr="009D4AB7" w:rsidRDefault="005A5ACF" w:rsidP="005A5ACF">
            <w:pPr>
              <w:spacing w:after="0" w:line="240" w:lineRule="auto"/>
              <w:rPr>
                <w:rFonts w:eastAsia="Times New Roman" w:cs="Times New Roman"/>
                <w:color w:val="000000"/>
                <w:sz w:val="24"/>
                <w:szCs w:val="24"/>
                <w:lang w:val="uk-UA"/>
              </w:rPr>
            </w:pPr>
            <w:r w:rsidRPr="009D4AB7">
              <w:rPr>
                <w:rFonts w:eastAsia="Times New Roman" w:cs="Times New Roman"/>
                <w:color w:val="000000"/>
                <w:sz w:val="24"/>
                <w:szCs w:val="24"/>
                <w:lang w:val="uk-UA"/>
              </w:rPr>
              <w:t>Литва</w:t>
            </w:r>
          </w:p>
        </w:tc>
        <w:tc>
          <w:tcPr>
            <w:tcW w:w="1388" w:type="dxa"/>
            <w:gridSpan w:val="2"/>
            <w:tcBorders>
              <w:top w:val="nil"/>
              <w:left w:val="single" w:sz="4" w:space="0" w:color="auto"/>
              <w:bottom w:val="single" w:sz="4" w:space="0" w:color="auto"/>
              <w:right w:val="single" w:sz="4" w:space="0" w:color="auto"/>
            </w:tcBorders>
            <w:shd w:val="clear" w:color="auto" w:fill="auto"/>
            <w:vAlign w:val="bottom"/>
            <w:hideMark/>
          </w:tcPr>
          <w:p w:rsidR="005A5ACF" w:rsidRPr="009D4AB7" w:rsidRDefault="005A5ACF" w:rsidP="005A5ACF">
            <w:pPr>
              <w:spacing w:after="0" w:line="240" w:lineRule="auto"/>
              <w:jc w:val="right"/>
              <w:rPr>
                <w:rFonts w:eastAsia="Times New Roman" w:cs="Times New Roman"/>
                <w:color w:val="000000"/>
                <w:sz w:val="24"/>
                <w:szCs w:val="24"/>
                <w:lang w:val="uk-UA"/>
              </w:rPr>
            </w:pPr>
            <w:r w:rsidRPr="009D4AB7">
              <w:rPr>
                <w:rFonts w:eastAsia="Times New Roman" w:cs="Times New Roman"/>
                <w:color w:val="000000"/>
                <w:sz w:val="24"/>
                <w:szCs w:val="24"/>
                <w:lang w:val="uk-UA"/>
              </w:rPr>
              <w:t>410796,4</w:t>
            </w:r>
          </w:p>
        </w:tc>
        <w:tc>
          <w:tcPr>
            <w:tcW w:w="1872" w:type="dxa"/>
            <w:gridSpan w:val="2"/>
            <w:tcBorders>
              <w:top w:val="nil"/>
              <w:left w:val="nil"/>
              <w:bottom w:val="single" w:sz="4" w:space="0" w:color="auto"/>
              <w:right w:val="single" w:sz="4" w:space="0" w:color="auto"/>
            </w:tcBorders>
            <w:shd w:val="clear" w:color="auto" w:fill="auto"/>
            <w:vAlign w:val="bottom"/>
            <w:hideMark/>
          </w:tcPr>
          <w:p w:rsidR="005A5ACF" w:rsidRPr="009D4AB7" w:rsidRDefault="005A5ACF" w:rsidP="005A5ACF">
            <w:pPr>
              <w:spacing w:after="0" w:line="240" w:lineRule="auto"/>
              <w:jc w:val="right"/>
              <w:rPr>
                <w:rFonts w:eastAsia="Times New Roman" w:cs="Times New Roman"/>
                <w:color w:val="000000"/>
                <w:sz w:val="24"/>
                <w:szCs w:val="24"/>
                <w:lang w:val="uk-UA"/>
              </w:rPr>
            </w:pPr>
            <w:r w:rsidRPr="009D4AB7">
              <w:rPr>
                <w:rFonts w:eastAsia="Times New Roman" w:cs="Times New Roman"/>
                <w:color w:val="000000"/>
                <w:sz w:val="24"/>
                <w:szCs w:val="24"/>
                <w:lang w:val="uk-UA"/>
              </w:rPr>
              <w:t>1144529,5</w:t>
            </w:r>
          </w:p>
        </w:tc>
        <w:tc>
          <w:tcPr>
            <w:tcW w:w="2835" w:type="dxa"/>
            <w:gridSpan w:val="2"/>
            <w:tcBorders>
              <w:top w:val="nil"/>
              <w:left w:val="nil"/>
              <w:bottom w:val="single" w:sz="4" w:space="0" w:color="auto"/>
              <w:right w:val="single" w:sz="4" w:space="0" w:color="auto"/>
            </w:tcBorders>
            <w:shd w:val="clear" w:color="auto" w:fill="auto"/>
            <w:vAlign w:val="bottom"/>
            <w:hideMark/>
          </w:tcPr>
          <w:p w:rsidR="005A5ACF" w:rsidRPr="009D4AB7" w:rsidRDefault="005A5ACF" w:rsidP="005A5ACF">
            <w:pPr>
              <w:spacing w:after="0" w:line="240" w:lineRule="auto"/>
              <w:jc w:val="right"/>
              <w:rPr>
                <w:rFonts w:eastAsia="Times New Roman" w:cs="Times New Roman"/>
                <w:color w:val="000000"/>
                <w:sz w:val="24"/>
                <w:szCs w:val="24"/>
                <w:lang w:val="uk-UA"/>
              </w:rPr>
            </w:pPr>
            <w:r w:rsidRPr="009D4AB7">
              <w:rPr>
                <w:rFonts w:eastAsia="Times New Roman" w:cs="Times New Roman"/>
                <w:color w:val="000000"/>
                <w:sz w:val="24"/>
                <w:szCs w:val="24"/>
                <w:lang w:val="uk-UA"/>
              </w:rPr>
              <w:t>-733733,1</w:t>
            </w:r>
          </w:p>
        </w:tc>
      </w:tr>
      <w:tr w:rsidR="005A5ACF" w:rsidRPr="009D4AB7" w:rsidTr="002B2E4B">
        <w:trPr>
          <w:gridAfter w:val="1"/>
          <w:wAfter w:w="18" w:type="dxa"/>
          <w:trHeight w:val="240"/>
        </w:trPr>
        <w:tc>
          <w:tcPr>
            <w:tcW w:w="2992" w:type="dxa"/>
            <w:tcBorders>
              <w:top w:val="nil"/>
              <w:left w:val="single" w:sz="4" w:space="0" w:color="000000"/>
              <w:bottom w:val="single" w:sz="4" w:space="0" w:color="000000"/>
              <w:right w:val="nil"/>
            </w:tcBorders>
            <w:shd w:val="clear" w:color="auto" w:fill="auto"/>
            <w:vAlign w:val="center"/>
            <w:hideMark/>
          </w:tcPr>
          <w:p w:rsidR="005A5ACF" w:rsidRPr="009D4AB7" w:rsidRDefault="005A5ACF" w:rsidP="005A5ACF">
            <w:pPr>
              <w:spacing w:after="0" w:line="240" w:lineRule="auto"/>
              <w:rPr>
                <w:rFonts w:eastAsia="Times New Roman" w:cs="Times New Roman"/>
                <w:color w:val="000000"/>
                <w:sz w:val="24"/>
                <w:szCs w:val="24"/>
                <w:lang w:val="uk-UA"/>
              </w:rPr>
            </w:pPr>
            <w:r w:rsidRPr="009D4AB7">
              <w:rPr>
                <w:rFonts w:eastAsia="Times New Roman" w:cs="Times New Roman"/>
                <w:color w:val="000000"/>
                <w:sz w:val="24"/>
                <w:szCs w:val="24"/>
                <w:lang w:val="uk-UA"/>
              </w:rPr>
              <w:t>Люксембург</w:t>
            </w:r>
          </w:p>
        </w:tc>
        <w:tc>
          <w:tcPr>
            <w:tcW w:w="1388" w:type="dxa"/>
            <w:gridSpan w:val="2"/>
            <w:tcBorders>
              <w:top w:val="nil"/>
              <w:left w:val="single" w:sz="4" w:space="0" w:color="auto"/>
              <w:bottom w:val="single" w:sz="4" w:space="0" w:color="auto"/>
              <w:right w:val="single" w:sz="4" w:space="0" w:color="auto"/>
            </w:tcBorders>
            <w:shd w:val="clear" w:color="auto" w:fill="auto"/>
            <w:vAlign w:val="bottom"/>
            <w:hideMark/>
          </w:tcPr>
          <w:p w:rsidR="005A5ACF" w:rsidRPr="009D4AB7" w:rsidRDefault="005A5ACF" w:rsidP="005A5ACF">
            <w:pPr>
              <w:spacing w:after="0" w:line="240" w:lineRule="auto"/>
              <w:jc w:val="right"/>
              <w:rPr>
                <w:rFonts w:eastAsia="Times New Roman" w:cs="Times New Roman"/>
                <w:color w:val="000000"/>
                <w:sz w:val="24"/>
                <w:szCs w:val="24"/>
                <w:lang w:val="uk-UA"/>
              </w:rPr>
            </w:pPr>
            <w:r w:rsidRPr="009D4AB7">
              <w:rPr>
                <w:rFonts w:eastAsia="Times New Roman" w:cs="Times New Roman"/>
                <w:color w:val="000000"/>
                <w:sz w:val="24"/>
                <w:szCs w:val="24"/>
                <w:lang w:val="uk-UA"/>
              </w:rPr>
              <w:t>20179,0</w:t>
            </w:r>
          </w:p>
        </w:tc>
        <w:tc>
          <w:tcPr>
            <w:tcW w:w="1872" w:type="dxa"/>
            <w:gridSpan w:val="2"/>
            <w:tcBorders>
              <w:top w:val="nil"/>
              <w:left w:val="nil"/>
              <w:bottom w:val="single" w:sz="4" w:space="0" w:color="auto"/>
              <w:right w:val="single" w:sz="4" w:space="0" w:color="auto"/>
            </w:tcBorders>
            <w:shd w:val="clear" w:color="auto" w:fill="auto"/>
            <w:vAlign w:val="bottom"/>
            <w:hideMark/>
          </w:tcPr>
          <w:p w:rsidR="005A5ACF" w:rsidRPr="009D4AB7" w:rsidRDefault="005A5ACF" w:rsidP="005A5ACF">
            <w:pPr>
              <w:spacing w:after="0" w:line="240" w:lineRule="auto"/>
              <w:jc w:val="right"/>
              <w:rPr>
                <w:rFonts w:eastAsia="Times New Roman" w:cs="Times New Roman"/>
                <w:color w:val="000000"/>
                <w:sz w:val="24"/>
                <w:szCs w:val="24"/>
                <w:lang w:val="uk-UA"/>
              </w:rPr>
            </w:pPr>
            <w:r w:rsidRPr="009D4AB7">
              <w:rPr>
                <w:rFonts w:eastAsia="Times New Roman" w:cs="Times New Roman"/>
                <w:color w:val="000000"/>
                <w:sz w:val="24"/>
                <w:szCs w:val="24"/>
                <w:lang w:val="uk-UA"/>
              </w:rPr>
              <w:t>53130,7</w:t>
            </w:r>
          </w:p>
        </w:tc>
        <w:tc>
          <w:tcPr>
            <w:tcW w:w="2835" w:type="dxa"/>
            <w:gridSpan w:val="2"/>
            <w:tcBorders>
              <w:top w:val="nil"/>
              <w:left w:val="nil"/>
              <w:bottom w:val="single" w:sz="4" w:space="0" w:color="auto"/>
              <w:right w:val="single" w:sz="4" w:space="0" w:color="auto"/>
            </w:tcBorders>
            <w:shd w:val="clear" w:color="auto" w:fill="auto"/>
            <w:vAlign w:val="bottom"/>
            <w:hideMark/>
          </w:tcPr>
          <w:p w:rsidR="005A5ACF" w:rsidRPr="009D4AB7" w:rsidRDefault="005A5ACF" w:rsidP="005A5ACF">
            <w:pPr>
              <w:spacing w:after="0" w:line="240" w:lineRule="auto"/>
              <w:jc w:val="right"/>
              <w:rPr>
                <w:rFonts w:eastAsia="Times New Roman" w:cs="Times New Roman"/>
                <w:color w:val="000000"/>
                <w:sz w:val="24"/>
                <w:szCs w:val="24"/>
                <w:lang w:val="uk-UA"/>
              </w:rPr>
            </w:pPr>
            <w:r w:rsidRPr="009D4AB7">
              <w:rPr>
                <w:rFonts w:eastAsia="Times New Roman" w:cs="Times New Roman"/>
                <w:color w:val="000000"/>
                <w:sz w:val="24"/>
                <w:szCs w:val="24"/>
                <w:lang w:val="uk-UA"/>
              </w:rPr>
              <w:t>-32951,7</w:t>
            </w:r>
          </w:p>
        </w:tc>
      </w:tr>
      <w:tr w:rsidR="005A5ACF" w:rsidRPr="009D4AB7" w:rsidTr="002B2E4B">
        <w:trPr>
          <w:gridAfter w:val="1"/>
          <w:wAfter w:w="18" w:type="dxa"/>
          <w:trHeight w:val="240"/>
        </w:trPr>
        <w:tc>
          <w:tcPr>
            <w:tcW w:w="2992" w:type="dxa"/>
            <w:tcBorders>
              <w:top w:val="nil"/>
              <w:left w:val="single" w:sz="4" w:space="0" w:color="000000"/>
              <w:bottom w:val="single" w:sz="4" w:space="0" w:color="000000"/>
              <w:right w:val="nil"/>
            </w:tcBorders>
            <w:shd w:val="clear" w:color="auto" w:fill="auto"/>
            <w:vAlign w:val="center"/>
            <w:hideMark/>
          </w:tcPr>
          <w:p w:rsidR="005A5ACF" w:rsidRPr="009D4AB7" w:rsidRDefault="005A5ACF" w:rsidP="005A5ACF">
            <w:pPr>
              <w:spacing w:after="0" w:line="240" w:lineRule="auto"/>
              <w:rPr>
                <w:rFonts w:eastAsia="Times New Roman" w:cs="Times New Roman"/>
                <w:color w:val="000000"/>
                <w:sz w:val="24"/>
                <w:szCs w:val="24"/>
                <w:lang w:val="uk-UA"/>
              </w:rPr>
            </w:pPr>
            <w:r w:rsidRPr="009D4AB7">
              <w:rPr>
                <w:rFonts w:eastAsia="Times New Roman" w:cs="Times New Roman"/>
                <w:color w:val="000000"/>
                <w:sz w:val="24"/>
                <w:szCs w:val="24"/>
                <w:lang w:val="uk-UA"/>
              </w:rPr>
              <w:t>Мальта</w:t>
            </w:r>
          </w:p>
        </w:tc>
        <w:tc>
          <w:tcPr>
            <w:tcW w:w="1388" w:type="dxa"/>
            <w:gridSpan w:val="2"/>
            <w:tcBorders>
              <w:top w:val="nil"/>
              <w:left w:val="single" w:sz="4" w:space="0" w:color="auto"/>
              <w:bottom w:val="single" w:sz="4" w:space="0" w:color="auto"/>
              <w:right w:val="single" w:sz="4" w:space="0" w:color="auto"/>
            </w:tcBorders>
            <w:shd w:val="clear" w:color="auto" w:fill="auto"/>
            <w:vAlign w:val="bottom"/>
            <w:hideMark/>
          </w:tcPr>
          <w:p w:rsidR="005A5ACF" w:rsidRPr="009D4AB7" w:rsidRDefault="005A5ACF" w:rsidP="005A5ACF">
            <w:pPr>
              <w:spacing w:after="0" w:line="240" w:lineRule="auto"/>
              <w:jc w:val="right"/>
              <w:rPr>
                <w:rFonts w:eastAsia="Times New Roman" w:cs="Times New Roman"/>
                <w:color w:val="000000"/>
                <w:sz w:val="24"/>
                <w:szCs w:val="24"/>
                <w:lang w:val="uk-UA"/>
              </w:rPr>
            </w:pPr>
            <w:r w:rsidRPr="009D4AB7">
              <w:rPr>
                <w:rFonts w:eastAsia="Times New Roman" w:cs="Times New Roman"/>
                <w:color w:val="000000"/>
                <w:sz w:val="24"/>
                <w:szCs w:val="24"/>
                <w:lang w:val="uk-UA"/>
              </w:rPr>
              <w:t>41427,2</w:t>
            </w:r>
          </w:p>
        </w:tc>
        <w:tc>
          <w:tcPr>
            <w:tcW w:w="1872" w:type="dxa"/>
            <w:gridSpan w:val="2"/>
            <w:tcBorders>
              <w:top w:val="nil"/>
              <w:left w:val="nil"/>
              <w:bottom w:val="single" w:sz="4" w:space="0" w:color="auto"/>
              <w:right w:val="single" w:sz="4" w:space="0" w:color="auto"/>
            </w:tcBorders>
            <w:shd w:val="clear" w:color="auto" w:fill="auto"/>
            <w:vAlign w:val="bottom"/>
            <w:hideMark/>
          </w:tcPr>
          <w:p w:rsidR="005A5ACF" w:rsidRPr="009D4AB7" w:rsidRDefault="005A5ACF" w:rsidP="005A5ACF">
            <w:pPr>
              <w:spacing w:after="0" w:line="240" w:lineRule="auto"/>
              <w:jc w:val="right"/>
              <w:rPr>
                <w:rFonts w:eastAsia="Times New Roman" w:cs="Times New Roman"/>
                <w:color w:val="000000"/>
                <w:sz w:val="24"/>
                <w:szCs w:val="24"/>
                <w:lang w:val="uk-UA"/>
              </w:rPr>
            </w:pPr>
            <w:r w:rsidRPr="009D4AB7">
              <w:rPr>
                <w:rFonts w:eastAsia="Times New Roman" w:cs="Times New Roman"/>
                <w:color w:val="000000"/>
                <w:sz w:val="24"/>
                <w:szCs w:val="24"/>
                <w:lang w:val="uk-UA"/>
              </w:rPr>
              <w:t>5220,0</w:t>
            </w:r>
          </w:p>
        </w:tc>
        <w:tc>
          <w:tcPr>
            <w:tcW w:w="2835" w:type="dxa"/>
            <w:gridSpan w:val="2"/>
            <w:tcBorders>
              <w:top w:val="nil"/>
              <w:left w:val="nil"/>
              <w:bottom w:val="single" w:sz="4" w:space="0" w:color="auto"/>
              <w:right w:val="single" w:sz="4" w:space="0" w:color="auto"/>
            </w:tcBorders>
            <w:shd w:val="clear" w:color="auto" w:fill="auto"/>
            <w:vAlign w:val="bottom"/>
            <w:hideMark/>
          </w:tcPr>
          <w:p w:rsidR="005A5ACF" w:rsidRPr="009D4AB7" w:rsidRDefault="005A5ACF" w:rsidP="005A5ACF">
            <w:pPr>
              <w:spacing w:after="0" w:line="240" w:lineRule="auto"/>
              <w:jc w:val="right"/>
              <w:rPr>
                <w:rFonts w:eastAsia="Times New Roman" w:cs="Times New Roman"/>
                <w:color w:val="000000"/>
                <w:sz w:val="24"/>
                <w:szCs w:val="24"/>
                <w:lang w:val="uk-UA"/>
              </w:rPr>
            </w:pPr>
            <w:r w:rsidRPr="009D4AB7">
              <w:rPr>
                <w:rFonts w:eastAsia="Times New Roman" w:cs="Times New Roman"/>
                <w:color w:val="000000"/>
                <w:sz w:val="24"/>
                <w:szCs w:val="24"/>
                <w:lang w:val="uk-UA"/>
              </w:rPr>
              <w:t>36207,2</w:t>
            </w:r>
          </w:p>
        </w:tc>
      </w:tr>
      <w:tr w:rsidR="005A5ACF" w:rsidRPr="009D4AB7" w:rsidTr="002B2E4B">
        <w:trPr>
          <w:gridAfter w:val="1"/>
          <w:wAfter w:w="18" w:type="dxa"/>
          <w:trHeight w:val="240"/>
        </w:trPr>
        <w:tc>
          <w:tcPr>
            <w:tcW w:w="2992" w:type="dxa"/>
            <w:tcBorders>
              <w:top w:val="nil"/>
              <w:left w:val="single" w:sz="4" w:space="0" w:color="000000"/>
              <w:bottom w:val="single" w:sz="4" w:space="0" w:color="000000"/>
              <w:right w:val="nil"/>
            </w:tcBorders>
            <w:shd w:val="clear" w:color="auto" w:fill="auto"/>
            <w:vAlign w:val="center"/>
            <w:hideMark/>
          </w:tcPr>
          <w:p w:rsidR="005A5ACF" w:rsidRPr="009D4AB7" w:rsidRDefault="005A5ACF" w:rsidP="005A5ACF">
            <w:pPr>
              <w:spacing w:after="0" w:line="240" w:lineRule="auto"/>
              <w:rPr>
                <w:rFonts w:eastAsia="Times New Roman" w:cs="Times New Roman"/>
                <w:color w:val="000000"/>
                <w:sz w:val="24"/>
                <w:szCs w:val="24"/>
                <w:lang w:val="uk-UA"/>
              </w:rPr>
            </w:pPr>
            <w:proofErr w:type="spellStart"/>
            <w:r w:rsidRPr="009D4AB7">
              <w:rPr>
                <w:rFonts w:eastAsia="Times New Roman" w:cs="Times New Roman"/>
                <w:color w:val="000000"/>
                <w:sz w:val="24"/>
                <w:szCs w:val="24"/>
                <w:lang w:val="uk-UA"/>
              </w:rPr>
              <w:t>Нiдерланди</w:t>
            </w:r>
            <w:proofErr w:type="spellEnd"/>
          </w:p>
        </w:tc>
        <w:tc>
          <w:tcPr>
            <w:tcW w:w="1388" w:type="dxa"/>
            <w:gridSpan w:val="2"/>
            <w:tcBorders>
              <w:top w:val="nil"/>
              <w:left w:val="single" w:sz="4" w:space="0" w:color="auto"/>
              <w:bottom w:val="single" w:sz="4" w:space="0" w:color="auto"/>
              <w:right w:val="single" w:sz="4" w:space="0" w:color="auto"/>
            </w:tcBorders>
            <w:shd w:val="clear" w:color="auto" w:fill="auto"/>
            <w:vAlign w:val="bottom"/>
            <w:hideMark/>
          </w:tcPr>
          <w:p w:rsidR="005A5ACF" w:rsidRPr="009D4AB7" w:rsidRDefault="005A5ACF" w:rsidP="005A5ACF">
            <w:pPr>
              <w:spacing w:after="0" w:line="240" w:lineRule="auto"/>
              <w:jc w:val="right"/>
              <w:rPr>
                <w:rFonts w:eastAsia="Times New Roman" w:cs="Times New Roman"/>
                <w:color w:val="000000"/>
                <w:sz w:val="24"/>
                <w:szCs w:val="24"/>
                <w:lang w:val="uk-UA"/>
              </w:rPr>
            </w:pPr>
            <w:r w:rsidRPr="009D4AB7">
              <w:rPr>
                <w:rFonts w:eastAsia="Times New Roman" w:cs="Times New Roman"/>
                <w:color w:val="000000"/>
                <w:sz w:val="24"/>
                <w:szCs w:val="24"/>
                <w:lang w:val="uk-UA"/>
              </w:rPr>
              <w:t>1848433,2</w:t>
            </w:r>
          </w:p>
        </w:tc>
        <w:tc>
          <w:tcPr>
            <w:tcW w:w="1872" w:type="dxa"/>
            <w:gridSpan w:val="2"/>
            <w:tcBorders>
              <w:top w:val="nil"/>
              <w:left w:val="nil"/>
              <w:bottom w:val="single" w:sz="4" w:space="0" w:color="auto"/>
              <w:right w:val="single" w:sz="4" w:space="0" w:color="auto"/>
            </w:tcBorders>
            <w:shd w:val="clear" w:color="auto" w:fill="auto"/>
            <w:vAlign w:val="bottom"/>
            <w:hideMark/>
          </w:tcPr>
          <w:p w:rsidR="005A5ACF" w:rsidRPr="009D4AB7" w:rsidRDefault="005A5ACF" w:rsidP="005A5ACF">
            <w:pPr>
              <w:spacing w:after="0" w:line="240" w:lineRule="auto"/>
              <w:jc w:val="right"/>
              <w:rPr>
                <w:rFonts w:eastAsia="Times New Roman" w:cs="Times New Roman"/>
                <w:color w:val="000000"/>
                <w:sz w:val="24"/>
                <w:szCs w:val="24"/>
                <w:lang w:val="uk-UA"/>
              </w:rPr>
            </w:pPr>
            <w:r w:rsidRPr="009D4AB7">
              <w:rPr>
                <w:rFonts w:eastAsia="Times New Roman" w:cs="Times New Roman"/>
                <w:color w:val="000000"/>
                <w:sz w:val="24"/>
                <w:szCs w:val="24"/>
                <w:lang w:val="uk-UA"/>
              </w:rPr>
              <w:t>765046,2</w:t>
            </w:r>
          </w:p>
        </w:tc>
        <w:tc>
          <w:tcPr>
            <w:tcW w:w="2835" w:type="dxa"/>
            <w:gridSpan w:val="2"/>
            <w:tcBorders>
              <w:top w:val="nil"/>
              <w:left w:val="nil"/>
              <w:bottom w:val="single" w:sz="4" w:space="0" w:color="auto"/>
              <w:right w:val="single" w:sz="4" w:space="0" w:color="auto"/>
            </w:tcBorders>
            <w:shd w:val="clear" w:color="auto" w:fill="auto"/>
            <w:vAlign w:val="bottom"/>
            <w:hideMark/>
          </w:tcPr>
          <w:p w:rsidR="005A5ACF" w:rsidRPr="009D4AB7" w:rsidRDefault="005A5ACF" w:rsidP="005A5ACF">
            <w:pPr>
              <w:spacing w:after="0" w:line="240" w:lineRule="auto"/>
              <w:jc w:val="right"/>
              <w:rPr>
                <w:rFonts w:eastAsia="Times New Roman" w:cs="Times New Roman"/>
                <w:color w:val="000000"/>
                <w:sz w:val="24"/>
                <w:szCs w:val="24"/>
                <w:lang w:val="uk-UA"/>
              </w:rPr>
            </w:pPr>
            <w:r w:rsidRPr="009D4AB7">
              <w:rPr>
                <w:rFonts w:eastAsia="Times New Roman" w:cs="Times New Roman"/>
                <w:color w:val="000000"/>
                <w:sz w:val="24"/>
                <w:szCs w:val="24"/>
                <w:lang w:val="uk-UA"/>
              </w:rPr>
              <w:t>1083387,0</w:t>
            </w:r>
          </w:p>
        </w:tc>
      </w:tr>
      <w:tr w:rsidR="005A5ACF" w:rsidRPr="009D4AB7" w:rsidTr="002B2E4B">
        <w:trPr>
          <w:gridAfter w:val="1"/>
          <w:wAfter w:w="18" w:type="dxa"/>
          <w:trHeight w:val="240"/>
        </w:trPr>
        <w:tc>
          <w:tcPr>
            <w:tcW w:w="2992" w:type="dxa"/>
            <w:tcBorders>
              <w:top w:val="nil"/>
              <w:left w:val="single" w:sz="4" w:space="0" w:color="000000"/>
              <w:bottom w:val="single" w:sz="4" w:space="0" w:color="000000"/>
              <w:right w:val="nil"/>
            </w:tcBorders>
            <w:shd w:val="clear" w:color="auto" w:fill="auto"/>
            <w:vAlign w:val="center"/>
            <w:hideMark/>
          </w:tcPr>
          <w:p w:rsidR="005A5ACF" w:rsidRPr="009D4AB7" w:rsidRDefault="005A5ACF" w:rsidP="005A5ACF">
            <w:pPr>
              <w:spacing w:after="0" w:line="240" w:lineRule="auto"/>
              <w:rPr>
                <w:rFonts w:eastAsia="Times New Roman" w:cs="Times New Roman"/>
                <w:color w:val="000000"/>
                <w:sz w:val="24"/>
                <w:szCs w:val="24"/>
                <w:lang w:val="uk-UA"/>
              </w:rPr>
            </w:pPr>
            <w:r w:rsidRPr="009D4AB7">
              <w:rPr>
                <w:rFonts w:eastAsia="Times New Roman" w:cs="Times New Roman"/>
                <w:color w:val="000000"/>
                <w:sz w:val="24"/>
                <w:szCs w:val="24"/>
                <w:lang w:val="uk-UA"/>
              </w:rPr>
              <w:t>Німеччина</w:t>
            </w:r>
          </w:p>
        </w:tc>
        <w:tc>
          <w:tcPr>
            <w:tcW w:w="1388" w:type="dxa"/>
            <w:gridSpan w:val="2"/>
            <w:tcBorders>
              <w:top w:val="nil"/>
              <w:left w:val="single" w:sz="4" w:space="0" w:color="auto"/>
              <w:bottom w:val="single" w:sz="4" w:space="0" w:color="auto"/>
              <w:right w:val="single" w:sz="4" w:space="0" w:color="auto"/>
            </w:tcBorders>
            <w:shd w:val="clear" w:color="auto" w:fill="auto"/>
            <w:vAlign w:val="bottom"/>
            <w:hideMark/>
          </w:tcPr>
          <w:p w:rsidR="005A5ACF" w:rsidRPr="009D4AB7" w:rsidRDefault="005A5ACF" w:rsidP="005A5ACF">
            <w:pPr>
              <w:spacing w:after="0" w:line="240" w:lineRule="auto"/>
              <w:jc w:val="right"/>
              <w:rPr>
                <w:rFonts w:eastAsia="Times New Roman" w:cs="Times New Roman"/>
                <w:color w:val="000000"/>
                <w:sz w:val="24"/>
                <w:szCs w:val="24"/>
                <w:lang w:val="uk-UA"/>
              </w:rPr>
            </w:pPr>
            <w:r w:rsidRPr="009D4AB7">
              <w:rPr>
                <w:rFonts w:eastAsia="Times New Roman" w:cs="Times New Roman"/>
                <w:color w:val="000000"/>
                <w:sz w:val="24"/>
                <w:szCs w:val="24"/>
                <w:lang w:val="uk-UA"/>
              </w:rPr>
              <w:t>2383393,7</w:t>
            </w:r>
          </w:p>
        </w:tc>
        <w:tc>
          <w:tcPr>
            <w:tcW w:w="1872" w:type="dxa"/>
            <w:gridSpan w:val="2"/>
            <w:tcBorders>
              <w:top w:val="nil"/>
              <w:left w:val="nil"/>
              <w:bottom w:val="single" w:sz="4" w:space="0" w:color="auto"/>
              <w:right w:val="single" w:sz="4" w:space="0" w:color="auto"/>
            </w:tcBorders>
            <w:shd w:val="clear" w:color="auto" w:fill="auto"/>
            <w:vAlign w:val="bottom"/>
            <w:hideMark/>
          </w:tcPr>
          <w:p w:rsidR="005A5ACF" w:rsidRPr="009D4AB7" w:rsidRDefault="005A5ACF" w:rsidP="005A5ACF">
            <w:pPr>
              <w:spacing w:after="0" w:line="240" w:lineRule="auto"/>
              <w:jc w:val="right"/>
              <w:rPr>
                <w:rFonts w:eastAsia="Times New Roman" w:cs="Times New Roman"/>
                <w:color w:val="000000"/>
                <w:sz w:val="24"/>
                <w:szCs w:val="24"/>
                <w:lang w:val="uk-UA"/>
              </w:rPr>
            </w:pPr>
            <w:r w:rsidRPr="009D4AB7">
              <w:rPr>
                <w:rFonts w:eastAsia="Times New Roman" w:cs="Times New Roman"/>
                <w:color w:val="000000"/>
                <w:sz w:val="24"/>
                <w:szCs w:val="24"/>
                <w:lang w:val="uk-UA"/>
              </w:rPr>
              <w:t>5991518,9</w:t>
            </w:r>
          </w:p>
        </w:tc>
        <w:tc>
          <w:tcPr>
            <w:tcW w:w="2835" w:type="dxa"/>
            <w:gridSpan w:val="2"/>
            <w:tcBorders>
              <w:top w:val="nil"/>
              <w:left w:val="nil"/>
              <w:bottom w:val="single" w:sz="4" w:space="0" w:color="auto"/>
              <w:right w:val="single" w:sz="4" w:space="0" w:color="auto"/>
            </w:tcBorders>
            <w:shd w:val="clear" w:color="auto" w:fill="auto"/>
            <w:vAlign w:val="bottom"/>
            <w:hideMark/>
          </w:tcPr>
          <w:p w:rsidR="005A5ACF" w:rsidRPr="009D4AB7" w:rsidRDefault="005A5ACF" w:rsidP="005A5ACF">
            <w:pPr>
              <w:spacing w:after="0" w:line="240" w:lineRule="auto"/>
              <w:jc w:val="right"/>
              <w:rPr>
                <w:rFonts w:eastAsia="Times New Roman" w:cs="Times New Roman"/>
                <w:color w:val="000000"/>
                <w:sz w:val="24"/>
                <w:szCs w:val="24"/>
                <w:lang w:val="uk-UA"/>
              </w:rPr>
            </w:pPr>
            <w:r w:rsidRPr="009D4AB7">
              <w:rPr>
                <w:rFonts w:eastAsia="Times New Roman" w:cs="Times New Roman"/>
                <w:color w:val="000000"/>
                <w:sz w:val="24"/>
                <w:szCs w:val="24"/>
                <w:lang w:val="uk-UA"/>
              </w:rPr>
              <w:t>-3608125,2</w:t>
            </w:r>
          </w:p>
        </w:tc>
      </w:tr>
      <w:tr w:rsidR="005A5ACF" w:rsidRPr="009D4AB7" w:rsidTr="002B2E4B">
        <w:trPr>
          <w:gridAfter w:val="1"/>
          <w:wAfter w:w="18" w:type="dxa"/>
          <w:trHeight w:val="240"/>
        </w:trPr>
        <w:tc>
          <w:tcPr>
            <w:tcW w:w="2992" w:type="dxa"/>
            <w:tcBorders>
              <w:top w:val="nil"/>
              <w:left w:val="single" w:sz="4" w:space="0" w:color="000000"/>
              <w:bottom w:val="single" w:sz="4" w:space="0" w:color="000000"/>
              <w:right w:val="nil"/>
            </w:tcBorders>
            <w:shd w:val="clear" w:color="auto" w:fill="auto"/>
            <w:vAlign w:val="center"/>
            <w:hideMark/>
          </w:tcPr>
          <w:p w:rsidR="005A5ACF" w:rsidRPr="009D4AB7" w:rsidRDefault="005A5ACF" w:rsidP="005A5ACF">
            <w:pPr>
              <w:spacing w:after="0" w:line="240" w:lineRule="auto"/>
              <w:rPr>
                <w:rFonts w:eastAsia="Times New Roman" w:cs="Times New Roman"/>
                <w:color w:val="000000"/>
                <w:sz w:val="24"/>
                <w:szCs w:val="24"/>
                <w:lang w:val="uk-UA"/>
              </w:rPr>
            </w:pPr>
            <w:r w:rsidRPr="009D4AB7">
              <w:rPr>
                <w:rFonts w:eastAsia="Times New Roman" w:cs="Times New Roman"/>
                <w:color w:val="000000"/>
                <w:sz w:val="24"/>
                <w:szCs w:val="24"/>
                <w:lang w:val="uk-UA"/>
              </w:rPr>
              <w:t>Польща</w:t>
            </w:r>
          </w:p>
        </w:tc>
        <w:tc>
          <w:tcPr>
            <w:tcW w:w="1388" w:type="dxa"/>
            <w:gridSpan w:val="2"/>
            <w:tcBorders>
              <w:top w:val="nil"/>
              <w:left w:val="single" w:sz="4" w:space="0" w:color="auto"/>
              <w:bottom w:val="single" w:sz="4" w:space="0" w:color="auto"/>
              <w:right w:val="single" w:sz="4" w:space="0" w:color="auto"/>
            </w:tcBorders>
            <w:shd w:val="clear" w:color="auto" w:fill="auto"/>
            <w:vAlign w:val="bottom"/>
            <w:hideMark/>
          </w:tcPr>
          <w:p w:rsidR="005A5ACF" w:rsidRPr="009D4AB7" w:rsidRDefault="005A5ACF" w:rsidP="005A5ACF">
            <w:pPr>
              <w:spacing w:after="0" w:line="240" w:lineRule="auto"/>
              <w:jc w:val="right"/>
              <w:rPr>
                <w:rFonts w:eastAsia="Times New Roman" w:cs="Times New Roman"/>
                <w:color w:val="000000"/>
                <w:sz w:val="24"/>
                <w:szCs w:val="24"/>
                <w:lang w:val="uk-UA"/>
              </w:rPr>
            </w:pPr>
            <w:r w:rsidRPr="009D4AB7">
              <w:rPr>
                <w:rFonts w:eastAsia="Times New Roman" w:cs="Times New Roman"/>
                <w:color w:val="000000"/>
                <w:sz w:val="24"/>
                <w:szCs w:val="24"/>
                <w:lang w:val="uk-UA"/>
              </w:rPr>
              <w:t>3296538,7</w:t>
            </w:r>
          </w:p>
        </w:tc>
        <w:tc>
          <w:tcPr>
            <w:tcW w:w="1872" w:type="dxa"/>
            <w:gridSpan w:val="2"/>
            <w:tcBorders>
              <w:top w:val="nil"/>
              <w:left w:val="nil"/>
              <w:bottom w:val="single" w:sz="4" w:space="0" w:color="auto"/>
              <w:right w:val="single" w:sz="4" w:space="0" w:color="auto"/>
            </w:tcBorders>
            <w:shd w:val="clear" w:color="auto" w:fill="auto"/>
            <w:vAlign w:val="bottom"/>
            <w:hideMark/>
          </w:tcPr>
          <w:p w:rsidR="005A5ACF" w:rsidRPr="009D4AB7" w:rsidRDefault="005A5ACF" w:rsidP="005A5ACF">
            <w:pPr>
              <w:spacing w:after="0" w:line="240" w:lineRule="auto"/>
              <w:jc w:val="right"/>
              <w:rPr>
                <w:rFonts w:eastAsia="Times New Roman" w:cs="Times New Roman"/>
                <w:color w:val="000000"/>
                <w:sz w:val="24"/>
                <w:szCs w:val="24"/>
                <w:lang w:val="uk-UA"/>
              </w:rPr>
            </w:pPr>
            <w:r w:rsidRPr="009D4AB7">
              <w:rPr>
                <w:rFonts w:eastAsia="Times New Roman" w:cs="Times New Roman"/>
                <w:color w:val="000000"/>
                <w:sz w:val="24"/>
                <w:szCs w:val="24"/>
                <w:lang w:val="uk-UA"/>
              </w:rPr>
              <w:t>4102572,3</w:t>
            </w:r>
          </w:p>
        </w:tc>
        <w:tc>
          <w:tcPr>
            <w:tcW w:w="2835" w:type="dxa"/>
            <w:gridSpan w:val="2"/>
            <w:tcBorders>
              <w:top w:val="nil"/>
              <w:left w:val="nil"/>
              <w:bottom w:val="single" w:sz="4" w:space="0" w:color="auto"/>
              <w:right w:val="single" w:sz="4" w:space="0" w:color="auto"/>
            </w:tcBorders>
            <w:shd w:val="clear" w:color="auto" w:fill="auto"/>
            <w:vAlign w:val="bottom"/>
            <w:hideMark/>
          </w:tcPr>
          <w:p w:rsidR="005A5ACF" w:rsidRPr="009D4AB7" w:rsidRDefault="005A5ACF" w:rsidP="005A5ACF">
            <w:pPr>
              <w:spacing w:after="0" w:line="240" w:lineRule="auto"/>
              <w:jc w:val="right"/>
              <w:rPr>
                <w:rFonts w:eastAsia="Times New Roman" w:cs="Times New Roman"/>
                <w:color w:val="000000"/>
                <w:sz w:val="24"/>
                <w:szCs w:val="24"/>
                <w:lang w:val="uk-UA"/>
              </w:rPr>
            </w:pPr>
            <w:r w:rsidRPr="009D4AB7">
              <w:rPr>
                <w:rFonts w:eastAsia="Times New Roman" w:cs="Times New Roman"/>
                <w:color w:val="000000"/>
                <w:sz w:val="24"/>
                <w:szCs w:val="24"/>
                <w:lang w:val="uk-UA"/>
              </w:rPr>
              <w:t>-806033,6</w:t>
            </w:r>
          </w:p>
        </w:tc>
      </w:tr>
      <w:tr w:rsidR="00DD7245" w:rsidRPr="009D4AB7" w:rsidTr="002B2E4B">
        <w:trPr>
          <w:gridAfter w:val="1"/>
          <w:wAfter w:w="18" w:type="dxa"/>
          <w:trHeight w:val="240"/>
        </w:trPr>
        <w:tc>
          <w:tcPr>
            <w:tcW w:w="2992" w:type="dxa"/>
            <w:tcBorders>
              <w:top w:val="single" w:sz="4" w:space="0" w:color="auto"/>
              <w:left w:val="single" w:sz="4" w:space="0" w:color="auto"/>
              <w:bottom w:val="single" w:sz="4" w:space="0" w:color="auto"/>
              <w:right w:val="nil"/>
            </w:tcBorders>
            <w:shd w:val="clear" w:color="auto" w:fill="auto"/>
            <w:vAlign w:val="center"/>
            <w:hideMark/>
          </w:tcPr>
          <w:p w:rsidR="00DD7245" w:rsidRPr="009D4AB7" w:rsidRDefault="00DD7245" w:rsidP="00D15969">
            <w:pPr>
              <w:spacing w:after="0" w:line="240" w:lineRule="auto"/>
              <w:rPr>
                <w:rFonts w:eastAsia="Times New Roman" w:cs="Times New Roman"/>
                <w:color w:val="000000"/>
                <w:sz w:val="24"/>
                <w:szCs w:val="24"/>
                <w:lang w:val="uk-UA"/>
              </w:rPr>
            </w:pPr>
            <w:proofErr w:type="spellStart"/>
            <w:r w:rsidRPr="009D4AB7">
              <w:rPr>
                <w:rFonts w:eastAsia="Times New Roman" w:cs="Times New Roman"/>
                <w:color w:val="000000"/>
                <w:sz w:val="24"/>
                <w:szCs w:val="24"/>
                <w:lang w:val="uk-UA"/>
              </w:rPr>
              <w:t>Португалiя</w:t>
            </w:r>
            <w:proofErr w:type="spellEnd"/>
          </w:p>
        </w:tc>
        <w:tc>
          <w:tcPr>
            <w:tcW w:w="1388"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DD7245" w:rsidRPr="009D4AB7" w:rsidRDefault="00DD7245" w:rsidP="00D15969">
            <w:pPr>
              <w:spacing w:after="0" w:line="240" w:lineRule="auto"/>
              <w:jc w:val="right"/>
              <w:rPr>
                <w:rFonts w:eastAsia="Times New Roman" w:cs="Times New Roman"/>
                <w:color w:val="000000"/>
                <w:sz w:val="24"/>
                <w:szCs w:val="24"/>
                <w:lang w:val="uk-UA"/>
              </w:rPr>
            </w:pPr>
            <w:r w:rsidRPr="009D4AB7">
              <w:rPr>
                <w:rFonts w:eastAsia="Times New Roman" w:cs="Times New Roman"/>
                <w:color w:val="000000"/>
                <w:sz w:val="24"/>
                <w:szCs w:val="24"/>
                <w:lang w:val="uk-UA"/>
              </w:rPr>
              <w:t>282174,2</w:t>
            </w:r>
          </w:p>
        </w:tc>
        <w:tc>
          <w:tcPr>
            <w:tcW w:w="1872" w:type="dxa"/>
            <w:gridSpan w:val="2"/>
            <w:tcBorders>
              <w:top w:val="single" w:sz="4" w:space="0" w:color="auto"/>
              <w:left w:val="nil"/>
              <w:bottom w:val="single" w:sz="4" w:space="0" w:color="auto"/>
              <w:right w:val="single" w:sz="4" w:space="0" w:color="auto"/>
            </w:tcBorders>
            <w:shd w:val="clear" w:color="auto" w:fill="auto"/>
            <w:vAlign w:val="bottom"/>
            <w:hideMark/>
          </w:tcPr>
          <w:p w:rsidR="00DD7245" w:rsidRPr="009D4AB7" w:rsidRDefault="00DD7245" w:rsidP="00D15969">
            <w:pPr>
              <w:spacing w:after="0" w:line="240" w:lineRule="auto"/>
              <w:jc w:val="right"/>
              <w:rPr>
                <w:rFonts w:eastAsia="Times New Roman" w:cs="Times New Roman"/>
                <w:color w:val="000000"/>
                <w:sz w:val="24"/>
                <w:szCs w:val="24"/>
                <w:lang w:val="uk-UA"/>
              </w:rPr>
            </w:pPr>
            <w:r w:rsidRPr="009D4AB7">
              <w:rPr>
                <w:rFonts w:eastAsia="Times New Roman" w:cs="Times New Roman"/>
                <w:color w:val="000000"/>
                <w:sz w:val="24"/>
                <w:szCs w:val="24"/>
                <w:lang w:val="uk-UA"/>
              </w:rPr>
              <w:t>74838,2</w:t>
            </w:r>
          </w:p>
        </w:tc>
        <w:tc>
          <w:tcPr>
            <w:tcW w:w="2835" w:type="dxa"/>
            <w:gridSpan w:val="2"/>
            <w:tcBorders>
              <w:top w:val="single" w:sz="4" w:space="0" w:color="auto"/>
              <w:left w:val="nil"/>
              <w:bottom w:val="single" w:sz="4" w:space="0" w:color="auto"/>
              <w:right w:val="single" w:sz="4" w:space="0" w:color="auto"/>
            </w:tcBorders>
            <w:shd w:val="clear" w:color="auto" w:fill="auto"/>
            <w:vAlign w:val="bottom"/>
            <w:hideMark/>
          </w:tcPr>
          <w:p w:rsidR="00DD7245" w:rsidRPr="009D4AB7" w:rsidRDefault="00DD7245" w:rsidP="00D15969">
            <w:pPr>
              <w:spacing w:after="0" w:line="240" w:lineRule="auto"/>
              <w:jc w:val="right"/>
              <w:rPr>
                <w:rFonts w:eastAsia="Times New Roman" w:cs="Times New Roman"/>
                <w:color w:val="000000"/>
                <w:sz w:val="24"/>
                <w:szCs w:val="24"/>
                <w:lang w:val="uk-UA"/>
              </w:rPr>
            </w:pPr>
            <w:r w:rsidRPr="009D4AB7">
              <w:rPr>
                <w:rFonts w:eastAsia="Times New Roman" w:cs="Times New Roman"/>
                <w:color w:val="000000"/>
                <w:sz w:val="24"/>
                <w:szCs w:val="24"/>
                <w:lang w:val="uk-UA"/>
              </w:rPr>
              <w:t>207336,0</w:t>
            </w:r>
          </w:p>
        </w:tc>
      </w:tr>
      <w:tr w:rsidR="00DD7245" w:rsidRPr="009D4AB7" w:rsidTr="002B2E4B">
        <w:trPr>
          <w:gridAfter w:val="1"/>
          <w:wAfter w:w="18" w:type="dxa"/>
          <w:trHeight w:val="240"/>
        </w:trPr>
        <w:tc>
          <w:tcPr>
            <w:tcW w:w="2992" w:type="dxa"/>
            <w:tcBorders>
              <w:top w:val="nil"/>
              <w:left w:val="single" w:sz="4" w:space="0" w:color="000000"/>
              <w:bottom w:val="single" w:sz="4" w:space="0" w:color="000000"/>
              <w:right w:val="nil"/>
            </w:tcBorders>
            <w:shd w:val="clear" w:color="auto" w:fill="auto"/>
            <w:vAlign w:val="center"/>
            <w:hideMark/>
          </w:tcPr>
          <w:p w:rsidR="00DD7245" w:rsidRPr="009D4AB7" w:rsidRDefault="00DD7245" w:rsidP="005A5ACF">
            <w:pPr>
              <w:spacing w:after="0" w:line="240" w:lineRule="auto"/>
              <w:rPr>
                <w:rFonts w:eastAsia="Times New Roman" w:cs="Times New Roman"/>
                <w:color w:val="000000"/>
                <w:sz w:val="24"/>
                <w:szCs w:val="24"/>
                <w:lang w:val="uk-UA"/>
              </w:rPr>
            </w:pPr>
            <w:proofErr w:type="spellStart"/>
            <w:r w:rsidRPr="009D4AB7">
              <w:rPr>
                <w:rFonts w:eastAsia="Times New Roman" w:cs="Times New Roman"/>
                <w:color w:val="000000"/>
                <w:sz w:val="24"/>
                <w:szCs w:val="24"/>
                <w:lang w:val="uk-UA"/>
              </w:rPr>
              <w:t>Румунiя</w:t>
            </w:r>
            <w:proofErr w:type="spellEnd"/>
          </w:p>
        </w:tc>
        <w:tc>
          <w:tcPr>
            <w:tcW w:w="1388" w:type="dxa"/>
            <w:gridSpan w:val="2"/>
            <w:tcBorders>
              <w:top w:val="nil"/>
              <w:left w:val="single" w:sz="4" w:space="0" w:color="auto"/>
              <w:bottom w:val="single" w:sz="4" w:space="0" w:color="auto"/>
              <w:right w:val="single" w:sz="4" w:space="0" w:color="auto"/>
            </w:tcBorders>
            <w:shd w:val="clear" w:color="auto" w:fill="auto"/>
            <w:vAlign w:val="bottom"/>
            <w:hideMark/>
          </w:tcPr>
          <w:p w:rsidR="00DD7245" w:rsidRPr="009D4AB7" w:rsidRDefault="00DD7245" w:rsidP="005A5ACF">
            <w:pPr>
              <w:spacing w:after="0" w:line="240" w:lineRule="auto"/>
              <w:jc w:val="right"/>
              <w:rPr>
                <w:rFonts w:eastAsia="Times New Roman" w:cs="Times New Roman"/>
                <w:color w:val="000000"/>
                <w:sz w:val="24"/>
                <w:szCs w:val="24"/>
                <w:lang w:val="uk-UA"/>
              </w:rPr>
            </w:pPr>
            <w:r w:rsidRPr="009D4AB7">
              <w:rPr>
                <w:rFonts w:eastAsia="Times New Roman" w:cs="Times New Roman"/>
                <w:color w:val="000000"/>
                <w:sz w:val="24"/>
                <w:szCs w:val="24"/>
                <w:lang w:val="uk-UA"/>
              </w:rPr>
              <w:t>1005645,8</w:t>
            </w:r>
          </w:p>
        </w:tc>
        <w:tc>
          <w:tcPr>
            <w:tcW w:w="1872" w:type="dxa"/>
            <w:gridSpan w:val="2"/>
            <w:tcBorders>
              <w:top w:val="nil"/>
              <w:left w:val="nil"/>
              <w:bottom w:val="single" w:sz="4" w:space="0" w:color="auto"/>
              <w:right w:val="single" w:sz="4" w:space="0" w:color="auto"/>
            </w:tcBorders>
            <w:shd w:val="clear" w:color="auto" w:fill="auto"/>
            <w:vAlign w:val="bottom"/>
            <w:hideMark/>
          </w:tcPr>
          <w:p w:rsidR="00DD7245" w:rsidRPr="009D4AB7" w:rsidRDefault="00DD7245" w:rsidP="005A5ACF">
            <w:pPr>
              <w:spacing w:after="0" w:line="240" w:lineRule="auto"/>
              <w:jc w:val="right"/>
              <w:rPr>
                <w:rFonts w:eastAsia="Times New Roman" w:cs="Times New Roman"/>
                <w:color w:val="000000"/>
                <w:sz w:val="24"/>
                <w:szCs w:val="24"/>
                <w:lang w:val="uk-UA"/>
              </w:rPr>
            </w:pPr>
            <w:r w:rsidRPr="009D4AB7">
              <w:rPr>
                <w:rFonts w:eastAsia="Times New Roman" w:cs="Times New Roman"/>
                <w:color w:val="000000"/>
                <w:sz w:val="24"/>
                <w:szCs w:val="24"/>
                <w:lang w:val="uk-UA"/>
              </w:rPr>
              <w:t>645511,3</w:t>
            </w:r>
          </w:p>
        </w:tc>
        <w:tc>
          <w:tcPr>
            <w:tcW w:w="2835" w:type="dxa"/>
            <w:gridSpan w:val="2"/>
            <w:tcBorders>
              <w:top w:val="nil"/>
              <w:left w:val="nil"/>
              <w:bottom w:val="single" w:sz="4" w:space="0" w:color="auto"/>
              <w:right w:val="single" w:sz="4" w:space="0" w:color="auto"/>
            </w:tcBorders>
            <w:shd w:val="clear" w:color="auto" w:fill="auto"/>
            <w:vAlign w:val="bottom"/>
            <w:hideMark/>
          </w:tcPr>
          <w:p w:rsidR="00DD7245" w:rsidRPr="009D4AB7" w:rsidRDefault="00DD7245" w:rsidP="005A5ACF">
            <w:pPr>
              <w:spacing w:after="0" w:line="240" w:lineRule="auto"/>
              <w:jc w:val="right"/>
              <w:rPr>
                <w:rFonts w:eastAsia="Times New Roman" w:cs="Times New Roman"/>
                <w:color w:val="000000"/>
                <w:sz w:val="24"/>
                <w:szCs w:val="24"/>
                <w:lang w:val="uk-UA"/>
              </w:rPr>
            </w:pPr>
            <w:r w:rsidRPr="009D4AB7">
              <w:rPr>
                <w:rFonts w:eastAsia="Times New Roman" w:cs="Times New Roman"/>
                <w:color w:val="000000"/>
                <w:sz w:val="24"/>
                <w:szCs w:val="24"/>
                <w:lang w:val="uk-UA"/>
              </w:rPr>
              <w:t>360134,5</w:t>
            </w:r>
          </w:p>
        </w:tc>
      </w:tr>
      <w:tr w:rsidR="00DD7245" w:rsidRPr="009D4AB7" w:rsidTr="002B2E4B">
        <w:trPr>
          <w:gridAfter w:val="1"/>
          <w:wAfter w:w="18" w:type="dxa"/>
          <w:trHeight w:val="240"/>
        </w:trPr>
        <w:tc>
          <w:tcPr>
            <w:tcW w:w="2992" w:type="dxa"/>
            <w:tcBorders>
              <w:top w:val="nil"/>
              <w:left w:val="single" w:sz="4" w:space="0" w:color="000000"/>
              <w:bottom w:val="single" w:sz="4" w:space="0" w:color="000000"/>
              <w:right w:val="nil"/>
            </w:tcBorders>
            <w:shd w:val="clear" w:color="auto" w:fill="auto"/>
            <w:vAlign w:val="center"/>
            <w:hideMark/>
          </w:tcPr>
          <w:p w:rsidR="00DD7245" w:rsidRPr="009D4AB7" w:rsidRDefault="00DD7245" w:rsidP="005A5ACF">
            <w:pPr>
              <w:spacing w:after="0" w:line="240" w:lineRule="auto"/>
              <w:rPr>
                <w:rFonts w:eastAsia="Times New Roman" w:cs="Times New Roman"/>
                <w:color w:val="000000"/>
                <w:sz w:val="24"/>
                <w:szCs w:val="24"/>
                <w:lang w:val="uk-UA"/>
              </w:rPr>
            </w:pPr>
            <w:r w:rsidRPr="009D4AB7">
              <w:rPr>
                <w:rFonts w:eastAsia="Times New Roman" w:cs="Times New Roman"/>
                <w:color w:val="000000"/>
                <w:sz w:val="24"/>
                <w:szCs w:val="24"/>
                <w:lang w:val="uk-UA"/>
              </w:rPr>
              <w:t>Словаччина</w:t>
            </w:r>
          </w:p>
        </w:tc>
        <w:tc>
          <w:tcPr>
            <w:tcW w:w="1388" w:type="dxa"/>
            <w:gridSpan w:val="2"/>
            <w:tcBorders>
              <w:top w:val="nil"/>
              <w:left w:val="single" w:sz="4" w:space="0" w:color="auto"/>
              <w:bottom w:val="single" w:sz="4" w:space="0" w:color="auto"/>
              <w:right w:val="single" w:sz="4" w:space="0" w:color="auto"/>
            </w:tcBorders>
            <w:shd w:val="clear" w:color="auto" w:fill="auto"/>
            <w:vAlign w:val="bottom"/>
            <w:hideMark/>
          </w:tcPr>
          <w:p w:rsidR="00DD7245" w:rsidRPr="009D4AB7" w:rsidRDefault="00DD7245" w:rsidP="005A5ACF">
            <w:pPr>
              <w:spacing w:after="0" w:line="240" w:lineRule="auto"/>
              <w:jc w:val="right"/>
              <w:rPr>
                <w:rFonts w:eastAsia="Times New Roman" w:cs="Times New Roman"/>
                <w:color w:val="000000"/>
                <w:sz w:val="24"/>
                <w:szCs w:val="24"/>
                <w:lang w:val="uk-UA"/>
              </w:rPr>
            </w:pPr>
            <w:r w:rsidRPr="009D4AB7">
              <w:rPr>
                <w:rFonts w:eastAsia="Times New Roman" w:cs="Times New Roman"/>
                <w:color w:val="000000"/>
                <w:sz w:val="24"/>
                <w:szCs w:val="24"/>
                <w:lang w:val="uk-UA"/>
              </w:rPr>
              <w:t>709620,1</w:t>
            </w:r>
          </w:p>
        </w:tc>
        <w:tc>
          <w:tcPr>
            <w:tcW w:w="1872" w:type="dxa"/>
            <w:gridSpan w:val="2"/>
            <w:tcBorders>
              <w:top w:val="nil"/>
              <w:left w:val="nil"/>
              <w:bottom w:val="single" w:sz="4" w:space="0" w:color="auto"/>
              <w:right w:val="single" w:sz="4" w:space="0" w:color="auto"/>
            </w:tcBorders>
            <w:shd w:val="clear" w:color="auto" w:fill="auto"/>
            <w:vAlign w:val="bottom"/>
            <w:hideMark/>
          </w:tcPr>
          <w:p w:rsidR="00DD7245" w:rsidRPr="009D4AB7" w:rsidRDefault="00DD7245" w:rsidP="005A5ACF">
            <w:pPr>
              <w:spacing w:after="0" w:line="240" w:lineRule="auto"/>
              <w:jc w:val="right"/>
              <w:rPr>
                <w:rFonts w:eastAsia="Times New Roman" w:cs="Times New Roman"/>
                <w:color w:val="000000"/>
                <w:sz w:val="24"/>
                <w:szCs w:val="24"/>
                <w:lang w:val="uk-UA"/>
              </w:rPr>
            </w:pPr>
            <w:r w:rsidRPr="009D4AB7">
              <w:rPr>
                <w:rFonts w:eastAsia="Times New Roman" w:cs="Times New Roman"/>
                <w:color w:val="000000"/>
                <w:sz w:val="24"/>
                <w:szCs w:val="24"/>
                <w:lang w:val="uk-UA"/>
              </w:rPr>
              <w:t>649214,1</w:t>
            </w:r>
          </w:p>
        </w:tc>
        <w:tc>
          <w:tcPr>
            <w:tcW w:w="2835" w:type="dxa"/>
            <w:gridSpan w:val="2"/>
            <w:tcBorders>
              <w:top w:val="nil"/>
              <w:left w:val="nil"/>
              <w:bottom w:val="single" w:sz="4" w:space="0" w:color="auto"/>
              <w:right w:val="single" w:sz="4" w:space="0" w:color="auto"/>
            </w:tcBorders>
            <w:shd w:val="clear" w:color="auto" w:fill="auto"/>
            <w:vAlign w:val="bottom"/>
            <w:hideMark/>
          </w:tcPr>
          <w:p w:rsidR="00DD7245" w:rsidRPr="009D4AB7" w:rsidRDefault="00DD7245" w:rsidP="005A5ACF">
            <w:pPr>
              <w:spacing w:after="0" w:line="240" w:lineRule="auto"/>
              <w:jc w:val="right"/>
              <w:rPr>
                <w:rFonts w:eastAsia="Times New Roman" w:cs="Times New Roman"/>
                <w:color w:val="000000"/>
                <w:sz w:val="24"/>
                <w:szCs w:val="24"/>
                <w:lang w:val="uk-UA"/>
              </w:rPr>
            </w:pPr>
            <w:r w:rsidRPr="009D4AB7">
              <w:rPr>
                <w:rFonts w:eastAsia="Times New Roman" w:cs="Times New Roman"/>
                <w:color w:val="000000"/>
                <w:sz w:val="24"/>
                <w:szCs w:val="24"/>
                <w:lang w:val="uk-UA"/>
              </w:rPr>
              <w:t>60406,0</w:t>
            </w:r>
          </w:p>
        </w:tc>
      </w:tr>
      <w:tr w:rsidR="00DD7245" w:rsidRPr="009D4AB7" w:rsidTr="002B2E4B">
        <w:trPr>
          <w:gridAfter w:val="1"/>
          <w:wAfter w:w="18" w:type="dxa"/>
          <w:trHeight w:val="240"/>
        </w:trPr>
        <w:tc>
          <w:tcPr>
            <w:tcW w:w="2992" w:type="dxa"/>
            <w:tcBorders>
              <w:top w:val="nil"/>
              <w:left w:val="single" w:sz="4" w:space="0" w:color="000000"/>
              <w:bottom w:val="single" w:sz="4" w:space="0" w:color="000000"/>
              <w:right w:val="nil"/>
            </w:tcBorders>
            <w:shd w:val="clear" w:color="auto" w:fill="auto"/>
            <w:vAlign w:val="center"/>
            <w:hideMark/>
          </w:tcPr>
          <w:p w:rsidR="00DD7245" w:rsidRPr="009D4AB7" w:rsidRDefault="00DD7245" w:rsidP="005A5ACF">
            <w:pPr>
              <w:spacing w:after="0" w:line="240" w:lineRule="auto"/>
              <w:rPr>
                <w:rFonts w:eastAsia="Times New Roman" w:cs="Times New Roman"/>
                <w:color w:val="000000"/>
                <w:sz w:val="24"/>
                <w:szCs w:val="24"/>
                <w:lang w:val="uk-UA"/>
              </w:rPr>
            </w:pPr>
            <w:proofErr w:type="spellStart"/>
            <w:r w:rsidRPr="009D4AB7">
              <w:rPr>
                <w:rFonts w:eastAsia="Times New Roman" w:cs="Times New Roman"/>
                <w:color w:val="000000"/>
                <w:sz w:val="24"/>
                <w:szCs w:val="24"/>
                <w:lang w:val="uk-UA"/>
              </w:rPr>
              <w:t>Словенiя</w:t>
            </w:r>
            <w:proofErr w:type="spellEnd"/>
          </w:p>
        </w:tc>
        <w:tc>
          <w:tcPr>
            <w:tcW w:w="1388" w:type="dxa"/>
            <w:gridSpan w:val="2"/>
            <w:tcBorders>
              <w:top w:val="nil"/>
              <w:left w:val="single" w:sz="4" w:space="0" w:color="auto"/>
              <w:bottom w:val="single" w:sz="4" w:space="0" w:color="auto"/>
              <w:right w:val="single" w:sz="4" w:space="0" w:color="auto"/>
            </w:tcBorders>
            <w:shd w:val="clear" w:color="auto" w:fill="auto"/>
            <w:vAlign w:val="bottom"/>
            <w:hideMark/>
          </w:tcPr>
          <w:p w:rsidR="00DD7245" w:rsidRPr="009D4AB7" w:rsidRDefault="00DD7245" w:rsidP="005A5ACF">
            <w:pPr>
              <w:spacing w:after="0" w:line="240" w:lineRule="auto"/>
              <w:jc w:val="right"/>
              <w:rPr>
                <w:rFonts w:eastAsia="Times New Roman" w:cs="Times New Roman"/>
                <w:color w:val="000000"/>
                <w:sz w:val="24"/>
                <w:szCs w:val="24"/>
                <w:lang w:val="uk-UA"/>
              </w:rPr>
            </w:pPr>
            <w:r w:rsidRPr="009D4AB7">
              <w:rPr>
                <w:rFonts w:eastAsia="Times New Roman" w:cs="Times New Roman"/>
                <w:color w:val="000000"/>
                <w:sz w:val="24"/>
                <w:szCs w:val="24"/>
                <w:lang w:val="uk-UA"/>
              </w:rPr>
              <w:t>38945,3</w:t>
            </w:r>
          </w:p>
        </w:tc>
        <w:tc>
          <w:tcPr>
            <w:tcW w:w="1872" w:type="dxa"/>
            <w:gridSpan w:val="2"/>
            <w:tcBorders>
              <w:top w:val="nil"/>
              <w:left w:val="nil"/>
              <w:bottom w:val="single" w:sz="4" w:space="0" w:color="auto"/>
              <w:right w:val="single" w:sz="4" w:space="0" w:color="auto"/>
            </w:tcBorders>
            <w:shd w:val="clear" w:color="auto" w:fill="auto"/>
            <w:vAlign w:val="bottom"/>
            <w:hideMark/>
          </w:tcPr>
          <w:p w:rsidR="00DD7245" w:rsidRPr="009D4AB7" w:rsidRDefault="00DD7245" w:rsidP="005A5ACF">
            <w:pPr>
              <w:spacing w:after="0" w:line="240" w:lineRule="auto"/>
              <w:jc w:val="right"/>
              <w:rPr>
                <w:rFonts w:eastAsia="Times New Roman" w:cs="Times New Roman"/>
                <w:color w:val="000000"/>
                <w:sz w:val="24"/>
                <w:szCs w:val="24"/>
                <w:lang w:val="uk-UA"/>
              </w:rPr>
            </w:pPr>
            <w:r w:rsidRPr="009D4AB7">
              <w:rPr>
                <w:rFonts w:eastAsia="Times New Roman" w:cs="Times New Roman"/>
                <w:color w:val="000000"/>
                <w:sz w:val="24"/>
                <w:szCs w:val="24"/>
                <w:lang w:val="uk-UA"/>
              </w:rPr>
              <w:t>245002,7</w:t>
            </w:r>
          </w:p>
        </w:tc>
        <w:tc>
          <w:tcPr>
            <w:tcW w:w="2835" w:type="dxa"/>
            <w:gridSpan w:val="2"/>
            <w:tcBorders>
              <w:top w:val="nil"/>
              <w:left w:val="nil"/>
              <w:bottom w:val="single" w:sz="4" w:space="0" w:color="auto"/>
              <w:right w:val="single" w:sz="4" w:space="0" w:color="auto"/>
            </w:tcBorders>
            <w:shd w:val="clear" w:color="auto" w:fill="auto"/>
            <w:vAlign w:val="bottom"/>
            <w:hideMark/>
          </w:tcPr>
          <w:p w:rsidR="00DD7245" w:rsidRPr="009D4AB7" w:rsidRDefault="00DD7245" w:rsidP="005A5ACF">
            <w:pPr>
              <w:spacing w:after="0" w:line="240" w:lineRule="auto"/>
              <w:jc w:val="right"/>
              <w:rPr>
                <w:rFonts w:eastAsia="Times New Roman" w:cs="Times New Roman"/>
                <w:color w:val="000000"/>
                <w:sz w:val="24"/>
                <w:szCs w:val="24"/>
                <w:lang w:val="uk-UA"/>
              </w:rPr>
            </w:pPr>
            <w:r w:rsidRPr="009D4AB7">
              <w:rPr>
                <w:rFonts w:eastAsia="Times New Roman" w:cs="Times New Roman"/>
                <w:color w:val="000000"/>
                <w:sz w:val="24"/>
                <w:szCs w:val="24"/>
                <w:lang w:val="uk-UA"/>
              </w:rPr>
              <w:t>-206057,4</w:t>
            </w:r>
          </w:p>
        </w:tc>
      </w:tr>
      <w:tr w:rsidR="00DD7245" w:rsidRPr="009D4AB7" w:rsidTr="002B2E4B">
        <w:trPr>
          <w:gridAfter w:val="1"/>
          <w:wAfter w:w="18" w:type="dxa"/>
          <w:trHeight w:val="420"/>
        </w:trPr>
        <w:tc>
          <w:tcPr>
            <w:tcW w:w="2992" w:type="dxa"/>
            <w:tcBorders>
              <w:top w:val="nil"/>
              <w:left w:val="single" w:sz="4" w:space="0" w:color="000000"/>
              <w:bottom w:val="single" w:sz="4" w:space="0" w:color="000000"/>
              <w:right w:val="nil"/>
            </w:tcBorders>
            <w:shd w:val="clear" w:color="auto" w:fill="auto"/>
            <w:vAlign w:val="center"/>
            <w:hideMark/>
          </w:tcPr>
          <w:p w:rsidR="00DD7245" w:rsidRPr="009D4AB7" w:rsidRDefault="00DD7245" w:rsidP="005A5ACF">
            <w:pPr>
              <w:spacing w:after="0" w:line="240" w:lineRule="auto"/>
              <w:rPr>
                <w:rFonts w:eastAsia="Times New Roman" w:cs="Times New Roman"/>
                <w:color w:val="000000"/>
                <w:sz w:val="24"/>
                <w:szCs w:val="24"/>
                <w:lang w:val="uk-UA"/>
              </w:rPr>
            </w:pPr>
            <w:r w:rsidRPr="009D4AB7">
              <w:rPr>
                <w:rFonts w:eastAsia="Times New Roman" w:cs="Times New Roman"/>
                <w:color w:val="000000"/>
                <w:sz w:val="24"/>
                <w:szCs w:val="24"/>
                <w:lang w:val="uk-UA"/>
              </w:rPr>
              <w:t>Сполучене Королівство ВБ та Північної Ірландії</w:t>
            </w:r>
          </w:p>
        </w:tc>
        <w:tc>
          <w:tcPr>
            <w:tcW w:w="1388" w:type="dxa"/>
            <w:gridSpan w:val="2"/>
            <w:tcBorders>
              <w:top w:val="nil"/>
              <w:left w:val="single" w:sz="4" w:space="0" w:color="auto"/>
              <w:bottom w:val="single" w:sz="4" w:space="0" w:color="auto"/>
              <w:right w:val="single" w:sz="4" w:space="0" w:color="auto"/>
            </w:tcBorders>
            <w:shd w:val="clear" w:color="auto" w:fill="auto"/>
            <w:vAlign w:val="bottom"/>
            <w:hideMark/>
          </w:tcPr>
          <w:p w:rsidR="00DD7245" w:rsidRPr="009D4AB7" w:rsidRDefault="00DD7245" w:rsidP="005A5ACF">
            <w:pPr>
              <w:spacing w:after="0" w:line="240" w:lineRule="auto"/>
              <w:jc w:val="right"/>
              <w:rPr>
                <w:rFonts w:eastAsia="Times New Roman" w:cs="Times New Roman"/>
                <w:color w:val="000000"/>
                <w:sz w:val="24"/>
                <w:szCs w:val="24"/>
                <w:lang w:val="uk-UA"/>
              </w:rPr>
            </w:pPr>
            <w:r w:rsidRPr="009D4AB7">
              <w:rPr>
                <w:rFonts w:eastAsia="Times New Roman" w:cs="Times New Roman"/>
                <w:color w:val="000000"/>
                <w:sz w:val="24"/>
                <w:szCs w:val="24"/>
                <w:lang w:val="uk-UA"/>
              </w:rPr>
              <w:t>628101,5</w:t>
            </w:r>
          </w:p>
        </w:tc>
        <w:tc>
          <w:tcPr>
            <w:tcW w:w="1872" w:type="dxa"/>
            <w:gridSpan w:val="2"/>
            <w:tcBorders>
              <w:top w:val="nil"/>
              <w:left w:val="nil"/>
              <w:bottom w:val="single" w:sz="4" w:space="0" w:color="auto"/>
              <w:right w:val="single" w:sz="4" w:space="0" w:color="auto"/>
            </w:tcBorders>
            <w:shd w:val="clear" w:color="auto" w:fill="auto"/>
            <w:vAlign w:val="bottom"/>
            <w:hideMark/>
          </w:tcPr>
          <w:p w:rsidR="00DD7245" w:rsidRPr="009D4AB7" w:rsidRDefault="00DD7245" w:rsidP="005A5ACF">
            <w:pPr>
              <w:spacing w:after="0" w:line="240" w:lineRule="auto"/>
              <w:jc w:val="right"/>
              <w:rPr>
                <w:rFonts w:eastAsia="Times New Roman" w:cs="Times New Roman"/>
                <w:color w:val="000000"/>
                <w:sz w:val="24"/>
                <w:szCs w:val="24"/>
                <w:lang w:val="uk-UA"/>
              </w:rPr>
            </w:pPr>
            <w:r w:rsidRPr="009D4AB7">
              <w:rPr>
                <w:rFonts w:eastAsia="Times New Roman" w:cs="Times New Roman"/>
                <w:color w:val="000000"/>
                <w:sz w:val="24"/>
                <w:szCs w:val="24"/>
                <w:lang w:val="uk-UA"/>
              </w:rPr>
              <w:t>767173,4</w:t>
            </w:r>
          </w:p>
        </w:tc>
        <w:tc>
          <w:tcPr>
            <w:tcW w:w="2835" w:type="dxa"/>
            <w:gridSpan w:val="2"/>
            <w:tcBorders>
              <w:top w:val="nil"/>
              <w:left w:val="nil"/>
              <w:bottom w:val="single" w:sz="4" w:space="0" w:color="auto"/>
              <w:right w:val="single" w:sz="4" w:space="0" w:color="auto"/>
            </w:tcBorders>
            <w:shd w:val="clear" w:color="auto" w:fill="auto"/>
            <w:vAlign w:val="bottom"/>
            <w:hideMark/>
          </w:tcPr>
          <w:p w:rsidR="00DD7245" w:rsidRPr="009D4AB7" w:rsidRDefault="00DD7245" w:rsidP="005A5ACF">
            <w:pPr>
              <w:spacing w:after="0" w:line="240" w:lineRule="auto"/>
              <w:jc w:val="right"/>
              <w:rPr>
                <w:rFonts w:eastAsia="Times New Roman" w:cs="Times New Roman"/>
                <w:color w:val="000000"/>
                <w:sz w:val="24"/>
                <w:szCs w:val="24"/>
                <w:lang w:val="uk-UA"/>
              </w:rPr>
            </w:pPr>
            <w:r w:rsidRPr="009D4AB7">
              <w:rPr>
                <w:rFonts w:eastAsia="Times New Roman" w:cs="Times New Roman"/>
                <w:color w:val="000000"/>
                <w:sz w:val="24"/>
                <w:szCs w:val="24"/>
                <w:lang w:val="uk-UA"/>
              </w:rPr>
              <w:t>-139071,9</w:t>
            </w:r>
          </w:p>
        </w:tc>
      </w:tr>
      <w:tr w:rsidR="00DD7245" w:rsidRPr="009D4AB7" w:rsidTr="002B2E4B">
        <w:trPr>
          <w:gridAfter w:val="1"/>
          <w:wAfter w:w="18" w:type="dxa"/>
          <w:trHeight w:val="240"/>
        </w:trPr>
        <w:tc>
          <w:tcPr>
            <w:tcW w:w="2992" w:type="dxa"/>
            <w:tcBorders>
              <w:top w:val="nil"/>
              <w:left w:val="single" w:sz="4" w:space="0" w:color="000000"/>
              <w:bottom w:val="single" w:sz="4" w:space="0" w:color="000000"/>
              <w:right w:val="nil"/>
            </w:tcBorders>
            <w:shd w:val="clear" w:color="auto" w:fill="auto"/>
            <w:vAlign w:val="center"/>
            <w:hideMark/>
          </w:tcPr>
          <w:p w:rsidR="00DD7245" w:rsidRPr="009D4AB7" w:rsidRDefault="00DD7245" w:rsidP="005A5ACF">
            <w:pPr>
              <w:spacing w:after="0" w:line="240" w:lineRule="auto"/>
              <w:rPr>
                <w:rFonts w:eastAsia="Times New Roman" w:cs="Times New Roman"/>
                <w:color w:val="000000"/>
                <w:sz w:val="24"/>
                <w:szCs w:val="24"/>
                <w:lang w:val="uk-UA"/>
              </w:rPr>
            </w:pPr>
            <w:r w:rsidRPr="009D4AB7">
              <w:rPr>
                <w:rFonts w:eastAsia="Times New Roman" w:cs="Times New Roman"/>
                <w:color w:val="000000"/>
                <w:sz w:val="24"/>
                <w:szCs w:val="24"/>
                <w:lang w:val="uk-UA"/>
              </w:rPr>
              <w:t>Угорщина</w:t>
            </w:r>
          </w:p>
        </w:tc>
        <w:tc>
          <w:tcPr>
            <w:tcW w:w="1388" w:type="dxa"/>
            <w:gridSpan w:val="2"/>
            <w:tcBorders>
              <w:top w:val="nil"/>
              <w:left w:val="single" w:sz="4" w:space="0" w:color="auto"/>
              <w:bottom w:val="single" w:sz="4" w:space="0" w:color="auto"/>
              <w:right w:val="single" w:sz="4" w:space="0" w:color="auto"/>
            </w:tcBorders>
            <w:shd w:val="clear" w:color="auto" w:fill="auto"/>
            <w:vAlign w:val="bottom"/>
            <w:hideMark/>
          </w:tcPr>
          <w:p w:rsidR="00DD7245" w:rsidRPr="009D4AB7" w:rsidRDefault="00DD7245" w:rsidP="005A5ACF">
            <w:pPr>
              <w:spacing w:after="0" w:line="240" w:lineRule="auto"/>
              <w:jc w:val="right"/>
              <w:rPr>
                <w:rFonts w:eastAsia="Times New Roman" w:cs="Times New Roman"/>
                <w:color w:val="000000"/>
                <w:sz w:val="24"/>
                <w:szCs w:val="24"/>
                <w:lang w:val="uk-UA"/>
              </w:rPr>
            </w:pPr>
            <w:r w:rsidRPr="009D4AB7">
              <w:rPr>
                <w:rFonts w:eastAsia="Times New Roman" w:cs="Times New Roman"/>
                <w:color w:val="000000"/>
                <w:sz w:val="24"/>
                <w:szCs w:val="24"/>
                <w:lang w:val="uk-UA"/>
              </w:rPr>
              <w:t>1562810,3</w:t>
            </w:r>
          </w:p>
        </w:tc>
        <w:tc>
          <w:tcPr>
            <w:tcW w:w="1872" w:type="dxa"/>
            <w:gridSpan w:val="2"/>
            <w:tcBorders>
              <w:top w:val="nil"/>
              <w:left w:val="nil"/>
              <w:bottom w:val="single" w:sz="4" w:space="0" w:color="auto"/>
              <w:right w:val="single" w:sz="4" w:space="0" w:color="auto"/>
            </w:tcBorders>
            <w:shd w:val="clear" w:color="auto" w:fill="auto"/>
            <w:vAlign w:val="bottom"/>
            <w:hideMark/>
          </w:tcPr>
          <w:p w:rsidR="00DD7245" w:rsidRPr="009D4AB7" w:rsidRDefault="00DD7245" w:rsidP="005A5ACF">
            <w:pPr>
              <w:spacing w:after="0" w:line="240" w:lineRule="auto"/>
              <w:jc w:val="right"/>
              <w:rPr>
                <w:rFonts w:eastAsia="Times New Roman" w:cs="Times New Roman"/>
                <w:color w:val="000000"/>
                <w:sz w:val="24"/>
                <w:szCs w:val="24"/>
                <w:lang w:val="uk-UA"/>
              </w:rPr>
            </w:pPr>
            <w:r w:rsidRPr="009D4AB7">
              <w:rPr>
                <w:rFonts w:eastAsia="Times New Roman" w:cs="Times New Roman"/>
                <w:color w:val="000000"/>
                <w:sz w:val="24"/>
                <w:szCs w:val="24"/>
                <w:lang w:val="uk-UA"/>
              </w:rPr>
              <w:t>1241628,8</w:t>
            </w:r>
          </w:p>
        </w:tc>
        <w:tc>
          <w:tcPr>
            <w:tcW w:w="2835" w:type="dxa"/>
            <w:gridSpan w:val="2"/>
            <w:tcBorders>
              <w:top w:val="nil"/>
              <w:left w:val="nil"/>
              <w:bottom w:val="single" w:sz="4" w:space="0" w:color="auto"/>
              <w:right w:val="single" w:sz="4" w:space="0" w:color="auto"/>
            </w:tcBorders>
            <w:shd w:val="clear" w:color="auto" w:fill="auto"/>
            <w:vAlign w:val="bottom"/>
            <w:hideMark/>
          </w:tcPr>
          <w:p w:rsidR="00DD7245" w:rsidRPr="009D4AB7" w:rsidRDefault="00DD7245" w:rsidP="005A5ACF">
            <w:pPr>
              <w:spacing w:after="0" w:line="240" w:lineRule="auto"/>
              <w:jc w:val="right"/>
              <w:rPr>
                <w:rFonts w:eastAsia="Times New Roman" w:cs="Times New Roman"/>
                <w:color w:val="000000"/>
                <w:sz w:val="24"/>
                <w:szCs w:val="24"/>
                <w:lang w:val="uk-UA"/>
              </w:rPr>
            </w:pPr>
            <w:r w:rsidRPr="009D4AB7">
              <w:rPr>
                <w:rFonts w:eastAsia="Times New Roman" w:cs="Times New Roman"/>
                <w:color w:val="000000"/>
                <w:sz w:val="24"/>
                <w:szCs w:val="24"/>
                <w:lang w:val="uk-UA"/>
              </w:rPr>
              <w:t>321181,5</w:t>
            </w:r>
          </w:p>
        </w:tc>
      </w:tr>
      <w:tr w:rsidR="00DD7245" w:rsidRPr="009D4AB7" w:rsidTr="002B2E4B">
        <w:trPr>
          <w:gridAfter w:val="1"/>
          <w:wAfter w:w="18" w:type="dxa"/>
          <w:trHeight w:val="240"/>
        </w:trPr>
        <w:tc>
          <w:tcPr>
            <w:tcW w:w="2992" w:type="dxa"/>
            <w:tcBorders>
              <w:top w:val="nil"/>
              <w:left w:val="single" w:sz="4" w:space="0" w:color="000000"/>
              <w:bottom w:val="single" w:sz="4" w:space="0" w:color="000000"/>
              <w:right w:val="nil"/>
            </w:tcBorders>
            <w:shd w:val="clear" w:color="auto" w:fill="auto"/>
            <w:vAlign w:val="center"/>
            <w:hideMark/>
          </w:tcPr>
          <w:p w:rsidR="00DD7245" w:rsidRPr="009D4AB7" w:rsidRDefault="00DD7245" w:rsidP="005A5ACF">
            <w:pPr>
              <w:spacing w:after="0" w:line="240" w:lineRule="auto"/>
              <w:rPr>
                <w:rFonts w:eastAsia="Times New Roman" w:cs="Times New Roman"/>
                <w:color w:val="000000"/>
                <w:sz w:val="24"/>
                <w:szCs w:val="24"/>
                <w:lang w:val="uk-UA"/>
              </w:rPr>
            </w:pPr>
            <w:proofErr w:type="spellStart"/>
            <w:r w:rsidRPr="009D4AB7">
              <w:rPr>
                <w:rFonts w:eastAsia="Times New Roman" w:cs="Times New Roman"/>
                <w:color w:val="000000"/>
                <w:sz w:val="24"/>
                <w:szCs w:val="24"/>
                <w:lang w:val="uk-UA"/>
              </w:rPr>
              <w:t>Фiнляндiя</w:t>
            </w:r>
            <w:proofErr w:type="spellEnd"/>
          </w:p>
        </w:tc>
        <w:tc>
          <w:tcPr>
            <w:tcW w:w="1388" w:type="dxa"/>
            <w:gridSpan w:val="2"/>
            <w:tcBorders>
              <w:top w:val="nil"/>
              <w:left w:val="single" w:sz="4" w:space="0" w:color="auto"/>
              <w:bottom w:val="single" w:sz="4" w:space="0" w:color="auto"/>
              <w:right w:val="single" w:sz="4" w:space="0" w:color="auto"/>
            </w:tcBorders>
            <w:shd w:val="clear" w:color="auto" w:fill="auto"/>
            <w:vAlign w:val="bottom"/>
            <w:hideMark/>
          </w:tcPr>
          <w:p w:rsidR="00DD7245" w:rsidRPr="009D4AB7" w:rsidRDefault="00DD7245" w:rsidP="005A5ACF">
            <w:pPr>
              <w:spacing w:after="0" w:line="240" w:lineRule="auto"/>
              <w:jc w:val="right"/>
              <w:rPr>
                <w:rFonts w:eastAsia="Times New Roman" w:cs="Times New Roman"/>
                <w:color w:val="000000"/>
                <w:sz w:val="24"/>
                <w:szCs w:val="24"/>
                <w:lang w:val="uk-UA"/>
              </w:rPr>
            </w:pPr>
            <w:r w:rsidRPr="009D4AB7">
              <w:rPr>
                <w:rFonts w:eastAsia="Times New Roman" w:cs="Times New Roman"/>
                <w:color w:val="000000"/>
                <w:sz w:val="24"/>
                <w:szCs w:val="24"/>
                <w:lang w:val="uk-UA"/>
              </w:rPr>
              <w:t>46178,7</w:t>
            </w:r>
          </w:p>
        </w:tc>
        <w:tc>
          <w:tcPr>
            <w:tcW w:w="1872" w:type="dxa"/>
            <w:gridSpan w:val="2"/>
            <w:tcBorders>
              <w:top w:val="nil"/>
              <w:left w:val="nil"/>
              <w:bottom w:val="single" w:sz="4" w:space="0" w:color="auto"/>
              <w:right w:val="single" w:sz="4" w:space="0" w:color="auto"/>
            </w:tcBorders>
            <w:shd w:val="clear" w:color="auto" w:fill="auto"/>
            <w:vAlign w:val="bottom"/>
            <w:hideMark/>
          </w:tcPr>
          <w:p w:rsidR="00DD7245" w:rsidRPr="009D4AB7" w:rsidRDefault="00DD7245" w:rsidP="005A5ACF">
            <w:pPr>
              <w:spacing w:after="0" w:line="240" w:lineRule="auto"/>
              <w:jc w:val="right"/>
              <w:rPr>
                <w:rFonts w:eastAsia="Times New Roman" w:cs="Times New Roman"/>
                <w:color w:val="000000"/>
                <w:sz w:val="24"/>
                <w:szCs w:val="24"/>
                <w:lang w:val="uk-UA"/>
              </w:rPr>
            </w:pPr>
            <w:r w:rsidRPr="009D4AB7">
              <w:rPr>
                <w:rFonts w:eastAsia="Times New Roman" w:cs="Times New Roman"/>
                <w:color w:val="000000"/>
                <w:sz w:val="24"/>
                <w:szCs w:val="24"/>
                <w:lang w:val="uk-UA"/>
              </w:rPr>
              <w:t>275263,9</w:t>
            </w:r>
          </w:p>
        </w:tc>
        <w:tc>
          <w:tcPr>
            <w:tcW w:w="2835" w:type="dxa"/>
            <w:gridSpan w:val="2"/>
            <w:tcBorders>
              <w:top w:val="nil"/>
              <w:left w:val="nil"/>
              <w:bottom w:val="single" w:sz="4" w:space="0" w:color="auto"/>
              <w:right w:val="single" w:sz="4" w:space="0" w:color="auto"/>
            </w:tcBorders>
            <w:shd w:val="clear" w:color="auto" w:fill="auto"/>
            <w:vAlign w:val="bottom"/>
            <w:hideMark/>
          </w:tcPr>
          <w:p w:rsidR="00DD7245" w:rsidRPr="009D4AB7" w:rsidRDefault="00DD7245" w:rsidP="005A5ACF">
            <w:pPr>
              <w:spacing w:after="0" w:line="240" w:lineRule="auto"/>
              <w:jc w:val="right"/>
              <w:rPr>
                <w:rFonts w:eastAsia="Times New Roman" w:cs="Times New Roman"/>
                <w:color w:val="000000"/>
                <w:sz w:val="24"/>
                <w:szCs w:val="24"/>
                <w:lang w:val="uk-UA"/>
              </w:rPr>
            </w:pPr>
            <w:r w:rsidRPr="009D4AB7">
              <w:rPr>
                <w:rFonts w:eastAsia="Times New Roman" w:cs="Times New Roman"/>
                <w:color w:val="000000"/>
                <w:sz w:val="24"/>
                <w:szCs w:val="24"/>
                <w:lang w:val="uk-UA"/>
              </w:rPr>
              <w:t>-229085,2</w:t>
            </w:r>
          </w:p>
        </w:tc>
      </w:tr>
      <w:tr w:rsidR="00DD7245" w:rsidRPr="009D4AB7" w:rsidTr="002B2E4B">
        <w:trPr>
          <w:gridAfter w:val="1"/>
          <w:wAfter w:w="18" w:type="dxa"/>
          <w:trHeight w:val="240"/>
        </w:trPr>
        <w:tc>
          <w:tcPr>
            <w:tcW w:w="2992" w:type="dxa"/>
            <w:tcBorders>
              <w:top w:val="nil"/>
              <w:left w:val="single" w:sz="4" w:space="0" w:color="000000"/>
              <w:bottom w:val="single" w:sz="4" w:space="0" w:color="auto"/>
              <w:right w:val="nil"/>
            </w:tcBorders>
            <w:shd w:val="clear" w:color="auto" w:fill="auto"/>
            <w:vAlign w:val="center"/>
            <w:hideMark/>
          </w:tcPr>
          <w:p w:rsidR="00DD7245" w:rsidRPr="009D4AB7" w:rsidRDefault="00DD7245" w:rsidP="005A5ACF">
            <w:pPr>
              <w:spacing w:after="0" w:line="240" w:lineRule="auto"/>
              <w:rPr>
                <w:rFonts w:eastAsia="Times New Roman" w:cs="Times New Roman"/>
                <w:color w:val="000000"/>
                <w:sz w:val="24"/>
                <w:szCs w:val="24"/>
                <w:lang w:val="uk-UA"/>
              </w:rPr>
            </w:pPr>
            <w:proofErr w:type="spellStart"/>
            <w:r w:rsidRPr="009D4AB7">
              <w:rPr>
                <w:rFonts w:eastAsia="Times New Roman" w:cs="Times New Roman"/>
                <w:color w:val="000000"/>
                <w:sz w:val="24"/>
                <w:szCs w:val="24"/>
                <w:lang w:val="uk-UA"/>
              </w:rPr>
              <w:t>Францiя</w:t>
            </w:r>
            <w:proofErr w:type="spellEnd"/>
          </w:p>
        </w:tc>
        <w:tc>
          <w:tcPr>
            <w:tcW w:w="1388" w:type="dxa"/>
            <w:gridSpan w:val="2"/>
            <w:tcBorders>
              <w:top w:val="nil"/>
              <w:left w:val="single" w:sz="4" w:space="0" w:color="auto"/>
              <w:bottom w:val="single" w:sz="4" w:space="0" w:color="auto"/>
              <w:right w:val="single" w:sz="4" w:space="0" w:color="auto"/>
            </w:tcBorders>
            <w:shd w:val="clear" w:color="auto" w:fill="auto"/>
            <w:vAlign w:val="bottom"/>
            <w:hideMark/>
          </w:tcPr>
          <w:p w:rsidR="00DD7245" w:rsidRPr="009D4AB7" w:rsidRDefault="00DD7245" w:rsidP="005A5ACF">
            <w:pPr>
              <w:spacing w:after="0" w:line="240" w:lineRule="auto"/>
              <w:jc w:val="right"/>
              <w:rPr>
                <w:rFonts w:eastAsia="Times New Roman" w:cs="Times New Roman"/>
                <w:color w:val="000000"/>
                <w:sz w:val="24"/>
                <w:szCs w:val="24"/>
                <w:lang w:val="uk-UA"/>
              </w:rPr>
            </w:pPr>
            <w:r w:rsidRPr="009D4AB7">
              <w:rPr>
                <w:rFonts w:eastAsia="Times New Roman" w:cs="Times New Roman"/>
                <w:color w:val="000000"/>
                <w:sz w:val="24"/>
                <w:szCs w:val="24"/>
                <w:lang w:val="uk-UA"/>
              </w:rPr>
              <w:t>596492,4</w:t>
            </w:r>
          </w:p>
        </w:tc>
        <w:tc>
          <w:tcPr>
            <w:tcW w:w="1872" w:type="dxa"/>
            <w:gridSpan w:val="2"/>
            <w:tcBorders>
              <w:top w:val="nil"/>
              <w:left w:val="nil"/>
              <w:bottom w:val="single" w:sz="4" w:space="0" w:color="auto"/>
              <w:right w:val="single" w:sz="4" w:space="0" w:color="auto"/>
            </w:tcBorders>
            <w:shd w:val="clear" w:color="auto" w:fill="auto"/>
            <w:vAlign w:val="bottom"/>
            <w:hideMark/>
          </w:tcPr>
          <w:p w:rsidR="00DD7245" w:rsidRPr="009D4AB7" w:rsidRDefault="00DD7245" w:rsidP="005A5ACF">
            <w:pPr>
              <w:spacing w:after="0" w:line="240" w:lineRule="auto"/>
              <w:jc w:val="right"/>
              <w:rPr>
                <w:rFonts w:eastAsia="Times New Roman" w:cs="Times New Roman"/>
                <w:color w:val="000000"/>
                <w:sz w:val="24"/>
                <w:szCs w:val="24"/>
                <w:lang w:val="uk-UA"/>
              </w:rPr>
            </w:pPr>
            <w:r w:rsidRPr="009D4AB7">
              <w:rPr>
                <w:rFonts w:eastAsia="Times New Roman" w:cs="Times New Roman"/>
                <w:color w:val="000000"/>
                <w:sz w:val="24"/>
                <w:szCs w:val="24"/>
                <w:lang w:val="uk-UA"/>
              </w:rPr>
              <w:t>1652790,6</w:t>
            </w:r>
          </w:p>
        </w:tc>
        <w:tc>
          <w:tcPr>
            <w:tcW w:w="2835" w:type="dxa"/>
            <w:gridSpan w:val="2"/>
            <w:tcBorders>
              <w:top w:val="nil"/>
              <w:left w:val="nil"/>
              <w:bottom w:val="single" w:sz="4" w:space="0" w:color="auto"/>
              <w:right w:val="single" w:sz="4" w:space="0" w:color="auto"/>
            </w:tcBorders>
            <w:shd w:val="clear" w:color="auto" w:fill="auto"/>
            <w:vAlign w:val="bottom"/>
            <w:hideMark/>
          </w:tcPr>
          <w:p w:rsidR="00DD7245" w:rsidRPr="009D4AB7" w:rsidRDefault="00DD7245" w:rsidP="005A5ACF">
            <w:pPr>
              <w:spacing w:after="0" w:line="240" w:lineRule="auto"/>
              <w:jc w:val="right"/>
              <w:rPr>
                <w:rFonts w:eastAsia="Times New Roman" w:cs="Times New Roman"/>
                <w:color w:val="000000"/>
                <w:sz w:val="24"/>
                <w:szCs w:val="24"/>
                <w:lang w:val="uk-UA"/>
              </w:rPr>
            </w:pPr>
            <w:r w:rsidRPr="009D4AB7">
              <w:rPr>
                <w:rFonts w:eastAsia="Times New Roman" w:cs="Times New Roman"/>
                <w:color w:val="000000"/>
                <w:sz w:val="24"/>
                <w:szCs w:val="24"/>
                <w:lang w:val="uk-UA"/>
              </w:rPr>
              <w:t>-1056298,2</w:t>
            </w:r>
          </w:p>
        </w:tc>
      </w:tr>
      <w:tr w:rsidR="00DD7245" w:rsidRPr="009D4AB7" w:rsidTr="002B2E4B">
        <w:trPr>
          <w:gridAfter w:val="1"/>
          <w:wAfter w:w="18" w:type="dxa"/>
          <w:trHeight w:val="270"/>
        </w:trPr>
        <w:tc>
          <w:tcPr>
            <w:tcW w:w="2992" w:type="dxa"/>
            <w:tcBorders>
              <w:top w:val="single" w:sz="4" w:space="0" w:color="auto"/>
              <w:left w:val="single" w:sz="4" w:space="0" w:color="auto"/>
              <w:bottom w:val="single" w:sz="4" w:space="0" w:color="auto"/>
              <w:right w:val="nil"/>
            </w:tcBorders>
            <w:shd w:val="clear" w:color="auto" w:fill="auto"/>
            <w:vAlign w:val="center"/>
            <w:hideMark/>
          </w:tcPr>
          <w:p w:rsidR="00DD7245" w:rsidRPr="009D4AB7" w:rsidRDefault="00DD7245" w:rsidP="005A5ACF">
            <w:pPr>
              <w:spacing w:after="0" w:line="240" w:lineRule="auto"/>
              <w:rPr>
                <w:rFonts w:eastAsia="Times New Roman" w:cs="Times New Roman"/>
                <w:color w:val="000000"/>
                <w:sz w:val="24"/>
                <w:szCs w:val="24"/>
                <w:lang w:val="uk-UA"/>
              </w:rPr>
            </w:pPr>
            <w:r w:rsidRPr="009D4AB7">
              <w:rPr>
                <w:rFonts w:eastAsia="Times New Roman" w:cs="Times New Roman"/>
                <w:color w:val="000000"/>
                <w:sz w:val="24"/>
                <w:szCs w:val="24"/>
                <w:lang w:val="uk-UA"/>
              </w:rPr>
              <w:t>Хорватія</w:t>
            </w:r>
          </w:p>
        </w:tc>
        <w:tc>
          <w:tcPr>
            <w:tcW w:w="1388"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DD7245" w:rsidRPr="009D4AB7" w:rsidRDefault="00DD7245" w:rsidP="005A5ACF">
            <w:pPr>
              <w:spacing w:after="0" w:line="240" w:lineRule="auto"/>
              <w:jc w:val="right"/>
              <w:rPr>
                <w:rFonts w:eastAsia="Times New Roman" w:cs="Times New Roman"/>
                <w:color w:val="000000"/>
                <w:sz w:val="24"/>
                <w:szCs w:val="24"/>
                <w:lang w:val="uk-UA"/>
              </w:rPr>
            </w:pPr>
            <w:r w:rsidRPr="009D4AB7">
              <w:rPr>
                <w:rFonts w:eastAsia="Times New Roman" w:cs="Times New Roman"/>
                <w:color w:val="000000"/>
                <w:sz w:val="24"/>
                <w:szCs w:val="24"/>
                <w:lang w:val="uk-UA"/>
              </w:rPr>
              <w:t>37197,4</w:t>
            </w:r>
          </w:p>
        </w:tc>
        <w:tc>
          <w:tcPr>
            <w:tcW w:w="1872" w:type="dxa"/>
            <w:gridSpan w:val="2"/>
            <w:tcBorders>
              <w:top w:val="single" w:sz="4" w:space="0" w:color="auto"/>
              <w:left w:val="nil"/>
              <w:bottom w:val="single" w:sz="4" w:space="0" w:color="auto"/>
              <w:right w:val="single" w:sz="4" w:space="0" w:color="auto"/>
            </w:tcBorders>
            <w:shd w:val="clear" w:color="auto" w:fill="auto"/>
            <w:vAlign w:val="bottom"/>
            <w:hideMark/>
          </w:tcPr>
          <w:p w:rsidR="00DD7245" w:rsidRPr="009D4AB7" w:rsidRDefault="00DD7245" w:rsidP="005A5ACF">
            <w:pPr>
              <w:spacing w:after="0" w:line="240" w:lineRule="auto"/>
              <w:jc w:val="right"/>
              <w:rPr>
                <w:rFonts w:eastAsia="Times New Roman" w:cs="Times New Roman"/>
                <w:color w:val="000000"/>
                <w:sz w:val="24"/>
                <w:szCs w:val="24"/>
                <w:lang w:val="uk-UA"/>
              </w:rPr>
            </w:pPr>
            <w:r w:rsidRPr="009D4AB7">
              <w:rPr>
                <w:rFonts w:eastAsia="Times New Roman" w:cs="Times New Roman"/>
                <w:color w:val="000000"/>
                <w:sz w:val="24"/>
                <w:szCs w:val="24"/>
                <w:lang w:val="uk-UA"/>
              </w:rPr>
              <w:t>52513,3</w:t>
            </w:r>
          </w:p>
        </w:tc>
        <w:tc>
          <w:tcPr>
            <w:tcW w:w="2835" w:type="dxa"/>
            <w:gridSpan w:val="2"/>
            <w:tcBorders>
              <w:top w:val="single" w:sz="4" w:space="0" w:color="auto"/>
              <w:left w:val="nil"/>
              <w:bottom w:val="single" w:sz="4" w:space="0" w:color="auto"/>
              <w:right w:val="single" w:sz="4" w:space="0" w:color="auto"/>
            </w:tcBorders>
            <w:shd w:val="clear" w:color="auto" w:fill="auto"/>
            <w:vAlign w:val="bottom"/>
            <w:hideMark/>
          </w:tcPr>
          <w:p w:rsidR="00DD7245" w:rsidRPr="009D4AB7" w:rsidRDefault="00DD7245" w:rsidP="005A5ACF">
            <w:pPr>
              <w:spacing w:after="0" w:line="240" w:lineRule="auto"/>
              <w:jc w:val="right"/>
              <w:rPr>
                <w:rFonts w:eastAsia="Times New Roman" w:cs="Times New Roman"/>
                <w:color w:val="000000"/>
                <w:sz w:val="24"/>
                <w:szCs w:val="24"/>
                <w:lang w:val="uk-UA"/>
              </w:rPr>
            </w:pPr>
            <w:r w:rsidRPr="009D4AB7">
              <w:rPr>
                <w:rFonts w:eastAsia="Times New Roman" w:cs="Times New Roman"/>
                <w:color w:val="000000"/>
                <w:sz w:val="24"/>
                <w:szCs w:val="24"/>
                <w:lang w:val="uk-UA"/>
              </w:rPr>
              <w:t>-15315,9</w:t>
            </w:r>
          </w:p>
        </w:tc>
      </w:tr>
      <w:tr w:rsidR="00DD7245" w:rsidRPr="009D4AB7" w:rsidTr="002B2E4B">
        <w:trPr>
          <w:gridAfter w:val="1"/>
          <w:wAfter w:w="18" w:type="dxa"/>
          <w:trHeight w:val="240"/>
        </w:trPr>
        <w:tc>
          <w:tcPr>
            <w:tcW w:w="2992" w:type="dxa"/>
            <w:tcBorders>
              <w:top w:val="single" w:sz="4" w:space="0" w:color="auto"/>
              <w:left w:val="single" w:sz="4" w:space="0" w:color="auto"/>
              <w:bottom w:val="single" w:sz="4" w:space="0" w:color="auto"/>
              <w:right w:val="nil"/>
            </w:tcBorders>
            <w:shd w:val="clear" w:color="auto" w:fill="auto"/>
            <w:vAlign w:val="center"/>
            <w:hideMark/>
          </w:tcPr>
          <w:p w:rsidR="00DD7245" w:rsidRPr="009D4AB7" w:rsidRDefault="00DD7245" w:rsidP="005A5ACF">
            <w:pPr>
              <w:spacing w:after="0" w:line="240" w:lineRule="auto"/>
              <w:rPr>
                <w:rFonts w:eastAsia="Times New Roman" w:cs="Times New Roman"/>
                <w:color w:val="000000"/>
                <w:sz w:val="24"/>
                <w:szCs w:val="24"/>
                <w:lang w:val="uk-UA"/>
              </w:rPr>
            </w:pPr>
            <w:r w:rsidRPr="009D4AB7">
              <w:rPr>
                <w:rFonts w:eastAsia="Times New Roman" w:cs="Times New Roman"/>
                <w:color w:val="000000"/>
                <w:sz w:val="24"/>
                <w:szCs w:val="24"/>
                <w:lang w:val="uk-UA"/>
              </w:rPr>
              <w:t>Чехія</w:t>
            </w:r>
          </w:p>
        </w:tc>
        <w:tc>
          <w:tcPr>
            <w:tcW w:w="1388"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DD7245" w:rsidRPr="009D4AB7" w:rsidRDefault="00DD7245" w:rsidP="005A5ACF">
            <w:pPr>
              <w:spacing w:after="0" w:line="240" w:lineRule="auto"/>
              <w:jc w:val="right"/>
              <w:rPr>
                <w:rFonts w:eastAsia="Times New Roman" w:cs="Times New Roman"/>
                <w:color w:val="000000"/>
                <w:sz w:val="24"/>
                <w:szCs w:val="24"/>
                <w:lang w:val="uk-UA"/>
              </w:rPr>
            </w:pPr>
            <w:r w:rsidRPr="009D4AB7">
              <w:rPr>
                <w:rFonts w:eastAsia="Times New Roman" w:cs="Times New Roman"/>
                <w:color w:val="000000"/>
                <w:sz w:val="24"/>
                <w:szCs w:val="24"/>
                <w:lang w:val="uk-UA"/>
              </w:rPr>
              <w:t>920961,6</w:t>
            </w:r>
          </w:p>
        </w:tc>
        <w:tc>
          <w:tcPr>
            <w:tcW w:w="1872" w:type="dxa"/>
            <w:gridSpan w:val="2"/>
            <w:tcBorders>
              <w:top w:val="single" w:sz="4" w:space="0" w:color="auto"/>
              <w:left w:val="nil"/>
              <w:bottom w:val="single" w:sz="4" w:space="0" w:color="auto"/>
              <w:right w:val="single" w:sz="4" w:space="0" w:color="auto"/>
            </w:tcBorders>
            <w:shd w:val="clear" w:color="auto" w:fill="auto"/>
            <w:vAlign w:val="bottom"/>
            <w:hideMark/>
          </w:tcPr>
          <w:p w:rsidR="00DD7245" w:rsidRPr="009D4AB7" w:rsidRDefault="00DD7245" w:rsidP="005A5ACF">
            <w:pPr>
              <w:spacing w:after="0" w:line="240" w:lineRule="auto"/>
              <w:jc w:val="right"/>
              <w:rPr>
                <w:rFonts w:eastAsia="Times New Roman" w:cs="Times New Roman"/>
                <w:color w:val="000000"/>
                <w:sz w:val="24"/>
                <w:szCs w:val="24"/>
                <w:lang w:val="uk-UA"/>
              </w:rPr>
            </w:pPr>
            <w:r w:rsidRPr="009D4AB7">
              <w:rPr>
                <w:rFonts w:eastAsia="Times New Roman" w:cs="Times New Roman"/>
                <w:color w:val="000000"/>
                <w:sz w:val="24"/>
                <w:szCs w:val="24"/>
                <w:lang w:val="uk-UA"/>
              </w:rPr>
              <w:t>1165505,0</w:t>
            </w:r>
          </w:p>
        </w:tc>
        <w:tc>
          <w:tcPr>
            <w:tcW w:w="2835" w:type="dxa"/>
            <w:gridSpan w:val="2"/>
            <w:tcBorders>
              <w:top w:val="single" w:sz="4" w:space="0" w:color="auto"/>
              <w:left w:val="nil"/>
              <w:bottom w:val="single" w:sz="4" w:space="0" w:color="auto"/>
              <w:right w:val="single" w:sz="4" w:space="0" w:color="auto"/>
            </w:tcBorders>
            <w:shd w:val="clear" w:color="auto" w:fill="auto"/>
            <w:vAlign w:val="bottom"/>
            <w:hideMark/>
          </w:tcPr>
          <w:p w:rsidR="00DD7245" w:rsidRPr="009D4AB7" w:rsidRDefault="00DD7245" w:rsidP="005A5ACF">
            <w:pPr>
              <w:spacing w:after="0" w:line="240" w:lineRule="auto"/>
              <w:jc w:val="right"/>
              <w:rPr>
                <w:rFonts w:eastAsia="Times New Roman" w:cs="Times New Roman"/>
                <w:color w:val="000000"/>
                <w:sz w:val="24"/>
                <w:szCs w:val="24"/>
                <w:lang w:val="uk-UA"/>
              </w:rPr>
            </w:pPr>
            <w:r w:rsidRPr="009D4AB7">
              <w:rPr>
                <w:rFonts w:eastAsia="Times New Roman" w:cs="Times New Roman"/>
                <w:color w:val="000000"/>
                <w:sz w:val="24"/>
                <w:szCs w:val="24"/>
                <w:lang w:val="uk-UA"/>
              </w:rPr>
              <w:t>-244543,4</w:t>
            </w:r>
          </w:p>
        </w:tc>
      </w:tr>
      <w:tr w:rsidR="00DD7245" w:rsidRPr="009D4AB7" w:rsidTr="002B2E4B">
        <w:trPr>
          <w:gridAfter w:val="1"/>
          <w:wAfter w:w="18" w:type="dxa"/>
          <w:trHeight w:val="240"/>
        </w:trPr>
        <w:tc>
          <w:tcPr>
            <w:tcW w:w="2992" w:type="dxa"/>
            <w:tcBorders>
              <w:top w:val="single" w:sz="4" w:space="0" w:color="auto"/>
              <w:left w:val="single" w:sz="4" w:space="0" w:color="auto"/>
              <w:bottom w:val="single" w:sz="4" w:space="0" w:color="auto"/>
              <w:right w:val="nil"/>
            </w:tcBorders>
            <w:shd w:val="clear" w:color="auto" w:fill="auto"/>
            <w:vAlign w:val="center"/>
            <w:hideMark/>
          </w:tcPr>
          <w:p w:rsidR="00DD7245" w:rsidRPr="009D4AB7" w:rsidRDefault="00DD7245" w:rsidP="005A5ACF">
            <w:pPr>
              <w:spacing w:after="0" w:line="240" w:lineRule="auto"/>
              <w:rPr>
                <w:rFonts w:eastAsia="Times New Roman" w:cs="Times New Roman"/>
                <w:color w:val="000000"/>
                <w:sz w:val="24"/>
                <w:szCs w:val="24"/>
                <w:lang w:val="uk-UA"/>
              </w:rPr>
            </w:pPr>
            <w:proofErr w:type="spellStart"/>
            <w:r w:rsidRPr="009D4AB7">
              <w:rPr>
                <w:rFonts w:eastAsia="Times New Roman" w:cs="Times New Roman"/>
                <w:color w:val="000000"/>
                <w:sz w:val="24"/>
                <w:szCs w:val="24"/>
                <w:lang w:val="uk-UA"/>
              </w:rPr>
              <w:t>Швецiя</w:t>
            </w:r>
            <w:proofErr w:type="spellEnd"/>
          </w:p>
        </w:tc>
        <w:tc>
          <w:tcPr>
            <w:tcW w:w="1388"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DD7245" w:rsidRPr="009D4AB7" w:rsidRDefault="00DD7245" w:rsidP="005A5ACF">
            <w:pPr>
              <w:spacing w:after="0" w:line="240" w:lineRule="auto"/>
              <w:jc w:val="right"/>
              <w:rPr>
                <w:rFonts w:eastAsia="Times New Roman" w:cs="Times New Roman"/>
                <w:color w:val="000000"/>
                <w:sz w:val="24"/>
                <w:szCs w:val="24"/>
                <w:lang w:val="uk-UA"/>
              </w:rPr>
            </w:pPr>
            <w:r w:rsidRPr="009D4AB7">
              <w:rPr>
                <w:rFonts w:eastAsia="Times New Roman" w:cs="Times New Roman"/>
                <w:color w:val="000000"/>
                <w:sz w:val="24"/>
                <w:szCs w:val="24"/>
                <w:lang w:val="uk-UA"/>
              </w:rPr>
              <w:t>77068,7</w:t>
            </w:r>
          </w:p>
        </w:tc>
        <w:tc>
          <w:tcPr>
            <w:tcW w:w="1872" w:type="dxa"/>
            <w:gridSpan w:val="2"/>
            <w:tcBorders>
              <w:top w:val="single" w:sz="4" w:space="0" w:color="auto"/>
              <w:left w:val="nil"/>
              <w:bottom w:val="single" w:sz="4" w:space="0" w:color="auto"/>
              <w:right w:val="single" w:sz="4" w:space="0" w:color="auto"/>
            </w:tcBorders>
            <w:shd w:val="clear" w:color="auto" w:fill="auto"/>
            <w:vAlign w:val="bottom"/>
            <w:hideMark/>
          </w:tcPr>
          <w:p w:rsidR="00DD7245" w:rsidRPr="009D4AB7" w:rsidRDefault="00DD7245" w:rsidP="005A5ACF">
            <w:pPr>
              <w:spacing w:after="0" w:line="240" w:lineRule="auto"/>
              <w:jc w:val="right"/>
              <w:rPr>
                <w:rFonts w:eastAsia="Times New Roman" w:cs="Times New Roman"/>
                <w:color w:val="000000"/>
                <w:sz w:val="24"/>
                <w:szCs w:val="24"/>
                <w:lang w:val="uk-UA"/>
              </w:rPr>
            </w:pPr>
            <w:r w:rsidRPr="009D4AB7">
              <w:rPr>
                <w:rFonts w:eastAsia="Times New Roman" w:cs="Times New Roman"/>
                <w:color w:val="000000"/>
                <w:sz w:val="24"/>
                <w:szCs w:val="24"/>
                <w:lang w:val="uk-UA"/>
              </w:rPr>
              <w:t>489021,0</w:t>
            </w:r>
          </w:p>
        </w:tc>
        <w:tc>
          <w:tcPr>
            <w:tcW w:w="2835" w:type="dxa"/>
            <w:gridSpan w:val="2"/>
            <w:tcBorders>
              <w:top w:val="single" w:sz="4" w:space="0" w:color="auto"/>
              <w:left w:val="nil"/>
              <w:bottom w:val="single" w:sz="4" w:space="0" w:color="auto"/>
              <w:right w:val="single" w:sz="4" w:space="0" w:color="auto"/>
            </w:tcBorders>
            <w:shd w:val="clear" w:color="auto" w:fill="auto"/>
            <w:vAlign w:val="bottom"/>
            <w:hideMark/>
          </w:tcPr>
          <w:p w:rsidR="00DD7245" w:rsidRPr="009D4AB7" w:rsidRDefault="00DD7245" w:rsidP="005A5ACF">
            <w:pPr>
              <w:spacing w:after="0" w:line="240" w:lineRule="auto"/>
              <w:jc w:val="right"/>
              <w:rPr>
                <w:rFonts w:eastAsia="Times New Roman" w:cs="Times New Roman"/>
                <w:color w:val="000000"/>
                <w:sz w:val="24"/>
                <w:szCs w:val="24"/>
                <w:lang w:val="uk-UA"/>
              </w:rPr>
            </w:pPr>
            <w:r w:rsidRPr="009D4AB7">
              <w:rPr>
                <w:rFonts w:eastAsia="Times New Roman" w:cs="Times New Roman"/>
                <w:color w:val="000000"/>
                <w:sz w:val="24"/>
                <w:szCs w:val="24"/>
                <w:lang w:val="uk-UA"/>
              </w:rPr>
              <w:t>-411952,3</w:t>
            </w:r>
          </w:p>
        </w:tc>
      </w:tr>
    </w:tbl>
    <w:p w:rsidR="00ED30E6" w:rsidRPr="009D4AB7" w:rsidRDefault="005A5ACF" w:rsidP="006A12AF">
      <w:pPr>
        <w:spacing w:after="0" w:line="360" w:lineRule="auto"/>
        <w:ind w:firstLine="709"/>
        <w:rPr>
          <w:color w:val="000000"/>
          <w:sz w:val="24"/>
          <w:szCs w:val="24"/>
          <w:lang w:val="uk-UA"/>
        </w:rPr>
      </w:pPr>
      <w:r w:rsidRPr="009D4AB7">
        <w:rPr>
          <w:color w:val="000000"/>
          <w:szCs w:val="28"/>
          <w:lang w:val="uk-UA"/>
        </w:rPr>
        <w:t xml:space="preserve">  </w:t>
      </w:r>
      <w:r w:rsidR="006A12AF" w:rsidRPr="009D4AB7">
        <w:rPr>
          <w:color w:val="000000"/>
          <w:sz w:val="24"/>
          <w:szCs w:val="24"/>
          <w:lang w:val="uk-UA"/>
        </w:rPr>
        <w:t>Джерело:</w:t>
      </w:r>
      <w:r w:rsidR="006A12AF" w:rsidRPr="009D4AB7">
        <w:rPr>
          <w:rFonts w:cs="Times New Roman"/>
          <w:sz w:val="24"/>
          <w:szCs w:val="24"/>
          <w:lang w:val="uk-UA"/>
        </w:rPr>
        <w:t xml:space="preserve"> Державна служба статистики України</w:t>
      </w:r>
    </w:p>
    <w:p w:rsidR="00ED30E6" w:rsidRPr="00E12EF3" w:rsidRDefault="00ED30E6" w:rsidP="00ED30E6">
      <w:pPr>
        <w:spacing w:after="0" w:line="360" w:lineRule="auto"/>
        <w:ind w:firstLine="709"/>
        <w:jc w:val="both"/>
        <w:rPr>
          <w:rFonts w:eastAsia="Times New Roman" w:cs="Times New Roman"/>
          <w:color w:val="000000"/>
          <w:szCs w:val="28"/>
          <w:lang w:val="uk-UA"/>
        </w:rPr>
      </w:pPr>
      <w:r w:rsidRPr="009D4AB7">
        <w:rPr>
          <w:rFonts w:eastAsia="Times New Roman" w:cs="Times New Roman"/>
          <w:bCs/>
          <w:color w:val="000000"/>
          <w:szCs w:val="28"/>
          <w:lang w:val="uk-UA"/>
        </w:rPr>
        <w:t>За даними таблиці</w:t>
      </w:r>
      <w:r w:rsidR="006A12AF" w:rsidRPr="009D4AB7">
        <w:rPr>
          <w:rFonts w:eastAsia="Times New Roman" w:cs="Times New Roman"/>
          <w:bCs/>
          <w:color w:val="000000"/>
          <w:szCs w:val="28"/>
          <w:lang w:val="uk-UA"/>
        </w:rPr>
        <w:t xml:space="preserve"> (2.1.) </w:t>
      </w:r>
      <w:r w:rsidRPr="009D4AB7">
        <w:rPr>
          <w:rFonts w:eastAsia="Times New Roman" w:cs="Times New Roman"/>
          <w:bCs/>
          <w:color w:val="000000"/>
          <w:szCs w:val="28"/>
          <w:lang w:val="uk-UA"/>
        </w:rPr>
        <w:t xml:space="preserve">експорт з України до країн-членів Європейського союзу усього за 2019 рік склав 20752263,0 </w:t>
      </w:r>
      <w:proofErr w:type="spellStart"/>
      <w:r w:rsidR="00DB26C1" w:rsidRPr="009D4AB7">
        <w:rPr>
          <w:lang w:val="uk-UA"/>
        </w:rPr>
        <w:t>тис.дол</w:t>
      </w:r>
      <w:proofErr w:type="spellEnd"/>
      <w:r w:rsidR="00DB26C1" w:rsidRPr="009D4AB7">
        <w:rPr>
          <w:lang w:val="uk-UA"/>
        </w:rPr>
        <w:t xml:space="preserve">. </w:t>
      </w:r>
      <w:r w:rsidRPr="009D4AB7">
        <w:rPr>
          <w:rFonts w:eastAsia="Times New Roman" w:cs="Times New Roman"/>
          <w:bCs/>
          <w:color w:val="000000"/>
          <w:szCs w:val="28"/>
          <w:lang w:val="uk-UA"/>
        </w:rPr>
        <w:t xml:space="preserve">у той час як частка імпорту зросла до 24996157,5 </w:t>
      </w:r>
      <w:proofErr w:type="spellStart"/>
      <w:r w:rsidR="00DB26C1" w:rsidRPr="009D4AB7">
        <w:rPr>
          <w:lang w:val="uk-UA"/>
        </w:rPr>
        <w:t>тис.дол</w:t>
      </w:r>
      <w:proofErr w:type="spellEnd"/>
      <w:r w:rsidR="00DB26C1" w:rsidRPr="009D4AB7">
        <w:rPr>
          <w:lang w:val="uk-UA"/>
        </w:rPr>
        <w:t xml:space="preserve">. </w:t>
      </w:r>
      <w:r w:rsidRPr="009D4AB7">
        <w:rPr>
          <w:rFonts w:eastAsia="Times New Roman" w:cs="Times New Roman"/>
          <w:bCs/>
          <w:color w:val="000000"/>
          <w:szCs w:val="28"/>
          <w:lang w:val="uk-UA"/>
        </w:rPr>
        <w:t>Найбільшу кількість товарів Україна експортувала до таких країн як  Польща</w:t>
      </w:r>
      <w:r w:rsidR="00E10477" w:rsidRPr="009D4AB7">
        <w:rPr>
          <w:rFonts w:eastAsia="Times New Roman" w:cs="Times New Roman"/>
          <w:bCs/>
          <w:color w:val="000000"/>
          <w:szCs w:val="28"/>
          <w:lang w:val="uk-UA"/>
        </w:rPr>
        <w:t xml:space="preserve"> (на суму </w:t>
      </w:r>
      <w:r w:rsidR="00E10477" w:rsidRPr="009D4AB7">
        <w:rPr>
          <w:rFonts w:eastAsia="Times New Roman" w:cs="Times New Roman"/>
          <w:color w:val="000000"/>
          <w:szCs w:val="28"/>
          <w:lang w:val="uk-UA"/>
        </w:rPr>
        <w:t>3296538,7</w:t>
      </w:r>
      <w:r w:rsidR="00E10477" w:rsidRPr="00E12EF3">
        <w:rPr>
          <w:rFonts w:eastAsia="Times New Roman" w:cs="Times New Roman"/>
          <w:color w:val="000000"/>
          <w:szCs w:val="28"/>
          <w:lang w:val="uk-UA"/>
        </w:rPr>
        <w:t xml:space="preserve"> </w:t>
      </w:r>
      <w:proofErr w:type="spellStart"/>
      <w:r w:rsidR="00E10477" w:rsidRPr="00E12EF3">
        <w:rPr>
          <w:rFonts w:eastAsia="Times New Roman" w:cs="Times New Roman"/>
          <w:color w:val="000000"/>
          <w:szCs w:val="28"/>
          <w:lang w:val="uk-UA"/>
        </w:rPr>
        <w:lastRenderedPageBreak/>
        <w:t>тис.дол</w:t>
      </w:r>
      <w:proofErr w:type="spellEnd"/>
      <w:r w:rsidR="00E10477" w:rsidRPr="00E12EF3">
        <w:rPr>
          <w:rFonts w:eastAsia="Times New Roman" w:cs="Times New Roman"/>
          <w:color w:val="000000"/>
          <w:szCs w:val="28"/>
          <w:lang w:val="uk-UA"/>
        </w:rPr>
        <w:t>.</w:t>
      </w:r>
      <w:r w:rsidR="00E10477" w:rsidRPr="00E12EF3">
        <w:rPr>
          <w:rFonts w:eastAsia="Times New Roman" w:cs="Times New Roman"/>
          <w:bCs/>
          <w:color w:val="000000"/>
          <w:szCs w:val="28"/>
          <w:lang w:val="uk-UA"/>
        </w:rPr>
        <w:t>)</w:t>
      </w:r>
      <w:r w:rsidRPr="00E12EF3">
        <w:rPr>
          <w:rFonts w:eastAsia="Times New Roman" w:cs="Times New Roman"/>
          <w:bCs/>
          <w:color w:val="000000"/>
          <w:szCs w:val="28"/>
          <w:lang w:val="uk-UA"/>
        </w:rPr>
        <w:t>, Німеччина</w:t>
      </w:r>
      <w:r w:rsidR="00E10477" w:rsidRPr="00E12EF3">
        <w:rPr>
          <w:rFonts w:eastAsia="Times New Roman" w:cs="Times New Roman"/>
          <w:bCs/>
          <w:color w:val="000000"/>
          <w:szCs w:val="28"/>
          <w:lang w:val="uk-UA"/>
        </w:rPr>
        <w:t xml:space="preserve">(на суму </w:t>
      </w:r>
      <w:r w:rsidR="00E10477" w:rsidRPr="00E12EF3">
        <w:rPr>
          <w:rFonts w:eastAsia="Times New Roman" w:cs="Times New Roman"/>
          <w:color w:val="000000"/>
          <w:szCs w:val="28"/>
          <w:lang w:val="uk-UA"/>
        </w:rPr>
        <w:t xml:space="preserve">2383393,7 </w:t>
      </w:r>
      <w:proofErr w:type="spellStart"/>
      <w:r w:rsidR="00E10477" w:rsidRPr="00E12EF3">
        <w:rPr>
          <w:rFonts w:eastAsia="Times New Roman" w:cs="Times New Roman"/>
          <w:color w:val="000000"/>
          <w:szCs w:val="28"/>
          <w:lang w:val="uk-UA"/>
        </w:rPr>
        <w:t>тис.дол</w:t>
      </w:r>
      <w:proofErr w:type="spellEnd"/>
      <w:r w:rsidR="00E10477" w:rsidRPr="00E12EF3">
        <w:rPr>
          <w:rFonts w:eastAsia="Times New Roman" w:cs="Times New Roman"/>
          <w:color w:val="000000"/>
          <w:szCs w:val="28"/>
          <w:lang w:val="uk-UA"/>
        </w:rPr>
        <w:t>.</w:t>
      </w:r>
      <w:r w:rsidR="00E10477" w:rsidRPr="00E12EF3">
        <w:rPr>
          <w:rFonts w:eastAsia="Times New Roman" w:cs="Times New Roman"/>
          <w:bCs/>
          <w:color w:val="000000"/>
          <w:szCs w:val="28"/>
          <w:lang w:val="uk-UA"/>
        </w:rPr>
        <w:t xml:space="preserve">) </w:t>
      </w:r>
      <w:r w:rsidRPr="00E12EF3">
        <w:rPr>
          <w:rFonts w:eastAsia="Times New Roman" w:cs="Times New Roman"/>
          <w:bCs/>
          <w:color w:val="000000"/>
          <w:szCs w:val="28"/>
          <w:lang w:val="uk-UA"/>
        </w:rPr>
        <w:t xml:space="preserve"> та Італія </w:t>
      </w:r>
      <w:r w:rsidR="00E10477" w:rsidRPr="00E12EF3">
        <w:rPr>
          <w:rFonts w:eastAsia="Times New Roman" w:cs="Times New Roman"/>
          <w:bCs/>
          <w:color w:val="000000"/>
          <w:szCs w:val="28"/>
          <w:lang w:val="uk-UA"/>
        </w:rPr>
        <w:t xml:space="preserve">(на суму 2418878,1 </w:t>
      </w:r>
      <w:proofErr w:type="spellStart"/>
      <w:r w:rsidR="00E10477" w:rsidRPr="00E12EF3">
        <w:rPr>
          <w:rFonts w:eastAsia="Times New Roman" w:cs="Times New Roman"/>
          <w:color w:val="000000"/>
          <w:szCs w:val="28"/>
          <w:lang w:val="uk-UA"/>
        </w:rPr>
        <w:t>тис.дол</w:t>
      </w:r>
      <w:proofErr w:type="spellEnd"/>
      <w:r w:rsidR="00E10477" w:rsidRPr="00E12EF3">
        <w:rPr>
          <w:rFonts w:eastAsia="Times New Roman" w:cs="Times New Roman"/>
          <w:color w:val="000000"/>
          <w:szCs w:val="28"/>
          <w:lang w:val="uk-UA"/>
        </w:rPr>
        <w:t>).</w:t>
      </w:r>
    </w:p>
    <w:p w:rsidR="00E10477" w:rsidRPr="00E12EF3" w:rsidRDefault="00E10477" w:rsidP="009D4AB7">
      <w:pPr>
        <w:spacing w:after="0" w:line="360" w:lineRule="auto"/>
        <w:ind w:firstLine="709"/>
        <w:jc w:val="both"/>
        <w:rPr>
          <w:rFonts w:eastAsia="Times New Roman" w:cs="Times New Roman"/>
          <w:color w:val="000000"/>
          <w:szCs w:val="28"/>
          <w:lang w:val="uk-UA"/>
        </w:rPr>
      </w:pPr>
      <w:r w:rsidRPr="00E12EF3">
        <w:rPr>
          <w:rFonts w:eastAsia="Times New Roman" w:cs="Times New Roman"/>
          <w:color w:val="000000"/>
          <w:szCs w:val="28"/>
          <w:lang w:val="uk-UA"/>
        </w:rPr>
        <w:t xml:space="preserve">Найменшу кількість експорт становив у таких країнах як Словенія (усього товарів на суму 38945,3 тис. дол.) ,Фінляндія (Товарів на суму 46178,7тис.дол. ),Хорватія (товарів на суму 37197,4 </w:t>
      </w:r>
      <w:proofErr w:type="spellStart"/>
      <w:r w:rsidRPr="00E12EF3">
        <w:rPr>
          <w:rFonts w:eastAsia="Times New Roman" w:cs="Times New Roman"/>
          <w:color w:val="000000"/>
          <w:szCs w:val="28"/>
          <w:lang w:val="uk-UA"/>
        </w:rPr>
        <w:t>тис.дол</w:t>
      </w:r>
      <w:proofErr w:type="spellEnd"/>
      <w:r w:rsidRPr="00E12EF3">
        <w:rPr>
          <w:rFonts w:eastAsia="Times New Roman" w:cs="Times New Roman"/>
          <w:color w:val="000000"/>
          <w:szCs w:val="28"/>
          <w:lang w:val="uk-UA"/>
        </w:rPr>
        <w:t xml:space="preserve">.)  та Люксембург  (Товарів на суму 20179,0  </w:t>
      </w:r>
      <w:proofErr w:type="spellStart"/>
      <w:r w:rsidRPr="00E12EF3">
        <w:rPr>
          <w:rFonts w:eastAsia="Times New Roman" w:cs="Times New Roman"/>
          <w:color w:val="000000"/>
          <w:szCs w:val="28"/>
          <w:lang w:val="uk-UA"/>
        </w:rPr>
        <w:t>тис.дол</w:t>
      </w:r>
      <w:proofErr w:type="spellEnd"/>
      <w:r w:rsidRPr="00E12EF3">
        <w:rPr>
          <w:rFonts w:eastAsia="Times New Roman" w:cs="Times New Roman"/>
          <w:color w:val="000000"/>
          <w:szCs w:val="28"/>
          <w:lang w:val="uk-UA"/>
        </w:rPr>
        <w:t>.).</w:t>
      </w:r>
    </w:p>
    <w:p w:rsidR="00E10477" w:rsidRPr="00E12EF3" w:rsidRDefault="00E10477" w:rsidP="00E10477">
      <w:pPr>
        <w:spacing w:after="0" w:line="360" w:lineRule="auto"/>
        <w:ind w:firstLine="709"/>
        <w:jc w:val="both"/>
        <w:rPr>
          <w:lang w:val="uk-UA"/>
        </w:rPr>
      </w:pPr>
      <w:r w:rsidRPr="00E12EF3">
        <w:rPr>
          <w:rFonts w:eastAsia="Times New Roman" w:cs="Times New Roman"/>
          <w:color w:val="000000"/>
          <w:szCs w:val="28"/>
          <w:lang w:val="uk-UA"/>
        </w:rPr>
        <w:t>Імпорт в Україну</w:t>
      </w:r>
      <w:r w:rsidR="00D25A66" w:rsidRPr="00E12EF3">
        <w:rPr>
          <w:rFonts w:eastAsia="Times New Roman" w:cs="Times New Roman"/>
          <w:color w:val="000000"/>
          <w:szCs w:val="28"/>
          <w:lang w:val="uk-UA"/>
        </w:rPr>
        <w:t xml:space="preserve"> товарів</w:t>
      </w:r>
      <w:r w:rsidRPr="00E12EF3">
        <w:rPr>
          <w:rFonts w:eastAsia="Times New Roman" w:cs="Times New Roman"/>
          <w:color w:val="000000"/>
          <w:szCs w:val="28"/>
          <w:lang w:val="uk-UA"/>
        </w:rPr>
        <w:t xml:space="preserve"> з країн -  членів ЄС </w:t>
      </w:r>
      <w:r w:rsidR="00D25A66" w:rsidRPr="00E12EF3">
        <w:rPr>
          <w:rFonts w:eastAsia="Times New Roman" w:cs="Times New Roman"/>
          <w:color w:val="000000"/>
          <w:szCs w:val="28"/>
          <w:lang w:val="uk-UA"/>
        </w:rPr>
        <w:t xml:space="preserve">найбільше становив з таких країн як Німеччина (товари на суму 5991518,9 </w:t>
      </w:r>
      <w:proofErr w:type="spellStart"/>
      <w:r w:rsidR="00D25A66" w:rsidRPr="00E12EF3">
        <w:rPr>
          <w:rFonts w:eastAsia="Times New Roman" w:cs="Times New Roman"/>
          <w:color w:val="000000"/>
          <w:szCs w:val="28"/>
          <w:lang w:val="uk-UA"/>
        </w:rPr>
        <w:t>тис.дол</w:t>
      </w:r>
      <w:proofErr w:type="spellEnd"/>
      <w:r w:rsidR="00D25A66" w:rsidRPr="00E12EF3">
        <w:rPr>
          <w:rFonts w:eastAsia="Times New Roman" w:cs="Times New Roman"/>
          <w:color w:val="000000"/>
          <w:szCs w:val="28"/>
          <w:lang w:val="uk-UA"/>
        </w:rPr>
        <w:t xml:space="preserve">.),Польща ( товарів на суму 4102572,3 </w:t>
      </w:r>
      <w:proofErr w:type="spellStart"/>
      <w:r w:rsidR="00D25A66" w:rsidRPr="00E12EF3">
        <w:rPr>
          <w:rFonts w:eastAsia="Times New Roman" w:cs="Times New Roman"/>
          <w:color w:val="000000"/>
          <w:szCs w:val="28"/>
          <w:lang w:val="uk-UA"/>
        </w:rPr>
        <w:t>тис.дол</w:t>
      </w:r>
      <w:proofErr w:type="spellEnd"/>
      <w:r w:rsidR="00D25A66" w:rsidRPr="00E12EF3">
        <w:rPr>
          <w:rFonts w:eastAsia="Times New Roman" w:cs="Times New Roman"/>
          <w:color w:val="000000"/>
          <w:szCs w:val="28"/>
          <w:lang w:val="uk-UA"/>
        </w:rPr>
        <w:t xml:space="preserve">) та Італія( імпорт товарів на суму </w:t>
      </w:r>
      <w:r w:rsidR="00D25A66" w:rsidRPr="00E12EF3">
        <w:rPr>
          <w:lang w:val="uk-UA"/>
        </w:rPr>
        <w:t xml:space="preserve">2074744,4 </w:t>
      </w:r>
      <w:proofErr w:type="spellStart"/>
      <w:r w:rsidR="00D25A66" w:rsidRPr="00E12EF3">
        <w:rPr>
          <w:lang w:val="uk-UA"/>
        </w:rPr>
        <w:t>тис.дол</w:t>
      </w:r>
      <w:proofErr w:type="spellEnd"/>
      <w:r w:rsidR="00D25A66" w:rsidRPr="00E12EF3">
        <w:rPr>
          <w:lang w:val="uk-UA"/>
        </w:rPr>
        <w:t>.)</w:t>
      </w:r>
      <w:r w:rsidR="00D25A66" w:rsidRPr="00E12EF3">
        <w:rPr>
          <w:rFonts w:eastAsia="Times New Roman" w:cs="Times New Roman"/>
          <w:color w:val="000000"/>
          <w:sz w:val="24"/>
          <w:szCs w:val="24"/>
          <w:lang w:val="uk-UA"/>
        </w:rPr>
        <w:t xml:space="preserve"> </w:t>
      </w:r>
      <w:r w:rsidR="00D25A66" w:rsidRPr="00E12EF3">
        <w:rPr>
          <w:rFonts w:eastAsia="Times New Roman" w:cs="Times New Roman"/>
          <w:color w:val="000000"/>
          <w:szCs w:val="28"/>
          <w:lang w:val="uk-UA"/>
        </w:rPr>
        <w:t>.</w:t>
      </w:r>
      <w:r w:rsidR="000A0E73">
        <w:rPr>
          <w:rFonts w:eastAsia="Times New Roman" w:cs="Times New Roman"/>
          <w:color w:val="000000"/>
          <w:szCs w:val="28"/>
          <w:lang w:val="uk-UA"/>
        </w:rPr>
        <w:t xml:space="preserve"> </w:t>
      </w:r>
      <w:r w:rsidR="00D25A66" w:rsidRPr="00E12EF3">
        <w:rPr>
          <w:rFonts w:eastAsia="Times New Roman" w:cs="Times New Roman"/>
          <w:color w:val="000000"/>
          <w:szCs w:val="28"/>
          <w:lang w:val="uk-UA"/>
        </w:rPr>
        <w:t xml:space="preserve">Найменшу </w:t>
      </w:r>
      <w:r w:rsidR="001B1043" w:rsidRPr="00E12EF3">
        <w:rPr>
          <w:rFonts w:eastAsia="Times New Roman" w:cs="Times New Roman"/>
          <w:color w:val="000000"/>
          <w:szCs w:val="28"/>
          <w:lang w:val="uk-UA"/>
        </w:rPr>
        <w:t xml:space="preserve"> </w:t>
      </w:r>
      <w:r w:rsidR="00D25A66" w:rsidRPr="00E12EF3">
        <w:rPr>
          <w:rFonts w:eastAsia="Times New Roman" w:cs="Times New Roman"/>
          <w:color w:val="000000"/>
          <w:szCs w:val="28"/>
          <w:lang w:val="uk-UA"/>
        </w:rPr>
        <w:t xml:space="preserve">кількість імпортних товарів в Україну прийшло з таких країн як Кіпр(товарів на суму </w:t>
      </w:r>
      <w:r w:rsidR="00D25A66" w:rsidRPr="00E12EF3">
        <w:rPr>
          <w:lang w:val="uk-UA"/>
        </w:rPr>
        <w:t xml:space="preserve">23165,0 </w:t>
      </w:r>
      <w:proofErr w:type="spellStart"/>
      <w:r w:rsidR="00D25A66" w:rsidRPr="00E12EF3">
        <w:rPr>
          <w:lang w:val="uk-UA"/>
        </w:rPr>
        <w:t>тис</w:t>
      </w:r>
      <w:r w:rsidR="00405FAE" w:rsidRPr="00E12EF3">
        <w:rPr>
          <w:lang w:val="uk-UA"/>
        </w:rPr>
        <w:t>.</w:t>
      </w:r>
      <w:r w:rsidR="00D25A66" w:rsidRPr="00E12EF3">
        <w:rPr>
          <w:lang w:val="uk-UA"/>
        </w:rPr>
        <w:t>дол</w:t>
      </w:r>
      <w:proofErr w:type="spellEnd"/>
      <w:r w:rsidR="00D25A66" w:rsidRPr="00E12EF3">
        <w:rPr>
          <w:lang w:val="uk-UA"/>
        </w:rPr>
        <w:t>.)</w:t>
      </w:r>
      <w:r w:rsidR="00D25A66" w:rsidRPr="00E12EF3">
        <w:rPr>
          <w:rFonts w:eastAsia="Times New Roman" w:cs="Times New Roman"/>
          <w:color w:val="000000"/>
          <w:sz w:val="24"/>
          <w:szCs w:val="24"/>
          <w:lang w:val="uk-UA"/>
        </w:rPr>
        <w:t xml:space="preserve"> </w:t>
      </w:r>
      <w:r w:rsidR="00D25A66" w:rsidRPr="00E12EF3">
        <w:rPr>
          <w:rFonts w:eastAsia="Times New Roman" w:cs="Times New Roman"/>
          <w:color w:val="000000"/>
          <w:szCs w:val="28"/>
          <w:lang w:val="uk-UA"/>
        </w:rPr>
        <w:t xml:space="preserve">, Люксембург (товарів на суму </w:t>
      </w:r>
      <w:r w:rsidR="00D25A66" w:rsidRPr="00E12EF3">
        <w:rPr>
          <w:lang w:val="uk-UA"/>
        </w:rPr>
        <w:t>53130,7 тис. дол.)</w:t>
      </w:r>
      <w:r w:rsidR="00D25A66" w:rsidRPr="00E12EF3">
        <w:rPr>
          <w:rFonts w:eastAsia="Times New Roman" w:cs="Times New Roman"/>
          <w:color w:val="000000"/>
          <w:sz w:val="24"/>
          <w:szCs w:val="24"/>
          <w:lang w:val="uk-UA"/>
        </w:rPr>
        <w:t xml:space="preserve"> </w:t>
      </w:r>
      <w:r w:rsidR="00D25A66" w:rsidRPr="00E12EF3">
        <w:rPr>
          <w:rFonts w:eastAsia="Times New Roman" w:cs="Times New Roman"/>
          <w:color w:val="000000"/>
          <w:szCs w:val="28"/>
          <w:lang w:val="uk-UA"/>
        </w:rPr>
        <w:t xml:space="preserve"> ,Мальта (товарів на суму </w:t>
      </w:r>
      <w:r w:rsidR="00405FAE" w:rsidRPr="00E12EF3">
        <w:rPr>
          <w:lang w:val="uk-UA"/>
        </w:rPr>
        <w:t xml:space="preserve">5220,0 </w:t>
      </w:r>
      <w:r w:rsidR="00D25A66" w:rsidRPr="00E12EF3">
        <w:rPr>
          <w:lang w:val="uk-UA"/>
        </w:rPr>
        <w:t>тис</w:t>
      </w:r>
      <w:r w:rsidR="00405FAE" w:rsidRPr="00E12EF3">
        <w:rPr>
          <w:lang w:val="uk-UA"/>
        </w:rPr>
        <w:t>.</w:t>
      </w:r>
      <w:r w:rsidR="00D25A66" w:rsidRPr="00E12EF3">
        <w:rPr>
          <w:lang w:val="uk-UA"/>
        </w:rPr>
        <w:t xml:space="preserve"> дол.)</w:t>
      </w:r>
      <w:r w:rsidR="00D25A66" w:rsidRPr="00E12EF3">
        <w:rPr>
          <w:rFonts w:eastAsia="Times New Roman" w:cs="Times New Roman"/>
          <w:color w:val="000000"/>
          <w:sz w:val="24"/>
          <w:szCs w:val="24"/>
          <w:lang w:val="uk-UA"/>
        </w:rPr>
        <w:t xml:space="preserve"> </w:t>
      </w:r>
      <w:r w:rsidR="00D25A66" w:rsidRPr="00E12EF3">
        <w:rPr>
          <w:rFonts w:eastAsia="Times New Roman" w:cs="Times New Roman"/>
          <w:color w:val="000000"/>
          <w:szCs w:val="28"/>
          <w:lang w:val="uk-UA"/>
        </w:rPr>
        <w:t xml:space="preserve"> та Хорватія  (товарів на суму </w:t>
      </w:r>
      <w:r w:rsidR="00405FAE" w:rsidRPr="00E12EF3">
        <w:rPr>
          <w:lang w:val="uk-UA"/>
        </w:rPr>
        <w:t xml:space="preserve">52513,3 </w:t>
      </w:r>
      <w:r w:rsidR="00D25A66" w:rsidRPr="00E12EF3">
        <w:rPr>
          <w:lang w:val="uk-UA"/>
        </w:rPr>
        <w:t>тис</w:t>
      </w:r>
      <w:r w:rsidR="00405FAE" w:rsidRPr="00E12EF3">
        <w:rPr>
          <w:lang w:val="uk-UA"/>
        </w:rPr>
        <w:t>.</w:t>
      </w:r>
      <w:r w:rsidR="00D25A66" w:rsidRPr="00E12EF3">
        <w:rPr>
          <w:lang w:val="uk-UA"/>
        </w:rPr>
        <w:t xml:space="preserve"> дол.)</w:t>
      </w:r>
      <w:r w:rsidR="00405FAE" w:rsidRPr="00E12EF3">
        <w:rPr>
          <w:lang w:val="uk-UA"/>
        </w:rPr>
        <w:t>.</w:t>
      </w:r>
    </w:p>
    <w:p w:rsidR="00AB144E" w:rsidRDefault="00AB144E" w:rsidP="00E10477">
      <w:pPr>
        <w:spacing w:after="0" w:line="360" w:lineRule="auto"/>
        <w:ind w:firstLine="709"/>
        <w:jc w:val="both"/>
        <w:rPr>
          <w:lang w:val="uk-UA"/>
        </w:rPr>
      </w:pPr>
      <w:r w:rsidRPr="00E12EF3">
        <w:rPr>
          <w:lang w:val="uk-UA"/>
        </w:rPr>
        <w:t xml:space="preserve">Усього з 28 країн позитивне сальдо з зовнішньої торгівлі товарами між Україною та  </w:t>
      </w:r>
      <w:r w:rsidR="00DD7245">
        <w:rPr>
          <w:lang w:val="uk-UA"/>
        </w:rPr>
        <w:t>дванадц</w:t>
      </w:r>
      <w:r w:rsidR="000A0E73">
        <w:rPr>
          <w:lang w:val="uk-UA"/>
        </w:rPr>
        <w:t>я</w:t>
      </w:r>
      <w:r w:rsidR="00DD7245">
        <w:rPr>
          <w:lang w:val="uk-UA"/>
        </w:rPr>
        <w:t>тьма</w:t>
      </w:r>
      <w:r w:rsidRPr="00E12EF3">
        <w:rPr>
          <w:lang w:val="uk-UA"/>
        </w:rPr>
        <w:t xml:space="preserve"> країнами, з  іншими   -  негативне .</w:t>
      </w:r>
    </w:p>
    <w:p w:rsidR="00DF494B" w:rsidRPr="00E12EF3" w:rsidRDefault="00DF494B" w:rsidP="00E10477">
      <w:pPr>
        <w:spacing w:after="0" w:line="360" w:lineRule="auto"/>
        <w:ind w:firstLine="709"/>
        <w:jc w:val="both"/>
        <w:rPr>
          <w:rFonts w:eastAsia="Times New Roman" w:cs="Times New Roman"/>
          <w:b/>
          <w:bCs/>
          <w:color w:val="000000"/>
          <w:szCs w:val="28"/>
          <w:lang w:val="uk-UA"/>
        </w:rPr>
      </w:pPr>
      <w:r>
        <w:rPr>
          <w:lang w:val="uk-UA"/>
        </w:rPr>
        <w:t>Розглянемо відносини між Україною та ЄС щодо імпорту/експорту товарів різних видів (табл.2.2)</w:t>
      </w:r>
    </w:p>
    <w:p w:rsidR="00ED30E6" w:rsidRPr="007D2647" w:rsidRDefault="001B1043" w:rsidP="001B1043">
      <w:pPr>
        <w:tabs>
          <w:tab w:val="right" w:pos="9355"/>
        </w:tabs>
        <w:spacing w:after="0" w:line="360" w:lineRule="auto"/>
        <w:ind w:firstLine="709"/>
        <w:rPr>
          <w:i/>
          <w:color w:val="000000"/>
          <w:szCs w:val="28"/>
        </w:rPr>
      </w:pPr>
      <w:r w:rsidRPr="00E12EF3">
        <w:rPr>
          <w:i/>
          <w:color w:val="000000"/>
          <w:szCs w:val="28"/>
          <w:lang w:val="uk-UA"/>
        </w:rPr>
        <w:tab/>
      </w:r>
      <w:r w:rsidR="00AB144E" w:rsidRPr="00E12EF3">
        <w:rPr>
          <w:i/>
          <w:color w:val="000000"/>
          <w:szCs w:val="28"/>
          <w:lang w:val="uk-UA"/>
        </w:rPr>
        <w:t>Таблиця 2.2</w:t>
      </w:r>
    </w:p>
    <w:p w:rsidR="006A12AF" w:rsidRPr="008E3ECB" w:rsidRDefault="006A12AF" w:rsidP="006A12AF">
      <w:pPr>
        <w:spacing w:after="0" w:line="360" w:lineRule="auto"/>
        <w:ind w:firstLine="709"/>
        <w:jc w:val="center"/>
        <w:rPr>
          <w:b/>
          <w:color w:val="000000"/>
          <w:szCs w:val="28"/>
        </w:rPr>
      </w:pPr>
      <w:r w:rsidRPr="008E3ECB">
        <w:rPr>
          <w:b/>
          <w:color w:val="000000"/>
          <w:szCs w:val="28"/>
          <w:lang w:val="uk-UA"/>
        </w:rPr>
        <w:t>Товарна структура зовнішньої торгівлі України з країнами ЄС у 2019 р</w:t>
      </w:r>
      <w:r w:rsidRPr="008E3ECB">
        <w:rPr>
          <w:b/>
          <w:color w:val="000000"/>
          <w:szCs w:val="28"/>
        </w:rPr>
        <w:t>.</w:t>
      </w:r>
    </w:p>
    <w:tbl>
      <w:tblPr>
        <w:tblW w:w="8680" w:type="dxa"/>
        <w:tblInd w:w="93" w:type="dxa"/>
        <w:tblLook w:val="04A0" w:firstRow="1" w:lastRow="0" w:firstColumn="1" w:lastColumn="0" w:noHBand="0" w:noVBand="1"/>
      </w:tblPr>
      <w:tblGrid>
        <w:gridCol w:w="5060"/>
        <w:gridCol w:w="1820"/>
        <w:gridCol w:w="1800"/>
      </w:tblGrid>
      <w:tr w:rsidR="006A12AF" w:rsidRPr="00E12EF3" w:rsidTr="00E25659">
        <w:trPr>
          <w:trHeight w:val="910"/>
        </w:trPr>
        <w:tc>
          <w:tcPr>
            <w:tcW w:w="50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12AF" w:rsidRPr="003E73EB" w:rsidRDefault="006A12AF" w:rsidP="001B1043">
            <w:pPr>
              <w:spacing w:after="0" w:line="240" w:lineRule="auto"/>
              <w:jc w:val="center"/>
              <w:rPr>
                <w:rFonts w:eastAsia="Times New Roman" w:cs="Times New Roman"/>
                <w:color w:val="000000"/>
                <w:sz w:val="24"/>
                <w:szCs w:val="24"/>
                <w:lang w:val="uk-UA"/>
              </w:rPr>
            </w:pPr>
            <w:r w:rsidRPr="003E73EB">
              <w:rPr>
                <w:rFonts w:eastAsia="Times New Roman" w:cs="Times New Roman"/>
                <w:color w:val="000000"/>
                <w:sz w:val="24"/>
                <w:szCs w:val="24"/>
                <w:lang w:val="uk-UA"/>
              </w:rPr>
              <w:t>Код і назва товарів згідно з УКТЗЕД</w:t>
            </w:r>
          </w:p>
        </w:tc>
        <w:tc>
          <w:tcPr>
            <w:tcW w:w="1820" w:type="dxa"/>
            <w:tcBorders>
              <w:top w:val="single" w:sz="4" w:space="0" w:color="auto"/>
              <w:left w:val="nil"/>
              <w:bottom w:val="single" w:sz="4" w:space="0" w:color="auto"/>
              <w:right w:val="single" w:sz="4" w:space="0" w:color="auto"/>
            </w:tcBorders>
            <w:shd w:val="clear" w:color="auto" w:fill="auto"/>
            <w:vAlign w:val="center"/>
            <w:hideMark/>
          </w:tcPr>
          <w:p w:rsidR="006A12AF" w:rsidRPr="003E73EB" w:rsidRDefault="006A12AF" w:rsidP="001B1043">
            <w:pPr>
              <w:spacing w:after="0" w:line="240" w:lineRule="auto"/>
              <w:jc w:val="center"/>
              <w:rPr>
                <w:rFonts w:eastAsia="Times New Roman" w:cs="Times New Roman"/>
                <w:color w:val="000000"/>
                <w:sz w:val="24"/>
                <w:szCs w:val="24"/>
                <w:lang w:val="uk-UA"/>
              </w:rPr>
            </w:pPr>
            <w:r w:rsidRPr="003E73EB">
              <w:rPr>
                <w:rFonts w:eastAsia="Times New Roman" w:cs="Times New Roman"/>
                <w:color w:val="000000"/>
                <w:sz w:val="24"/>
                <w:szCs w:val="24"/>
                <w:lang w:val="uk-UA"/>
              </w:rPr>
              <w:t>Експорт</w:t>
            </w:r>
          </w:p>
          <w:p w:rsidR="006A12AF" w:rsidRPr="003E73EB" w:rsidRDefault="006A12AF" w:rsidP="001B1043">
            <w:pPr>
              <w:spacing w:after="0" w:line="240" w:lineRule="auto"/>
              <w:jc w:val="center"/>
              <w:rPr>
                <w:rFonts w:eastAsia="Times New Roman" w:cs="Times New Roman"/>
                <w:color w:val="000000"/>
                <w:sz w:val="24"/>
                <w:szCs w:val="24"/>
                <w:lang w:val="uk-UA"/>
              </w:rPr>
            </w:pPr>
            <w:r w:rsidRPr="003E73EB">
              <w:rPr>
                <w:rFonts w:eastAsia="Times New Roman" w:cs="Times New Roman"/>
                <w:color w:val="000000"/>
                <w:sz w:val="24"/>
                <w:szCs w:val="24"/>
                <w:lang w:val="uk-UA"/>
              </w:rPr>
              <w:t>тис. дол. CША</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rsidR="00E25659" w:rsidRPr="003E73EB" w:rsidRDefault="00E25659" w:rsidP="00E25659">
            <w:pPr>
              <w:spacing w:after="0" w:line="240" w:lineRule="auto"/>
              <w:jc w:val="center"/>
              <w:rPr>
                <w:rFonts w:eastAsia="Times New Roman" w:cs="Times New Roman"/>
                <w:color w:val="000000"/>
                <w:sz w:val="24"/>
                <w:szCs w:val="24"/>
                <w:lang w:val="uk-UA"/>
              </w:rPr>
            </w:pPr>
            <w:r w:rsidRPr="003E73EB">
              <w:rPr>
                <w:rFonts w:eastAsia="Times New Roman" w:cs="Times New Roman"/>
                <w:color w:val="000000"/>
                <w:sz w:val="24"/>
                <w:szCs w:val="24"/>
                <w:lang w:val="uk-UA"/>
              </w:rPr>
              <w:t xml:space="preserve">  </w:t>
            </w:r>
          </w:p>
          <w:p w:rsidR="006A12AF" w:rsidRPr="003E73EB" w:rsidRDefault="006A12AF" w:rsidP="00E25659">
            <w:pPr>
              <w:spacing w:after="0" w:line="240" w:lineRule="auto"/>
              <w:jc w:val="center"/>
              <w:rPr>
                <w:rFonts w:eastAsia="Times New Roman" w:cs="Times New Roman"/>
                <w:color w:val="000000"/>
                <w:sz w:val="24"/>
                <w:szCs w:val="24"/>
                <w:lang w:val="uk-UA"/>
              </w:rPr>
            </w:pPr>
            <w:r w:rsidRPr="003E73EB">
              <w:rPr>
                <w:rFonts w:eastAsia="Times New Roman" w:cs="Times New Roman"/>
                <w:color w:val="000000"/>
                <w:sz w:val="24"/>
                <w:szCs w:val="24"/>
                <w:lang w:val="uk-UA"/>
              </w:rPr>
              <w:t>Імпорт</w:t>
            </w:r>
          </w:p>
          <w:p w:rsidR="006A12AF" w:rsidRPr="003E73EB" w:rsidRDefault="006A12AF" w:rsidP="00E25659">
            <w:pPr>
              <w:spacing w:after="0" w:line="240" w:lineRule="auto"/>
              <w:jc w:val="center"/>
              <w:rPr>
                <w:rFonts w:eastAsia="Times New Roman" w:cs="Times New Roman"/>
                <w:color w:val="000000"/>
                <w:sz w:val="24"/>
                <w:szCs w:val="24"/>
                <w:lang w:val="uk-UA"/>
              </w:rPr>
            </w:pPr>
            <w:proofErr w:type="spellStart"/>
            <w:r w:rsidRPr="003E73EB">
              <w:rPr>
                <w:rFonts w:eastAsia="Times New Roman" w:cs="Times New Roman"/>
                <w:color w:val="000000"/>
                <w:sz w:val="24"/>
                <w:szCs w:val="24"/>
                <w:lang w:val="uk-UA"/>
              </w:rPr>
              <w:t>тис.дол</w:t>
            </w:r>
            <w:proofErr w:type="spellEnd"/>
            <w:r w:rsidRPr="003E73EB">
              <w:rPr>
                <w:rFonts w:eastAsia="Times New Roman" w:cs="Times New Roman"/>
                <w:color w:val="000000"/>
                <w:sz w:val="24"/>
                <w:szCs w:val="24"/>
                <w:lang w:val="uk-UA"/>
              </w:rPr>
              <w:t xml:space="preserve">.  </w:t>
            </w:r>
            <w:r w:rsidR="00E25659" w:rsidRPr="003E73EB">
              <w:rPr>
                <w:rFonts w:eastAsia="Times New Roman" w:cs="Times New Roman"/>
                <w:color w:val="000000"/>
                <w:sz w:val="24"/>
                <w:szCs w:val="24"/>
                <w:lang w:val="uk-UA"/>
              </w:rPr>
              <w:t xml:space="preserve">  </w:t>
            </w:r>
            <w:r w:rsidRPr="003E73EB">
              <w:rPr>
                <w:rFonts w:eastAsia="Times New Roman" w:cs="Times New Roman"/>
                <w:color w:val="000000"/>
                <w:sz w:val="24"/>
                <w:szCs w:val="24"/>
                <w:lang w:val="uk-UA"/>
              </w:rPr>
              <w:t>США</w:t>
            </w:r>
          </w:p>
          <w:p w:rsidR="00E25659" w:rsidRPr="003E73EB" w:rsidRDefault="00E25659" w:rsidP="00E25659">
            <w:pPr>
              <w:spacing w:after="0" w:line="240" w:lineRule="auto"/>
              <w:jc w:val="center"/>
              <w:rPr>
                <w:rFonts w:eastAsia="Times New Roman" w:cs="Times New Roman"/>
                <w:color w:val="000000"/>
                <w:sz w:val="24"/>
                <w:szCs w:val="24"/>
                <w:lang w:val="uk-UA"/>
              </w:rPr>
            </w:pPr>
          </w:p>
        </w:tc>
      </w:tr>
      <w:tr w:rsidR="00E25659" w:rsidRPr="00E12EF3" w:rsidTr="00E25659">
        <w:trPr>
          <w:trHeight w:val="315"/>
        </w:trPr>
        <w:tc>
          <w:tcPr>
            <w:tcW w:w="5060" w:type="dxa"/>
            <w:tcBorders>
              <w:top w:val="single" w:sz="4" w:space="0" w:color="auto"/>
              <w:left w:val="single" w:sz="4" w:space="0" w:color="auto"/>
              <w:bottom w:val="single" w:sz="4" w:space="0" w:color="auto"/>
              <w:right w:val="single" w:sz="4" w:space="0" w:color="auto"/>
            </w:tcBorders>
            <w:shd w:val="clear" w:color="auto" w:fill="auto"/>
            <w:vAlign w:val="bottom"/>
          </w:tcPr>
          <w:p w:rsidR="00E25659" w:rsidRPr="003E73EB" w:rsidRDefault="00E25659" w:rsidP="001B1043">
            <w:pPr>
              <w:spacing w:after="0" w:line="240" w:lineRule="auto"/>
              <w:rPr>
                <w:rFonts w:eastAsia="Times New Roman" w:cs="Times New Roman"/>
                <w:bCs/>
                <w:color w:val="000000"/>
                <w:sz w:val="24"/>
                <w:szCs w:val="24"/>
                <w:lang w:val="uk-UA"/>
              </w:rPr>
            </w:pPr>
            <w:r w:rsidRPr="003E73EB">
              <w:rPr>
                <w:rFonts w:eastAsia="Times New Roman" w:cs="Times New Roman"/>
                <w:bCs/>
                <w:color w:val="000000"/>
                <w:sz w:val="24"/>
                <w:szCs w:val="24"/>
                <w:lang w:val="uk-UA"/>
              </w:rPr>
              <w:t>1</w:t>
            </w:r>
          </w:p>
        </w:tc>
        <w:tc>
          <w:tcPr>
            <w:tcW w:w="1820" w:type="dxa"/>
            <w:tcBorders>
              <w:top w:val="single" w:sz="4" w:space="0" w:color="auto"/>
              <w:left w:val="nil"/>
              <w:bottom w:val="single" w:sz="4" w:space="0" w:color="auto"/>
              <w:right w:val="single" w:sz="4" w:space="0" w:color="auto"/>
            </w:tcBorders>
            <w:shd w:val="clear" w:color="auto" w:fill="auto"/>
            <w:vAlign w:val="bottom"/>
          </w:tcPr>
          <w:p w:rsidR="00E25659" w:rsidRPr="003E73EB" w:rsidRDefault="00E25659" w:rsidP="001B1043">
            <w:pPr>
              <w:spacing w:after="0" w:line="240" w:lineRule="auto"/>
              <w:jc w:val="right"/>
              <w:rPr>
                <w:rFonts w:eastAsia="Times New Roman" w:cs="Times New Roman"/>
                <w:bCs/>
                <w:sz w:val="24"/>
                <w:szCs w:val="24"/>
                <w:lang w:val="uk-UA"/>
              </w:rPr>
            </w:pPr>
            <w:r w:rsidRPr="003E73EB">
              <w:rPr>
                <w:rFonts w:eastAsia="Times New Roman" w:cs="Times New Roman"/>
                <w:bCs/>
                <w:sz w:val="24"/>
                <w:szCs w:val="24"/>
                <w:lang w:val="uk-UA"/>
              </w:rPr>
              <w:t>2</w:t>
            </w:r>
          </w:p>
        </w:tc>
        <w:tc>
          <w:tcPr>
            <w:tcW w:w="1800" w:type="dxa"/>
            <w:tcBorders>
              <w:top w:val="single" w:sz="4" w:space="0" w:color="auto"/>
              <w:left w:val="nil"/>
              <w:bottom w:val="single" w:sz="4" w:space="0" w:color="auto"/>
              <w:right w:val="single" w:sz="4" w:space="0" w:color="auto"/>
            </w:tcBorders>
            <w:shd w:val="clear" w:color="auto" w:fill="auto"/>
            <w:vAlign w:val="bottom"/>
          </w:tcPr>
          <w:p w:rsidR="00E25659" w:rsidRPr="003E73EB" w:rsidRDefault="00E25659" w:rsidP="001B1043">
            <w:pPr>
              <w:spacing w:after="0" w:line="240" w:lineRule="auto"/>
              <w:jc w:val="right"/>
              <w:rPr>
                <w:rFonts w:eastAsia="Times New Roman" w:cs="Times New Roman"/>
                <w:bCs/>
                <w:sz w:val="24"/>
                <w:szCs w:val="24"/>
                <w:lang w:val="uk-UA"/>
              </w:rPr>
            </w:pPr>
            <w:r w:rsidRPr="003E73EB">
              <w:rPr>
                <w:rFonts w:eastAsia="Times New Roman" w:cs="Times New Roman"/>
                <w:bCs/>
                <w:sz w:val="24"/>
                <w:szCs w:val="24"/>
                <w:lang w:val="uk-UA"/>
              </w:rPr>
              <w:t>3</w:t>
            </w:r>
          </w:p>
        </w:tc>
      </w:tr>
      <w:tr w:rsidR="001B1043" w:rsidRPr="00E12EF3" w:rsidTr="00E25659">
        <w:trPr>
          <w:trHeight w:val="315"/>
        </w:trPr>
        <w:tc>
          <w:tcPr>
            <w:tcW w:w="50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B1043" w:rsidRPr="003E73EB" w:rsidRDefault="001B1043" w:rsidP="001B1043">
            <w:pPr>
              <w:spacing w:after="0" w:line="240" w:lineRule="auto"/>
              <w:rPr>
                <w:rFonts w:eastAsia="Times New Roman" w:cs="Times New Roman"/>
                <w:bCs/>
                <w:color w:val="000000"/>
                <w:sz w:val="24"/>
                <w:szCs w:val="24"/>
                <w:lang w:val="uk-UA"/>
              </w:rPr>
            </w:pPr>
            <w:r w:rsidRPr="003E73EB">
              <w:rPr>
                <w:rFonts w:eastAsia="Times New Roman" w:cs="Times New Roman"/>
                <w:bCs/>
                <w:color w:val="000000"/>
                <w:sz w:val="24"/>
                <w:szCs w:val="24"/>
                <w:lang w:val="uk-UA"/>
              </w:rPr>
              <w:t xml:space="preserve">Усього </w:t>
            </w:r>
          </w:p>
        </w:tc>
        <w:tc>
          <w:tcPr>
            <w:tcW w:w="1820" w:type="dxa"/>
            <w:tcBorders>
              <w:top w:val="single" w:sz="4" w:space="0" w:color="auto"/>
              <w:left w:val="nil"/>
              <w:bottom w:val="single" w:sz="4" w:space="0" w:color="auto"/>
              <w:right w:val="single" w:sz="4" w:space="0" w:color="auto"/>
            </w:tcBorders>
            <w:shd w:val="clear" w:color="auto" w:fill="auto"/>
            <w:vAlign w:val="bottom"/>
            <w:hideMark/>
          </w:tcPr>
          <w:p w:rsidR="001B1043" w:rsidRPr="003E73EB" w:rsidRDefault="001B1043" w:rsidP="001B1043">
            <w:pPr>
              <w:spacing w:after="0" w:line="240" w:lineRule="auto"/>
              <w:jc w:val="right"/>
              <w:rPr>
                <w:rFonts w:eastAsia="Times New Roman" w:cs="Times New Roman"/>
                <w:bCs/>
                <w:sz w:val="24"/>
                <w:szCs w:val="24"/>
                <w:lang w:val="uk-UA"/>
              </w:rPr>
            </w:pPr>
            <w:r w:rsidRPr="003E73EB">
              <w:rPr>
                <w:rFonts w:eastAsia="Times New Roman" w:cs="Times New Roman"/>
                <w:bCs/>
                <w:sz w:val="24"/>
                <w:szCs w:val="24"/>
                <w:lang w:val="uk-UA"/>
              </w:rPr>
              <w:t>20742719,5</w:t>
            </w:r>
          </w:p>
        </w:tc>
        <w:tc>
          <w:tcPr>
            <w:tcW w:w="1800" w:type="dxa"/>
            <w:tcBorders>
              <w:top w:val="single" w:sz="4" w:space="0" w:color="auto"/>
              <w:left w:val="nil"/>
              <w:bottom w:val="single" w:sz="4" w:space="0" w:color="auto"/>
              <w:right w:val="single" w:sz="4" w:space="0" w:color="auto"/>
            </w:tcBorders>
            <w:shd w:val="clear" w:color="auto" w:fill="auto"/>
            <w:vAlign w:val="bottom"/>
            <w:hideMark/>
          </w:tcPr>
          <w:p w:rsidR="001B1043" w:rsidRPr="003E73EB" w:rsidRDefault="001B1043" w:rsidP="001B1043">
            <w:pPr>
              <w:spacing w:after="0" w:line="240" w:lineRule="auto"/>
              <w:jc w:val="right"/>
              <w:rPr>
                <w:rFonts w:eastAsia="Times New Roman" w:cs="Times New Roman"/>
                <w:bCs/>
                <w:sz w:val="24"/>
                <w:szCs w:val="24"/>
                <w:lang w:val="uk-UA"/>
              </w:rPr>
            </w:pPr>
            <w:r w:rsidRPr="003E73EB">
              <w:rPr>
                <w:rFonts w:eastAsia="Times New Roman" w:cs="Times New Roman"/>
                <w:bCs/>
                <w:sz w:val="24"/>
                <w:szCs w:val="24"/>
                <w:lang w:val="uk-UA"/>
              </w:rPr>
              <w:t>24779320,8</w:t>
            </w:r>
          </w:p>
        </w:tc>
      </w:tr>
      <w:tr w:rsidR="001B1043" w:rsidRPr="00E12EF3" w:rsidTr="001B1043">
        <w:trPr>
          <w:trHeight w:val="630"/>
        </w:trPr>
        <w:tc>
          <w:tcPr>
            <w:tcW w:w="5060" w:type="dxa"/>
            <w:tcBorders>
              <w:top w:val="nil"/>
              <w:left w:val="single" w:sz="4" w:space="0" w:color="auto"/>
              <w:bottom w:val="single" w:sz="4" w:space="0" w:color="auto"/>
              <w:right w:val="single" w:sz="4" w:space="0" w:color="auto"/>
            </w:tcBorders>
            <w:shd w:val="clear" w:color="auto" w:fill="auto"/>
            <w:vAlign w:val="bottom"/>
            <w:hideMark/>
          </w:tcPr>
          <w:p w:rsidR="001B1043" w:rsidRPr="00E12EF3" w:rsidRDefault="001B1043" w:rsidP="001B1043">
            <w:pPr>
              <w:spacing w:after="0" w:line="240" w:lineRule="auto"/>
              <w:rPr>
                <w:rFonts w:eastAsia="Times New Roman" w:cs="Times New Roman"/>
                <w:color w:val="000000"/>
                <w:sz w:val="24"/>
                <w:szCs w:val="24"/>
                <w:lang w:val="uk-UA"/>
              </w:rPr>
            </w:pPr>
            <w:r w:rsidRPr="00E12EF3">
              <w:rPr>
                <w:rFonts w:eastAsia="Times New Roman" w:cs="Times New Roman"/>
                <w:color w:val="000000"/>
                <w:sz w:val="24"/>
                <w:szCs w:val="24"/>
                <w:lang w:val="uk-UA"/>
              </w:rPr>
              <w:t xml:space="preserve">I. Живі тварини; продукти тваринного походження </w:t>
            </w:r>
          </w:p>
        </w:tc>
        <w:tc>
          <w:tcPr>
            <w:tcW w:w="1820" w:type="dxa"/>
            <w:tcBorders>
              <w:top w:val="nil"/>
              <w:left w:val="nil"/>
              <w:bottom w:val="single" w:sz="4" w:space="0" w:color="auto"/>
              <w:right w:val="single" w:sz="4" w:space="0" w:color="auto"/>
            </w:tcBorders>
            <w:shd w:val="clear" w:color="auto" w:fill="auto"/>
            <w:vAlign w:val="bottom"/>
            <w:hideMark/>
          </w:tcPr>
          <w:p w:rsidR="001B1043" w:rsidRPr="00E12EF3" w:rsidRDefault="001B1043" w:rsidP="001B1043">
            <w:pPr>
              <w:spacing w:after="0" w:line="240" w:lineRule="auto"/>
              <w:jc w:val="right"/>
              <w:rPr>
                <w:rFonts w:eastAsia="Times New Roman" w:cs="Times New Roman"/>
                <w:sz w:val="24"/>
                <w:szCs w:val="24"/>
                <w:lang w:val="uk-UA"/>
              </w:rPr>
            </w:pPr>
            <w:r w:rsidRPr="00E12EF3">
              <w:rPr>
                <w:rFonts w:eastAsia="Times New Roman" w:cs="Times New Roman"/>
                <w:sz w:val="24"/>
                <w:szCs w:val="24"/>
                <w:lang w:val="uk-UA"/>
              </w:rPr>
              <w:t>347127,6</w:t>
            </w:r>
          </w:p>
        </w:tc>
        <w:tc>
          <w:tcPr>
            <w:tcW w:w="1800" w:type="dxa"/>
            <w:tcBorders>
              <w:top w:val="nil"/>
              <w:left w:val="nil"/>
              <w:bottom w:val="single" w:sz="4" w:space="0" w:color="auto"/>
              <w:right w:val="single" w:sz="4" w:space="0" w:color="auto"/>
            </w:tcBorders>
            <w:shd w:val="clear" w:color="auto" w:fill="auto"/>
            <w:vAlign w:val="bottom"/>
            <w:hideMark/>
          </w:tcPr>
          <w:p w:rsidR="001B1043" w:rsidRPr="00E12EF3" w:rsidRDefault="001B1043" w:rsidP="001B1043">
            <w:pPr>
              <w:spacing w:after="0" w:line="240" w:lineRule="auto"/>
              <w:jc w:val="right"/>
              <w:rPr>
                <w:rFonts w:eastAsia="Times New Roman" w:cs="Times New Roman"/>
                <w:sz w:val="24"/>
                <w:szCs w:val="24"/>
                <w:lang w:val="uk-UA"/>
              </w:rPr>
            </w:pPr>
            <w:r w:rsidRPr="00E12EF3">
              <w:rPr>
                <w:rFonts w:eastAsia="Times New Roman" w:cs="Times New Roman"/>
                <w:sz w:val="24"/>
                <w:szCs w:val="24"/>
                <w:lang w:val="uk-UA"/>
              </w:rPr>
              <w:t>507746,2</w:t>
            </w:r>
          </w:p>
        </w:tc>
      </w:tr>
      <w:tr w:rsidR="001B1043" w:rsidRPr="00E12EF3" w:rsidTr="00E25659">
        <w:trPr>
          <w:trHeight w:val="315"/>
        </w:trPr>
        <w:tc>
          <w:tcPr>
            <w:tcW w:w="5060" w:type="dxa"/>
            <w:tcBorders>
              <w:top w:val="nil"/>
              <w:left w:val="single" w:sz="4" w:space="0" w:color="auto"/>
              <w:bottom w:val="single" w:sz="4" w:space="0" w:color="auto"/>
              <w:right w:val="single" w:sz="4" w:space="0" w:color="auto"/>
            </w:tcBorders>
            <w:shd w:val="clear" w:color="auto" w:fill="auto"/>
            <w:vAlign w:val="bottom"/>
            <w:hideMark/>
          </w:tcPr>
          <w:p w:rsidR="001B1043" w:rsidRPr="00E12EF3" w:rsidRDefault="001B1043" w:rsidP="001B1043">
            <w:pPr>
              <w:spacing w:after="0" w:line="240" w:lineRule="auto"/>
              <w:rPr>
                <w:rFonts w:eastAsia="Times New Roman" w:cs="Times New Roman"/>
                <w:color w:val="000000"/>
                <w:sz w:val="24"/>
                <w:szCs w:val="24"/>
                <w:lang w:val="uk-UA"/>
              </w:rPr>
            </w:pPr>
            <w:r w:rsidRPr="00E12EF3">
              <w:rPr>
                <w:rFonts w:eastAsia="Times New Roman" w:cs="Times New Roman"/>
                <w:color w:val="000000"/>
                <w:sz w:val="24"/>
                <w:szCs w:val="24"/>
                <w:lang w:val="uk-UA"/>
              </w:rPr>
              <w:t xml:space="preserve">II. Продукти рослинного походження </w:t>
            </w:r>
          </w:p>
        </w:tc>
        <w:tc>
          <w:tcPr>
            <w:tcW w:w="1820" w:type="dxa"/>
            <w:tcBorders>
              <w:top w:val="nil"/>
              <w:left w:val="nil"/>
              <w:bottom w:val="single" w:sz="4" w:space="0" w:color="auto"/>
              <w:right w:val="single" w:sz="4" w:space="0" w:color="auto"/>
            </w:tcBorders>
            <w:shd w:val="clear" w:color="auto" w:fill="auto"/>
            <w:vAlign w:val="bottom"/>
            <w:hideMark/>
          </w:tcPr>
          <w:p w:rsidR="001B1043" w:rsidRPr="00E12EF3" w:rsidRDefault="001B1043" w:rsidP="001B1043">
            <w:pPr>
              <w:spacing w:after="0" w:line="240" w:lineRule="auto"/>
              <w:jc w:val="right"/>
              <w:rPr>
                <w:rFonts w:eastAsia="Times New Roman" w:cs="Times New Roman"/>
                <w:sz w:val="24"/>
                <w:szCs w:val="24"/>
                <w:lang w:val="uk-UA"/>
              </w:rPr>
            </w:pPr>
            <w:r w:rsidRPr="00E12EF3">
              <w:rPr>
                <w:rFonts w:eastAsia="Times New Roman" w:cs="Times New Roman"/>
                <w:sz w:val="24"/>
                <w:szCs w:val="24"/>
                <w:lang w:val="uk-UA"/>
              </w:rPr>
              <w:t>4480044,4</w:t>
            </w:r>
          </w:p>
        </w:tc>
        <w:tc>
          <w:tcPr>
            <w:tcW w:w="1800" w:type="dxa"/>
            <w:tcBorders>
              <w:top w:val="nil"/>
              <w:left w:val="nil"/>
              <w:bottom w:val="single" w:sz="4" w:space="0" w:color="auto"/>
              <w:right w:val="single" w:sz="4" w:space="0" w:color="auto"/>
            </w:tcBorders>
            <w:shd w:val="clear" w:color="auto" w:fill="auto"/>
            <w:vAlign w:val="bottom"/>
            <w:hideMark/>
          </w:tcPr>
          <w:p w:rsidR="001B1043" w:rsidRPr="00E12EF3" w:rsidRDefault="001B1043" w:rsidP="001B1043">
            <w:pPr>
              <w:spacing w:after="0" w:line="240" w:lineRule="auto"/>
              <w:jc w:val="right"/>
              <w:rPr>
                <w:rFonts w:eastAsia="Times New Roman" w:cs="Times New Roman"/>
                <w:sz w:val="24"/>
                <w:szCs w:val="24"/>
                <w:lang w:val="uk-UA"/>
              </w:rPr>
            </w:pPr>
            <w:r w:rsidRPr="00E12EF3">
              <w:rPr>
                <w:rFonts w:eastAsia="Times New Roman" w:cs="Times New Roman"/>
                <w:sz w:val="24"/>
                <w:szCs w:val="24"/>
                <w:lang w:val="uk-UA"/>
              </w:rPr>
              <w:t>579986,8</w:t>
            </w:r>
          </w:p>
        </w:tc>
      </w:tr>
      <w:tr w:rsidR="001B1043" w:rsidRPr="00E12EF3" w:rsidTr="001B1043">
        <w:trPr>
          <w:trHeight w:val="630"/>
        </w:trPr>
        <w:tc>
          <w:tcPr>
            <w:tcW w:w="50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B1043" w:rsidRPr="00E12EF3" w:rsidRDefault="001B1043" w:rsidP="001B1043">
            <w:pPr>
              <w:spacing w:after="0" w:line="240" w:lineRule="auto"/>
              <w:rPr>
                <w:rFonts w:eastAsia="Times New Roman" w:cs="Times New Roman"/>
                <w:color w:val="000000"/>
                <w:sz w:val="24"/>
                <w:szCs w:val="24"/>
                <w:lang w:val="uk-UA"/>
              </w:rPr>
            </w:pPr>
            <w:r w:rsidRPr="00E12EF3">
              <w:rPr>
                <w:rFonts w:eastAsia="Times New Roman" w:cs="Times New Roman"/>
                <w:color w:val="000000"/>
                <w:sz w:val="24"/>
                <w:szCs w:val="24"/>
                <w:lang w:val="uk-UA"/>
              </w:rPr>
              <w:t xml:space="preserve">III.  Жири та олії тваринного або рослинного походження </w:t>
            </w:r>
          </w:p>
        </w:tc>
        <w:tc>
          <w:tcPr>
            <w:tcW w:w="1820" w:type="dxa"/>
            <w:tcBorders>
              <w:top w:val="single" w:sz="4" w:space="0" w:color="auto"/>
              <w:left w:val="nil"/>
              <w:bottom w:val="single" w:sz="4" w:space="0" w:color="auto"/>
              <w:right w:val="single" w:sz="4" w:space="0" w:color="auto"/>
            </w:tcBorders>
            <w:shd w:val="clear" w:color="auto" w:fill="auto"/>
            <w:vAlign w:val="bottom"/>
            <w:hideMark/>
          </w:tcPr>
          <w:p w:rsidR="001B1043" w:rsidRPr="00E12EF3" w:rsidRDefault="001B1043" w:rsidP="001B1043">
            <w:pPr>
              <w:spacing w:after="0" w:line="240" w:lineRule="auto"/>
              <w:jc w:val="right"/>
              <w:rPr>
                <w:rFonts w:eastAsia="Times New Roman" w:cs="Times New Roman"/>
                <w:sz w:val="24"/>
                <w:szCs w:val="24"/>
                <w:lang w:val="uk-UA"/>
              </w:rPr>
            </w:pPr>
            <w:r w:rsidRPr="00E12EF3">
              <w:rPr>
                <w:rFonts w:eastAsia="Times New Roman" w:cs="Times New Roman"/>
                <w:sz w:val="24"/>
                <w:szCs w:val="24"/>
                <w:lang w:val="uk-UA"/>
              </w:rPr>
              <w:t>1544502,7</w:t>
            </w:r>
          </w:p>
        </w:tc>
        <w:tc>
          <w:tcPr>
            <w:tcW w:w="1800" w:type="dxa"/>
            <w:tcBorders>
              <w:top w:val="single" w:sz="4" w:space="0" w:color="auto"/>
              <w:left w:val="nil"/>
              <w:bottom w:val="single" w:sz="4" w:space="0" w:color="auto"/>
              <w:right w:val="single" w:sz="4" w:space="0" w:color="auto"/>
            </w:tcBorders>
            <w:shd w:val="clear" w:color="auto" w:fill="auto"/>
            <w:vAlign w:val="bottom"/>
            <w:hideMark/>
          </w:tcPr>
          <w:p w:rsidR="001B1043" w:rsidRPr="00E12EF3" w:rsidRDefault="001B1043" w:rsidP="001B1043">
            <w:pPr>
              <w:spacing w:after="0" w:line="240" w:lineRule="auto"/>
              <w:jc w:val="right"/>
              <w:rPr>
                <w:rFonts w:eastAsia="Times New Roman" w:cs="Times New Roman"/>
                <w:sz w:val="24"/>
                <w:szCs w:val="24"/>
                <w:lang w:val="uk-UA"/>
              </w:rPr>
            </w:pPr>
            <w:r w:rsidRPr="00E12EF3">
              <w:rPr>
                <w:rFonts w:eastAsia="Times New Roman" w:cs="Times New Roman"/>
                <w:sz w:val="24"/>
                <w:szCs w:val="24"/>
                <w:lang w:val="uk-UA"/>
              </w:rPr>
              <w:t>68899,9</w:t>
            </w:r>
          </w:p>
        </w:tc>
      </w:tr>
      <w:tr w:rsidR="001B1043" w:rsidRPr="00E12EF3" w:rsidTr="00E25659">
        <w:trPr>
          <w:trHeight w:val="315"/>
        </w:trPr>
        <w:tc>
          <w:tcPr>
            <w:tcW w:w="50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B1043" w:rsidRPr="00E12EF3" w:rsidRDefault="001B1043" w:rsidP="001B1043">
            <w:pPr>
              <w:spacing w:after="0" w:line="240" w:lineRule="auto"/>
              <w:rPr>
                <w:rFonts w:eastAsia="Times New Roman" w:cs="Times New Roman"/>
                <w:color w:val="000000"/>
                <w:sz w:val="24"/>
                <w:szCs w:val="24"/>
                <w:lang w:val="uk-UA"/>
              </w:rPr>
            </w:pPr>
            <w:r w:rsidRPr="00E12EF3">
              <w:rPr>
                <w:rFonts w:eastAsia="Times New Roman" w:cs="Times New Roman"/>
                <w:color w:val="000000"/>
                <w:sz w:val="24"/>
                <w:szCs w:val="24"/>
                <w:lang w:val="uk-UA"/>
              </w:rPr>
              <w:t xml:space="preserve">IV. Готові харчові продукти </w:t>
            </w:r>
          </w:p>
        </w:tc>
        <w:tc>
          <w:tcPr>
            <w:tcW w:w="1820" w:type="dxa"/>
            <w:tcBorders>
              <w:top w:val="single" w:sz="4" w:space="0" w:color="auto"/>
              <w:left w:val="nil"/>
              <w:bottom w:val="single" w:sz="4" w:space="0" w:color="auto"/>
              <w:right w:val="single" w:sz="4" w:space="0" w:color="auto"/>
            </w:tcBorders>
            <w:shd w:val="clear" w:color="auto" w:fill="auto"/>
            <w:vAlign w:val="bottom"/>
            <w:hideMark/>
          </w:tcPr>
          <w:p w:rsidR="001B1043" w:rsidRPr="00E12EF3" w:rsidRDefault="001B1043" w:rsidP="001B1043">
            <w:pPr>
              <w:spacing w:after="0" w:line="240" w:lineRule="auto"/>
              <w:jc w:val="right"/>
              <w:rPr>
                <w:rFonts w:eastAsia="Times New Roman" w:cs="Times New Roman"/>
                <w:sz w:val="24"/>
                <w:szCs w:val="24"/>
                <w:lang w:val="uk-UA"/>
              </w:rPr>
            </w:pPr>
            <w:r w:rsidRPr="00E12EF3">
              <w:rPr>
                <w:rFonts w:eastAsia="Times New Roman" w:cs="Times New Roman"/>
                <w:sz w:val="24"/>
                <w:szCs w:val="24"/>
                <w:lang w:val="uk-UA"/>
              </w:rPr>
              <w:t>943107,3</w:t>
            </w:r>
          </w:p>
        </w:tc>
        <w:tc>
          <w:tcPr>
            <w:tcW w:w="1800" w:type="dxa"/>
            <w:tcBorders>
              <w:top w:val="single" w:sz="4" w:space="0" w:color="auto"/>
              <w:left w:val="nil"/>
              <w:bottom w:val="single" w:sz="4" w:space="0" w:color="auto"/>
              <w:right w:val="single" w:sz="4" w:space="0" w:color="auto"/>
            </w:tcBorders>
            <w:shd w:val="clear" w:color="auto" w:fill="auto"/>
            <w:vAlign w:val="bottom"/>
            <w:hideMark/>
          </w:tcPr>
          <w:p w:rsidR="001B1043" w:rsidRPr="00E12EF3" w:rsidRDefault="001B1043" w:rsidP="001B1043">
            <w:pPr>
              <w:spacing w:after="0" w:line="240" w:lineRule="auto"/>
              <w:jc w:val="right"/>
              <w:rPr>
                <w:rFonts w:eastAsia="Times New Roman" w:cs="Times New Roman"/>
                <w:sz w:val="24"/>
                <w:szCs w:val="24"/>
                <w:lang w:val="uk-UA"/>
              </w:rPr>
            </w:pPr>
            <w:r w:rsidRPr="00E12EF3">
              <w:rPr>
                <w:rFonts w:eastAsia="Times New Roman" w:cs="Times New Roman"/>
                <w:sz w:val="24"/>
                <w:szCs w:val="24"/>
                <w:lang w:val="uk-UA"/>
              </w:rPr>
              <w:t>1683962,5</w:t>
            </w:r>
          </w:p>
        </w:tc>
      </w:tr>
      <w:tr w:rsidR="001B1043" w:rsidRPr="00E12EF3" w:rsidTr="00E25659">
        <w:trPr>
          <w:trHeight w:val="315"/>
        </w:trPr>
        <w:tc>
          <w:tcPr>
            <w:tcW w:w="50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B1043" w:rsidRPr="00E12EF3" w:rsidRDefault="001B1043" w:rsidP="001B1043">
            <w:pPr>
              <w:spacing w:after="0" w:line="240" w:lineRule="auto"/>
              <w:rPr>
                <w:rFonts w:eastAsia="Times New Roman" w:cs="Times New Roman"/>
                <w:color w:val="000000"/>
                <w:sz w:val="24"/>
                <w:szCs w:val="24"/>
                <w:lang w:val="uk-UA"/>
              </w:rPr>
            </w:pPr>
            <w:r w:rsidRPr="00E12EF3">
              <w:rPr>
                <w:rFonts w:eastAsia="Times New Roman" w:cs="Times New Roman"/>
                <w:color w:val="000000"/>
                <w:sz w:val="24"/>
                <w:szCs w:val="24"/>
                <w:lang w:val="uk-UA"/>
              </w:rPr>
              <w:t xml:space="preserve">V. </w:t>
            </w:r>
            <w:proofErr w:type="spellStart"/>
            <w:r w:rsidRPr="00E12EF3">
              <w:rPr>
                <w:rFonts w:eastAsia="Times New Roman" w:cs="Times New Roman"/>
                <w:color w:val="000000"/>
                <w:sz w:val="24"/>
                <w:szCs w:val="24"/>
                <w:lang w:val="uk-UA"/>
              </w:rPr>
              <w:t>Мінеральнi</w:t>
            </w:r>
            <w:proofErr w:type="spellEnd"/>
            <w:r w:rsidRPr="00E12EF3">
              <w:rPr>
                <w:rFonts w:eastAsia="Times New Roman" w:cs="Times New Roman"/>
                <w:color w:val="000000"/>
                <w:sz w:val="24"/>
                <w:szCs w:val="24"/>
                <w:lang w:val="uk-UA"/>
              </w:rPr>
              <w:t xml:space="preserve"> продукти </w:t>
            </w:r>
          </w:p>
        </w:tc>
        <w:tc>
          <w:tcPr>
            <w:tcW w:w="1820" w:type="dxa"/>
            <w:tcBorders>
              <w:top w:val="single" w:sz="4" w:space="0" w:color="auto"/>
              <w:left w:val="nil"/>
              <w:bottom w:val="single" w:sz="4" w:space="0" w:color="auto"/>
              <w:right w:val="single" w:sz="4" w:space="0" w:color="auto"/>
            </w:tcBorders>
            <w:shd w:val="clear" w:color="auto" w:fill="auto"/>
            <w:vAlign w:val="bottom"/>
            <w:hideMark/>
          </w:tcPr>
          <w:p w:rsidR="001B1043" w:rsidRPr="00E12EF3" w:rsidRDefault="001B1043" w:rsidP="001B1043">
            <w:pPr>
              <w:spacing w:after="0" w:line="240" w:lineRule="auto"/>
              <w:jc w:val="right"/>
              <w:rPr>
                <w:rFonts w:eastAsia="Times New Roman" w:cs="Times New Roman"/>
                <w:sz w:val="24"/>
                <w:szCs w:val="24"/>
                <w:lang w:val="uk-UA"/>
              </w:rPr>
            </w:pPr>
            <w:r w:rsidRPr="00E12EF3">
              <w:rPr>
                <w:rFonts w:eastAsia="Times New Roman" w:cs="Times New Roman"/>
                <w:sz w:val="24"/>
                <w:szCs w:val="24"/>
                <w:lang w:val="uk-UA"/>
              </w:rPr>
              <w:t>2697635,9</w:t>
            </w:r>
          </w:p>
        </w:tc>
        <w:tc>
          <w:tcPr>
            <w:tcW w:w="1800" w:type="dxa"/>
            <w:tcBorders>
              <w:top w:val="single" w:sz="4" w:space="0" w:color="auto"/>
              <w:left w:val="nil"/>
              <w:bottom w:val="single" w:sz="4" w:space="0" w:color="auto"/>
              <w:right w:val="single" w:sz="4" w:space="0" w:color="auto"/>
            </w:tcBorders>
            <w:shd w:val="clear" w:color="auto" w:fill="auto"/>
            <w:vAlign w:val="bottom"/>
            <w:hideMark/>
          </w:tcPr>
          <w:p w:rsidR="001B1043" w:rsidRPr="00E12EF3" w:rsidRDefault="001B1043" w:rsidP="001B1043">
            <w:pPr>
              <w:spacing w:after="0" w:line="240" w:lineRule="auto"/>
              <w:jc w:val="right"/>
              <w:rPr>
                <w:rFonts w:eastAsia="Times New Roman" w:cs="Times New Roman"/>
                <w:sz w:val="24"/>
                <w:szCs w:val="24"/>
                <w:lang w:val="uk-UA"/>
              </w:rPr>
            </w:pPr>
            <w:r w:rsidRPr="00E12EF3">
              <w:rPr>
                <w:rFonts w:eastAsia="Times New Roman" w:cs="Times New Roman"/>
                <w:sz w:val="24"/>
                <w:szCs w:val="24"/>
                <w:lang w:val="uk-UA"/>
              </w:rPr>
              <w:t>2784144,8</w:t>
            </w:r>
          </w:p>
        </w:tc>
      </w:tr>
    </w:tbl>
    <w:p w:rsidR="00B50286" w:rsidRDefault="00B50286"/>
    <w:p w:rsidR="00B50286" w:rsidRPr="00B50286" w:rsidRDefault="00B50286" w:rsidP="00B50286">
      <w:pPr>
        <w:spacing w:line="360" w:lineRule="auto"/>
        <w:ind w:firstLine="709"/>
        <w:jc w:val="right"/>
        <w:rPr>
          <w:i/>
          <w:color w:val="000000"/>
          <w:szCs w:val="28"/>
          <w:lang w:val="uk-UA"/>
        </w:rPr>
      </w:pPr>
      <w:r>
        <w:rPr>
          <w:i/>
          <w:color w:val="000000"/>
          <w:szCs w:val="28"/>
          <w:lang w:val="uk-UA"/>
        </w:rPr>
        <w:lastRenderedPageBreak/>
        <w:t>Продовження Таблиці 2.2</w:t>
      </w:r>
    </w:p>
    <w:tbl>
      <w:tblPr>
        <w:tblW w:w="8680" w:type="dxa"/>
        <w:tblInd w:w="93" w:type="dxa"/>
        <w:tblLook w:val="04A0" w:firstRow="1" w:lastRow="0" w:firstColumn="1" w:lastColumn="0" w:noHBand="0" w:noVBand="1"/>
      </w:tblPr>
      <w:tblGrid>
        <w:gridCol w:w="5060"/>
        <w:gridCol w:w="1820"/>
        <w:gridCol w:w="1800"/>
      </w:tblGrid>
      <w:tr w:rsidR="008E3ECB" w:rsidRPr="00E12EF3" w:rsidTr="00E25659">
        <w:trPr>
          <w:trHeight w:val="630"/>
        </w:trPr>
        <w:tc>
          <w:tcPr>
            <w:tcW w:w="5060" w:type="dxa"/>
            <w:tcBorders>
              <w:top w:val="single" w:sz="4" w:space="0" w:color="auto"/>
              <w:left w:val="single" w:sz="4" w:space="0" w:color="auto"/>
              <w:bottom w:val="single" w:sz="4" w:space="0" w:color="auto"/>
              <w:right w:val="single" w:sz="4" w:space="0" w:color="auto"/>
            </w:tcBorders>
            <w:shd w:val="clear" w:color="auto" w:fill="auto"/>
            <w:vAlign w:val="bottom"/>
          </w:tcPr>
          <w:p w:rsidR="008E3ECB" w:rsidRPr="00E12EF3" w:rsidRDefault="008E3ECB" w:rsidP="007D2647">
            <w:pPr>
              <w:spacing w:after="0" w:line="240" w:lineRule="auto"/>
              <w:rPr>
                <w:rFonts w:eastAsia="Times New Roman" w:cs="Times New Roman"/>
                <w:color w:val="000000"/>
                <w:sz w:val="24"/>
                <w:szCs w:val="24"/>
                <w:lang w:val="uk-UA"/>
              </w:rPr>
            </w:pPr>
            <w:r>
              <w:rPr>
                <w:rFonts w:eastAsia="Times New Roman" w:cs="Times New Roman"/>
                <w:color w:val="000000"/>
                <w:sz w:val="24"/>
                <w:szCs w:val="24"/>
                <w:lang w:val="uk-UA"/>
              </w:rPr>
              <w:t>1</w:t>
            </w:r>
          </w:p>
        </w:tc>
        <w:tc>
          <w:tcPr>
            <w:tcW w:w="1820" w:type="dxa"/>
            <w:tcBorders>
              <w:top w:val="single" w:sz="4" w:space="0" w:color="auto"/>
              <w:left w:val="nil"/>
              <w:bottom w:val="single" w:sz="4" w:space="0" w:color="auto"/>
              <w:right w:val="single" w:sz="4" w:space="0" w:color="auto"/>
            </w:tcBorders>
            <w:shd w:val="clear" w:color="auto" w:fill="auto"/>
            <w:vAlign w:val="bottom"/>
          </w:tcPr>
          <w:p w:rsidR="008E3ECB" w:rsidRPr="00E12EF3" w:rsidRDefault="008E3ECB" w:rsidP="007D2647">
            <w:pPr>
              <w:spacing w:after="0" w:line="240" w:lineRule="auto"/>
              <w:jc w:val="right"/>
              <w:rPr>
                <w:rFonts w:eastAsia="Times New Roman" w:cs="Times New Roman"/>
                <w:sz w:val="24"/>
                <w:szCs w:val="24"/>
                <w:lang w:val="uk-UA"/>
              </w:rPr>
            </w:pPr>
            <w:r>
              <w:rPr>
                <w:rFonts w:eastAsia="Times New Roman" w:cs="Times New Roman"/>
                <w:sz w:val="24"/>
                <w:szCs w:val="24"/>
                <w:lang w:val="uk-UA"/>
              </w:rPr>
              <w:t>2</w:t>
            </w:r>
          </w:p>
        </w:tc>
        <w:tc>
          <w:tcPr>
            <w:tcW w:w="1800" w:type="dxa"/>
            <w:tcBorders>
              <w:top w:val="single" w:sz="4" w:space="0" w:color="auto"/>
              <w:left w:val="nil"/>
              <w:bottom w:val="single" w:sz="4" w:space="0" w:color="auto"/>
              <w:right w:val="single" w:sz="4" w:space="0" w:color="auto"/>
            </w:tcBorders>
            <w:shd w:val="clear" w:color="auto" w:fill="auto"/>
            <w:vAlign w:val="bottom"/>
          </w:tcPr>
          <w:p w:rsidR="008E3ECB" w:rsidRPr="00E12EF3" w:rsidRDefault="008E3ECB" w:rsidP="007D2647">
            <w:pPr>
              <w:spacing w:after="0" w:line="240" w:lineRule="auto"/>
              <w:jc w:val="right"/>
              <w:rPr>
                <w:rFonts w:eastAsia="Times New Roman" w:cs="Times New Roman"/>
                <w:sz w:val="24"/>
                <w:szCs w:val="24"/>
                <w:lang w:val="uk-UA"/>
              </w:rPr>
            </w:pPr>
            <w:r>
              <w:rPr>
                <w:rFonts w:eastAsia="Times New Roman" w:cs="Times New Roman"/>
                <w:sz w:val="24"/>
                <w:szCs w:val="24"/>
                <w:lang w:val="uk-UA"/>
              </w:rPr>
              <w:t>3</w:t>
            </w:r>
          </w:p>
        </w:tc>
      </w:tr>
      <w:tr w:rsidR="001B1043" w:rsidRPr="00E12EF3" w:rsidTr="00E25659">
        <w:trPr>
          <w:trHeight w:val="630"/>
        </w:trPr>
        <w:tc>
          <w:tcPr>
            <w:tcW w:w="50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B1043" w:rsidRPr="00E12EF3" w:rsidRDefault="001B1043" w:rsidP="001B1043">
            <w:pPr>
              <w:spacing w:after="0" w:line="240" w:lineRule="auto"/>
              <w:rPr>
                <w:rFonts w:eastAsia="Times New Roman" w:cs="Times New Roman"/>
                <w:color w:val="000000"/>
                <w:sz w:val="24"/>
                <w:szCs w:val="24"/>
                <w:lang w:val="uk-UA"/>
              </w:rPr>
            </w:pPr>
            <w:r w:rsidRPr="00E12EF3">
              <w:rPr>
                <w:rFonts w:eastAsia="Times New Roman" w:cs="Times New Roman"/>
                <w:color w:val="000000"/>
                <w:sz w:val="24"/>
                <w:szCs w:val="24"/>
                <w:lang w:val="uk-UA"/>
              </w:rPr>
              <w:t xml:space="preserve">VI. </w:t>
            </w:r>
            <w:proofErr w:type="spellStart"/>
            <w:r w:rsidRPr="00E12EF3">
              <w:rPr>
                <w:rFonts w:eastAsia="Times New Roman" w:cs="Times New Roman"/>
                <w:color w:val="000000"/>
                <w:sz w:val="24"/>
                <w:szCs w:val="24"/>
                <w:lang w:val="uk-UA"/>
              </w:rPr>
              <w:t>Продукцiя</w:t>
            </w:r>
            <w:proofErr w:type="spellEnd"/>
            <w:r w:rsidRPr="00E12EF3">
              <w:rPr>
                <w:rFonts w:eastAsia="Times New Roman" w:cs="Times New Roman"/>
                <w:color w:val="000000"/>
                <w:sz w:val="24"/>
                <w:szCs w:val="24"/>
                <w:lang w:val="uk-UA"/>
              </w:rPr>
              <w:t xml:space="preserve"> </w:t>
            </w:r>
            <w:proofErr w:type="spellStart"/>
            <w:r w:rsidRPr="00E12EF3">
              <w:rPr>
                <w:rFonts w:eastAsia="Times New Roman" w:cs="Times New Roman"/>
                <w:color w:val="000000"/>
                <w:sz w:val="24"/>
                <w:szCs w:val="24"/>
                <w:lang w:val="uk-UA"/>
              </w:rPr>
              <w:t>хiмiчної</w:t>
            </w:r>
            <w:proofErr w:type="spellEnd"/>
            <w:r w:rsidRPr="00E12EF3">
              <w:rPr>
                <w:rFonts w:eastAsia="Times New Roman" w:cs="Times New Roman"/>
                <w:color w:val="000000"/>
                <w:sz w:val="24"/>
                <w:szCs w:val="24"/>
                <w:lang w:val="uk-UA"/>
              </w:rPr>
              <w:t xml:space="preserve"> та пов’язаних з нею галузей промисловості</w:t>
            </w:r>
          </w:p>
        </w:tc>
        <w:tc>
          <w:tcPr>
            <w:tcW w:w="1820" w:type="dxa"/>
            <w:tcBorders>
              <w:top w:val="single" w:sz="4" w:space="0" w:color="auto"/>
              <w:left w:val="nil"/>
              <w:bottom w:val="single" w:sz="4" w:space="0" w:color="auto"/>
              <w:right w:val="single" w:sz="4" w:space="0" w:color="auto"/>
            </w:tcBorders>
            <w:shd w:val="clear" w:color="auto" w:fill="auto"/>
            <w:vAlign w:val="bottom"/>
            <w:hideMark/>
          </w:tcPr>
          <w:p w:rsidR="001B1043" w:rsidRPr="00E12EF3" w:rsidRDefault="001B1043" w:rsidP="001B1043">
            <w:pPr>
              <w:spacing w:after="0" w:line="240" w:lineRule="auto"/>
              <w:jc w:val="right"/>
              <w:rPr>
                <w:rFonts w:eastAsia="Times New Roman" w:cs="Times New Roman"/>
                <w:sz w:val="24"/>
                <w:szCs w:val="24"/>
                <w:lang w:val="uk-UA"/>
              </w:rPr>
            </w:pPr>
            <w:r w:rsidRPr="00E12EF3">
              <w:rPr>
                <w:rFonts w:eastAsia="Times New Roman" w:cs="Times New Roman"/>
                <w:sz w:val="24"/>
                <w:szCs w:val="24"/>
                <w:lang w:val="uk-UA"/>
              </w:rPr>
              <w:t>559879,7</w:t>
            </w:r>
          </w:p>
        </w:tc>
        <w:tc>
          <w:tcPr>
            <w:tcW w:w="1800" w:type="dxa"/>
            <w:tcBorders>
              <w:top w:val="single" w:sz="4" w:space="0" w:color="auto"/>
              <w:left w:val="nil"/>
              <w:bottom w:val="single" w:sz="4" w:space="0" w:color="auto"/>
              <w:right w:val="single" w:sz="4" w:space="0" w:color="auto"/>
            </w:tcBorders>
            <w:shd w:val="clear" w:color="auto" w:fill="auto"/>
            <w:vAlign w:val="bottom"/>
            <w:hideMark/>
          </w:tcPr>
          <w:p w:rsidR="001B1043" w:rsidRPr="00E12EF3" w:rsidRDefault="001B1043" w:rsidP="001B1043">
            <w:pPr>
              <w:spacing w:after="0" w:line="240" w:lineRule="auto"/>
              <w:jc w:val="right"/>
              <w:rPr>
                <w:rFonts w:eastAsia="Times New Roman" w:cs="Times New Roman"/>
                <w:sz w:val="24"/>
                <w:szCs w:val="24"/>
                <w:lang w:val="uk-UA"/>
              </w:rPr>
            </w:pPr>
            <w:r w:rsidRPr="00E12EF3">
              <w:rPr>
                <w:rFonts w:eastAsia="Times New Roman" w:cs="Times New Roman"/>
                <w:sz w:val="24"/>
                <w:szCs w:val="24"/>
                <w:lang w:val="uk-UA"/>
              </w:rPr>
              <w:t>4384673,2</w:t>
            </w:r>
          </w:p>
        </w:tc>
      </w:tr>
      <w:tr w:rsidR="001B1043" w:rsidRPr="00E12EF3" w:rsidTr="00E25659">
        <w:trPr>
          <w:trHeight w:val="630"/>
        </w:trPr>
        <w:tc>
          <w:tcPr>
            <w:tcW w:w="50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B1043" w:rsidRPr="00E12EF3" w:rsidRDefault="001B1043" w:rsidP="001B1043">
            <w:pPr>
              <w:spacing w:after="0" w:line="240" w:lineRule="auto"/>
              <w:rPr>
                <w:rFonts w:eastAsia="Times New Roman" w:cs="Times New Roman"/>
                <w:color w:val="000000"/>
                <w:sz w:val="24"/>
                <w:szCs w:val="24"/>
                <w:lang w:val="uk-UA"/>
              </w:rPr>
            </w:pPr>
            <w:r w:rsidRPr="00E12EF3">
              <w:rPr>
                <w:rFonts w:eastAsia="Times New Roman" w:cs="Times New Roman"/>
                <w:color w:val="000000"/>
                <w:sz w:val="24"/>
                <w:szCs w:val="24"/>
                <w:lang w:val="uk-UA"/>
              </w:rPr>
              <w:t xml:space="preserve">VII. Полімерні матеріали, пластмаси та вироби з них </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B1043" w:rsidRPr="00E12EF3" w:rsidRDefault="001B1043" w:rsidP="001B1043">
            <w:pPr>
              <w:spacing w:after="0" w:line="240" w:lineRule="auto"/>
              <w:jc w:val="right"/>
              <w:rPr>
                <w:rFonts w:eastAsia="Times New Roman" w:cs="Times New Roman"/>
                <w:sz w:val="24"/>
                <w:szCs w:val="24"/>
                <w:lang w:val="uk-UA"/>
              </w:rPr>
            </w:pPr>
            <w:r w:rsidRPr="00E12EF3">
              <w:rPr>
                <w:rFonts w:eastAsia="Times New Roman" w:cs="Times New Roman"/>
                <w:sz w:val="24"/>
                <w:szCs w:val="24"/>
                <w:lang w:val="uk-UA"/>
              </w:rPr>
              <w:t>203837,1</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B1043" w:rsidRPr="00E12EF3" w:rsidRDefault="001B1043" w:rsidP="001B1043">
            <w:pPr>
              <w:spacing w:after="0" w:line="240" w:lineRule="auto"/>
              <w:jc w:val="right"/>
              <w:rPr>
                <w:rFonts w:eastAsia="Times New Roman" w:cs="Times New Roman"/>
                <w:sz w:val="24"/>
                <w:szCs w:val="24"/>
                <w:lang w:val="uk-UA"/>
              </w:rPr>
            </w:pPr>
            <w:r w:rsidRPr="00E12EF3">
              <w:rPr>
                <w:rFonts w:eastAsia="Times New Roman" w:cs="Times New Roman"/>
                <w:sz w:val="24"/>
                <w:szCs w:val="24"/>
                <w:lang w:val="uk-UA"/>
              </w:rPr>
              <w:t>1682650,3</w:t>
            </w:r>
          </w:p>
        </w:tc>
      </w:tr>
      <w:tr w:rsidR="001B1043" w:rsidRPr="00E12EF3" w:rsidTr="00E25659">
        <w:trPr>
          <w:trHeight w:val="315"/>
        </w:trPr>
        <w:tc>
          <w:tcPr>
            <w:tcW w:w="50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B1043" w:rsidRPr="00E12EF3" w:rsidRDefault="001B1043" w:rsidP="001B1043">
            <w:pPr>
              <w:spacing w:after="0" w:line="240" w:lineRule="auto"/>
              <w:rPr>
                <w:rFonts w:eastAsia="Times New Roman" w:cs="Times New Roman"/>
                <w:color w:val="000000"/>
                <w:sz w:val="24"/>
                <w:szCs w:val="24"/>
                <w:lang w:val="uk-UA"/>
              </w:rPr>
            </w:pPr>
            <w:r w:rsidRPr="00E12EF3">
              <w:rPr>
                <w:rFonts w:eastAsia="Times New Roman" w:cs="Times New Roman"/>
                <w:color w:val="000000"/>
                <w:sz w:val="24"/>
                <w:szCs w:val="24"/>
                <w:lang w:val="uk-UA"/>
              </w:rPr>
              <w:t>VIII. Шкури необроблені, шкіра вичинена</w:t>
            </w:r>
          </w:p>
        </w:tc>
        <w:tc>
          <w:tcPr>
            <w:tcW w:w="1820" w:type="dxa"/>
            <w:tcBorders>
              <w:top w:val="single" w:sz="4" w:space="0" w:color="auto"/>
              <w:left w:val="nil"/>
              <w:bottom w:val="single" w:sz="4" w:space="0" w:color="auto"/>
              <w:right w:val="single" w:sz="4" w:space="0" w:color="auto"/>
            </w:tcBorders>
            <w:shd w:val="clear" w:color="auto" w:fill="auto"/>
            <w:vAlign w:val="bottom"/>
            <w:hideMark/>
          </w:tcPr>
          <w:p w:rsidR="001B1043" w:rsidRPr="00E12EF3" w:rsidRDefault="001B1043" w:rsidP="001B1043">
            <w:pPr>
              <w:spacing w:after="0" w:line="240" w:lineRule="auto"/>
              <w:jc w:val="right"/>
              <w:rPr>
                <w:rFonts w:eastAsia="Times New Roman" w:cs="Times New Roman"/>
                <w:sz w:val="24"/>
                <w:szCs w:val="24"/>
                <w:lang w:val="uk-UA"/>
              </w:rPr>
            </w:pPr>
            <w:r w:rsidRPr="00E12EF3">
              <w:rPr>
                <w:rFonts w:eastAsia="Times New Roman" w:cs="Times New Roman"/>
                <w:sz w:val="24"/>
                <w:szCs w:val="24"/>
                <w:lang w:val="uk-UA"/>
              </w:rPr>
              <w:t>139104,1</w:t>
            </w:r>
          </w:p>
        </w:tc>
        <w:tc>
          <w:tcPr>
            <w:tcW w:w="1800" w:type="dxa"/>
            <w:tcBorders>
              <w:top w:val="single" w:sz="4" w:space="0" w:color="auto"/>
              <w:left w:val="nil"/>
              <w:bottom w:val="single" w:sz="4" w:space="0" w:color="auto"/>
              <w:right w:val="single" w:sz="4" w:space="0" w:color="auto"/>
            </w:tcBorders>
            <w:shd w:val="clear" w:color="auto" w:fill="auto"/>
            <w:vAlign w:val="bottom"/>
            <w:hideMark/>
          </w:tcPr>
          <w:p w:rsidR="001B1043" w:rsidRPr="00E12EF3" w:rsidRDefault="001B1043" w:rsidP="001B1043">
            <w:pPr>
              <w:spacing w:after="0" w:line="240" w:lineRule="auto"/>
              <w:jc w:val="right"/>
              <w:rPr>
                <w:rFonts w:eastAsia="Times New Roman" w:cs="Times New Roman"/>
                <w:sz w:val="24"/>
                <w:szCs w:val="24"/>
                <w:lang w:val="uk-UA"/>
              </w:rPr>
            </w:pPr>
            <w:r w:rsidRPr="00E12EF3">
              <w:rPr>
                <w:rFonts w:eastAsia="Times New Roman" w:cs="Times New Roman"/>
                <w:sz w:val="24"/>
                <w:szCs w:val="24"/>
                <w:lang w:val="uk-UA"/>
              </w:rPr>
              <w:t>129614,2</w:t>
            </w:r>
          </w:p>
        </w:tc>
      </w:tr>
      <w:tr w:rsidR="001B1043" w:rsidRPr="00E12EF3" w:rsidTr="00E25659">
        <w:trPr>
          <w:trHeight w:val="315"/>
        </w:trPr>
        <w:tc>
          <w:tcPr>
            <w:tcW w:w="50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B1043" w:rsidRPr="00E12EF3" w:rsidRDefault="001B1043" w:rsidP="001B1043">
            <w:pPr>
              <w:spacing w:after="0" w:line="240" w:lineRule="auto"/>
              <w:rPr>
                <w:rFonts w:eastAsia="Times New Roman" w:cs="Times New Roman"/>
                <w:color w:val="000000"/>
                <w:sz w:val="24"/>
                <w:szCs w:val="24"/>
                <w:lang w:val="uk-UA"/>
              </w:rPr>
            </w:pPr>
            <w:r w:rsidRPr="00E12EF3">
              <w:rPr>
                <w:rFonts w:eastAsia="Times New Roman" w:cs="Times New Roman"/>
                <w:color w:val="000000"/>
                <w:sz w:val="24"/>
                <w:szCs w:val="24"/>
                <w:lang w:val="uk-UA"/>
              </w:rPr>
              <w:t xml:space="preserve">IX. Деревина і вироби з деревини </w:t>
            </w:r>
          </w:p>
        </w:tc>
        <w:tc>
          <w:tcPr>
            <w:tcW w:w="1820" w:type="dxa"/>
            <w:tcBorders>
              <w:top w:val="single" w:sz="4" w:space="0" w:color="auto"/>
              <w:left w:val="nil"/>
              <w:bottom w:val="single" w:sz="4" w:space="0" w:color="auto"/>
              <w:right w:val="single" w:sz="4" w:space="0" w:color="auto"/>
            </w:tcBorders>
            <w:shd w:val="clear" w:color="auto" w:fill="auto"/>
            <w:vAlign w:val="bottom"/>
            <w:hideMark/>
          </w:tcPr>
          <w:p w:rsidR="001B1043" w:rsidRPr="00E12EF3" w:rsidRDefault="001B1043" w:rsidP="001B1043">
            <w:pPr>
              <w:spacing w:after="0" w:line="240" w:lineRule="auto"/>
              <w:jc w:val="right"/>
              <w:rPr>
                <w:rFonts w:eastAsia="Times New Roman" w:cs="Times New Roman"/>
                <w:sz w:val="24"/>
                <w:szCs w:val="24"/>
                <w:lang w:val="uk-UA"/>
              </w:rPr>
            </w:pPr>
            <w:r w:rsidRPr="00E12EF3">
              <w:rPr>
                <w:rFonts w:eastAsia="Times New Roman" w:cs="Times New Roman"/>
                <w:sz w:val="24"/>
                <w:szCs w:val="24"/>
                <w:lang w:val="uk-UA"/>
              </w:rPr>
              <w:t>1004968,9</w:t>
            </w:r>
          </w:p>
        </w:tc>
        <w:tc>
          <w:tcPr>
            <w:tcW w:w="1800" w:type="dxa"/>
            <w:tcBorders>
              <w:top w:val="single" w:sz="4" w:space="0" w:color="auto"/>
              <w:left w:val="nil"/>
              <w:bottom w:val="single" w:sz="4" w:space="0" w:color="auto"/>
              <w:right w:val="single" w:sz="4" w:space="0" w:color="auto"/>
            </w:tcBorders>
            <w:shd w:val="clear" w:color="auto" w:fill="auto"/>
            <w:vAlign w:val="bottom"/>
            <w:hideMark/>
          </w:tcPr>
          <w:p w:rsidR="001B1043" w:rsidRPr="00E12EF3" w:rsidRDefault="001B1043" w:rsidP="001B1043">
            <w:pPr>
              <w:spacing w:after="0" w:line="240" w:lineRule="auto"/>
              <w:jc w:val="right"/>
              <w:rPr>
                <w:rFonts w:eastAsia="Times New Roman" w:cs="Times New Roman"/>
                <w:sz w:val="24"/>
                <w:szCs w:val="24"/>
                <w:lang w:val="uk-UA"/>
              </w:rPr>
            </w:pPr>
            <w:r w:rsidRPr="00E12EF3">
              <w:rPr>
                <w:rFonts w:eastAsia="Times New Roman" w:cs="Times New Roman"/>
                <w:sz w:val="24"/>
                <w:szCs w:val="24"/>
                <w:lang w:val="uk-UA"/>
              </w:rPr>
              <w:t>151883,7</w:t>
            </w:r>
          </w:p>
        </w:tc>
      </w:tr>
      <w:tr w:rsidR="001B1043" w:rsidRPr="00E12EF3" w:rsidTr="001B1043">
        <w:trPr>
          <w:trHeight w:val="630"/>
        </w:trPr>
        <w:tc>
          <w:tcPr>
            <w:tcW w:w="5060" w:type="dxa"/>
            <w:tcBorders>
              <w:top w:val="nil"/>
              <w:left w:val="single" w:sz="4" w:space="0" w:color="auto"/>
              <w:bottom w:val="single" w:sz="4" w:space="0" w:color="auto"/>
              <w:right w:val="single" w:sz="4" w:space="0" w:color="auto"/>
            </w:tcBorders>
            <w:shd w:val="clear" w:color="auto" w:fill="auto"/>
            <w:vAlign w:val="bottom"/>
            <w:hideMark/>
          </w:tcPr>
          <w:p w:rsidR="001B1043" w:rsidRPr="00E12EF3" w:rsidRDefault="001B1043" w:rsidP="001B1043">
            <w:pPr>
              <w:spacing w:after="0" w:line="240" w:lineRule="auto"/>
              <w:rPr>
                <w:rFonts w:eastAsia="Times New Roman" w:cs="Times New Roman"/>
                <w:color w:val="000000"/>
                <w:sz w:val="24"/>
                <w:szCs w:val="24"/>
                <w:lang w:val="uk-UA"/>
              </w:rPr>
            </w:pPr>
            <w:r w:rsidRPr="00E12EF3">
              <w:rPr>
                <w:rFonts w:eastAsia="Times New Roman" w:cs="Times New Roman"/>
                <w:color w:val="000000"/>
                <w:sz w:val="24"/>
                <w:szCs w:val="24"/>
                <w:lang w:val="uk-UA"/>
              </w:rPr>
              <w:t>X. Маса з деревини або інших волокнистих целюлозних матеріалів</w:t>
            </w:r>
          </w:p>
        </w:tc>
        <w:tc>
          <w:tcPr>
            <w:tcW w:w="1820" w:type="dxa"/>
            <w:tcBorders>
              <w:top w:val="nil"/>
              <w:left w:val="nil"/>
              <w:bottom w:val="single" w:sz="4" w:space="0" w:color="auto"/>
              <w:right w:val="single" w:sz="4" w:space="0" w:color="auto"/>
            </w:tcBorders>
            <w:shd w:val="clear" w:color="auto" w:fill="auto"/>
            <w:vAlign w:val="bottom"/>
            <w:hideMark/>
          </w:tcPr>
          <w:p w:rsidR="001B1043" w:rsidRPr="00E12EF3" w:rsidRDefault="001B1043" w:rsidP="001B1043">
            <w:pPr>
              <w:spacing w:after="0" w:line="240" w:lineRule="auto"/>
              <w:jc w:val="right"/>
              <w:rPr>
                <w:rFonts w:eastAsia="Times New Roman" w:cs="Times New Roman"/>
                <w:sz w:val="24"/>
                <w:szCs w:val="24"/>
                <w:lang w:val="uk-UA"/>
              </w:rPr>
            </w:pPr>
            <w:r w:rsidRPr="00E12EF3">
              <w:rPr>
                <w:rFonts w:eastAsia="Times New Roman" w:cs="Times New Roman"/>
                <w:sz w:val="24"/>
                <w:szCs w:val="24"/>
                <w:lang w:val="uk-UA"/>
              </w:rPr>
              <w:t>119967,0</w:t>
            </w:r>
          </w:p>
        </w:tc>
        <w:tc>
          <w:tcPr>
            <w:tcW w:w="1800" w:type="dxa"/>
            <w:tcBorders>
              <w:top w:val="nil"/>
              <w:left w:val="nil"/>
              <w:bottom w:val="single" w:sz="4" w:space="0" w:color="auto"/>
              <w:right w:val="single" w:sz="4" w:space="0" w:color="auto"/>
            </w:tcBorders>
            <w:shd w:val="clear" w:color="auto" w:fill="auto"/>
            <w:vAlign w:val="bottom"/>
            <w:hideMark/>
          </w:tcPr>
          <w:p w:rsidR="001B1043" w:rsidRPr="00E12EF3" w:rsidRDefault="001B1043" w:rsidP="001B1043">
            <w:pPr>
              <w:spacing w:after="0" w:line="240" w:lineRule="auto"/>
              <w:jc w:val="right"/>
              <w:rPr>
                <w:rFonts w:eastAsia="Times New Roman" w:cs="Times New Roman"/>
                <w:sz w:val="24"/>
                <w:szCs w:val="24"/>
                <w:lang w:val="uk-UA"/>
              </w:rPr>
            </w:pPr>
            <w:r w:rsidRPr="00E12EF3">
              <w:rPr>
                <w:rFonts w:eastAsia="Times New Roman" w:cs="Times New Roman"/>
                <w:sz w:val="24"/>
                <w:szCs w:val="24"/>
                <w:lang w:val="uk-UA"/>
              </w:rPr>
              <w:t>668950,2</w:t>
            </w:r>
          </w:p>
        </w:tc>
      </w:tr>
      <w:tr w:rsidR="001B1043" w:rsidRPr="00E12EF3" w:rsidTr="001B1043">
        <w:trPr>
          <w:trHeight w:val="315"/>
        </w:trPr>
        <w:tc>
          <w:tcPr>
            <w:tcW w:w="5060" w:type="dxa"/>
            <w:tcBorders>
              <w:top w:val="nil"/>
              <w:left w:val="single" w:sz="4" w:space="0" w:color="auto"/>
              <w:bottom w:val="single" w:sz="4" w:space="0" w:color="auto"/>
              <w:right w:val="single" w:sz="4" w:space="0" w:color="auto"/>
            </w:tcBorders>
            <w:shd w:val="clear" w:color="auto" w:fill="auto"/>
            <w:vAlign w:val="bottom"/>
            <w:hideMark/>
          </w:tcPr>
          <w:p w:rsidR="001B1043" w:rsidRPr="00E12EF3" w:rsidRDefault="001B1043" w:rsidP="001B1043">
            <w:pPr>
              <w:spacing w:after="0" w:line="240" w:lineRule="auto"/>
              <w:rPr>
                <w:rFonts w:eastAsia="Times New Roman" w:cs="Times New Roman"/>
                <w:color w:val="000000"/>
                <w:sz w:val="24"/>
                <w:szCs w:val="24"/>
                <w:lang w:val="uk-UA"/>
              </w:rPr>
            </w:pPr>
            <w:r w:rsidRPr="00E12EF3">
              <w:rPr>
                <w:rFonts w:eastAsia="Times New Roman" w:cs="Times New Roman"/>
                <w:color w:val="000000"/>
                <w:sz w:val="24"/>
                <w:szCs w:val="24"/>
                <w:lang w:val="uk-UA"/>
              </w:rPr>
              <w:t xml:space="preserve">ХI. Текстильні матеріали та текстильні вироби </w:t>
            </w:r>
          </w:p>
        </w:tc>
        <w:tc>
          <w:tcPr>
            <w:tcW w:w="1820" w:type="dxa"/>
            <w:tcBorders>
              <w:top w:val="nil"/>
              <w:left w:val="nil"/>
              <w:bottom w:val="single" w:sz="4" w:space="0" w:color="auto"/>
              <w:right w:val="single" w:sz="4" w:space="0" w:color="auto"/>
            </w:tcBorders>
            <w:shd w:val="clear" w:color="auto" w:fill="auto"/>
            <w:vAlign w:val="bottom"/>
            <w:hideMark/>
          </w:tcPr>
          <w:p w:rsidR="001B1043" w:rsidRPr="00E12EF3" w:rsidRDefault="001B1043" w:rsidP="001B1043">
            <w:pPr>
              <w:spacing w:after="0" w:line="240" w:lineRule="auto"/>
              <w:jc w:val="right"/>
              <w:rPr>
                <w:rFonts w:eastAsia="Times New Roman" w:cs="Times New Roman"/>
                <w:sz w:val="24"/>
                <w:szCs w:val="24"/>
                <w:lang w:val="uk-UA"/>
              </w:rPr>
            </w:pPr>
            <w:r w:rsidRPr="00E12EF3">
              <w:rPr>
                <w:rFonts w:eastAsia="Times New Roman" w:cs="Times New Roman"/>
                <w:sz w:val="24"/>
                <w:szCs w:val="24"/>
                <w:lang w:val="uk-UA"/>
              </w:rPr>
              <w:t>706607,7</w:t>
            </w:r>
          </w:p>
        </w:tc>
        <w:tc>
          <w:tcPr>
            <w:tcW w:w="1800" w:type="dxa"/>
            <w:tcBorders>
              <w:top w:val="nil"/>
              <w:left w:val="nil"/>
              <w:bottom w:val="single" w:sz="4" w:space="0" w:color="auto"/>
              <w:right w:val="single" w:sz="4" w:space="0" w:color="auto"/>
            </w:tcBorders>
            <w:shd w:val="clear" w:color="auto" w:fill="auto"/>
            <w:vAlign w:val="bottom"/>
            <w:hideMark/>
          </w:tcPr>
          <w:p w:rsidR="001B1043" w:rsidRPr="00E12EF3" w:rsidRDefault="001B1043" w:rsidP="001B1043">
            <w:pPr>
              <w:spacing w:after="0" w:line="240" w:lineRule="auto"/>
              <w:jc w:val="right"/>
              <w:rPr>
                <w:rFonts w:eastAsia="Times New Roman" w:cs="Times New Roman"/>
                <w:sz w:val="24"/>
                <w:szCs w:val="24"/>
                <w:lang w:val="uk-UA"/>
              </w:rPr>
            </w:pPr>
            <w:r w:rsidRPr="00E12EF3">
              <w:rPr>
                <w:rFonts w:eastAsia="Times New Roman" w:cs="Times New Roman"/>
                <w:sz w:val="24"/>
                <w:szCs w:val="24"/>
                <w:lang w:val="uk-UA"/>
              </w:rPr>
              <w:t>760622,2</w:t>
            </w:r>
          </w:p>
        </w:tc>
      </w:tr>
      <w:tr w:rsidR="001B1043" w:rsidRPr="00E12EF3" w:rsidTr="001B1043">
        <w:trPr>
          <w:trHeight w:val="315"/>
        </w:trPr>
        <w:tc>
          <w:tcPr>
            <w:tcW w:w="5060" w:type="dxa"/>
            <w:tcBorders>
              <w:top w:val="nil"/>
              <w:left w:val="single" w:sz="4" w:space="0" w:color="auto"/>
              <w:bottom w:val="single" w:sz="4" w:space="0" w:color="auto"/>
              <w:right w:val="single" w:sz="4" w:space="0" w:color="auto"/>
            </w:tcBorders>
            <w:shd w:val="clear" w:color="auto" w:fill="auto"/>
            <w:vAlign w:val="bottom"/>
            <w:hideMark/>
          </w:tcPr>
          <w:p w:rsidR="001B1043" w:rsidRPr="00E12EF3" w:rsidRDefault="001B1043" w:rsidP="001B1043">
            <w:pPr>
              <w:spacing w:after="0" w:line="240" w:lineRule="auto"/>
              <w:rPr>
                <w:rFonts w:eastAsia="Times New Roman" w:cs="Times New Roman"/>
                <w:color w:val="000000"/>
                <w:sz w:val="24"/>
                <w:szCs w:val="24"/>
                <w:lang w:val="uk-UA"/>
              </w:rPr>
            </w:pPr>
            <w:r w:rsidRPr="00E12EF3">
              <w:rPr>
                <w:rFonts w:eastAsia="Times New Roman" w:cs="Times New Roman"/>
                <w:color w:val="000000"/>
                <w:sz w:val="24"/>
                <w:szCs w:val="24"/>
                <w:lang w:val="uk-UA"/>
              </w:rPr>
              <w:t xml:space="preserve">XII. Взуття, </w:t>
            </w:r>
            <w:proofErr w:type="spellStart"/>
            <w:r w:rsidRPr="00E12EF3">
              <w:rPr>
                <w:rFonts w:eastAsia="Times New Roman" w:cs="Times New Roman"/>
                <w:color w:val="000000"/>
                <w:sz w:val="24"/>
                <w:szCs w:val="24"/>
                <w:lang w:val="uk-UA"/>
              </w:rPr>
              <w:t>головнi</w:t>
            </w:r>
            <w:proofErr w:type="spellEnd"/>
            <w:r w:rsidRPr="00E12EF3">
              <w:rPr>
                <w:rFonts w:eastAsia="Times New Roman" w:cs="Times New Roman"/>
                <w:color w:val="000000"/>
                <w:sz w:val="24"/>
                <w:szCs w:val="24"/>
                <w:lang w:val="uk-UA"/>
              </w:rPr>
              <w:t xml:space="preserve"> убори, парасольки </w:t>
            </w:r>
          </w:p>
        </w:tc>
        <w:tc>
          <w:tcPr>
            <w:tcW w:w="1820" w:type="dxa"/>
            <w:tcBorders>
              <w:top w:val="nil"/>
              <w:left w:val="nil"/>
              <w:bottom w:val="single" w:sz="4" w:space="0" w:color="auto"/>
              <w:right w:val="single" w:sz="4" w:space="0" w:color="auto"/>
            </w:tcBorders>
            <w:shd w:val="clear" w:color="auto" w:fill="auto"/>
            <w:vAlign w:val="bottom"/>
            <w:hideMark/>
          </w:tcPr>
          <w:p w:rsidR="001B1043" w:rsidRPr="00E12EF3" w:rsidRDefault="001B1043" w:rsidP="001B1043">
            <w:pPr>
              <w:spacing w:after="0" w:line="240" w:lineRule="auto"/>
              <w:jc w:val="right"/>
              <w:rPr>
                <w:rFonts w:eastAsia="Times New Roman" w:cs="Times New Roman"/>
                <w:sz w:val="24"/>
                <w:szCs w:val="24"/>
                <w:lang w:val="uk-UA"/>
              </w:rPr>
            </w:pPr>
            <w:r w:rsidRPr="00E12EF3">
              <w:rPr>
                <w:rFonts w:eastAsia="Times New Roman" w:cs="Times New Roman"/>
                <w:sz w:val="24"/>
                <w:szCs w:val="24"/>
                <w:lang w:val="uk-UA"/>
              </w:rPr>
              <w:t>160942,9</w:t>
            </w:r>
          </w:p>
        </w:tc>
        <w:tc>
          <w:tcPr>
            <w:tcW w:w="1800" w:type="dxa"/>
            <w:tcBorders>
              <w:top w:val="nil"/>
              <w:left w:val="nil"/>
              <w:bottom w:val="single" w:sz="4" w:space="0" w:color="auto"/>
              <w:right w:val="single" w:sz="4" w:space="0" w:color="auto"/>
            </w:tcBorders>
            <w:shd w:val="clear" w:color="auto" w:fill="auto"/>
            <w:vAlign w:val="bottom"/>
            <w:hideMark/>
          </w:tcPr>
          <w:p w:rsidR="001B1043" w:rsidRPr="00E12EF3" w:rsidRDefault="001B1043" w:rsidP="001B1043">
            <w:pPr>
              <w:spacing w:after="0" w:line="240" w:lineRule="auto"/>
              <w:jc w:val="right"/>
              <w:rPr>
                <w:rFonts w:eastAsia="Times New Roman" w:cs="Times New Roman"/>
                <w:sz w:val="24"/>
                <w:szCs w:val="24"/>
                <w:lang w:val="uk-UA"/>
              </w:rPr>
            </w:pPr>
            <w:r w:rsidRPr="00E12EF3">
              <w:rPr>
                <w:rFonts w:eastAsia="Times New Roman" w:cs="Times New Roman"/>
                <w:sz w:val="24"/>
                <w:szCs w:val="24"/>
                <w:lang w:val="uk-UA"/>
              </w:rPr>
              <w:t>62848,9</w:t>
            </w:r>
          </w:p>
        </w:tc>
      </w:tr>
      <w:tr w:rsidR="001B1043" w:rsidRPr="00E12EF3" w:rsidTr="001B1043">
        <w:trPr>
          <w:trHeight w:val="315"/>
        </w:trPr>
        <w:tc>
          <w:tcPr>
            <w:tcW w:w="5060" w:type="dxa"/>
            <w:tcBorders>
              <w:top w:val="nil"/>
              <w:left w:val="single" w:sz="4" w:space="0" w:color="auto"/>
              <w:bottom w:val="single" w:sz="4" w:space="0" w:color="auto"/>
              <w:right w:val="single" w:sz="4" w:space="0" w:color="auto"/>
            </w:tcBorders>
            <w:shd w:val="clear" w:color="auto" w:fill="auto"/>
            <w:vAlign w:val="bottom"/>
            <w:hideMark/>
          </w:tcPr>
          <w:p w:rsidR="001B1043" w:rsidRPr="00E12EF3" w:rsidRDefault="001B1043" w:rsidP="001B1043">
            <w:pPr>
              <w:spacing w:after="0" w:line="240" w:lineRule="auto"/>
              <w:rPr>
                <w:rFonts w:eastAsia="Times New Roman" w:cs="Times New Roman"/>
                <w:color w:val="000000"/>
                <w:sz w:val="24"/>
                <w:szCs w:val="24"/>
                <w:lang w:val="uk-UA"/>
              </w:rPr>
            </w:pPr>
            <w:r w:rsidRPr="00E12EF3">
              <w:rPr>
                <w:rFonts w:eastAsia="Times New Roman" w:cs="Times New Roman"/>
                <w:color w:val="000000"/>
                <w:sz w:val="24"/>
                <w:szCs w:val="24"/>
                <w:lang w:val="uk-UA"/>
              </w:rPr>
              <w:t xml:space="preserve">XIII. Вироби з каменю, </w:t>
            </w:r>
            <w:proofErr w:type="spellStart"/>
            <w:r w:rsidRPr="00E12EF3">
              <w:rPr>
                <w:rFonts w:eastAsia="Times New Roman" w:cs="Times New Roman"/>
                <w:color w:val="000000"/>
                <w:sz w:val="24"/>
                <w:szCs w:val="24"/>
                <w:lang w:val="uk-UA"/>
              </w:rPr>
              <w:t>гiпсу</w:t>
            </w:r>
            <w:proofErr w:type="spellEnd"/>
            <w:r w:rsidRPr="00E12EF3">
              <w:rPr>
                <w:rFonts w:eastAsia="Times New Roman" w:cs="Times New Roman"/>
                <w:color w:val="000000"/>
                <w:sz w:val="24"/>
                <w:szCs w:val="24"/>
                <w:lang w:val="uk-UA"/>
              </w:rPr>
              <w:t xml:space="preserve">, цементу </w:t>
            </w:r>
          </w:p>
        </w:tc>
        <w:tc>
          <w:tcPr>
            <w:tcW w:w="1820" w:type="dxa"/>
            <w:tcBorders>
              <w:top w:val="nil"/>
              <w:left w:val="nil"/>
              <w:bottom w:val="single" w:sz="4" w:space="0" w:color="auto"/>
              <w:right w:val="single" w:sz="4" w:space="0" w:color="auto"/>
            </w:tcBorders>
            <w:shd w:val="clear" w:color="auto" w:fill="auto"/>
            <w:vAlign w:val="bottom"/>
            <w:hideMark/>
          </w:tcPr>
          <w:p w:rsidR="001B1043" w:rsidRPr="00E12EF3" w:rsidRDefault="001B1043" w:rsidP="001B1043">
            <w:pPr>
              <w:spacing w:after="0" w:line="240" w:lineRule="auto"/>
              <w:jc w:val="right"/>
              <w:rPr>
                <w:rFonts w:eastAsia="Times New Roman" w:cs="Times New Roman"/>
                <w:sz w:val="24"/>
                <w:szCs w:val="24"/>
                <w:lang w:val="uk-UA"/>
              </w:rPr>
            </w:pPr>
            <w:r w:rsidRPr="00E12EF3">
              <w:rPr>
                <w:rFonts w:eastAsia="Times New Roman" w:cs="Times New Roman"/>
                <w:sz w:val="24"/>
                <w:szCs w:val="24"/>
                <w:lang w:val="uk-UA"/>
              </w:rPr>
              <w:t>220365,3</w:t>
            </w:r>
          </w:p>
        </w:tc>
        <w:tc>
          <w:tcPr>
            <w:tcW w:w="1800" w:type="dxa"/>
            <w:tcBorders>
              <w:top w:val="nil"/>
              <w:left w:val="nil"/>
              <w:bottom w:val="single" w:sz="4" w:space="0" w:color="auto"/>
              <w:right w:val="single" w:sz="4" w:space="0" w:color="auto"/>
            </w:tcBorders>
            <w:shd w:val="clear" w:color="auto" w:fill="auto"/>
            <w:vAlign w:val="bottom"/>
            <w:hideMark/>
          </w:tcPr>
          <w:p w:rsidR="001B1043" w:rsidRPr="00E12EF3" w:rsidRDefault="001B1043" w:rsidP="001B1043">
            <w:pPr>
              <w:spacing w:after="0" w:line="240" w:lineRule="auto"/>
              <w:jc w:val="right"/>
              <w:rPr>
                <w:rFonts w:eastAsia="Times New Roman" w:cs="Times New Roman"/>
                <w:sz w:val="24"/>
                <w:szCs w:val="24"/>
                <w:lang w:val="uk-UA"/>
              </w:rPr>
            </w:pPr>
            <w:r w:rsidRPr="00E12EF3">
              <w:rPr>
                <w:rFonts w:eastAsia="Times New Roman" w:cs="Times New Roman"/>
                <w:sz w:val="24"/>
                <w:szCs w:val="24"/>
                <w:lang w:val="uk-UA"/>
              </w:rPr>
              <w:t>326135,3</w:t>
            </w:r>
          </w:p>
        </w:tc>
      </w:tr>
      <w:tr w:rsidR="001B1043" w:rsidRPr="00E12EF3" w:rsidTr="001B1043">
        <w:trPr>
          <w:trHeight w:val="630"/>
        </w:trPr>
        <w:tc>
          <w:tcPr>
            <w:tcW w:w="5060" w:type="dxa"/>
            <w:tcBorders>
              <w:top w:val="nil"/>
              <w:left w:val="single" w:sz="4" w:space="0" w:color="auto"/>
              <w:bottom w:val="single" w:sz="4" w:space="0" w:color="auto"/>
              <w:right w:val="single" w:sz="4" w:space="0" w:color="auto"/>
            </w:tcBorders>
            <w:shd w:val="clear" w:color="auto" w:fill="auto"/>
            <w:vAlign w:val="bottom"/>
            <w:hideMark/>
          </w:tcPr>
          <w:p w:rsidR="001B1043" w:rsidRPr="00E12EF3" w:rsidRDefault="001B1043" w:rsidP="001B1043">
            <w:pPr>
              <w:spacing w:after="0" w:line="240" w:lineRule="auto"/>
              <w:rPr>
                <w:rFonts w:eastAsia="Times New Roman" w:cs="Times New Roman"/>
                <w:color w:val="000000"/>
                <w:sz w:val="24"/>
                <w:szCs w:val="24"/>
                <w:lang w:val="uk-UA"/>
              </w:rPr>
            </w:pPr>
            <w:r w:rsidRPr="00E12EF3">
              <w:rPr>
                <w:rFonts w:eastAsia="Times New Roman" w:cs="Times New Roman"/>
                <w:color w:val="000000"/>
                <w:sz w:val="24"/>
                <w:szCs w:val="24"/>
                <w:lang w:val="uk-UA"/>
              </w:rPr>
              <w:t xml:space="preserve">XIV.  Перли природні або культивовані, дорогоцінне або </w:t>
            </w:r>
            <w:proofErr w:type="spellStart"/>
            <w:r w:rsidRPr="00E12EF3">
              <w:rPr>
                <w:rFonts w:eastAsia="Times New Roman" w:cs="Times New Roman"/>
                <w:color w:val="000000"/>
                <w:sz w:val="24"/>
                <w:szCs w:val="24"/>
                <w:lang w:val="uk-UA"/>
              </w:rPr>
              <w:t>напівдорогоцінне</w:t>
            </w:r>
            <w:proofErr w:type="spellEnd"/>
            <w:r w:rsidRPr="00E12EF3">
              <w:rPr>
                <w:rFonts w:eastAsia="Times New Roman" w:cs="Times New Roman"/>
                <w:color w:val="000000"/>
                <w:sz w:val="24"/>
                <w:szCs w:val="24"/>
                <w:lang w:val="uk-UA"/>
              </w:rPr>
              <w:t xml:space="preserve"> каміння</w:t>
            </w:r>
          </w:p>
        </w:tc>
        <w:tc>
          <w:tcPr>
            <w:tcW w:w="1820" w:type="dxa"/>
            <w:tcBorders>
              <w:top w:val="nil"/>
              <w:left w:val="nil"/>
              <w:bottom w:val="single" w:sz="4" w:space="0" w:color="auto"/>
              <w:right w:val="single" w:sz="4" w:space="0" w:color="auto"/>
            </w:tcBorders>
            <w:shd w:val="clear" w:color="auto" w:fill="auto"/>
            <w:vAlign w:val="bottom"/>
            <w:hideMark/>
          </w:tcPr>
          <w:p w:rsidR="001B1043" w:rsidRPr="00E12EF3" w:rsidRDefault="001B1043" w:rsidP="001B1043">
            <w:pPr>
              <w:spacing w:after="0" w:line="240" w:lineRule="auto"/>
              <w:jc w:val="right"/>
              <w:rPr>
                <w:rFonts w:eastAsia="Times New Roman" w:cs="Times New Roman"/>
                <w:sz w:val="24"/>
                <w:szCs w:val="24"/>
                <w:lang w:val="uk-UA"/>
              </w:rPr>
            </w:pPr>
            <w:r w:rsidRPr="00E12EF3">
              <w:rPr>
                <w:rFonts w:eastAsia="Times New Roman" w:cs="Times New Roman"/>
                <w:sz w:val="24"/>
                <w:szCs w:val="24"/>
                <w:lang w:val="uk-UA"/>
              </w:rPr>
              <w:t>20497,0</w:t>
            </w:r>
          </w:p>
        </w:tc>
        <w:tc>
          <w:tcPr>
            <w:tcW w:w="1800" w:type="dxa"/>
            <w:tcBorders>
              <w:top w:val="nil"/>
              <w:left w:val="nil"/>
              <w:bottom w:val="single" w:sz="4" w:space="0" w:color="auto"/>
              <w:right w:val="single" w:sz="4" w:space="0" w:color="auto"/>
            </w:tcBorders>
            <w:shd w:val="clear" w:color="auto" w:fill="auto"/>
            <w:vAlign w:val="bottom"/>
            <w:hideMark/>
          </w:tcPr>
          <w:p w:rsidR="001B1043" w:rsidRPr="00E12EF3" w:rsidRDefault="001B1043" w:rsidP="001B1043">
            <w:pPr>
              <w:spacing w:after="0" w:line="240" w:lineRule="auto"/>
              <w:jc w:val="right"/>
              <w:rPr>
                <w:rFonts w:eastAsia="Times New Roman" w:cs="Times New Roman"/>
                <w:sz w:val="24"/>
                <w:szCs w:val="24"/>
                <w:lang w:val="uk-UA"/>
              </w:rPr>
            </w:pPr>
            <w:r w:rsidRPr="00E12EF3">
              <w:rPr>
                <w:rFonts w:eastAsia="Times New Roman" w:cs="Times New Roman"/>
                <w:sz w:val="24"/>
                <w:szCs w:val="24"/>
                <w:lang w:val="uk-UA"/>
              </w:rPr>
              <w:t>35750,6</w:t>
            </w:r>
          </w:p>
        </w:tc>
      </w:tr>
      <w:tr w:rsidR="001B1043" w:rsidRPr="00E12EF3" w:rsidTr="001B1043">
        <w:trPr>
          <w:trHeight w:val="315"/>
        </w:trPr>
        <w:tc>
          <w:tcPr>
            <w:tcW w:w="5060" w:type="dxa"/>
            <w:tcBorders>
              <w:top w:val="nil"/>
              <w:left w:val="single" w:sz="4" w:space="0" w:color="auto"/>
              <w:bottom w:val="single" w:sz="4" w:space="0" w:color="auto"/>
              <w:right w:val="single" w:sz="4" w:space="0" w:color="auto"/>
            </w:tcBorders>
            <w:shd w:val="clear" w:color="auto" w:fill="auto"/>
            <w:vAlign w:val="bottom"/>
            <w:hideMark/>
          </w:tcPr>
          <w:p w:rsidR="001B1043" w:rsidRPr="00E12EF3" w:rsidRDefault="001B1043" w:rsidP="001B1043">
            <w:pPr>
              <w:spacing w:after="0" w:line="240" w:lineRule="auto"/>
              <w:rPr>
                <w:rFonts w:eastAsia="Times New Roman" w:cs="Times New Roman"/>
                <w:color w:val="000000"/>
                <w:sz w:val="24"/>
                <w:szCs w:val="24"/>
                <w:lang w:val="uk-UA"/>
              </w:rPr>
            </w:pPr>
            <w:r w:rsidRPr="00E12EF3">
              <w:rPr>
                <w:rFonts w:eastAsia="Times New Roman" w:cs="Times New Roman"/>
                <w:color w:val="000000"/>
                <w:sz w:val="24"/>
                <w:szCs w:val="24"/>
                <w:lang w:val="uk-UA"/>
              </w:rPr>
              <w:t>XV. Недорогоцінні метали та вироби з них</w:t>
            </w:r>
          </w:p>
        </w:tc>
        <w:tc>
          <w:tcPr>
            <w:tcW w:w="1820" w:type="dxa"/>
            <w:tcBorders>
              <w:top w:val="nil"/>
              <w:left w:val="nil"/>
              <w:bottom w:val="nil"/>
              <w:right w:val="nil"/>
            </w:tcBorders>
            <w:shd w:val="clear" w:color="auto" w:fill="auto"/>
            <w:vAlign w:val="bottom"/>
            <w:hideMark/>
          </w:tcPr>
          <w:p w:rsidR="001B1043" w:rsidRPr="00E12EF3" w:rsidRDefault="001B1043" w:rsidP="001B1043">
            <w:pPr>
              <w:spacing w:after="0" w:line="240" w:lineRule="auto"/>
              <w:jc w:val="right"/>
              <w:rPr>
                <w:rFonts w:eastAsia="Times New Roman" w:cs="Times New Roman"/>
                <w:sz w:val="24"/>
                <w:szCs w:val="24"/>
                <w:lang w:val="uk-UA"/>
              </w:rPr>
            </w:pPr>
            <w:r w:rsidRPr="00E12EF3">
              <w:rPr>
                <w:rFonts w:eastAsia="Times New Roman" w:cs="Times New Roman"/>
                <w:sz w:val="24"/>
                <w:szCs w:val="24"/>
                <w:lang w:val="uk-UA"/>
              </w:rPr>
              <w:t>3796718,3</w:t>
            </w:r>
          </w:p>
        </w:tc>
        <w:tc>
          <w:tcPr>
            <w:tcW w:w="1800" w:type="dxa"/>
            <w:tcBorders>
              <w:top w:val="nil"/>
              <w:left w:val="single" w:sz="4" w:space="0" w:color="auto"/>
              <w:bottom w:val="single" w:sz="4" w:space="0" w:color="auto"/>
              <w:right w:val="single" w:sz="4" w:space="0" w:color="auto"/>
            </w:tcBorders>
            <w:shd w:val="clear" w:color="auto" w:fill="auto"/>
            <w:vAlign w:val="bottom"/>
            <w:hideMark/>
          </w:tcPr>
          <w:p w:rsidR="001B1043" w:rsidRPr="00E12EF3" w:rsidRDefault="001B1043" w:rsidP="001B1043">
            <w:pPr>
              <w:spacing w:after="0" w:line="240" w:lineRule="auto"/>
              <w:jc w:val="right"/>
              <w:rPr>
                <w:rFonts w:eastAsia="Times New Roman" w:cs="Times New Roman"/>
                <w:sz w:val="24"/>
                <w:szCs w:val="24"/>
                <w:lang w:val="uk-UA"/>
              </w:rPr>
            </w:pPr>
            <w:r w:rsidRPr="00E12EF3">
              <w:rPr>
                <w:rFonts w:eastAsia="Times New Roman" w:cs="Times New Roman"/>
                <w:sz w:val="24"/>
                <w:szCs w:val="24"/>
                <w:lang w:val="uk-UA"/>
              </w:rPr>
              <w:t>1325238,7</w:t>
            </w:r>
          </w:p>
        </w:tc>
      </w:tr>
      <w:tr w:rsidR="001B1043" w:rsidRPr="00E12EF3" w:rsidTr="001B1043">
        <w:trPr>
          <w:trHeight w:val="630"/>
        </w:trPr>
        <w:tc>
          <w:tcPr>
            <w:tcW w:w="5060" w:type="dxa"/>
            <w:tcBorders>
              <w:top w:val="nil"/>
              <w:left w:val="single" w:sz="4" w:space="0" w:color="auto"/>
              <w:bottom w:val="single" w:sz="4" w:space="0" w:color="auto"/>
              <w:right w:val="single" w:sz="4" w:space="0" w:color="auto"/>
            </w:tcBorders>
            <w:shd w:val="clear" w:color="auto" w:fill="auto"/>
            <w:vAlign w:val="bottom"/>
            <w:hideMark/>
          </w:tcPr>
          <w:p w:rsidR="001B1043" w:rsidRPr="00E12EF3" w:rsidRDefault="001B1043" w:rsidP="001B1043">
            <w:pPr>
              <w:spacing w:after="0" w:line="240" w:lineRule="auto"/>
              <w:rPr>
                <w:rFonts w:eastAsia="Times New Roman" w:cs="Times New Roman"/>
                <w:color w:val="000000"/>
                <w:sz w:val="24"/>
                <w:szCs w:val="24"/>
                <w:lang w:val="uk-UA"/>
              </w:rPr>
            </w:pPr>
            <w:r w:rsidRPr="00E12EF3">
              <w:rPr>
                <w:rFonts w:eastAsia="Times New Roman" w:cs="Times New Roman"/>
                <w:color w:val="000000"/>
                <w:sz w:val="24"/>
                <w:szCs w:val="24"/>
                <w:lang w:val="uk-UA"/>
              </w:rPr>
              <w:t>XVI. Машини, обладнання та механізми; електротехнічне обладнання</w:t>
            </w:r>
          </w:p>
        </w:tc>
        <w:tc>
          <w:tcPr>
            <w:tcW w:w="1820" w:type="dxa"/>
            <w:tcBorders>
              <w:top w:val="single" w:sz="4" w:space="0" w:color="auto"/>
              <w:left w:val="nil"/>
              <w:bottom w:val="single" w:sz="4" w:space="0" w:color="auto"/>
              <w:right w:val="single" w:sz="4" w:space="0" w:color="auto"/>
            </w:tcBorders>
            <w:shd w:val="clear" w:color="auto" w:fill="auto"/>
            <w:vAlign w:val="bottom"/>
            <w:hideMark/>
          </w:tcPr>
          <w:p w:rsidR="001B1043" w:rsidRPr="00E12EF3" w:rsidRDefault="001B1043" w:rsidP="001B1043">
            <w:pPr>
              <w:spacing w:after="0" w:line="240" w:lineRule="auto"/>
              <w:jc w:val="right"/>
              <w:rPr>
                <w:rFonts w:eastAsia="Times New Roman" w:cs="Times New Roman"/>
                <w:sz w:val="24"/>
                <w:szCs w:val="24"/>
                <w:lang w:val="uk-UA"/>
              </w:rPr>
            </w:pPr>
            <w:r w:rsidRPr="00E12EF3">
              <w:rPr>
                <w:rFonts w:eastAsia="Times New Roman" w:cs="Times New Roman"/>
                <w:sz w:val="24"/>
                <w:szCs w:val="24"/>
                <w:lang w:val="uk-UA"/>
              </w:rPr>
              <w:t>2825048,7</w:t>
            </w:r>
          </w:p>
        </w:tc>
        <w:tc>
          <w:tcPr>
            <w:tcW w:w="1800" w:type="dxa"/>
            <w:tcBorders>
              <w:top w:val="nil"/>
              <w:left w:val="nil"/>
              <w:bottom w:val="single" w:sz="4" w:space="0" w:color="auto"/>
              <w:right w:val="single" w:sz="4" w:space="0" w:color="auto"/>
            </w:tcBorders>
            <w:shd w:val="clear" w:color="auto" w:fill="auto"/>
            <w:vAlign w:val="bottom"/>
            <w:hideMark/>
          </w:tcPr>
          <w:p w:rsidR="001B1043" w:rsidRPr="00E12EF3" w:rsidRDefault="001B1043" w:rsidP="001B1043">
            <w:pPr>
              <w:spacing w:after="0" w:line="240" w:lineRule="auto"/>
              <w:jc w:val="right"/>
              <w:rPr>
                <w:rFonts w:eastAsia="Times New Roman" w:cs="Times New Roman"/>
                <w:sz w:val="24"/>
                <w:szCs w:val="24"/>
                <w:lang w:val="uk-UA"/>
              </w:rPr>
            </w:pPr>
            <w:r w:rsidRPr="00E12EF3">
              <w:rPr>
                <w:rFonts w:eastAsia="Times New Roman" w:cs="Times New Roman"/>
                <w:sz w:val="24"/>
                <w:szCs w:val="24"/>
                <w:lang w:val="uk-UA"/>
              </w:rPr>
              <w:t>5435945,3</w:t>
            </w:r>
          </w:p>
        </w:tc>
      </w:tr>
      <w:tr w:rsidR="001B1043" w:rsidRPr="00E12EF3" w:rsidTr="001B1043">
        <w:trPr>
          <w:trHeight w:val="630"/>
        </w:trPr>
        <w:tc>
          <w:tcPr>
            <w:tcW w:w="5060" w:type="dxa"/>
            <w:tcBorders>
              <w:top w:val="nil"/>
              <w:left w:val="single" w:sz="4" w:space="0" w:color="auto"/>
              <w:bottom w:val="single" w:sz="4" w:space="0" w:color="auto"/>
              <w:right w:val="single" w:sz="4" w:space="0" w:color="auto"/>
            </w:tcBorders>
            <w:shd w:val="clear" w:color="auto" w:fill="auto"/>
            <w:vAlign w:val="bottom"/>
            <w:hideMark/>
          </w:tcPr>
          <w:p w:rsidR="001B1043" w:rsidRPr="00E12EF3" w:rsidRDefault="001B1043" w:rsidP="001B1043">
            <w:pPr>
              <w:spacing w:after="0" w:line="240" w:lineRule="auto"/>
              <w:rPr>
                <w:rFonts w:eastAsia="Times New Roman" w:cs="Times New Roman"/>
                <w:color w:val="000000"/>
                <w:sz w:val="24"/>
                <w:szCs w:val="24"/>
                <w:lang w:val="uk-UA"/>
              </w:rPr>
            </w:pPr>
            <w:r w:rsidRPr="00E12EF3">
              <w:rPr>
                <w:rFonts w:eastAsia="Times New Roman" w:cs="Times New Roman"/>
                <w:color w:val="000000"/>
                <w:sz w:val="24"/>
                <w:szCs w:val="24"/>
                <w:lang w:val="uk-UA"/>
              </w:rPr>
              <w:t xml:space="preserve">XVII. Засоби наземного транспорту, літальні апарати, плавучі засоби </w:t>
            </w:r>
          </w:p>
        </w:tc>
        <w:tc>
          <w:tcPr>
            <w:tcW w:w="1820" w:type="dxa"/>
            <w:tcBorders>
              <w:top w:val="nil"/>
              <w:left w:val="nil"/>
              <w:bottom w:val="single" w:sz="4" w:space="0" w:color="auto"/>
              <w:right w:val="single" w:sz="4" w:space="0" w:color="auto"/>
            </w:tcBorders>
            <w:shd w:val="clear" w:color="auto" w:fill="auto"/>
            <w:vAlign w:val="bottom"/>
            <w:hideMark/>
          </w:tcPr>
          <w:p w:rsidR="001B1043" w:rsidRPr="00E12EF3" w:rsidRDefault="001B1043" w:rsidP="001B1043">
            <w:pPr>
              <w:spacing w:after="0" w:line="240" w:lineRule="auto"/>
              <w:jc w:val="right"/>
              <w:rPr>
                <w:rFonts w:eastAsia="Times New Roman" w:cs="Times New Roman"/>
                <w:sz w:val="24"/>
                <w:szCs w:val="24"/>
                <w:lang w:val="uk-UA"/>
              </w:rPr>
            </w:pPr>
            <w:r w:rsidRPr="00E12EF3">
              <w:rPr>
                <w:rFonts w:eastAsia="Times New Roman" w:cs="Times New Roman"/>
                <w:sz w:val="24"/>
                <w:szCs w:val="24"/>
                <w:lang w:val="uk-UA"/>
              </w:rPr>
              <w:t>203422,1</w:t>
            </w:r>
          </w:p>
        </w:tc>
        <w:tc>
          <w:tcPr>
            <w:tcW w:w="1800" w:type="dxa"/>
            <w:tcBorders>
              <w:top w:val="nil"/>
              <w:left w:val="nil"/>
              <w:bottom w:val="single" w:sz="4" w:space="0" w:color="auto"/>
              <w:right w:val="single" w:sz="4" w:space="0" w:color="auto"/>
            </w:tcBorders>
            <w:shd w:val="clear" w:color="auto" w:fill="auto"/>
            <w:vAlign w:val="bottom"/>
            <w:hideMark/>
          </w:tcPr>
          <w:p w:rsidR="001B1043" w:rsidRPr="00E12EF3" w:rsidRDefault="001B1043" w:rsidP="001B1043">
            <w:pPr>
              <w:spacing w:after="0" w:line="240" w:lineRule="auto"/>
              <w:jc w:val="right"/>
              <w:rPr>
                <w:rFonts w:eastAsia="Times New Roman" w:cs="Times New Roman"/>
                <w:sz w:val="24"/>
                <w:szCs w:val="24"/>
                <w:lang w:val="uk-UA"/>
              </w:rPr>
            </w:pPr>
            <w:r w:rsidRPr="00E12EF3">
              <w:rPr>
                <w:rFonts w:eastAsia="Times New Roman" w:cs="Times New Roman"/>
                <w:sz w:val="24"/>
                <w:szCs w:val="24"/>
                <w:lang w:val="uk-UA"/>
              </w:rPr>
              <w:t>3366689,5</w:t>
            </w:r>
          </w:p>
        </w:tc>
      </w:tr>
      <w:tr w:rsidR="001B1043" w:rsidRPr="00E12EF3" w:rsidTr="001B1043">
        <w:trPr>
          <w:trHeight w:val="630"/>
        </w:trPr>
        <w:tc>
          <w:tcPr>
            <w:tcW w:w="5060" w:type="dxa"/>
            <w:tcBorders>
              <w:top w:val="nil"/>
              <w:left w:val="single" w:sz="4" w:space="0" w:color="auto"/>
              <w:bottom w:val="single" w:sz="4" w:space="0" w:color="auto"/>
              <w:right w:val="single" w:sz="4" w:space="0" w:color="auto"/>
            </w:tcBorders>
            <w:shd w:val="clear" w:color="auto" w:fill="auto"/>
            <w:vAlign w:val="bottom"/>
            <w:hideMark/>
          </w:tcPr>
          <w:p w:rsidR="001B1043" w:rsidRPr="00E12EF3" w:rsidRDefault="001B1043" w:rsidP="001B1043">
            <w:pPr>
              <w:spacing w:after="0" w:line="240" w:lineRule="auto"/>
              <w:rPr>
                <w:rFonts w:eastAsia="Times New Roman" w:cs="Times New Roman"/>
                <w:color w:val="000000"/>
                <w:sz w:val="24"/>
                <w:szCs w:val="24"/>
                <w:lang w:val="uk-UA"/>
              </w:rPr>
            </w:pPr>
            <w:r w:rsidRPr="00E12EF3">
              <w:rPr>
                <w:rFonts w:eastAsia="Times New Roman" w:cs="Times New Roman"/>
                <w:color w:val="000000"/>
                <w:sz w:val="24"/>
                <w:szCs w:val="24"/>
                <w:lang w:val="uk-UA"/>
              </w:rPr>
              <w:t>XVIII. Прилади та апарати оптичні, фотографічні</w:t>
            </w:r>
          </w:p>
        </w:tc>
        <w:tc>
          <w:tcPr>
            <w:tcW w:w="1820" w:type="dxa"/>
            <w:tcBorders>
              <w:top w:val="nil"/>
              <w:left w:val="nil"/>
              <w:bottom w:val="single" w:sz="4" w:space="0" w:color="auto"/>
              <w:right w:val="single" w:sz="4" w:space="0" w:color="auto"/>
            </w:tcBorders>
            <w:shd w:val="clear" w:color="auto" w:fill="auto"/>
            <w:vAlign w:val="bottom"/>
            <w:hideMark/>
          </w:tcPr>
          <w:p w:rsidR="001B1043" w:rsidRPr="00E12EF3" w:rsidRDefault="001B1043" w:rsidP="001B1043">
            <w:pPr>
              <w:spacing w:after="0" w:line="240" w:lineRule="auto"/>
              <w:jc w:val="right"/>
              <w:rPr>
                <w:rFonts w:eastAsia="Times New Roman" w:cs="Times New Roman"/>
                <w:sz w:val="24"/>
                <w:szCs w:val="24"/>
                <w:lang w:val="uk-UA"/>
              </w:rPr>
            </w:pPr>
            <w:r w:rsidRPr="00E12EF3">
              <w:rPr>
                <w:rFonts w:eastAsia="Times New Roman" w:cs="Times New Roman"/>
                <w:sz w:val="24"/>
                <w:szCs w:val="24"/>
                <w:lang w:val="uk-UA"/>
              </w:rPr>
              <w:t>58966,1</w:t>
            </w:r>
          </w:p>
        </w:tc>
        <w:tc>
          <w:tcPr>
            <w:tcW w:w="1800" w:type="dxa"/>
            <w:tcBorders>
              <w:top w:val="nil"/>
              <w:left w:val="nil"/>
              <w:bottom w:val="single" w:sz="4" w:space="0" w:color="auto"/>
              <w:right w:val="single" w:sz="4" w:space="0" w:color="auto"/>
            </w:tcBorders>
            <w:shd w:val="clear" w:color="auto" w:fill="auto"/>
            <w:vAlign w:val="bottom"/>
            <w:hideMark/>
          </w:tcPr>
          <w:p w:rsidR="001B1043" w:rsidRPr="00E12EF3" w:rsidRDefault="001B1043" w:rsidP="001B1043">
            <w:pPr>
              <w:spacing w:after="0" w:line="240" w:lineRule="auto"/>
              <w:jc w:val="right"/>
              <w:rPr>
                <w:rFonts w:eastAsia="Times New Roman" w:cs="Times New Roman"/>
                <w:sz w:val="24"/>
                <w:szCs w:val="24"/>
                <w:lang w:val="uk-UA"/>
              </w:rPr>
            </w:pPr>
            <w:r w:rsidRPr="00E12EF3">
              <w:rPr>
                <w:rFonts w:eastAsia="Times New Roman" w:cs="Times New Roman"/>
                <w:sz w:val="24"/>
                <w:szCs w:val="24"/>
                <w:lang w:val="uk-UA"/>
              </w:rPr>
              <w:t>494014,6</w:t>
            </w:r>
          </w:p>
        </w:tc>
      </w:tr>
      <w:tr w:rsidR="001B1043" w:rsidRPr="00E12EF3" w:rsidTr="001B1043">
        <w:trPr>
          <w:trHeight w:val="315"/>
        </w:trPr>
        <w:tc>
          <w:tcPr>
            <w:tcW w:w="5060" w:type="dxa"/>
            <w:tcBorders>
              <w:top w:val="nil"/>
              <w:left w:val="single" w:sz="4" w:space="0" w:color="auto"/>
              <w:bottom w:val="single" w:sz="4" w:space="0" w:color="auto"/>
              <w:right w:val="single" w:sz="4" w:space="0" w:color="auto"/>
            </w:tcBorders>
            <w:shd w:val="clear" w:color="auto" w:fill="auto"/>
            <w:vAlign w:val="bottom"/>
            <w:hideMark/>
          </w:tcPr>
          <w:p w:rsidR="001B1043" w:rsidRPr="00E12EF3" w:rsidRDefault="001B1043" w:rsidP="001B1043">
            <w:pPr>
              <w:spacing w:after="0" w:line="240" w:lineRule="auto"/>
              <w:rPr>
                <w:rFonts w:eastAsia="Times New Roman" w:cs="Times New Roman"/>
                <w:color w:val="000000"/>
                <w:sz w:val="24"/>
                <w:szCs w:val="24"/>
                <w:lang w:val="uk-UA"/>
              </w:rPr>
            </w:pPr>
            <w:r w:rsidRPr="00E12EF3">
              <w:rPr>
                <w:rFonts w:eastAsia="Times New Roman" w:cs="Times New Roman"/>
                <w:color w:val="000000"/>
                <w:sz w:val="24"/>
                <w:szCs w:val="24"/>
                <w:lang w:val="uk-UA"/>
              </w:rPr>
              <w:t xml:space="preserve">ХX. </w:t>
            </w:r>
            <w:proofErr w:type="spellStart"/>
            <w:r w:rsidRPr="00E12EF3">
              <w:rPr>
                <w:rFonts w:eastAsia="Times New Roman" w:cs="Times New Roman"/>
                <w:color w:val="000000"/>
                <w:sz w:val="24"/>
                <w:szCs w:val="24"/>
                <w:lang w:val="uk-UA"/>
              </w:rPr>
              <w:t>Рiзнi</w:t>
            </w:r>
            <w:proofErr w:type="spellEnd"/>
            <w:r w:rsidRPr="00E12EF3">
              <w:rPr>
                <w:rFonts w:eastAsia="Times New Roman" w:cs="Times New Roman"/>
                <w:color w:val="000000"/>
                <w:sz w:val="24"/>
                <w:szCs w:val="24"/>
                <w:lang w:val="uk-UA"/>
              </w:rPr>
              <w:t xml:space="preserve"> промислові товари </w:t>
            </w:r>
          </w:p>
        </w:tc>
        <w:tc>
          <w:tcPr>
            <w:tcW w:w="1820" w:type="dxa"/>
            <w:tcBorders>
              <w:top w:val="nil"/>
              <w:left w:val="nil"/>
              <w:bottom w:val="single" w:sz="4" w:space="0" w:color="auto"/>
              <w:right w:val="single" w:sz="4" w:space="0" w:color="auto"/>
            </w:tcBorders>
            <w:shd w:val="clear" w:color="auto" w:fill="auto"/>
            <w:vAlign w:val="bottom"/>
            <w:hideMark/>
          </w:tcPr>
          <w:p w:rsidR="001B1043" w:rsidRPr="00E12EF3" w:rsidRDefault="001B1043" w:rsidP="001B1043">
            <w:pPr>
              <w:spacing w:after="0" w:line="240" w:lineRule="auto"/>
              <w:jc w:val="right"/>
              <w:rPr>
                <w:rFonts w:eastAsia="Times New Roman" w:cs="Times New Roman"/>
                <w:sz w:val="24"/>
                <w:szCs w:val="24"/>
                <w:lang w:val="uk-UA"/>
              </w:rPr>
            </w:pPr>
            <w:r w:rsidRPr="00E12EF3">
              <w:rPr>
                <w:rFonts w:eastAsia="Times New Roman" w:cs="Times New Roman"/>
                <w:sz w:val="24"/>
                <w:szCs w:val="24"/>
                <w:lang w:val="uk-UA"/>
              </w:rPr>
              <w:t>709618,9</w:t>
            </w:r>
          </w:p>
        </w:tc>
        <w:tc>
          <w:tcPr>
            <w:tcW w:w="1800" w:type="dxa"/>
            <w:tcBorders>
              <w:top w:val="nil"/>
              <w:left w:val="nil"/>
              <w:bottom w:val="single" w:sz="4" w:space="0" w:color="auto"/>
              <w:right w:val="single" w:sz="4" w:space="0" w:color="auto"/>
            </w:tcBorders>
            <w:shd w:val="clear" w:color="auto" w:fill="auto"/>
            <w:vAlign w:val="bottom"/>
            <w:hideMark/>
          </w:tcPr>
          <w:p w:rsidR="001B1043" w:rsidRPr="00E12EF3" w:rsidRDefault="001B1043" w:rsidP="001B1043">
            <w:pPr>
              <w:spacing w:after="0" w:line="240" w:lineRule="auto"/>
              <w:jc w:val="right"/>
              <w:rPr>
                <w:rFonts w:eastAsia="Times New Roman" w:cs="Times New Roman"/>
                <w:sz w:val="24"/>
                <w:szCs w:val="24"/>
                <w:lang w:val="uk-UA"/>
              </w:rPr>
            </w:pPr>
            <w:r w:rsidRPr="00E12EF3">
              <w:rPr>
                <w:rFonts w:eastAsia="Times New Roman" w:cs="Times New Roman"/>
                <w:sz w:val="24"/>
                <w:szCs w:val="24"/>
                <w:lang w:val="uk-UA"/>
              </w:rPr>
              <w:t>328036,6</w:t>
            </w:r>
          </w:p>
        </w:tc>
      </w:tr>
      <w:tr w:rsidR="001B1043" w:rsidRPr="00E12EF3" w:rsidTr="001B1043">
        <w:trPr>
          <w:trHeight w:val="315"/>
        </w:trPr>
        <w:tc>
          <w:tcPr>
            <w:tcW w:w="5060" w:type="dxa"/>
            <w:tcBorders>
              <w:top w:val="nil"/>
              <w:left w:val="single" w:sz="4" w:space="0" w:color="auto"/>
              <w:bottom w:val="single" w:sz="4" w:space="0" w:color="auto"/>
              <w:right w:val="single" w:sz="4" w:space="0" w:color="auto"/>
            </w:tcBorders>
            <w:shd w:val="clear" w:color="auto" w:fill="auto"/>
            <w:vAlign w:val="bottom"/>
            <w:hideMark/>
          </w:tcPr>
          <w:p w:rsidR="001B1043" w:rsidRPr="00E12EF3" w:rsidRDefault="001B1043" w:rsidP="001B1043">
            <w:pPr>
              <w:spacing w:after="0" w:line="240" w:lineRule="auto"/>
              <w:rPr>
                <w:rFonts w:eastAsia="Times New Roman" w:cs="Times New Roman"/>
                <w:color w:val="000000"/>
                <w:sz w:val="24"/>
                <w:szCs w:val="24"/>
                <w:lang w:val="uk-UA"/>
              </w:rPr>
            </w:pPr>
            <w:r w:rsidRPr="00E12EF3">
              <w:rPr>
                <w:rFonts w:eastAsia="Times New Roman" w:cs="Times New Roman"/>
                <w:color w:val="000000"/>
                <w:sz w:val="24"/>
                <w:szCs w:val="24"/>
                <w:lang w:val="uk-UA"/>
              </w:rPr>
              <w:t>XXІ. Твори мистецтва</w:t>
            </w:r>
          </w:p>
        </w:tc>
        <w:tc>
          <w:tcPr>
            <w:tcW w:w="1820" w:type="dxa"/>
            <w:tcBorders>
              <w:top w:val="nil"/>
              <w:left w:val="nil"/>
              <w:bottom w:val="single" w:sz="4" w:space="0" w:color="auto"/>
              <w:right w:val="single" w:sz="4" w:space="0" w:color="auto"/>
            </w:tcBorders>
            <w:shd w:val="clear" w:color="auto" w:fill="auto"/>
            <w:vAlign w:val="bottom"/>
            <w:hideMark/>
          </w:tcPr>
          <w:p w:rsidR="001B1043" w:rsidRPr="00E12EF3" w:rsidRDefault="001B1043" w:rsidP="001B1043">
            <w:pPr>
              <w:spacing w:after="0" w:line="240" w:lineRule="auto"/>
              <w:jc w:val="right"/>
              <w:rPr>
                <w:rFonts w:eastAsia="Times New Roman" w:cs="Times New Roman"/>
                <w:sz w:val="24"/>
                <w:szCs w:val="24"/>
                <w:lang w:val="uk-UA"/>
              </w:rPr>
            </w:pPr>
            <w:r w:rsidRPr="00E12EF3">
              <w:rPr>
                <w:rFonts w:eastAsia="Times New Roman" w:cs="Times New Roman"/>
                <w:sz w:val="24"/>
                <w:szCs w:val="24"/>
                <w:lang w:val="uk-UA"/>
              </w:rPr>
              <w:t>357,8</w:t>
            </w:r>
          </w:p>
        </w:tc>
        <w:tc>
          <w:tcPr>
            <w:tcW w:w="1800" w:type="dxa"/>
            <w:tcBorders>
              <w:top w:val="nil"/>
              <w:left w:val="nil"/>
              <w:bottom w:val="single" w:sz="4" w:space="0" w:color="auto"/>
              <w:right w:val="single" w:sz="4" w:space="0" w:color="auto"/>
            </w:tcBorders>
            <w:shd w:val="clear" w:color="auto" w:fill="auto"/>
            <w:vAlign w:val="bottom"/>
            <w:hideMark/>
          </w:tcPr>
          <w:p w:rsidR="001B1043" w:rsidRPr="00E12EF3" w:rsidRDefault="001B1043" w:rsidP="001B1043">
            <w:pPr>
              <w:spacing w:after="0" w:line="240" w:lineRule="auto"/>
              <w:jc w:val="right"/>
              <w:rPr>
                <w:rFonts w:eastAsia="Times New Roman" w:cs="Times New Roman"/>
                <w:sz w:val="24"/>
                <w:szCs w:val="24"/>
                <w:lang w:val="uk-UA"/>
              </w:rPr>
            </w:pPr>
            <w:r w:rsidRPr="00E12EF3">
              <w:rPr>
                <w:rFonts w:eastAsia="Times New Roman" w:cs="Times New Roman"/>
                <w:sz w:val="24"/>
                <w:szCs w:val="24"/>
                <w:lang w:val="uk-UA"/>
              </w:rPr>
              <w:t>1527,2</w:t>
            </w:r>
          </w:p>
        </w:tc>
      </w:tr>
    </w:tbl>
    <w:p w:rsidR="00AB144E" w:rsidRPr="006A12AF" w:rsidRDefault="006A12AF" w:rsidP="001B1043">
      <w:pPr>
        <w:spacing w:after="0" w:line="360" w:lineRule="auto"/>
        <w:ind w:firstLine="709"/>
        <w:rPr>
          <w:color w:val="000000"/>
          <w:sz w:val="24"/>
          <w:szCs w:val="24"/>
          <w:lang w:val="uk-UA"/>
        </w:rPr>
      </w:pPr>
      <w:r w:rsidRPr="006A12AF">
        <w:rPr>
          <w:color w:val="000000"/>
          <w:sz w:val="24"/>
          <w:szCs w:val="24"/>
          <w:lang w:val="uk-UA"/>
        </w:rPr>
        <w:t>Джерело:</w:t>
      </w:r>
      <w:r w:rsidRPr="006A12AF">
        <w:rPr>
          <w:rFonts w:cs="Times New Roman"/>
          <w:sz w:val="24"/>
          <w:szCs w:val="24"/>
          <w:lang w:val="uk-UA"/>
        </w:rPr>
        <w:t xml:space="preserve"> Державна служба статистики України</w:t>
      </w:r>
    </w:p>
    <w:p w:rsidR="00372025" w:rsidRPr="00E12EF3" w:rsidRDefault="00026C58" w:rsidP="00DD7245">
      <w:pPr>
        <w:spacing w:after="0" w:line="360" w:lineRule="auto"/>
        <w:ind w:firstLine="709"/>
        <w:jc w:val="both"/>
        <w:rPr>
          <w:color w:val="000000"/>
          <w:szCs w:val="28"/>
          <w:lang w:val="uk-UA"/>
        </w:rPr>
      </w:pPr>
      <w:r w:rsidRPr="00E12EF3">
        <w:rPr>
          <w:color w:val="000000"/>
          <w:szCs w:val="28"/>
          <w:lang w:val="uk-UA"/>
        </w:rPr>
        <w:t xml:space="preserve">За даними таблиці </w:t>
      </w:r>
      <w:r w:rsidR="006A12AF">
        <w:rPr>
          <w:color w:val="000000"/>
          <w:szCs w:val="28"/>
          <w:lang w:val="uk-UA"/>
        </w:rPr>
        <w:t>(2.2.)</w:t>
      </w:r>
      <w:r w:rsidR="001B1043" w:rsidRPr="00E12EF3">
        <w:rPr>
          <w:color w:val="000000"/>
          <w:szCs w:val="28"/>
          <w:lang w:val="uk-UA"/>
        </w:rPr>
        <w:t xml:space="preserve"> найбільше товарів було експортовано з</w:t>
      </w:r>
      <w:r w:rsidR="009A3DF3" w:rsidRPr="00E12EF3">
        <w:rPr>
          <w:color w:val="000000"/>
          <w:szCs w:val="28"/>
          <w:lang w:val="uk-UA"/>
        </w:rPr>
        <w:t xml:space="preserve"> таких розділів як Продукти </w:t>
      </w:r>
      <w:r w:rsidR="00372025" w:rsidRPr="00E12EF3">
        <w:rPr>
          <w:color w:val="000000"/>
          <w:szCs w:val="28"/>
          <w:lang w:val="uk-UA"/>
        </w:rPr>
        <w:t xml:space="preserve">рослинного походження </w:t>
      </w:r>
      <w:r w:rsidR="009A3DF3" w:rsidRPr="00E12EF3">
        <w:rPr>
          <w:color w:val="000000"/>
          <w:szCs w:val="28"/>
          <w:lang w:val="uk-UA"/>
        </w:rPr>
        <w:t>(22% від всієї кількості експортних товарів ),</w:t>
      </w:r>
      <w:r w:rsidR="00372025" w:rsidRPr="00E12EF3">
        <w:rPr>
          <w:rFonts w:asciiTheme="minorHAnsi"/>
          <w:color w:val="000000"/>
          <w:kern w:val="24"/>
          <w:sz w:val="20"/>
          <w:szCs w:val="20"/>
          <w:lang w:val="uk-UA"/>
        </w:rPr>
        <w:t xml:space="preserve"> </w:t>
      </w:r>
      <w:r w:rsidR="00372025" w:rsidRPr="00E12EF3">
        <w:rPr>
          <w:color w:val="000000"/>
          <w:szCs w:val="28"/>
          <w:lang w:val="uk-UA"/>
        </w:rPr>
        <w:t>Недорогоцінні метали та вироби з них</w:t>
      </w:r>
      <w:r w:rsidR="00372025" w:rsidRPr="00E12EF3">
        <w:rPr>
          <w:color w:val="000000"/>
          <w:szCs w:val="28"/>
          <w:lang w:val="uk-UA"/>
        </w:rPr>
        <w:br/>
        <w:t>(18% від загальної кількості),</w:t>
      </w:r>
      <w:r w:rsidR="00372025" w:rsidRPr="00E12EF3">
        <w:rPr>
          <w:rFonts w:asciiTheme="minorHAnsi"/>
          <w:color w:val="000000"/>
          <w:kern w:val="24"/>
          <w:sz w:val="20"/>
          <w:szCs w:val="20"/>
          <w:lang w:val="uk-UA"/>
        </w:rPr>
        <w:t xml:space="preserve"> </w:t>
      </w:r>
      <w:r w:rsidR="00372025" w:rsidRPr="00E12EF3">
        <w:rPr>
          <w:color w:val="000000"/>
          <w:szCs w:val="28"/>
          <w:lang w:val="uk-UA"/>
        </w:rPr>
        <w:t xml:space="preserve">Машини, обладнання та механізми; електротехнічне обладнання( 14% від загальної кількості ), </w:t>
      </w:r>
      <w:proofErr w:type="spellStart"/>
      <w:r w:rsidR="00372025" w:rsidRPr="00E12EF3">
        <w:rPr>
          <w:color w:val="000000"/>
          <w:szCs w:val="28"/>
          <w:lang w:val="uk-UA"/>
        </w:rPr>
        <w:t>Мінеральнi</w:t>
      </w:r>
      <w:proofErr w:type="spellEnd"/>
      <w:r w:rsidR="00372025" w:rsidRPr="00E12EF3">
        <w:rPr>
          <w:color w:val="000000"/>
          <w:szCs w:val="28"/>
          <w:lang w:val="uk-UA"/>
        </w:rPr>
        <w:t xml:space="preserve"> продукти (13% від загальної кількості ). Найменше ж товарів було експортовано з наступних розділів -  Твори мистецтва (1 % від загального обсягу експорту ),</w:t>
      </w:r>
      <w:r w:rsidR="00372025" w:rsidRPr="00E12EF3">
        <w:rPr>
          <w:rFonts w:asciiTheme="minorHAnsi"/>
          <w:color w:val="000000"/>
          <w:kern w:val="24"/>
          <w:sz w:val="20"/>
          <w:szCs w:val="20"/>
          <w:lang w:val="uk-UA"/>
        </w:rPr>
        <w:t xml:space="preserve"> </w:t>
      </w:r>
      <w:r w:rsidR="00372025" w:rsidRPr="00E12EF3">
        <w:rPr>
          <w:color w:val="000000"/>
          <w:szCs w:val="28"/>
          <w:lang w:val="uk-UA"/>
        </w:rPr>
        <w:t>Перли природні аб</w:t>
      </w:r>
      <w:r w:rsidR="000F735B" w:rsidRPr="00E12EF3">
        <w:rPr>
          <w:color w:val="000000"/>
          <w:szCs w:val="28"/>
          <w:lang w:val="uk-UA"/>
        </w:rPr>
        <w:t xml:space="preserve">о культивовані, дорогоцінне або </w:t>
      </w:r>
      <w:proofErr w:type="spellStart"/>
      <w:r w:rsidR="00372025" w:rsidRPr="00E12EF3">
        <w:rPr>
          <w:color w:val="000000"/>
          <w:szCs w:val="28"/>
          <w:lang w:val="uk-UA"/>
        </w:rPr>
        <w:t>напівдорогоцінне</w:t>
      </w:r>
      <w:proofErr w:type="spellEnd"/>
      <w:r w:rsidR="00372025" w:rsidRPr="00E12EF3">
        <w:rPr>
          <w:color w:val="000000"/>
          <w:szCs w:val="28"/>
          <w:lang w:val="uk-UA"/>
        </w:rPr>
        <w:t xml:space="preserve"> каміння</w:t>
      </w:r>
      <w:r w:rsidR="000F735B" w:rsidRPr="00E12EF3">
        <w:rPr>
          <w:color w:val="000000"/>
          <w:szCs w:val="28"/>
          <w:lang w:val="uk-UA"/>
        </w:rPr>
        <w:t xml:space="preserve"> </w:t>
      </w:r>
      <w:r w:rsidR="00372025" w:rsidRPr="00E12EF3">
        <w:rPr>
          <w:color w:val="000000"/>
          <w:szCs w:val="28"/>
          <w:lang w:val="uk-UA"/>
        </w:rPr>
        <w:t>(1%</w:t>
      </w:r>
      <w:r w:rsidR="000F735B" w:rsidRPr="00E12EF3">
        <w:rPr>
          <w:color w:val="000000"/>
          <w:szCs w:val="28"/>
          <w:lang w:val="uk-UA"/>
        </w:rPr>
        <w:t xml:space="preserve"> від загального обсягу експорту</w:t>
      </w:r>
      <w:r w:rsidR="00372025" w:rsidRPr="00E12EF3">
        <w:rPr>
          <w:color w:val="000000"/>
          <w:szCs w:val="28"/>
          <w:lang w:val="uk-UA"/>
        </w:rPr>
        <w:t>),Прилади та апарати оптичні, фотографічні (2% від загального обсягу експорту )</w:t>
      </w:r>
      <w:r w:rsidR="000F735B" w:rsidRPr="00E12EF3">
        <w:rPr>
          <w:color w:val="000000"/>
          <w:szCs w:val="28"/>
          <w:lang w:val="uk-UA"/>
        </w:rPr>
        <w:t>.</w:t>
      </w:r>
    </w:p>
    <w:p w:rsidR="000F735B" w:rsidRPr="00E12EF3" w:rsidRDefault="000F735B" w:rsidP="00DD7245">
      <w:pPr>
        <w:spacing w:after="0" w:line="360" w:lineRule="auto"/>
        <w:ind w:firstLine="709"/>
        <w:jc w:val="both"/>
        <w:rPr>
          <w:color w:val="000000"/>
          <w:szCs w:val="28"/>
          <w:lang w:val="uk-UA"/>
        </w:rPr>
      </w:pPr>
      <w:r w:rsidRPr="00E12EF3">
        <w:rPr>
          <w:color w:val="000000"/>
          <w:szCs w:val="28"/>
          <w:lang w:val="uk-UA"/>
        </w:rPr>
        <w:lastRenderedPageBreak/>
        <w:t>Якщо говорити про товари,що бу</w:t>
      </w:r>
      <w:r w:rsidR="00D8197F" w:rsidRPr="00E12EF3">
        <w:rPr>
          <w:color w:val="000000"/>
          <w:szCs w:val="28"/>
          <w:lang w:val="uk-UA"/>
        </w:rPr>
        <w:t xml:space="preserve">ли імпортовані,то завдяки таблиці можна сказати про те що товари з таких  розділів як  «Машини, обладнання та механізми; електротехнічне обладнання» (загальною вартістю імпорту в 5435945,3 </w:t>
      </w:r>
      <w:proofErr w:type="spellStart"/>
      <w:r w:rsidR="00D8197F" w:rsidRPr="00E12EF3">
        <w:rPr>
          <w:color w:val="000000"/>
          <w:szCs w:val="28"/>
          <w:lang w:val="uk-UA"/>
        </w:rPr>
        <w:t>тис.дол</w:t>
      </w:r>
      <w:proofErr w:type="spellEnd"/>
      <w:r w:rsidR="00D8197F" w:rsidRPr="00E12EF3">
        <w:rPr>
          <w:color w:val="000000"/>
          <w:szCs w:val="28"/>
          <w:lang w:val="uk-UA"/>
        </w:rPr>
        <w:t xml:space="preserve">.), «Продукції </w:t>
      </w:r>
      <w:proofErr w:type="spellStart"/>
      <w:r w:rsidR="00D8197F" w:rsidRPr="00E12EF3">
        <w:rPr>
          <w:color w:val="000000"/>
          <w:szCs w:val="28"/>
          <w:lang w:val="uk-UA"/>
        </w:rPr>
        <w:t>хiмiчної</w:t>
      </w:r>
      <w:proofErr w:type="spellEnd"/>
      <w:r w:rsidR="00D8197F" w:rsidRPr="00E12EF3">
        <w:rPr>
          <w:color w:val="000000"/>
          <w:szCs w:val="28"/>
          <w:lang w:val="uk-UA"/>
        </w:rPr>
        <w:t xml:space="preserve"> та пов’язаних з нею галузей промисловості»</w:t>
      </w:r>
      <w:r w:rsidR="00D8197F" w:rsidRPr="00E12EF3">
        <w:rPr>
          <w:color w:val="000000"/>
          <w:szCs w:val="28"/>
          <w:lang w:val="uk-UA"/>
        </w:rPr>
        <w:tab/>
        <w:t xml:space="preserve">(загальною вартістю імпорту в 4384673,2 </w:t>
      </w:r>
      <w:proofErr w:type="spellStart"/>
      <w:r w:rsidR="00D8197F" w:rsidRPr="00E12EF3">
        <w:rPr>
          <w:color w:val="000000"/>
          <w:szCs w:val="28"/>
          <w:lang w:val="uk-UA"/>
        </w:rPr>
        <w:t>тис.дол</w:t>
      </w:r>
      <w:proofErr w:type="spellEnd"/>
      <w:r w:rsidR="00D8197F" w:rsidRPr="00E12EF3">
        <w:rPr>
          <w:color w:val="000000"/>
          <w:szCs w:val="28"/>
          <w:lang w:val="uk-UA"/>
        </w:rPr>
        <w:t xml:space="preserve">.) та товари з розділу «Засоби наземного транспорту, літальні апарати, плавучі засоби» (загальною вартістю імпорту в 3366689,5 </w:t>
      </w:r>
      <w:proofErr w:type="spellStart"/>
      <w:r w:rsidR="00D8197F" w:rsidRPr="00E12EF3">
        <w:rPr>
          <w:color w:val="000000"/>
          <w:szCs w:val="28"/>
          <w:lang w:val="uk-UA"/>
        </w:rPr>
        <w:t>тис.дол</w:t>
      </w:r>
      <w:proofErr w:type="spellEnd"/>
      <w:r w:rsidR="00D8197F" w:rsidRPr="00E12EF3">
        <w:rPr>
          <w:color w:val="000000"/>
          <w:szCs w:val="28"/>
          <w:lang w:val="uk-UA"/>
        </w:rPr>
        <w:t>.) є найбільш імпортованими з країн ЄС. Товари з таких розділів як «Твори мистецтва»(загальною сумою на 1527,2тис.дол.),</w:t>
      </w:r>
      <w:r w:rsidR="008F12EF" w:rsidRPr="00E12EF3">
        <w:rPr>
          <w:color w:val="000000"/>
          <w:szCs w:val="28"/>
          <w:lang w:val="uk-UA"/>
        </w:rPr>
        <w:t xml:space="preserve"> «Перли природні або культивовані, дорогоцінне або </w:t>
      </w:r>
      <w:proofErr w:type="spellStart"/>
      <w:r w:rsidR="008F12EF" w:rsidRPr="00E12EF3">
        <w:rPr>
          <w:color w:val="000000"/>
          <w:szCs w:val="28"/>
          <w:lang w:val="uk-UA"/>
        </w:rPr>
        <w:t>напівдорогоцінне</w:t>
      </w:r>
      <w:proofErr w:type="spellEnd"/>
      <w:r w:rsidR="008F12EF" w:rsidRPr="00E12EF3">
        <w:rPr>
          <w:color w:val="000000"/>
          <w:szCs w:val="28"/>
          <w:lang w:val="uk-UA"/>
        </w:rPr>
        <w:t xml:space="preserve"> каміння» (загальною сумою на 35750,6 </w:t>
      </w:r>
      <w:proofErr w:type="spellStart"/>
      <w:r w:rsidR="008F12EF" w:rsidRPr="00E12EF3">
        <w:rPr>
          <w:color w:val="000000"/>
          <w:szCs w:val="28"/>
          <w:lang w:val="uk-UA"/>
        </w:rPr>
        <w:t>тис.дол</w:t>
      </w:r>
      <w:proofErr w:type="spellEnd"/>
      <w:r w:rsidR="008F12EF" w:rsidRPr="00E12EF3">
        <w:rPr>
          <w:color w:val="000000"/>
          <w:szCs w:val="28"/>
          <w:lang w:val="uk-UA"/>
        </w:rPr>
        <w:t xml:space="preserve">.) та товари з розділу «Взуття, </w:t>
      </w:r>
      <w:proofErr w:type="spellStart"/>
      <w:r w:rsidR="008F12EF" w:rsidRPr="00E12EF3">
        <w:rPr>
          <w:color w:val="000000"/>
          <w:szCs w:val="28"/>
          <w:lang w:val="uk-UA"/>
        </w:rPr>
        <w:t>головнi</w:t>
      </w:r>
      <w:proofErr w:type="spellEnd"/>
      <w:r w:rsidR="008F12EF" w:rsidRPr="00E12EF3">
        <w:rPr>
          <w:color w:val="000000"/>
          <w:szCs w:val="28"/>
          <w:lang w:val="uk-UA"/>
        </w:rPr>
        <w:t xml:space="preserve"> убори, парасольки» (загальною сумою на 62848,9 </w:t>
      </w:r>
      <w:proofErr w:type="spellStart"/>
      <w:r w:rsidR="008F12EF" w:rsidRPr="00E12EF3">
        <w:rPr>
          <w:color w:val="000000"/>
          <w:szCs w:val="28"/>
          <w:lang w:val="uk-UA"/>
        </w:rPr>
        <w:t>тис.дол</w:t>
      </w:r>
      <w:proofErr w:type="spellEnd"/>
      <w:r w:rsidR="008F12EF" w:rsidRPr="00E12EF3">
        <w:rPr>
          <w:color w:val="000000"/>
          <w:szCs w:val="28"/>
          <w:lang w:val="uk-UA"/>
        </w:rPr>
        <w:t xml:space="preserve">.) мають найменшу кількість імпортування. </w:t>
      </w:r>
    </w:p>
    <w:p w:rsidR="008F12EF" w:rsidRPr="00E12EF3" w:rsidRDefault="008F12EF" w:rsidP="00DD7245">
      <w:pPr>
        <w:spacing w:after="0" w:line="360" w:lineRule="auto"/>
        <w:ind w:firstLine="709"/>
        <w:jc w:val="both"/>
        <w:rPr>
          <w:color w:val="000000"/>
          <w:szCs w:val="28"/>
          <w:lang w:val="uk-UA"/>
        </w:rPr>
      </w:pPr>
      <w:r w:rsidRPr="00E12EF3">
        <w:rPr>
          <w:color w:val="000000"/>
          <w:szCs w:val="28"/>
          <w:lang w:val="uk-UA"/>
        </w:rPr>
        <w:t xml:space="preserve">Отже найбільшу кількість товарів Експортують та Імпортують з Україною Німеччина та Італія. Найменшу кількість товарних відносин в сфері продажу товарів Україна має з Кіпром та Мальтою. Найбільше товарів експортується та імпортується  з розділу  «Машини, обладнання та механізми; електротехнічне обладнання», а найменше – з розділу «Перли природні або культивовані, дорогоцінне або </w:t>
      </w:r>
      <w:proofErr w:type="spellStart"/>
      <w:r w:rsidRPr="00E12EF3">
        <w:rPr>
          <w:color w:val="000000"/>
          <w:szCs w:val="28"/>
          <w:lang w:val="uk-UA"/>
        </w:rPr>
        <w:t>напівдорогоцінне</w:t>
      </w:r>
      <w:proofErr w:type="spellEnd"/>
      <w:r w:rsidRPr="00E12EF3">
        <w:rPr>
          <w:color w:val="000000"/>
          <w:szCs w:val="28"/>
          <w:lang w:val="uk-UA"/>
        </w:rPr>
        <w:t xml:space="preserve"> каміння». </w:t>
      </w:r>
    </w:p>
    <w:p w:rsidR="008F12EF" w:rsidRPr="00E12EF3" w:rsidRDefault="008F12EF" w:rsidP="00DD7245">
      <w:pPr>
        <w:spacing w:after="0" w:line="360" w:lineRule="auto"/>
        <w:ind w:firstLine="709"/>
        <w:jc w:val="both"/>
        <w:rPr>
          <w:color w:val="000000"/>
          <w:szCs w:val="28"/>
          <w:lang w:val="uk-UA"/>
        </w:rPr>
      </w:pPr>
      <w:r w:rsidRPr="00E12EF3">
        <w:rPr>
          <w:color w:val="000000"/>
          <w:szCs w:val="28"/>
          <w:lang w:val="uk-UA"/>
        </w:rPr>
        <w:t xml:space="preserve">Усього станом на 2019 рік Україна експортувала  в  країни Європейського Союзу товарів на суму 20742719,5 </w:t>
      </w:r>
      <w:proofErr w:type="spellStart"/>
      <w:r w:rsidRPr="00E12EF3">
        <w:rPr>
          <w:color w:val="000000"/>
          <w:szCs w:val="28"/>
          <w:lang w:val="uk-UA"/>
        </w:rPr>
        <w:t>тис.дол</w:t>
      </w:r>
      <w:proofErr w:type="spellEnd"/>
      <w:r w:rsidRPr="00E12EF3">
        <w:rPr>
          <w:color w:val="000000"/>
          <w:szCs w:val="28"/>
          <w:lang w:val="uk-UA"/>
        </w:rPr>
        <w:t xml:space="preserve">. США, в той час як вартість імпортних продуктів обійшлась в 24779320,8 </w:t>
      </w:r>
      <w:proofErr w:type="spellStart"/>
      <w:r w:rsidRPr="00E12EF3">
        <w:rPr>
          <w:color w:val="000000"/>
          <w:szCs w:val="28"/>
          <w:lang w:val="uk-UA"/>
        </w:rPr>
        <w:t>тис.дол</w:t>
      </w:r>
      <w:proofErr w:type="spellEnd"/>
      <w:r w:rsidRPr="00E12EF3">
        <w:rPr>
          <w:color w:val="000000"/>
          <w:szCs w:val="28"/>
          <w:lang w:val="uk-UA"/>
        </w:rPr>
        <w:t xml:space="preserve">. США. Це говорить про те,що Україні потрібно покращувати власне виробництво для того щоб збільшувався показник експортної продукції. </w:t>
      </w:r>
    </w:p>
    <w:p w:rsidR="00DD7245" w:rsidRDefault="00DD7245" w:rsidP="00DD7245">
      <w:pPr>
        <w:spacing w:after="0" w:line="360" w:lineRule="auto"/>
        <w:ind w:firstLine="709"/>
        <w:rPr>
          <w:b/>
          <w:color w:val="000000"/>
          <w:szCs w:val="28"/>
          <w:lang w:val="uk-UA"/>
        </w:rPr>
      </w:pPr>
    </w:p>
    <w:p w:rsidR="00372025" w:rsidRDefault="008F12EF" w:rsidP="00DD7245">
      <w:pPr>
        <w:spacing w:after="0" w:line="360" w:lineRule="auto"/>
        <w:ind w:firstLine="709"/>
        <w:rPr>
          <w:b/>
          <w:color w:val="000000"/>
          <w:szCs w:val="28"/>
          <w:lang w:val="uk-UA"/>
        </w:rPr>
      </w:pPr>
      <w:r w:rsidRPr="00E12EF3">
        <w:rPr>
          <w:b/>
          <w:color w:val="000000"/>
          <w:szCs w:val="28"/>
          <w:lang w:val="uk-UA"/>
        </w:rPr>
        <w:t>2.3. Міжнародна  торгівля  послугами</w:t>
      </w:r>
    </w:p>
    <w:p w:rsidR="00DD7245" w:rsidRPr="00E12EF3" w:rsidRDefault="00DD7245" w:rsidP="00DD7245">
      <w:pPr>
        <w:spacing w:after="0" w:line="360" w:lineRule="auto"/>
        <w:ind w:firstLine="709"/>
        <w:jc w:val="center"/>
        <w:rPr>
          <w:b/>
          <w:color w:val="000000"/>
          <w:szCs w:val="28"/>
          <w:lang w:val="uk-UA"/>
        </w:rPr>
      </w:pPr>
    </w:p>
    <w:p w:rsidR="008F12EF" w:rsidRPr="00E12EF3" w:rsidRDefault="00026C58" w:rsidP="00DD7245">
      <w:pPr>
        <w:spacing w:after="0" w:line="360" w:lineRule="auto"/>
        <w:ind w:firstLine="709"/>
        <w:jc w:val="both"/>
        <w:rPr>
          <w:color w:val="000000"/>
          <w:szCs w:val="28"/>
          <w:lang w:val="uk-UA"/>
        </w:rPr>
      </w:pPr>
      <w:r w:rsidRPr="00E12EF3">
        <w:rPr>
          <w:color w:val="000000"/>
          <w:szCs w:val="28"/>
          <w:lang w:val="uk-UA"/>
        </w:rPr>
        <w:t xml:space="preserve">Послуги відіграють головну роль у всіх сучасних національних економіках розвинутих країн. Ефективний сектор послуг має вирішальне значення для торгівлі та економічного зростання і для повноцінного </w:t>
      </w:r>
      <w:r w:rsidRPr="00E12EF3">
        <w:rPr>
          <w:color w:val="000000"/>
          <w:szCs w:val="28"/>
          <w:lang w:val="uk-UA"/>
        </w:rPr>
        <w:lastRenderedPageBreak/>
        <w:t>економічного розвитку, а також виступає каталізатором усієї світової торгівлі й розвитку. Європейський Союз продовжує залишатися найбільшим глобальним учасником світового ринку послуг</w:t>
      </w:r>
      <w:r w:rsidR="00B24E01" w:rsidRPr="00E12EF3">
        <w:rPr>
          <w:color w:val="000000"/>
          <w:szCs w:val="28"/>
          <w:lang w:val="uk-UA"/>
        </w:rPr>
        <w:t>,тому Українській стороні вигідний зв’язок з таким крупним партнером. Проаналізуємо останні данні щодо експорту та імпорту послуг між Україно та країнами ЄС</w:t>
      </w:r>
      <w:r w:rsidR="00E25659">
        <w:rPr>
          <w:color w:val="000000"/>
          <w:szCs w:val="28"/>
          <w:lang w:val="uk-UA"/>
        </w:rPr>
        <w:t xml:space="preserve"> </w:t>
      </w:r>
      <w:r w:rsidR="008E3ECB">
        <w:rPr>
          <w:color w:val="000000"/>
          <w:szCs w:val="28"/>
          <w:lang w:val="uk-UA"/>
        </w:rPr>
        <w:t xml:space="preserve"> с погляду на його географічну структуру </w:t>
      </w:r>
      <w:r w:rsidR="00E25659">
        <w:rPr>
          <w:color w:val="000000"/>
          <w:szCs w:val="28"/>
          <w:lang w:val="uk-UA"/>
        </w:rPr>
        <w:t>(табл. 2.3)</w:t>
      </w:r>
      <w:r w:rsidR="00B24E01" w:rsidRPr="00E12EF3">
        <w:rPr>
          <w:color w:val="000000"/>
          <w:szCs w:val="28"/>
          <w:lang w:val="uk-UA"/>
        </w:rPr>
        <w:t>.</w:t>
      </w:r>
    </w:p>
    <w:p w:rsidR="00B24E01" w:rsidRDefault="00B24E01" w:rsidP="00B24E01">
      <w:pPr>
        <w:spacing w:line="360" w:lineRule="auto"/>
        <w:ind w:firstLine="709"/>
        <w:jc w:val="right"/>
        <w:rPr>
          <w:i/>
          <w:color w:val="000000"/>
          <w:szCs w:val="28"/>
          <w:lang w:val="uk-UA"/>
        </w:rPr>
      </w:pPr>
      <w:r w:rsidRPr="00E12EF3">
        <w:rPr>
          <w:i/>
          <w:color w:val="000000"/>
          <w:szCs w:val="28"/>
          <w:lang w:val="uk-UA"/>
        </w:rPr>
        <w:t>Таблиця 2.3</w:t>
      </w:r>
    </w:p>
    <w:p w:rsidR="00E25659" w:rsidRPr="00DB26C1" w:rsidRDefault="00E25659" w:rsidP="00E25659">
      <w:pPr>
        <w:spacing w:line="360" w:lineRule="auto"/>
        <w:ind w:firstLine="709"/>
        <w:jc w:val="center"/>
        <w:rPr>
          <w:b/>
          <w:i/>
          <w:color w:val="000000"/>
          <w:szCs w:val="28"/>
          <w:lang w:val="uk-UA"/>
        </w:rPr>
      </w:pPr>
      <w:r w:rsidRPr="00DB26C1">
        <w:rPr>
          <w:b/>
          <w:color w:val="000000"/>
          <w:szCs w:val="28"/>
          <w:lang w:val="uk-UA"/>
        </w:rPr>
        <w:t>Географічна структура зовнішньої торгівлі послугами з країнами ЄС у 2019 році</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9"/>
        <w:gridCol w:w="2410"/>
        <w:gridCol w:w="1843"/>
        <w:gridCol w:w="1666"/>
      </w:tblGrid>
      <w:tr w:rsidR="006A12AF" w:rsidRPr="00E12EF3" w:rsidTr="008E3ECB">
        <w:trPr>
          <w:trHeight w:val="916"/>
        </w:trPr>
        <w:tc>
          <w:tcPr>
            <w:tcW w:w="3559" w:type="dxa"/>
            <w:shd w:val="clear" w:color="auto" w:fill="auto"/>
            <w:vAlign w:val="bottom"/>
            <w:hideMark/>
          </w:tcPr>
          <w:p w:rsidR="006A12AF" w:rsidRPr="00E12EF3" w:rsidRDefault="006A12AF" w:rsidP="00B24E01">
            <w:pPr>
              <w:rPr>
                <w:rFonts w:eastAsia="Times New Roman" w:cs="Times New Roman"/>
                <w:sz w:val="24"/>
                <w:szCs w:val="24"/>
                <w:lang w:val="uk-UA"/>
              </w:rPr>
            </w:pPr>
            <w:r w:rsidRPr="00E12EF3">
              <w:rPr>
                <w:rFonts w:eastAsia="Times New Roman" w:cs="Times New Roman"/>
                <w:sz w:val="24"/>
                <w:szCs w:val="24"/>
                <w:lang w:val="uk-UA"/>
              </w:rPr>
              <w:t> </w:t>
            </w:r>
          </w:p>
        </w:tc>
        <w:tc>
          <w:tcPr>
            <w:tcW w:w="2410" w:type="dxa"/>
            <w:shd w:val="clear" w:color="auto" w:fill="auto"/>
            <w:vAlign w:val="center"/>
            <w:hideMark/>
          </w:tcPr>
          <w:p w:rsidR="006A12AF" w:rsidRPr="00E12EF3" w:rsidRDefault="006A12AF" w:rsidP="00E25659">
            <w:pPr>
              <w:jc w:val="center"/>
              <w:rPr>
                <w:rFonts w:eastAsia="Times New Roman" w:cs="Times New Roman"/>
                <w:b/>
                <w:sz w:val="24"/>
                <w:szCs w:val="24"/>
                <w:lang w:val="uk-UA"/>
              </w:rPr>
            </w:pPr>
            <w:r w:rsidRPr="00E12EF3">
              <w:rPr>
                <w:rFonts w:eastAsia="Times New Roman" w:cs="Times New Roman"/>
                <w:b/>
                <w:sz w:val="24"/>
                <w:szCs w:val="24"/>
                <w:lang w:val="uk-UA"/>
              </w:rPr>
              <w:t>Експорт</w:t>
            </w:r>
          </w:p>
          <w:p w:rsidR="006A12AF" w:rsidRPr="00E12EF3" w:rsidRDefault="006A12AF" w:rsidP="00E25659">
            <w:pPr>
              <w:jc w:val="center"/>
              <w:rPr>
                <w:rFonts w:eastAsia="Times New Roman" w:cs="Times New Roman"/>
                <w:b/>
                <w:sz w:val="24"/>
                <w:szCs w:val="24"/>
                <w:lang w:val="uk-UA"/>
              </w:rPr>
            </w:pPr>
            <w:proofErr w:type="spellStart"/>
            <w:r w:rsidRPr="00E12EF3">
              <w:rPr>
                <w:rFonts w:eastAsia="Times New Roman" w:cs="Times New Roman"/>
                <w:b/>
                <w:sz w:val="24"/>
                <w:szCs w:val="24"/>
                <w:lang w:val="uk-UA"/>
              </w:rPr>
              <w:t>тис.дол</w:t>
            </w:r>
            <w:proofErr w:type="spellEnd"/>
            <w:r w:rsidRPr="00E12EF3">
              <w:rPr>
                <w:rFonts w:eastAsia="Times New Roman" w:cs="Times New Roman"/>
                <w:b/>
                <w:sz w:val="24"/>
                <w:szCs w:val="24"/>
                <w:lang w:val="uk-UA"/>
              </w:rPr>
              <w:t>. США</w:t>
            </w:r>
          </w:p>
        </w:tc>
        <w:tc>
          <w:tcPr>
            <w:tcW w:w="1843" w:type="dxa"/>
            <w:shd w:val="clear" w:color="auto" w:fill="auto"/>
            <w:vAlign w:val="center"/>
            <w:hideMark/>
          </w:tcPr>
          <w:p w:rsidR="006A12AF" w:rsidRPr="00E12EF3" w:rsidRDefault="006A12AF" w:rsidP="00E25659">
            <w:pPr>
              <w:jc w:val="center"/>
              <w:rPr>
                <w:rFonts w:eastAsia="Times New Roman" w:cs="Times New Roman"/>
                <w:b/>
                <w:sz w:val="24"/>
                <w:szCs w:val="24"/>
                <w:lang w:val="uk-UA"/>
              </w:rPr>
            </w:pPr>
            <w:r w:rsidRPr="00E12EF3">
              <w:rPr>
                <w:rFonts w:eastAsia="Times New Roman" w:cs="Times New Roman"/>
                <w:b/>
                <w:sz w:val="24"/>
                <w:szCs w:val="24"/>
                <w:lang w:val="uk-UA"/>
              </w:rPr>
              <w:t>Імпорт</w:t>
            </w:r>
          </w:p>
          <w:p w:rsidR="006A12AF" w:rsidRPr="00E12EF3" w:rsidRDefault="006A12AF" w:rsidP="00E25659">
            <w:pPr>
              <w:jc w:val="center"/>
              <w:rPr>
                <w:rFonts w:eastAsia="Times New Roman" w:cs="Times New Roman"/>
                <w:b/>
                <w:sz w:val="24"/>
                <w:szCs w:val="24"/>
                <w:lang w:val="uk-UA"/>
              </w:rPr>
            </w:pPr>
            <w:proofErr w:type="spellStart"/>
            <w:r w:rsidRPr="00E12EF3">
              <w:rPr>
                <w:rFonts w:eastAsia="Times New Roman" w:cs="Times New Roman"/>
                <w:b/>
                <w:sz w:val="24"/>
                <w:szCs w:val="24"/>
                <w:lang w:val="uk-UA"/>
              </w:rPr>
              <w:t>тис.дол</w:t>
            </w:r>
            <w:proofErr w:type="spellEnd"/>
            <w:r w:rsidRPr="00E12EF3">
              <w:rPr>
                <w:rFonts w:eastAsia="Times New Roman" w:cs="Times New Roman"/>
                <w:b/>
                <w:sz w:val="24"/>
                <w:szCs w:val="24"/>
                <w:lang w:val="uk-UA"/>
              </w:rPr>
              <w:t>. США</w:t>
            </w:r>
          </w:p>
        </w:tc>
        <w:tc>
          <w:tcPr>
            <w:tcW w:w="0" w:type="auto"/>
            <w:shd w:val="clear" w:color="auto" w:fill="auto"/>
            <w:vAlign w:val="center"/>
            <w:hideMark/>
          </w:tcPr>
          <w:p w:rsidR="006A12AF" w:rsidRPr="006A12AF" w:rsidRDefault="006A12AF" w:rsidP="00E25659">
            <w:pPr>
              <w:jc w:val="center"/>
              <w:rPr>
                <w:rFonts w:eastAsia="Times New Roman" w:cs="Times New Roman"/>
                <w:b/>
                <w:sz w:val="24"/>
                <w:szCs w:val="24"/>
                <w:lang w:val="en-US"/>
              </w:rPr>
            </w:pPr>
            <w:r w:rsidRPr="00E12EF3">
              <w:rPr>
                <w:rFonts w:eastAsia="Times New Roman" w:cs="Times New Roman"/>
                <w:b/>
                <w:sz w:val="24"/>
                <w:szCs w:val="24"/>
                <w:lang w:val="uk-UA"/>
              </w:rPr>
              <w:t>Сальдо</w:t>
            </w:r>
            <w:r>
              <w:rPr>
                <w:rFonts w:eastAsia="Times New Roman" w:cs="Times New Roman"/>
                <w:b/>
                <w:sz w:val="24"/>
                <w:szCs w:val="24"/>
                <w:lang w:val="en-US"/>
              </w:rPr>
              <w:t xml:space="preserve"> </w:t>
            </w:r>
            <w:proofErr w:type="spellStart"/>
            <w:r w:rsidRPr="00E12EF3">
              <w:rPr>
                <w:rFonts w:eastAsia="Times New Roman" w:cs="Times New Roman"/>
                <w:b/>
                <w:sz w:val="24"/>
                <w:szCs w:val="24"/>
                <w:lang w:val="uk-UA"/>
              </w:rPr>
              <w:t>тис.дол</w:t>
            </w:r>
            <w:proofErr w:type="spellEnd"/>
            <w:r w:rsidRPr="00E12EF3">
              <w:rPr>
                <w:rFonts w:eastAsia="Times New Roman" w:cs="Times New Roman"/>
                <w:b/>
                <w:sz w:val="24"/>
                <w:szCs w:val="24"/>
                <w:lang w:val="uk-UA"/>
              </w:rPr>
              <w:t>. США</w:t>
            </w:r>
          </w:p>
        </w:tc>
      </w:tr>
      <w:tr w:rsidR="00E25659" w:rsidRPr="00E12EF3" w:rsidTr="008E3ECB">
        <w:trPr>
          <w:trHeight w:val="57"/>
        </w:trPr>
        <w:tc>
          <w:tcPr>
            <w:tcW w:w="3559" w:type="dxa"/>
            <w:shd w:val="clear" w:color="auto" w:fill="auto"/>
            <w:noWrap/>
            <w:vAlign w:val="bottom"/>
          </w:tcPr>
          <w:p w:rsidR="00E25659" w:rsidRPr="00E25659" w:rsidRDefault="00E25659" w:rsidP="00B24E01">
            <w:pPr>
              <w:jc w:val="center"/>
              <w:rPr>
                <w:rFonts w:eastAsia="Times New Roman" w:cs="Times New Roman"/>
                <w:bCs/>
                <w:sz w:val="24"/>
                <w:szCs w:val="24"/>
                <w:lang w:val="uk-UA"/>
              </w:rPr>
            </w:pPr>
            <w:r w:rsidRPr="00E25659">
              <w:rPr>
                <w:rFonts w:eastAsia="Times New Roman" w:cs="Times New Roman"/>
                <w:bCs/>
                <w:sz w:val="24"/>
                <w:szCs w:val="24"/>
                <w:lang w:val="uk-UA"/>
              </w:rPr>
              <w:t>1</w:t>
            </w:r>
          </w:p>
        </w:tc>
        <w:tc>
          <w:tcPr>
            <w:tcW w:w="2410" w:type="dxa"/>
            <w:shd w:val="clear" w:color="auto" w:fill="auto"/>
            <w:vAlign w:val="bottom"/>
          </w:tcPr>
          <w:p w:rsidR="00E25659" w:rsidRPr="00E12EF3" w:rsidRDefault="00E25659" w:rsidP="00B24E01">
            <w:pPr>
              <w:jc w:val="center"/>
              <w:rPr>
                <w:rFonts w:eastAsia="Times New Roman" w:cs="Times New Roman"/>
                <w:sz w:val="24"/>
                <w:szCs w:val="24"/>
                <w:lang w:val="uk-UA"/>
              </w:rPr>
            </w:pPr>
            <w:r>
              <w:rPr>
                <w:rFonts w:eastAsia="Times New Roman" w:cs="Times New Roman"/>
                <w:sz w:val="24"/>
                <w:szCs w:val="24"/>
                <w:lang w:val="uk-UA"/>
              </w:rPr>
              <w:t>2</w:t>
            </w:r>
          </w:p>
        </w:tc>
        <w:tc>
          <w:tcPr>
            <w:tcW w:w="1843" w:type="dxa"/>
            <w:shd w:val="clear" w:color="auto" w:fill="auto"/>
            <w:vAlign w:val="bottom"/>
          </w:tcPr>
          <w:p w:rsidR="00E25659" w:rsidRPr="00E12EF3" w:rsidRDefault="00E25659" w:rsidP="00B24E01">
            <w:pPr>
              <w:jc w:val="center"/>
              <w:rPr>
                <w:rFonts w:eastAsia="Times New Roman" w:cs="Times New Roman"/>
                <w:sz w:val="24"/>
                <w:szCs w:val="24"/>
                <w:lang w:val="uk-UA"/>
              </w:rPr>
            </w:pPr>
            <w:r>
              <w:rPr>
                <w:rFonts w:eastAsia="Times New Roman" w:cs="Times New Roman"/>
                <w:sz w:val="24"/>
                <w:szCs w:val="24"/>
                <w:lang w:val="uk-UA"/>
              </w:rPr>
              <w:t>3</w:t>
            </w:r>
          </w:p>
        </w:tc>
        <w:tc>
          <w:tcPr>
            <w:tcW w:w="0" w:type="auto"/>
            <w:shd w:val="clear" w:color="auto" w:fill="auto"/>
            <w:vAlign w:val="bottom"/>
          </w:tcPr>
          <w:p w:rsidR="00E25659" w:rsidRPr="00E12EF3" w:rsidRDefault="00E25659" w:rsidP="00B24E01">
            <w:pPr>
              <w:jc w:val="center"/>
              <w:rPr>
                <w:rFonts w:eastAsia="Times New Roman" w:cs="Times New Roman"/>
                <w:sz w:val="24"/>
                <w:szCs w:val="24"/>
                <w:lang w:val="uk-UA"/>
              </w:rPr>
            </w:pPr>
            <w:r>
              <w:rPr>
                <w:rFonts w:eastAsia="Times New Roman" w:cs="Times New Roman"/>
                <w:sz w:val="24"/>
                <w:szCs w:val="24"/>
                <w:lang w:val="uk-UA"/>
              </w:rPr>
              <w:t>4</w:t>
            </w:r>
          </w:p>
        </w:tc>
      </w:tr>
      <w:tr w:rsidR="00B24E01" w:rsidRPr="00E12EF3" w:rsidTr="008E3ECB">
        <w:trPr>
          <w:trHeight w:val="57"/>
        </w:trPr>
        <w:tc>
          <w:tcPr>
            <w:tcW w:w="3559" w:type="dxa"/>
            <w:shd w:val="clear" w:color="auto" w:fill="auto"/>
            <w:noWrap/>
            <w:vAlign w:val="bottom"/>
            <w:hideMark/>
          </w:tcPr>
          <w:p w:rsidR="00B24E01" w:rsidRPr="00E12EF3" w:rsidRDefault="00B24E01" w:rsidP="00B24E01">
            <w:pPr>
              <w:jc w:val="center"/>
              <w:rPr>
                <w:rFonts w:eastAsia="Times New Roman" w:cs="Times New Roman"/>
                <w:b/>
                <w:bCs/>
                <w:sz w:val="24"/>
                <w:szCs w:val="24"/>
                <w:lang w:val="uk-UA"/>
              </w:rPr>
            </w:pPr>
            <w:r w:rsidRPr="00E12EF3">
              <w:rPr>
                <w:rFonts w:eastAsia="Times New Roman" w:cs="Times New Roman"/>
                <w:b/>
                <w:bCs/>
                <w:sz w:val="24"/>
                <w:szCs w:val="24"/>
                <w:lang w:val="uk-UA"/>
              </w:rPr>
              <w:t>Усього по країнах ЄС</w:t>
            </w:r>
          </w:p>
        </w:tc>
        <w:tc>
          <w:tcPr>
            <w:tcW w:w="2410" w:type="dxa"/>
            <w:shd w:val="clear" w:color="auto" w:fill="auto"/>
            <w:vAlign w:val="bottom"/>
            <w:hideMark/>
          </w:tcPr>
          <w:p w:rsidR="00B24E01" w:rsidRPr="00E12EF3" w:rsidRDefault="00B24E01" w:rsidP="00B24E01">
            <w:pPr>
              <w:jc w:val="center"/>
              <w:rPr>
                <w:rFonts w:eastAsia="Times New Roman" w:cs="Times New Roman"/>
                <w:sz w:val="24"/>
                <w:szCs w:val="24"/>
                <w:lang w:val="uk-UA"/>
              </w:rPr>
            </w:pPr>
            <w:r w:rsidRPr="00E12EF3">
              <w:rPr>
                <w:rFonts w:eastAsia="Times New Roman" w:cs="Times New Roman"/>
                <w:sz w:val="24"/>
                <w:szCs w:val="24"/>
                <w:lang w:val="uk-UA"/>
              </w:rPr>
              <w:t>4287968,1</w:t>
            </w:r>
          </w:p>
        </w:tc>
        <w:tc>
          <w:tcPr>
            <w:tcW w:w="1843" w:type="dxa"/>
            <w:shd w:val="clear" w:color="auto" w:fill="auto"/>
            <w:vAlign w:val="bottom"/>
            <w:hideMark/>
          </w:tcPr>
          <w:p w:rsidR="00B24E01" w:rsidRPr="00E12EF3" w:rsidRDefault="00B24E01" w:rsidP="00B24E01">
            <w:pPr>
              <w:jc w:val="center"/>
              <w:rPr>
                <w:rFonts w:eastAsia="Times New Roman" w:cs="Times New Roman"/>
                <w:sz w:val="24"/>
                <w:szCs w:val="24"/>
                <w:lang w:val="uk-UA"/>
              </w:rPr>
            </w:pPr>
            <w:r w:rsidRPr="00E12EF3">
              <w:rPr>
                <w:rFonts w:eastAsia="Times New Roman" w:cs="Times New Roman"/>
                <w:sz w:val="24"/>
                <w:szCs w:val="24"/>
                <w:lang w:val="uk-UA"/>
              </w:rPr>
              <w:t>3563783,1</w:t>
            </w:r>
          </w:p>
        </w:tc>
        <w:tc>
          <w:tcPr>
            <w:tcW w:w="0" w:type="auto"/>
            <w:shd w:val="clear" w:color="auto" w:fill="auto"/>
            <w:vAlign w:val="bottom"/>
            <w:hideMark/>
          </w:tcPr>
          <w:p w:rsidR="00B24E01" w:rsidRPr="00E12EF3" w:rsidRDefault="00B24E01" w:rsidP="00B24E01">
            <w:pPr>
              <w:jc w:val="center"/>
              <w:rPr>
                <w:rFonts w:eastAsia="Times New Roman" w:cs="Times New Roman"/>
                <w:sz w:val="24"/>
                <w:szCs w:val="24"/>
                <w:lang w:val="uk-UA"/>
              </w:rPr>
            </w:pPr>
            <w:r w:rsidRPr="00E12EF3">
              <w:rPr>
                <w:rFonts w:eastAsia="Times New Roman" w:cs="Times New Roman"/>
                <w:sz w:val="24"/>
                <w:szCs w:val="24"/>
                <w:lang w:val="uk-UA"/>
              </w:rPr>
              <w:t>724185,0</w:t>
            </w:r>
          </w:p>
        </w:tc>
      </w:tr>
      <w:tr w:rsidR="00B24E01" w:rsidRPr="00E12EF3" w:rsidTr="008E3ECB">
        <w:trPr>
          <w:trHeight w:val="57"/>
        </w:trPr>
        <w:tc>
          <w:tcPr>
            <w:tcW w:w="3559" w:type="dxa"/>
            <w:shd w:val="clear" w:color="auto" w:fill="auto"/>
            <w:vAlign w:val="bottom"/>
            <w:hideMark/>
          </w:tcPr>
          <w:p w:rsidR="00B24E01" w:rsidRPr="00E12EF3" w:rsidRDefault="00B24E01" w:rsidP="00DD7245">
            <w:pPr>
              <w:rPr>
                <w:rFonts w:eastAsia="Times New Roman" w:cs="Times New Roman"/>
                <w:sz w:val="24"/>
                <w:szCs w:val="24"/>
                <w:lang w:val="uk-UA"/>
              </w:rPr>
            </w:pPr>
            <w:proofErr w:type="spellStart"/>
            <w:r w:rsidRPr="00E12EF3">
              <w:rPr>
                <w:rFonts w:eastAsia="Times New Roman" w:cs="Times New Roman"/>
                <w:sz w:val="24"/>
                <w:szCs w:val="24"/>
                <w:lang w:val="uk-UA"/>
              </w:rPr>
              <w:t>Австрiя</w:t>
            </w:r>
            <w:proofErr w:type="spellEnd"/>
          </w:p>
        </w:tc>
        <w:tc>
          <w:tcPr>
            <w:tcW w:w="2410" w:type="dxa"/>
            <w:shd w:val="clear" w:color="auto" w:fill="auto"/>
            <w:vAlign w:val="bottom"/>
            <w:hideMark/>
          </w:tcPr>
          <w:p w:rsidR="00B24E01" w:rsidRPr="00E12EF3" w:rsidRDefault="00B24E01" w:rsidP="00B24E01">
            <w:pPr>
              <w:jc w:val="center"/>
              <w:rPr>
                <w:rFonts w:eastAsia="Times New Roman" w:cs="Times New Roman"/>
                <w:sz w:val="24"/>
                <w:szCs w:val="24"/>
                <w:lang w:val="uk-UA"/>
              </w:rPr>
            </w:pPr>
            <w:r w:rsidRPr="00E12EF3">
              <w:rPr>
                <w:rFonts w:eastAsia="Times New Roman" w:cs="Times New Roman"/>
                <w:sz w:val="24"/>
                <w:szCs w:val="24"/>
                <w:lang w:val="uk-UA"/>
              </w:rPr>
              <w:t>224230,0</w:t>
            </w:r>
          </w:p>
        </w:tc>
        <w:tc>
          <w:tcPr>
            <w:tcW w:w="1843" w:type="dxa"/>
            <w:shd w:val="clear" w:color="auto" w:fill="auto"/>
            <w:vAlign w:val="bottom"/>
            <w:hideMark/>
          </w:tcPr>
          <w:p w:rsidR="00B24E01" w:rsidRPr="00E12EF3" w:rsidRDefault="00B24E01" w:rsidP="00B24E01">
            <w:pPr>
              <w:jc w:val="center"/>
              <w:rPr>
                <w:rFonts w:eastAsia="Times New Roman" w:cs="Times New Roman"/>
                <w:sz w:val="24"/>
                <w:szCs w:val="24"/>
                <w:lang w:val="uk-UA"/>
              </w:rPr>
            </w:pPr>
            <w:r w:rsidRPr="00E12EF3">
              <w:rPr>
                <w:rFonts w:eastAsia="Times New Roman" w:cs="Times New Roman"/>
                <w:sz w:val="24"/>
                <w:szCs w:val="24"/>
                <w:lang w:val="uk-UA"/>
              </w:rPr>
              <w:t>98887,1</w:t>
            </w:r>
          </w:p>
        </w:tc>
        <w:tc>
          <w:tcPr>
            <w:tcW w:w="0" w:type="auto"/>
            <w:shd w:val="clear" w:color="auto" w:fill="auto"/>
            <w:vAlign w:val="bottom"/>
            <w:hideMark/>
          </w:tcPr>
          <w:p w:rsidR="00B24E01" w:rsidRPr="00E12EF3" w:rsidRDefault="00B24E01" w:rsidP="00B24E01">
            <w:pPr>
              <w:jc w:val="center"/>
              <w:rPr>
                <w:rFonts w:eastAsia="Times New Roman" w:cs="Times New Roman"/>
                <w:sz w:val="24"/>
                <w:szCs w:val="24"/>
                <w:lang w:val="uk-UA"/>
              </w:rPr>
            </w:pPr>
            <w:r w:rsidRPr="00E12EF3">
              <w:rPr>
                <w:rFonts w:eastAsia="Times New Roman" w:cs="Times New Roman"/>
                <w:sz w:val="24"/>
                <w:szCs w:val="24"/>
                <w:lang w:val="uk-UA"/>
              </w:rPr>
              <w:t>125342,8</w:t>
            </w:r>
          </w:p>
        </w:tc>
      </w:tr>
      <w:tr w:rsidR="00B24E01" w:rsidRPr="00E12EF3" w:rsidTr="008E3ECB">
        <w:trPr>
          <w:trHeight w:val="57"/>
        </w:trPr>
        <w:tc>
          <w:tcPr>
            <w:tcW w:w="3559" w:type="dxa"/>
            <w:shd w:val="clear" w:color="auto" w:fill="auto"/>
            <w:vAlign w:val="bottom"/>
            <w:hideMark/>
          </w:tcPr>
          <w:p w:rsidR="00B24E01" w:rsidRPr="00E12EF3" w:rsidRDefault="00B24E01" w:rsidP="00DD7245">
            <w:pPr>
              <w:rPr>
                <w:rFonts w:eastAsia="Times New Roman" w:cs="Times New Roman"/>
                <w:sz w:val="24"/>
                <w:szCs w:val="24"/>
                <w:lang w:val="uk-UA"/>
              </w:rPr>
            </w:pPr>
            <w:proofErr w:type="spellStart"/>
            <w:r w:rsidRPr="00E12EF3">
              <w:rPr>
                <w:rFonts w:eastAsia="Times New Roman" w:cs="Times New Roman"/>
                <w:sz w:val="24"/>
                <w:szCs w:val="24"/>
                <w:lang w:val="uk-UA"/>
              </w:rPr>
              <w:t>Бельгiя</w:t>
            </w:r>
            <w:proofErr w:type="spellEnd"/>
          </w:p>
        </w:tc>
        <w:tc>
          <w:tcPr>
            <w:tcW w:w="2410" w:type="dxa"/>
            <w:shd w:val="clear" w:color="auto" w:fill="auto"/>
            <w:vAlign w:val="bottom"/>
            <w:hideMark/>
          </w:tcPr>
          <w:p w:rsidR="00B24E01" w:rsidRPr="00E12EF3" w:rsidRDefault="00B24E01" w:rsidP="00B24E01">
            <w:pPr>
              <w:jc w:val="center"/>
              <w:rPr>
                <w:rFonts w:eastAsia="Times New Roman" w:cs="Times New Roman"/>
                <w:sz w:val="24"/>
                <w:szCs w:val="24"/>
                <w:lang w:val="uk-UA"/>
              </w:rPr>
            </w:pPr>
            <w:r w:rsidRPr="00E12EF3">
              <w:rPr>
                <w:rFonts w:eastAsia="Times New Roman" w:cs="Times New Roman"/>
                <w:sz w:val="24"/>
                <w:szCs w:val="24"/>
                <w:lang w:val="uk-UA"/>
              </w:rPr>
              <w:t>110641,3</w:t>
            </w:r>
          </w:p>
        </w:tc>
        <w:tc>
          <w:tcPr>
            <w:tcW w:w="1843" w:type="dxa"/>
            <w:shd w:val="clear" w:color="auto" w:fill="auto"/>
            <w:vAlign w:val="bottom"/>
            <w:hideMark/>
          </w:tcPr>
          <w:p w:rsidR="00B24E01" w:rsidRPr="00E12EF3" w:rsidRDefault="00B24E01" w:rsidP="00B24E01">
            <w:pPr>
              <w:jc w:val="center"/>
              <w:rPr>
                <w:rFonts w:eastAsia="Times New Roman" w:cs="Times New Roman"/>
                <w:sz w:val="24"/>
                <w:szCs w:val="24"/>
                <w:lang w:val="uk-UA"/>
              </w:rPr>
            </w:pPr>
            <w:r w:rsidRPr="00E12EF3">
              <w:rPr>
                <w:rFonts w:eastAsia="Times New Roman" w:cs="Times New Roman"/>
                <w:sz w:val="24"/>
                <w:szCs w:val="24"/>
                <w:lang w:val="uk-UA"/>
              </w:rPr>
              <w:t>172848,6</w:t>
            </w:r>
          </w:p>
        </w:tc>
        <w:tc>
          <w:tcPr>
            <w:tcW w:w="0" w:type="auto"/>
            <w:shd w:val="clear" w:color="auto" w:fill="auto"/>
            <w:vAlign w:val="bottom"/>
            <w:hideMark/>
          </w:tcPr>
          <w:p w:rsidR="00B24E01" w:rsidRPr="00E12EF3" w:rsidRDefault="00B24E01" w:rsidP="00B24E01">
            <w:pPr>
              <w:jc w:val="center"/>
              <w:rPr>
                <w:rFonts w:eastAsia="Times New Roman" w:cs="Times New Roman"/>
                <w:sz w:val="24"/>
                <w:szCs w:val="24"/>
                <w:lang w:val="uk-UA"/>
              </w:rPr>
            </w:pPr>
            <w:r w:rsidRPr="00E12EF3">
              <w:rPr>
                <w:rFonts w:eastAsia="Times New Roman" w:cs="Times New Roman"/>
                <w:sz w:val="24"/>
                <w:szCs w:val="24"/>
                <w:lang w:val="uk-UA"/>
              </w:rPr>
              <w:t>-62207,2</w:t>
            </w:r>
          </w:p>
        </w:tc>
      </w:tr>
      <w:tr w:rsidR="00B24E01" w:rsidRPr="00E12EF3" w:rsidTr="008E3ECB">
        <w:trPr>
          <w:trHeight w:val="57"/>
        </w:trPr>
        <w:tc>
          <w:tcPr>
            <w:tcW w:w="3559" w:type="dxa"/>
            <w:shd w:val="clear" w:color="auto" w:fill="auto"/>
            <w:vAlign w:val="bottom"/>
            <w:hideMark/>
          </w:tcPr>
          <w:p w:rsidR="00B24E01" w:rsidRPr="00E12EF3" w:rsidRDefault="00B24E01" w:rsidP="00DD7245">
            <w:pPr>
              <w:rPr>
                <w:rFonts w:eastAsia="Times New Roman" w:cs="Times New Roman"/>
                <w:sz w:val="24"/>
                <w:szCs w:val="24"/>
                <w:lang w:val="uk-UA"/>
              </w:rPr>
            </w:pPr>
            <w:proofErr w:type="spellStart"/>
            <w:r w:rsidRPr="00E12EF3">
              <w:rPr>
                <w:rFonts w:eastAsia="Times New Roman" w:cs="Times New Roman"/>
                <w:sz w:val="24"/>
                <w:szCs w:val="24"/>
                <w:lang w:val="uk-UA"/>
              </w:rPr>
              <w:t>Болгарiя</w:t>
            </w:r>
            <w:proofErr w:type="spellEnd"/>
          </w:p>
        </w:tc>
        <w:tc>
          <w:tcPr>
            <w:tcW w:w="2410" w:type="dxa"/>
            <w:shd w:val="clear" w:color="auto" w:fill="auto"/>
            <w:vAlign w:val="bottom"/>
            <w:hideMark/>
          </w:tcPr>
          <w:p w:rsidR="00B24E01" w:rsidRPr="00E12EF3" w:rsidRDefault="00B24E01" w:rsidP="00B24E01">
            <w:pPr>
              <w:jc w:val="center"/>
              <w:rPr>
                <w:rFonts w:eastAsia="Times New Roman" w:cs="Times New Roman"/>
                <w:sz w:val="24"/>
                <w:szCs w:val="24"/>
                <w:lang w:val="uk-UA"/>
              </w:rPr>
            </w:pPr>
            <w:r w:rsidRPr="00E12EF3">
              <w:rPr>
                <w:rFonts w:eastAsia="Times New Roman" w:cs="Times New Roman"/>
                <w:sz w:val="24"/>
                <w:szCs w:val="24"/>
                <w:lang w:val="uk-UA"/>
              </w:rPr>
              <w:t>39169,4</w:t>
            </w:r>
          </w:p>
        </w:tc>
        <w:tc>
          <w:tcPr>
            <w:tcW w:w="1843" w:type="dxa"/>
            <w:shd w:val="clear" w:color="auto" w:fill="auto"/>
            <w:vAlign w:val="bottom"/>
            <w:hideMark/>
          </w:tcPr>
          <w:p w:rsidR="00B24E01" w:rsidRPr="00E12EF3" w:rsidRDefault="00B24E01" w:rsidP="00B24E01">
            <w:pPr>
              <w:jc w:val="center"/>
              <w:rPr>
                <w:rFonts w:eastAsia="Times New Roman" w:cs="Times New Roman"/>
                <w:sz w:val="24"/>
                <w:szCs w:val="24"/>
                <w:lang w:val="uk-UA"/>
              </w:rPr>
            </w:pPr>
            <w:r w:rsidRPr="00E12EF3">
              <w:rPr>
                <w:rFonts w:eastAsia="Times New Roman" w:cs="Times New Roman"/>
                <w:sz w:val="24"/>
                <w:szCs w:val="24"/>
                <w:lang w:val="uk-UA"/>
              </w:rPr>
              <w:t>25971,5</w:t>
            </w:r>
          </w:p>
        </w:tc>
        <w:tc>
          <w:tcPr>
            <w:tcW w:w="0" w:type="auto"/>
            <w:shd w:val="clear" w:color="auto" w:fill="auto"/>
            <w:vAlign w:val="bottom"/>
            <w:hideMark/>
          </w:tcPr>
          <w:p w:rsidR="00B24E01" w:rsidRPr="00E12EF3" w:rsidRDefault="00B24E01" w:rsidP="00B24E01">
            <w:pPr>
              <w:jc w:val="center"/>
              <w:rPr>
                <w:rFonts w:eastAsia="Times New Roman" w:cs="Times New Roman"/>
                <w:sz w:val="24"/>
                <w:szCs w:val="24"/>
                <w:lang w:val="uk-UA"/>
              </w:rPr>
            </w:pPr>
            <w:r w:rsidRPr="00E12EF3">
              <w:rPr>
                <w:rFonts w:eastAsia="Times New Roman" w:cs="Times New Roman"/>
                <w:sz w:val="24"/>
                <w:szCs w:val="24"/>
                <w:lang w:val="uk-UA"/>
              </w:rPr>
              <w:t>13197,9</w:t>
            </w:r>
          </w:p>
        </w:tc>
      </w:tr>
      <w:tr w:rsidR="00B24E01" w:rsidRPr="00E12EF3" w:rsidTr="008E3ECB">
        <w:trPr>
          <w:trHeight w:val="57"/>
        </w:trPr>
        <w:tc>
          <w:tcPr>
            <w:tcW w:w="3559" w:type="dxa"/>
            <w:shd w:val="clear" w:color="auto" w:fill="auto"/>
            <w:vAlign w:val="bottom"/>
            <w:hideMark/>
          </w:tcPr>
          <w:p w:rsidR="00B24E01" w:rsidRPr="00E12EF3" w:rsidRDefault="00B24E01" w:rsidP="00DD7245">
            <w:pPr>
              <w:rPr>
                <w:rFonts w:eastAsia="Times New Roman" w:cs="Times New Roman"/>
                <w:sz w:val="24"/>
                <w:szCs w:val="24"/>
                <w:lang w:val="uk-UA"/>
              </w:rPr>
            </w:pPr>
            <w:proofErr w:type="spellStart"/>
            <w:r w:rsidRPr="00E12EF3">
              <w:rPr>
                <w:rFonts w:eastAsia="Times New Roman" w:cs="Times New Roman"/>
                <w:sz w:val="24"/>
                <w:szCs w:val="24"/>
                <w:lang w:val="uk-UA"/>
              </w:rPr>
              <w:t>Грецiя</w:t>
            </w:r>
            <w:proofErr w:type="spellEnd"/>
          </w:p>
        </w:tc>
        <w:tc>
          <w:tcPr>
            <w:tcW w:w="2410" w:type="dxa"/>
            <w:shd w:val="clear" w:color="auto" w:fill="auto"/>
            <w:vAlign w:val="bottom"/>
            <w:hideMark/>
          </w:tcPr>
          <w:p w:rsidR="00B24E01" w:rsidRPr="00E12EF3" w:rsidRDefault="00B24E01" w:rsidP="00B24E01">
            <w:pPr>
              <w:jc w:val="center"/>
              <w:rPr>
                <w:rFonts w:eastAsia="Times New Roman" w:cs="Times New Roman"/>
                <w:sz w:val="24"/>
                <w:szCs w:val="24"/>
                <w:lang w:val="uk-UA"/>
              </w:rPr>
            </w:pPr>
            <w:r w:rsidRPr="00E12EF3">
              <w:rPr>
                <w:rFonts w:eastAsia="Times New Roman" w:cs="Times New Roman"/>
                <w:sz w:val="24"/>
                <w:szCs w:val="24"/>
                <w:lang w:val="uk-UA"/>
              </w:rPr>
              <w:t>24247,2</w:t>
            </w:r>
          </w:p>
        </w:tc>
        <w:tc>
          <w:tcPr>
            <w:tcW w:w="1843" w:type="dxa"/>
            <w:shd w:val="clear" w:color="auto" w:fill="auto"/>
            <w:vAlign w:val="bottom"/>
            <w:hideMark/>
          </w:tcPr>
          <w:p w:rsidR="00B24E01" w:rsidRPr="00E12EF3" w:rsidRDefault="00B24E01" w:rsidP="00B24E01">
            <w:pPr>
              <w:jc w:val="center"/>
              <w:rPr>
                <w:rFonts w:eastAsia="Times New Roman" w:cs="Times New Roman"/>
                <w:sz w:val="24"/>
                <w:szCs w:val="24"/>
                <w:lang w:val="uk-UA"/>
              </w:rPr>
            </w:pPr>
            <w:r w:rsidRPr="00E12EF3">
              <w:rPr>
                <w:rFonts w:eastAsia="Times New Roman" w:cs="Times New Roman"/>
                <w:sz w:val="24"/>
                <w:szCs w:val="24"/>
                <w:lang w:val="uk-UA"/>
              </w:rPr>
              <w:t>37921,4</w:t>
            </w:r>
          </w:p>
        </w:tc>
        <w:tc>
          <w:tcPr>
            <w:tcW w:w="0" w:type="auto"/>
            <w:shd w:val="clear" w:color="auto" w:fill="auto"/>
            <w:vAlign w:val="bottom"/>
            <w:hideMark/>
          </w:tcPr>
          <w:p w:rsidR="00B24E01" w:rsidRPr="00E12EF3" w:rsidRDefault="00B24E01" w:rsidP="00B24E01">
            <w:pPr>
              <w:jc w:val="center"/>
              <w:rPr>
                <w:rFonts w:eastAsia="Times New Roman" w:cs="Times New Roman"/>
                <w:sz w:val="24"/>
                <w:szCs w:val="24"/>
                <w:lang w:val="uk-UA"/>
              </w:rPr>
            </w:pPr>
            <w:r w:rsidRPr="00E12EF3">
              <w:rPr>
                <w:rFonts w:eastAsia="Times New Roman" w:cs="Times New Roman"/>
                <w:sz w:val="24"/>
                <w:szCs w:val="24"/>
                <w:lang w:val="uk-UA"/>
              </w:rPr>
              <w:t>-13674,2</w:t>
            </w:r>
          </w:p>
        </w:tc>
      </w:tr>
      <w:tr w:rsidR="00B24E01" w:rsidRPr="00E12EF3" w:rsidTr="008E3ECB">
        <w:trPr>
          <w:trHeight w:val="57"/>
        </w:trPr>
        <w:tc>
          <w:tcPr>
            <w:tcW w:w="3559" w:type="dxa"/>
            <w:shd w:val="clear" w:color="auto" w:fill="auto"/>
            <w:vAlign w:val="bottom"/>
            <w:hideMark/>
          </w:tcPr>
          <w:p w:rsidR="00B24E01" w:rsidRPr="00E12EF3" w:rsidRDefault="00B24E01" w:rsidP="00DD7245">
            <w:pPr>
              <w:rPr>
                <w:rFonts w:eastAsia="Times New Roman" w:cs="Times New Roman"/>
                <w:sz w:val="24"/>
                <w:szCs w:val="24"/>
                <w:lang w:val="uk-UA"/>
              </w:rPr>
            </w:pPr>
            <w:proofErr w:type="spellStart"/>
            <w:r w:rsidRPr="00E12EF3">
              <w:rPr>
                <w:rFonts w:eastAsia="Times New Roman" w:cs="Times New Roman"/>
                <w:sz w:val="24"/>
                <w:szCs w:val="24"/>
                <w:lang w:val="uk-UA"/>
              </w:rPr>
              <w:t>Данiя</w:t>
            </w:r>
            <w:proofErr w:type="spellEnd"/>
          </w:p>
        </w:tc>
        <w:tc>
          <w:tcPr>
            <w:tcW w:w="2410" w:type="dxa"/>
            <w:shd w:val="clear" w:color="auto" w:fill="auto"/>
            <w:vAlign w:val="bottom"/>
            <w:hideMark/>
          </w:tcPr>
          <w:p w:rsidR="00B24E01" w:rsidRPr="00E12EF3" w:rsidRDefault="00B24E01" w:rsidP="00B24E01">
            <w:pPr>
              <w:jc w:val="center"/>
              <w:rPr>
                <w:rFonts w:eastAsia="Times New Roman" w:cs="Times New Roman"/>
                <w:sz w:val="24"/>
                <w:szCs w:val="24"/>
                <w:lang w:val="uk-UA"/>
              </w:rPr>
            </w:pPr>
            <w:r w:rsidRPr="00E12EF3">
              <w:rPr>
                <w:rFonts w:eastAsia="Times New Roman" w:cs="Times New Roman"/>
                <w:sz w:val="24"/>
                <w:szCs w:val="24"/>
                <w:lang w:val="uk-UA"/>
              </w:rPr>
              <w:t>179190,6</w:t>
            </w:r>
          </w:p>
        </w:tc>
        <w:tc>
          <w:tcPr>
            <w:tcW w:w="1843" w:type="dxa"/>
            <w:shd w:val="clear" w:color="auto" w:fill="auto"/>
            <w:vAlign w:val="bottom"/>
            <w:hideMark/>
          </w:tcPr>
          <w:p w:rsidR="00B24E01" w:rsidRPr="00E12EF3" w:rsidRDefault="00B24E01" w:rsidP="00B24E01">
            <w:pPr>
              <w:jc w:val="center"/>
              <w:rPr>
                <w:rFonts w:eastAsia="Times New Roman" w:cs="Times New Roman"/>
                <w:sz w:val="24"/>
                <w:szCs w:val="24"/>
                <w:lang w:val="uk-UA"/>
              </w:rPr>
            </w:pPr>
            <w:r w:rsidRPr="00E12EF3">
              <w:rPr>
                <w:rFonts w:eastAsia="Times New Roman" w:cs="Times New Roman"/>
                <w:sz w:val="24"/>
                <w:szCs w:val="24"/>
                <w:lang w:val="uk-UA"/>
              </w:rPr>
              <w:t>71911,4</w:t>
            </w:r>
          </w:p>
        </w:tc>
        <w:tc>
          <w:tcPr>
            <w:tcW w:w="0" w:type="auto"/>
            <w:shd w:val="clear" w:color="auto" w:fill="auto"/>
            <w:vAlign w:val="bottom"/>
            <w:hideMark/>
          </w:tcPr>
          <w:p w:rsidR="00B24E01" w:rsidRPr="00E12EF3" w:rsidRDefault="00B24E01" w:rsidP="00B24E01">
            <w:pPr>
              <w:jc w:val="center"/>
              <w:rPr>
                <w:rFonts w:eastAsia="Times New Roman" w:cs="Times New Roman"/>
                <w:sz w:val="24"/>
                <w:szCs w:val="24"/>
                <w:lang w:val="uk-UA"/>
              </w:rPr>
            </w:pPr>
            <w:r w:rsidRPr="00E12EF3">
              <w:rPr>
                <w:rFonts w:eastAsia="Times New Roman" w:cs="Times New Roman"/>
                <w:sz w:val="24"/>
                <w:szCs w:val="24"/>
                <w:lang w:val="uk-UA"/>
              </w:rPr>
              <w:t>107279,2</w:t>
            </w:r>
          </w:p>
        </w:tc>
      </w:tr>
      <w:tr w:rsidR="00B24E01" w:rsidRPr="00E12EF3" w:rsidTr="008E3ECB">
        <w:trPr>
          <w:trHeight w:val="57"/>
        </w:trPr>
        <w:tc>
          <w:tcPr>
            <w:tcW w:w="3559" w:type="dxa"/>
            <w:shd w:val="clear" w:color="auto" w:fill="auto"/>
            <w:vAlign w:val="bottom"/>
            <w:hideMark/>
          </w:tcPr>
          <w:p w:rsidR="00B24E01" w:rsidRPr="00E12EF3" w:rsidRDefault="00B24E01" w:rsidP="00DD7245">
            <w:pPr>
              <w:rPr>
                <w:rFonts w:eastAsia="Times New Roman" w:cs="Times New Roman"/>
                <w:sz w:val="24"/>
                <w:szCs w:val="24"/>
                <w:lang w:val="uk-UA"/>
              </w:rPr>
            </w:pPr>
            <w:proofErr w:type="spellStart"/>
            <w:r w:rsidRPr="00E12EF3">
              <w:rPr>
                <w:rFonts w:eastAsia="Times New Roman" w:cs="Times New Roman"/>
                <w:sz w:val="24"/>
                <w:szCs w:val="24"/>
                <w:lang w:val="uk-UA"/>
              </w:rPr>
              <w:t>Естонiя</w:t>
            </w:r>
            <w:proofErr w:type="spellEnd"/>
          </w:p>
        </w:tc>
        <w:tc>
          <w:tcPr>
            <w:tcW w:w="2410" w:type="dxa"/>
            <w:shd w:val="clear" w:color="auto" w:fill="auto"/>
            <w:vAlign w:val="bottom"/>
            <w:hideMark/>
          </w:tcPr>
          <w:p w:rsidR="00B24E01" w:rsidRPr="00E12EF3" w:rsidRDefault="00B24E01" w:rsidP="00B24E01">
            <w:pPr>
              <w:jc w:val="center"/>
              <w:rPr>
                <w:rFonts w:eastAsia="Times New Roman" w:cs="Times New Roman"/>
                <w:sz w:val="24"/>
                <w:szCs w:val="24"/>
                <w:lang w:val="uk-UA"/>
              </w:rPr>
            </w:pPr>
            <w:r w:rsidRPr="00E12EF3">
              <w:rPr>
                <w:rFonts w:eastAsia="Times New Roman" w:cs="Times New Roman"/>
                <w:sz w:val="24"/>
                <w:szCs w:val="24"/>
                <w:lang w:val="uk-UA"/>
              </w:rPr>
              <w:t>194263,5</w:t>
            </w:r>
          </w:p>
        </w:tc>
        <w:tc>
          <w:tcPr>
            <w:tcW w:w="1843" w:type="dxa"/>
            <w:shd w:val="clear" w:color="auto" w:fill="auto"/>
            <w:vAlign w:val="bottom"/>
            <w:hideMark/>
          </w:tcPr>
          <w:p w:rsidR="00B24E01" w:rsidRPr="00E12EF3" w:rsidRDefault="00B24E01" w:rsidP="00B24E01">
            <w:pPr>
              <w:jc w:val="center"/>
              <w:rPr>
                <w:rFonts w:eastAsia="Times New Roman" w:cs="Times New Roman"/>
                <w:sz w:val="24"/>
                <w:szCs w:val="24"/>
                <w:lang w:val="uk-UA"/>
              </w:rPr>
            </w:pPr>
            <w:r w:rsidRPr="00E12EF3">
              <w:rPr>
                <w:rFonts w:eastAsia="Times New Roman" w:cs="Times New Roman"/>
                <w:sz w:val="24"/>
                <w:szCs w:val="24"/>
                <w:lang w:val="uk-UA"/>
              </w:rPr>
              <w:t>39866,4</w:t>
            </w:r>
          </w:p>
        </w:tc>
        <w:tc>
          <w:tcPr>
            <w:tcW w:w="0" w:type="auto"/>
            <w:shd w:val="clear" w:color="auto" w:fill="auto"/>
            <w:vAlign w:val="bottom"/>
            <w:hideMark/>
          </w:tcPr>
          <w:p w:rsidR="00B24E01" w:rsidRPr="00E12EF3" w:rsidRDefault="00B24E01" w:rsidP="00B24E01">
            <w:pPr>
              <w:jc w:val="center"/>
              <w:rPr>
                <w:rFonts w:eastAsia="Times New Roman" w:cs="Times New Roman"/>
                <w:sz w:val="24"/>
                <w:szCs w:val="24"/>
                <w:lang w:val="uk-UA"/>
              </w:rPr>
            </w:pPr>
            <w:r w:rsidRPr="00E12EF3">
              <w:rPr>
                <w:rFonts w:eastAsia="Times New Roman" w:cs="Times New Roman"/>
                <w:sz w:val="24"/>
                <w:szCs w:val="24"/>
                <w:lang w:val="uk-UA"/>
              </w:rPr>
              <w:t>154397,2</w:t>
            </w:r>
          </w:p>
        </w:tc>
      </w:tr>
      <w:tr w:rsidR="00B24E01" w:rsidRPr="00E12EF3" w:rsidTr="008E3ECB">
        <w:trPr>
          <w:trHeight w:val="57"/>
        </w:trPr>
        <w:tc>
          <w:tcPr>
            <w:tcW w:w="3559" w:type="dxa"/>
            <w:shd w:val="clear" w:color="auto" w:fill="auto"/>
            <w:vAlign w:val="bottom"/>
            <w:hideMark/>
          </w:tcPr>
          <w:p w:rsidR="00B24E01" w:rsidRPr="00E12EF3" w:rsidRDefault="00B24E01" w:rsidP="00DD7245">
            <w:pPr>
              <w:rPr>
                <w:rFonts w:eastAsia="Times New Roman" w:cs="Times New Roman"/>
                <w:sz w:val="24"/>
                <w:szCs w:val="24"/>
                <w:lang w:val="uk-UA"/>
              </w:rPr>
            </w:pPr>
            <w:proofErr w:type="spellStart"/>
            <w:r w:rsidRPr="00E12EF3">
              <w:rPr>
                <w:rFonts w:eastAsia="Times New Roman" w:cs="Times New Roman"/>
                <w:sz w:val="24"/>
                <w:szCs w:val="24"/>
                <w:lang w:val="uk-UA"/>
              </w:rPr>
              <w:t>Iрландiя</w:t>
            </w:r>
            <w:proofErr w:type="spellEnd"/>
          </w:p>
        </w:tc>
        <w:tc>
          <w:tcPr>
            <w:tcW w:w="2410" w:type="dxa"/>
            <w:shd w:val="clear" w:color="auto" w:fill="auto"/>
            <w:vAlign w:val="bottom"/>
            <w:hideMark/>
          </w:tcPr>
          <w:p w:rsidR="00B24E01" w:rsidRPr="00E12EF3" w:rsidRDefault="00B24E01" w:rsidP="00B24E01">
            <w:pPr>
              <w:jc w:val="center"/>
              <w:rPr>
                <w:rFonts w:eastAsia="Times New Roman" w:cs="Times New Roman"/>
                <w:sz w:val="24"/>
                <w:szCs w:val="24"/>
                <w:lang w:val="uk-UA"/>
              </w:rPr>
            </w:pPr>
            <w:r w:rsidRPr="00E12EF3">
              <w:rPr>
                <w:rFonts w:eastAsia="Times New Roman" w:cs="Times New Roman"/>
                <w:sz w:val="24"/>
                <w:szCs w:val="24"/>
                <w:lang w:val="uk-UA"/>
              </w:rPr>
              <w:t>86808,7</w:t>
            </w:r>
          </w:p>
        </w:tc>
        <w:tc>
          <w:tcPr>
            <w:tcW w:w="1843" w:type="dxa"/>
            <w:shd w:val="clear" w:color="auto" w:fill="auto"/>
            <w:vAlign w:val="bottom"/>
            <w:hideMark/>
          </w:tcPr>
          <w:p w:rsidR="00B24E01" w:rsidRPr="00E12EF3" w:rsidRDefault="00B24E01" w:rsidP="00B24E01">
            <w:pPr>
              <w:jc w:val="center"/>
              <w:rPr>
                <w:rFonts w:eastAsia="Times New Roman" w:cs="Times New Roman"/>
                <w:sz w:val="24"/>
                <w:szCs w:val="24"/>
                <w:lang w:val="uk-UA"/>
              </w:rPr>
            </w:pPr>
            <w:r w:rsidRPr="00E12EF3">
              <w:rPr>
                <w:rFonts w:eastAsia="Times New Roman" w:cs="Times New Roman"/>
                <w:sz w:val="24"/>
                <w:szCs w:val="24"/>
                <w:lang w:val="uk-UA"/>
              </w:rPr>
              <w:t>305951,7</w:t>
            </w:r>
          </w:p>
        </w:tc>
        <w:tc>
          <w:tcPr>
            <w:tcW w:w="0" w:type="auto"/>
            <w:shd w:val="clear" w:color="auto" w:fill="auto"/>
            <w:vAlign w:val="bottom"/>
            <w:hideMark/>
          </w:tcPr>
          <w:p w:rsidR="00B24E01" w:rsidRPr="00E12EF3" w:rsidRDefault="00B24E01" w:rsidP="00B24E01">
            <w:pPr>
              <w:jc w:val="center"/>
              <w:rPr>
                <w:rFonts w:eastAsia="Times New Roman" w:cs="Times New Roman"/>
                <w:sz w:val="24"/>
                <w:szCs w:val="24"/>
                <w:lang w:val="uk-UA"/>
              </w:rPr>
            </w:pPr>
            <w:r w:rsidRPr="00E12EF3">
              <w:rPr>
                <w:rFonts w:eastAsia="Times New Roman" w:cs="Times New Roman"/>
                <w:sz w:val="24"/>
                <w:szCs w:val="24"/>
                <w:lang w:val="uk-UA"/>
              </w:rPr>
              <w:t>-219143,0</w:t>
            </w:r>
          </w:p>
        </w:tc>
      </w:tr>
      <w:tr w:rsidR="00B24E01" w:rsidRPr="00E12EF3" w:rsidTr="008E3ECB">
        <w:trPr>
          <w:trHeight w:val="57"/>
        </w:trPr>
        <w:tc>
          <w:tcPr>
            <w:tcW w:w="3559" w:type="dxa"/>
            <w:shd w:val="clear" w:color="auto" w:fill="auto"/>
            <w:vAlign w:val="bottom"/>
            <w:hideMark/>
          </w:tcPr>
          <w:p w:rsidR="00B24E01" w:rsidRPr="00E12EF3" w:rsidRDefault="00B24E01" w:rsidP="00DD7245">
            <w:pPr>
              <w:rPr>
                <w:rFonts w:eastAsia="Times New Roman" w:cs="Times New Roman"/>
                <w:sz w:val="24"/>
                <w:szCs w:val="24"/>
                <w:lang w:val="uk-UA"/>
              </w:rPr>
            </w:pPr>
            <w:proofErr w:type="spellStart"/>
            <w:r w:rsidRPr="00E12EF3">
              <w:rPr>
                <w:rFonts w:eastAsia="Times New Roman" w:cs="Times New Roman"/>
                <w:sz w:val="24"/>
                <w:szCs w:val="24"/>
                <w:lang w:val="uk-UA"/>
              </w:rPr>
              <w:t>Iспанiя</w:t>
            </w:r>
            <w:proofErr w:type="spellEnd"/>
          </w:p>
        </w:tc>
        <w:tc>
          <w:tcPr>
            <w:tcW w:w="2410" w:type="dxa"/>
            <w:shd w:val="clear" w:color="auto" w:fill="auto"/>
            <w:vAlign w:val="bottom"/>
            <w:hideMark/>
          </w:tcPr>
          <w:p w:rsidR="00B24E01" w:rsidRPr="00E12EF3" w:rsidRDefault="00B24E01" w:rsidP="00B24E01">
            <w:pPr>
              <w:jc w:val="center"/>
              <w:rPr>
                <w:rFonts w:eastAsia="Times New Roman" w:cs="Times New Roman"/>
                <w:sz w:val="24"/>
                <w:szCs w:val="24"/>
                <w:lang w:val="uk-UA"/>
              </w:rPr>
            </w:pPr>
            <w:r w:rsidRPr="00E12EF3">
              <w:rPr>
                <w:rFonts w:eastAsia="Times New Roman" w:cs="Times New Roman"/>
                <w:sz w:val="24"/>
                <w:szCs w:val="24"/>
                <w:lang w:val="uk-UA"/>
              </w:rPr>
              <w:t>84691,5</w:t>
            </w:r>
          </w:p>
        </w:tc>
        <w:tc>
          <w:tcPr>
            <w:tcW w:w="1843" w:type="dxa"/>
            <w:shd w:val="clear" w:color="auto" w:fill="auto"/>
            <w:vAlign w:val="bottom"/>
            <w:hideMark/>
          </w:tcPr>
          <w:p w:rsidR="00B24E01" w:rsidRPr="00E12EF3" w:rsidRDefault="00B24E01" w:rsidP="00B24E01">
            <w:pPr>
              <w:jc w:val="center"/>
              <w:rPr>
                <w:rFonts w:eastAsia="Times New Roman" w:cs="Times New Roman"/>
                <w:sz w:val="24"/>
                <w:szCs w:val="24"/>
                <w:lang w:val="uk-UA"/>
              </w:rPr>
            </w:pPr>
            <w:r w:rsidRPr="00E12EF3">
              <w:rPr>
                <w:rFonts w:eastAsia="Times New Roman" w:cs="Times New Roman"/>
                <w:sz w:val="24"/>
                <w:szCs w:val="24"/>
                <w:lang w:val="uk-UA"/>
              </w:rPr>
              <w:t>50152,0</w:t>
            </w:r>
          </w:p>
        </w:tc>
        <w:tc>
          <w:tcPr>
            <w:tcW w:w="0" w:type="auto"/>
            <w:shd w:val="clear" w:color="auto" w:fill="auto"/>
            <w:vAlign w:val="bottom"/>
            <w:hideMark/>
          </w:tcPr>
          <w:p w:rsidR="00B24E01" w:rsidRPr="00E12EF3" w:rsidRDefault="00B24E01" w:rsidP="00B24E01">
            <w:pPr>
              <w:jc w:val="center"/>
              <w:rPr>
                <w:rFonts w:eastAsia="Times New Roman" w:cs="Times New Roman"/>
                <w:sz w:val="24"/>
                <w:szCs w:val="24"/>
                <w:lang w:val="uk-UA"/>
              </w:rPr>
            </w:pPr>
            <w:r w:rsidRPr="00E12EF3">
              <w:rPr>
                <w:rFonts w:eastAsia="Times New Roman" w:cs="Times New Roman"/>
                <w:sz w:val="24"/>
                <w:szCs w:val="24"/>
                <w:lang w:val="uk-UA"/>
              </w:rPr>
              <w:t>34539,5</w:t>
            </w:r>
          </w:p>
        </w:tc>
      </w:tr>
      <w:tr w:rsidR="00B24E01" w:rsidRPr="00E12EF3" w:rsidTr="008E3ECB">
        <w:trPr>
          <w:trHeight w:val="57"/>
        </w:trPr>
        <w:tc>
          <w:tcPr>
            <w:tcW w:w="3559" w:type="dxa"/>
            <w:shd w:val="clear" w:color="auto" w:fill="auto"/>
            <w:vAlign w:val="bottom"/>
            <w:hideMark/>
          </w:tcPr>
          <w:p w:rsidR="00B24E01" w:rsidRPr="00E12EF3" w:rsidRDefault="00B24E01" w:rsidP="00DD7245">
            <w:pPr>
              <w:rPr>
                <w:rFonts w:eastAsia="Times New Roman" w:cs="Times New Roman"/>
                <w:sz w:val="24"/>
                <w:szCs w:val="24"/>
                <w:lang w:val="uk-UA"/>
              </w:rPr>
            </w:pPr>
            <w:proofErr w:type="spellStart"/>
            <w:r w:rsidRPr="00E12EF3">
              <w:rPr>
                <w:rFonts w:eastAsia="Times New Roman" w:cs="Times New Roman"/>
                <w:sz w:val="24"/>
                <w:szCs w:val="24"/>
                <w:lang w:val="uk-UA"/>
              </w:rPr>
              <w:t>Iталiя</w:t>
            </w:r>
            <w:proofErr w:type="spellEnd"/>
          </w:p>
        </w:tc>
        <w:tc>
          <w:tcPr>
            <w:tcW w:w="2410" w:type="dxa"/>
            <w:shd w:val="clear" w:color="auto" w:fill="auto"/>
            <w:vAlign w:val="bottom"/>
            <w:hideMark/>
          </w:tcPr>
          <w:p w:rsidR="00B24E01" w:rsidRPr="00E12EF3" w:rsidRDefault="00B24E01" w:rsidP="00B24E01">
            <w:pPr>
              <w:jc w:val="center"/>
              <w:rPr>
                <w:rFonts w:eastAsia="Times New Roman" w:cs="Times New Roman"/>
                <w:sz w:val="24"/>
                <w:szCs w:val="24"/>
                <w:lang w:val="uk-UA"/>
              </w:rPr>
            </w:pPr>
            <w:r w:rsidRPr="00E12EF3">
              <w:rPr>
                <w:rFonts w:eastAsia="Times New Roman" w:cs="Times New Roman"/>
                <w:sz w:val="24"/>
                <w:szCs w:val="24"/>
                <w:lang w:val="uk-UA"/>
              </w:rPr>
              <w:t>128367,6</w:t>
            </w:r>
          </w:p>
        </w:tc>
        <w:tc>
          <w:tcPr>
            <w:tcW w:w="1843" w:type="dxa"/>
            <w:shd w:val="clear" w:color="auto" w:fill="auto"/>
            <w:vAlign w:val="bottom"/>
            <w:hideMark/>
          </w:tcPr>
          <w:p w:rsidR="00B24E01" w:rsidRPr="00E12EF3" w:rsidRDefault="00B24E01" w:rsidP="00B24E01">
            <w:pPr>
              <w:jc w:val="center"/>
              <w:rPr>
                <w:rFonts w:eastAsia="Times New Roman" w:cs="Times New Roman"/>
                <w:sz w:val="24"/>
                <w:szCs w:val="24"/>
                <w:lang w:val="uk-UA"/>
              </w:rPr>
            </w:pPr>
            <w:r w:rsidRPr="00E12EF3">
              <w:rPr>
                <w:rFonts w:eastAsia="Times New Roman" w:cs="Times New Roman"/>
                <w:sz w:val="24"/>
                <w:szCs w:val="24"/>
                <w:lang w:val="uk-UA"/>
              </w:rPr>
              <w:t>69469,1</w:t>
            </w:r>
          </w:p>
        </w:tc>
        <w:tc>
          <w:tcPr>
            <w:tcW w:w="0" w:type="auto"/>
            <w:shd w:val="clear" w:color="auto" w:fill="auto"/>
            <w:vAlign w:val="bottom"/>
            <w:hideMark/>
          </w:tcPr>
          <w:p w:rsidR="00B24E01" w:rsidRPr="00E12EF3" w:rsidRDefault="00B24E01" w:rsidP="00B24E01">
            <w:pPr>
              <w:jc w:val="center"/>
              <w:rPr>
                <w:rFonts w:eastAsia="Times New Roman" w:cs="Times New Roman"/>
                <w:sz w:val="24"/>
                <w:szCs w:val="24"/>
                <w:lang w:val="uk-UA"/>
              </w:rPr>
            </w:pPr>
            <w:r w:rsidRPr="00E12EF3">
              <w:rPr>
                <w:rFonts w:eastAsia="Times New Roman" w:cs="Times New Roman"/>
                <w:sz w:val="24"/>
                <w:szCs w:val="24"/>
                <w:lang w:val="uk-UA"/>
              </w:rPr>
              <w:t>58898,5</w:t>
            </w:r>
          </w:p>
        </w:tc>
      </w:tr>
      <w:tr w:rsidR="00B24E01" w:rsidRPr="00E12EF3" w:rsidTr="008E3ECB">
        <w:trPr>
          <w:trHeight w:val="57"/>
        </w:trPr>
        <w:tc>
          <w:tcPr>
            <w:tcW w:w="3559" w:type="dxa"/>
            <w:shd w:val="clear" w:color="auto" w:fill="auto"/>
            <w:vAlign w:val="bottom"/>
            <w:hideMark/>
          </w:tcPr>
          <w:p w:rsidR="00B24E01" w:rsidRPr="00E12EF3" w:rsidRDefault="00B24E01" w:rsidP="00DD7245">
            <w:pPr>
              <w:rPr>
                <w:rFonts w:eastAsia="Times New Roman" w:cs="Times New Roman"/>
                <w:sz w:val="24"/>
                <w:szCs w:val="24"/>
                <w:lang w:val="uk-UA"/>
              </w:rPr>
            </w:pPr>
            <w:proofErr w:type="spellStart"/>
            <w:r w:rsidRPr="00E12EF3">
              <w:rPr>
                <w:rFonts w:eastAsia="Times New Roman" w:cs="Times New Roman"/>
                <w:sz w:val="24"/>
                <w:szCs w:val="24"/>
                <w:lang w:val="uk-UA"/>
              </w:rPr>
              <w:t>Кiпр</w:t>
            </w:r>
            <w:proofErr w:type="spellEnd"/>
          </w:p>
        </w:tc>
        <w:tc>
          <w:tcPr>
            <w:tcW w:w="2410" w:type="dxa"/>
            <w:shd w:val="clear" w:color="auto" w:fill="auto"/>
            <w:vAlign w:val="bottom"/>
            <w:hideMark/>
          </w:tcPr>
          <w:p w:rsidR="00B24E01" w:rsidRPr="00E12EF3" w:rsidRDefault="00B24E01" w:rsidP="00B24E01">
            <w:pPr>
              <w:jc w:val="center"/>
              <w:rPr>
                <w:rFonts w:eastAsia="Times New Roman" w:cs="Times New Roman"/>
                <w:sz w:val="24"/>
                <w:szCs w:val="24"/>
                <w:lang w:val="uk-UA"/>
              </w:rPr>
            </w:pPr>
            <w:r w:rsidRPr="00E12EF3">
              <w:rPr>
                <w:rFonts w:eastAsia="Times New Roman" w:cs="Times New Roman"/>
                <w:sz w:val="24"/>
                <w:szCs w:val="24"/>
                <w:lang w:val="uk-UA"/>
              </w:rPr>
              <w:t>335259,6</w:t>
            </w:r>
          </w:p>
        </w:tc>
        <w:tc>
          <w:tcPr>
            <w:tcW w:w="1843" w:type="dxa"/>
            <w:shd w:val="clear" w:color="auto" w:fill="auto"/>
            <w:vAlign w:val="bottom"/>
            <w:hideMark/>
          </w:tcPr>
          <w:p w:rsidR="00B24E01" w:rsidRPr="00E12EF3" w:rsidRDefault="00B24E01" w:rsidP="00B24E01">
            <w:pPr>
              <w:jc w:val="center"/>
              <w:rPr>
                <w:rFonts w:eastAsia="Times New Roman" w:cs="Times New Roman"/>
                <w:sz w:val="24"/>
                <w:szCs w:val="24"/>
                <w:lang w:val="uk-UA"/>
              </w:rPr>
            </w:pPr>
            <w:r w:rsidRPr="00E12EF3">
              <w:rPr>
                <w:rFonts w:eastAsia="Times New Roman" w:cs="Times New Roman"/>
                <w:sz w:val="24"/>
                <w:szCs w:val="24"/>
                <w:lang w:val="uk-UA"/>
              </w:rPr>
              <w:t>400944,3</w:t>
            </w:r>
          </w:p>
        </w:tc>
        <w:tc>
          <w:tcPr>
            <w:tcW w:w="0" w:type="auto"/>
            <w:shd w:val="clear" w:color="auto" w:fill="auto"/>
            <w:vAlign w:val="bottom"/>
            <w:hideMark/>
          </w:tcPr>
          <w:p w:rsidR="00B24E01" w:rsidRPr="00E12EF3" w:rsidRDefault="00B24E01" w:rsidP="00B24E01">
            <w:pPr>
              <w:jc w:val="center"/>
              <w:rPr>
                <w:rFonts w:eastAsia="Times New Roman" w:cs="Times New Roman"/>
                <w:sz w:val="24"/>
                <w:szCs w:val="24"/>
                <w:lang w:val="uk-UA"/>
              </w:rPr>
            </w:pPr>
            <w:r w:rsidRPr="00E12EF3">
              <w:rPr>
                <w:rFonts w:eastAsia="Times New Roman" w:cs="Times New Roman"/>
                <w:sz w:val="24"/>
                <w:szCs w:val="24"/>
                <w:lang w:val="uk-UA"/>
              </w:rPr>
              <w:t>-65684,7</w:t>
            </w:r>
          </w:p>
        </w:tc>
      </w:tr>
      <w:tr w:rsidR="00B24E01" w:rsidRPr="00E12EF3" w:rsidTr="008E3ECB">
        <w:trPr>
          <w:trHeight w:val="57"/>
        </w:trPr>
        <w:tc>
          <w:tcPr>
            <w:tcW w:w="3559" w:type="dxa"/>
            <w:shd w:val="clear" w:color="auto" w:fill="auto"/>
            <w:vAlign w:val="bottom"/>
            <w:hideMark/>
          </w:tcPr>
          <w:p w:rsidR="00B24E01" w:rsidRPr="00E12EF3" w:rsidRDefault="00B24E01" w:rsidP="00DD7245">
            <w:pPr>
              <w:rPr>
                <w:rFonts w:eastAsia="Times New Roman" w:cs="Times New Roman"/>
                <w:sz w:val="24"/>
                <w:szCs w:val="24"/>
                <w:lang w:val="uk-UA"/>
              </w:rPr>
            </w:pPr>
            <w:proofErr w:type="spellStart"/>
            <w:r w:rsidRPr="00E12EF3">
              <w:rPr>
                <w:rFonts w:eastAsia="Times New Roman" w:cs="Times New Roman"/>
                <w:sz w:val="24"/>
                <w:szCs w:val="24"/>
                <w:lang w:val="uk-UA"/>
              </w:rPr>
              <w:t>Латвiя</w:t>
            </w:r>
            <w:proofErr w:type="spellEnd"/>
          </w:p>
        </w:tc>
        <w:tc>
          <w:tcPr>
            <w:tcW w:w="2410" w:type="dxa"/>
            <w:shd w:val="clear" w:color="auto" w:fill="auto"/>
            <w:vAlign w:val="bottom"/>
            <w:hideMark/>
          </w:tcPr>
          <w:p w:rsidR="00B24E01" w:rsidRPr="00E12EF3" w:rsidRDefault="00B24E01" w:rsidP="00B24E01">
            <w:pPr>
              <w:jc w:val="center"/>
              <w:rPr>
                <w:rFonts w:eastAsia="Times New Roman" w:cs="Times New Roman"/>
                <w:sz w:val="24"/>
                <w:szCs w:val="24"/>
                <w:lang w:val="uk-UA"/>
              </w:rPr>
            </w:pPr>
            <w:r w:rsidRPr="00E12EF3">
              <w:rPr>
                <w:rFonts w:eastAsia="Times New Roman" w:cs="Times New Roman"/>
                <w:sz w:val="24"/>
                <w:szCs w:val="24"/>
                <w:lang w:val="uk-UA"/>
              </w:rPr>
              <w:t>50324,8</w:t>
            </w:r>
          </w:p>
        </w:tc>
        <w:tc>
          <w:tcPr>
            <w:tcW w:w="1843" w:type="dxa"/>
            <w:shd w:val="clear" w:color="auto" w:fill="auto"/>
            <w:vAlign w:val="bottom"/>
            <w:hideMark/>
          </w:tcPr>
          <w:p w:rsidR="00B24E01" w:rsidRPr="00E12EF3" w:rsidRDefault="00B24E01" w:rsidP="00B24E01">
            <w:pPr>
              <w:jc w:val="center"/>
              <w:rPr>
                <w:rFonts w:eastAsia="Times New Roman" w:cs="Times New Roman"/>
                <w:sz w:val="24"/>
                <w:szCs w:val="24"/>
                <w:lang w:val="uk-UA"/>
              </w:rPr>
            </w:pPr>
            <w:r w:rsidRPr="00E12EF3">
              <w:rPr>
                <w:rFonts w:eastAsia="Times New Roman" w:cs="Times New Roman"/>
                <w:sz w:val="24"/>
                <w:szCs w:val="24"/>
                <w:lang w:val="uk-UA"/>
              </w:rPr>
              <w:t>47649,0</w:t>
            </w:r>
          </w:p>
        </w:tc>
        <w:tc>
          <w:tcPr>
            <w:tcW w:w="0" w:type="auto"/>
            <w:shd w:val="clear" w:color="auto" w:fill="auto"/>
            <w:vAlign w:val="bottom"/>
            <w:hideMark/>
          </w:tcPr>
          <w:p w:rsidR="00B24E01" w:rsidRPr="00E12EF3" w:rsidRDefault="00B24E01" w:rsidP="00B24E01">
            <w:pPr>
              <w:jc w:val="center"/>
              <w:rPr>
                <w:rFonts w:eastAsia="Times New Roman" w:cs="Times New Roman"/>
                <w:sz w:val="24"/>
                <w:szCs w:val="24"/>
                <w:lang w:val="uk-UA"/>
              </w:rPr>
            </w:pPr>
            <w:r w:rsidRPr="00E12EF3">
              <w:rPr>
                <w:rFonts w:eastAsia="Times New Roman" w:cs="Times New Roman"/>
                <w:sz w:val="24"/>
                <w:szCs w:val="24"/>
                <w:lang w:val="uk-UA"/>
              </w:rPr>
              <w:t>2675,8</w:t>
            </w:r>
          </w:p>
        </w:tc>
      </w:tr>
      <w:tr w:rsidR="00B24E01" w:rsidRPr="00E12EF3" w:rsidTr="008E3ECB">
        <w:trPr>
          <w:trHeight w:val="57"/>
        </w:trPr>
        <w:tc>
          <w:tcPr>
            <w:tcW w:w="3559" w:type="dxa"/>
            <w:shd w:val="clear" w:color="auto" w:fill="auto"/>
            <w:vAlign w:val="bottom"/>
            <w:hideMark/>
          </w:tcPr>
          <w:p w:rsidR="00B24E01" w:rsidRPr="00E12EF3" w:rsidRDefault="00B24E01" w:rsidP="00DD7245">
            <w:pPr>
              <w:rPr>
                <w:rFonts w:eastAsia="Times New Roman" w:cs="Times New Roman"/>
                <w:sz w:val="24"/>
                <w:szCs w:val="24"/>
                <w:lang w:val="uk-UA"/>
              </w:rPr>
            </w:pPr>
            <w:r w:rsidRPr="00E12EF3">
              <w:rPr>
                <w:rFonts w:eastAsia="Times New Roman" w:cs="Times New Roman"/>
                <w:sz w:val="24"/>
                <w:szCs w:val="24"/>
                <w:lang w:val="uk-UA"/>
              </w:rPr>
              <w:t>Литва</w:t>
            </w:r>
          </w:p>
        </w:tc>
        <w:tc>
          <w:tcPr>
            <w:tcW w:w="2410" w:type="dxa"/>
            <w:shd w:val="clear" w:color="auto" w:fill="auto"/>
            <w:vAlign w:val="bottom"/>
            <w:hideMark/>
          </w:tcPr>
          <w:p w:rsidR="00B24E01" w:rsidRPr="00E12EF3" w:rsidRDefault="00B24E01" w:rsidP="00B24E01">
            <w:pPr>
              <w:jc w:val="center"/>
              <w:rPr>
                <w:rFonts w:eastAsia="Times New Roman" w:cs="Times New Roman"/>
                <w:sz w:val="24"/>
                <w:szCs w:val="24"/>
                <w:lang w:val="uk-UA"/>
              </w:rPr>
            </w:pPr>
            <w:r w:rsidRPr="00E12EF3">
              <w:rPr>
                <w:rFonts w:eastAsia="Times New Roman" w:cs="Times New Roman"/>
                <w:sz w:val="24"/>
                <w:szCs w:val="24"/>
                <w:lang w:val="uk-UA"/>
              </w:rPr>
              <w:t>56142,0</w:t>
            </w:r>
          </w:p>
        </w:tc>
        <w:tc>
          <w:tcPr>
            <w:tcW w:w="1843" w:type="dxa"/>
            <w:shd w:val="clear" w:color="auto" w:fill="auto"/>
            <w:vAlign w:val="bottom"/>
            <w:hideMark/>
          </w:tcPr>
          <w:p w:rsidR="00B24E01" w:rsidRPr="00E12EF3" w:rsidRDefault="00B24E01" w:rsidP="00B24E01">
            <w:pPr>
              <w:jc w:val="center"/>
              <w:rPr>
                <w:rFonts w:eastAsia="Times New Roman" w:cs="Times New Roman"/>
                <w:sz w:val="24"/>
                <w:szCs w:val="24"/>
                <w:lang w:val="uk-UA"/>
              </w:rPr>
            </w:pPr>
            <w:r w:rsidRPr="00E12EF3">
              <w:rPr>
                <w:rFonts w:eastAsia="Times New Roman" w:cs="Times New Roman"/>
                <w:sz w:val="24"/>
                <w:szCs w:val="24"/>
                <w:lang w:val="uk-UA"/>
              </w:rPr>
              <w:t>40665,1</w:t>
            </w:r>
          </w:p>
        </w:tc>
        <w:tc>
          <w:tcPr>
            <w:tcW w:w="0" w:type="auto"/>
            <w:shd w:val="clear" w:color="auto" w:fill="auto"/>
            <w:vAlign w:val="bottom"/>
            <w:hideMark/>
          </w:tcPr>
          <w:p w:rsidR="00B24E01" w:rsidRPr="00E12EF3" w:rsidRDefault="00B24E01" w:rsidP="00B24E01">
            <w:pPr>
              <w:jc w:val="center"/>
              <w:rPr>
                <w:rFonts w:eastAsia="Times New Roman" w:cs="Times New Roman"/>
                <w:sz w:val="24"/>
                <w:szCs w:val="24"/>
                <w:lang w:val="uk-UA"/>
              </w:rPr>
            </w:pPr>
            <w:r w:rsidRPr="00E12EF3">
              <w:rPr>
                <w:rFonts w:eastAsia="Times New Roman" w:cs="Times New Roman"/>
                <w:sz w:val="24"/>
                <w:szCs w:val="24"/>
                <w:lang w:val="uk-UA"/>
              </w:rPr>
              <w:t>15476,9</w:t>
            </w:r>
          </w:p>
        </w:tc>
      </w:tr>
      <w:tr w:rsidR="00B24E01" w:rsidRPr="00E12EF3" w:rsidTr="008E3ECB">
        <w:trPr>
          <w:trHeight w:val="57"/>
        </w:trPr>
        <w:tc>
          <w:tcPr>
            <w:tcW w:w="3559" w:type="dxa"/>
            <w:shd w:val="clear" w:color="auto" w:fill="auto"/>
            <w:vAlign w:val="bottom"/>
            <w:hideMark/>
          </w:tcPr>
          <w:p w:rsidR="00B24E01" w:rsidRPr="00E12EF3" w:rsidRDefault="00B24E01" w:rsidP="00DD7245">
            <w:pPr>
              <w:rPr>
                <w:rFonts w:eastAsia="Times New Roman" w:cs="Times New Roman"/>
                <w:sz w:val="24"/>
                <w:szCs w:val="24"/>
                <w:lang w:val="uk-UA"/>
              </w:rPr>
            </w:pPr>
            <w:r w:rsidRPr="00E12EF3">
              <w:rPr>
                <w:rFonts w:eastAsia="Times New Roman" w:cs="Times New Roman"/>
                <w:sz w:val="24"/>
                <w:szCs w:val="24"/>
                <w:lang w:val="uk-UA"/>
              </w:rPr>
              <w:t>Люксембург</w:t>
            </w:r>
          </w:p>
        </w:tc>
        <w:tc>
          <w:tcPr>
            <w:tcW w:w="2410" w:type="dxa"/>
            <w:shd w:val="clear" w:color="auto" w:fill="auto"/>
            <w:vAlign w:val="bottom"/>
            <w:hideMark/>
          </w:tcPr>
          <w:p w:rsidR="00B24E01" w:rsidRPr="00E12EF3" w:rsidRDefault="00B24E01" w:rsidP="00B24E01">
            <w:pPr>
              <w:jc w:val="center"/>
              <w:rPr>
                <w:rFonts w:eastAsia="Times New Roman" w:cs="Times New Roman"/>
                <w:sz w:val="24"/>
                <w:szCs w:val="24"/>
                <w:lang w:val="uk-UA"/>
              </w:rPr>
            </w:pPr>
            <w:r w:rsidRPr="00E12EF3">
              <w:rPr>
                <w:rFonts w:eastAsia="Times New Roman" w:cs="Times New Roman"/>
                <w:sz w:val="24"/>
                <w:szCs w:val="24"/>
                <w:lang w:val="uk-UA"/>
              </w:rPr>
              <w:t>11475,1</w:t>
            </w:r>
          </w:p>
        </w:tc>
        <w:tc>
          <w:tcPr>
            <w:tcW w:w="1843" w:type="dxa"/>
            <w:shd w:val="clear" w:color="auto" w:fill="auto"/>
            <w:vAlign w:val="bottom"/>
            <w:hideMark/>
          </w:tcPr>
          <w:p w:rsidR="00B24E01" w:rsidRPr="00E12EF3" w:rsidRDefault="00B24E01" w:rsidP="00B24E01">
            <w:pPr>
              <w:jc w:val="center"/>
              <w:rPr>
                <w:rFonts w:eastAsia="Times New Roman" w:cs="Times New Roman"/>
                <w:sz w:val="24"/>
                <w:szCs w:val="24"/>
                <w:lang w:val="uk-UA"/>
              </w:rPr>
            </w:pPr>
            <w:r w:rsidRPr="00E12EF3">
              <w:rPr>
                <w:rFonts w:eastAsia="Times New Roman" w:cs="Times New Roman"/>
                <w:sz w:val="24"/>
                <w:szCs w:val="24"/>
                <w:lang w:val="uk-UA"/>
              </w:rPr>
              <w:t>96262,4</w:t>
            </w:r>
          </w:p>
        </w:tc>
        <w:tc>
          <w:tcPr>
            <w:tcW w:w="0" w:type="auto"/>
            <w:shd w:val="clear" w:color="auto" w:fill="auto"/>
            <w:vAlign w:val="bottom"/>
            <w:hideMark/>
          </w:tcPr>
          <w:p w:rsidR="00B24E01" w:rsidRPr="00E12EF3" w:rsidRDefault="00B24E01" w:rsidP="00B24E01">
            <w:pPr>
              <w:jc w:val="center"/>
              <w:rPr>
                <w:rFonts w:eastAsia="Times New Roman" w:cs="Times New Roman"/>
                <w:sz w:val="24"/>
                <w:szCs w:val="24"/>
                <w:lang w:val="uk-UA"/>
              </w:rPr>
            </w:pPr>
            <w:r w:rsidRPr="00E12EF3">
              <w:rPr>
                <w:rFonts w:eastAsia="Times New Roman" w:cs="Times New Roman"/>
                <w:sz w:val="24"/>
                <w:szCs w:val="24"/>
                <w:lang w:val="uk-UA"/>
              </w:rPr>
              <w:t>-84787,2</w:t>
            </w:r>
          </w:p>
        </w:tc>
      </w:tr>
      <w:tr w:rsidR="00B24E01" w:rsidRPr="00E12EF3" w:rsidTr="008E3ECB">
        <w:trPr>
          <w:trHeight w:val="57"/>
        </w:trPr>
        <w:tc>
          <w:tcPr>
            <w:tcW w:w="3559" w:type="dxa"/>
            <w:shd w:val="clear" w:color="auto" w:fill="auto"/>
            <w:vAlign w:val="bottom"/>
            <w:hideMark/>
          </w:tcPr>
          <w:p w:rsidR="00B24E01" w:rsidRPr="00E12EF3" w:rsidRDefault="00B24E01" w:rsidP="00DD7245">
            <w:pPr>
              <w:rPr>
                <w:rFonts w:eastAsia="Times New Roman" w:cs="Times New Roman"/>
                <w:sz w:val="24"/>
                <w:szCs w:val="24"/>
                <w:lang w:val="uk-UA"/>
              </w:rPr>
            </w:pPr>
            <w:r w:rsidRPr="00E12EF3">
              <w:rPr>
                <w:rFonts w:eastAsia="Times New Roman" w:cs="Times New Roman"/>
                <w:sz w:val="24"/>
                <w:szCs w:val="24"/>
                <w:lang w:val="uk-UA"/>
              </w:rPr>
              <w:t>Мальта</w:t>
            </w:r>
          </w:p>
        </w:tc>
        <w:tc>
          <w:tcPr>
            <w:tcW w:w="2410" w:type="dxa"/>
            <w:shd w:val="clear" w:color="auto" w:fill="auto"/>
            <w:vAlign w:val="bottom"/>
            <w:hideMark/>
          </w:tcPr>
          <w:p w:rsidR="00B24E01" w:rsidRPr="00E12EF3" w:rsidRDefault="00B24E01" w:rsidP="00B24E01">
            <w:pPr>
              <w:jc w:val="center"/>
              <w:rPr>
                <w:rFonts w:eastAsia="Times New Roman" w:cs="Times New Roman"/>
                <w:sz w:val="24"/>
                <w:szCs w:val="24"/>
                <w:lang w:val="uk-UA"/>
              </w:rPr>
            </w:pPr>
            <w:r w:rsidRPr="00E12EF3">
              <w:rPr>
                <w:rFonts w:eastAsia="Times New Roman" w:cs="Times New Roman"/>
                <w:sz w:val="24"/>
                <w:szCs w:val="24"/>
                <w:lang w:val="uk-UA"/>
              </w:rPr>
              <w:t>154401,9</w:t>
            </w:r>
          </w:p>
        </w:tc>
        <w:tc>
          <w:tcPr>
            <w:tcW w:w="1843" w:type="dxa"/>
            <w:shd w:val="clear" w:color="auto" w:fill="auto"/>
            <w:vAlign w:val="bottom"/>
            <w:hideMark/>
          </w:tcPr>
          <w:p w:rsidR="00B24E01" w:rsidRPr="00E12EF3" w:rsidRDefault="00B24E01" w:rsidP="00B24E01">
            <w:pPr>
              <w:jc w:val="center"/>
              <w:rPr>
                <w:rFonts w:eastAsia="Times New Roman" w:cs="Times New Roman"/>
                <w:sz w:val="24"/>
                <w:szCs w:val="24"/>
                <w:lang w:val="uk-UA"/>
              </w:rPr>
            </w:pPr>
            <w:r w:rsidRPr="00E12EF3">
              <w:rPr>
                <w:rFonts w:eastAsia="Times New Roman" w:cs="Times New Roman"/>
                <w:sz w:val="24"/>
                <w:szCs w:val="24"/>
                <w:lang w:val="uk-UA"/>
              </w:rPr>
              <w:t>161125,1</w:t>
            </w:r>
          </w:p>
        </w:tc>
        <w:tc>
          <w:tcPr>
            <w:tcW w:w="0" w:type="auto"/>
            <w:shd w:val="clear" w:color="auto" w:fill="auto"/>
            <w:vAlign w:val="bottom"/>
            <w:hideMark/>
          </w:tcPr>
          <w:p w:rsidR="00B24E01" w:rsidRPr="00E12EF3" w:rsidRDefault="00B24E01" w:rsidP="00B24E01">
            <w:pPr>
              <w:jc w:val="center"/>
              <w:rPr>
                <w:rFonts w:eastAsia="Times New Roman" w:cs="Times New Roman"/>
                <w:sz w:val="24"/>
                <w:szCs w:val="24"/>
                <w:lang w:val="uk-UA"/>
              </w:rPr>
            </w:pPr>
            <w:r w:rsidRPr="00E12EF3">
              <w:rPr>
                <w:rFonts w:eastAsia="Times New Roman" w:cs="Times New Roman"/>
                <w:sz w:val="24"/>
                <w:szCs w:val="24"/>
                <w:lang w:val="uk-UA"/>
              </w:rPr>
              <w:t>-6723,2</w:t>
            </w:r>
          </w:p>
        </w:tc>
      </w:tr>
      <w:tr w:rsidR="00B24E01" w:rsidRPr="00E12EF3" w:rsidTr="008E3ECB">
        <w:trPr>
          <w:trHeight w:val="57"/>
        </w:trPr>
        <w:tc>
          <w:tcPr>
            <w:tcW w:w="3559" w:type="dxa"/>
            <w:shd w:val="clear" w:color="auto" w:fill="auto"/>
            <w:vAlign w:val="bottom"/>
            <w:hideMark/>
          </w:tcPr>
          <w:p w:rsidR="00B24E01" w:rsidRPr="00E12EF3" w:rsidRDefault="00B24E01" w:rsidP="00E25659">
            <w:pPr>
              <w:rPr>
                <w:rFonts w:eastAsia="Times New Roman" w:cs="Times New Roman"/>
                <w:sz w:val="24"/>
                <w:szCs w:val="24"/>
                <w:lang w:val="uk-UA"/>
              </w:rPr>
            </w:pPr>
            <w:proofErr w:type="spellStart"/>
            <w:r w:rsidRPr="00E12EF3">
              <w:rPr>
                <w:rFonts w:eastAsia="Times New Roman" w:cs="Times New Roman"/>
                <w:sz w:val="24"/>
                <w:szCs w:val="24"/>
                <w:lang w:val="uk-UA"/>
              </w:rPr>
              <w:t>Нiдерланди</w:t>
            </w:r>
            <w:proofErr w:type="spellEnd"/>
          </w:p>
        </w:tc>
        <w:tc>
          <w:tcPr>
            <w:tcW w:w="2410" w:type="dxa"/>
            <w:shd w:val="clear" w:color="auto" w:fill="auto"/>
            <w:vAlign w:val="bottom"/>
            <w:hideMark/>
          </w:tcPr>
          <w:p w:rsidR="00B24E01" w:rsidRPr="00E12EF3" w:rsidRDefault="00B24E01" w:rsidP="00B24E01">
            <w:pPr>
              <w:jc w:val="center"/>
              <w:rPr>
                <w:rFonts w:eastAsia="Times New Roman" w:cs="Times New Roman"/>
                <w:sz w:val="24"/>
                <w:szCs w:val="24"/>
                <w:lang w:val="uk-UA"/>
              </w:rPr>
            </w:pPr>
            <w:r w:rsidRPr="00E12EF3">
              <w:rPr>
                <w:rFonts w:eastAsia="Times New Roman" w:cs="Times New Roman"/>
                <w:sz w:val="24"/>
                <w:szCs w:val="24"/>
                <w:lang w:val="uk-UA"/>
              </w:rPr>
              <w:t>231771,6</w:t>
            </w:r>
          </w:p>
        </w:tc>
        <w:tc>
          <w:tcPr>
            <w:tcW w:w="1843" w:type="dxa"/>
            <w:shd w:val="clear" w:color="auto" w:fill="auto"/>
            <w:vAlign w:val="bottom"/>
            <w:hideMark/>
          </w:tcPr>
          <w:p w:rsidR="00B24E01" w:rsidRPr="00E12EF3" w:rsidRDefault="00B24E01" w:rsidP="00B24E01">
            <w:pPr>
              <w:jc w:val="center"/>
              <w:rPr>
                <w:rFonts w:eastAsia="Times New Roman" w:cs="Times New Roman"/>
                <w:sz w:val="24"/>
                <w:szCs w:val="24"/>
                <w:lang w:val="uk-UA"/>
              </w:rPr>
            </w:pPr>
            <w:r w:rsidRPr="00E12EF3">
              <w:rPr>
                <w:rFonts w:eastAsia="Times New Roman" w:cs="Times New Roman"/>
                <w:sz w:val="24"/>
                <w:szCs w:val="24"/>
                <w:lang w:val="uk-UA"/>
              </w:rPr>
              <w:t>142263,4</w:t>
            </w:r>
          </w:p>
        </w:tc>
        <w:tc>
          <w:tcPr>
            <w:tcW w:w="0" w:type="auto"/>
            <w:shd w:val="clear" w:color="auto" w:fill="auto"/>
            <w:vAlign w:val="bottom"/>
            <w:hideMark/>
          </w:tcPr>
          <w:p w:rsidR="00B24E01" w:rsidRPr="00E12EF3" w:rsidRDefault="00B24E01" w:rsidP="00B24E01">
            <w:pPr>
              <w:jc w:val="center"/>
              <w:rPr>
                <w:rFonts w:eastAsia="Times New Roman" w:cs="Times New Roman"/>
                <w:sz w:val="24"/>
                <w:szCs w:val="24"/>
                <w:lang w:val="uk-UA"/>
              </w:rPr>
            </w:pPr>
            <w:r w:rsidRPr="00E12EF3">
              <w:rPr>
                <w:rFonts w:eastAsia="Times New Roman" w:cs="Times New Roman"/>
                <w:sz w:val="24"/>
                <w:szCs w:val="24"/>
                <w:lang w:val="uk-UA"/>
              </w:rPr>
              <w:t>89508,2</w:t>
            </w:r>
          </w:p>
        </w:tc>
      </w:tr>
      <w:tr w:rsidR="00B24E01" w:rsidRPr="00E12EF3" w:rsidTr="008E3ECB">
        <w:trPr>
          <w:trHeight w:val="57"/>
        </w:trPr>
        <w:tc>
          <w:tcPr>
            <w:tcW w:w="3559" w:type="dxa"/>
            <w:shd w:val="clear" w:color="auto" w:fill="auto"/>
            <w:vAlign w:val="bottom"/>
            <w:hideMark/>
          </w:tcPr>
          <w:p w:rsidR="00B24E01" w:rsidRPr="00E12EF3" w:rsidRDefault="00B24E01" w:rsidP="00E25659">
            <w:pPr>
              <w:rPr>
                <w:rFonts w:eastAsia="Times New Roman" w:cs="Times New Roman"/>
                <w:sz w:val="24"/>
                <w:szCs w:val="24"/>
                <w:lang w:val="uk-UA"/>
              </w:rPr>
            </w:pPr>
            <w:proofErr w:type="spellStart"/>
            <w:r w:rsidRPr="00E12EF3">
              <w:rPr>
                <w:rFonts w:eastAsia="Times New Roman" w:cs="Times New Roman"/>
                <w:sz w:val="24"/>
                <w:szCs w:val="24"/>
                <w:lang w:val="uk-UA"/>
              </w:rPr>
              <w:t>Нiмеччина</w:t>
            </w:r>
            <w:proofErr w:type="spellEnd"/>
          </w:p>
        </w:tc>
        <w:tc>
          <w:tcPr>
            <w:tcW w:w="2410" w:type="dxa"/>
            <w:shd w:val="clear" w:color="auto" w:fill="auto"/>
            <w:vAlign w:val="bottom"/>
            <w:hideMark/>
          </w:tcPr>
          <w:p w:rsidR="00B24E01" w:rsidRPr="00E12EF3" w:rsidRDefault="00B24E01" w:rsidP="00B24E01">
            <w:pPr>
              <w:jc w:val="center"/>
              <w:rPr>
                <w:rFonts w:eastAsia="Times New Roman" w:cs="Times New Roman"/>
                <w:sz w:val="24"/>
                <w:szCs w:val="24"/>
                <w:lang w:val="uk-UA"/>
              </w:rPr>
            </w:pPr>
            <w:r w:rsidRPr="00E12EF3">
              <w:rPr>
                <w:rFonts w:eastAsia="Times New Roman" w:cs="Times New Roman"/>
                <w:sz w:val="24"/>
                <w:szCs w:val="24"/>
                <w:lang w:val="uk-UA"/>
              </w:rPr>
              <w:t>584291,2</w:t>
            </w:r>
          </w:p>
        </w:tc>
        <w:tc>
          <w:tcPr>
            <w:tcW w:w="1843" w:type="dxa"/>
            <w:shd w:val="clear" w:color="auto" w:fill="auto"/>
            <w:vAlign w:val="bottom"/>
            <w:hideMark/>
          </w:tcPr>
          <w:p w:rsidR="00B24E01" w:rsidRPr="00E12EF3" w:rsidRDefault="00B24E01" w:rsidP="00B24E01">
            <w:pPr>
              <w:jc w:val="center"/>
              <w:rPr>
                <w:rFonts w:eastAsia="Times New Roman" w:cs="Times New Roman"/>
                <w:sz w:val="24"/>
                <w:szCs w:val="24"/>
                <w:lang w:val="uk-UA"/>
              </w:rPr>
            </w:pPr>
            <w:r w:rsidRPr="00E12EF3">
              <w:rPr>
                <w:rFonts w:eastAsia="Times New Roman" w:cs="Times New Roman"/>
                <w:sz w:val="24"/>
                <w:szCs w:val="24"/>
                <w:lang w:val="uk-UA"/>
              </w:rPr>
              <w:t>453960,7</w:t>
            </w:r>
          </w:p>
        </w:tc>
        <w:tc>
          <w:tcPr>
            <w:tcW w:w="0" w:type="auto"/>
            <w:shd w:val="clear" w:color="auto" w:fill="auto"/>
            <w:vAlign w:val="bottom"/>
            <w:hideMark/>
          </w:tcPr>
          <w:p w:rsidR="00B24E01" w:rsidRPr="00E12EF3" w:rsidRDefault="00B24E01" w:rsidP="00B24E01">
            <w:pPr>
              <w:jc w:val="center"/>
              <w:rPr>
                <w:rFonts w:eastAsia="Times New Roman" w:cs="Times New Roman"/>
                <w:sz w:val="24"/>
                <w:szCs w:val="24"/>
                <w:lang w:val="uk-UA"/>
              </w:rPr>
            </w:pPr>
            <w:r w:rsidRPr="00E12EF3">
              <w:rPr>
                <w:rFonts w:eastAsia="Times New Roman" w:cs="Times New Roman"/>
                <w:sz w:val="24"/>
                <w:szCs w:val="24"/>
                <w:lang w:val="uk-UA"/>
              </w:rPr>
              <w:t>130330,5</w:t>
            </w:r>
          </w:p>
        </w:tc>
      </w:tr>
    </w:tbl>
    <w:p w:rsidR="009D4AB7" w:rsidRPr="00B50286" w:rsidRDefault="009D4AB7" w:rsidP="009D4AB7">
      <w:pPr>
        <w:spacing w:line="360" w:lineRule="auto"/>
        <w:ind w:firstLine="709"/>
        <w:jc w:val="right"/>
        <w:rPr>
          <w:i/>
          <w:color w:val="000000"/>
          <w:szCs w:val="28"/>
          <w:lang w:val="uk-UA"/>
        </w:rPr>
      </w:pPr>
      <w:r>
        <w:rPr>
          <w:i/>
          <w:color w:val="000000"/>
          <w:szCs w:val="28"/>
          <w:lang w:val="uk-UA"/>
        </w:rPr>
        <w:lastRenderedPageBreak/>
        <w:t>Продовження Таблиці</w:t>
      </w:r>
      <w:r w:rsidRPr="00E12EF3">
        <w:rPr>
          <w:i/>
          <w:color w:val="000000"/>
          <w:szCs w:val="28"/>
          <w:lang w:val="uk-UA"/>
        </w:rPr>
        <w:t xml:space="preserve"> 2.3</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9"/>
        <w:gridCol w:w="2410"/>
        <w:gridCol w:w="1843"/>
        <w:gridCol w:w="1116"/>
      </w:tblGrid>
      <w:tr w:rsidR="009D4AB7" w:rsidRPr="00E12EF3" w:rsidTr="008E3ECB">
        <w:trPr>
          <w:trHeight w:val="57"/>
        </w:trPr>
        <w:tc>
          <w:tcPr>
            <w:tcW w:w="3559" w:type="dxa"/>
            <w:shd w:val="clear" w:color="auto" w:fill="auto"/>
            <w:vAlign w:val="bottom"/>
          </w:tcPr>
          <w:p w:rsidR="009D4AB7" w:rsidRPr="00E12EF3" w:rsidRDefault="009D4AB7" w:rsidP="00E25659">
            <w:pPr>
              <w:rPr>
                <w:rFonts w:eastAsia="Times New Roman" w:cs="Times New Roman"/>
                <w:sz w:val="24"/>
                <w:szCs w:val="24"/>
                <w:lang w:val="uk-UA"/>
              </w:rPr>
            </w:pPr>
            <w:r>
              <w:rPr>
                <w:rFonts w:eastAsia="Times New Roman" w:cs="Times New Roman"/>
                <w:sz w:val="24"/>
                <w:szCs w:val="24"/>
                <w:lang w:val="uk-UA"/>
              </w:rPr>
              <w:t>1</w:t>
            </w:r>
          </w:p>
        </w:tc>
        <w:tc>
          <w:tcPr>
            <w:tcW w:w="2410" w:type="dxa"/>
            <w:shd w:val="clear" w:color="auto" w:fill="auto"/>
            <w:vAlign w:val="bottom"/>
          </w:tcPr>
          <w:p w:rsidR="009D4AB7" w:rsidRPr="00E12EF3" w:rsidRDefault="009D4AB7" w:rsidP="00B24E01">
            <w:pPr>
              <w:jc w:val="center"/>
              <w:rPr>
                <w:rFonts w:eastAsia="Times New Roman" w:cs="Times New Roman"/>
                <w:sz w:val="24"/>
                <w:szCs w:val="24"/>
                <w:lang w:val="uk-UA"/>
              </w:rPr>
            </w:pPr>
            <w:r>
              <w:rPr>
                <w:rFonts w:eastAsia="Times New Roman" w:cs="Times New Roman"/>
                <w:sz w:val="24"/>
                <w:szCs w:val="24"/>
                <w:lang w:val="uk-UA"/>
              </w:rPr>
              <w:t>2</w:t>
            </w:r>
          </w:p>
        </w:tc>
        <w:tc>
          <w:tcPr>
            <w:tcW w:w="1843" w:type="dxa"/>
            <w:shd w:val="clear" w:color="auto" w:fill="auto"/>
            <w:vAlign w:val="bottom"/>
          </w:tcPr>
          <w:p w:rsidR="009D4AB7" w:rsidRPr="00E12EF3" w:rsidRDefault="009D4AB7" w:rsidP="00B24E01">
            <w:pPr>
              <w:jc w:val="center"/>
              <w:rPr>
                <w:rFonts w:eastAsia="Times New Roman" w:cs="Times New Roman"/>
                <w:sz w:val="24"/>
                <w:szCs w:val="24"/>
                <w:lang w:val="uk-UA"/>
              </w:rPr>
            </w:pPr>
            <w:r>
              <w:rPr>
                <w:rFonts w:eastAsia="Times New Roman" w:cs="Times New Roman"/>
                <w:sz w:val="24"/>
                <w:szCs w:val="24"/>
                <w:lang w:val="uk-UA"/>
              </w:rPr>
              <w:t>3</w:t>
            </w:r>
          </w:p>
        </w:tc>
        <w:tc>
          <w:tcPr>
            <w:tcW w:w="0" w:type="auto"/>
            <w:shd w:val="clear" w:color="auto" w:fill="auto"/>
            <w:vAlign w:val="bottom"/>
          </w:tcPr>
          <w:p w:rsidR="009D4AB7" w:rsidRPr="00E12EF3" w:rsidRDefault="009D4AB7" w:rsidP="00B24E01">
            <w:pPr>
              <w:jc w:val="center"/>
              <w:rPr>
                <w:rFonts w:eastAsia="Times New Roman" w:cs="Times New Roman"/>
                <w:sz w:val="24"/>
                <w:szCs w:val="24"/>
                <w:lang w:val="uk-UA"/>
              </w:rPr>
            </w:pPr>
            <w:r>
              <w:rPr>
                <w:rFonts w:eastAsia="Times New Roman" w:cs="Times New Roman"/>
                <w:sz w:val="24"/>
                <w:szCs w:val="24"/>
                <w:lang w:val="uk-UA"/>
              </w:rPr>
              <w:t>4</w:t>
            </w:r>
          </w:p>
        </w:tc>
      </w:tr>
      <w:tr w:rsidR="00B24E01" w:rsidRPr="00E12EF3" w:rsidTr="008E3ECB">
        <w:trPr>
          <w:trHeight w:val="57"/>
        </w:trPr>
        <w:tc>
          <w:tcPr>
            <w:tcW w:w="3559" w:type="dxa"/>
            <w:shd w:val="clear" w:color="auto" w:fill="auto"/>
            <w:vAlign w:val="bottom"/>
            <w:hideMark/>
          </w:tcPr>
          <w:p w:rsidR="00B24E01" w:rsidRPr="00E12EF3" w:rsidRDefault="00B24E01" w:rsidP="00E25659">
            <w:pPr>
              <w:rPr>
                <w:rFonts w:eastAsia="Times New Roman" w:cs="Times New Roman"/>
                <w:sz w:val="24"/>
                <w:szCs w:val="24"/>
                <w:lang w:val="uk-UA"/>
              </w:rPr>
            </w:pPr>
            <w:r w:rsidRPr="00E12EF3">
              <w:rPr>
                <w:rFonts w:eastAsia="Times New Roman" w:cs="Times New Roman"/>
                <w:sz w:val="24"/>
                <w:szCs w:val="24"/>
                <w:lang w:val="uk-UA"/>
              </w:rPr>
              <w:t>Польща</w:t>
            </w:r>
          </w:p>
        </w:tc>
        <w:tc>
          <w:tcPr>
            <w:tcW w:w="2410" w:type="dxa"/>
            <w:shd w:val="clear" w:color="auto" w:fill="auto"/>
            <w:vAlign w:val="bottom"/>
            <w:hideMark/>
          </w:tcPr>
          <w:p w:rsidR="00B24E01" w:rsidRPr="00E12EF3" w:rsidRDefault="00B24E01" w:rsidP="00B24E01">
            <w:pPr>
              <w:jc w:val="center"/>
              <w:rPr>
                <w:rFonts w:eastAsia="Times New Roman" w:cs="Times New Roman"/>
                <w:sz w:val="24"/>
                <w:szCs w:val="24"/>
                <w:lang w:val="uk-UA"/>
              </w:rPr>
            </w:pPr>
            <w:r w:rsidRPr="00E12EF3">
              <w:rPr>
                <w:rFonts w:eastAsia="Times New Roman" w:cs="Times New Roman"/>
                <w:sz w:val="24"/>
                <w:szCs w:val="24"/>
                <w:lang w:val="uk-UA"/>
              </w:rPr>
              <w:t>403077,8</w:t>
            </w:r>
          </w:p>
        </w:tc>
        <w:tc>
          <w:tcPr>
            <w:tcW w:w="1843" w:type="dxa"/>
            <w:shd w:val="clear" w:color="auto" w:fill="auto"/>
            <w:vAlign w:val="bottom"/>
            <w:hideMark/>
          </w:tcPr>
          <w:p w:rsidR="00B24E01" w:rsidRPr="00E12EF3" w:rsidRDefault="00B24E01" w:rsidP="00B24E01">
            <w:pPr>
              <w:jc w:val="center"/>
              <w:rPr>
                <w:rFonts w:eastAsia="Times New Roman" w:cs="Times New Roman"/>
                <w:sz w:val="24"/>
                <w:szCs w:val="24"/>
                <w:lang w:val="uk-UA"/>
              </w:rPr>
            </w:pPr>
            <w:r w:rsidRPr="00E12EF3">
              <w:rPr>
                <w:rFonts w:eastAsia="Times New Roman" w:cs="Times New Roman"/>
                <w:sz w:val="24"/>
                <w:szCs w:val="24"/>
                <w:lang w:val="uk-UA"/>
              </w:rPr>
              <w:t>222636,1</w:t>
            </w:r>
          </w:p>
        </w:tc>
        <w:tc>
          <w:tcPr>
            <w:tcW w:w="0" w:type="auto"/>
            <w:shd w:val="clear" w:color="auto" w:fill="auto"/>
            <w:vAlign w:val="bottom"/>
            <w:hideMark/>
          </w:tcPr>
          <w:p w:rsidR="00B24E01" w:rsidRPr="00E12EF3" w:rsidRDefault="00B24E01" w:rsidP="00B24E01">
            <w:pPr>
              <w:jc w:val="center"/>
              <w:rPr>
                <w:rFonts w:eastAsia="Times New Roman" w:cs="Times New Roman"/>
                <w:sz w:val="24"/>
                <w:szCs w:val="24"/>
                <w:lang w:val="uk-UA"/>
              </w:rPr>
            </w:pPr>
            <w:r w:rsidRPr="00E12EF3">
              <w:rPr>
                <w:rFonts w:eastAsia="Times New Roman" w:cs="Times New Roman"/>
                <w:sz w:val="24"/>
                <w:szCs w:val="24"/>
                <w:lang w:val="uk-UA"/>
              </w:rPr>
              <w:t>180441,8</w:t>
            </w:r>
          </w:p>
        </w:tc>
      </w:tr>
      <w:tr w:rsidR="00B24E01" w:rsidRPr="00E12EF3" w:rsidTr="008E3ECB">
        <w:trPr>
          <w:trHeight w:val="57"/>
        </w:trPr>
        <w:tc>
          <w:tcPr>
            <w:tcW w:w="3559" w:type="dxa"/>
            <w:shd w:val="clear" w:color="auto" w:fill="auto"/>
            <w:vAlign w:val="bottom"/>
            <w:hideMark/>
          </w:tcPr>
          <w:p w:rsidR="00B24E01" w:rsidRPr="00E12EF3" w:rsidRDefault="00B24E01" w:rsidP="00E25659">
            <w:pPr>
              <w:rPr>
                <w:rFonts w:eastAsia="Times New Roman" w:cs="Times New Roman"/>
                <w:sz w:val="24"/>
                <w:szCs w:val="24"/>
                <w:lang w:val="uk-UA"/>
              </w:rPr>
            </w:pPr>
            <w:proofErr w:type="spellStart"/>
            <w:r w:rsidRPr="00E12EF3">
              <w:rPr>
                <w:rFonts w:eastAsia="Times New Roman" w:cs="Times New Roman"/>
                <w:sz w:val="24"/>
                <w:szCs w:val="24"/>
                <w:lang w:val="uk-UA"/>
              </w:rPr>
              <w:t>Португалiя</w:t>
            </w:r>
            <w:proofErr w:type="spellEnd"/>
          </w:p>
        </w:tc>
        <w:tc>
          <w:tcPr>
            <w:tcW w:w="2410" w:type="dxa"/>
            <w:shd w:val="clear" w:color="auto" w:fill="auto"/>
            <w:vAlign w:val="bottom"/>
            <w:hideMark/>
          </w:tcPr>
          <w:p w:rsidR="00B24E01" w:rsidRPr="00E12EF3" w:rsidRDefault="00B24E01" w:rsidP="00B24E01">
            <w:pPr>
              <w:jc w:val="center"/>
              <w:rPr>
                <w:rFonts w:eastAsia="Times New Roman" w:cs="Times New Roman"/>
                <w:sz w:val="24"/>
                <w:szCs w:val="24"/>
                <w:lang w:val="uk-UA"/>
              </w:rPr>
            </w:pPr>
            <w:r w:rsidRPr="00E12EF3">
              <w:rPr>
                <w:rFonts w:eastAsia="Times New Roman" w:cs="Times New Roman"/>
                <w:sz w:val="24"/>
                <w:szCs w:val="24"/>
                <w:lang w:val="uk-UA"/>
              </w:rPr>
              <w:t>6119,1</w:t>
            </w:r>
          </w:p>
        </w:tc>
        <w:tc>
          <w:tcPr>
            <w:tcW w:w="1843" w:type="dxa"/>
            <w:shd w:val="clear" w:color="auto" w:fill="auto"/>
            <w:vAlign w:val="bottom"/>
            <w:hideMark/>
          </w:tcPr>
          <w:p w:rsidR="00B24E01" w:rsidRPr="00E12EF3" w:rsidRDefault="00B24E01" w:rsidP="00B24E01">
            <w:pPr>
              <w:jc w:val="center"/>
              <w:rPr>
                <w:rFonts w:eastAsia="Times New Roman" w:cs="Times New Roman"/>
                <w:sz w:val="24"/>
                <w:szCs w:val="24"/>
                <w:lang w:val="uk-UA"/>
              </w:rPr>
            </w:pPr>
            <w:r w:rsidRPr="00E12EF3">
              <w:rPr>
                <w:rFonts w:eastAsia="Times New Roman" w:cs="Times New Roman"/>
                <w:sz w:val="24"/>
                <w:szCs w:val="24"/>
                <w:lang w:val="uk-UA"/>
              </w:rPr>
              <w:t>13522,3</w:t>
            </w:r>
          </w:p>
        </w:tc>
        <w:tc>
          <w:tcPr>
            <w:tcW w:w="0" w:type="auto"/>
            <w:shd w:val="clear" w:color="auto" w:fill="auto"/>
            <w:vAlign w:val="bottom"/>
            <w:hideMark/>
          </w:tcPr>
          <w:p w:rsidR="00B24E01" w:rsidRPr="00E12EF3" w:rsidRDefault="00B24E01" w:rsidP="00B24E01">
            <w:pPr>
              <w:jc w:val="center"/>
              <w:rPr>
                <w:rFonts w:eastAsia="Times New Roman" w:cs="Times New Roman"/>
                <w:sz w:val="24"/>
                <w:szCs w:val="24"/>
                <w:lang w:val="uk-UA"/>
              </w:rPr>
            </w:pPr>
            <w:r w:rsidRPr="00E12EF3">
              <w:rPr>
                <w:rFonts w:eastAsia="Times New Roman" w:cs="Times New Roman"/>
                <w:sz w:val="24"/>
                <w:szCs w:val="24"/>
                <w:lang w:val="uk-UA"/>
              </w:rPr>
              <w:t>-7403,2</w:t>
            </w:r>
          </w:p>
        </w:tc>
      </w:tr>
      <w:tr w:rsidR="00B24E01" w:rsidRPr="00E12EF3" w:rsidTr="008E3ECB">
        <w:trPr>
          <w:trHeight w:val="57"/>
        </w:trPr>
        <w:tc>
          <w:tcPr>
            <w:tcW w:w="3559" w:type="dxa"/>
            <w:shd w:val="clear" w:color="auto" w:fill="auto"/>
            <w:vAlign w:val="bottom"/>
            <w:hideMark/>
          </w:tcPr>
          <w:p w:rsidR="00B24E01" w:rsidRPr="00E12EF3" w:rsidRDefault="00B24E01" w:rsidP="00E25659">
            <w:pPr>
              <w:rPr>
                <w:rFonts w:eastAsia="Times New Roman" w:cs="Times New Roman"/>
                <w:sz w:val="24"/>
                <w:szCs w:val="24"/>
                <w:lang w:val="uk-UA"/>
              </w:rPr>
            </w:pPr>
            <w:proofErr w:type="spellStart"/>
            <w:r w:rsidRPr="00E12EF3">
              <w:rPr>
                <w:rFonts w:eastAsia="Times New Roman" w:cs="Times New Roman"/>
                <w:sz w:val="24"/>
                <w:szCs w:val="24"/>
                <w:lang w:val="uk-UA"/>
              </w:rPr>
              <w:t>Румунiя</w:t>
            </w:r>
            <w:proofErr w:type="spellEnd"/>
          </w:p>
        </w:tc>
        <w:tc>
          <w:tcPr>
            <w:tcW w:w="2410" w:type="dxa"/>
            <w:shd w:val="clear" w:color="auto" w:fill="auto"/>
            <w:vAlign w:val="bottom"/>
            <w:hideMark/>
          </w:tcPr>
          <w:p w:rsidR="00B24E01" w:rsidRPr="00E12EF3" w:rsidRDefault="00B24E01" w:rsidP="00B24E01">
            <w:pPr>
              <w:jc w:val="center"/>
              <w:rPr>
                <w:rFonts w:eastAsia="Times New Roman" w:cs="Times New Roman"/>
                <w:sz w:val="24"/>
                <w:szCs w:val="24"/>
                <w:lang w:val="uk-UA"/>
              </w:rPr>
            </w:pPr>
            <w:r w:rsidRPr="00E12EF3">
              <w:rPr>
                <w:rFonts w:eastAsia="Times New Roman" w:cs="Times New Roman"/>
                <w:sz w:val="24"/>
                <w:szCs w:val="24"/>
                <w:lang w:val="uk-UA"/>
              </w:rPr>
              <w:t>115008,2</w:t>
            </w:r>
          </w:p>
        </w:tc>
        <w:tc>
          <w:tcPr>
            <w:tcW w:w="1843" w:type="dxa"/>
            <w:shd w:val="clear" w:color="auto" w:fill="auto"/>
            <w:vAlign w:val="bottom"/>
            <w:hideMark/>
          </w:tcPr>
          <w:p w:rsidR="00B24E01" w:rsidRPr="00E12EF3" w:rsidRDefault="00B24E01" w:rsidP="00B24E01">
            <w:pPr>
              <w:jc w:val="center"/>
              <w:rPr>
                <w:rFonts w:eastAsia="Times New Roman" w:cs="Times New Roman"/>
                <w:sz w:val="24"/>
                <w:szCs w:val="24"/>
                <w:lang w:val="uk-UA"/>
              </w:rPr>
            </w:pPr>
            <w:r w:rsidRPr="00E12EF3">
              <w:rPr>
                <w:rFonts w:eastAsia="Times New Roman" w:cs="Times New Roman"/>
                <w:sz w:val="24"/>
                <w:szCs w:val="24"/>
                <w:lang w:val="uk-UA"/>
              </w:rPr>
              <w:t>37782,8</w:t>
            </w:r>
          </w:p>
        </w:tc>
        <w:tc>
          <w:tcPr>
            <w:tcW w:w="0" w:type="auto"/>
            <w:shd w:val="clear" w:color="auto" w:fill="auto"/>
            <w:vAlign w:val="bottom"/>
            <w:hideMark/>
          </w:tcPr>
          <w:p w:rsidR="00B24E01" w:rsidRPr="00E12EF3" w:rsidRDefault="00B24E01" w:rsidP="00B24E01">
            <w:pPr>
              <w:jc w:val="center"/>
              <w:rPr>
                <w:rFonts w:eastAsia="Times New Roman" w:cs="Times New Roman"/>
                <w:sz w:val="24"/>
                <w:szCs w:val="24"/>
                <w:lang w:val="uk-UA"/>
              </w:rPr>
            </w:pPr>
            <w:r w:rsidRPr="00E12EF3">
              <w:rPr>
                <w:rFonts w:eastAsia="Times New Roman" w:cs="Times New Roman"/>
                <w:sz w:val="24"/>
                <w:szCs w:val="24"/>
                <w:lang w:val="uk-UA"/>
              </w:rPr>
              <w:t>77225,4</w:t>
            </w:r>
          </w:p>
        </w:tc>
      </w:tr>
      <w:tr w:rsidR="008E3ECB" w:rsidRPr="00E12EF3" w:rsidTr="008E3ECB">
        <w:trPr>
          <w:trHeight w:val="57"/>
        </w:trPr>
        <w:tc>
          <w:tcPr>
            <w:tcW w:w="3559" w:type="dxa"/>
            <w:shd w:val="clear" w:color="auto" w:fill="auto"/>
            <w:vAlign w:val="bottom"/>
            <w:hideMark/>
          </w:tcPr>
          <w:p w:rsidR="008E3ECB" w:rsidRPr="00E12EF3" w:rsidRDefault="008E3ECB" w:rsidP="00E25659">
            <w:pPr>
              <w:rPr>
                <w:rFonts w:eastAsia="Times New Roman" w:cs="Times New Roman"/>
                <w:sz w:val="24"/>
                <w:szCs w:val="24"/>
                <w:lang w:val="uk-UA"/>
              </w:rPr>
            </w:pPr>
            <w:r w:rsidRPr="00E12EF3">
              <w:rPr>
                <w:rFonts w:eastAsia="Times New Roman" w:cs="Times New Roman"/>
                <w:sz w:val="24"/>
                <w:szCs w:val="24"/>
                <w:lang w:val="uk-UA"/>
              </w:rPr>
              <w:t>Словаччина</w:t>
            </w:r>
          </w:p>
        </w:tc>
        <w:tc>
          <w:tcPr>
            <w:tcW w:w="2410" w:type="dxa"/>
            <w:shd w:val="clear" w:color="auto" w:fill="auto"/>
            <w:vAlign w:val="bottom"/>
            <w:hideMark/>
          </w:tcPr>
          <w:p w:rsidR="008E3ECB" w:rsidRPr="00E12EF3" w:rsidRDefault="008E3ECB" w:rsidP="00B24E01">
            <w:pPr>
              <w:jc w:val="center"/>
              <w:rPr>
                <w:rFonts w:eastAsia="Times New Roman" w:cs="Times New Roman"/>
                <w:sz w:val="24"/>
                <w:szCs w:val="24"/>
                <w:lang w:val="uk-UA"/>
              </w:rPr>
            </w:pPr>
            <w:r w:rsidRPr="00E12EF3">
              <w:rPr>
                <w:rFonts w:eastAsia="Times New Roman" w:cs="Times New Roman"/>
                <w:sz w:val="24"/>
                <w:szCs w:val="24"/>
                <w:lang w:val="uk-UA"/>
              </w:rPr>
              <w:t>51344,4</w:t>
            </w:r>
          </w:p>
        </w:tc>
        <w:tc>
          <w:tcPr>
            <w:tcW w:w="1843" w:type="dxa"/>
            <w:shd w:val="clear" w:color="auto" w:fill="auto"/>
            <w:vAlign w:val="bottom"/>
            <w:hideMark/>
          </w:tcPr>
          <w:p w:rsidR="008E3ECB" w:rsidRPr="00E12EF3" w:rsidRDefault="008E3ECB" w:rsidP="00B24E01">
            <w:pPr>
              <w:jc w:val="center"/>
              <w:rPr>
                <w:rFonts w:eastAsia="Times New Roman" w:cs="Times New Roman"/>
                <w:sz w:val="24"/>
                <w:szCs w:val="24"/>
                <w:lang w:val="uk-UA"/>
              </w:rPr>
            </w:pPr>
            <w:r w:rsidRPr="00E12EF3">
              <w:rPr>
                <w:rFonts w:eastAsia="Times New Roman" w:cs="Times New Roman"/>
                <w:sz w:val="24"/>
                <w:szCs w:val="24"/>
                <w:lang w:val="uk-UA"/>
              </w:rPr>
              <w:t>88989,6</w:t>
            </w:r>
          </w:p>
        </w:tc>
        <w:tc>
          <w:tcPr>
            <w:tcW w:w="0" w:type="auto"/>
            <w:shd w:val="clear" w:color="auto" w:fill="auto"/>
            <w:vAlign w:val="bottom"/>
            <w:hideMark/>
          </w:tcPr>
          <w:p w:rsidR="008E3ECB" w:rsidRPr="00E12EF3" w:rsidRDefault="008E3ECB" w:rsidP="00B24E01">
            <w:pPr>
              <w:jc w:val="center"/>
              <w:rPr>
                <w:rFonts w:eastAsia="Times New Roman" w:cs="Times New Roman"/>
                <w:sz w:val="24"/>
                <w:szCs w:val="24"/>
                <w:lang w:val="uk-UA"/>
              </w:rPr>
            </w:pPr>
            <w:r w:rsidRPr="00E12EF3">
              <w:rPr>
                <w:rFonts w:eastAsia="Times New Roman" w:cs="Times New Roman"/>
                <w:sz w:val="24"/>
                <w:szCs w:val="24"/>
                <w:lang w:val="uk-UA"/>
              </w:rPr>
              <w:t>-37645,2</w:t>
            </w:r>
          </w:p>
        </w:tc>
      </w:tr>
      <w:tr w:rsidR="008E3ECB" w:rsidRPr="00E12EF3" w:rsidTr="008E3ECB">
        <w:trPr>
          <w:trHeight w:val="57"/>
        </w:trPr>
        <w:tc>
          <w:tcPr>
            <w:tcW w:w="3559" w:type="dxa"/>
            <w:shd w:val="clear" w:color="auto" w:fill="auto"/>
            <w:vAlign w:val="bottom"/>
            <w:hideMark/>
          </w:tcPr>
          <w:p w:rsidR="008E3ECB" w:rsidRPr="00E12EF3" w:rsidRDefault="008E3ECB" w:rsidP="00E25659">
            <w:pPr>
              <w:rPr>
                <w:rFonts w:eastAsia="Times New Roman" w:cs="Times New Roman"/>
                <w:sz w:val="24"/>
                <w:szCs w:val="24"/>
                <w:lang w:val="uk-UA"/>
              </w:rPr>
            </w:pPr>
            <w:proofErr w:type="spellStart"/>
            <w:r w:rsidRPr="00E12EF3">
              <w:rPr>
                <w:rFonts w:eastAsia="Times New Roman" w:cs="Times New Roman"/>
                <w:sz w:val="24"/>
                <w:szCs w:val="24"/>
                <w:lang w:val="uk-UA"/>
              </w:rPr>
              <w:t>Словенiя</w:t>
            </w:r>
            <w:proofErr w:type="spellEnd"/>
          </w:p>
        </w:tc>
        <w:tc>
          <w:tcPr>
            <w:tcW w:w="2410" w:type="dxa"/>
            <w:shd w:val="clear" w:color="auto" w:fill="auto"/>
            <w:vAlign w:val="bottom"/>
            <w:hideMark/>
          </w:tcPr>
          <w:p w:rsidR="008E3ECB" w:rsidRPr="00E12EF3" w:rsidRDefault="008E3ECB" w:rsidP="00B24E01">
            <w:pPr>
              <w:jc w:val="center"/>
              <w:rPr>
                <w:rFonts w:eastAsia="Times New Roman" w:cs="Times New Roman"/>
                <w:sz w:val="24"/>
                <w:szCs w:val="24"/>
                <w:lang w:val="uk-UA"/>
              </w:rPr>
            </w:pPr>
            <w:r w:rsidRPr="00E12EF3">
              <w:rPr>
                <w:rFonts w:eastAsia="Times New Roman" w:cs="Times New Roman"/>
                <w:sz w:val="24"/>
                <w:szCs w:val="24"/>
                <w:lang w:val="uk-UA"/>
              </w:rPr>
              <w:t>21752,1</w:t>
            </w:r>
          </w:p>
        </w:tc>
        <w:tc>
          <w:tcPr>
            <w:tcW w:w="1843" w:type="dxa"/>
            <w:shd w:val="clear" w:color="auto" w:fill="auto"/>
            <w:vAlign w:val="bottom"/>
            <w:hideMark/>
          </w:tcPr>
          <w:p w:rsidR="008E3ECB" w:rsidRPr="00E12EF3" w:rsidRDefault="008E3ECB" w:rsidP="00B24E01">
            <w:pPr>
              <w:jc w:val="center"/>
              <w:rPr>
                <w:rFonts w:eastAsia="Times New Roman" w:cs="Times New Roman"/>
                <w:sz w:val="24"/>
                <w:szCs w:val="24"/>
                <w:lang w:val="uk-UA"/>
              </w:rPr>
            </w:pPr>
            <w:r w:rsidRPr="00E12EF3">
              <w:rPr>
                <w:rFonts w:eastAsia="Times New Roman" w:cs="Times New Roman"/>
                <w:sz w:val="24"/>
                <w:szCs w:val="24"/>
                <w:lang w:val="uk-UA"/>
              </w:rPr>
              <w:t>8080,8</w:t>
            </w:r>
          </w:p>
        </w:tc>
        <w:tc>
          <w:tcPr>
            <w:tcW w:w="0" w:type="auto"/>
            <w:shd w:val="clear" w:color="auto" w:fill="auto"/>
            <w:vAlign w:val="bottom"/>
            <w:hideMark/>
          </w:tcPr>
          <w:p w:rsidR="008E3ECB" w:rsidRPr="00E12EF3" w:rsidRDefault="008E3ECB" w:rsidP="00B24E01">
            <w:pPr>
              <w:jc w:val="center"/>
              <w:rPr>
                <w:rFonts w:eastAsia="Times New Roman" w:cs="Times New Roman"/>
                <w:sz w:val="24"/>
                <w:szCs w:val="24"/>
                <w:lang w:val="uk-UA"/>
              </w:rPr>
            </w:pPr>
            <w:r w:rsidRPr="00E12EF3">
              <w:rPr>
                <w:rFonts w:eastAsia="Times New Roman" w:cs="Times New Roman"/>
                <w:sz w:val="24"/>
                <w:szCs w:val="24"/>
                <w:lang w:val="uk-UA"/>
              </w:rPr>
              <w:t>13671,3</w:t>
            </w:r>
          </w:p>
        </w:tc>
      </w:tr>
      <w:tr w:rsidR="008E3ECB" w:rsidRPr="00E12EF3" w:rsidTr="008E3ECB">
        <w:trPr>
          <w:trHeight w:val="57"/>
        </w:trPr>
        <w:tc>
          <w:tcPr>
            <w:tcW w:w="3559" w:type="dxa"/>
            <w:shd w:val="clear" w:color="auto" w:fill="auto"/>
            <w:vAlign w:val="bottom"/>
            <w:hideMark/>
          </w:tcPr>
          <w:p w:rsidR="008E3ECB" w:rsidRPr="00E12EF3" w:rsidRDefault="008E3ECB" w:rsidP="00E25659">
            <w:pPr>
              <w:rPr>
                <w:rFonts w:eastAsia="Times New Roman" w:cs="Times New Roman"/>
                <w:sz w:val="24"/>
                <w:szCs w:val="24"/>
                <w:lang w:val="uk-UA"/>
              </w:rPr>
            </w:pPr>
            <w:r w:rsidRPr="00E12EF3">
              <w:rPr>
                <w:rFonts w:eastAsia="Times New Roman" w:cs="Times New Roman"/>
                <w:sz w:val="24"/>
                <w:szCs w:val="24"/>
                <w:lang w:val="uk-UA"/>
              </w:rPr>
              <w:t>Сполучене Королівство Великої Британії та Північної Ірландії</w:t>
            </w:r>
          </w:p>
        </w:tc>
        <w:tc>
          <w:tcPr>
            <w:tcW w:w="2410" w:type="dxa"/>
            <w:shd w:val="clear" w:color="auto" w:fill="auto"/>
            <w:vAlign w:val="bottom"/>
            <w:hideMark/>
          </w:tcPr>
          <w:p w:rsidR="008E3ECB" w:rsidRPr="00E12EF3" w:rsidRDefault="008E3ECB" w:rsidP="00B24E01">
            <w:pPr>
              <w:jc w:val="center"/>
              <w:rPr>
                <w:rFonts w:eastAsia="Times New Roman" w:cs="Times New Roman"/>
                <w:sz w:val="24"/>
                <w:szCs w:val="24"/>
                <w:lang w:val="uk-UA"/>
              </w:rPr>
            </w:pPr>
            <w:r w:rsidRPr="00E12EF3">
              <w:rPr>
                <w:rFonts w:eastAsia="Times New Roman" w:cs="Times New Roman"/>
                <w:sz w:val="24"/>
                <w:szCs w:val="24"/>
                <w:lang w:val="uk-UA"/>
              </w:rPr>
              <w:t>583522,4</w:t>
            </w:r>
          </w:p>
        </w:tc>
        <w:tc>
          <w:tcPr>
            <w:tcW w:w="1843" w:type="dxa"/>
            <w:shd w:val="clear" w:color="auto" w:fill="auto"/>
            <w:vAlign w:val="bottom"/>
            <w:hideMark/>
          </w:tcPr>
          <w:p w:rsidR="008E3ECB" w:rsidRPr="00E12EF3" w:rsidRDefault="008E3ECB" w:rsidP="00B24E01">
            <w:pPr>
              <w:jc w:val="center"/>
              <w:rPr>
                <w:rFonts w:eastAsia="Times New Roman" w:cs="Times New Roman"/>
                <w:sz w:val="24"/>
                <w:szCs w:val="24"/>
                <w:lang w:val="uk-UA"/>
              </w:rPr>
            </w:pPr>
            <w:r w:rsidRPr="00E12EF3">
              <w:rPr>
                <w:rFonts w:eastAsia="Times New Roman" w:cs="Times New Roman"/>
                <w:sz w:val="24"/>
                <w:szCs w:val="24"/>
                <w:lang w:val="uk-UA"/>
              </w:rPr>
              <w:t>586507,1</w:t>
            </w:r>
          </w:p>
        </w:tc>
        <w:tc>
          <w:tcPr>
            <w:tcW w:w="0" w:type="auto"/>
            <w:shd w:val="clear" w:color="auto" w:fill="auto"/>
            <w:vAlign w:val="bottom"/>
            <w:hideMark/>
          </w:tcPr>
          <w:p w:rsidR="008E3ECB" w:rsidRPr="00E12EF3" w:rsidRDefault="008E3ECB" w:rsidP="00B24E01">
            <w:pPr>
              <w:jc w:val="center"/>
              <w:rPr>
                <w:rFonts w:eastAsia="Times New Roman" w:cs="Times New Roman"/>
                <w:sz w:val="24"/>
                <w:szCs w:val="24"/>
                <w:lang w:val="uk-UA"/>
              </w:rPr>
            </w:pPr>
            <w:r w:rsidRPr="00E12EF3">
              <w:rPr>
                <w:rFonts w:eastAsia="Times New Roman" w:cs="Times New Roman"/>
                <w:sz w:val="24"/>
                <w:szCs w:val="24"/>
                <w:lang w:val="uk-UA"/>
              </w:rPr>
              <w:t>-2984,6</w:t>
            </w:r>
          </w:p>
        </w:tc>
      </w:tr>
      <w:tr w:rsidR="008E3ECB" w:rsidRPr="00E12EF3" w:rsidTr="008E3ECB">
        <w:trPr>
          <w:trHeight w:val="57"/>
        </w:trPr>
        <w:tc>
          <w:tcPr>
            <w:tcW w:w="3559" w:type="dxa"/>
            <w:shd w:val="clear" w:color="auto" w:fill="auto"/>
            <w:vAlign w:val="bottom"/>
            <w:hideMark/>
          </w:tcPr>
          <w:p w:rsidR="008E3ECB" w:rsidRPr="00E12EF3" w:rsidRDefault="008E3ECB" w:rsidP="00E25659">
            <w:pPr>
              <w:rPr>
                <w:rFonts w:eastAsia="Times New Roman" w:cs="Times New Roman"/>
                <w:sz w:val="24"/>
                <w:szCs w:val="24"/>
                <w:lang w:val="uk-UA"/>
              </w:rPr>
            </w:pPr>
            <w:r w:rsidRPr="00E12EF3">
              <w:rPr>
                <w:rFonts w:eastAsia="Times New Roman" w:cs="Times New Roman"/>
                <w:sz w:val="24"/>
                <w:szCs w:val="24"/>
                <w:lang w:val="uk-UA"/>
              </w:rPr>
              <w:t>Угорщина</w:t>
            </w:r>
          </w:p>
        </w:tc>
        <w:tc>
          <w:tcPr>
            <w:tcW w:w="2410" w:type="dxa"/>
            <w:shd w:val="clear" w:color="auto" w:fill="auto"/>
            <w:vAlign w:val="bottom"/>
            <w:hideMark/>
          </w:tcPr>
          <w:p w:rsidR="008E3ECB" w:rsidRPr="00E12EF3" w:rsidRDefault="008E3ECB" w:rsidP="00B24E01">
            <w:pPr>
              <w:jc w:val="center"/>
              <w:rPr>
                <w:rFonts w:eastAsia="Times New Roman" w:cs="Times New Roman"/>
                <w:sz w:val="24"/>
                <w:szCs w:val="24"/>
                <w:lang w:val="uk-UA"/>
              </w:rPr>
            </w:pPr>
            <w:r w:rsidRPr="00E12EF3">
              <w:rPr>
                <w:rFonts w:eastAsia="Times New Roman" w:cs="Times New Roman"/>
                <w:sz w:val="24"/>
                <w:szCs w:val="24"/>
                <w:lang w:val="uk-UA"/>
              </w:rPr>
              <w:t>211712,7</w:t>
            </w:r>
          </w:p>
        </w:tc>
        <w:tc>
          <w:tcPr>
            <w:tcW w:w="1843" w:type="dxa"/>
            <w:shd w:val="clear" w:color="auto" w:fill="auto"/>
            <w:vAlign w:val="bottom"/>
            <w:hideMark/>
          </w:tcPr>
          <w:p w:rsidR="008E3ECB" w:rsidRPr="00E12EF3" w:rsidRDefault="008E3ECB" w:rsidP="00B24E01">
            <w:pPr>
              <w:jc w:val="center"/>
              <w:rPr>
                <w:rFonts w:eastAsia="Times New Roman" w:cs="Times New Roman"/>
                <w:sz w:val="24"/>
                <w:szCs w:val="24"/>
                <w:lang w:val="uk-UA"/>
              </w:rPr>
            </w:pPr>
            <w:r w:rsidRPr="00E12EF3">
              <w:rPr>
                <w:rFonts w:eastAsia="Times New Roman" w:cs="Times New Roman"/>
                <w:sz w:val="24"/>
                <w:szCs w:val="24"/>
                <w:lang w:val="uk-UA"/>
              </w:rPr>
              <w:t>56333,0</w:t>
            </w:r>
          </w:p>
        </w:tc>
        <w:tc>
          <w:tcPr>
            <w:tcW w:w="0" w:type="auto"/>
            <w:shd w:val="clear" w:color="auto" w:fill="auto"/>
            <w:vAlign w:val="bottom"/>
            <w:hideMark/>
          </w:tcPr>
          <w:p w:rsidR="008E3ECB" w:rsidRPr="00E12EF3" w:rsidRDefault="008E3ECB" w:rsidP="00B24E01">
            <w:pPr>
              <w:jc w:val="center"/>
              <w:rPr>
                <w:rFonts w:eastAsia="Times New Roman" w:cs="Times New Roman"/>
                <w:sz w:val="24"/>
                <w:szCs w:val="24"/>
                <w:lang w:val="uk-UA"/>
              </w:rPr>
            </w:pPr>
            <w:r w:rsidRPr="00E12EF3">
              <w:rPr>
                <w:rFonts w:eastAsia="Times New Roman" w:cs="Times New Roman"/>
                <w:sz w:val="24"/>
                <w:szCs w:val="24"/>
                <w:lang w:val="uk-UA"/>
              </w:rPr>
              <w:t>155379,7</w:t>
            </w:r>
          </w:p>
        </w:tc>
      </w:tr>
      <w:tr w:rsidR="008E3ECB" w:rsidRPr="00E12EF3" w:rsidTr="008E3ECB">
        <w:trPr>
          <w:trHeight w:val="57"/>
        </w:trPr>
        <w:tc>
          <w:tcPr>
            <w:tcW w:w="3559" w:type="dxa"/>
            <w:shd w:val="clear" w:color="auto" w:fill="auto"/>
            <w:vAlign w:val="bottom"/>
            <w:hideMark/>
          </w:tcPr>
          <w:p w:rsidR="008E3ECB" w:rsidRPr="00E12EF3" w:rsidRDefault="008E3ECB" w:rsidP="00E25659">
            <w:pPr>
              <w:rPr>
                <w:rFonts w:eastAsia="Times New Roman" w:cs="Times New Roman"/>
                <w:sz w:val="24"/>
                <w:szCs w:val="24"/>
                <w:lang w:val="uk-UA"/>
              </w:rPr>
            </w:pPr>
            <w:proofErr w:type="spellStart"/>
            <w:r w:rsidRPr="00E12EF3">
              <w:rPr>
                <w:rFonts w:eastAsia="Times New Roman" w:cs="Times New Roman"/>
                <w:sz w:val="24"/>
                <w:szCs w:val="24"/>
                <w:lang w:val="uk-UA"/>
              </w:rPr>
              <w:t>Фiнляндiя</w:t>
            </w:r>
            <w:proofErr w:type="spellEnd"/>
          </w:p>
        </w:tc>
        <w:tc>
          <w:tcPr>
            <w:tcW w:w="2410" w:type="dxa"/>
            <w:shd w:val="clear" w:color="auto" w:fill="auto"/>
            <w:vAlign w:val="bottom"/>
            <w:hideMark/>
          </w:tcPr>
          <w:p w:rsidR="008E3ECB" w:rsidRPr="00E12EF3" w:rsidRDefault="008E3ECB" w:rsidP="00B24E01">
            <w:pPr>
              <w:jc w:val="center"/>
              <w:rPr>
                <w:rFonts w:eastAsia="Times New Roman" w:cs="Times New Roman"/>
                <w:sz w:val="24"/>
                <w:szCs w:val="24"/>
                <w:lang w:val="uk-UA"/>
              </w:rPr>
            </w:pPr>
            <w:r w:rsidRPr="00E12EF3">
              <w:rPr>
                <w:rFonts w:eastAsia="Times New Roman" w:cs="Times New Roman"/>
                <w:sz w:val="24"/>
                <w:szCs w:val="24"/>
                <w:lang w:val="uk-UA"/>
              </w:rPr>
              <w:t>29950,6</w:t>
            </w:r>
          </w:p>
        </w:tc>
        <w:tc>
          <w:tcPr>
            <w:tcW w:w="1843" w:type="dxa"/>
            <w:shd w:val="clear" w:color="auto" w:fill="auto"/>
            <w:vAlign w:val="bottom"/>
            <w:hideMark/>
          </w:tcPr>
          <w:p w:rsidR="008E3ECB" w:rsidRPr="00E12EF3" w:rsidRDefault="008E3ECB" w:rsidP="00B24E01">
            <w:pPr>
              <w:jc w:val="center"/>
              <w:rPr>
                <w:rFonts w:eastAsia="Times New Roman" w:cs="Times New Roman"/>
                <w:sz w:val="24"/>
                <w:szCs w:val="24"/>
                <w:lang w:val="uk-UA"/>
              </w:rPr>
            </w:pPr>
            <w:r w:rsidRPr="00E12EF3">
              <w:rPr>
                <w:rFonts w:eastAsia="Times New Roman" w:cs="Times New Roman"/>
                <w:sz w:val="24"/>
                <w:szCs w:val="24"/>
                <w:lang w:val="uk-UA"/>
              </w:rPr>
              <w:t>30338,8</w:t>
            </w:r>
          </w:p>
        </w:tc>
        <w:tc>
          <w:tcPr>
            <w:tcW w:w="0" w:type="auto"/>
            <w:shd w:val="clear" w:color="auto" w:fill="auto"/>
            <w:vAlign w:val="bottom"/>
            <w:hideMark/>
          </w:tcPr>
          <w:p w:rsidR="008E3ECB" w:rsidRPr="00E12EF3" w:rsidRDefault="008E3ECB" w:rsidP="00B24E01">
            <w:pPr>
              <w:jc w:val="center"/>
              <w:rPr>
                <w:rFonts w:eastAsia="Times New Roman" w:cs="Times New Roman"/>
                <w:sz w:val="24"/>
                <w:szCs w:val="24"/>
                <w:lang w:val="uk-UA"/>
              </w:rPr>
            </w:pPr>
            <w:r w:rsidRPr="00E12EF3">
              <w:rPr>
                <w:rFonts w:eastAsia="Times New Roman" w:cs="Times New Roman"/>
                <w:sz w:val="24"/>
                <w:szCs w:val="24"/>
                <w:lang w:val="uk-UA"/>
              </w:rPr>
              <w:t>-388,2</w:t>
            </w:r>
          </w:p>
        </w:tc>
      </w:tr>
      <w:tr w:rsidR="008E3ECB" w:rsidRPr="00E12EF3" w:rsidTr="008E3ECB">
        <w:trPr>
          <w:trHeight w:val="57"/>
        </w:trPr>
        <w:tc>
          <w:tcPr>
            <w:tcW w:w="3559" w:type="dxa"/>
            <w:shd w:val="clear" w:color="auto" w:fill="auto"/>
            <w:vAlign w:val="bottom"/>
            <w:hideMark/>
          </w:tcPr>
          <w:p w:rsidR="008E3ECB" w:rsidRPr="00E12EF3" w:rsidRDefault="008E3ECB" w:rsidP="00E25659">
            <w:pPr>
              <w:rPr>
                <w:rFonts w:eastAsia="Times New Roman" w:cs="Times New Roman"/>
                <w:sz w:val="24"/>
                <w:szCs w:val="24"/>
                <w:lang w:val="uk-UA"/>
              </w:rPr>
            </w:pPr>
            <w:proofErr w:type="spellStart"/>
            <w:r w:rsidRPr="00E12EF3">
              <w:rPr>
                <w:rFonts w:eastAsia="Times New Roman" w:cs="Times New Roman"/>
                <w:sz w:val="24"/>
                <w:szCs w:val="24"/>
                <w:lang w:val="uk-UA"/>
              </w:rPr>
              <w:t>Францiя</w:t>
            </w:r>
            <w:proofErr w:type="spellEnd"/>
          </w:p>
        </w:tc>
        <w:tc>
          <w:tcPr>
            <w:tcW w:w="2410" w:type="dxa"/>
            <w:shd w:val="clear" w:color="auto" w:fill="auto"/>
            <w:vAlign w:val="bottom"/>
            <w:hideMark/>
          </w:tcPr>
          <w:p w:rsidR="008E3ECB" w:rsidRPr="00E12EF3" w:rsidRDefault="008E3ECB" w:rsidP="00B24E01">
            <w:pPr>
              <w:jc w:val="center"/>
              <w:rPr>
                <w:rFonts w:eastAsia="Times New Roman" w:cs="Times New Roman"/>
                <w:sz w:val="24"/>
                <w:szCs w:val="24"/>
                <w:lang w:val="uk-UA"/>
              </w:rPr>
            </w:pPr>
            <w:r w:rsidRPr="00E12EF3">
              <w:rPr>
                <w:rFonts w:eastAsia="Times New Roman" w:cs="Times New Roman"/>
                <w:sz w:val="24"/>
                <w:szCs w:val="24"/>
                <w:lang w:val="uk-UA"/>
              </w:rPr>
              <w:t>178804,4</w:t>
            </w:r>
          </w:p>
        </w:tc>
        <w:tc>
          <w:tcPr>
            <w:tcW w:w="1843" w:type="dxa"/>
            <w:shd w:val="clear" w:color="auto" w:fill="auto"/>
            <w:vAlign w:val="bottom"/>
            <w:hideMark/>
          </w:tcPr>
          <w:p w:rsidR="008E3ECB" w:rsidRPr="00E12EF3" w:rsidRDefault="008E3ECB" w:rsidP="00B24E01">
            <w:pPr>
              <w:jc w:val="center"/>
              <w:rPr>
                <w:rFonts w:eastAsia="Times New Roman" w:cs="Times New Roman"/>
                <w:sz w:val="24"/>
                <w:szCs w:val="24"/>
                <w:lang w:val="uk-UA"/>
              </w:rPr>
            </w:pPr>
            <w:r w:rsidRPr="00E12EF3">
              <w:rPr>
                <w:rFonts w:eastAsia="Times New Roman" w:cs="Times New Roman"/>
                <w:sz w:val="24"/>
                <w:szCs w:val="24"/>
                <w:lang w:val="uk-UA"/>
              </w:rPr>
              <w:t>161345,7</w:t>
            </w:r>
          </w:p>
        </w:tc>
        <w:tc>
          <w:tcPr>
            <w:tcW w:w="0" w:type="auto"/>
            <w:shd w:val="clear" w:color="auto" w:fill="auto"/>
            <w:vAlign w:val="bottom"/>
            <w:hideMark/>
          </w:tcPr>
          <w:p w:rsidR="008E3ECB" w:rsidRPr="00E12EF3" w:rsidRDefault="008E3ECB" w:rsidP="00B24E01">
            <w:pPr>
              <w:jc w:val="center"/>
              <w:rPr>
                <w:rFonts w:eastAsia="Times New Roman" w:cs="Times New Roman"/>
                <w:sz w:val="24"/>
                <w:szCs w:val="24"/>
                <w:lang w:val="uk-UA"/>
              </w:rPr>
            </w:pPr>
            <w:r w:rsidRPr="00E12EF3">
              <w:rPr>
                <w:rFonts w:eastAsia="Times New Roman" w:cs="Times New Roman"/>
                <w:sz w:val="24"/>
                <w:szCs w:val="24"/>
                <w:lang w:val="uk-UA"/>
              </w:rPr>
              <w:t>17458,7</w:t>
            </w:r>
          </w:p>
        </w:tc>
      </w:tr>
      <w:tr w:rsidR="008E3ECB" w:rsidRPr="00E12EF3" w:rsidTr="008E3ECB">
        <w:trPr>
          <w:trHeight w:val="57"/>
        </w:trPr>
        <w:tc>
          <w:tcPr>
            <w:tcW w:w="3559" w:type="dxa"/>
            <w:shd w:val="clear" w:color="auto" w:fill="auto"/>
            <w:vAlign w:val="bottom"/>
            <w:hideMark/>
          </w:tcPr>
          <w:p w:rsidR="008E3ECB" w:rsidRPr="00E12EF3" w:rsidRDefault="008E3ECB" w:rsidP="00E25659">
            <w:pPr>
              <w:rPr>
                <w:rFonts w:eastAsia="Times New Roman" w:cs="Times New Roman"/>
                <w:sz w:val="24"/>
                <w:szCs w:val="24"/>
                <w:lang w:val="uk-UA"/>
              </w:rPr>
            </w:pPr>
            <w:proofErr w:type="spellStart"/>
            <w:r w:rsidRPr="00E12EF3">
              <w:rPr>
                <w:rFonts w:eastAsia="Times New Roman" w:cs="Times New Roman"/>
                <w:sz w:val="24"/>
                <w:szCs w:val="24"/>
                <w:lang w:val="uk-UA"/>
              </w:rPr>
              <w:t>Хорватiя</w:t>
            </w:r>
            <w:proofErr w:type="spellEnd"/>
          </w:p>
        </w:tc>
        <w:tc>
          <w:tcPr>
            <w:tcW w:w="2410" w:type="dxa"/>
            <w:shd w:val="clear" w:color="auto" w:fill="auto"/>
            <w:vAlign w:val="bottom"/>
            <w:hideMark/>
          </w:tcPr>
          <w:p w:rsidR="008E3ECB" w:rsidRPr="00E12EF3" w:rsidRDefault="008E3ECB" w:rsidP="00B24E01">
            <w:pPr>
              <w:jc w:val="center"/>
              <w:rPr>
                <w:rFonts w:eastAsia="Times New Roman" w:cs="Times New Roman"/>
                <w:sz w:val="24"/>
                <w:szCs w:val="24"/>
                <w:lang w:val="uk-UA"/>
              </w:rPr>
            </w:pPr>
            <w:r w:rsidRPr="00E12EF3">
              <w:rPr>
                <w:rFonts w:eastAsia="Times New Roman" w:cs="Times New Roman"/>
                <w:sz w:val="24"/>
                <w:szCs w:val="24"/>
                <w:lang w:val="uk-UA"/>
              </w:rPr>
              <w:t>6208,1</w:t>
            </w:r>
          </w:p>
        </w:tc>
        <w:tc>
          <w:tcPr>
            <w:tcW w:w="1843" w:type="dxa"/>
            <w:shd w:val="clear" w:color="auto" w:fill="auto"/>
            <w:vAlign w:val="bottom"/>
            <w:hideMark/>
          </w:tcPr>
          <w:p w:rsidR="008E3ECB" w:rsidRPr="00E12EF3" w:rsidRDefault="008E3ECB" w:rsidP="00B24E01">
            <w:pPr>
              <w:jc w:val="center"/>
              <w:rPr>
                <w:rFonts w:eastAsia="Times New Roman" w:cs="Times New Roman"/>
                <w:sz w:val="24"/>
                <w:szCs w:val="24"/>
                <w:lang w:val="uk-UA"/>
              </w:rPr>
            </w:pPr>
            <w:r w:rsidRPr="00E12EF3">
              <w:rPr>
                <w:rFonts w:eastAsia="Times New Roman" w:cs="Times New Roman"/>
                <w:sz w:val="24"/>
                <w:szCs w:val="24"/>
                <w:lang w:val="uk-UA"/>
              </w:rPr>
              <w:t>33680,5</w:t>
            </w:r>
          </w:p>
        </w:tc>
        <w:tc>
          <w:tcPr>
            <w:tcW w:w="0" w:type="auto"/>
            <w:shd w:val="clear" w:color="auto" w:fill="auto"/>
            <w:vAlign w:val="bottom"/>
            <w:hideMark/>
          </w:tcPr>
          <w:p w:rsidR="008E3ECB" w:rsidRPr="00E12EF3" w:rsidRDefault="008E3ECB" w:rsidP="00B24E01">
            <w:pPr>
              <w:jc w:val="center"/>
              <w:rPr>
                <w:rFonts w:eastAsia="Times New Roman" w:cs="Times New Roman"/>
                <w:sz w:val="24"/>
                <w:szCs w:val="24"/>
                <w:lang w:val="uk-UA"/>
              </w:rPr>
            </w:pPr>
            <w:r w:rsidRPr="00E12EF3">
              <w:rPr>
                <w:rFonts w:eastAsia="Times New Roman" w:cs="Times New Roman"/>
                <w:sz w:val="24"/>
                <w:szCs w:val="24"/>
                <w:lang w:val="uk-UA"/>
              </w:rPr>
              <w:t>-27472,5</w:t>
            </w:r>
          </w:p>
        </w:tc>
      </w:tr>
      <w:tr w:rsidR="008E3ECB" w:rsidRPr="00E12EF3" w:rsidTr="008E3ECB">
        <w:trPr>
          <w:trHeight w:val="57"/>
        </w:trPr>
        <w:tc>
          <w:tcPr>
            <w:tcW w:w="3559" w:type="dxa"/>
            <w:shd w:val="clear" w:color="auto" w:fill="auto"/>
            <w:vAlign w:val="bottom"/>
            <w:hideMark/>
          </w:tcPr>
          <w:p w:rsidR="008E3ECB" w:rsidRPr="00E12EF3" w:rsidRDefault="008E3ECB" w:rsidP="00E25659">
            <w:pPr>
              <w:rPr>
                <w:rFonts w:eastAsia="Times New Roman" w:cs="Times New Roman"/>
                <w:sz w:val="24"/>
                <w:szCs w:val="24"/>
                <w:lang w:val="uk-UA"/>
              </w:rPr>
            </w:pPr>
            <w:r w:rsidRPr="00E12EF3">
              <w:rPr>
                <w:rFonts w:eastAsia="Times New Roman" w:cs="Times New Roman"/>
                <w:sz w:val="24"/>
                <w:szCs w:val="24"/>
                <w:lang w:val="uk-UA"/>
              </w:rPr>
              <w:t>Чехія</w:t>
            </w:r>
          </w:p>
        </w:tc>
        <w:tc>
          <w:tcPr>
            <w:tcW w:w="2410" w:type="dxa"/>
            <w:shd w:val="clear" w:color="auto" w:fill="auto"/>
            <w:vAlign w:val="bottom"/>
            <w:hideMark/>
          </w:tcPr>
          <w:p w:rsidR="008E3ECB" w:rsidRPr="00E12EF3" w:rsidRDefault="008E3ECB" w:rsidP="00B24E01">
            <w:pPr>
              <w:jc w:val="center"/>
              <w:rPr>
                <w:rFonts w:eastAsia="Times New Roman" w:cs="Times New Roman"/>
                <w:sz w:val="24"/>
                <w:szCs w:val="24"/>
                <w:lang w:val="uk-UA"/>
              </w:rPr>
            </w:pPr>
            <w:r w:rsidRPr="00E12EF3">
              <w:rPr>
                <w:rFonts w:eastAsia="Times New Roman" w:cs="Times New Roman"/>
                <w:sz w:val="24"/>
                <w:szCs w:val="24"/>
                <w:lang w:val="uk-UA"/>
              </w:rPr>
              <w:t>91825,9</w:t>
            </w:r>
          </w:p>
        </w:tc>
        <w:tc>
          <w:tcPr>
            <w:tcW w:w="1843" w:type="dxa"/>
            <w:shd w:val="clear" w:color="auto" w:fill="auto"/>
            <w:vAlign w:val="bottom"/>
            <w:hideMark/>
          </w:tcPr>
          <w:p w:rsidR="008E3ECB" w:rsidRPr="00E12EF3" w:rsidRDefault="008E3ECB" w:rsidP="00B24E01">
            <w:pPr>
              <w:jc w:val="center"/>
              <w:rPr>
                <w:rFonts w:eastAsia="Times New Roman" w:cs="Times New Roman"/>
                <w:sz w:val="24"/>
                <w:szCs w:val="24"/>
                <w:lang w:val="uk-UA"/>
              </w:rPr>
            </w:pPr>
            <w:r w:rsidRPr="00E12EF3">
              <w:rPr>
                <w:rFonts w:eastAsia="Times New Roman" w:cs="Times New Roman"/>
                <w:sz w:val="24"/>
                <w:szCs w:val="24"/>
                <w:lang w:val="uk-UA"/>
              </w:rPr>
              <w:t>59859,6</w:t>
            </w:r>
          </w:p>
        </w:tc>
        <w:tc>
          <w:tcPr>
            <w:tcW w:w="0" w:type="auto"/>
            <w:shd w:val="clear" w:color="auto" w:fill="auto"/>
            <w:vAlign w:val="bottom"/>
            <w:hideMark/>
          </w:tcPr>
          <w:p w:rsidR="008E3ECB" w:rsidRPr="00E12EF3" w:rsidRDefault="008E3ECB" w:rsidP="00B24E01">
            <w:pPr>
              <w:jc w:val="center"/>
              <w:rPr>
                <w:rFonts w:eastAsia="Times New Roman" w:cs="Times New Roman"/>
                <w:sz w:val="24"/>
                <w:szCs w:val="24"/>
                <w:lang w:val="uk-UA"/>
              </w:rPr>
            </w:pPr>
            <w:r w:rsidRPr="00E12EF3">
              <w:rPr>
                <w:rFonts w:eastAsia="Times New Roman" w:cs="Times New Roman"/>
                <w:sz w:val="24"/>
                <w:szCs w:val="24"/>
                <w:lang w:val="uk-UA"/>
              </w:rPr>
              <w:t>31966,4</w:t>
            </w:r>
          </w:p>
        </w:tc>
      </w:tr>
      <w:tr w:rsidR="008E3ECB" w:rsidRPr="00E12EF3" w:rsidTr="008E3ECB">
        <w:trPr>
          <w:trHeight w:val="57"/>
        </w:trPr>
        <w:tc>
          <w:tcPr>
            <w:tcW w:w="3559" w:type="dxa"/>
            <w:shd w:val="clear" w:color="auto" w:fill="auto"/>
            <w:vAlign w:val="bottom"/>
            <w:hideMark/>
          </w:tcPr>
          <w:p w:rsidR="008E3ECB" w:rsidRPr="00E12EF3" w:rsidRDefault="008E3ECB" w:rsidP="00E25659">
            <w:pPr>
              <w:rPr>
                <w:rFonts w:eastAsia="Times New Roman" w:cs="Times New Roman"/>
                <w:sz w:val="24"/>
                <w:szCs w:val="24"/>
                <w:lang w:val="uk-UA"/>
              </w:rPr>
            </w:pPr>
            <w:proofErr w:type="spellStart"/>
            <w:r w:rsidRPr="00E12EF3">
              <w:rPr>
                <w:rFonts w:eastAsia="Times New Roman" w:cs="Times New Roman"/>
                <w:sz w:val="24"/>
                <w:szCs w:val="24"/>
                <w:lang w:val="uk-UA"/>
              </w:rPr>
              <w:t>Швецiя</w:t>
            </w:r>
            <w:proofErr w:type="spellEnd"/>
          </w:p>
        </w:tc>
        <w:tc>
          <w:tcPr>
            <w:tcW w:w="2410" w:type="dxa"/>
            <w:shd w:val="clear" w:color="auto" w:fill="auto"/>
            <w:vAlign w:val="bottom"/>
            <w:hideMark/>
          </w:tcPr>
          <w:p w:rsidR="008E3ECB" w:rsidRPr="00E12EF3" w:rsidRDefault="008E3ECB" w:rsidP="00B24E01">
            <w:pPr>
              <w:jc w:val="center"/>
              <w:rPr>
                <w:rFonts w:eastAsia="Times New Roman" w:cs="Times New Roman"/>
                <w:sz w:val="24"/>
                <w:szCs w:val="24"/>
                <w:lang w:val="uk-UA"/>
              </w:rPr>
            </w:pPr>
            <w:r w:rsidRPr="00E12EF3">
              <w:rPr>
                <w:rFonts w:eastAsia="Times New Roman" w:cs="Times New Roman"/>
                <w:sz w:val="24"/>
                <w:szCs w:val="24"/>
                <w:lang w:val="uk-UA"/>
              </w:rPr>
              <w:t>93366,3</w:t>
            </w:r>
          </w:p>
        </w:tc>
        <w:tc>
          <w:tcPr>
            <w:tcW w:w="1843" w:type="dxa"/>
            <w:shd w:val="clear" w:color="auto" w:fill="auto"/>
            <w:vAlign w:val="bottom"/>
            <w:hideMark/>
          </w:tcPr>
          <w:p w:rsidR="008E3ECB" w:rsidRPr="00E12EF3" w:rsidRDefault="008E3ECB" w:rsidP="00B24E01">
            <w:pPr>
              <w:jc w:val="center"/>
              <w:rPr>
                <w:rFonts w:eastAsia="Times New Roman" w:cs="Times New Roman"/>
                <w:sz w:val="24"/>
                <w:szCs w:val="24"/>
                <w:lang w:val="uk-UA"/>
              </w:rPr>
            </w:pPr>
            <w:r w:rsidRPr="00E12EF3">
              <w:rPr>
                <w:rFonts w:eastAsia="Times New Roman" w:cs="Times New Roman"/>
                <w:sz w:val="24"/>
                <w:szCs w:val="24"/>
                <w:lang w:val="uk-UA"/>
              </w:rPr>
              <w:t>48857,8</w:t>
            </w:r>
          </w:p>
        </w:tc>
        <w:tc>
          <w:tcPr>
            <w:tcW w:w="0" w:type="auto"/>
            <w:shd w:val="clear" w:color="auto" w:fill="auto"/>
            <w:vAlign w:val="bottom"/>
            <w:hideMark/>
          </w:tcPr>
          <w:p w:rsidR="008E3ECB" w:rsidRPr="00E12EF3" w:rsidRDefault="008E3ECB" w:rsidP="00B24E01">
            <w:pPr>
              <w:jc w:val="center"/>
              <w:rPr>
                <w:rFonts w:eastAsia="Times New Roman" w:cs="Times New Roman"/>
                <w:sz w:val="24"/>
                <w:szCs w:val="24"/>
                <w:lang w:val="uk-UA"/>
              </w:rPr>
            </w:pPr>
            <w:r w:rsidRPr="00E12EF3">
              <w:rPr>
                <w:rFonts w:eastAsia="Times New Roman" w:cs="Times New Roman"/>
                <w:sz w:val="24"/>
                <w:szCs w:val="24"/>
                <w:lang w:val="uk-UA"/>
              </w:rPr>
              <w:t>44508,5</w:t>
            </w:r>
          </w:p>
        </w:tc>
      </w:tr>
    </w:tbl>
    <w:p w:rsidR="00E25659" w:rsidRPr="00B50286" w:rsidRDefault="00E25659" w:rsidP="00B50286">
      <w:pPr>
        <w:spacing w:after="0" w:line="360" w:lineRule="auto"/>
        <w:ind w:firstLine="709"/>
        <w:rPr>
          <w:rFonts w:cs="Times New Roman"/>
          <w:sz w:val="24"/>
          <w:szCs w:val="24"/>
          <w:lang w:val="uk-UA"/>
        </w:rPr>
      </w:pPr>
      <w:r w:rsidRPr="006A12AF">
        <w:rPr>
          <w:color w:val="000000"/>
          <w:sz w:val="24"/>
          <w:szCs w:val="24"/>
          <w:lang w:val="uk-UA"/>
        </w:rPr>
        <w:t>Джерело:</w:t>
      </w:r>
      <w:r w:rsidRPr="006A12AF">
        <w:rPr>
          <w:rFonts w:cs="Times New Roman"/>
          <w:sz w:val="24"/>
          <w:szCs w:val="24"/>
          <w:lang w:val="uk-UA"/>
        </w:rPr>
        <w:t xml:space="preserve"> Державна служба статистики України</w:t>
      </w:r>
    </w:p>
    <w:p w:rsidR="00B24E01" w:rsidRPr="00E12EF3" w:rsidRDefault="00B24E01" w:rsidP="008E3ECB">
      <w:pPr>
        <w:spacing w:after="0" w:line="360" w:lineRule="auto"/>
        <w:ind w:firstLine="709"/>
        <w:jc w:val="both"/>
        <w:rPr>
          <w:color w:val="000000"/>
          <w:szCs w:val="28"/>
          <w:lang w:val="uk-UA"/>
        </w:rPr>
      </w:pPr>
      <w:r w:rsidRPr="00E12EF3">
        <w:rPr>
          <w:color w:val="000000"/>
          <w:szCs w:val="28"/>
          <w:lang w:val="uk-UA"/>
        </w:rPr>
        <w:t xml:space="preserve">В сфері  торгівлі послуг Український експорт переважає над імпортом,що дає нам змогу говорити про позитивну динаміку розвитку даної сфери. </w:t>
      </w:r>
    </w:p>
    <w:p w:rsidR="00815E53" w:rsidRPr="00E12EF3" w:rsidRDefault="00815E53" w:rsidP="008E3ECB">
      <w:pPr>
        <w:spacing w:after="0" w:line="360" w:lineRule="auto"/>
        <w:ind w:firstLine="709"/>
        <w:jc w:val="both"/>
        <w:rPr>
          <w:color w:val="000000"/>
          <w:szCs w:val="28"/>
          <w:lang w:val="uk-UA"/>
        </w:rPr>
      </w:pPr>
      <w:r w:rsidRPr="00E12EF3">
        <w:rPr>
          <w:color w:val="000000"/>
          <w:szCs w:val="28"/>
          <w:lang w:val="uk-UA"/>
        </w:rPr>
        <w:t>Найбільше Україна експортує послуги  до таких країн як Німеччина ( на неї припадає 14% від загальної кількості експорту),</w:t>
      </w:r>
      <w:r w:rsidRPr="00E12EF3">
        <w:rPr>
          <w:lang w:val="uk-UA"/>
        </w:rPr>
        <w:t xml:space="preserve"> </w:t>
      </w:r>
      <w:r w:rsidRPr="00E12EF3">
        <w:rPr>
          <w:color w:val="000000"/>
          <w:szCs w:val="28"/>
          <w:lang w:val="uk-UA"/>
        </w:rPr>
        <w:t xml:space="preserve">Сполучене Королівство Великої Британії та Північної Ірландії Німеччина ( на цю країну також припадає 14% від загальної кількості експорту) та на Кіпр (8%),що посів третє місце  серед країн куди найбільше експортує Україна. </w:t>
      </w:r>
    </w:p>
    <w:p w:rsidR="00815E53" w:rsidRPr="00E12EF3" w:rsidRDefault="00815E53" w:rsidP="008E3ECB">
      <w:pPr>
        <w:spacing w:after="0" w:line="360" w:lineRule="auto"/>
        <w:ind w:firstLine="709"/>
        <w:jc w:val="both"/>
        <w:rPr>
          <w:lang w:val="uk-UA"/>
        </w:rPr>
      </w:pPr>
      <w:r w:rsidRPr="00E12EF3">
        <w:rPr>
          <w:color w:val="000000"/>
          <w:szCs w:val="28"/>
          <w:lang w:val="uk-UA"/>
        </w:rPr>
        <w:t xml:space="preserve">Найменша ж кількість  товарів з України надходить до Хорватії (експорт послуг на суму </w:t>
      </w:r>
      <w:r w:rsidRPr="00E12EF3">
        <w:rPr>
          <w:lang w:val="uk-UA"/>
        </w:rPr>
        <w:t xml:space="preserve">6208,1 </w:t>
      </w:r>
      <w:proofErr w:type="spellStart"/>
      <w:r w:rsidRPr="00E12EF3">
        <w:rPr>
          <w:lang w:val="uk-UA"/>
        </w:rPr>
        <w:t>тис.дол</w:t>
      </w:r>
      <w:proofErr w:type="spellEnd"/>
      <w:r w:rsidRPr="00E12EF3">
        <w:rPr>
          <w:lang w:val="uk-UA"/>
        </w:rPr>
        <w:t xml:space="preserve">. ) </w:t>
      </w:r>
      <w:r w:rsidRPr="00E12EF3">
        <w:rPr>
          <w:color w:val="000000"/>
          <w:szCs w:val="28"/>
          <w:lang w:val="uk-UA"/>
        </w:rPr>
        <w:t xml:space="preserve">,Португалії (експорт послуг на суму </w:t>
      </w:r>
      <w:r w:rsidRPr="00E12EF3">
        <w:rPr>
          <w:rFonts w:eastAsia="Times New Roman" w:cs="Times New Roman"/>
          <w:sz w:val="24"/>
          <w:szCs w:val="24"/>
          <w:lang w:val="uk-UA"/>
        </w:rPr>
        <w:t xml:space="preserve">6119,1 </w:t>
      </w:r>
      <w:proofErr w:type="spellStart"/>
      <w:r w:rsidRPr="00E12EF3">
        <w:rPr>
          <w:lang w:val="uk-UA"/>
        </w:rPr>
        <w:t>тис.дол</w:t>
      </w:r>
      <w:proofErr w:type="spellEnd"/>
      <w:r w:rsidRPr="00E12EF3">
        <w:rPr>
          <w:lang w:val="uk-UA"/>
        </w:rPr>
        <w:t xml:space="preserve">. ) </w:t>
      </w:r>
      <w:r w:rsidRPr="00E12EF3">
        <w:rPr>
          <w:color w:val="000000"/>
          <w:szCs w:val="28"/>
          <w:lang w:val="uk-UA"/>
        </w:rPr>
        <w:t xml:space="preserve"> та Люксембургу  (експорт послуг на суму </w:t>
      </w:r>
      <w:r w:rsidRPr="00E12EF3">
        <w:rPr>
          <w:rFonts w:eastAsia="Times New Roman" w:cs="Times New Roman"/>
          <w:sz w:val="24"/>
          <w:szCs w:val="24"/>
          <w:lang w:val="uk-UA"/>
        </w:rPr>
        <w:t xml:space="preserve">11475,1 </w:t>
      </w:r>
      <w:proofErr w:type="spellStart"/>
      <w:r w:rsidRPr="00E12EF3">
        <w:rPr>
          <w:lang w:val="uk-UA"/>
        </w:rPr>
        <w:t>тис.дол</w:t>
      </w:r>
      <w:proofErr w:type="spellEnd"/>
      <w:r w:rsidRPr="00E12EF3">
        <w:rPr>
          <w:lang w:val="uk-UA"/>
        </w:rPr>
        <w:t>. )</w:t>
      </w:r>
      <w:r w:rsidR="008E3ECB">
        <w:rPr>
          <w:lang w:val="uk-UA"/>
        </w:rPr>
        <w:t>.</w:t>
      </w:r>
    </w:p>
    <w:p w:rsidR="00DB26C1" w:rsidRPr="009D4AB7" w:rsidRDefault="008E3ECB" w:rsidP="009D4AB7">
      <w:pPr>
        <w:spacing w:after="0" w:line="360" w:lineRule="auto"/>
        <w:ind w:firstLine="709"/>
        <w:jc w:val="both"/>
        <w:rPr>
          <w:lang w:val="uk-UA"/>
        </w:rPr>
      </w:pPr>
      <w:r>
        <w:rPr>
          <w:lang w:val="uk-UA"/>
        </w:rPr>
        <w:t xml:space="preserve"> </w:t>
      </w:r>
      <w:r w:rsidR="00DB26C1">
        <w:rPr>
          <w:lang w:val="uk-UA"/>
        </w:rPr>
        <w:t xml:space="preserve">Розвиток надання послуг </w:t>
      </w:r>
      <w:r w:rsidR="00DB26C1" w:rsidRPr="00DB26C1">
        <w:rPr>
          <w:lang w:val="uk-UA"/>
        </w:rPr>
        <w:t xml:space="preserve">з високою доданою вартістю є головним пріоритетом у створенні бази для нарощування обсягів та поліпшення структури українського експорту в напрямі збільшення в ньому </w:t>
      </w:r>
      <w:r w:rsidR="00DB26C1">
        <w:rPr>
          <w:lang w:val="uk-UA"/>
        </w:rPr>
        <w:t xml:space="preserve">якості </w:t>
      </w:r>
      <w:r w:rsidR="00DB26C1">
        <w:rPr>
          <w:lang w:val="uk-UA"/>
        </w:rPr>
        <w:lastRenderedPageBreak/>
        <w:t>надання послуг</w:t>
      </w:r>
      <w:r w:rsidR="00DB26C1" w:rsidRPr="00DB26C1">
        <w:rPr>
          <w:lang w:val="uk-UA"/>
        </w:rPr>
        <w:t>.</w:t>
      </w:r>
      <w:r w:rsidR="00DB26C1">
        <w:rPr>
          <w:lang w:val="uk-UA"/>
        </w:rPr>
        <w:t xml:space="preserve"> </w:t>
      </w:r>
      <w:r>
        <w:rPr>
          <w:lang w:val="uk-UA"/>
        </w:rPr>
        <w:t xml:space="preserve">Різновидність товарів,що експортує та імпортує Українська держава має </w:t>
      </w:r>
      <w:r>
        <w:rPr>
          <w:lang w:val="en-US"/>
        </w:rPr>
        <w:t>XII</w:t>
      </w:r>
      <w:r w:rsidRPr="008E3ECB">
        <w:rPr>
          <w:lang w:val="uk-UA"/>
        </w:rPr>
        <w:t xml:space="preserve"> положень</w:t>
      </w:r>
      <w:r>
        <w:rPr>
          <w:lang w:val="uk-UA"/>
        </w:rPr>
        <w:t xml:space="preserve"> згідно з КЗЕП.  Тож  розглянемо торгівлю послугами з погляду на їх різновидність (табл.2.4)</w:t>
      </w:r>
    </w:p>
    <w:p w:rsidR="00815E53" w:rsidRDefault="00815E53" w:rsidP="00815E53">
      <w:pPr>
        <w:tabs>
          <w:tab w:val="left" w:pos="6135"/>
        </w:tabs>
        <w:spacing w:line="360" w:lineRule="auto"/>
        <w:ind w:firstLine="709"/>
        <w:jc w:val="right"/>
        <w:rPr>
          <w:i/>
          <w:color w:val="000000"/>
          <w:szCs w:val="28"/>
          <w:lang w:val="uk-UA"/>
        </w:rPr>
      </w:pPr>
      <w:r w:rsidRPr="00E12EF3">
        <w:rPr>
          <w:i/>
          <w:color w:val="000000"/>
          <w:szCs w:val="28"/>
          <w:lang w:val="uk-UA"/>
        </w:rPr>
        <w:t>Таблиця  2.4</w:t>
      </w:r>
    </w:p>
    <w:p w:rsidR="008E3ECB" w:rsidRPr="00DB26C1" w:rsidRDefault="008E3ECB" w:rsidP="008E3ECB">
      <w:pPr>
        <w:tabs>
          <w:tab w:val="left" w:pos="6135"/>
        </w:tabs>
        <w:spacing w:line="360" w:lineRule="auto"/>
        <w:ind w:firstLine="709"/>
        <w:jc w:val="center"/>
        <w:rPr>
          <w:b/>
          <w:color w:val="000000"/>
          <w:szCs w:val="28"/>
          <w:lang w:val="uk-UA"/>
        </w:rPr>
      </w:pPr>
      <w:r w:rsidRPr="00DB26C1">
        <w:rPr>
          <w:rFonts w:eastAsia="Times New Roman" w:cs="Times New Roman"/>
          <w:b/>
          <w:bCs/>
          <w:color w:val="000000"/>
          <w:szCs w:val="24"/>
          <w:lang w:val="uk-UA"/>
        </w:rPr>
        <w:t>Структура зовнішньої торгівлі послугами (за видами) з країнами ЄС у 2019 році</w:t>
      </w:r>
    </w:p>
    <w:tbl>
      <w:tblPr>
        <w:tblW w:w="8920" w:type="dxa"/>
        <w:tblInd w:w="93" w:type="dxa"/>
        <w:tblLook w:val="04A0" w:firstRow="1" w:lastRow="0" w:firstColumn="1" w:lastColumn="0" w:noHBand="0" w:noVBand="1"/>
      </w:tblPr>
      <w:tblGrid>
        <w:gridCol w:w="4860"/>
        <w:gridCol w:w="1360"/>
        <w:gridCol w:w="1460"/>
        <w:gridCol w:w="1240"/>
      </w:tblGrid>
      <w:tr w:rsidR="00815E53" w:rsidRPr="00E12EF3" w:rsidTr="0043208D">
        <w:trPr>
          <w:trHeight w:val="255"/>
        </w:trPr>
        <w:tc>
          <w:tcPr>
            <w:tcW w:w="48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15E53" w:rsidRPr="00E12EF3" w:rsidRDefault="00815E53" w:rsidP="00815E53">
            <w:pPr>
              <w:spacing w:after="0" w:line="240" w:lineRule="auto"/>
              <w:jc w:val="center"/>
              <w:rPr>
                <w:rFonts w:eastAsia="Times New Roman" w:cs="Times New Roman"/>
                <w:b/>
                <w:i/>
                <w:color w:val="000000"/>
                <w:sz w:val="24"/>
                <w:szCs w:val="24"/>
                <w:lang w:val="uk-UA"/>
              </w:rPr>
            </w:pPr>
            <w:r w:rsidRPr="00E12EF3">
              <w:rPr>
                <w:rFonts w:eastAsia="Times New Roman" w:cs="Times New Roman"/>
                <w:b/>
                <w:i/>
                <w:color w:val="000000"/>
                <w:sz w:val="24"/>
                <w:szCs w:val="24"/>
                <w:lang w:val="uk-UA"/>
              </w:rPr>
              <w:t> Найменування послуги згідно із КЗЕП</w:t>
            </w:r>
          </w:p>
        </w:tc>
        <w:tc>
          <w:tcPr>
            <w:tcW w:w="1360" w:type="dxa"/>
            <w:tcBorders>
              <w:top w:val="single" w:sz="4" w:space="0" w:color="auto"/>
              <w:left w:val="nil"/>
              <w:bottom w:val="single" w:sz="4" w:space="0" w:color="auto"/>
              <w:right w:val="nil"/>
            </w:tcBorders>
            <w:shd w:val="clear" w:color="auto" w:fill="auto"/>
            <w:vAlign w:val="bottom"/>
            <w:hideMark/>
          </w:tcPr>
          <w:p w:rsidR="00815E53" w:rsidRPr="00E12EF3" w:rsidRDefault="00815E53" w:rsidP="00815E53">
            <w:pPr>
              <w:spacing w:after="0" w:line="240" w:lineRule="auto"/>
              <w:rPr>
                <w:rFonts w:eastAsia="Times New Roman" w:cs="Times New Roman"/>
                <w:b/>
                <w:i/>
                <w:color w:val="000000"/>
                <w:sz w:val="24"/>
                <w:szCs w:val="24"/>
                <w:lang w:val="uk-UA"/>
              </w:rPr>
            </w:pPr>
            <w:r w:rsidRPr="00E12EF3">
              <w:rPr>
                <w:rFonts w:eastAsia="Times New Roman" w:cs="Times New Roman"/>
                <w:b/>
                <w:i/>
                <w:color w:val="000000"/>
                <w:sz w:val="24"/>
                <w:szCs w:val="24"/>
                <w:lang w:val="uk-UA"/>
              </w:rPr>
              <w:t>Експорт</w:t>
            </w:r>
          </w:p>
        </w:tc>
        <w:tc>
          <w:tcPr>
            <w:tcW w:w="1460" w:type="dxa"/>
            <w:tcBorders>
              <w:top w:val="single" w:sz="4" w:space="0" w:color="auto"/>
              <w:left w:val="single" w:sz="4" w:space="0" w:color="auto"/>
              <w:bottom w:val="single" w:sz="4" w:space="0" w:color="auto"/>
              <w:right w:val="nil"/>
            </w:tcBorders>
            <w:shd w:val="clear" w:color="auto" w:fill="auto"/>
            <w:vAlign w:val="bottom"/>
            <w:hideMark/>
          </w:tcPr>
          <w:p w:rsidR="00815E53" w:rsidRPr="00E12EF3" w:rsidRDefault="00815E53" w:rsidP="00815E53">
            <w:pPr>
              <w:spacing w:after="0" w:line="240" w:lineRule="auto"/>
              <w:rPr>
                <w:rFonts w:eastAsia="Times New Roman" w:cs="Times New Roman"/>
                <w:b/>
                <w:i/>
                <w:color w:val="000000"/>
                <w:sz w:val="24"/>
                <w:szCs w:val="24"/>
                <w:lang w:val="uk-UA"/>
              </w:rPr>
            </w:pPr>
            <w:r w:rsidRPr="00E12EF3">
              <w:rPr>
                <w:rFonts w:eastAsia="Times New Roman" w:cs="Times New Roman"/>
                <w:b/>
                <w:i/>
                <w:color w:val="000000"/>
                <w:sz w:val="24"/>
                <w:szCs w:val="24"/>
                <w:lang w:val="uk-UA"/>
              </w:rPr>
              <w:t>Імпорт</w:t>
            </w:r>
          </w:p>
        </w:tc>
        <w:tc>
          <w:tcPr>
            <w:tcW w:w="12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15E53" w:rsidRPr="00E12EF3" w:rsidRDefault="00815E53" w:rsidP="00815E53">
            <w:pPr>
              <w:spacing w:after="0" w:line="240" w:lineRule="auto"/>
              <w:jc w:val="center"/>
              <w:rPr>
                <w:rFonts w:eastAsia="Times New Roman" w:cs="Times New Roman"/>
                <w:b/>
                <w:i/>
                <w:color w:val="000000"/>
                <w:sz w:val="24"/>
                <w:szCs w:val="24"/>
                <w:lang w:val="uk-UA"/>
              </w:rPr>
            </w:pPr>
            <w:r w:rsidRPr="00E12EF3">
              <w:rPr>
                <w:rFonts w:eastAsia="Times New Roman" w:cs="Times New Roman"/>
                <w:b/>
                <w:i/>
                <w:color w:val="000000"/>
                <w:sz w:val="24"/>
                <w:szCs w:val="24"/>
                <w:lang w:val="uk-UA"/>
              </w:rPr>
              <w:t>Сальдо</w:t>
            </w:r>
          </w:p>
        </w:tc>
      </w:tr>
      <w:tr w:rsidR="00815E53" w:rsidRPr="00E12EF3" w:rsidTr="0043208D">
        <w:trPr>
          <w:trHeight w:val="510"/>
        </w:trPr>
        <w:tc>
          <w:tcPr>
            <w:tcW w:w="4860" w:type="dxa"/>
            <w:vMerge/>
            <w:tcBorders>
              <w:top w:val="single" w:sz="4" w:space="0" w:color="auto"/>
              <w:left w:val="single" w:sz="4" w:space="0" w:color="auto"/>
              <w:bottom w:val="single" w:sz="4" w:space="0" w:color="auto"/>
              <w:right w:val="single" w:sz="4" w:space="0" w:color="auto"/>
            </w:tcBorders>
            <w:vAlign w:val="center"/>
            <w:hideMark/>
          </w:tcPr>
          <w:p w:rsidR="00815E53" w:rsidRPr="00E12EF3" w:rsidRDefault="00815E53" w:rsidP="00815E53">
            <w:pPr>
              <w:spacing w:after="0" w:line="240" w:lineRule="auto"/>
              <w:rPr>
                <w:rFonts w:eastAsia="Times New Roman" w:cs="Times New Roman"/>
                <w:b/>
                <w:i/>
                <w:color w:val="000000"/>
                <w:sz w:val="24"/>
                <w:szCs w:val="24"/>
                <w:lang w:val="uk-UA"/>
              </w:rPr>
            </w:pPr>
          </w:p>
        </w:tc>
        <w:tc>
          <w:tcPr>
            <w:tcW w:w="1360" w:type="dxa"/>
            <w:tcBorders>
              <w:top w:val="nil"/>
              <w:left w:val="nil"/>
              <w:bottom w:val="single" w:sz="4" w:space="0" w:color="auto"/>
              <w:right w:val="single" w:sz="4" w:space="0" w:color="auto"/>
            </w:tcBorders>
            <w:shd w:val="clear" w:color="auto" w:fill="auto"/>
            <w:vAlign w:val="center"/>
            <w:hideMark/>
          </w:tcPr>
          <w:p w:rsidR="00815E53" w:rsidRPr="00E12EF3" w:rsidRDefault="00815E53" w:rsidP="00815E53">
            <w:pPr>
              <w:spacing w:after="0" w:line="240" w:lineRule="auto"/>
              <w:jc w:val="center"/>
              <w:rPr>
                <w:rFonts w:eastAsia="Times New Roman" w:cs="Times New Roman"/>
                <w:b/>
                <w:i/>
                <w:color w:val="000000"/>
                <w:sz w:val="24"/>
                <w:szCs w:val="24"/>
                <w:lang w:val="uk-UA"/>
              </w:rPr>
            </w:pPr>
            <w:proofErr w:type="spellStart"/>
            <w:r w:rsidRPr="00E12EF3">
              <w:rPr>
                <w:rFonts w:eastAsia="Times New Roman" w:cs="Times New Roman"/>
                <w:b/>
                <w:i/>
                <w:color w:val="000000"/>
                <w:sz w:val="24"/>
                <w:szCs w:val="24"/>
                <w:lang w:val="uk-UA"/>
              </w:rPr>
              <w:t>тис.дол</w:t>
            </w:r>
            <w:proofErr w:type="spellEnd"/>
            <w:r w:rsidRPr="00E12EF3">
              <w:rPr>
                <w:rFonts w:eastAsia="Times New Roman" w:cs="Times New Roman"/>
                <w:b/>
                <w:i/>
                <w:color w:val="000000"/>
                <w:sz w:val="24"/>
                <w:szCs w:val="24"/>
                <w:lang w:val="uk-UA"/>
              </w:rPr>
              <w:t>. США</w:t>
            </w:r>
          </w:p>
        </w:tc>
        <w:tc>
          <w:tcPr>
            <w:tcW w:w="1460" w:type="dxa"/>
            <w:tcBorders>
              <w:top w:val="nil"/>
              <w:left w:val="nil"/>
              <w:bottom w:val="single" w:sz="4" w:space="0" w:color="auto"/>
              <w:right w:val="single" w:sz="4" w:space="0" w:color="auto"/>
            </w:tcBorders>
            <w:shd w:val="clear" w:color="auto" w:fill="auto"/>
            <w:vAlign w:val="center"/>
            <w:hideMark/>
          </w:tcPr>
          <w:p w:rsidR="00815E53" w:rsidRPr="00E12EF3" w:rsidRDefault="00815E53" w:rsidP="00815E53">
            <w:pPr>
              <w:spacing w:after="0" w:line="240" w:lineRule="auto"/>
              <w:jc w:val="center"/>
              <w:rPr>
                <w:rFonts w:eastAsia="Times New Roman" w:cs="Times New Roman"/>
                <w:b/>
                <w:i/>
                <w:color w:val="000000"/>
                <w:sz w:val="24"/>
                <w:szCs w:val="24"/>
                <w:lang w:val="uk-UA"/>
              </w:rPr>
            </w:pPr>
            <w:proofErr w:type="spellStart"/>
            <w:r w:rsidRPr="00E12EF3">
              <w:rPr>
                <w:rFonts w:eastAsia="Times New Roman" w:cs="Times New Roman"/>
                <w:b/>
                <w:i/>
                <w:color w:val="000000"/>
                <w:sz w:val="24"/>
                <w:szCs w:val="24"/>
                <w:lang w:val="uk-UA"/>
              </w:rPr>
              <w:t>тис.дол</w:t>
            </w:r>
            <w:proofErr w:type="spellEnd"/>
            <w:r w:rsidRPr="00E12EF3">
              <w:rPr>
                <w:rFonts w:eastAsia="Times New Roman" w:cs="Times New Roman"/>
                <w:b/>
                <w:i/>
                <w:color w:val="000000"/>
                <w:sz w:val="24"/>
                <w:szCs w:val="24"/>
                <w:lang w:val="uk-UA"/>
              </w:rPr>
              <w:t>. США</w:t>
            </w:r>
          </w:p>
        </w:tc>
        <w:tc>
          <w:tcPr>
            <w:tcW w:w="1240" w:type="dxa"/>
            <w:vMerge/>
            <w:tcBorders>
              <w:top w:val="single" w:sz="4" w:space="0" w:color="auto"/>
              <w:left w:val="single" w:sz="4" w:space="0" w:color="auto"/>
              <w:bottom w:val="single" w:sz="4" w:space="0" w:color="000000"/>
              <w:right w:val="single" w:sz="4" w:space="0" w:color="auto"/>
            </w:tcBorders>
            <w:vAlign w:val="center"/>
            <w:hideMark/>
          </w:tcPr>
          <w:p w:rsidR="00815E53" w:rsidRPr="00E12EF3" w:rsidRDefault="00815E53" w:rsidP="00815E53">
            <w:pPr>
              <w:spacing w:after="0" w:line="240" w:lineRule="auto"/>
              <w:rPr>
                <w:rFonts w:eastAsia="Times New Roman" w:cs="Times New Roman"/>
                <w:color w:val="000000"/>
                <w:sz w:val="24"/>
                <w:szCs w:val="24"/>
                <w:lang w:val="uk-UA"/>
              </w:rPr>
            </w:pPr>
          </w:p>
        </w:tc>
      </w:tr>
      <w:tr w:rsidR="00815E53" w:rsidRPr="00E12EF3" w:rsidTr="00EB6E48">
        <w:trPr>
          <w:trHeight w:val="413"/>
        </w:trPr>
        <w:tc>
          <w:tcPr>
            <w:tcW w:w="4860" w:type="dxa"/>
            <w:tcBorders>
              <w:top w:val="nil"/>
              <w:left w:val="single" w:sz="4" w:space="0" w:color="auto"/>
              <w:bottom w:val="single" w:sz="4" w:space="0" w:color="auto"/>
              <w:right w:val="single" w:sz="4" w:space="0" w:color="auto"/>
            </w:tcBorders>
            <w:shd w:val="clear" w:color="auto" w:fill="auto"/>
            <w:noWrap/>
            <w:vAlign w:val="bottom"/>
            <w:hideMark/>
          </w:tcPr>
          <w:p w:rsidR="00815E53" w:rsidRPr="00E12EF3" w:rsidRDefault="00815E53" w:rsidP="00815E53">
            <w:pPr>
              <w:spacing w:after="0" w:line="240" w:lineRule="auto"/>
              <w:rPr>
                <w:rFonts w:eastAsia="Times New Roman" w:cs="Times New Roman"/>
                <w:b/>
                <w:bCs/>
                <w:color w:val="000000"/>
                <w:sz w:val="24"/>
                <w:szCs w:val="24"/>
                <w:lang w:val="uk-UA"/>
              </w:rPr>
            </w:pPr>
            <w:r w:rsidRPr="00E12EF3">
              <w:rPr>
                <w:rFonts w:eastAsia="Times New Roman" w:cs="Times New Roman"/>
                <w:b/>
                <w:bCs/>
                <w:color w:val="000000"/>
                <w:sz w:val="24"/>
                <w:szCs w:val="24"/>
                <w:lang w:val="uk-UA"/>
              </w:rPr>
              <w:t>Усього по країнах ЄС</w:t>
            </w:r>
          </w:p>
        </w:tc>
        <w:tc>
          <w:tcPr>
            <w:tcW w:w="1360" w:type="dxa"/>
            <w:tcBorders>
              <w:top w:val="nil"/>
              <w:left w:val="nil"/>
              <w:bottom w:val="single" w:sz="4" w:space="0" w:color="auto"/>
              <w:right w:val="single" w:sz="4" w:space="0" w:color="auto"/>
            </w:tcBorders>
            <w:shd w:val="clear" w:color="auto" w:fill="auto"/>
            <w:vAlign w:val="bottom"/>
            <w:hideMark/>
          </w:tcPr>
          <w:p w:rsidR="00815E53" w:rsidRPr="00E12EF3" w:rsidRDefault="00815E53" w:rsidP="00815E53">
            <w:pPr>
              <w:spacing w:after="0" w:line="240" w:lineRule="auto"/>
              <w:jc w:val="right"/>
              <w:rPr>
                <w:rFonts w:eastAsia="Times New Roman" w:cs="Times New Roman"/>
                <w:b/>
                <w:bCs/>
                <w:color w:val="000000"/>
                <w:sz w:val="24"/>
                <w:szCs w:val="24"/>
                <w:lang w:val="uk-UA"/>
              </w:rPr>
            </w:pPr>
            <w:r w:rsidRPr="00E12EF3">
              <w:rPr>
                <w:rFonts w:eastAsia="Times New Roman" w:cs="Times New Roman"/>
                <w:b/>
                <w:bCs/>
                <w:color w:val="000000"/>
                <w:sz w:val="24"/>
                <w:szCs w:val="24"/>
                <w:lang w:val="uk-UA"/>
              </w:rPr>
              <w:t>4287968,1</w:t>
            </w:r>
          </w:p>
        </w:tc>
        <w:tc>
          <w:tcPr>
            <w:tcW w:w="1460" w:type="dxa"/>
            <w:tcBorders>
              <w:top w:val="nil"/>
              <w:left w:val="nil"/>
              <w:bottom w:val="single" w:sz="4" w:space="0" w:color="auto"/>
              <w:right w:val="single" w:sz="4" w:space="0" w:color="auto"/>
            </w:tcBorders>
            <w:shd w:val="clear" w:color="auto" w:fill="auto"/>
            <w:vAlign w:val="bottom"/>
            <w:hideMark/>
          </w:tcPr>
          <w:p w:rsidR="00815E53" w:rsidRPr="00E12EF3" w:rsidRDefault="00815E53" w:rsidP="00815E53">
            <w:pPr>
              <w:spacing w:after="0" w:line="240" w:lineRule="auto"/>
              <w:jc w:val="right"/>
              <w:rPr>
                <w:rFonts w:eastAsia="Times New Roman" w:cs="Times New Roman"/>
                <w:b/>
                <w:bCs/>
                <w:color w:val="000000"/>
                <w:sz w:val="24"/>
                <w:szCs w:val="24"/>
                <w:lang w:val="uk-UA"/>
              </w:rPr>
            </w:pPr>
            <w:r w:rsidRPr="00E12EF3">
              <w:rPr>
                <w:rFonts w:eastAsia="Times New Roman" w:cs="Times New Roman"/>
                <w:b/>
                <w:bCs/>
                <w:color w:val="000000"/>
                <w:sz w:val="24"/>
                <w:szCs w:val="24"/>
                <w:lang w:val="uk-UA"/>
              </w:rPr>
              <w:t>3563783,1</w:t>
            </w:r>
          </w:p>
        </w:tc>
        <w:tc>
          <w:tcPr>
            <w:tcW w:w="1240" w:type="dxa"/>
            <w:tcBorders>
              <w:top w:val="nil"/>
              <w:left w:val="nil"/>
              <w:bottom w:val="single" w:sz="4" w:space="0" w:color="auto"/>
              <w:right w:val="single" w:sz="4" w:space="0" w:color="auto"/>
            </w:tcBorders>
            <w:shd w:val="clear" w:color="auto" w:fill="auto"/>
            <w:vAlign w:val="bottom"/>
            <w:hideMark/>
          </w:tcPr>
          <w:p w:rsidR="00815E53" w:rsidRPr="00E12EF3" w:rsidRDefault="00815E53" w:rsidP="00815E53">
            <w:pPr>
              <w:spacing w:after="0" w:line="240" w:lineRule="auto"/>
              <w:jc w:val="right"/>
              <w:rPr>
                <w:rFonts w:eastAsia="Times New Roman" w:cs="Times New Roman"/>
                <w:b/>
                <w:bCs/>
                <w:color w:val="000000"/>
                <w:sz w:val="24"/>
                <w:szCs w:val="24"/>
                <w:lang w:val="uk-UA"/>
              </w:rPr>
            </w:pPr>
            <w:r w:rsidRPr="00E12EF3">
              <w:rPr>
                <w:rFonts w:eastAsia="Times New Roman" w:cs="Times New Roman"/>
                <w:b/>
                <w:bCs/>
                <w:color w:val="000000"/>
                <w:sz w:val="24"/>
                <w:szCs w:val="24"/>
                <w:lang w:val="uk-UA"/>
              </w:rPr>
              <w:t>724185,0</w:t>
            </w:r>
          </w:p>
        </w:tc>
      </w:tr>
      <w:tr w:rsidR="00815E53" w:rsidRPr="00E12EF3" w:rsidTr="00EB6E48">
        <w:trPr>
          <w:trHeight w:val="701"/>
        </w:trPr>
        <w:tc>
          <w:tcPr>
            <w:tcW w:w="4860" w:type="dxa"/>
            <w:tcBorders>
              <w:top w:val="nil"/>
              <w:left w:val="single" w:sz="4" w:space="0" w:color="auto"/>
              <w:bottom w:val="single" w:sz="4" w:space="0" w:color="auto"/>
              <w:right w:val="single" w:sz="4" w:space="0" w:color="auto"/>
            </w:tcBorders>
            <w:shd w:val="clear" w:color="auto" w:fill="auto"/>
            <w:vAlign w:val="bottom"/>
            <w:hideMark/>
          </w:tcPr>
          <w:p w:rsidR="00815E53" w:rsidRPr="00E12EF3" w:rsidRDefault="00815E53" w:rsidP="00815E53">
            <w:pPr>
              <w:spacing w:after="0" w:line="240" w:lineRule="auto"/>
              <w:ind w:firstLineChars="100" w:firstLine="240"/>
              <w:rPr>
                <w:rFonts w:eastAsia="Times New Roman" w:cs="Times New Roman"/>
                <w:color w:val="000000"/>
                <w:sz w:val="24"/>
                <w:szCs w:val="24"/>
                <w:lang w:val="uk-UA"/>
              </w:rPr>
            </w:pPr>
            <w:r w:rsidRPr="00E12EF3">
              <w:rPr>
                <w:rFonts w:eastAsia="Times New Roman" w:cs="Times New Roman"/>
                <w:color w:val="000000"/>
                <w:sz w:val="24"/>
                <w:szCs w:val="24"/>
                <w:lang w:val="uk-UA"/>
              </w:rPr>
              <w:t>Послуги з переробки матеріальних ресурсів</w:t>
            </w:r>
          </w:p>
        </w:tc>
        <w:tc>
          <w:tcPr>
            <w:tcW w:w="1360" w:type="dxa"/>
            <w:tcBorders>
              <w:top w:val="nil"/>
              <w:left w:val="nil"/>
              <w:bottom w:val="single" w:sz="4" w:space="0" w:color="auto"/>
              <w:right w:val="single" w:sz="4" w:space="0" w:color="auto"/>
            </w:tcBorders>
            <w:shd w:val="clear" w:color="auto" w:fill="auto"/>
            <w:vAlign w:val="bottom"/>
            <w:hideMark/>
          </w:tcPr>
          <w:p w:rsidR="00815E53" w:rsidRPr="00E12EF3" w:rsidRDefault="00815E53" w:rsidP="00815E53">
            <w:pPr>
              <w:spacing w:after="0" w:line="240" w:lineRule="auto"/>
              <w:jc w:val="right"/>
              <w:rPr>
                <w:rFonts w:eastAsia="Times New Roman" w:cs="Times New Roman"/>
                <w:color w:val="000000"/>
                <w:sz w:val="24"/>
                <w:szCs w:val="24"/>
                <w:lang w:val="uk-UA"/>
              </w:rPr>
            </w:pPr>
            <w:r w:rsidRPr="00E12EF3">
              <w:rPr>
                <w:rFonts w:eastAsia="Times New Roman" w:cs="Times New Roman"/>
                <w:color w:val="000000"/>
                <w:sz w:val="24"/>
                <w:szCs w:val="24"/>
                <w:lang w:val="uk-UA"/>
              </w:rPr>
              <w:t>1050884,3</w:t>
            </w:r>
          </w:p>
        </w:tc>
        <w:tc>
          <w:tcPr>
            <w:tcW w:w="1460" w:type="dxa"/>
            <w:tcBorders>
              <w:top w:val="nil"/>
              <w:left w:val="nil"/>
              <w:bottom w:val="single" w:sz="4" w:space="0" w:color="auto"/>
              <w:right w:val="single" w:sz="4" w:space="0" w:color="auto"/>
            </w:tcBorders>
            <w:shd w:val="clear" w:color="auto" w:fill="auto"/>
            <w:vAlign w:val="bottom"/>
            <w:hideMark/>
          </w:tcPr>
          <w:p w:rsidR="00815E53" w:rsidRPr="00E12EF3" w:rsidRDefault="00815E53" w:rsidP="00815E53">
            <w:pPr>
              <w:spacing w:after="0" w:line="240" w:lineRule="auto"/>
              <w:jc w:val="right"/>
              <w:rPr>
                <w:rFonts w:eastAsia="Times New Roman" w:cs="Times New Roman"/>
                <w:color w:val="000000"/>
                <w:sz w:val="24"/>
                <w:szCs w:val="24"/>
                <w:lang w:val="uk-UA"/>
              </w:rPr>
            </w:pPr>
            <w:r w:rsidRPr="00E12EF3">
              <w:rPr>
                <w:rFonts w:eastAsia="Times New Roman" w:cs="Times New Roman"/>
                <w:color w:val="000000"/>
                <w:sz w:val="24"/>
                <w:szCs w:val="24"/>
                <w:lang w:val="uk-UA"/>
              </w:rPr>
              <w:t>2864,7</w:t>
            </w:r>
          </w:p>
        </w:tc>
        <w:tc>
          <w:tcPr>
            <w:tcW w:w="1240" w:type="dxa"/>
            <w:tcBorders>
              <w:top w:val="nil"/>
              <w:left w:val="nil"/>
              <w:bottom w:val="single" w:sz="4" w:space="0" w:color="auto"/>
              <w:right w:val="single" w:sz="4" w:space="0" w:color="auto"/>
            </w:tcBorders>
            <w:shd w:val="clear" w:color="auto" w:fill="auto"/>
            <w:vAlign w:val="bottom"/>
            <w:hideMark/>
          </w:tcPr>
          <w:p w:rsidR="00815E53" w:rsidRPr="00E12EF3" w:rsidRDefault="00815E53" w:rsidP="00815E53">
            <w:pPr>
              <w:spacing w:after="0" w:line="240" w:lineRule="auto"/>
              <w:jc w:val="right"/>
              <w:rPr>
                <w:rFonts w:eastAsia="Times New Roman" w:cs="Times New Roman"/>
                <w:color w:val="000000"/>
                <w:sz w:val="24"/>
                <w:szCs w:val="24"/>
                <w:lang w:val="uk-UA"/>
              </w:rPr>
            </w:pPr>
            <w:r w:rsidRPr="00E12EF3">
              <w:rPr>
                <w:rFonts w:eastAsia="Times New Roman" w:cs="Times New Roman"/>
                <w:color w:val="000000"/>
                <w:sz w:val="24"/>
                <w:szCs w:val="24"/>
                <w:lang w:val="uk-UA"/>
              </w:rPr>
              <w:t>1048019,7</w:t>
            </w:r>
          </w:p>
        </w:tc>
      </w:tr>
      <w:tr w:rsidR="00815E53" w:rsidRPr="00E12EF3" w:rsidTr="00EB6E48">
        <w:trPr>
          <w:trHeight w:val="992"/>
        </w:trPr>
        <w:tc>
          <w:tcPr>
            <w:tcW w:w="4860" w:type="dxa"/>
            <w:tcBorders>
              <w:top w:val="nil"/>
              <w:left w:val="single" w:sz="4" w:space="0" w:color="auto"/>
              <w:bottom w:val="single" w:sz="4" w:space="0" w:color="auto"/>
              <w:right w:val="single" w:sz="4" w:space="0" w:color="auto"/>
            </w:tcBorders>
            <w:shd w:val="clear" w:color="auto" w:fill="auto"/>
            <w:vAlign w:val="bottom"/>
            <w:hideMark/>
          </w:tcPr>
          <w:p w:rsidR="00815E53" w:rsidRPr="00E12EF3" w:rsidRDefault="00815E53" w:rsidP="00815E53">
            <w:pPr>
              <w:spacing w:after="0" w:line="240" w:lineRule="auto"/>
              <w:ind w:firstLineChars="100" w:firstLine="240"/>
              <w:rPr>
                <w:rFonts w:eastAsia="Times New Roman" w:cs="Times New Roman"/>
                <w:color w:val="000000"/>
                <w:sz w:val="24"/>
                <w:szCs w:val="24"/>
                <w:lang w:val="uk-UA"/>
              </w:rPr>
            </w:pPr>
            <w:r w:rsidRPr="00E12EF3">
              <w:rPr>
                <w:rFonts w:eastAsia="Times New Roman" w:cs="Times New Roman"/>
                <w:color w:val="000000"/>
                <w:sz w:val="24"/>
                <w:szCs w:val="24"/>
                <w:lang w:val="uk-UA"/>
              </w:rPr>
              <w:t>Послуги з ремонту та технічного обслуговування, що не віднесені до інших категорій</w:t>
            </w:r>
          </w:p>
        </w:tc>
        <w:tc>
          <w:tcPr>
            <w:tcW w:w="1360" w:type="dxa"/>
            <w:tcBorders>
              <w:top w:val="nil"/>
              <w:left w:val="nil"/>
              <w:bottom w:val="single" w:sz="4" w:space="0" w:color="auto"/>
              <w:right w:val="single" w:sz="4" w:space="0" w:color="auto"/>
            </w:tcBorders>
            <w:shd w:val="clear" w:color="auto" w:fill="auto"/>
            <w:vAlign w:val="bottom"/>
            <w:hideMark/>
          </w:tcPr>
          <w:p w:rsidR="00815E53" w:rsidRPr="00E12EF3" w:rsidRDefault="00815E53" w:rsidP="00815E53">
            <w:pPr>
              <w:spacing w:after="0" w:line="240" w:lineRule="auto"/>
              <w:jc w:val="right"/>
              <w:rPr>
                <w:rFonts w:eastAsia="Times New Roman" w:cs="Times New Roman"/>
                <w:color w:val="000000"/>
                <w:sz w:val="24"/>
                <w:szCs w:val="24"/>
                <w:lang w:val="uk-UA"/>
              </w:rPr>
            </w:pPr>
            <w:r w:rsidRPr="00E12EF3">
              <w:rPr>
                <w:rFonts w:eastAsia="Times New Roman" w:cs="Times New Roman"/>
                <w:color w:val="000000"/>
                <w:sz w:val="24"/>
                <w:szCs w:val="24"/>
                <w:lang w:val="uk-UA"/>
              </w:rPr>
              <w:t>90923,8</w:t>
            </w:r>
          </w:p>
        </w:tc>
        <w:tc>
          <w:tcPr>
            <w:tcW w:w="1460" w:type="dxa"/>
            <w:tcBorders>
              <w:top w:val="nil"/>
              <w:left w:val="nil"/>
              <w:bottom w:val="single" w:sz="4" w:space="0" w:color="auto"/>
              <w:right w:val="single" w:sz="4" w:space="0" w:color="auto"/>
            </w:tcBorders>
            <w:shd w:val="clear" w:color="auto" w:fill="auto"/>
            <w:vAlign w:val="bottom"/>
            <w:hideMark/>
          </w:tcPr>
          <w:p w:rsidR="00815E53" w:rsidRPr="00E12EF3" w:rsidRDefault="00815E53" w:rsidP="00815E53">
            <w:pPr>
              <w:spacing w:after="0" w:line="240" w:lineRule="auto"/>
              <w:jc w:val="right"/>
              <w:rPr>
                <w:rFonts w:eastAsia="Times New Roman" w:cs="Times New Roman"/>
                <w:color w:val="000000"/>
                <w:sz w:val="24"/>
                <w:szCs w:val="24"/>
                <w:lang w:val="uk-UA"/>
              </w:rPr>
            </w:pPr>
            <w:r w:rsidRPr="00E12EF3">
              <w:rPr>
                <w:rFonts w:eastAsia="Times New Roman" w:cs="Times New Roman"/>
                <w:color w:val="000000"/>
                <w:sz w:val="24"/>
                <w:szCs w:val="24"/>
                <w:lang w:val="uk-UA"/>
              </w:rPr>
              <w:t>57979,9</w:t>
            </w:r>
          </w:p>
        </w:tc>
        <w:tc>
          <w:tcPr>
            <w:tcW w:w="1240" w:type="dxa"/>
            <w:tcBorders>
              <w:top w:val="nil"/>
              <w:left w:val="nil"/>
              <w:bottom w:val="single" w:sz="4" w:space="0" w:color="auto"/>
              <w:right w:val="single" w:sz="4" w:space="0" w:color="auto"/>
            </w:tcBorders>
            <w:shd w:val="clear" w:color="auto" w:fill="auto"/>
            <w:vAlign w:val="bottom"/>
            <w:hideMark/>
          </w:tcPr>
          <w:p w:rsidR="00815E53" w:rsidRPr="00E12EF3" w:rsidRDefault="00815E53" w:rsidP="00815E53">
            <w:pPr>
              <w:spacing w:after="0" w:line="240" w:lineRule="auto"/>
              <w:jc w:val="right"/>
              <w:rPr>
                <w:rFonts w:eastAsia="Times New Roman" w:cs="Times New Roman"/>
                <w:color w:val="000000"/>
                <w:sz w:val="24"/>
                <w:szCs w:val="24"/>
                <w:lang w:val="uk-UA"/>
              </w:rPr>
            </w:pPr>
            <w:r w:rsidRPr="00E12EF3">
              <w:rPr>
                <w:rFonts w:eastAsia="Times New Roman" w:cs="Times New Roman"/>
                <w:color w:val="000000"/>
                <w:sz w:val="24"/>
                <w:szCs w:val="24"/>
                <w:lang w:val="uk-UA"/>
              </w:rPr>
              <w:t>32943,9</w:t>
            </w:r>
          </w:p>
        </w:tc>
      </w:tr>
      <w:tr w:rsidR="00815E53" w:rsidRPr="00E12EF3" w:rsidTr="00050ACB">
        <w:trPr>
          <w:trHeight w:val="437"/>
        </w:trPr>
        <w:tc>
          <w:tcPr>
            <w:tcW w:w="4860" w:type="dxa"/>
            <w:tcBorders>
              <w:top w:val="nil"/>
              <w:left w:val="single" w:sz="4" w:space="0" w:color="auto"/>
              <w:bottom w:val="single" w:sz="4" w:space="0" w:color="auto"/>
              <w:right w:val="single" w:sz="4" w:space="0" w:color="auto"/>
            </w:tcBorders>
            <w:shd w:val="clear" w:color="auto" w:fill="auto"/>
            <w:vAlign w:val="bottom"/>
            <w:hideMark/>
          </w:tcPr>
          <w:p w:rsidR="00815E53" w:rsidRPr="00E12EF3" w:rsidRDefault="00815E53" w:rsidP="00815E53">
            <w:pPr>
              <w:spacing w:after="0" w:line="240" w:lineRule="auto"/>
              <w:ind w:firstLineChars="100" w:firstLine="240"/>
              <w:rPr>
                <w:rFonts w:eastAsia="Times New Roman" w:cs="Times New Roman"/>
                <w:color w:val="000000"/>
                <w:sz w:val="24"/>
                <w:szCs w:val="24"/>
                <w:lang w:val="uk-UA"/>
              </w:rPr>
            </w:pPr>
            <w:r w:rsidRPr="00E12EF3">
              <w:rPr>
                <w:rFonts w:eastAsia="Times New Roman" w:cs="Times New Roman"/>
                <w:color w:val="000000"/>
                <w:sz w:val="24"/>
                <w:szCs w:val="24"/>
                <w:lang w:val="uk-UA"/>
              </w:rPr>
              <w:t>Транспортні послуги</w:t>
            </w:r>
          </w:p>
        </w:tc>
        <w:tc>
          <w:tcPr>
            <w:tcW w:w="1360" w:type="dxa"/>
            <w:tcBorders>
              <w:top w:val="nil"/>
              <w:left w:val="nil"/>
              <w:bottom w:val="single" w:sz="4" w:space="0" w:color="auto"/>
              <w:right w:val="single" w:sz="4" w:space="0" w:color="auto"/>
            </w:tcBorders>
            <w:shd w:val="clear" w:color="auto" w:fill="auto"/>
            <w:vAlign w:val="bottom"/>
            <w:hideMark/>
          </w:tcPr>
          <w:p w:rsidR="00815E53" w:rsidRPr="00E12EF3" w:rsidRDefault="00815E53" w:rsidP="00815E53">
            <w:pPr>
              <w:spacing w:after="0" w:line="240" w:lineRule="auto"/>
              <w:jc w:val="right"/>
              <w:rPr>
                <w:rFonts w:eastAsia="Times New Roman" w:cs="Times New Roman"/>
                <w:color w:val="000000"/>
                <w:sz w:val="24"/>
                <w:szCs w:val="24"/>
                <w:lang w:val="uk-UA"/>
              </w:rPr>
            </w:pPr>
            <w:r w:rsidRPr="00E12EF3">
              <w:rPr>
                <w:rFonts w:eastAsia="Times New Roman" w:cs="Times New Roman"/>
                <w:color w:val="000000"/>
                <w:sz w:val="24"/>
                <w:szCs w:val="24"/>
                <w:lang w:val="uk-UA"/>
              </w:rPr>
              <w:t>1325202,7</w:t>
            </w:r>
          </w:p>
        </w:tc>
        <w:tc>
          <w:tcPr>
            <w:tcW w:w="1460" w:type="dxa"/>
            <w:tcBorders>
              <w:top w:val="nil"/>
              <w:left w:val="nil"/>
              <w:bottom w:val="single" w:sz="4" w:space="0" w:color="auto"/>
              <w:right w:val="single" w:sz="4" w:space="0" w:color="auto"/>
            </w:tcBorders>
            <w:shd w:val="clear" w:color="auto" w:fill="auto"/>
            <w:vAlign w:val="bottom"/>
            <w:hideMark/>
          </w:tcPr>
          <w:p w:rsidR="00815E53" w:rsidRPr="00E12EF3" w:rsidRDefault="00815E53" w:rsidP="00815E53">
            <w:pPr>
              <w:spacing w:after="0" w:line="240" w:lineRule="auto"/>
              <w:jc w:val="right"/>
              <w:rPr>
                <w:rFonts w:eastAsia="Times New Roman" w:cs="Times New Roman"/>
                <w:color w:val="000000"/>
                <w:sz w:val="24"/>
                <w:szCs w:val="24"/>
                <w:lang w:val="uk-UA"/>
              </w:rPr>
            </w:pPr>
            <w:r w:rsidRPr="00E12EF3">
              <w:rPr>
                <w:rFonts w:eastAsia="Times New Roman" w:cs="Times New Roman"/>
                <w:color w:val="000000"/>
                <w:sz w:val="24"/>
                <w:szCs w:val="24"/>
                <w:lang w:val="uk-UA"/>
              </w:rPr>
              <w:t>884638,0</w:t>
            </w:r>
          </w:p>
        </w:tc>
        <w:tc>
          <w:tcPr>
            <w:tcW w:w="1240" w:type="dxa"/>
            <w:tcBorders>
              <w:top w:val="nil"/>
              <w:left w:val="nil"/>
              <w:bottom w:val="single" w:sz="4" w:space="0" w:color="auto"/>
              <w:right w:val="single" w:sz="4" w:space="0" w:color="auto"/>
            </w:tcBorders>
            <w:shd w:val="clear" w:color="auto" w:fill="auto"/>
            <w:vAlign w:val="bottom"/>
            <w:hideMark/>
          </w:tcPr>
          <w:p w:rsidR="00815E53" w:rsidRPr="00E12EF3" w:rsidRDefault="00815E53" w:rsidP="00815E53">
            <w:pPr>
              <w:spacing w:after="0" w:line="240" w:lineRule="auto"/>
              <w:jc w:val="right"/>
              <w:rPr>
                <w:rFonts w:eastAsia="Times New Roman" w:cs="Times New Roman"/>
                <w:color w:val="000000"/>
                <w:sz w:val="24"/>
                <w:szCs w:val="24"/>
                <w:lang w:val="uk-UA"/>
              </w:rPr>
            </w:pPr>
            <w:r w:rsidRPr="00E12EF3">
              <w:rPr>
                <w:rFonts w:eastAsia="Times New Roman" w:cs="Times New Roman"/>
                <w:color w:val="000000"/>
                <w:sz w:val="24"/>
                <w:szCs w:val="24"/>
                <w:lang w:val="uk-UA"/>
              </w:rPr>
              <w:t>440564,8</w:t>
            </w:r>
          </w:p>
        </w:tc>
      </w:tr>
      <w:tr w:rsidR="00815E53" w:rsidRPr="00E12EF3" w:rsidTr="00050ACB">
        <w:trPr>
          <w:trHeight w:val="441"/>
        </w:trPr>
        <w:tc>
          <w:tcPr>
            <w:tcW w:w="4860" w:type="dxa"/>
            <w:tcBorders>
              <w:top w:val="nil"/>
              <w:left w:val="single" w:sz="4" w:space="0" w:color="auto"/>
              <w:bottom w:val="single" w:sz="4" w:space="0" w:color="auto"/>
              <w:right w:val="single" w:sz="4" w:space="0" w:color="auto"/>
            </w:tcBorders>
            <w:shd w:val="clear" w:color="auto" w:fill="auto"/>
            <w:vAlign w:val="bottom"/>
            <w:hideMark/>
          </w:tcPr>
          <w:p w:rsidR="00815E53" w:rsidRPr="00E12EF3" w:rsidRDefault="00815E53" w:rsidP="00815E53">
            <w:pPr>
              <w:spacing w:after="0" w:line="240" w:lineRule="auto"/>
              <w:ind w:firstLineChars="100" w:firstLine="240"/>
              <w:rPr>
                <w:rFonts w:eastAsia="Times New Roman" w:cs="Times New Roman"/>
                <w:color w:val="000000"/>
                <w:sz w:val="24"/>
                <w:szCs w:val="24"/>
                <w:lang w:val="uk-UA"/>
              </w:rPr>
            </w:pPr>
            <w:r w:rsidRPr="00E12EF3">
              <w:rPr>
                <w:rFonts w:eastAsia="Times New Roman" w:cs="Times New Roman"/>
                <w:color w:val="000000"/>
                <w:sz w:val="24"/>
                <w:szCs w:val="24"/>
                <w:lang w:val="uk-UA"/>
              </w:rPr>
              <w:t>Послуги, пов’язані з подорожами</w:t>
            </w:r>
          </w:p>
        </w:tc>
        <w:tc>
          <w:tcPr>
            <w:tcW w:w="1360" w:type="dxa"/>
            <w:tcBorders>
              <w:top w:val="nil"/>
              <w:left w:val="nil"/>
              <w:bottom w:val="single" w:sz="4" w:space="0" w:color="auto"/>
              <w:right w:val="single" w:sz="4" w:space="0" w:color="auto"/>
            </w:tcBorders>
            <w:shd w:val="clear" w:color="auto" w:fill="auto"/>
            <w:vAlign w:val="bottom"/>
            <w:hideMark/>
          </w:tcPr>
          <w:p w:rsidR="00815E53" w:rsidRPr="00E12EF3" w:rsidRDefault="00815E53" w:rsidP="00815E53">
            <w:pPr>
              <w:spacing w:after="0" w:line="240" w:lineRule="auto"/>
              <w:jc w:val="right"/>
              <w:rPr>
                <w:rFonts w:eastAsia="Times New Roman" w:cs="Times New Roman"/>
                <w:color w:val="000000"/>
                <w:sz w:val="24"/>
                <w:szCs w:val="24"/>
                <w:lang w:val="uk-UA"/>
              </w:rPr>
            </w:pPr>
            <w:r w:rsidRPr="00E12EF3">
              <w:rPr>
                <w:rFonts w:eastAsia="Times New Roman" w:cs="Times New Roman"/>
                <w:color w:val="000000"/>
                <w:sz w:val="24"/>
                <w:szCs w:val="24"/>
                <w:lang w:val="uk-UA"/>
              </w:rPr>
              <w:t>56350,3</w:t>
            </w:r>
          </w:p>
        </w:tc>
        <w:tc>
          <w:tcPr>
            <w:tcW w:w="1460" w:type="dxa"/>
            <w:tcBorders>
              <w:top w:val="nil"/>
              <w:left w:val="nil"/>
              <w:bottom w:val="single" w:sz="4" w:space="0" w:color="auto"/>
              <w:right w:val="single" w:sz="4" w:space="0" w:color="auto"/>
            </w:tcBorders>
            <w:shd w:val="clear" w:color="auto" w:fill="auto"/>
            <w:vAlign w:val="bottom"/>
            <w:hideMark/>
          </w:tcPr>
          <w:p w:rsidR="00815E53" w:rsidRPr="00E12EF3" w:rsidRDefault="00815E53" w:rsidP="00815E53">
            <w:pPr>
              <w:spacing w:after="0" w:line="240" w:lineRule="auto"/>
              <w:jc w:val="right"/>
              <w:rPr>
                <w:rFonts w:eastAsia="Times New Roman" w:cs="Times New Roman"/>
                <w:color w:val="000000"/>
                <w:sz w:val="24"/>
                <w:szCs w:val="24"/>
                <w:lang w:val="uk-UA"/>
              </w:rPr>
            </w:pPr>
            <w:r w:rsidRPr="00E12EF3">
              <w:rPr>
                <w:rFonts w:eastAsia="Times New Roman" w:cs="Times New Roman"/>
                <w:color w:val="000000"/>
                <w:sz w:val="24"/>
                <w:szCs w:val="24"/>
                <w:lang w:val="uk-UA"/>
              </w:rPr>
              <w:t>561990,5</w:t>
            </w:r>
          </w:p>
        </w:tc>
        <w:tc>
          <w:tcPr>
            <w:tcW w:w="1240" w:type="dxa"/>
            <w:tcBorders>
              <w:top w:val="nil"/>
              <w:left w:val="nil"/>
              <w:bottom w:val="single" w:sz="4" w:space="0" w:color="auto"/>
              <w:right w:val="single" w:sz="4" w:space="0" w:color="auto"/>
            </w:tcBorders>
            <w:shd w:val="clear" w:color="auto" w:fill="auto"/>
            <w:vAlign w:val="bottom"/>
            <w:hideMark/>
          </w:tcPr>
          <w:p w:rsidR="00815E53" w:rsidRPr="00E12EF3" w:rsidRDefault="00815E53" w:rsidP="00815E53">
            <w:pPr>
              <w:spacing w:after="0" w:line="240" w:lineRule="auto"/>
              <w:jc w:val="right"/>
              <w:rPr>
                <w:rFonts w:eastAsia="Times New Roman" w:cs="Times New Roman"/>
                <w:color w:val="000000"/>
                <w:sz w:val="24"/>
                <w:szCs w:val="24"/>
                <w:lang w:val="uk-UA"/>
              </w:rPr>
            </w:pPr>
            <w:r w:rsidRPr="00E12EF3">
              <w:rPr>
                <w:rFonts w:eastAsia="Times New Roman" w:cs="Times New Roman"/>
                <w:color w:val="000000"/>
                <w:sz w:val="24"/>
                <w:szCs w:val="24"/>
                <w:lang w:val="uk-UA"/>
              </w:rPr>
              <w:t>-505640,1</w:t>
            </w:r>
          </w:p>
        </w:tc>
      </w:tr>
      <w:tr w:rsidR="00815E53" w:rsidRPr="00E12EF3" w:rsidTr="00050ACB">
        <w:trPr>
          <w:trHeight w:val="431"/>
        </w:trPr>
        <w:tc>
          <w:tcPr>
            <w:tcW w:w="4860" w:type="dxa"/>
            <w:tcBorders>
              <w:top w:val="nil"/>
              <w:left w:val="single" w:sz="4" w:space="0" w:color="auto"/>
              <w:bottom w:val="single" w:sz="4" w:space="0" w:color="auto"/>
              <w:right w:val="single" w:sz="4" w:space="0" w:color="auto"/>
            </w:tcBorders>
            <w:shd w:val="clear" w:color="auto" w:fill="auto"/>
            <w:vAlign w:val="bottom"/>
            <w:hideMark/>
          </w:tcPr>
          <w:p w:rsidR="00815E53" w:rsidRPr="00E12EF3" w:rsidRDefault="00815E53" w:rsidP="00815E53">
            <w:pPr>
              <w:spacing w:after="0" w:line="240" w:lineRule="auto"/>
              <w:ind w:firstLineChars="100" w:firstLine="240"/>
              <w:rPr>
                <w:rFonts w:eastAsia="Times New Roman" w:cs="Times New Roman"/>
                <w:color w:val="000000"/>
                <w:sz w:val="24"/>
                <w:szCs w:val="24"/>
                <w:lang w:val="uk-UA"/>
              </w:rPr>
            </w:pPr>
            <w:r w:rsidRPr="00E12EF3">
              <w:rPr>
                <w:rFonts w:eastAsia="Times New Roman" w:cs="Times New Roman"/>
                <w:color w:val="000000"/>
                <w:sz w:val="24"/>
                <w:szCs w:val="24"/>
                <w:lang w:val="uk-UA"/>
              </w:rPr>
              <w:t>Послуги з будівництва</w:t>
            </w:r>
          </w:p>
        </w:tc>
        <w:tc>
          <w:tcPr>
            <w:tcW w:w="1360" w:type="dxa"/>
            <w:tcBorders>
              <w:top w:val="nil"/>
              <w:left w:val="nil"/>
              <w:bottom w:val="single" w:sz="4" w:space="0" w:color="auto"/>
              <w:right w:val="single" w:sz="4" w:space="0" w:color="auto"/>
            </w:tcBorders>
            <w:shd w:val="clear" w:color="auto" w:fill="auto"/>
            <w:vAlign w:val="bottom"/>
            <w:hideMark/>
          </w:tcPr>
          <w:p w:rsidR="00815E53" w:rsidRPr="00E12EF3" w:rsidRDefault="00815E53" w:rsidP="00815E53">
            <w:pPr>
              <w:spacing w:after="0" w:line="240" w:lineRule="auto"/>
              <w:jc w:val="right"/>
              <w:rPr>
                <w:rFonts w:eastAsia="Times New Roman" w:cs="Times New Roman"/>
                <w:color w:val="000000"/>
                <w:sz w:val="24"/>
                <w:szCs w:val="24"/>
                <w:lang w:val="uk-UA"/>
              </w:rPr>
            </w:pPr>
            <w:r w:rsidRPr="00E12EF3">
              <w:rPr>
                <w:rFonts w:eastAsia="Times New Roman" w:cs="Times New Roman"/>
                <w:color w:val="000000"/>
                <w:sz w:val="24"/>
                <w:szCs w:val="24"/>
                <w:lang w:val="uk-UA"/>
              </w:rPr>
              <w:t>35149,4</w:t>
            </w:r>
          </w:p>
        </w:tc>
        <w:tc>
          <w:tcPr>
            <w:tcW w:w="1460" w:type="dxa"/>
            <w:tcBorders>
              <w:top w:val="nil"/>
              <w:left w:val="nil"/>
              <w:bottom w:val="single" w:sz="4" w:space="0" w:color="auto"/>
              <w:right w:val="single" w:sz="4" w:space="0" w:color="auto"/>
            </w:tcBorders>
            <w:shd w:val="clear" w:color="auto" w:fill="auto"/>
            <w:vAlign w:val="bottom"/>
            <w:hideMark/>
          </w:tcPr>
          <w:p w:rsidR="00815E53" w:rsidRPr="00E12EF3" w:rsidRDefault="00815E53" w:rsidP="00815E53">
            <w:pPr>
              <w:spacing w:after="0" w:line="240" w:lineRule="auto"/>
              <w:jc w:val="right"/>
              <w:rPr>
                <w:rFonts w:eastAsia="Times New Roman" w:cs="Times New Roman"/>
                <w:color w:val="000000"/>
                <w:sz w:val="24"/>
                <w:szCs w:val="24"/>
                <w:lang w:val="uk-UA"/>
              </w:rPr>
            </w:pPr>
            <w:r w:rsidRPr="00E12EF3">
              <w:rPr>
                <w:rFonts w:eastAsia="Times New Roman" w:cs="Times New Roman"/>
                <w:color w:val="000000"/>
                <w:sz w:val="24"/>
                <w:szCs w:val="24"/>
                <w:lang w:val="uk-UA"/>
              </w:rPr>
              <w:t>21750,0</w:t>
            </w:r>
          </w:p>
        </w:tc>
        <w:tc>
          <w:tcPr>
            <w:tcW w:w="1240" w:type="dxa"/>
            <w:tcBorders>
              <w:top w:val="nil"/>
              <w:left w:val="nil"/>
              <w:bottom w:val="single" w:sz="4" w:space="0" w:color="auto"/>
              <w:right w:val="single" w:sz="4" w:space="0" w:color="auto"/>
            </w:tcBorders>
            <w:shd w:val="clear" w:color="auto" w:fill="auto"/>
            <w:vAlign w:val="bottom"/>
            <w:hideMark/>
          </w:tcPr>
          <w:p w:rsidR="00815E53" w:rsidRPr="00E12EF3" w:rsidRDefault="00815E53" w:rsidP="00815E53">
            <w:pPr>
              <w:spacing w:after="0" w:line="240" w:lineRule="auto"/>
              <w:jc w:val="right"/>
              <w:rPr>
                <w:rFonts w:eastAsia="Times New Roman" w:cs="Times New Roman"/>
                <w:color w:val="000000"/>
                <w:sz w:val="24"/>
                <w:szCs w:val="24"/>
                <w:lang w:val="uk-UA"/>
              </w:rPr>
            </w:pPr>
            <w:r w:rsidRPr="00E12EF3">
              <w:rPr>
                <w:rFonts w:eastAsia="Times New Roman" w:cs="Times New Roman"/>
                <w:color w:val="000000"/>
                <w:sz w:val="24"/>
                <w:szCs w:val="24"/>
                <w:lang w:val="uk-UA"/>
              </w:rPr>
              <w:t>13399,4</w:t>
            </w:r>
          </w:p>
        </w:tc>
      </w:tr>
      <w:tr w:rsidR="00815E53" w:rsidRPr="00E12EF3" w:rsidTr="00050ACB">
        <w:trPr>
          <w:trHeight w:val="435"/>
        </w:trPr>
        <w:tc>
          <w:tcPr>
            <w:tcW w:w="4860" w:type="dxa"/>
            <w:tcBorders>
              <w:top w:val="nil"/>
              <w:left w:val="single" w:sz="4" w:space="0" w:color="auto"/>
              <w:bottom w:val="single" w:sz="4" w:space="0" w:color="auto"/>
              <w:right w:val="single" w:sz="4" w:space="0" w:color="auto"/>
            </w:tcBorders>
            <w:shd w:val="clear" w:color="auto" w:fill="auto"/>
            <w:vAlign w:val="bottom"/>
            <w:hideMark/>
          </w:tcPr>
          <w:p w:rsidR="00815E53" w:rsidRPr="00E12EF3" w:rsidRDefault="00815E53" w:rsidP="00815E53">
            <w:pPr>
              <w:spacing w:after="0" w:line="240" w:lineRule="auto"/>
              <w:ind w:firstLineChars="100" w:firstLine="240"/>
              <w:rPr>
                <w:rFonts w:eastAsia="Times New Roman" w:cs="Times New Roman"/>
                <w:color w:val="000000"/>
                <w:sz w:val="24"/>
                <w:szCs w:val="24"/>
                <w:lang w:val="uk-UA"/>
              </w:rPr>
            </w:pPr>
            <w:r w:rsidRPr="00E12EF3">
              <w:rPr>
                <w:rFonts w:eastAsia="Times New Roman" w:cs="Times New Roman"/>
                <w:color w:val="000000"/>
                <w:sz w:val="24"/>
                <w:szCs w:val="24"/>
                <w:lang w:val="uk-UA"/>
              </w:rPr>
              <w:t>Послуги зі страхування</w:t>
            </w:r>
          </w:p>
        </w:tc>
        <w:tc>
          <w:tcPr>
            <w:tcW w:w="1360" w:type="dxa"/>
            <w:tcBorders>
              <w:top w:val="nil"/>
              <w:left w:val="nil"/>
              <w:bottom w:val="single" w:sz="4" w:space="0" w:color="auto"/>
              <w:right w:val="single" w:sz="4" w:space="0" w:color="auto"/>
            </w:tcBorders>
            <w:shd w:val="clear" w:color="auto" w:fill="auto"/>
            <w:vAlign w:val="bottom"/>
            <w:hideMark/>
          </w:tcPr>
          <w:p w:rsidR="00815E53" w:rsidRPr="00E12EF3" w:rsidRDefault="00815E53" w:rsidP="00815E53">
            <w:pPr>
              <w:spacing w:after="0" w:line="240" w:lineRule="auto"/>
              <w:jc w:val="right"/>
              <w:rPr>
                <w:rFonts w:eastAsia="Times New Roman" w:cs="Times New Roman"/>
                <w:color w:val="000000"/>
                <w:sz w:val="24"/>
                <w:szCs w:val="24"/>
                <w:lang w:val="uk-UA"/>
              </w:rPr>
            </w:pPr>
            <w:r w:rsidRPr="00E12EF3">
              <w:rPr>
                <w:rFonts w:eastAsia="Times New Roman" w:cs="Times New Roman"/>
                <w:color w:val="000000"/>
                <w:sz w:val="24"/>
                <w:szCs w:val="24"/>
                <w:lang w:val="uk-UA"/>
              </w:rPr>
              <w:t>33504,7</w:t>
            </w:r>
          </w:p>
        </w:tc>
        <w:tc>
          <w:tcPr>
            <w:tcW w:w="1460" w:type="dxa"/>
            <w:tcBorders>
              <w:top w:val="nil"/>
              <w:left w:val="nil"/>
              <w:bottom w:val="single" w:sz="4" w:space="0" w:color="auto"/>
              <w:right w:val="single" w:sz="4" w:space="0" w:color="auto"/>
            </w:tcBorders>
            <w:shd w:val="clear" w:color="auto" w:fill="auto"/>
            <w:vAlign w:val="bottom"/>
            <w:hideMark/>
          </w:tcPr>
          <w:p w:rsidR="00815E53" w:rsidRPr="00E12EF3" w:rsidRDefault="00815E53" w:rsidP="00815E53">
            <w:pPr>
              <w:spacing w:after="0" w:line="240" w:lineRule="auto"/>
              <w:jc w:val="right"/>
              <w:rPr>
                <w:rFonts w:eastAsia="Times New Roman" w:cs="Times New Roman"/>
                <w:color w:val="000000"/>
                <w:sz w:val="24"/>
                <w:szCs w:val="24"/>
                <w:lang w:val="uk-UA"/>
              </w:rPr>
            </w:pPr>
            <w:r w:rsidRPr="00E12EF3">
              <w:rPr>
                <w:rFonts w:eastAsia="Times New Roman" w:cs="Times New Roman"/>
                <w:color w:val="000000"/>
                <w:sz w:val="24"/>
                <w:szCs w:val="24"/>
                <w:lang w:val="uk-UA"/>
              </w:rPr>
              <w:t>71976,7</w:t>
            </w:r>
          </w:p>
        </w:tc>
        <w:tc>
          <w:tcPr>
            <w:tcW w:w="1240" w:type="dxa"/>
            <w:tcBorders>
              <w:top w:val="nil"/>
              <w:left w:val="nil"/>
              <w:bottom w:val="single" w:sz="4" w:space="0" w:color="auto"/>
              <w:right w:val="single" w:sz="4" w:space="0" w:color="auto"/>
            </w:tcBorders>
            <w:shd w:val="clear" w:color="auto" w:fill="auto"/>
            <w:vAlign w:val="bottom"/>
            <w:hideMark/>
          </w:tcPr>
          <w:p w:rsidR="00815E53" w:rsidRPr="00E12EF3" w:rsidRDefault="00815E53" w:rsidP="00815E53">
            <w:pPr>
              <w:spacing w:after="0" w:line="240" w:lineRule="auto"/>
              <w:jc w:val="right"/>
              <w:rPr>
                <w:rFonts w:eastAsia="Times New Roman" w:cs="Times New Roman"/>
                <w:color w:val="000000"/>
                <w:sz w:val="24"/>
                <w:szCs w:val="24"/>
                <w:lang w:val="uk-UA"/>
              </w:rPr>
            </w:pPr>
            <w:r w:rsidRPr="00E12EF3">
              <w:rPr>
                <w:rFonts w:eastAsia="Times New Roman" w:cs="Times New Roman"/>
                <w:color w:val="000000"/>
                <w:sz w:val="24"/>
                <w:szCs w:val="24"/>
                <w:lang w:val="uk-UA"/>
              </w:rPr>
              <w:t>-38472,0</w:t>
            </w:r>
          </w:p>
        </w:tc>
      </w:tr>
      <w:tr w:rsidR="00815E53" w:rsidRPr="00E12EF3" w:rsidTr="00050ACB">
        <w:trPr>
          <w:trHeight w:val="439"/>
        </w:trPr>
        <w:tc>
          <w:tcPr>
            <w:tcW w:w="4860" w:type="dxa"/>
            <w:tcBorders>
              <w:top w:val="nil"/>
              <w:left w:val="single" w:sz="4" w:space="0" w:color="auto"/>
              <w:bottom w:val="single" w:sz="4" w:space="0" w:color="auto"/>
              <w:right w:val="single" w:sz="4" w:space="0" w:color="auto"/>
            </w:tcBorders>
            <w:shd w:val="clear" w:color="auto" w:fill="auto"/>
            <w:vAlign w:val="bottom"/>
            <w:hideMark/>
          </w:tcPr>
          <w:p w:rsidR="00815E53" w:rsidRPr="00E12EF3" w:rsidRDefault="0043750C" w:rsidP="00815E53">
            <w:pPr>
              <w:spacing w:after="0" w:line="240" w:lineRule="auto"/>
              <w:ind w:firstLineChars="100" w:firstLine="240"/>
              <w:rPr>
                <w:rFonts w:eastAsia="Times New Roman" w:cs="Times New Roman"/>
                <w:color w:val="000000"/>
                <w:sz w:val="24"/>
                <w:szCs w:val="24"/>
                <w:lang w:val="uk-UA"/>
              </w:rPr>
            </w:pPr>
            <w:r w:rsidRPr="00E12EF3">
              <w:rPr>
                <w:rFonts w:eastAsia="Times New Roman" w:cs="Times New Roman"/>
                <w:color w:val="000000"/>
                <w:sz w:val="24"/>
                <w:szCs w:val="24"/>
                <w:lang w:val="uk-UA"/>
              </w:rPr>
              <w:t>Послуги, з</w:t>
            </w:r>
            <w:r w:rsidR="00815E53" w:rsidRPr="00E12EF3">
              <w:rPr>
                <w:rFonts w:eastAsia="Times New Roman" w:cs="Times New Roman"/>
                <w:color w:val="000000"/>
                <w:sz w:val="24"/>
                <w:szCs w:val="24"/>
                <w:lang w:val="uk-UA"/>
              </w:rPr>
              <w:t>в’язані з фінансовою діяльністю</w:t>
            </w:r>
          </w:p>
        </w:tc>
        <w:tc>
          <w:tcPr>
            <w:tcW w:w="1360" w:type="dxa"/>
            <w:tcBorders>
              <w:top w:val="nil"/>
              <w:left w:val="nil"/>
              <w:bottom w:val="single" w:sz="4" w:space="0" w:color="auto"/>
              <w:right w:val="single" w:sz="4" w:space="0" w:color="auto"/>
            </w:tcBorders>
            <w:shd w:val="clear" w:color="auto" w:fill="auto"/>
            <w:vAlign w:val="bottom"/>
            <w:hideMark/>
          </w:tcPr>
          <w:p w:rsidR="00815E53" w:rsidRPr="00E12EF3" w:rsidRDefault="00815E53" w:rsidP="00815E53">
            <w:pPr>
              <w:spacing w:after="0" w:line="240" w:lineRule="auto"/>
              <w:jc w:val="right"/>
              <w:rPr>
                <w:rFonts w:eastAsia="Times New Roman" w:cs="Times New Roman"/>
                <w:color w:val="000000"/>
                <w:sz w:val="24"/>
                <w:szCs w:val="24"/>
                <w:lang w:val="uk-UA"/>
              </w:rPr>
            </w:pPr>
            <w:r w:rsidRPr="00E12EF3">
              <w:rPr>
                <w:rFonts w:eastAsia="Times New Roman" w:cs="Times New Roman"/>
                <w:color w:val="000000"/>
                <w:sz w:val="24"/>
                <w:szCs w:val="24"/>
                <w:lang w:val="uk-UA"/>
              </w:rPr>
              <w:t>81554,9</w:t>
            </w:r>
          </w:p>
        </w:tc>
        <w:tc>
          <w:tcPr>
            <w:tcW w:w="1460" w:type="dxa"/>
            <w:tcBorders>
              <w:top w:val="nil"/>
              <w:left w:val="nil"/>
              <w:bottom w:val="single" w:sz="4" w:space="0" w:color="auto"/>
              <w:right w:val="single" w:sz="4" w:space="0" w:color="auto"/>
            </w:tcBorders>
            <w:shd w:val="clear" w:color="auto" w:fill="auto"/>
            <w:vAlign w:val="bottom"/>
            <w:hideMark/>
          </w:tcPr>
          <w:p w:rsidR="00815E53" w:rsidRPr="00E12EF3" w:rsidRDefault="00815E53" w:rsidP="00815E53">
            <w:pPr>
              <w:spacing w:after="0" w:line="240" w:lineRule="auto"/>
              <w:jc w:val="right"/>
              <w:rPr>
                <w:rFonts w:eastAsia="Times New Roman" w:cs="Times New Roman"/>
                <w:color w:val="000000"/>
                <w:sz w:val="24"/>
                <w:szCs w:val="24"/>
                <w:lang w:val="uk-UA"/>
              </w:rPr>
            </w:pPr>
            <w:r w:rsidRPr="00E12EF3">
              <w:rPr>
                <w:rFonts w:eastAsia="Times New Roman" w:cs="Times New Roman"/>
                <w:color w:val="000000"/>
                <w:sz w:val="24"/>
                <w:szCs w:val="24"/>
                <w:lang w:val="uk-UA"/>
              </w:rPr>
              <w:t>289238,9</w:t>
            </w:r>
          </w:p>
        </w:tc>
        <w:tc>
          <w:tcPr>
            <w:tcW w:w="1240" w:type="dxa"/>
            <w:tcBorders>
              <w:top w:val="nil"/>
              <w:left w:val="nil"/>
              <w:bottom w:val="single" w:sz="4" w:space="0" w:color="auto"/>
              <w:right w:val="single" w:sz="4" w:space="0" w:color="auto"/>
            </w:tcBorders>
            <w:shd w:val="clear" w:color="auto" w:fill="auto"/>
            <w:vAlign w:val="bottom"/>
            <w:hideMark/>
          </w:tcPr>
          <w:p w:rsidR="00815E53" w:rsidRPr="00E12EF3" w:rsidRDefault="00815E53" w:rsidP="00815E53">
            <w:pPr>
              <w:spacing w:after="0" w:line="240" w:lineRule="auto"/>
              <w:jc w:val="right"/>
              <w:rPr>
                <w:rFonts w:eastAsia="Times New Roman" w:cs="Times New Roman"/>
                <w:color w:val="000000"/>
                <w:sz w:val="24"/>
                <w:szCs w:val="24"/>
                <w:lang w:val="uk-UA"/>
              </w:rPr>
            </w:pPr>
            <w:r w:rsidRPr="00E12EF3">
              <w:rPr>
                <w:rFonts w:eastAsia="Times New Roman" w:cs="Times New Roman"/>
                <w:color w:val="000000"/>
                <w:sz w:val="24"/>
                <w:szCs w:val="24"/>
                <w:lang w:val="uk-UA"/>
              </w:rPr>
              <w:t>-207684,0</w:t>
            </w:r>
          </w:p>
        </w:tc>
      </w:tr>
      <w:tr w:rsidR="00815E53" w:rsidRPr="00E12EF3" w:rsidTr="00050ACB">
        <w:trPr>
          <w:trHeight w:val="699"/>
        </w:trPr>
        <w:tc>
          <w:tcPr>
            <w:tcW w:w="4860" w:type="dxa"/>
            <w:tcBorders>
              <w:top w:val="nil"/>
              <w:left w:val="single" w:sz="4" w:space="0" w:color="auto"/>
              <w:bottom w:val="single" w:sz="4" w:space="0" w:color="auto"/>
              <w:right w:val="single" w:sz="4" w:space="0" w:color="auto"/>
            </w:tcBorders>
            <w:shd w:val="clear" w:color="auto" w:fill="auto"/>
            <w:vAlign w:val="bottom"/>
            <w:hideMark/>
          </w:tcPr>
          <w:p w:rsidR="00815E53" w:rsidRPr="00E12EF3" w:rsidRDefault="00815E53" w:rsidP="00815E53">
            <w:pPr>
              <w:spacing w:after="0" w:line="240" w:lineRule="auto"/>
              <w:ind w:firstLineChars="100" w:firstLine="240"/>
              <w:rPr>
                <w:rFonts w:eastAsia="Times New Roman" w:cs="Times New Roman"/>
                <w:color w:val="000000"/>
                <w:sz w:val="24"/>
                <w:szCs w:val="24"/>
                <w:lang w:val="uk-UA"/>
              </w:rPr>
            </w:pPr>
            <w:r w:rsidRPr="00E12EF3">
              <w:rPr>
                <w:rFonts w:eastAsia="Times New Roman" w:cs="Times New Roman"/>
                <w:color w:val="000000"/>
                <w:sz w:val="24"/>
                <w:szCs w:val="24"/>
                <w:lang w:val="uk-UA"/>
              </w:rPr>
              <w:t>Роялті та інші послуги, пов’язані з використанням інтелектуальної власності</w:t>
            </w:r>
          </w:p>
        </w:tc>
        <w:tc>
          <w:tcPr>
            <w:tcW w:w="1360" w:type="dxa"/>
            <w:tcBorders>
              <w:top w:val="nil"/>
              <w:left w:val="nil"/>
              <w:bottom w:val="single" w:sz="4" w:space="0" w:color="auto"/>
              <w:right w:val="single" w:sz="4" w:space="0" w:color="auto"/>
            </w:tcBorders>
            <w:shd w:val="clear" w:color="auto" w:fill="auto"/>
            <w:vAlign w:val="bottom"/>
            <w:hideMark/>
          </w:tcPr>
          <w:p w:rsidR="00815E53" w:rsidRPr="00E12EF3" w:rsidRDefault="00815E53" w:rsidP="00815E53">
            <w:pPr>
              <w:spacing w:after="0" w:line="240" w:lineRule="auto"/>
              <w:jc w:val="right"/>
              <w:rPr>
                <w:rFonts w:eastAsia="Times New Roman" w:cs="Times New Roman"/>
                <w:color w:val="000000"/>
                <w:sz w:val="24"/>
                <w:szCs w:val="24"/>
                <w:lang w:val="uk-UA"/>
              </w:rPr>
            </w:pPr>
            <w:r w:rsidRPr="00E12EF3">
              <w:rPr>
                <w:rFonts w:eastAsia="Times New Roman" w:cs="Times New Roman"/>
                <w:color w:val="000000"/>
                <w:sz w:val="24"/>
                <w:szCs w:val="24"/>
                <w:lang w:val="uk-UA"/>
              </w:rPr>
              <w:t>32725,0</w:t>
            </w:r>
          </w:p>
        </w:tc>
        <w:tc>
          <w:tcPr>
            <w:tcW w:w="1460" w:type="dxa"/>
            <w:tcBorders>
              <w:top w:val="nil"/>
              <w:left w:val="nil"/>
              <w:bottom w:val="single" w:sz="4" w:space="0" w:color="auto"/>
              <w:right w:val="single" w:sz="4" w:space="0" w:color="auto"/>
            </w:tcBorders>
            <w:shd w:val="clear" w:color="auto" w:fill="auto"/>
            <w:vAlign w:val="bottom"/>
            <w:hideMark/>
          </w:tcPr>
          <w:p w:rsidR="00815E53" w:rsidRPr="00E12EF3" w:rsidRDefault="00815E53" w:rsidP="00815E53">
            <w:pPr>
              <w:spacing w:after="0" w:line="240" w:lineRule="auto"/>
              <w:jc w:val="right"/>
              <w:rPr>
                <w:rFonts w:eastAsia="Times New Roman" w:cs="Times New Roman"/>
                <w:color w:val="000000"/>
                <w:sz w:val="24"/>
                <w:szCs w:val="24"/>
                <w:lang w:val="uk-UA"/>
              </w:rPr>
            </w:pPr>
            <w:r w:rsidRPr="00E12EF3">
              <w:rPr>
                <w:rFonts w:eastAsia="Times New Roman" w:cs="Times New Roman"/>
                <w:color w:val="000000"/>
                <w:sz w:val="24"/>
                <w:szCs w:val="24"/>
                <w:lang w:val="uk-UA"/>
              </w:rPr>
              <w:t>448690,0</w:t>
            </w:r>
          </w:p>
        </w:tc>
        <w:tc>
          <w:tcPr>
            <w:tcW w:w="1240" w:type="dxa"/>
            <w:tcBorders>
              <w:top w:val="nil"/>
              <w:left w:val="nil"/>
              <w:bottom w:val="single" w:sz="4" w:space="0" w:color="auto"/>
              <w:right w:val="single" w:sz="4" w:space="0" w:color="auto"/>
            </w:tcBorders>
            <w:shd w:val="clear" w:color="auto" w:fill="auto"/>
            <w:vAlign w:val="bottom"/>
            <w:hideMark/>
          </w:tcPr>
          <w:p w:rsidR="00815E53" w:rsidRPr="00E12EF3" w:rsidRDefault="00815E53" w:rsidP="00815E53">
            <w:pPr>
              <w:spacing w:after="0" w:line="240" w:lineRule="auto"/>
              <w:jc w:val="right"/>
              <w:rPr>
                <w:rFonts w:eastAsia="Times New Roman" w:cs="Times New Roman"/>
                <w:color w:val="000000"/>
                <w:sz w:val="24"/>
                <w:szCs w:val="24"/>
                <w:lang w:val="uk-UA"/>
              </w:rPr>
            </w:pPr>
            <w:r w:rsidRPr="00E12EF3">
              <w:rPr>
                <w:rFonts w:eastAsia="Times New Roman" w:cs="Times New Roman"/>
                <w:color w:val="000000"/>
                <w:sz w:val="24"/>
                <w:szCs w:val="24"/>
                <w:lang w:val="uk-UA"/>
              </w:rPr>
              <w:t>-415964,9</w:t>
            </w:r>
          </w:p>
        </w:tc>
      </w:tr>
      <w:tr w:rsidR="00815E53" w:rsidRPr="00E12EF3" w:rsidTr="00050ACB">
        <w:trPr>
          <w:trHeight w:val="707"/>
        </w:trPr>
        <w:tc>
          <w:tcPr>
            <w:tcW w:w="4860" w:type="dxa"/>
            <w:tcBorders>
              <w:top w:val="nil"/>
              <w:left w:val="single" w:sz="4" w:space="0" w:color="auto"/>
              <w:bottom w:val="single" w:sz="4" w:space="0" w:color="auto"/>
              <w:right w:val="single" w:sz="4" w:space="0" w:color="auto"/>
            </w:tcBorders>
            <w:shd w:val="clear" w:color="auto" w:fill="auto"/>
            <w:vAlign w:val="bottom"/>
            <w:hideMark/>
          </w:tcPr>
          <w:p w:rsidR="00815E53" w:rsidRPr="00E12EF3" w:rsidRDefault="00815E53" w:rsidP="00815E53">
            <w:pPr>
              <w:spacing w:after="0" w:line="240" w:lineRule="auto"/>
              <w:ind w:firstLineChars="100" w:firstLine="240"/>
              <w:rPr>
                <w:rFonts w:eastAsia="Times New Roman" w:cs="Times New Roman"/>
                <w:color w:val="000000"/>
                <w:sz w:val="24"/>
                <w:szCs w:val="24"/>
                <w:lang w:val="uk-UA"/>
              </w:rPr>
            </w:pPr>
            <w:r w:rsidRPr="00E12EF3">
              <w:rPr>
                <w:rFonts w:eastAsia="Times New Roman" w:cs="Times New Roman"/>
                <w:color w:val="000000"/>
                <w:sz w:val="24"/>
                <w:szCs w:val="24"/>
                <w:lang w:val="uk-UA"/>
              </w:rPr>
              <w:t xml:space="preserve">Послуги у сфері телекомунікації, комп’ютерні та інформаційні послуги </w:t>
            </w:r>
          </w:p>
        </w:tc>
        <w:tc>
          <w:tcPr>
            <w:tcW w:w="1360" w:type="dxa"/>
            <w:tcBorders>
              <w:top w:val="nil"/>
              <w:left w:val="nil"/>
              <w:bottom w:val="single" w:sz="4" w:space="0" w:color="auto"/>
              <w:right w:val="single" w:sz="4" w:space="0" w:color="auto"/>
            </w:tcBorders>
            <w:shd w:val="clear" w:color="auto" w:fill="auto"/>
            <w:vAlign w:val="bottom"/>
            <w:hideMark/>
          </w:tcPr>
          <w:p w:rsidR="00815E53" w:rsidRPr="00E12EF3" w:rsidRDefault="00815E53" w:rsidP="00815E53">
            <w:pPr>
              <w:spacing w:after="0" w:line="240" w:lineRule="auto"/>
              <w:jc w:val="right"/>
              <w:rPr>
                <w:rFonts w:eastAsia="Times New Roman" w:cs="Times New Roman"/>
                <w:color w:val="000000"/>
                <w:sz w:val="24"/>
                <w:szCs w:val="24"/>
                <w:lang w:val="uk-UA"/>
              </w:rPr>
            </w:pPr>
            <w:r w:rsidRPr="00E12EF3">
              <w:rPr>
                <w:rFonts w:eastAsia="Times New Roman" w:cs="Times New Roman"/>
                <w:color w:val="000000"/>
                <w:sz w:val="24"/>
                <w:szCs w:val="24"/>
                <w:lang w:val="uk-UA"/>
              </w:rPr>
              <w:t>992582,4</w:t>
            </w:r>
          </w:p>
        </w:tc>
        <w:tc>
          <w:tcPr>
            <w:tcW w:w="1460" w:type="dxa"/>
            <w:tcBorders>
              <w:top w:val="nil"/>
              <w:left w:val="nil"/>
              <w:bottom w:val="single" w:sz="4" w:space="0" w:color="auto"/>
              <w:right w:val="single" w:sz="4" w:space="0" w:color="auto"/>
            </w:tcBorders>
            <w:shd w:val="clear" w:color="auto" w:fill="auto"/>
            <w:vAlign w:val="bottom"/>
            <w:hideMark/>
          </w:tcPr>
          <w:p w:rsidR="00815E53" w:rsidRPr="00E12EF3" w:rsidRDefault="00815E53" w:rsidP="00815E53">
            <w:pPr>
              <w:spacing w:after="0" w:line="240" w:lineRule="auto"/>
              <w:jc w:val="right"/>
              <w:rPr>
                <w:rFonts w:eastAsia="Times New Roman" w:cs="Times New Roman"/>
                <w:color w:val="000000"/>
                <w:sz w:val="24"/>
                <w:szCs w:val="24"/>
                <w:lang w:val="uk-UA"/>
              </w:rPr>
            </w:pPr>
            <w:r w:rsidRPr="00E12EF3">
              <w:rPr>
                <w:rFonts w:eastAsia="Times New Roman" w:cs="Times New Roman"/>
                <w:color w:val="000000"/>
                <w:sz w:val="24"/>
                <w:szCs w:val="24"/>
                <w:lang w:val="uk-UA"/>
              </w:rPr>
              <w:t>336041,5</w:t>
            </w:r>
          </w:p>
        </w:tc>
        <w:tc>
          <w:tcPr>
            <w:tcW w:w="1240" w:type="dxa"/>
            <w:tcBorders>
              <w:top w:val="nil"/>
              <w:left w:val="nil"/>
              <w:bottom w:val="single" w:sz="4" w:space="0" w:color="auto"/>
              <w:right w:val="single" w:sz="4" w:space="0" w:color="auto"/>
            </w:tcBorders>
            <w:shd w:val="clear" w:color="auto" w:fill="auto"/>
            <w:vAlign w:val="bottom"/>
            <w:hideMark/>
          </w:tcPr>
          <w:p w:rsidR="00815E53" w:rsidRPr="00E12EF3" w:rsidRDefault="00815E53" w:rsidP="00815E53">
            <w:pPr>
              <w:spacing w:after="0" w:line="240" w:lineRule="auto"/>
              <w:jc w:val="right"/>
              <w:rPr>
                <w:rFonts w:eastAsia="Times New Roman" w:cs="Times New Roman"/>
                <w:color w:val="000000"/>
                <w:sz w:val="24"/>
                <w:szCs w:val="24"/>
                <w:lang w:val="uk-UA"/>
              </w:rPr>
            </w:pPr>
            <w:r w:rsidRPr="00E12EF3">
              <w:rPr>
                <w:rFonts w:eastAsia="Times New Roman" w:cs="Times New Roman"/>
                <w:color w:val="000000"/>
                <w:sz w:val="24"/>
                <w:szCs w:val="24"/>
                <w:lang w:val="uk-UA"/>
              </w:rPr>
              <w:t>656540,8</w:t>
            </w:r>
          </w:p>
        </w:tc>
      </w:tr>
      <w:tr w:rsidR="00815E53" w:rsidRPr="00E12EF3" w:rsidTr="00050ACB">
        <w:trPr>
          <w:trHeight w:val="431"/>
        </w:trPr>
        <w:tc>
          <w:tcPr>
            <w:tcW w:w="4860" w:type="dxa"/>
            <w:tcBorders>
              <w:top w:val="nil"/>
              <w:left w:val="single" w:sz="4" w:space="0" w:color="auto"/>
              <w:bottom w:val="single" w:sz="4" w:space="0" w:color="auto"/>
              <w:right w:val="single" w:sz="4" w:space="0" w:color="auto"/>
            </w:tcBorders>
            <w:shd w:val="clear" w:color="auto" w:fill="auto"/>
            <w:vAlign w:val="bottom"/>
            <w:hideMark/>
          </w:tcPr>
          <w:p w:rsidR="00815E53" w:rsidRPr="00E12EF3" w:rsidRDefault="00815E53" w:rsidP="00815E53">
            <w:pPr>
              <w:spacing w:after="0" w:line="240" w:lineRule="auto"/>
              <w:ind w:firstLineChars="100" w:firstLine="240"/>
              <w:rPr>
                <w:rFonts w:eastAsia="Times New Roman" w:cs="Times New Roman"/>
                <w:color w:val="000000"/>
                <w:sz w:val="24"/>
                <w:szCs w:val="24"/>
                <w:lang w:val="uk-UA"/>
              </w:rPr>
            </w:pPr>
            <w:r w:rsidRPr="00E12EF3">
              <w:rPr>
                <w:rFonts w:eastAsia="Times New Roman" w:cs="Times New Roman"/>
                <w:color w:val="000000"/>
                <w:sz w:val="24"/>
                <w:szCs w:val="24"/>
                <w:lang w:val="uk-UA"/>
              </w:rPr>
              <w:t>Ділові послуги</w:t>
            </w:r>
          </w:p>
        </w:tc>
        <w:tc>
          <w:tcPr>
            <w:tcW w:w="1360" w:type="dxa"/>
            <w:tcBorders>
              <w:top w:val="nil"/>
              <w:left w:val="nil"/>
              <w:bottom w:val="single" w:sz="4" w:space="0" w:color="auto"/>
              <w:right w:val="single" w:sz="4" w:space="0" w:color="auto"/>
            </w:tcBorders>
            <w:shd w:val="clear" w:color="auto" w:fill="auto"/>
            <w:vAlign w:val="bottom"/>
            <w:hideMark/>
          </w:tcPr>
          <w:p w:rsidR="00815E53" w:rsidRPr="00E12EF3" w:rsidRDefault="00815E53" w:rsidP="00815E53">
            <w:pPr>
              <w:spacing w:after="0" w:line="240" w:lineRule="auto"/>
              <w:jc w:val="right"/>
              <w:rPr>
                <w:rFonts w:eastAsia="Times New Roman" w:cs="Times New Roman"/>
                <w:color w:val="000000"/>
                <w:sz w:val="24"/>
                <w:szCs w:val="24"/>
                <w:lang w:val="uk-UA"/>
              </w:rPr>
            </w:pPr>
            <w:r w:rsidRPr="00E12EF3">
              <w:rPr>
                <w:rFonts w:eastAsia="Times New Roman" w:cs="Times New Roman"/>
                <w:color w:val="000000"/>
                <w:sz w:val="24"/>
                <w:szCs w:val="24"/>
                <w:lang w:val="uk-UA"/>
              </w:rPr>
              <w:t>572317,1</w:t>
            </w:r>
          </w:p>
        </w:tc>
        <w:tc>
          <w:tcPr>
            <w:tcW w:w="1460" w:type="dxa"/>
            <w:tcBorders>
              <w:top w:val="nil"/>
              <w:left w:val="nil"/>
              <w:bottom w:val="single" w:sz="4" w:space="0" w:color="auto"/>
              <w:right w:val="single" w:sz="4" w:space="0" w:color="auto"/>
            </w:tcBorders>
            <w:shd w:val="clear" w:color="auto" w:fill="auto"/>
            <w:vAlign w:val="bottom"/>
            <w:hideMark/>
          </w:tcPr>
          <w:p w:rsidR="00815E53" w:rsidRPr="00E12EF3" w:rsidRDefault="00815E53" w:rsidP="00815E53">
            <w:pPr>
              <w:spacing w:after="0" w:line="240" w:lineRule="auto"/>
              <w:jc w:val="right"/>
              <w:rPr>
                <w:rFonts w:eastAsia="Times New Roman" w:cs="Times New Roman"/>
                <w:color w:val="000000"/>
                <w:sz w:val="24"/>
                <w:szCs w:val="24"/>
                <w:lang w:val="uk-UA"/>
              </w:rPr>
            </w:pPr>
            <w:r w:rsidRPr="00E12EF3">
              <w:rPr>
                <w:rFonts w:eastAsia="Times New Roman" w:cs="Times New Roman"/>
                <w:color w:val="000000"/>
                <w:sz w:val="24"/>
                <w:szCs w:val="24"/>
                <w:lang w:val="uk-UA"/>
              </w:rPr>
              <w:t>791727,1</w:t>
            </w:r>
          </w:p>
        </w:tc>
        <w:tc>
          <w:tcPr>
            <w:tcW w:w="1240" w:type="dxa"/>
            <w:tcBorders>
              <w:top w:val="nil"/>
              <w:left w:val="nil"/>
              <w:bottom w:val="single" w:sz="4" w:space="0" w:color="auto"/>
              <w:right w:val="single" w:sz="4" w:space="0" w:color="auto"/>
            </w:tcBorders>
            <w:shd w:val="clear" w:color="auto" w:fill="auto"/>
            <w:vAlign w:val="bottom"/>
            <w:hideMark/>
          </w:tcPr>
          <w:p w:rsidR="00815E53" w:rsidRPr="00E12EF3" w:rsidRDefault="00815E53" w:rsidP="00815E53">
            <w:pPr>
              <w:spacing w:after="0" w:line="240" w:lineRule="auto"/>
              <w:jc w:val="right"/>
              <w:rPr>
                <w:rFonts w:eastAsia="Times New Roman" w:cs="Times New Roman"/>
                <w:color w:val="000000"/>
                <w:sz w:val="24"/>
                <w:szCs w:val="24"/>
                <w:lang w:val="uk-UA"/>
              </w:rPr>
            </w:pPr>
            <w:r w:rsidRPr="00E12EF3">
              <w:rPr>
                <w:rFonts w:eastAsia="Times New Roman" w:cs="Times New Roman"/>
                <w:color w:val="000000"/>
                <w:sz w:val="24"/>
                <w:szCs w:val="24"/>
                <w:lang w:val="uk-UA"/>
              </w:rPr>
              <w:t>-219410,0</w:t>
            </w:r>
          </w:p>
        </w:tc>
      </w:tr>
      <w:tr w:rsidR="00815E53" w:rsidRPr="00E12EF3" w:rsidTr="00050ACB">
        <w:trPr>
          <w:trHeight w:val="704"/>
        </w:trPr>
        <w:tc>
          <w:tcPr>
            <w:tcW w:w="4860" w:type="dxa"/>
            <w:tcBorders>
              <w:top w:val="nil"/>
              <w:left w:val="single" w:sz="4" w:space="0" w:color="auto"/>
              <w:bottom w:val="single" w:sz="4" w:space="0" w:color="auto"/>
              <w:right w:val="single" w:sz="4" w:space="0" w:color="auto"/>
            </w:tcBorders>
            <w:shd w:val="clear" w:color="auto" w:fill="auto"/>
            <w:vAlign w:val="bottom"/>
            <w:hideMark/>
          </w:tcPr>
          <w:p w:rsidR="00815E53" w:rsidRPr="00E12EF3" w:rsidRDefault="00815E53" w:rsidP="00815E53">
            <w:pPr>
              <w:spacing w:after="0" w:line="240" w:lineRule="auto"/>
              <w:ind w:firstLineChars="100" w:firstLine="240"/>
              <w:rPr>
                <w:rFonts w:eastAsia="Times New Roman" w:cs="Times New Roman"/>
                <w:color w:val="000000"/>
                <w:sz w:val="24"/>
                <w:szCs w:val="24"/>
                <w:lang w:val="uk-UA"/>
              </w:rPr>
            </w:pPr>
            <w:r w:rsidRPr="00E12EF3">
              <w:rPr>
                <w:rFonts w:eastAsia="Times New Roman" w:cs="Times New Roman"/>
                <w:color w:val="000000"/>
                <w:sz w:val="24"/>
                <w:szCs w:val="24"/>
                <w:lang w:val="uk-UA"/>
              </w:rPr>
              <w:t>Послуги приватним особам, культурні та рекреаційні послуги</w:t>
            </w:r>
          </w:p>
        </w:tc>
        <w:tc>
          <w:tcPr>
            <w:tcW w:w="1360" w:type="dxa"/>
            <w:tcBorders>
              <w:top w:val="nil"/>
              <w:left w:val="nil"/>
              <w:bottom w:val="single" w:sz="4" w:space="0" w:color="auto"/>
              <w:right w:val="single" w:sz="4" w:space="0" w:color="auto"/>
            </w:tcBorders>
            <w:shd w:val="clear" w:color="auto" w:fill="auto"/>
            <w:vAlign w:val="bottom"/>
            <w:hideMark/>
          </w:tcPr>
          <w:p w:rsidR="00815E53" w:rsidRPr="00E12EF3" w:rsidRDefault="00815E53" w:rsidP="00815E53">
            <w:pPr>
              <w:spacing w:after="0" w:line="240" w:lineRule="auto"/>
              <w:jc w:val="right"/>
              <w:rPr>
                <w:rFonts w:eastAsia="Times New Roman" w:cs="Times New Roman"/>
                <w:color w:val="000000"/>
                <w:sz w:val="24"/>
                <w:szCs w:val="24"/>
                <w:lang w:val="uk-UA"/>
              </w:rPr>
            </w:pPr>
            <w:r w:rsidRPr="00E12EF3">
              <w:rPr>
                <w:rFonts w:eastAsia="Times New Roman" w:cs="Times New Roman"/>
                <w:color w:val="000000"/>
                <w:sz w:val="24"/>
                <w:szCs w:val="24"/>
                <w:lang w:val="uk-UA"/>
              </w:rPr>
              <w:t>12273,4</w:t>
            </w:r>
          </w:p>
        </w:tc>
        <w:tc>
          <w:tcPr>
            <w:tcW w:w="1460" w:type="dxa"/>
            <w:tcBorders>
              <w:top w:val="nil"/>
              <w:left w:val="nil"/>
              <w:bottom w:val="single" w:sz="4" w:space="0" w:color="auto"/>
              <w:right w:val="single" w:sz="4" w:space="0" w:color="auto"/>
            </w:tcBorders>
            <w:shd w:val="clear" w:color="auto" w:fill="auto"/>
            <w:vAlign w:val="bottom"/>
            <w:hideMark/>
          </w:tcPr>
          <w:p w:rsidR="00815E53" w:rsidRPr="00E12EF3" w:rsidRDefault="00815E53" w:rsidP="00815E53">
            <w:pPr>
              <w:spacing w:after="0" w:line="240" w:lineRule="auto"/>
              <w:jc w:val="right"/>
              <w:rPr>
                <w:rFonts w:eastAsia="Times New Roman" w:cs="Times New Roman"/>
                <w:color w:val="000000"/>
                <w:sz w:val="24"/>
                <w:szCs w:val="24"/>
                <w:lang w:val="uk-UA"/>
              </w:rPr>
            </w:pPr>
            <w:r w:rsidRPr="00E12EF3">
              <w:rPr>
                <w:rFonts w:eastAsia="Times New Roman" w:cs="Times New Roman"/>
                <w:color w:val="000000"/>
                <w:sz w:val="24"/>
                <w:szCs w:val="24"/>
                <w:lang w:val="uk-UA"/>
              </w:rPr>
              <w:t>5666,3</w:t>
            </w:r>
          </w:p>
        </w:tc>
        <w:tc>
          <w:tcPr>
            <w:tcW w:w="1240" w:type="dxa"/>
            <w:tcBorders>
              <w:top w:val="nil"/>
              <w:left w:val="nil"/>
              <w:bottom w:val="single" w:sz="4" w:space="0" w:color="auto"/>
              <w:right w:val="single" w:sz="4" w:space="0" w:color="auto"/>
            </w:tcBorders>
            <w:shd w:val="clear" w:color="auto" w:fill="auto"/>
            <w:vAlign w:val="bottom"/>
            <w:hideMark/>
          </w:tcPr>
          <w:p w:rsidR="00815E53" w:rsidRPr="00E12EF3" w:rsidRDefault="00815E53" w:rsidP="00815E53">
            <w:pPr>
              <w:spacing w:after="0" w:line="240" w:lineRule="auto"/>
              <w:jc w:val="right"/>
              <w:rPr>
                <w:rFonts w:eastAsia="Times New Roman" w:cs="Times New Roman"/>
                <w:color w:val="000000"/>
                <w:sz w:val="24"/>
                <w:szCs w:val="24"/>
                <w:lang w:val="uk-UA"/>
              </w:rPr>
            </w:pPr>
            <w:r w:rsidRPr="00E12EF3">
              <w:rPr>
                <w:rFonts w:eastAsia="Times New Roman" w:cs="Times New Roman"/>
                <w:color w:val="000000"/>
                <w:sz w:val="24"/>
                <w:szCs w:val="24"/>
                <w:lang w:val="uk-UA"/>
              </w:rPr>
              <w:t>6607,1</w:t>
            </w:r>
          </w:p>
        </w:tc>
      </w:tr>
      <w:tr w:rsidR="00815E53" w:rsidRPr="00E12EF3" w:rsidTr="00050ACB">
        <w:trPr>
          <w:trHeight w:val="443"/>
        </w:trPr>
        <w:tc>
          <w:tcPr>
            <w:tcW w:w="4860" w:type="dxa"/>
            <w:tcBorders>
              <w:top w:val="nil"/>
              <w:left w:val="single" w:sz="4" w:space="0" w:color="auto"/>
              <w:bottom w:val="single" w:sz="4" w:space="0" w:color="auto"/>
              <w:right w:val="single" w:sz="4" w:space="0" w:color="auto"/>
            </w:tcBorders>
            <w:shd w:val="clear" w:color="auto" w:fill="auto"/>
            <w:vAlign w:val="bottom"/>
            <w:hideMark/>
          </w:tcPr>
          <w:p w:rsidR="00815E53" w:rsidRPr="00E12EF3" w:rsidRDefault="00815E53" w:rsidP="00DB26C1">
            <w:pPr>
              <w:spacing w:after="0" w:line="360" w:lineRule="auto"/>
              <w:ind w:firstLineChars="100" w:firstLine="240"/>
              <w:rPr>
                <w:rFonts w:eastAsia="Times New Roman" w:cs="Times New Roman"/>
                <w:color w:val="000000"/>
                <w:sz w:val="24"/>
                <w:szCs w:val="24"/>
                <w:lang w:val="uk-UA"/>
              </w:rPr>
            </w:pPr>
            <w:r w:rsidRPr="00E12EF3">
              <w:rPr>
                <w:rFonts w:eastAsia="Times New Roman" w:cs="Times New Roman"/>
                <w:color w:val="000000"/>
                <w:sz w:val="24"/>
                <w:szCs w:val="24"/>
                <w:lang w:val="uk-UA"/>
              </w:rPr>
              <w:t>Державні та урядові послуги</w:t>
            </w:r>
          </w:p>
        </w:tc>
        <w:tc>
          <w:tcPr>
            <w:tcW w:w="1360" w:type="dxa"/>
            <w:tcBorders>
              <w:top w:val="nil"/>
              <w:left w:val="nil"/>
              <w:bottom w:val="single" w:sz="4" w:space="0" w:color="auto"/>
              <w:right w:val="single" w:sz="4" w:space="0" w:color="auto"/>
            </w:tcBorders>
            <w:shd w:val="clear" w:color="auto" w:fill="auto"/>
            <w:vAlign w:val="bottom"/>
            <w:hideMark/>
          </w:tcPr>
          <w:p w:rsidR="00815E53" w:rsidRPr="00E12EF3" w:rsidRDefault="00815E53" w:rsidP="00DB26C1">
            <w:pPr>
              <w:spacing w:after="0" w:line="360" w:lineRule="auto"/>
              <w:jc w:val="right"/>
              <w:rPr>
                <w:rFonts w:eastAsia="Times New Roman" w:cs="Times New Roman"/>
                <w:color w:val="000000"/>
                <w:sz w:val="24"/>
                <w:szCs w:val="24"/>
                <w:lang w:val="uk-UA"/>
              </w:rPr>
            </w:pPr>
            <w:r w:rsidRPr="00E12EF3">
              <w:rPr>
                <w:rFonts w:eastAsia="Times New Roman" w:cs="Times New Roman"/>
                <w:color w:val="000000"/>
                <w:sz w:val="24"/>
                <w:szCs w:val="24"/>
                <w:lang w:val="uk-UA"/>
              </w:rPr>
              <w:t>4500,2</w:t>
            </w:r>
          </w:p>
        </w:tc>
        <w:tc>
          <w:tcPr>
            <w:tcW w:w="1460" w:type="dxa"/>
            <w:tcBorders>
              <w:top w:val="nil"/>
              <w:left w:val="nil"/>
              <w:bottom w:val="single" w:sz="4" w:space="0" w:color="auto"/>
              <w:right w:val="single" w:sz="4" w:space="0" w:color="auto"/>
            </w:tcBorders>
            <w:shd w:val="clear" w:color="auto" w:fill="auto"/>
            <w:vAlign w:val="bottom"/>
            <w:hideMark/>
          </w:tcPr>
          <w:p w:rsidR="00815E53" w:rsidRPr="00E12EF3" w:rsidRDefault="00815E53" w:rsidP="00DB26C1">
            <w:pPr>
              <w:spacing w:after="0" w:line="360" w:lineRule="auto"/>
              <w:jc w:val="right"/>
              <w:rPr>
                <w:rFonts w:eastAsia="Times New Roman" w:cs="Times New Roman"/>
                <w:color w:val="000000"/>
                <w:sz w:val="24"/>
                <w:szCs w:val="24"/>
                <w:lang w:val="uk-UA"/>
              </w:rPr>
            </w:pPr>
            <w:r w:rsidRPr="00E12EF3">
              <w:rPr>
                <w:rFonts w:eastAsia="Times New Roman" w:cs="Times New Roman"/>
                <w:color w:val="000000"/>
                <w:sz w:val="24"/>
                <w:szCs w:val="24"/>
                <w:lang w:val="uk-UA"/>
              </w:rPr>
              <w:t>91219,7</w:t>
            </w:r>
          </w:p>
        </w:tc>
        <w:tc>
          <w:tcPr>
            <w:tcW w:w="1240" w:type="dxa"/>
            <w:tcBorders>
              <w:top w:val="nil"/>
              <w:left w:val="nil"/>
              <w:bottom w:val="single" w:sz="4" w:space="0" w:color="auto"/>
              <w:right w:val="single" w:sz="4" w:space="0" w:color="auto"/>
            </w:tcBorders>
            <w:shd w:val="clear" w:color="auto" w:fill="auto"/>
            <w:vAlign w:val="bottom"/>
            <w:hideMark/>
          </w:tcPr>
          <w:p w:rsidR="00815E53" w:rsidRPr="00E12EF3" w:rsidRDefault="00815E53" w:rsidP="00DB26C1">
            <w:pPr>
              <w:spacing w:after="0" w:line="360" w:lineRule="auto"/>
              <w:jc w:val="right"/>
              <w:rPr>
                <w:rFonts w:eastAsia="Times New Roman" w:cs="Times New Roman"/>
                <w:color w:val="000000"/>
                <w:sz w:val="24"/>
                <w:szCs w:val="24"/>
                <w:lang w:val="uk-UA"/>
              </w:rPr>
            </w:pPr>
            <w:r w:rsidRPr="00E12EF3">
              <w:rPr>
                <w:rFonts w:eastAsia="Times New Roman" w:cs="Times New Roman"/>
                <w:color w:val="000000"/>
                <w:sz w:val="24"/>
                <w:szCs w:val="24"/>
                <w:lang w:val="uk-UA"/>
              </w:rPr>
              <w:t>-86719,5</w:t>
            </w:r>
          </w:p>
        </w:tc>
      </w:tr>
    </w:tbl>
    <w:p w:rsidR="00815E53" w:rsidRDefault="00DB26C1" w:rsidP="00DB26C1">
      <w:pPr>
        <w:spacing w:after="0" w:line="360" w:lineRule="auto"/>
        <w:ind w:firstLine="709"/>
        <w:jc w:val="both"/>
        <w:rPr>
          <w:rFonts w:cs="Times New Roman"/>
          <w:sz w:val="24"/>
          <w:szCs w:val="24"/>
          <w:lang w:val="uk-UA"/>
        </w:rPr>
      </w:pPr>
      <w:r w:rsidRPr="006A12AF">
        <w:rPr>
          <w:color w:val="000000"/>
          <w:sz w:val="24"/>
          <w:szCs w:val="24"/>
          <w:lang w:val="uk-UA"/>
        </w:rPr>
        <w:t>Джерело:</w:t>
      </w:r>
      <w:r w:rsidRPr="006A12AF">
        <w:rPr>
          <w:rFonts w:cs="Times New Roman"/>
          <w:sz w:val="24"/>
          <w:szCs w:val="24"/>
          <w:lang w:val="uk-UA"/>
        </w:rPr>
        <w:t xml:space="preserve"> Державна служба статистики України</w:t>
      </w:r>
    </w:p>
    <w:p w:rsidR="00DB26C1" w:rsidRPr="00DB26C1" w:rsidRDefault="00DB26C1" w:rsidP="00DB26C1">
      <w:pPr>
        <w:spacing w:after="0" w:line="360" w:lineRule="auto"/>
        <w:ind w:firstLine="709"/>
        <w:jc w:val="both"/>
        <w:rPr>
          <w:rFonts w:cs="Times New Roman"/>
          <w:szCs w:val="28"/>
          <w:lang w:val="uk-UA"/>
        </w:rPr>
      </w:pPr>
      <w:r>
        <w:rPr>
          <w:rFonts w:cs="Times New Roman"/>
          <w:szCs w:val="28"/>
          <w:lang w:val="uk-UA"/>
        </w:rPr>
        <w:t>Дані експорту України до країн-учасниць ЄС (за видами )можна ілюструвати у вигляді кругової діаграми(рис 2.1.). На ньому чітко видно,які сфери послуг переважають в експорті,а які надаються найменше за своєю кількістю в грошовому еквіваленті .</w:t>
      </w:r>
    </w:p>
    <w:p w:rsidR="00372025" w:rsidRPr="00E12EF3" w:rsidRDefault="0043208D" w:rsidP="00372025">
      <w:pPr>
        <w:spacing w:line="360" w:lineRule="auto"/>
        <w:ind w:firstLine="709"/>
        <w:jc w:val="both"/>
        <w:rPr>
          <w:color w:val="000000"/>
          <w:szCs w:val="28"/>
          <w:lang w:val="uk-UA"/>
        </w:rPr>
      </w:pPr>
      <w:r w:rsidRPr="00E12EF3">
        <w:rPr>
          <w:noProof/>
        </w:rPr>
        <w:lastRenderedPageBreak/>
        <w:drawing>
          <wp:inline distT="0" distB="0" distL="0" distR="0">
            <wp:extent cx="5076825" cy="3171825"/>
            <wp:effectExtent l="0" t="0" r="9525" b="952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9A3DF3" w:rsidRPr="00E12EF3" w:rsidRDefault="00DD7245" w:rsidP="00DB26C1">
      <w:pPr>
        <w:spacing w:after="0" w:line="360" w:lineRule="auto"/>
        <w:ind w:firstLine="709"/>
        <w:jc w:val="both"/>
        <w:rPr>
          <w:color w:val="000000"/>
          <w:szCs w:val="28"/>
          <w:lang w:val="uk-UA"/>
        </w:rPr>
      </w:pPr>
      <w:r>
        <w:rPr>
          <w:color w:val="000000"/>
          <w:szCs w:val="28"/>
          <w:lang w:val="uk-UA"/>
        </w:rPr>
        <w:t>Рис.</w:t>
      </w:r>
      <w:r w:rsidR="0043208D" w:rsidRPr="00E12EF3">
        <w:rPr>
          <w:color w:val="000000"/>
          <w:szCs w:val="28"/>
          <w:lang w:val="uk-UA"/>
        </w:rPr>
        <w:t xml:space="preserve"> 2.1 Обсяги експорту до країн ЄС у 2019 р.(за видами )</w:t>
      </w:r>
    </w:p>
    <w:p w:rsidR="007E46C2" w:rsidRPr="00E12EF3" w:rsidRDefault="0043208D" w:rsidP="00DB26C1">
      <w:pPr>
        <w:spacing w:after="0" w:line="360" w:lineRule="auto"/>
        <w:ind w:firstLine="709"/>
        <w:jc w:val="both"/>
        <w:rPr>
          <w:color w:val="000000"/>
          <w:szCs w:val="28"/>
          <w:lang w:val="uk-UA"/>
        </w:rPr>
      </w:pPr>
      <w:r w:rsidRPr="00E12EF3">
        <w:rPr>
          <w:color w:val="000000"/>
          <w:szCs w:val="28"/>
          <w:lang w:val="uk-UA"/>
        </w:rPr>
        <w:t xml:space="preserve">Завдяки рис.2.1 можна сказати, що  найбільшу кількість серед експортних  послуг з України до Країн ЄС становлять  Транспортні послуги(31%), </w:t>
      </w:r>
      <w:r w:rsidR="007E46C2" w:rsidRPr="00E12EF3">
        <w:rPr>
          <w:color w:val="000000"/>
          <w:szCs w:val="28"/>
          <w:lang w:val="uk-UA"/>
        </w:rPr>
        <w:t xml:space="preserve"> </w:t>
      </w:r>
      <w:r w:rsidRPr="00E12EF3">
        <w:rPr>
          <w:color w:val="000000"/>
          <w:szCs w:val="28"/>
          <w:lang w:val="uk-UA"/>
        </w:rPr>
        <w:t>Послуги у сфері телекомунікації, комп’ютерні та інформаційні послуги (23%) та Послуги з переробки матеріальних ресурсів (25%).</w:t>
      </w:r>
      <w:r w:rsidR="00DB26C1">
        <w:rPr>
          <w:color w:val="000000"/>
          <w:szCs w:val="28"/>
          <w:lang w:val="uk-UA"/>
        </w:rPr>
        <w:t xml:space="preserve"> </w:t>
      </w:r>
      <w:r w:rsidR="007E46C2" w:rsidRPr="00E12EF3">
        <w:rPr>
          <w:color w:val="000000"/>
          <w:szCs w:val="28"/>
          <w:lang w:val="uk-UA"/>
        </w:rPr>
        <w:t>Найменшу кількість  експортних послуг становлять наступні : Послуги зі страхуванням(1%),</w:t>
      </w:r>
      <w:r w:rsidR="007E46C2" w:rsidRPr="00E12EF3">
        <w:rPr>
          <w:rFonts w:asciiTheme="minorHAnsi"/>
          <w:color w:val="000000"/>
          <w:kern w:val="24"/>
          <w:sz w:val="20"/>
          <w:szCs w:val="20"/>
          <w:lang w:val="uk-UA"/>
        </w:rPr>
        <w:t xml:space="preserve"> </w:t>
      </w:r>
      <w:r w:rsidR="007E46C2" w:rsidRPr="00E12EF3">
        <w:rPr>
          <w:color w:val="000000"/>
          <w:szCs w:val="28"/>
          <w:lang w:val="uk-UA"/>
        </w:rPr>
        <w:t>Роялті та інші послуги, пов’язані з використанням інтелектуальної власності(1%</w:t>
      </w:r>
      <w:r w:rsidR="0043750C" w:rsidRPr="00E12EF3">
        <w:rPr>
          <w:color w:val="000000"/>
          <w:szCs w:val="28"/>
          <w:lang w:val="uk-UA"/>
        </w:rPr>
        <w:t>) ,</w:t>
      </w:r>
      <w:r w:rsidR="0043750C" w:rsidRPr="00E12EF3">
        <w:rPr>
          <w:lang w:val="uk-UA"/>
        </w:rPr>
        <w:t xml:space="preserve"> </w:t>
      </w:r>
      <w:r w:rsidR="0043750C" w:rsidRPr="00E12EF3">
        <w:rPr>
          <w:color w:val="000000"/>
          <w:szCs w:val="28"/>
          <w:lang w:val="uk-UA"/>
        </w:rPr>
        <w:t>Послуги приватним особам, культурні та рекреаційні послуги(0.8%) та Державні та урядові послуги (0.5%).</w:t>
      </w:r>
    </w:p>
    <w:p w:rsidR="0043208D" w:rsidRPr="00E12EF3" w:rsidRDefault="0043750C" w:rsidP="00DB26C1">
      <w:pPr>
        <w:spacing w:after="0" w:line="360" w:lineRule="auto"/>
        <w:ind w:firstLine="709"/>
        <w:jc w:val="both"/>
        <w:rPr>
          <w:color w:val="000000"/>
          <w:szCs w:val="28"/>
          <w:lang w:val="uk-UA"/>
        </w:rPr>
      </w:pPr>
      <w:r w:rsidRPr="00E12EF3">
        <w:rPr>
          <w:color w:val="000000"/>
          <w:szCs w:val="28"/>
          <w:lang w:val="uk-UA"/>
        </w:rPr>
        <w:t>Щодо імпорту послуг в нашу країну,то тут переважають послуги таких сфер як : Ділові (займають 22%), Транспортної (займають 25%) та ті, що пов’язані з подорожами (займають 13%). Найменше послуг надають Українцям в сферах переробки матеріальних ресурсів, мало надаються послуги приватним особам, культурні та рекреаційні послуги, а також послуги з будівництва.</w:t>
      </w:r>
    </w:p>
    <w:p w:rsidR="0043750C" w:rsidRPr="00E12EF3" w:rsidRDefault="0043750C" w:rsidP="0043750C">
      <w:pPr>
        <w:spacing w:after="0" w:line="360" w:lineRule="auto"/>
        <w:ind w:firstLine="709"/>
        <w:jc w:val="both"/>
        <w:rPr>
          <w:color w:val="000000"/>
          <w:szCs w:val="28"/>
          <w:lang w:val="uk-UA"/>
        </w:rPr>
      </w:pPr>
      <w:r w:rsidRPr="00E12EF3">
        <w:rPr>
          <w:color w:val="000000"/>
          <w:szCs w:val="28"/>
          <w:lang w:val="uk-UA"/>
        </w:rPr>
        <w:t xml:space="preserve">Якщо говорити про сальдо між послугами,серед 12 видів послуг що являються основними в торгових зв’язках половина з них має позитивне </w:t>
      </w:r>
      <w:r w:rsidRPr="00E12EF3">
        <w:rPr>
          <w:color w:val="000000"/>
          <w:szCs w:val="28"/>
          <w:lang w:val="uk-UA"/>
        </w:rPr>
        <w:lastRenderedPageBreak/>
        <w:t>сальдо,а половина негативне. Якщо порівнювати з торгівлею товарів,то тут динаміка є більш позитивною .</w:t>
      </w:r>
    </w:p>
    <w:p w:rsidR="0043750C" w:rsidRPr="00DF494B" w:rsidRDefault="0043750C" w:rsidP="0043750C">
      <w:pPr>
        <w:spacing w:after="0" w:line="360" w:lineRule="auto"/>
        <w:ind w:firstLine="709"/>
        <w:jc w:val="both"/>
        <w:rPr>
          <w:color w:val="000000"/>
          <w:szCs w:val="28"/>
          <w:lang w:val="uk-UA"/>
        </w:rPr>
      </w:pPr>
      <w:r w:rsidRPr="00E12EF3">
        <w:rPr>
          <w:color w:val="000000"/>
          <w:szCs w:val="28"/>
          <w:lang w:val="uk-UA"/>
        </w:rPr>
        <w:t>Отже найбільше всього Україна надає до Країн ЄС транспортних послуг, і отримує  навзаєм за найбільшою кількістю грошових коштів  також транс</w:t>
      </w:r>
      <w:r w:rsidR="00DB26C1">
        <w:rPr>
          <w:color w:val="000000"/>
          <w:szCs w:val="28"/>
          <w:lang w:val="uk-UA"/>
        </w:rPr>
        <w:t xml:space="preserve">портні послуги,що свідчить про те,що </w:t>
      </w:r>
      <w:r w:rsidRPr="00E12EF3">
        <w:rPr>
          <w:color w:val="000000"/>
          <w:szCs w:val="28"/>
          <w:lang w:val="uk-UA"/>
        </w:rPr>
        <w:t xml:space="preserve"> відносин</w:t>
      </w:r>
      <w:r w:rsidR="00DB26C1">
        <w:rPr>
          <w:color w:val="000000"/>
          <w:szCs w:val="28"/>
          <w:lang w:val="uk-UA"/>
        </w:rPr>
        <w:t>и</w:t>
      </w:r>
      <w:r w:rsidRPr="00E12EF3">
        <w:rPr>
          <w:color w:val="000000"/>
          <w:szCs w:val="28"/>
          <w:lang w:val="uk-UA"/>
        </w:rPr>
        <w:t xml:space="preserve"> в даній сфері послуг</w:t>
      </w:r>
      <w:r w:rsidR="00DB26C1">
        <w:rPr>
          <w:color w:val="000000"/>
          <w:szCs w:val="28"/>
          <w:lang w:val="uk-UA"/>
        </w:rPr>
        <w:t xml:space="preserve"> є взаємовигідними </w:t>
      </w:r>
      <w:r w:rsidRPr="00E12EF3">
        <w:rPr>
          <w:color w:val="000000"/>
          <w:szCs w:val="28"/>
          <w:lang w:val="uk-UA"/>
        </w:rPr>
        <w:t>.</w:t>
      </w:r>
      <w:r w:rsidR="00DF494B">
        <w:rPr>
          <w:color w:val="000000"/>
          <w:szCs w:val="28"/>
          <w:lang w:val="uk-UA"/>
        </w:rPr>
        <w:t xml:space="preserve"> </w:t>
      </w:r>
    </w:p>
    <w:p w:rsidR="007D2647" w:rsidRDefault="007D2647">
      <w:pPr>
        <w:spacing w:after="200" w:line="276" w:lineRule="auto"/>
        <w:rPr>
          <w:color w:val="000000"/>
          <w:szCs w:val="28"/>
          <w:lang w:val="uk-UA"/>
        </w:rPr>
      </w:pPr>
      <w:r>
        <w:rPr>
          <w:color w:val="000000"/>
          <w:szCs w:val="28"/>
          <w:lang w:val="uk-UA"/>
        </w:rPr>
        <w:br w:type="page"/>
      </w:r>
    </w:p>
    <w:p w:rsidR="00254390" w:rsidRPr="007D2647" w:rsidRDefault="003D6261" w:rsidP="007D2647">
      <w:pPr>
        <w:spacing w:after="0" w:line="360" w:lineRule="auto"/>
        <w:jc w:val="center"/>
        <w:rPr>
          <w:b/>
          <w:color w:val="000000"/>
          <w:szCs w:val="28"/>
          <w:lang w:val="uk-UA"/>
        </w:rPr>
      </w:pPr>
      <w:r w:rsidRPr="00E12EF3">
        <w:rPr>
          <w:rFonts w:cs="Times New Roman"/>
          <w:b/>
          <w:smallCaps/>
          <w:color w:val="000000"/>
          <w:szCs w:val="28"/>
          <w:lang w:val="uk-UA"/>
        </w:rPr>
        <w:lastRenderedPageBreak/>
        <w:t>РОЗДІЛ 3</w:t>
      </w:r>
    </w:p>
    <w:p w:rsidR="003D6261" w:rsidRPr="00E12EF3" w:rsidRDefault="003D6261" w:rsidP="00254390">
      <w:pPr>
        <w:spacing w:after="0" w:line="360" w:lineRule="auto"/>
        <w:ind w:firstLine="709"/>
        <w:jc w:val="center"/>
        <w:rPr>
          <w:rFonts w:cs="Times New Roman"/>
          <w:b/>
          <w:szCs w:val="28"/>
          <w:lang w:val="uk-UA"/>
        </w:rPr>
      </w:pPr>
      <w:r w:rsidRPr="00E12EF3">
        <w:rPr>
          <w:rFonts w:cs="Times New Roman"/>
          <w:b/>
          <w:szCs w:val="28"/>
          <w:lang w:val="uk-UA"/>
        </w:rPr>
        <w:t>СПІВРОБІТНИЦТВ</w:t>
      </w:r>
      <w:r w:rsidR="0046761E" w:rsidRPr="00E12EF3">
        <w:rPr>
          <w:rFonts w:cs="Times New Roman"/>
          <w:b/>
          <w:szCs w:val="28"/>
          <w:lang w:val="uk-UA"/>
        </w:rPr>
        <w:t>О</w:t>
      </w:r>
      <w:r w:rsidRPr="00E12EF3">
        <w:rPr>
          <w:rFonts w:cs="Times New Roman"/>
          <w:b/>
          <w:szCs w:val="28"/>
          <w:lang w:val="uk-UA"/>
        </w:rPr>
        <w:t xml:space="preserve"> УКРАЇНИ ТА  ЄВРОПЕЙСЬКОГО СОЮЗУ У  СФЕРІ КРЕДИТНО-ФІНАНСОВИХ ВІДНОСИН</w:t>
      </w:r>
    </w:p>
    <w:p w:rsidR="00014793" w:rsidRPr="00E12EF3" w:rsidRDefault="00014793" w:rsidP="00014793">
      <w:pPr>
        <w:spacing w:after="0" w:line="360" w:lineRule="auto"/>
        <w:ind w:firstLine="709"/>
        <w:jc w:val="both"/>
        <w:rPr>
          <w:rFonts w:cs="Times New Roman"/>
          <w:b/>
          <w:szCs w:val="28"/>
          <w:lang w:val="uk-UA"/>
        </w:rPr>
      </w:pPr>
    </w:p>
    <w:p w:rsidR="00014793" w:rsidRPr="00E12EF3" w:rsidRDefault="00014793" w:rsidP="00014793">
      <w:pPr>
        <w:spacing w:after="0" w:line="360" w:lineRule="auto"/>
        <w:ind w:firstLine="709"/>
        <w:jc w:val="both"/>
        <w:rPr>
          <w:rFonts w:cs="Times New Roman"/>
          <w:szCs w:val="28"/>
          <w:lang w:val="uk-UA"/>
        </w:rPr>
      </w:pPr>
      <w:r w:rsidRPr="00E12EF3">
        <w:rPr>
          <w:rFonts w:cs="Times New Roman"/>
          <w:szCs w:val="28"/>
          <w:lang w:val="uk-UA"/>
        </w:rPr>
        <w:t xml:space="preserve">Міжнародний кредит — це форма руху позикового капіталу у сфері міжнародних економічних відносин, де кредиторами і позичальниками виступають суб'єкти різних країн. Суб'єктами цих відносин виступають приватні фірми, комерційні банки, кредитні організації, </w:t>
      </w:r>
      <w:proofErr w:type="spellStart"/>
      <w:r w:rsidRPr="00E12EF3">
        <w:rPr>
          <w:rFonts w:cs="Times New Roman"/>
          <w:szCs w:val="28"/>
          <w:lang w:val="uk-UA"/>
        </w:rPr>
        <w:t>нефінансові</w:t>
      </w:r>
      <w:proofErr w:type="spellEnd"/>
      <w:r w:rsidRPr="00E12EF3">
        <w:rPr>
          <w:rFonts w:cs="Times New Roman"/>
          <w:szCs w:val="28"/>
          <w:lang w:val="uk-UA"/>
        </w:rPr>
        <w:t xml:space="preserve"> заклади, держави та державні органи, а також регіональні міжнародні банки розвитку, міжнародні фінансові інститути.</w:t>
      </w:r>
      <w:r w:rsidRPr="00E12EF3">
        <w:rPr>
          <w:lang w:val="uk-UA"/>
        </w:rPr>
        <w:t xml:space="preserve"> </w:t>
      </w:r>
      <w:r w:rsidRPr="00E12EF3">
        <w:rPr>
          <w:rFonts w:cs="Times New Roman"/>
          <w:szCs w:val="28"/>
          <w:lang w:val="uk-UA"/>
        </w:rPr>
        <w:t>Міжнародний кредит — це вид економічних відносин, що виникають  серед кредиторів  і позичальників різних країн з приводу надання, користування та повернення позики. Основні принципи кредитних відносин :</w:t>
      </w:r>
    </w:p>
    <w:p w:rsidR="00014793" w:rsidRPr="00E12EF3" w:rsidRDefault="00014793" w:rsidP="00432CD8">
      <w:pPr>
        <w:pStyle w:val="a7"/>
        <w:numPr>
          <w:ilvl w:val="0"/>
          <w:numId w:val="15"/>
        </w:numPr>
        <w:spacing w:after="0" w:line="360" w:lineRule="auto"/>
        <w:jc w:val="both"/>
        <w:rPr>
          <w:rFonts w:cs="Times New Roman"/>
          <w:szCs w:val="28"/>
          <w:lang w:val="uk-UA"/>
        </w:rPr>
      </w:pPr>
      <w:r w:rsidRPr="00E12EF3">
        <w:rPr>
          <w:rFonts w:cs="Times New Roman"/>
          <w:szCs w:val="28"/>
          <w:lang w:val="uk-UA"/>
        </w:rPr>
        <w:t>повернення</w:t>
      </w:r>
    </w:p>
    <w:p w:rsidR="00014793" w:rsidRPr="00E12EF3" w:rsidRDefault="00014793" w:rsidP="00432CD8">
      <w:pPr>
        <w:pStyle w:val="a7"/>
        <w:numPr>
          <w:ilvl w:val="0"/>
          <w:numId w:val="15"/>
        </w:numPr>
        <w:spacing w:after="0" w:line="360" w:lineRule="auto"/>
        <w:jc w:val="both"/>
        <w:rPr>
          <w:rFonts w:cs="Times New Roman"/>
          <w:szCs w:val="28"/>
          <w:lang w:val="uk-UA"/>
        </w:rPr>
      </w:pPr>
      <w:r w:rsidRPr="00E12EF3">
        <w:rPr>
          <w:rFonts w:cs="Times New Roman"/>
          <w:szCs w:val="28"/>
          <w:lang w:val="uk-UA"/>
        </w:rPr>
        <w:t>терміновість</w:t>
      </w:r>
    </w:p>
    <w:p w:rsidR="00014793" w:rsidRPr="00E12EF3" w:rsidRDefault="00014793" w:rsidP="00432CD8">
      <w:pPr>
        <w:pStyle w:val="a7"/>
        <w:numPr>
          <w:ilvl w:val="0"/>
          <w:numId w:val="15"/>
        </w:numPr>
        <w:spacing w:after="0" w:line="360" w:lineRule="auto"/>
        <w:jc w:val="both"/>
        <w:rPr>
          <w:rFonts w:cs="Times New Roman"/>
          <w:szCs w:val="28"/>
          <w:lang w:val="uk-UA"/>
        </w:rPr>
      </w:pPr>
      <w:r w:rsidRPr="00E12EF3">
        <w:rPr>
          <w:rFonts w:cs="Times New Roman"/>
          <w:szCs w:val="28"/>
          <w:lang w:val="uk-UA"/>
        </w:rPr>
        <w:t>платність</w:t>
      </w:r>
    </w:p>
    <w:p w:rsidR="00014793" w:rsidRPr="00E12EF3" w:rsidRDefault="00014793" w:rsidP="00432CD8">
      <w:pPr>
        <w:pStyle w:val="a7"/>
        <w:numPr>
          <w:ilvl w:val="0"/>
          <w:numId w:val="15"/>
        </w:numPr>
        <w:spacing w:after="0" w:line="360" w:lineRule="auto"/>
        <w:jc w:val="both"/>
        <w:rPr>
          <w:rFonts w:cs="Times New Roman"/>
          <w:szCs w:val="28"/>
          <w:lang w:val="uk-UA"/>
        </w:rPr>
      </w:pPr>
      <w:r w:rsidRPr="00E12EF3">
        <w:rPr>
          <w:rFonts w:cs="Times New Roman"/>
          <w:szCs w:val="28"/>
          <w:lang w:val="uk-UA"/>
        </w:rPr>
        <w:t xml:space="preserve">гарантованість </w:t>
      </w:r>
    </w:p>
    <w:p w:rsidR="00014793" w:rsidRPr="00E12EF3" w:rsidRDefault="000A1312" w:rsidP="000A1312">
      <w:pPr>
        <w:spacing w:after="0" w:line="360" w:lineRule="auto"/>
        <w:ind w:firstLine="709"/>
        <w:jc w:val="both"/>
        <w:rPr>
          <w:lang w:val="uk-UA"/>
        </w:rPr>
      </w:pPr>
      <w:r w:rsidRPr="00E12EF3">
        <w:rPr>
          <w:lang w:val="uk-UA"/>
        </w:rPr>
        <w:t xml:space="preserve">Характерною ознакою інтернаціонального кредиту є те, що він є формою руху  позичкового капіталу в області міжнародних економічних відносин. Рух даної форми капіталу </w:t>
      </w:r>
      <w:r w:rsidRPr="00E12EF3">
        <w:rPr>
          <w:rFonts w:cs="Times New Roman"/>
          <w:szCs w:val="28"/>
          <w:lang w:val="uk-UA"/>
        </w:rPr>
        <w:t>пов'язаний</w:t>
      </w:r>
      <w:r w:rsidRPr="00E12EF3">
        <w:rPr>
          <w:lang w:val="uk-UA"/>
        </w:rPr>
        <w:t xml:space="preserve"> з наданням суб'єктам </w:t>
      </w:r>
      <w:r w:rsidRPr="00E12EF3">
        <w:rPr>
          <w:rFonts w:cs="Times New Roman"/>
          <w:szCs w:val="28"/>
          <w:lang w:val="uk-UA"/>
        </w:rPr>
        <w:t>світового ринку валютних та кредитних ресурсів</w:t>
      </w:r>
      <w:r w:rsidRPr="00E12EF3">
        <w:rPr>
          <w:lang w:val="uk-UA"/>
        </w:rPr>
        <w:t xml:space="preserve"> на умовах повернення, встановлення термінів, на які кредити надані, і виплати відповідної відплати за позику у вигляді  відсотка.</w:t>
      </w:r>
    </w:p>
    <w:p w:rsidR="00AE77F6" w:rsidRPr="00E12EF3" w:rsidRDefault="00017EE8" w:rsidP="000A1312">
      <w:pPr>
        <w:spacing w:after="0" w:line="360" w:lineRule="auto"/>
        <w:ind w:firstLine="709"/>
        <w:jc w:val="both"/>
        <w:rPr>
          <w:lang w:val="uk-UA"/>
        </w:rPr>
      </w:pPr>
      <w:r w:rsidRPr="00E12EF3">
        <w:rPr>
          <w:lang w:val="uk-UA"/>
        </w:rPr>
        <w:t>Україна,як і кожна країна з перехідним видом економіки потребує підтримки від банків інших країн. Значну роль у фінансовому забезпеченні українських реформ останніх 5 років відіграли європейські трансформаційно</w:t>
      </w:r>
      <w:r w:rsidR="00EA3B41" w:rsidRPr="00E12EF3">
        <w:rPr>
          <w:lang w:val="uk-UA"/>
        </w:rPr>
        <w:t xml:space="preserve"> - </w:t>
      </w:r>
      <w:r w:rsidRPr="00E12EF3">
        <w:rPr>
          <w:lang w:val="uk-UA"/>
        </w:rPr>
        <w:t>орієнтовані банки</w:t>
      </w:r>
      <w:r w:rsidR="00EA3B41" w:rsidRPr="00E12EF3">
        <w:rPr>
          <w:lang w:val="uk-UA"/>
        </w:rPr>
        <w:t xml:space="preserve"> </w:t>
      </w:r>
      <w:r w:rsidRPr="00E12EF3">
        <w:rPr>
          <w:lang w:val="uk-UA"/>
        </w:rPr>
        <w:t xml:space="preserve"> –</w:t>
      </w:r>
      <w:r w:rsidR="00EA3B41" w:rsidRPr="00E12EF3">
        <w:rPr>
          <w:lang w:val="uk-UA"/>
        </w:rPr>
        <w:t xml:space="preserve"> </w:t>
      </w:r>
      <w:r w:rsidRPr="00E12EF3">
        <w:rPr>
          <w:lang w:val="uk-UA"/>
        </w:rPr>
        <w:t xml:space="preserve"> Європейський банк реконструкції та розвитку (ЄБРР) і Європейський інвестиційний банк (ЄІБ)</w:t>
      </w:r>
      <w:r w:rsidR="008D6FAB" w:rsidRPr="00E12EF3">
        <w:rPr>
          <w:lang w:val="uk-UA"/>
        </w:rPr>
        <w:t xml:space="preserve">. Ці два банки відіграють велику роль в економічному розвитку нашої країни. </w:t>
      </w:r>
    </w:p>
    <w:p w:rsidR="00017EE8" w:rsidRPr="00E12EF3" w:rsidRDefault="00AE77F6" w:rsidP="000A1312">
      <w:pPr>
        <w:spacing w:after="0" w:line="360" w:lineRule="auto"/>
        <w:ind w:firstLine="709"/>
        <w:jc w:val="both"/>
        <w:rPr>
          <w:lang w:val="uk-UA"/>
        </w:rPr>
      </w:pPr>
      <w:r w:rsidRPr="00E12EF3">
        <w:rPr>
          <w:lang w:val="uk-UA"/>
        </w:rPr>
        <w:lastRenderedPageBreak/>
        <w:t>Європейський інвестиційний банк (ЄІБ)</w:t>
      </w:r>
      <w:r w:rsidR="006A12AF">
        <w:rPr>
          <w:lang w:val="uk-UA"/>
        </w:rPr>
        <w:t xml:space="preserve"> [</w:t>
      </w:r>
      <w:r w:rsidR="006A12AF" w:rsidRPr="006A12AF">
        <w:t>26</w:t>
      </w:r>
      <w:r w:rsidR="0043563D" w:rsidRPr="00E12EF3">
        <w:rPr>
          <w:lang w:val="uk-UA"/>
        </w:rPr>
        <w:t>]</w:t>
      </w:r>
      <w:r w:rsidRPr="00E12EF3">
        <w:rPr>
          <w:lang w:val="uk-UA"/>
        </w:rPr>
        <w:t xml:space="preserve">  було засновано  у 1957 році. На сьогоднішній день  акціонерами ЄІБ є 28 країн-членів Європейського союзу. Європейський інвестиційний банк відповідає  не тільки за кредитну </w:t>
      </w:r>
      <w:r w:rsidR="00EB2607" w:rsidRPr="00E12EF3">
        <w:rPr>
          <w:lang w:val="uk-UA"/>
        </w:rPr>
        <w:t>сферу</w:t>
      </w:r>
      <w:r w:rsidRPr="00E12EF3">
        <w:rPr>
          <w:lang w:val="uk-UA"/>
        </w:rPr>
        <w:t xml:space="preserve">, але й виступає найбільшим донором грошових ресурсів на міжнародних фінансових ринках капіталу. </w:t>
      </w:r>
      <w:r w:rsidR="00EB2607" w:rsidRPr="00E12EF3">
        <w:rPr>
          <w:lang w:val="uk-UA"/>
        </w:rPr>
        <w:t xml:space="preserve">Україна розпочала співпрацю з даним  банком у 2004 року,з ціллю  створення нормативно-правової бази з метою залучення його ресурсів для реалізації різнорідних інвестиційних проектів. </w:t>
      </w:r>
      <w:r w:rsidR="008D6FAB" w:rsidRPr="00E12EF3">
        <w:rPr>
          <w:lang w:val="uk-UA"/>
        </w:rPr>
        <w:t xml:space="preserve">Діяльність Європейського інвестиційного банку спрямована на підтримку реформ в галузі освіти, енергоефективності та залізничного транспорту,та ін. </w:t>
      </w:r>
      <w:r w:rsidR="00EB2607" w:rsidRPr="00E12EF3">
        <w:rPr>
          <w:lang w:val="uk-UA"/>
        </w:rPr>
        <w:t xml:space="preserve">ЄІБ фінансує програми </w:t>
      </w:r>
      <w:r w:rsidR="008D6FAB" w:rsidRPr="00E12EF3">
        <w:rPr>
          <w:lang w:val="uk-UA"/>
        </w:rPr>
        <w:t xml:space="preserve"> у сфері інфраструктури, розвиток приватного сектору, а також інвестує у заходи, які здійснюються у зв’язку зі зміною клімату. Задля покращення роботи щодо </w:t>
      </w:r>
      <w:r w:rsidR="00EB2607" w:rsidRPr="00E12EF3">
        <w:rPr>
          <w:lang w:val="uk-UA"/>
        </w:rPr>
        <w:t>реалізації цих програм</w:t>
      </w:r>
      <w:r w:rsidR="008D6FAB" w:rsidRPr="00E12EF3">
        <w:rPr>
          <w:lang w:val="uk-UA"/>
        </w:rPr>
        <w:t xml:space="preserve">, що  фінансуються за рахунок кредитних коштів, ЄІБ за тісної співпраці з українськими партнерами створив спеціальну групу разом  з командою експертів у Представництві ЄІБ у Києві. Дана група  забезпечує оперативну підготовку та реалізацію великої кількості </w:t>
      </w:r>
      <w:r w:rsidR="00EB2607" w:rsidRPr="00E12EF3">
        <w:rPr>
          <w:lang w:val="uk-UA"/>
        </w:rPr>
        <w:t xml:space="preserve"> програм</w:t>
      </w:r>
      <w:r w:rsidR="008D6FAB" w:rsidRPr="00E12EF3">
        <w:rPr>
          <w:lang w:val="uk-UA"/>
        </w:rPr>
        <w:t xml:space="preserve"> в різнорідних сферах. </w:t>
      </w:r>
    </w:p>
    <w:p w:rsidR="00432CD8" w:rsidRDefault="00EA3B41" w:rsidP="00050ACB">
      <w:pPr>
        <w:spacing w:after="0" w:line="360" w:lineRule="auto"/>
        <w:ind w:firstLine="709"/>
        <w:jc w:val="right"/>
        <w:rPr>
          <w:rFonts w:cs="Times New Roman"/>
          <w:i/>
          <w:szCs w:val="28"/>
          <w:lang w:val="uk-UA"/>
        </w:rPr>
      </w:pPr>
      <w:r w:rsidRPr="00E12EF3">
        <w:rPr>
          <w:rFonts w:cs="Times New Roman"/>
          <w:i/>
          <w:szCs w:val="28"/>
          <w:lang w:val="uk-UA"/>
        </w:rPr>
        <w:t xml:space="preserve">Таблиця </w:t>
      </w:r>
      <w:r w:rsidR="00432CD8" w:rsidRPr="00E12EF3">
        <w:rPr>
          <w:rFonts w:cs="Times New Roman"/>
          <w:i/>
          <w:szCs w:val="28"/>
          <w:lang w:val="uk-UA"/>
        </w:rPr>
        <w:t>3.1</w:t>
      </w:r>
      <w:r w:rsidRPr="00E12EF3">
        <w:rPr>
          <w:rFonts w:cs="Times New Roman"/>
          <w:i/>
          <w:szCs w:val="28"/>
          <w:lang w:val="uk-UA"/>
        </w:rPr>
        <w:t>.</w:t>
      </w:r>
      <w:r w:rsidR="00432CD8" w:rsidRPr="00E12EF3">
        <w:rPr>
          <w:rFonts w:cs="Times New Roman"/>
          <w:i/>
          <w:szCs w:val="28"/>
          <w:lang w:val="uk-UA"/>
        </w:rPr>
        <w:t xml:space="preserve"> </w:t>
      </w:r>
    </w:p>
    <w:p w:rsidR="00D15969" w:rsidRPr="00DB26C1" w:rsidRDefault="00D15969" w:rsidP="00D15969">
      <w:pPr>
        <w:spacing w:after="0" w:line="360" w:lineRule="auto"/>
        <w:ind w:firstLine="709"/>
        <w:jc w:val="center"/>
        <w:rPr>
          <w:rFonts w:cs="Times New Roman"/>
          <w:b/>
          <w:i/>
          <w:szCs w:val="28"/>
          <w:lang w:val="uk-UA"/>
        </w:rPr>
      </w:pPr>
      <w:r w:rsidRPr="00DB26C1">
        <w:rPr>
          <w:rFonts w:cs="Times New Roman"/>
          <w:b/>
          <w:szCs w:val="28"/>
          <w:lang w:val="uk-UA"/>
        </w:rPr>
        <w:t>Фінансовані проекти ЄІБ в Українську економіку</w:t>
      </w:r>
    </w:p>
    <w:tbl>
      <w:tblPr>
        <w:tblW w:w="972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0"/>
        <w:gridCol w:w="3240"/>
        <w:gridCol w:w="3240"/>
      </w:tblGrid>
      <w:tr w:rsidR="00EA3B41" w:rsidRPr="00E12EF3" w:rsidTr="00EA3B41">
        <w:trPr>
          <w:trHeight w:val="255"/>
        </w:trPr>
        <w:tc>
          <w:tcPr>
            <w:tcW w:w="3240" w:type="dxa"/>
            <w:shd w:val="clear" w:color="auto" w:fill="FFFFFF" w:themeFill="background1"/>
            <w:noWrap/>
            <w:vAlign w:val="bottom"/>
            <w:hideMark/>
          </w:tcPr>
          <w:p w:rsidR="00EA3B41" w:rsidRPr="00E12EF3" w:rsidRDefault="00A71F75" w:rsidP="00EA3B41">
            <w:pPr>
              <w:spacing w:after="0" w:line="240" w:lineRule="auto"/>
              <w:rPr>
                <w:rFonts w:eastAsia="Times New Roman" w:cs="Times New Roman"/>
                <w:bCs/>
                <w:color w:val="000000" w:themeColor="text1"/>
                <w:sz w:val="24"/>
                <w:szCs w:val="24"/>
                <w:lang w:val="uk-UA"/>
              </w:rPr>
            </w:pPr>
            <w:r w:rsidRPr="00E12EF3">
              <w:rPr>
                <w:rFonts w:eastAsia="Times New Roman" w:cs="Times New Roman"/>
                <w:bCs/>
                <w:color w:val="000000" w:themeColor="text1"/>
                <w:sz w:val="24"/>
                <w:szCs w:val="24"/>
                <w:lang w:val="uk-UA"/>
              </w:rPr>
              <w:t>Сектор</w:t>
            </w:r>
          </w:p>
        </w:tc>
        <w:tc>
          <w:tcPr>
            <w:tcW w:w="3240" w:type="dxa"/>
            <w:shd w:val="clear" w:color="auto" w:fill="FFFFFF" w:themeFill="background1"/>
            <w:noWrap/>
            <w:vAlign w:val="bottom"/>
            <w:hideMark/>
          </w:tcPr>
          <w:p w:rsidR="00EA3B41" w:rsidRPr="00E12EF3" w:rsidRDefault="00A71F75" w:rsidP="00EA3B41">
            <w:pPr>
              <w:spacing w:after="0" w:line="240" w:lineRule="auto"/>
              <w:rPr>
                <w:rFonts w:eastAsia="Times New Roman" w:cs="Times New Roman"/>
                <w:bCs/>
                <w:color w:val="000000" w:themeColor="text1"/>
                <w:sz w:val="24"/>
                <w:szCs w:val="24"/>
                <w:lang w:val="uk-UA"/>
              </w:rPr>
            </w:pPr>
            <w:r w:rsidRPr="00E12EF3">
              <w:rPr>
                <w:rFonts w:eastAsia="Times New Roman" w:cs="Times New Roman"/>
                <w:bCs/>
                <w:color w:val="000000" w:themeColor="text1"/>
                <w:sz w:val="24"/>
                <w:szCs w:val="24"/>
                <w:lang w:val="uk-UA"/>
              </w:rPr>
              <w:t xml:space="preserve">Дата надання </w:t>
            </w:r>
          </w:p>
        </w:tc>
        <w:tc>
          <w:tcPr>
            <w:tcW w:w="3240" w:type="dxa"/>
            <w:shd w:val="clear" w:color="auto" w:fill="FFFFFF" w:themeFill="background1"/>
            <w:noWrap/>
            <w:vAlign w:val="bottom"/>
            <w:hideMark/>
          </w:tcPr>
          <w:p w:rsidR="00EA3B41" w:rsidRPr="00E12EF3" w:rsidRDefault="00105380" w:rsidP="00EA3B41">
            <w:pPr>
              <w:spacing w:after="0" w:line="240" w:lineRule="auto"/>
              <w:rPr>
                <w:rFonts w:eastAsia="Times New Roman" w:cs="Times New Roman"/>
                <w:bCs/>
                <w:color w:val="000000" w:themeColor="text1"/>
                <w:sz w:val="24"/>
                <w:szCs w:val="24"/>
                <w:lang w:val="uk-UA"/>
              </w:rPr>
            </w:pPr>
            <w:r>
              <w:rPr>
                <w:rFonts w:eastAsia="Times New Roman" w:cs="Times New Roman"/>
                <w:bCs/>
                <w:color w:val="000000" w:themeColor="text1"/>
                <w:sz w:val="24"/>
                <w:szCs w:val="24"/>
                <w:lang w:val="uk-UA"/>
              </w:rPr>
              <w:t>Сума коштів</w:t>
            </w:r>
            <w:r w:rsidR="00A71F75" w:rsidRPr="00E12EF3">
              <w:rPr>
                <w:rFonts w:eastAsia="Times New Roman" w:cs="Times New Roman"/>
                <w:bCs/>
                <w:color w:val="000000" w:themeColor="text1"/>
                <w:sz w:val="24"/>
                <w:szCs w:val="24"/>
                <w:lang w:val="uk-UA"/>
              </w:rPr>
              <w:t xml:space="preserve"> </w:t>
            </w:r>
          </w:p>
        </w:tc>
      </w:tr>
      <w:tr w:rsidR="00B50286" w:rsidRPr="00E12EF3" w:rsidTr="00EA3B41">
        <w:trPr>
          <w:trHeight w:val="255"/>
        </w:trPr>
        <w:tc>
          <w:tcPr>
            <w:tcW w:w="3240" w:type="dxa"/>
            <w:shd w:val="clear" w:color="auto" w:fill="FFFFFF" w:themeFill="background1"/>
            <w:noWrap/>
            <w:vAlign w:val="bottom"/>
          </w:tcPr>
          <w:p w:rsidR="00B50286" w:rsidRPr="00E12EF3" w:rsidRDefault="00B50286" w:rsidP="00EA3B41">
            <w:pPr>
              <w:spacing w:after="0" w:line="240" w:lineRule="auto"/>
              <w:rPr>
                <w:rFonts w:eastAsia="Times New Roman" w:cs="Times New Roman"/>
                <w:bCs/>
                <w:color w:val="000000" w:themeColor="text1"/>
                <w:sz w:val="24"/>
                <w:szCs w:val="24"/>
                <w:lang w:val="uk-UA"/>
              </w:rPr>
            </w:pPr>
            <w:r>
              <w:rPr>
                <w:rFonts w:eastAsia="Times New Roman" w:cs="Times New Roman"/>
                <w:bCs/>
                <w:color w:val="000000" w:themeColor="text1"/>
                <w:sz w:val="24"/>
                <w:szCs w:val="24"/>
                <w:lang w:val="uk-UA"/>
              </w:rPr>
              <w:t>1</w:t>
            </w:r>
          </w:p>
        </w:tc>
        <w:tc>
          <w:tcPr>
            <w:tcW w:w="3240" w:type="dxa"/>
            <w:shd w:val="clear" w:color="auto" w:fill="FFFFFF" w:themeFill="background1"/>
            <w:noWrap/>
            <w:vAlign w:val="bottom"/>
          </w:tcPr>
          <w:p w:rsidR="00B50286" w:rsidRPr="00E12EF3" w:rsidRDefault="00B50286" w:rsidP="00EA3B41">
            <w:pPr>
              <w:spacing w:after="0" w:line="240" w:lineRule="auto"/>
              <w:rPr>
                <w:rFonts w:eastAsia="Times New Roman" w:cs="Times New Roman"/>
                <w:bCs/>
                <w:color w:val="000000" w:themeColor="text1"/>
                <w:sz w:val="24"/>
                <w:szCs w:val="24"/>
                <w:lang w:val="uk-UA"/>
              </w:rPr>
            </w:pPr>
            <w:r>
              <w:rPr>
                <w:rFonts w:eastAsia="Times New Roman" w:cs="Times New Roman"/>
                <w:bCs/>
                <w:color w:val="000000" w:themeColor="text1"/>
                <w:sz w:val="24"/>
                <w:szCs w:val="24"/>
                <w:lang w:val="uk-UA"/>
              </w:rPr>
              <w:t>2</w:t>
            </w:r>
          </w:p>
        </w:tc>
        <w:tc>
          <w:tcPr>
            <w:tcW w:w="3240" w:type="dxa"/>
            <w:shd w:val="clear" w:color="auto" w:fill="FFFFFF" w:themeFill="background1"/>
            <w:noWrap/>
            <w:vAlign w:val="bottom"/>
          </w:tcPr>
          <w:p w:rsidR="00B50286" w:rsidRPr="00E12EF3" w:rsidRDefault="00B50286" w:rsidP="00EA3B41">
            <w:pPr>
              <w:spacing w:after="0" w:line="240" w:lineRule="auto"/>
              <w:rPr>
                <w:rFonts w:eastAsia="Times New Roman" w:cs="Times New Roman"/>
                <w:bCs/>
                <w:color w:val="000000" w:themeColor="text1"/>
                <w:sz w:val="24"/>
                <w:szCs w:val="24"/>
                <w:lang w:val="uk-UA"/>
              </w:rPr>
            </w:pPr>
            <w:r>
              <w:rPr>
                <w:rFonts w:eastAsia="Times New Roman" w:cs="Times New Roman"/>
                <w:bCs/>
                <w:color w:val="000000" w:themeColor="text1"/>
                <w:sz w:val="24"/>
                <w:szCs w:val="24"/>
                <w:lang w:val="uk-UA"/>
              </w:rPr>
              <w:t>3</w:t>
            </w:r>
          </w:p>
        </w:tc>
      </w:tr>
      <w:tr w:rsidR="00EA3B41" w:rsidRPr="00E12EF3" w:rsidTr="00EA3B41">
        <w:trPr>
          <w:trHeight w:val="255"/>
        </w:trPr>
        <w:tc>
          <w:tcPr>
            <w:tcW w:w="3240" w:type="dxa"/>
            <w:shd w:val="clear" w:color="auto" w:fill="FFFFFF" w:themeFill="background1"/>
            <w:noWrap/>
            <w:vAlign w:val="bottom"/>
            <w:hideMark/>
          </w:tcPr>
          <w:p w:rsidR="00EA3B41" w:rsidRPr="00E12EF3" w:rsidRDefault="00D46AD5" w:rsidP="00EA3B41">
            <w:pPr>
              <w:spacing w:after="0" w:line="240" w:lineRule="auto"/>
              <w:rPr>
                <w:rFonts w:eastAsia="Times New Roman" w:cs="Times New Roman"/>
                <w:bCs/>
                <w:color w:val="000000" w:themeColor="text1"/>
                <w:sz w:val="24"/>
                <w:szCs w:val="24"/>
                <w:lang w:val="uk-UA"/>
              </w:rPr>
            </w:pPr>
            <w:r w:rsidRPr="00E12EF3">
              <w:rPr>
                <w:rFonts w:eastAsia="Times New Roman" w:cs="Times New Roman"/>
                <w:bCs/>
                <w:color w:val="000000" w:themeColor="text1"/>
                <w:sz w:val="24"/>
                <w:szCs w:val="24"/>
                <w:lang w:val="uk-UA"/>
              </w:rPr>
              <w:t>Транспорт</w:t>
            </w:r>
          </w:p>
        </w:tc>
        <w:tc>
          <w:tcPr>
            <w:tcW w:w="3240" w:type="dxa"/>
            <w:shd w:val="clear" w:color="auto" w:fill="FFFFFF" w:themeFill="background1"/>
            <w:noWrap/>
            <w:vAlign w:val="bottom"/>
            <w:hideMark/>
          </w:tcPr>
          <w:p w:rsidR="00EA3B41" w:rsidRPr="00E12EF3" w:rsidRDefault="00EA3B41" w:rsidP="00EA3B41">
            <w:pPr>
              <w:spacing w:after="0" w:line="240" w:lineRule="auto"/>
              <w:rPr>
                <w:rFonts w:eastAsia="Times New Roman" w:cs="Times New Roman"/>
                <w:bCs/>
                <w:color w:val="000000" w:themeColor="text1"/>
                <w:sz w:val="24"/>
                <w:szCs w:val="24"/>
                <w:lang w:val="uk-UA"/>
              </w:rPr>
            </w:pPr>
            <w:r w:rsidRPr="00E12EF3">
              <w:rPr>
                <w:rFonts w:eastAsia="Times New Roman" w:cs="Times New Roman"/>
                <w:bCs/>
                <w:color w:val="000000" w:themeColor="text1"/>
                <w:sz w:val="24"/>
                <w:szCs w:val="24"/>
                <w:lang w:val="uk-UA"/>
              </w:rPr>
              <w:t>22/11/2019</w:t>
            </w:r>
          </w:p>
        </w:tc>
        <w:tc>
          <w:tcPr>
            <w:tcW w:w="3240" w:type="dxa"/>
            <w:shd w:val="clear" w:color="auto" w:fill="FFFFFF" w:themeFill="background1"/>
            <w:noWrap/>
            <w:vAlign w:val="bottom"/>
            <w:hideMark/>
          </w:tcPr>
          <w:p w:rsidR="00EA3B41" w:rsidRPr="00E12EF3" w:rsidRDefault="00EA3B41" w:rsidP="00EA3B41">
            <w:pPr>
              <w:spacing w:after="0" w:line="240" w:lineRule="auto"/>
              <w:rPr>
                <w:rFonts w:eastAsia="Times New Roman" w:cs="Times New Roman"/>
                <w:bCs/>
                <w:color w:val="000000" w:themeColor="text1"/>
                <w:sz w:val="24"/>
                <w:szCs w:val="24"/>
                <w:lang w:val="uk-UA"/>
              </w:rPr>
            </w:pPr>
            <w:r w:rsidRPr="00E12EF3">
              <w:rPr>
                <w:rFonts w:eastAsia="Times New Roman" w:cs="Times New Roman"/>
                <w:bCs/>
                <w:color w:val="000000" w:themeColor="text1"/>
                <w:sz w:val="24"/>
                <w:szCs w:val="24"/>
                <w:lang w:val="uk-UA"/>
              </w:rPr>
              <w:t>€450,000,000</w:t>
            </w:r>
          </w:p>
        </w:tc>
      </w:tr>
      <w:tr w:rsidR="00EA3B41" w:rsidRPr="00E12EF3" w:rsidTr="00EA3B41">
        <w:trPr>
          <w:trHeight w:val="255"/>
        </w:trPr>
        <w:tc>
          <w:tcPr>
            <w:tcW w:w="3240" w:type="dxa"/>
            <w:shd w:val="clear" w:color="auto" w:fill="FFFFFF" w:themeFill="background1"/>
            <w:noWrap/>
            <w:vAlign w:val="bottom"/>
            <w:hideMark/>
          </w:tcPr>
          <w:p w:rsidR="00EA3B41" w:rsidRPr="00E12EF3" w:rsidRDefault="0046761E" w:rsidP="0046761E">
            <w:pPr>
              <w:spacing w:after="0" w:line="240" w:lineRule="auto"/>
              <w:rPr>
                <w:rFonts w:eastAsia="Times New Roman" w:cs="Times New Roman"/>
                <w:bCs/>
                <w:color w:val="000000" w:themeColor="text1"/>
                <w:sz w:val="24"/>
                <w:szCs w:val="24"/>
                <w:lang w:val="uk-UA"/>
              </w:rPr>
            </w:pPr>
            <w:r w:rsidRPr="00E12EF3">
              <w:rPr>
                <w:rFonts w:eastAsia="Times New Roman" w:cs="Times New Roman"/>
                <w:bCs/>
                <w:color w:val="000000" w:themeColor="text1"/>
                <w:sz w:val="24"/>
                <w:szCs w:val="24"/>
                <w:lang w:val="uk-UA"/>
              </w:rPr>
              <w:t>Сільське господарство, рибальство, лісове господарство</w:t>
            </w:r>
          </w:p>
        </w:tc>
        <w:tc>
          <w:tcPr>
            <w:tcW w:w="3240" w:type="dxa"/>
            <w:shd w:val="clear" w:color="auto" w:fill="FFFFFF" w:themeFill="background1"/>
            <w:noWrap/>
            <w:vAlign w:val="bottom"/>
            <w:hideMark/>
          </w:tcPr>
          <w:p w:rsidR="00EA3B41" w:rsidRPr="00E12EF3" w:rsidRDefault="00EA3B41" w:rsidP="00EA3B41">
            <w:pPr>
              <w:spacing w:after="0" w:line="240" w:lineRule="auto"/>
              <w:rPr>
                <w:rFonts w:eastAsia="Times New Roman" w:cs="Times New Roman"/>
                <w:bCs/>
                <w:color w:val="000000" w:themeColor="text1"/>
                <w:sz w:val="24"/>
                <w:szCs w:val="24"/>
                <w:lang w:val="uk-UA"/>
              </w:rPr>
            </w:pPr>
            <w:r w:rsidRPr="00E12EF3">
              <w:rPr>
                <w:rFonts w:eastAsia="Times New Roman" w:cs="Times New Roman"/>
                <w:bCs/>
                <w:color w:val="000000" w:themeColor="text1"/>
                <w:sz w:val="24"/>
                <w:szCs w:val="24"/>
                <w:lang w:val="uk-UA"/>
              </w:rPr>
              <w:t>06/05/2019</w:t>
            </w:r>
          </w:p>
        </w:tc>
        <w:tc>
          <w:tcPr>
            <w:tcW w:w="3240" w:type="dxa"/>
            <w:shd w:val="clear" w:color="auto" w:fill="FFFFFF" w:themeFill="background1"/>
            <w:noWrap/>
            <w:vAlign w:val="bottom"/>
            <w:hideMark/>
          </w:tcPr>
          <w:p w:rsidR="00EA3B41" w:rsidRPr="00E12EF3" w:rsidRDefault="00EA3B41" w:rsidP="00EA3B41">
            <w:pPr>
              <w:spacing w:after="0" w:line="240" w:lineRule="auto"/>
              <w:rPr>
                <w:rFonts w:eastAsia="Times New Roman" w:cs="Times New Roman"/>
                <w:bCs/>
                <w:color w:val="000000" w:themeColor="text1"/>
                <w:sz w:val="24"/>
                <w:szCs w:val="24"/>
                <w:lang w:val="uk-UA"/>
              </w:rPr>
            </w:pPr>
            <w:r w:rsidRPr="00E12EF3">
              <w:rPr>
                <w:rFonts w:eastAsia="Times New Roman" w:cs="Times New Roman"/>
                <w:bCs/>
                <w:color w:val="000000" w:themeColor="text1"/>
                <w:sz w:val="24"/>
                <w:szCs w:val="24"/>
                <w:lang w:val="uk-UA"/>
              </w:rPr>
              <w:t>€23,471,120</w:t>
            </w:r>
          </w:p>
        </w:tc>
      </w:tr>
      <w:tr w:rsidR="00EA3B41" w:rsidRPr="00E12EF3" w:rsidTr="00EA3B41">
        <w:trPr>
          <w:trHeight w:val="255"/>
        </w:trPr>
        <w:tc>
          <w:tcPr>
            <w:tcW w:w="3240" w:type="dxa"/>
            <w:shd w:val="clear" w:color="auto" w:fill="FFFFFF" w:themeFill="background1"/>
            <w:noWrap/>
            <w:vAlign w:val="bottom"/>
            <w:hideMark/>
          </w:tcPr>
          <w:p w:rsidR="00EA3B41" w:rsidRPr="00E12EF3" w:rsidRDefault="0046761E" w:rsidP="00EA3B41">
            <w:pPr>
              <w:spacing w:after="0" w:line="240" w:lineRule="auto"/>
              <w:rPr>
                <w:rFonts w:eastAsia="Times New Roman" w:cs="Times New Roman"/>
                <w:bCs/>
                <w:color w:val="000000" w:themeColor="text1"/>
                <w:sz w:val="24"/>
                <w:szCs w:val="24"/>
                <w:lang w:val="uk-UA"/>
              </w:rPr>
            </w:pPr>
            <w:r w:rsidRPr="00E12EF3">
              <w:rPr>
                <w:rFonts w:eastAsia="Times New Roman" w:cs="Times New Roman"/>
                <w:bCs/>
                <w:color w:val="000000" w:themeColor="text1"/>
                <w:sz w:val="24"/>
                <w:szCs w:val="24"/>
                <w:lang w:val="uk-UA"/>
              </w:rPr>
              <w:t>Промисловість</w:t>
            </w:r>
          </w:p>
        </w:tc>
        <w:tc>
          <w:tcPr>
            <w:tcW w:w="3240" w:type="dxa"/>
            <w:shd w:val="clear" w:color="auto" w:fill="FFFFFF" w:themeFill="background1"/>
            <w:noWrap/>
            <w:vAlign w:val="bottom"/>
            <w:hideMark/>
          </w:tcPr>
          <w:p w:rsidR="00EA3B41" w:rsidRPr="00E12EF3" w:rsidRDefault="00EA3B41" w:rsidP="00EA3B41">
            <w:pPr>
              <w:spacing w:after="0" w:line="240" w:lineRule="auto"/>
              <w:rPr>
                <w:rFonts w:eastAsia="Times New Roman" w:cs="Times New Roman"/>
                <w:bCs/>
                <w:color w:val="000000" w:themeColor="text1"/>
                <w:sz w:val="24"/>
                <w:szCs w:val="24"/>
                <w:lang w:val="uk-UA"/>
              </w:rPr>
            </w:pPr>
            <w:r w:rsidRPr="00E12EF3">
              <w:rPr>
                <w:rFonts w:eastAsia="Times New Roman" w:cs="Times New Roman"/>
                <w:bCs/>
                <w:color w:val="000000" w:themeColor="text1"/>
                <w:sz w:val="24"/>
                <w:szCs w:val="24"/>
                <w:lang w:val="uk-UA"/>
              </w:rPr>
              <w:t>06/05/2019</w:t>
            </w:r>
          </w:p>
        </w:tc>
        <w:tc>
          <w:tcPr>
            <w:tcW w:w="3240" w:type="dxa"/>
            <w:shd w:val="clear" w:color="auto" w:fill="FFFFFF" w:themeFill="background1"/>
            <w:noWrap/>
            <w:vAlign w:val="bottom"/>
            <w:hideMark/>
          </w:tcPr>
          <w:p w:rsidR="00EA3B41" w:rsidRPr="00E12EF3" w:rsidRDefault="00EA3B41" w:rsidP="00EA3B41">
            <w:pPr>
              <w:spacing w:after="0" w:line="240" w:lineRule="auto"/>
              <w:rPr>
                <w:rFonts w:eastAsia="Times New Roman" w:cs="Times New Roman"/>
                <w:bCs/>
                <w:color w:val="000000" w:themeColor="text1"/>
                <w:sz w:val="24"/>
                <w:szCs w:val="24"/>
                <w:lang w:val="uk-UA"/>
              </w:rPr>
            </w:pPr>
            <w:r w:rsidRPr="00E12EF3">
              <w:rPr>
                <w:rFonts w:eastAsia="Times New Roman" w:cs="Times New Roman"/>
                <w:bCs/>
                <w:color w:val="000000" w:themeColor="text1"/>
                <w:sz w:val="24"/>
                <w:szCs w:val="24"/>
                <w:lang w:val="uk-UA"/>
              </w:rPr>
              <w:t>€35,124,612</w:t>
            </w:r>
          </w:p>
        </w:tc>
      </w:tr>
      <w:tr w:rsidR="00EA3B41" w:rsidRPr="00E12EF3" w:rsidTr="00EA3B41">
        <w:trPr>
          <w:trHeight w:val="255"/>
        </w:trPr>
        <w:tc>
          <w:tcPr>
            <w:tcW w:w="3240" w:type="dxa"/>
            <w:shd w:val="clear" w:color="auto" w:fill="FFFFFF" w:themeFill="background1"/>
            <w:noWrap/>
            <w:vAlign w:val="bottom"/>
            <w:hideMark/>
          </w:tcPr>
          <w:p w:rsidR="00EA3B41" w:rsidRPr="00E12EF3" w:rsidRDefault="00AE0F23" w:rsidP="00EA3B41">
            <w:pPr>
              <w:spacing w:after="0" w:line="240" w:lineRule="auto"/>
              <w:rPr>
                <w:rFonts w:eastAsia="Times New Roman" w:cs="Times New Roman"/>
                <w:bCs/>
                <w:color w:val="000000" w:themeColor="text1"/>
                <w:sz w:val="24"/>
                <w:szCs w:val="24"/>
                <w:lang w:val="uk-UA"/>
              </w:rPr>
            </w:pPr>
            <w:r w:rsidRPr="00E12EF3">
              <w:rPr>
                <w:rFonts w:eastAsia="Times New Roman" w:cs="Times New Roman"/>
                <w:bCs/>
                <w:color w:val="000000" w:themeColor="text1"/>
                <w:sz w:val="24"/>
                <w:szCs w:val="24"/>
                <w:lang w:val="uk-UA"/>
              </w:rPr>
              <w:t>Енергетика</w:t>
            </w:r>
          </w:p>
        </w:tc>
        <w:tc>
          <w:tcPr>
            <w:tcW w:w="3240" w:type="dxa"/>
            <w:shd w:val="clear" w:color="auto" w:fill="FFFFFF" w:themeFill="background1"/>
            <w:noWrap/>
            <w:vAlign w:val="bottom"/>
            <w:hideMark/>
          </w:tcPr>
          <w:p w:rsidR="00EA3B41" w:rsidRPr="00E12EF3" w:rsidRDefault="00EA3B41" w:rsidP="00EA3B41">
            <w:pPr>
              <w:spacing w:after="0" w:line="240" w:lineRule="auto"/>
              <w:rPr>
                <w:rFonts w:eastAsia="Times New Roman" w:cs="Times New Roman"/>
                <w:bCs/>
                <w:color w:val="000000" w:themeColor="text1"/>
                <w:sz w:val="24"/>
                <w:szCs w:val="24"/>
                <w:lang w:val="uk-UA"/>
              </w:rPr>
            </w:pPr>
            <w:r w:rsidRPr="00E12EF3">
              <w:rPr>
                <w:rFonts w:eastAsia="Times New Roman" w:cs="Times New Roman"/>
                <w:bCs/>
                <w:color w:val="000000" w:themeColor="text1"/>
                <w:sz w:val="24"/>
                <w:szCs w:val="24"/>
                <w:lang w:val="uk-UA"/>
              </w:rPr>
              <w:t>06/05/2019</w:t>
            </w:r>
          </w:p>
        </w:tc>
        <w:tc>
          <w:tcPr>
            <w:tcW w:w="3240" w:type="dxa"/>
            <w:shd w:val="clear" w:color="auto" w:fill="FFFFFF" w:themeFill="background1"/>
            <w:noWrap/>
            <w:vAlign w:val="bottom"/>
            <w:hideMark/>
          </w:tcPr>
          <w:p w:rsidR="00EA3B41" w:rsidRPr="00E12EF3" w:rsidRDefault="00EA3B41" w:rsidP="00EA3B41">
            <w:pPr>
              <w:spacing w:after="0" w:line="240" w:lineRule="auto"/>
              <w:rPr>
                <w:rFonts w:eastAsia="Times New Roman" w:cs="Times New Roman"/>
                <w:bCs/>
                <w:color w:val="000000" w:themeColor="text1"/>
                <w:sz w:val="24"/>
                <w:szCs w:val="24"/>
                <w:lang w:val="uk-UA"/>
              </w:rPr>
            </w:pPr>
            <w:r w:rsidRPr="00E12EF3">
              <w:rPr>
                <w:rFonts w:eastAsia="Times New Roman" w:cs="Times New Roman"/>
                <w:bCs/>
                <w:color w:val="000000" w:themeColor="text1"/>
                <w:sz w:val="24"/>
                <w:szCs w:val="24"/>
                <w:lang w:val="uk-UA"/>
              </w:rPr>
              <w:t>€19,367,777</w:t>
            </w:r>
          </w:p>
        </w:tc>
      </w:tr>
      <w:tr w:rsidR="00EA3B41" w:rsidRPr="00E12EF3" w:rsidTr="00EA3B41">
        <w:trPr>
          <w:trHeight w:val="255"/>
        </w:trPr>
        <w:tc>
          <w:tcPr>
            <w:tcW w:w="3240" w:type="dxa"/>
            <w:shd w:val="clear" w:color="auto" w:fill="FFFFFF" w:themeFill="background1"/>
            <w:noWrap/>
            <w:vAlign w:val="bottom"/>
            <w:hideMark/>
          </w:tcPr>
          <w:p w:rsidR="00EA3B41" w:rsidRPr="00E12EF3" w:rsidRDefault="00D46AD5" w:rsidP="00EA3B41">
            <w:pPr>
              <w:spacing w:after="0" w:line="240" w:lineRule="auto"/>
              <w:rPr>
                <w:rFonts w:eastAsia="Times New Roman" w:cs="Times New Roman"/>
                <w:bCs/>
                <w:color w:val="000000" w:themeColor="text1"/>
                <w:sz w:val="24"/>
                <w:szCs w:val="24"/>
                <w:lang w:val="uk-UA"/>
              </w:rPr>
            </w:pPr>
            <w:r w:rsidRPr="00E12EF3">
              <w:rPr>
                <w:rFonts w:eastAsia="Times New Roman" w:cs="Times New Roman"/>
                <w:bCs/>
                <w:color w:val="000000" w:themeColor="text1"/>
                <w:sz w:val="24"/>
                <w:szCs w:val="24"/>
                <w:lang w:val="uk-UA"/>
              </w:rPr>
              <w:t>Транспорт</w:t>
            </w:r>
          </w:p>
        </w:tc>
        <w:tc>
          <w:tcPr>
            <w:tcW w:w="3240" w:type="dxa"/>
            <w:shd w:val="clear" w:color="auto" w:fill="FFFFFF" w:themeFill="background1"/>
            <w:noWrap/>
            <w:vAlign w:val="bottom"/>
            <w:hideMark/>
          </w:tcPr>
          <w:p w:rsidR="00EA3B41" w:rsidRPr="00E12EF3" w:rsidRDefault="00EA3B41" w:rsidP="00EA3B41">
            <w:pPr>
              <w:spacing w:after="0" w:line="240" w:lineRule="auto"/>
              <w:rPr>
                <w:rFonts w:eastAsia="Times New Roman" w:cs="Times New Roman"/>
                <w:bCs/>
                <w:color w:val="000000" w:themeColor="text1"/>
                <w:sz w:val="24"/>
                <w:szCs w:val="24"/>
                <w:lang w:val="uk-UA"/>
              </w:rPr>
            </w:pPr>
            <w:r w:rsidRPr="00E12EF3">
              <w:rPr>
                <w:rFonts w:eastAsia="Times New Roman" w:cs="Times New Roman"/>
                <w:bCs/>
                <w:color w:val="000000" w:themeColor="text1"/>
                <w:sz w:val="24"/>
                <w:szCs w:val="24"/>
                <w:lang w:val="uk-UA"/>
              </w:rPr>
              <w:t>06/05/2019</w:t>
            </w:r>
          </w:p>
        </w:tc>
        <w:tc>
          <w:tcPr>
            <w:tcW w:w="3240" w:type="dxa"/>
            <w:shd w:val="clear" w:color="auto" w:fill="FFFFFF" w:themeFill="background1"/>
            <w:noWrap/>
            <w:vAlign w:val="bottom"/>
            <w:hideMark/>
          </w:tcPr>
          <w:p w:rsidR="00EA3B41" w:rsidRPr="00E12EF3" w:rsidRDefault="00EA3B41" w:rsidP="00EA3B41">
            <w:pPr>
              <w:spacing w:after="0" w:line="240" w:lineRule="auto"/>
              <w:rPr>
                <w:rFonts w:eastAsia="Times New Roman" w:cs="Times New Roman"/>
                <w:bCs/>
                <w:color w:val="000000" w:themeColor="text1"/>
                <w:sz w:val="24"/>
                <w:szCs w:val="24"/>
                <w:lang w:val="uk-UA"/>
              </w:rPr>
            </w:pPr>
            <w:r w:rsidRPr="00E12EF3">
              <w:rPr>
                <w:rFonts w:eastAsia="Times New Roman" w:cs="Times New Roman"/>
                <w:bCs/>
                <w:color w:val="000000" w:themeColor="text1"/>
                <w:sz w:val="24"/>
                <w:szCs w:val="24"/>
                <w:lang w:val="uk-UA"/>
              </w:rPr>
              <w:t>€4,103,343</w:t>
            </w:r>
          </w:p>
        </w:tc>
      </w:tr>
      <w:tr w:rsidR="00EA3B41" w:rsidRPr="00E12EF3" w:rsidTr="00EA3B41">
        <w:trPr>
          <w:trHeight w:val="255"/>
        </w:trPr>
        <w:tc>
          <w:tcPr>
            <w:tcW w:w="3240" w:type="dxa"/>
            <w:shd w:val="clear" w:color="auto" w:fill="FFFFFF" w:themeFill="background1"/>
            <w:noWrap/>
            <w:vAlign w:val="bottom"/>
            <w:hideMark/>
          </w:tcPr>
          <w:p w:rsidR="00EA3B41" w:rsidRPr="00E12EF3" w:rsidRDefault="0046761E" w:rsidP="00EA3B41">
            <w:pPr>
              <w:spacing w:after="0" w:line="240" w:lineRule="auto"/>
              <w:rPr>
                <w:rFonts w:eastAsia="Times New Roman" w:cs="Times New Roman"/>
                <w:bCs/>
                <w:color w:val="000000" w:themeColor="text1"/>
                <w:sz w:val="24"/>
                <w:szCs w:val="24"/>
                <w:lang w:val="uk-UA"/>
              </w:rPr>
            </w:pPr>
            <w:r w:rsidRPr="00E12EF3">
              <w:rPr>
                <w:rFonts w:eastAsia="Times New Roman" w:cs="Times New Roman"/>
                <w:bCs/>
                <w:color w:val="000000" w:themeColor="text1"/>
                <w:sz w:val="24"/>
                <w:szCs w:val="24"/>
                <w:lang w:val="uk-UA"/>
              </w:rPr>
              <w:t>Сільське господарство, рибальство, лісове господарство</w:t>
            </w:r>
          </w:p>
        </w:tc>
        <w:tc>
          <w:tcPr>
            <w:tcW w:w="3240" w:type="dxa"/>
            <w:shd w:val="clear" w:color="auto" w:fill="FFFFFF" w:themeFill="background1"/>
            <w:noWrap/>
            <w:vAlign w:val="bottom"/>
            <w:hideMark/>
          </w:tcPr>
          <w:p w:rsidR="00EA3B41" w:rsidRPr="00E12EF3" w:rsidRDefault="00EA3B41" w:rsidP="00EA3B41">
            <w:pPr>
              <w:spacing w:after="0" w:line="240" w:lineRule="auto"/>
              <w:rPr>
                <w:rFonts w:eastAsia="Times New Roman" w:cs="Times New Roman"/>
                <w:bCs/>
                <w:color w:val="000000" w:themeColor="text1"/>
                <w:sz w:val="24"/>
                <w:szCs w:val="24"/>
                <w:lang w:val="uk-UA"/>
              </w:rPr>
            </w:pPr>
            <w:r w:rsidRPr="00E12EF3">
              <w:rPr>
                <w:rFonts w:eastAsia="Times New Roman" w:cs="Times New Roman"/>
                <w:bCs/>
                <w:color w:val="000000" w:themeColor="text1"/>
                <w:sz w:val="24"/>
                <w:szCs w:val="24"/>
                <w:lang w:val="uk-UA"/>
              </w:rPr>
              <w:t>06/05/2019</w:t>
            </w:r>
          </w:p>
        </w:tc>
        <w:tc>
          <w:tcPr>
            <w:tcW w:w="3240" w:type="dxa"/>
            <w:shd w:val="clear" w:color="auto" w:fill="FFFFFF" w:themeFill="background1"/>
            <w:noWrap/>
            <w:vAlign w:val="bottom"/>
            <w:hideMark/>
          </w:tcPr>
          <w:p w:rsidR="00EA3B41" w:rsidRPr="00E12EF3" w:rsidRDefault="00EA3B41" w:rsidP="00EA3B41">
            <w:pPr>
              <w:spacing w:after="0" w:line="240" w:lineRule="auto"/>
              <w:rPr>
                <w:rFonts w:eastAsia="Times New Roman" w:cs="Times New Roman"/>
                <w:bCs/>
                <w:color w:val="000000" w:themeColor="text1"/>
                <w:sz w:val="24"/>
                <w:szCs w:val="24"/>
                <w:lang w:val="uk-UA"/>
              </w:rPr>
            </w:pPr>
            <w:r w:rsidRPr="00E12EF3">
              <w:rPr>
                <w:rFonts w:eastAsia="Times New Roman" w:cs="Times New Roman"/>
                <w:bCs/>
                <w:color w:val="000000" w:themeColor="text1"/>
                <w:sz w:val="24"/>
                <w:szCs w:val="24"/>
                <w:lang w:val="uk-UA"/>
              </w:rPr>
              <w:t>€2,066,875</w:t>
            </w:r>
          </w:p>
        </w:tc>
      </w:tr>
      <w:tr w:rsidR="00EA3B41" w:rsidRPr="00E12EF3" w:rsidTr="00EA3B41">
        <w:trPr>
          <w:trHeight w:val="255"/>
        </w:trPr>
        <w:tc>
          <w:tcPr>
            <w:tcW w:w="3240" w:type="dxa"/>
            <w:shd w:val="clear" w:color="auto" w:fill="FFFFFF" w:themeFill="background1"/>
            <w:noWrap/>
            <w:vAlign w:val="bottom"/>
            <w:hideMark/>
          </w:tcPr>
          <w:p w:rsidR="00EA3B41" w:rsidRPr="00E12EF3" w:rsidRDefault="0046761E" w:rsidP="00EA3B41">
            <w:pPr>
              <w:spacing w:after="0" w:line="240" w:lineRule="auto"/>
              <w:rPr>
                <w:rFonts w:eastAsia="Times New Roman" w:cs="Times New Roman"/>
                <w:bCs/>
                <w:color w:val="000000" w:themeColor="text1"/>
                <w:sz w:val="24"/>
                <w:szCs w:val="24"/>
                <w:lang w:val="uk-UA"/>
              </w:rPr>
            </w:pPr>
            <w:r w:rsidRPr="00E12EF3">
              <w:rPr>
                <w:rFonts w:eastAsia="Times New Roman" w:cs="Times New Roman"/>
                <w:bCs/>
                <w:color w:val="000000" w:themeColor="text1"/>
                <w:sz w:val="24"/>
                <w:szCs w:val="24"/>
                <w:lang w:val="uk-UA"/>
              </w:rPr>
              <w:t>Промисловість</w:t>
            </w:r>
          </w:p>
        </w:tc>
        <w:tc>
          <w:tcPr>
            <w:tcW w:w="3240" w:type="dxa"/>
            <w:shd w:val="clear" w:color="auto" w:fill="FFFFFF" w:themeFill="background1"/>
            <w:noWrap/>
            <w:vAlign w:val="bottom"/>
            <w:hideMark/>
          </w:tcPr>
          <w:p w:rsidR="00EA3B41" w:rsidRPr="00E12EF3" w:rsidRDefault="00EA3B41" w:rsidP="00EA3B41">
            <w:pPr>
              <w:spacing w:after="0" w:line="240" w:lineRule="auto"/>
              <w:rPr>
                <w:rFonts w:eastAsia="Times New Roman" w:cs="Times New Roman"/>
                <w:bCs/>
                <w:color w:val="000000" w:themeColor="text1"/>
                <w:sz w:val="24"/>
                <w:szCs w:val="24"/>
                <w:lang w:val="uk-UA"/>
              </w:rPr>
            </w:pPr>
            <w:r w:rsidRPr="00E12EF3">
              <w:rPr>
                <w:rFonts w:eastAsia="Times New Roman" w:cs="Times New Roman"/>
                <w:bCs/>
                <w:color w:val="000000" w:themeColor="text1"/>
                <w:sz w:val="24"/>
                <w:szCs w:val="24"/>
                <w:lang w:val="uk-UA"/>
              </w:rPr>
              <w:t>06/05/2019</w:t>
            </w:r>
          </w:p>
        </w:tc>
        <w:tc>
          <w:tcPr>
            <w:tcW w:w="3240" w:type="dxa"/>
            <w:shd w:val="clear" w:color="auto" w:fill="FFFFFF" w:themeFill="background1"/>
            <w:noWrap/>
            <w:vAlign w:val="bottom"/>
            <w:hideMark/>
          </w:tcPr>
          <w:p w:rsidR="00EA3B41" w:rsidRPr="00E12EF3" w:rsidRDefault="00EA3B41" w:rsidP="00EA3B41">
            <w:pPr>
              <w:spacing w:after="0" w:line="240" w:lineRule="auto"/>
              <w:rPr>
                <w:rFonts w:eastAsia="Times New Roman" w:cs="Times New Roman"/>
                <w:bCs/>
                <w:color w:val="000000" w:themeColor="text1"/>
                <w:sz w:val="24"/>
                <w:szCs w:val="24"/>
                <w:lang w:val="uk-UA"/>
              </w:rPr>
            </w:pPr>
            <w:r w:rsidRPr="00E12EF3">
              <w:rPr>
                <w:rFonts w:eastAsia="Times New Roman" w:cs="Times New Roman"/>
                <w:bCs/>
                <w:color w:val="000000" w:themeColor="text1"/>
                <w:sz w:val="24"/>
                <w:szCs w:val="24"/>
                <w:lang w:val="uk-UA"/>
              </w:rPr>
              <w:t>€3,093,086</w:t>
            </w:r>
          </w:p>
        </w:tc>
      </w:tr>
      <w:tr w:rsidR="00EA3B41" w:rsidRPr="00E12EF3" w:rsidTr="00EA3B41">
        <w:trPr>
          <w:trHeight w:val="255"/>
        </w:trPr>
        <w:tc>
          <w:tcPr>
            <w:tcW w:w="3240" w:type="dxa"/>
            <w:shd w:val="clear" w:color="auto" w:fill="FFFFFF" w:themeFill="background1"/>
            <w:noWrap/>
            <w:vAlign w:val="bottom"/>
            <w:hideMark/>
          </w:tcPr>
          <w:p w:rsidR="00EA3B41" w:rsidRPr="00E12EF3" w:rsidRDefault="00AE0F23" w:rsidP="00EA3B41">
            <w:pPr>
              <w:spacing w:after="0" w:line="240" w:lineRule="auto"/>
              <w:rPr>
                <w:rFonts w:eastAsia="Times New Roman" w:cs="Times New Roman"/>
                <w:bCs/>
                <w:color w:val="000000" w:themeColor="text1"/>
                <w:sz w:val="24"/>
                <w:szCs w:val="24"/>
                <w:lang w:val="uk-UA"/>
              </w:rPr>
            </w:pPr>
            <w:r w:rsidRPr="00E12EF3">
              <w:rPr>
                <w:rFonts w:eastAsia="Times New Roman" w:cs="Times New Roman"/>
                <w:bCs/>
                <w:color w:val="000000" w:themeColor="text1"/>
                <w:sz w:val="24"/>
                <w:szCs w:val="24"/>
                <w:lang w:val="uk-UA"/>
              </w:rPr>
              <w:t>Енергетика</w:t>
            </w:r>
          </w:p>
        </w:tc>
        <w:tc>
          <w:tcPr>
            <w:tcW w:w="3240" w:type="dxa"/>
            <w:shd w:val="clear" w:color="auto" w:fill="FFFFFF" w:themeFill="background1"/>
            <w:noWrap/>
            <w:vAlign w:val="bottom"/>
            <w:hideMark/>
          </w:tcPr>
          <w:p w:rsidR="00EA3B41" w:rsidRPr="00E12EF3" w:rsidRDefault="00EA3B41" w:rsidP="00EA3B41">
            <w:pPr>
              <w:spacing w:after="0" w:line="240" w:lineRule="auto"/>
              <w:rPr>
                <w:rFonts w:eastAsia="Times New Roman" w:cs="Times New Roman"/>
                <w:bCs/>
                <w:color w:val="000000" w:themeColor="text1"/>
                <w:sz w:val="24"/>
                <w:szCs w:val="24"/>
                <w:lang w:val="uk-UA"/>
              </w:rPr>
            </w:pPr>
            <w:r w:rsidRPr="00E12EF3">
              <w:rPr>
                <w:rFonts w:eastAsia="Times New Roman" w:cs="Times New Roman"/>
                <w:bCs/>
                <w:color w:val="000000" w:themeColor="text1"/>
                <w:sz w:val="24"/>
                <w:szCs w:val="24"/>
                <w:lang w:val="uk-UA"/>
              </w:rPr>
              <w:t>06/05/2019</w:t>
            </w:r>
          </w:p>
        </w:tc>
        <w:tc>
          <w:tcPr>
            <w:tcW w:w="3240" w:type="dxa"/>
            <w:shd w:val="clear" w:color="auto" w:fill="FFFFFF" w:themeFill="background1"/>
            <w:noWrap/>
            <w:vAlign w:val="bottom"/>
            <w:hideMark/>
          </w:tcPr>
          <w:p w:rsidR="00EA3B41" w:rsidRPr="00E12EF3" w:rsidRDefault="00EA3B41" w:rsidP="00EA3B41">
            <w:pPr>
              <w:spacing w:after="0" w:line="240" w:lineRule="auto"/>
              <w:rPr>
                <w:rFonts w:eastAsia="Times New Roman" w:cs="Times New Roman"/>
                <w:bCs/>
                <w:color w:val="000000" w:themeColor="text1"/>
                <w:sz w:val="24"/>
                <w:szCs w:val="24"/>
                <w:lang w:val="uk-UA"/>
              </w:rPr>
            </w:pPr>
            <w:r w:rsidRPr="00E12EF3">
              <w:rPr>
                <w:rFonts w:eastAsia="Times New Roman" w:cs="Times New Roman"/>
                <w:bCs/>
                <w:color w:val="000000" w:themeColor="text1"/>
                <w:sz w:val="24"/>
                <w:szCs w:val="24"/>
                <w:lang w:val="uk-UA"/>
              </w:rPr>
              <w:t>€1,705,533</w:t>
            </w:r>
          </w:p>
        </w:tc>
      </w:tr>
      <w:tr w:rsidR="00EA3B41" w:rsidRPr="00E12EF3" w:rsidTr="00EA3B41">
        <w:trPr>
          <w:trHeight w:val="255"/>
        </w:trPr>
        <w:tc>
          <w:tcPr>
            <w:tcW w:w="3240" w:type="dxa"/>
            <w:shd w:val="clear" w:color="auto" w:fill="FFFFFF" w:themeFill="background1"/>
            <w:noWrap/>
            <w:vAlign w:val="bottom"/>
            <w:hideMark/>
          </w:tcPr>
          <w:p w:rsidR="00EA3B41" w:rsidRPr="00E12EF3" w:rsidRDefault="00D46AD5" w:rsidP="00EA3B41">
            <w:pPr>
              <w:spacing w:after="0" w:line="240" w:lineRule="auto"/>
              <w:rPr>
                <w:rFonts w:eastAsia="Times New Roman" w:cs="Times New Roman"/>
                <w:bCs/>
                <w:color w:val="000000" w:themeColor="text1"/>
                <w:sz w:val="24"/>
                <w:szCs w:val="24"/>
                <w:lang w:val="uk-UA"/>
              </w:rPr>
            </w:pPr>
            <w:r w:rsidRPr="00E12EF3">
              <w:rPr>
                <w:rFonts w:eastAsia="Times New Roman" w:cs="Times New Roman"/>
                <w:bCs/>
                <w:color w:val="000000" w:themeColor="text1"/>
                <w:sz w:val="24"/>
                <w:szCs w:val="24"/>
                <w:lang w:val="uk-UA"/>
              </w:rPr>
              <w:t>Транспорт</w:t>
            </w:r>
          </w:p>
        </w:tc>
        <w:tc>
          <w:tcPr>
            <w:tcW w:w="3240" w:type="dxa"/>
            <w:shd w:val="clear" w:color="auto" w:fill="FFFFFF" w:themeFill="background1"/>
            <w:noWrap/>
            <w:vAlign w:val="bottom"/>
            <w:hideMark/>
          </w:tcPr>
          <w:p w:rsidR="00EA3B41" w:rsidRPr="00E12EF3" w:rsidRDefault="00EA3B41" w:rsidP="00EA3B41">
            <w:pPr>
              <w:spacing w:after="0" w:line="240" w:lineRule="auto"/>
              <w:rPr>
                <w:rFonts w:eastAsia="Times New Roman" w:cs="Times New Roman"/>
                <w:bCs/>
                <w:color w:val="000000" w:themeColor="text1"/>
                <w:sz w:val="24"/>
                <w:szCs w:val="24"/>
                <w:lang w:val="uk-UA"/>
              </w:rPr>
            </w:pPr>
            <w:r w:rsidRPr="00E12EF3">
              <w:rPr>
                <w:rFonts w:eastAsia="Times New Roman" w:cs="Times New Roman"/>
                <w:bCs/>
                <w:color w:val="000000" w:themeColor="text1"/>
                <w:sz w:val="24"/>
                <w:szCs w:val="24"/>
                <w:lang w:val="uk-UA"/>
              </w:rPr>
              <w:t>06/05/2019</w:t>
            </w:r>
          </w:p>
        </w:tc>
        <w:tc>
          <w:tcPr>
            <w:tcW w:w="3240" w:type="dxa"/>
            <w:shd w:val="clear" w:color="auto" w:fill="FFFFFF" w:themeFill="background1"/>
            <w:noWrap/>
            <w:vAlign w:val="bottom"/>
            <w:hideMark/>
          </w:tcPr>
          <w:p w:rsidR="00EA3B41" w:rsidRPr="00E12EF3" w:rsidRDefault="00EA3B41" w:rsidP="00EA3B41">
            <w:pPr>
              <w:spacing w:after="0" w:line="240" w:lineRule="auto"/>
              <w:rPr>
                <w:rFonts w:eastAsia="Times New Roman" w:cs="Times New Roman"/>
                <w:bCs/>
                <w:color w:val="000000" w:themeColor="text1"/>
                <w:sz w:val="24"/>
                <w:szCs w:val="24"/>
                <w:lang w:val="uk-UA"/>
              </w:rPr>
            </w:pPr>
            <w:r w:rsidRPr="00E12EF3">
              <w:rPr>
                <w:rFonts w:eastAsia="Times New Roman" w:cs="Times New Roman"/>
                <w:bCs/>
                <w:color w:val="000000" w:themeColor="text1"/>
                <w:sz w:val="24"/>
                <w:szCs w:val="24"/>
                <w:lang w:val="uk-UA"/>
              </w:rPr>
              <w:t>€361,342</w:t>
            </w:r>
          </w:p>
        </w:tc>
      </w:tr>
      <w:tr w:rsidR="00EA3B41" w:rsidRPr="00E12EF3" w:rsidTr="00EA3B41">
        <w:trPr>
          <w:trHeight w:val="255"/>
        </w:trPr>
        <w:tc>
          <w:tcPr>
            <w:tcW w:w="3240" w:type="dxa"/>
            <w:shd w:val="clear" w:color="auto" w:fill="FFFFFF" w:themeFill="background1"/>
            <w:noWrap/>
            <w:vAlign w:val="bottom"/>
            <w:hideMark/>
          </w:tcPr>
          <w:p w:rsidR="00EA3B41" w:rsidRPr="00E12EF3" w:rsidRDefault="0046761E" w:rsidP="00EA3B41">
            <w:pPr>
              <w:spacing w:after="0" w:line="240" w:lineRule="auto"/>
              <w:rPr>
                <w:rFonts w:eastAsia="Times New Roman" w:cs="Times New Roman"/>
                <w:bCs/>
                <w:color w:val="000000" w:themeColor="text1"/>
                <w:sz w:val="24"/>
                <w:szCs w:val="24"/>
                <w:lang w:val="uk-UA"/>
              </w:rPr>
            </w:pPr>
            <w:r w:rsidRPr="00E12EF3">
              <w:rPr>
                <w:rFonts w:eastAsia="Times New Roman" w:cs="Times New Roman"/>
                <w:bCs/>
                <w:color w:val="000000" w:themeColor="text1"/>
                <w:sz w:val="24"/>
                <w:szCs w:val="24"/>
                <w:lang w:val="uk-UA"/>
              </w:rPr>
              <w:t>Сільське господарство, рибальство, лісове господарство</w:t>
            </w:r>
          </w:p>
        </w:tc>
        <w:tc>
          <w:tcPr>
            <w:tcW w:w="3240" w:type="dxa"/>
            <w:shd w:val="clear" w:color="auto" w:fill="FFFFFF" w:themeFill="background1"/>
            <w:noWrap/>
            <w:vAlign w:val="bottom"/>
            <w:hideMark/>
          </w:tcPr>
          <w:p w:rsidR="00EA3B41" w:rsidRPr="00E12EF3" w:rsidRDefault="00EA3B41" w:rsidP="00EA3B41">
            <w:pPr>
              <w:spacing w:after="0" w:line="240" w:lineRule="auto"/>
              <w:rPr>
                <w:rFonts w:eastAsia="Times New Roman" w:cs="Times New Roman"/>
                <w:bCs/>
                <w:color w:val="000000" w:themeColor="text1"/>
                <w:sz w:val="24"/>
                <w:szCs w:val="24"/>
                <w:lang w:val="uk-UA"/>
              </w:rPr>
            </w:pPr>
            <w:r w:rsidRPr="00E12EF3">
              <w:rPr>
                <w:rFonts w:eastAsia="Times New Roman" w:cs="Times New Roman"/>
                <w:bCs/>
                <w:color w:val="000000" w:themeColor="text1"/>
                <w:sz w:val="24"/>
                <w:szCs w:val="24"/>
                <w:lang w:val="uk-UA"/>
              </w:rPr>
              <w:t>18/12/2018</w:t>
            </w:r>
          </w:p>
        </w:tc>
        <w:tc>
          <w:tcPr>
            <w:tcW w:w="3240" w:type="dxa"/>
            <w:shd w:val="clear" w:color="auto" w:fill="FFFFFF" w:themeFill="background1"/>
            <w:noWrap/>
            <w:vAlign w:val="bottom"/>
            <w:hideMark/>
          </w:tcPr>
          <w:p w:rsidR="00EA3B41" w:rsidRPr="00E12EF3" w:rsidRDefault="00EA3B41" w:rsidP="00EA3B41">
            <w:pPr>
              <w:spacing w:after="0" w:line="240" w:lineRule="auto"/>
              <w:rPr>
                <w:rFonts w:eastAsia="Times New Roman" w:cs="Times New Roman"/>
                <w:bCs/>
                <w:color w:val="000000" w:themeColor="text1"/>
                <w:sz w:val="24"/>
                <w:szCs w:val="24"/>
                <w:lang w:val="uk-UA"/>
              </w:rPr>
            </w:pPr>
            <w:r w:rsidRPr="00E12EF3">
              <w:rPr>
                <w:rFonts w:eastAsia="Times New Roman" w:cs="Times New Roman"/>
                <w:bCs/>
                <w:color w:val="000000" w:themeColor="text1"/>
                <w:sz w:val="24"/>
                <w:szCs w:val="24"/>
                <w:lang w:val="uk-UA"/>
              </w:rPr>
              <w:t>€3,051,806</w:t>
            </w:r>
          </w:p>
        </w:tc>
      </w:tr>
      <w:tr w:rsidR="00B50286" w:rsidRPr="00E12EF3" w:rsidTr="00EA3B41">
        <w:trPr>
          <w:trHeight w:val="255"/>
        </w:trPr>
        <w:tc>
          <w:tcPr>
            <w:tcW w:w="3240" w:type="dxa"/>
            <w:shd w:val="clear" w:color="auto" w:fill="FFFFFF" w:themeFill="background1"/>
            <w:noWrap/>
            <w:vAlign w:val="bottom"/>
          </w:tcPr>
          <w:p w:rsidR="00B50286" w:rsidRPr="00E12EF3" w:rsidRDefault="00B50286" w:rsidP="00EA3B41">
            <w:pPr>
              <w:spacing w:after="0" w:line="240" w:lineRule="auto"/>
              <w:rPr>
                <w:rFonts w:eastAsia="Times New Roman" w:cs="Times New Roman"/>
                <w:bCs/>
                <w:color w:val="000000" w:themeColor="text1"/>
                <w:sz w:val="24"/>
                <w:szCs w:val="24"/>
                <w:lang w:val="uk-UA"/>
              </w:rPr>
            </w:pPr>
            <w:r>
              <w:rPr>
                <w:rFonts w:eastAsia="Times New Roman" w:cs="Times New Roman"/>
                <w:bCs/>
                <w:color w:val="000000" w:themeColor="text1"/>
                <w:sz w:val="24"/>
                <w:szCs w:val="24"/>
                <w:lang w:val="uk-UA"/>
              </w:rPr>
              <w:lastRenderedPageBreak/>
              <w:t>1</w:t>
            </w:r>
          </w:p>
        </w:tc>
        <w:tc>
          <w:tcPr>
            <w:tcW w:w="3240" w:type="dxa"/>
            <w:shd w:val="clear" w:color="auto" w:fill="FFFFFF" w:themeFill="background1"/>
            <w:noWrap/>
            <w:vAlign w:val="bottom"/>
          </w:tcPr>
          <w:p w:rsidR="00B50286" w:rsidRPr="00E12EF3" w:rsidRDefault="00B50286" w:rsidP="00EA3B41">
            <w:pPr>
              <w:spacing w:after="0" w:line="240" w:lineRule="auto"/>
              <w:rPr>
                <w:rFonts w:eastAsia="Times New Roman" w:cs="Times New Roman"/>
                <w:bCs/>
                <w:color w:val="000000" w:themeColor="text1"/>
                <w:sz w:val="24"/>
                <w:szCs w:val="24"/>
                <w:lang w:val="uk-UA"/>
              </w:rPr>
            </w:pPr>
            <w:r>
              <w:rPr>
                <w:rFonts w:eastAsia="Times New Roman" w:cs="Times New Roman"/>
                <w:bCs/>
                <w:color w:val="000000" w:themeColor="text1"/>
                <w:sz w:val="24"/>
                <w:szCs w:val="24"/>
                <w:lang w:val="uk-UA"/>
              </w:rPr>
              <w:t>2</w:t>
            </w:r>
          </w:p>
        </w:tc>
        <w:tc>
          <w:tcPr>
            <w:tcW w:w="3240" w:type="dxa"/>
            <w:shd w:val="clear" w:color="auto" w:fill="FFFFFF" w:themeFill="background1"/>
            <w:noWrap/>
            <w:vAlign w:val="bottom"/>
          </w:tcPr>
          <w:p w:rsidR="00B50286" w:rsidRPr="00E12EF3" w:rsidRDefault="00B50286" w:rsidP="00EA3B41">
            <w:pPr>
              <w:spacing w:after="0" w:line="240" w:lineRule="auto"/>
              <w:rPr>
                <w:rFonts w:eastAsia="Times New Roman" w:cs="Times New Roman"/>
                <w:bCs/>
                <w:color w:val="000000" w:themeColor="text1"/>
                <w:sz w:val="24"/>
                <w:szCs w:val="24"/>
                <w:lang w:val="uk-UA"/>
              </w:rPr>
            </w:pPr>
            <w:r>
              <w:rPr>
                <w:rFonts w:eastAsia="Times New Roman" w:cs="Times New Roman"/>
                <w:bCs/>
                <w:color w:val="000000" w:themeColor="text1"/>
                <w:sz w:val="24"/>
                <w:szCs w:val="24"/>
                <w:lang w:val="uk-UA"/>
              </w:rPr>
              <w:t>3</w:t>
            </w:r>
          </w:p>
        </w:tc>
      </w:tr>
      <w:tr w:rsidR="00EA3B41" w:rsidRPr="00E12EF3" w:rsidTr="00EA3B41">
        <w:trPr>
          <w:trHeight w:val="255"/>
        </w:trPr>
        <w:tc>
          <w:tcPr>
            <w:tcW w:w="3240" w:type="dxa"/>
            <w:shd w:val="clear" w:color="auto" w:fill="FFFFFF" w:themeFill="background1"/>
            <w:noWrap/>
            <w:vAlign w:val="bottom"/>
            <w:hideMark/>
          </w:tcPr>
          <w:p w:rsidR="00EA3B41" w:rsidRPr="00E12EF3" w:rsidRDefault="0046761E" w:rsidP="00EA3B41">
            <w:pPr>
              <w:spacing w:after="0" w:line="240" w:lineRule="auto"/>
              <w:rPr>
                <w:rFonts w:eastAsia="Times New Roman" w:cs="Times New Roman"/>
                <w:bCs/>
                <w:color w:val="000000" w:themeColor="text1"/>
                <w:sz w:val="24"/>
                <w:szCs w:val="24"/>
                <w:lang w:val="uk-UA"/>
              </w:rPr>
            </w:pPr>
            <w:r w:rsidRPr="00E12EF3">
              <w:rPr>
                <w:rFonts w:eastAsia="Times New Roman" w:cs="Times New Roman"/>
                <w:bCs/>
                <w:color w:val="000000" w:themeColor="text1"/>
                <w:sz w:val="24"/>
                <w:szCs w:val="24"/>
                <w:lang w:val="uk-UA"/>
              </w:rPr>
              <w:t>Промисловість</w:t>
            </w:r>
          </w:p>
        </w:tc>
        <w:tc>
          <w:tcPr>
            <w:tcW w:w="3240" w:type="dxa"/>
            <w:shd w:val="clear" w:color="auto" w:fill="FFFFFF" w:themeFill="background1"/>
            <w:noWrap/>
            <w:vAlign w:val="bottom"/>
            <w:hideMark/>
          </w:tcPr>
          <w:p w:rsidR="00EA3B41" w:rsidRPr="00E12EF3" w:rsidRDefault="00EA3B41" w:rsidP="00EA3B41">
            <w:pPr>
              <w:spacing w:after="0" w:line="240" w:lineRule="auto"/>
              <w:rPr>
                <w:rFonts w:eastAsia="Times New Roman" w:cs="Times New Roman"/>
                <w:bCs/>
                <w:color w:val="000000" w:themeColor="text1"/>
                <w:sz w:val="24"/>
                <w:szCs w:val="24"/>
                <w:lang w:val="uk-UA"/>
              </w:rPr>
            </w:pPr>
            <w:r w:rsidRPr="00E12EF3">
              <w:rPr>
                <w:rFonts w:eastAsia="Times New Roman" w:cs="Times New Roman"/>
                <w:bCs/>
                <w:color w:val="000000" w:themeColor="text1"/>
                <w:sz w:val="24"/>
                <w:szCs w:val="24"/>
                <w:lang w:val="uk-UA"/>
              </w:rPr>
              <w:t>18/12/2018</w:t>
            </w:r>
          </w:p>
        </w:tc>
        <w:tc>
          <w:tcPr>
            <w:tcW w:w="3240" w:type="dxa"/>
            <w:shd w:val="clear" w:color="auto" w:fill="FFFFFF" w:themeFill="background1"/>
            <w:noWrap/>
            <w:vAlign w:val="bottom"/>
            <w:hideMark/>
          </w:tcPr>
          <w:p w:rsidR="00EA3B41" w:rsidRPr="00E12EF3" w:rsidRDefault="00EA3B41" w:rsidP="00EA3B41">
            <w:pPr>
              <w:spacing w:after="0" w:line="240" w:lineRule="auto"/>
              <w:rPr>
                <w:rFonts w:eastAsia="Times New Roman" w:cs="Times New Roman"/>
                <w:bCs/>
                <w:color w:val="000000" w:themeColor="text1"/>
                <w:sz w:val="24"/>
                <w:szCs w:val="24"/>
                <w:lang w:val="uk-UA"/>
              </w:rPr>
            </w:pPr>
            <w:r w:rsidRPr="00E12EF3">
              <w:rPr>
                <w:rFonts w:eastAsia="Times New Roman" w:cs="Times New Roman"/>
                <w:bCs/>
                <w:color w:val="000000" w:themeColor="text1"/>
                <w:sz w:val="24"/>
                <w:szCs w:val="24"/>
                <w:lang w:val="uk-UA"/>
              </w:rPr>
              <w:t>€4,567,039</w:t>
            </w:r>
          </w:p>
        </w:tc>
      </w:tr>
      <w:tr w:rsidR="00EA3B41" w:rsidRPr="00E12EF3" w:rsidTr="00EA3B41">
        <w:trPr>
          <w:trHeight w:val="255"/>
        </w:trPr>
        <w:tc>
          <w:tcPr>
            <w:tcW w:w="3240" w:type="dxa"/>
            <w:shd w:val="clear" w:color="auto" w:fill="FFFFFF" w:themeFill="background1"/>
            <w:noWrap/>
            <w:vAlign w:val="bottom"/>
            <w:hideMark/>
          </w:tcPr>
          <w:p w:rsidR="00EA3B41" w:rsidRPr="00E12EF3" w:rsidRDefault="00D46AD5" w:rsidP="00EA3B41">
            <w:pPr>
              <w:spacing w:after="0" w:line="240" w:lineRule="auto"/>
              <w:rPr>
                <w:rFonts w:eastAsia="Times New Roman" w:cs="Times New Roman"/>
                <w:bCs/>
                <w:color w:val="000000" w:themeColor="text1"/>
                <w:sz w:val="24"/>
                <w:szCs w:val="24"/>
                <w:lang w:val="uk-UA"/>
              </w:rPr>
            </w:pPr>
            <w:r w:rsidRPr="00E12EF3">
              <w:rPr>
                <w:rFonts w:eastAsia="Times New Roman" w:cs="Times New Roman"/>
                <w:bCs/>
                <w:color w:val="000000" w:themeColor="text1"/>
                <w:sz w:val="24"/>
                <w:szCs w:val="24"/>
                <w:lang w:val="uk-UA"/>
              </w:rPr>
              <w:t>Транспорт</w:t>
            </w:r>
          </w:p>
        </w:tc>
        <w:tc>
          <w:tcPr>
            <w:tcW w:w="3240" w:type="dxa"/>
            <w:shd w:val="clear" w:color="auto" w:fill="FFFFFF" w:themeFill="background1"/>
            <w:noWrap/>
            <w:vAlign w:val="bottom"/>
            <w:hideMark/>
          </w:tcPr>
          <w:p w:rsidR="00EA3B41" w:rsidRPr="00E12EF3" w:rsidRDefault="00EA3B41" w:rsidP="00EA3B41">
            <w:pPr>
              <w:spacing w:after="0" w:line="240" w:lineRule="auto"/>
              <w:rPr>
                <w:rFonts w:eastAsia="Times New Roman" w:cs="Times New Roman"/>
                <w:bCs/>
                <w:color w:val="000000" w:themeColor="text1"/>
                <w:sz w:val="24"/>
                <w:szCs w:val="24"/>
                <w:lang w:val="uk-UA"/>
              </w:rPr>
            </w:pPr>
            <w:r w:rsidRPr="00E12EF3">
              <w:rPr>
                <w:rFonts w:eastAsia="Times New Roman" w:cs="Times New Roman"/>
                <w:bCs/>
                <w:color w:val="000000" w:themeColor="text1"/>
                <w:sz w:val="24"/>
                <w:szCs w:val="24"/>
                <w:lang w:val="uk-UA"/>
              </w:rPr>
              <w:t>18/12/2018</w:t>
            </w:r>
          </w:p>
        </w:tc>
        <w:tc>
          <w:tcPr>
            <w:tcW w:w="3240" w:type="dxa"/>
            <w:shd w:val="clear" w:color="auto" w:fill="FFFFFF" w:themeFill="background1"/>
            <w:noWrap/>
            <w:vAlign w:val="bottom"/>
            <w:hideMark/>
          </w:tcPr>
          <w:p w:rsidR="00EA3B41" w:rsidRPr="00E12EF3" w:rsidRDefault="00EA3B41" w:rsidP="00EA3B41">
            <w:pPr>
              <w:spacing w:after="0" w:line="240" w:lineRule="auto"/>
              <w:rPr>
                <w:rFonts w:eastAsia="Times New Roman" w:cs="Times New Roman"/>
                <w:bCs/>
                <w:color w:val="000000" w:themeColor="text1"/>
                <w:sz w:val="24"/>
                <w:szCs w:val="24"/>
                <w:lang w:val="uk-UA"/>
              </w:rPr>
            </w:pPr>
            <w:r w:rsidRPr="00E12EF3">
              <w:rPr>
                <w:rFonts w:eastAsia="Times New Roman" w:cs="Times New Roman"/>
                <w:bCs/>
                <w:color w:val="000000" w:themeColor="text1"/>
                <w:sz w:val="24"/>
                <w:szCs w:val="24"/>
                <w:lang w:val="uk-UA"/>
              </w:rPr>
              <w:t>€533,533</w:t>
            </w:r>
          </w:p>
        </w:tc>
      </w:tr>
      <w:tr w:rsidR="00EA3B41" w:rsidRPr="00E12EF3" w:rsidTr="00EA3B41">
        <w:trPr>
          <w:trHeight w:val="255"/>
        </w:trPr>
        <w:tc>
          <w:tcPr>
            <w:tcW w:w="3240" w:type="dxa"/>
            <w:shd w:val="clear" w:color="auto" w:fill="FFFFFF" w:themeFill="background1"/>
            <w:noWrap/>
            <w:vAlign w:val="bottom"/>
            <w:hideMark/>
          </w:tcPr>
          <w:p w:rsidR="00EA3B41" w:rsidRPr="00E12EF3" w:rsidRDefault="00AE0F23" w:rsidP="00EA3B41">
            <w:pPr>
              <w:spacing w:after="0" w:line="240" w:lineRule="auto"/>
              <w:rPr>
                <w:rFonts w:eastAsia="Times New Roman" w:cs="Times New Roman"/>
                <w:bCs/>
                <w:color w:val="000000" w:themeColor="text1"/>
                <w:sz w:val="24"/>
                <w:szCs w:val="24"/>
                <w:lang w:val="uk-UA"/>
              </w:rPr>
            </w:pPr>
            <w:r w:rsidRPr="00E12EF3">
              <w:rPr>
                <w:rFonts w:eastAsia="Times New Roman" w:cs="Times New Roman"/>
                <w:bCs/>
                <w:color w:val="000000" w:themeColor="text1"/>
                <w:sz w:val="24"/>
                <w:szCs w:val="24"/>
                <w:lang w:val="uk-UA"/>
              </w:rPr>
              <w:t>Енергетика</w:t>
            </w:r>
          </w:p>
        </w:tc>
        <w:tc>
          <w:tcPr>
            <w:tcW w:w="3240" w:type="dxa"/>
            <w:shd w:val="clear" w:color="auto" w:fill="FFFFFF" w:themeFill="background1"/>
            <w:noWrap/>
            <w:vAlign w:val="bottom"/>
            <w:hideMark/>
          </w:tcPr>
          <w:p w:rsidR="00EA3B41" w:rsidRPr="00E12EF3" w:rsidRDefault="00EA3B41" w:rsidP="00EA3B41">
            <w:pPr>
              <w:spacing w:after="0" w:line="240" w:lineRule="auto"/>
              <w:rPr>
                <w:rFonts w:eastAsia="Times New Roman" w:cs="Times New Roman"/>
                <w:bCs/>
                <w:color w:val="000000" w:themeColor="text1"/>
                <w:sz w:val="24"/>
                <w:szCs w:val="24"/>
                <w:lang w:val="uk-UA"/>
              </w:rPr>
            </w:pPr>
            <w:r w:rsidRPr="00E12EF3">
              <w:rPr>
                <w:rFonts w:eastAsia="Times New Roman" w:cs="Times New Roman"/>
                <w:bCs/>
                <w:color w:val="000000" w:themeColor="text1"/>
                <w:sz w:val="24"/>
                <w:szCs w:val="24"/>
                <w:lang w:val="uk-UA"/>
              </w:rPr>
              <w:t>18/12/2018</w:t>
            </w:r>
          </w:p>
        </w:tc>
        <w:tc>
          <w:tcPr>
            <w:tcW w:w="3240" w:type="dxa"/>
            <w:shd w:val="clear" w:color="auto" w:fill="FFFFFF" w:themeFill="background1"/>
            <w:noWrap/>
            <w:vAlign w:val="bottom"/>
            <w:hideMark/>
          </w:tcPr>
          <w:p w:rsidR="00EA3B41" w:rsidRPr="00E12EF3" w:rsidRDefault="00EA3B41" w:rsidP="00EA3B41">
            <w:pPr>
              <w:spacing w:after="0" w:line="240" w:lineRule="auto"/>
              <w:rPr>
                <w:rFonts w:eastAsia="Times New Roman" w:cs="Times New Roman"/>
                <w:bCs/>
                <w:color w:val="000000" w:themeColor="text1"/>
                <w:sz w:val="24"/>
                <w:szCs w:val="24"/>
                <w:lang w:val="uk-UA"/>
              </w:rPr>
            </w:pPr>
            <w:r w:rsidRPr="00E12EF3">
              <w:rPr>
                <w:rFonts w:eastAsia="Times New Roman" w:cs="Times New Roman"/>
                <w:bCs/>
                <w:color w:val="000000" w:themeColor="text1"/>
                <w:sz w:val="24"/>
                <w:szCs w:val="24"/>
                <w:lang w:val="uk-UA"/>
              </w:rPr>
              <w:t>€2,518,274</w:t>
            </w:r>
          </w:p>
        </w:tc>
      </w:tr>
      <w:tr w:rsidR="00EA3B41" w:rsidRPr="00E12EF3" w:rsidTr="00EA3B41">
        <w:trPr>
          <w:trHeight w:val="255"/>
        </w:trPr>
        <w:tc>
          <w:tcPr>
            <w:tcW w:w="3240" w:type="dxa"/>
            <w:shd w:val="clear" w:color="auto" w:fill="FFFFFF" w:themeFill="background1"/>
            <w:noWrap/>
            <w:vAlign w:val="bottom"/>
            <w:hideMark/>
          </w:tcPr>
          <w:p w:rsidR="00EA3B41" w:rsidRPr="00E12EF3" w:rsidRDefault="0046761E" w:rsidP="00EA3B41">
            <w:pPr>
              <w:spacing w:after="0" w:line="240" w:lineRule="auto"/>
              <w:rPr>
                <w:rFonts w:eastAsia="Times New Roman" w:cs="Times New Roman"/>
                <w:bCs/>
                <w:color w:val="000000" w:themeColor="text1"/>
                <w:sz w:val="24"/>
                <w:szCs w:val="24"/>
                <w:lang w:val="uk-UA"/>
              </w:rPr>
            </w:pPr>
            <w:r w:rsidRPr="00E12EF3">
              <w:rPr>
                <w:rFonts w:eastAsia="Times New Roman" w:cs="Times New Roman"/>
                <w:bCs/>
                <w:color w:val="000000" w:themeColor="text1"/>
                <w:sz w:val="24"/>
                <w:szCs w:val="24"/>
                <w:lang w:val="uk-UA"/>
              </w:rPr>
              <w:t>Сільське господарство, рибальство, лісове господарство</w:t>
            </w:r>
          </w:p>
        </w:tc>
        <w:tc>
          <w:tcPr>
            <w:tcW w:w="3240" w:type="dxa"/>
            <w:shd w:val="clear" w:color="auto" w:fill="FFFFFF" w:themeFill="background1"/>
            <w:noWrap/>
            <w:vAlign w:val="bottom"/>
            <w:hideMark/>
          </w:tcPr>
          <w:p w:rsidR="00EA3B41" w:rsidRPr="00E12EF3" w:rsidRDefault="00EA3B41" w:rsidP="00EA3B41">
            <w:pPr>
              <w:spacing w:after="0" w:line="240" w:lineRule="auto"/>
              <w:rPr>
                <w:rFonts w:eastAsia="Times New Roman" w:cs="Times New Roman"/>
                <w:bCs/>
                <w:color w:val="000000" w:themeColor="text1"/>
                <w:sz w:val="24"/>
                <w:szCs w:val="24"/>
                <w:lang w:val="uk-UA"/>
              </w:rPr>
            </w:pPr>
            <w:r w:rsidRPr="00E12EF3">
              <w:rPr>
                <w:rFonts w:eastAsia="Times New Roman" w:cs="Times New Roman"/>
                <w:bCs/>
                <w:color w:val="000000" w:themeColor="text1"/>
                <w:sz w:val="24"/>
                <w:szCs w:val="24"/>
                <w:lang w:val="uk-UA"/>
              </w:rPr>
              <w:t>18/12/2018</w:t>
            </w:r>
          </w:p>
        </w:tc>
        <w:tc>
          <w:tcPr>
            <w:tcW w:w="3240" w:type="dxa"/>
            <w:shd w:val="clear" w:color="auto" w:fill="FFFFFF" w:themeFill="background1"/>
            <w:noWrap/>
            <w:vAlign w:val="bottom"/>
            <w:hideMark/>
          </w:tcPr>
          <w:p w:rsidR="00EA3B41" w:rsidRPr="00E12EF3" w:rsidRDefault="00EA3B41" w:rsidP="00EA3B41">
            <w:pPr>
              <w:spacing w:after="0" w:line="240" w:lineRule="auto"/>
              <w:rPr>
                <w:rFonts w:eastAsia="Times New Roman" w:cs="Times New Roman"/>
                <w:bCs/>
                <w:color w:val="000000" w:themeColor="text1"/>
                <w:sz w:val="24"/>
                <w:szCs w:val="24"/>
                <w:lang w:val="uk-UA"/>
              </w:rPr>
            </w:pPr>
            <w:r w:rsidRPr="00E12EF3">
              <w:rPr>
                <w:rFonts w:eastAsia="Times New Roman" w:cs="Times New Roman"/>
                <w:bCs/>
                <w:color w:val="000000" w:themeColor="text1"/>
                <w:sz w:val="24"/>
                <w:szCs w:val="24"/>
                <w:lang w:val="uk-UA"/>
              </w:rPr>
              <w:t>€34,655,850</w:t>
            </w:r>
          </w:p>
        </w:tc>
      </w:tr>
      <w:tr w:rsidR="00EA3B41" w:rsidRPr="00E12EF3" w:rsidTr="00EA3B41">
        <w:trPr>
          <w:trHeight w:val="255"/>
        </w:trPr>
        <w:tc>
          <w:tcPr>
            <w:tcW w:w="3240" w:type="dxa"/>
            <w:shd w:val="clear" w:color="auto" w:fill="FFFFFF" w:themeFill="background1"/>
            <w:noWrap/>
            <w:vAlign w:val="bottom"/>
            <w:hideMark/>
          </w:tcPr>
          <w:p w:rsidR="00EA3B41" w:rsidRPr="00E12EF3" w:rsidRDefault="0046761E" w:rsidP="00EA3B41">
            <w:pPr>
              <w:spacing w:after="0" w:line="240" w:lineRule="auto"/>
              <w:rPr>
                <w:rFonts w:eastAsia="Times New Roman" w:cs="Times New Roman"/>
                <w:bCs/>
                <w:color w:val="000000" w:themeColor="text1"/>
                <w:sz w:val="24"/>
                <w:szCs w:val="24"/>
                <w:lang w:val="uk-UA"/>
              </w:rPr>
            </w:pPr>
            <w:r w:rsidRPr="00E12EF3">
              <w:rPr>
                <w:rFonts w:eastAsia="Times New Roman" w:cs="Times New Roman"/>
                <w:bCs/>
                <w:color w:val="000000" w:themeColor="text1"/>
                <w:sz w:val="24"/>
                <w:szCs w:val="24"/>
                <w:lang w:val="uk-UA"/>
              </w:rPr>
              <w:t>Промисловість</w:t>
            </w:r>
          </w:p>
        </w:tc>
        <w:tc>
          <w:tcPr>
            <w:tcW w:w="3240" w:type="dxa"/>
            <w:shd w:val="clear" w:color="auto" w:fill="FFFFFF" w:themeFill="background1"/>
            <w:noWrap/>
            <w:vAlign w:val="bottom"/>
            <w:hideMark/>
          </w:tcPr>
          <w:p w:rsidR="00EA3B41" w:rsidRPr="00E12EF3" w:rsidRDefault="00EA3B41" w:rsidP="00EA3B41">
            <w:pPr>
              <w:spacing w:after="0" w:line="240" w:lineRule="auto"/>
              <w:rPr>
                <w:rFonts w:eastAsia="Times New Roman" w:cs="Times New Roman"/>
                <w:bCs/>
                <w:color w:val="000000" w:themeColor="text1"/>
                <w:sz w:val="24"/>
                <w:szCs w:val="24"/>
                <w:lang w:val="uk-UA"/>
              </w:rPr>
            </w:pPr>
            <w:r w:rsidRPr="00E12EF3">
              <w:rPr>
                <w:rFonts w:eastAsia="Times New Roman" w:cs="Times New Roman"/>
                <w:bCs/>
                <w:color w:val="000000" w:themeColor="text1"/>
                <w:sz w:val="24"/>
                <w:szCs w:val="24"/>
                <w:lang w:val="uk-UA"/>
              </w:rPr>
              <w:t>18/12/2018</w:t>
            </w:r>
          </w:p>
        </w:tc>
        <w:tc>
          <w:tcPr>
            <w:tcW w:w="3240" w:type="dxa"/>
            <w:shd w:val="clear" w:color="auto" w:fill="FFFFFF" w:themeFill="background1"/>
            <w:noWrap/>
            <w:vAlign w:val="bottom"/>
            <w:hideMark/>
          </w:tcPr>
          <w:p w:rsidR="00EA3B41" w:rsidRPr="00E12EF3" w:rsidRDefault="00EA3B41" w:rsidP="00EA3B41">
            <w:pPr>
              <w:spacing w:after="0" w:line="240" w:lineRule="auto"/>
              <w:rPr>
                <w:rFonts w:eastAsia="Times New Roman" w:cs="Times New Roman"/>
                <w:bCs/>
                <w:color w:val="000000" w:themeColor="text1"/>
                <w:sz w:val="24"/>
                <w:szCs w:val="24"/>
                <w:lang w:val="uk-UA"/>
              </w:rPr>
            </w:pPr>
            <w:r w:rsidRPr="00E12EF3">
              <w:rPr>
                <w:rFonts w:eastAsia="Times New Roman" w:cs="Times New Roman"/>
                <w:bCs/>
                <w:color w:val="000000" w:themeColor="text1"/>
                <w:sz w:val="24"/>
                <w:szCs w:val="24"/>
                <w:lang w:val="uk-UA"/>
              </w:rPr>
              <w:t>€51,862,600</w:t>
            </w:r>
          </w:p>
        </w:tc>
      </w:tr>
      <w:tr w:rsidR="00EA3B41" w:rsidRPr="00E12EF3" w:rsidTr="00EA3B41">
        <w:trPr>
          <w:trHeight w:val="255"/>
        </w:trPr>
        <w:tc>
          <w:tcPr>
            <w:tcW w:w="3240" w:type="dxa"/>
            <w:shd w:val="clear" w:color="auto" w:fill="FFFFFF" w:themeFill="background1"/>
            <w:noWrap/>
            <w:vAlign w:val="bottom"/>
            <w:hideMark/>
          </w:tcPr>
          <w:p w:rsidR="00EA3B41" w:rsidRPr="00E12EF3" w:rsidRDefault="00AE0F23" w:rsidP="00EA3B41">
            <w:pPr>
              <w:spacing w:after="0" w:line="240" w:lineRule="auto"/>
              <w:rPr>
                <w:rFonts w:eastAsia="Times New Roman" w:cs="Times New Roman"/>
                <w:bCs/>
                <w:color w:val="000000" w:themeColor="text1"/>
                <w:sz w:val="24"/>
                <w:szCs w:val="24"/>
                <w:lang w:val="uk-UA"/>
              </w:rPr>
            </w:pPr>
            <w:r w:rsidRPr="00E12EF3">
              <w:rPr>
                <w:rFonts w:eastAsia="Times New Roman" w:cs="Times New Roman"/>
                <w:bCs/>
                <w:color w:val="000000" w:themeColor="text1"/>
                <w:sz w:val="24"/>
                <w:szCs w:val="24"/>
                <w:lang w:val="uk-UA"/>
              </w:rPr>
              <w:t>Енергетика</w:t>
            </w:r>
          </w:p>
        </w:tc>
        <w:tc>
          <w:tcPr>
            <w:tcW w:w="3240" w:type="dxa"/>
            <w:shd w:val="clear" w:color="auto" w:fill="FFFFFF" w:themeFill="background1"/>
            <w:noWrap/>
            <w:vAlign w:val="bottom"/>
            <w:hideMark/>
          </w:tcPr>
          <w:p w:rsidR="00EA3B41" w:rsidRPr="00E12EF3" w:rsidRDefault="00EA3B41" w:rsidP="00EA3B41">
            <w:pPr>
              <w:spacing w:after="0" w:line="240" w:lineRule="auto"/>
              <w:rPr>
                <w:rFonts w:eastAsia="Times New Roman" w:cs="Times New Roman"/>
                <w:bCs/>
                <w:color w:val="000000" w:themeColor="text1"/>
                <w:sz w:val="24"/>
                <w:szCs w:val="24"/>
                <w:lang w:val="uk-UA"/>
              </w:rPr>
            </w:pPr>
            <w:r w:rsidRPr="00E12EF3">
              <w:rPr>
                <w:rFonts w:eastAsia="Times New Roman" w:cs="Times New Roman"/>
                <w:bCs/>
                <w:color w:val="000000" w:themeColor="text1"/>
                <w:sz w:val="24"/>
                <w:szCs w:val="24"/>
                <w:lang w:val="uk-UA"/>
              </w:rPr>
              <w:t>18/12/2018</w:t>
            </w:r>
          </w:p>
        </w:tc>
        <w:tc>
          <w:tcPr>
            <w:tcW w:w="3240" w:type="dxa"/>
            <w:shd w:val="clear" w:color="auto" w:fill="FFFFFF" w:themeFill="background1"/>
            <w:noWrap/>
            <w:vAlign w:val="bottom"/>
            <w:hideMark/>
          </w:tcPr>
          <w:p w:rsidR="00EA3B41" w:rsidRPr="00E12EF3" w:rsidRDefault="00EA3B41" w:rsidP="00EA3B41">
            <w:pPr>
              <w:spacing w:after="0" w:line="240" w:lineRule="auto"/>
              <w:rPr>
                <w:rFonts w:eastAsia="Times New Roman" w:cs="Times New Roman"/>
                <w:bCs/>
                <w:color w:val="000000" w:themeColor="text1"/>
                <w:sz w:val="24"/>
                <w:szCs w:val="24"/>
                <w:lang w:val="uk-UA"/>
              </w:rPr>
            </w:pPr>
            <w:r w:rsidRPr="00E12EF3">
              <w:rPr>
                <w:rFonts w:eastAsia="Times New Roman" w:cs="Times New Roman"/>
                <w:bCs/>
                <w:color w:val="000000" w:themeColor="text1"/>
                <w:sz w:val="24"/>
                <w:szCs w:val="24"/>
                <w:lang w:val="uk-UA"/>
              </w:rPr>
              <w:t>€28,597,135</w:t>
            </w:r>
          </w:p>
        </w:tc>
      </w:tr>
      <w:tr w:rsidR="00EA3B41" w:rsidRPr="00E12EF3" w:rsidTr="00EA3B41">
        <w:trPr>
          <w:trHeight w:val="255"/>
        </w:trPr>
        <w:tc>
          <w:tcPr>
            <w:tcW w:w="3240" w:type="dxa"/>
            <w:shd w:val="clear" w:color="auto" w:fill="FFFFFF" w:themeFill="background1"/>
            <w:noWrap/>
            <w:vAlign w:val="bottom"/>
            <w:hideMark/>
          </w:tcPr>
          <w:p w:rsidR="00EA3B41" w:rsidRPr="00E12EF3" w:rsidRDefault="00826602" w:rsidP="00EA3B41">
            <w:pPr>
              <w:spacing w:after="0" w:line="240" w:lineRule="auto"/>
              <w:rPr>
                <w:rFonts w:eastAsia="Times New Roman" w:cs="Times New Roman"/>
                <w:bCs/>
                <w:color w:val="000000" w:themeColor="text1"/>
                <w:sz w:val="24"/>
                <w:szCs w:val="24"/>
                <w:lang w:val="uk-UA"/>
              </w:rPr>
            </w:pPr>
            <w:r w:rsidRPr="00E12EF3">
              <w:rPr>
                <w:rFonts w:eastAsia="Times New Roman" w:cs="Times New Roman"/>
                <w:bCs/>
                <w:color w:val="000000" w:themeColor="text1"/>
                <w:sz w:val="24"/>
                <w:szCs w:val="24"/>
                <w:lang w:val="uk-UA"/>
              </w:rPr>
              <w:t>Транспорт</w:t>
            </w:r>
          </w:p>
        </w:tc>
        <w:tc>
          <w:tcPr>
            <w:tcW w:w="3240" w:type="dxa"/>
            <w:shd w:val="clear" w:color="auto" w:fill="FFFFFF" w:themeFill="background1"/>
            <w:noWrap/>
            <w:vAlign w:val="bottom"/>
            <w:hideMark/>
          </w:tcPr>
          <w:p w:rsidR="00EA3B41" w:rsidRPr="00E12EF3" w:rsidRDefault="00EA3B41" w:rsidP="00EA3B41">
            <w:pPr>
              <w:spacing w:after="0" w:line="240" w:lineRule="auto"/>
              <w:rPr>
                <w:rFonts w:eastAsia="Times New Roman" w:cs="Times New Roman"/>
                <w:bCs/>
                <w:color w:val="000000" w:themeColor="text1"/>
                <w:sz w:val="24"/>
                <w:szCs w:val="24"/>
                <w:lang w:val="uk-UA"/>
              </w:rPr>
            </w:pPr>
            <w:r w:rsidRPr="00E12EF3">
              <w:rPr>
                <w:rFonts w:eastAsia="Times New Roman" w:cs="Times New Roman"/>
                <w:bCs/>
                <w:color w:val="000000" w:themeColor="text1"/>
                <w:sz w:val="24"/>
                <w:szCs w:val="24"/>
                <w:lang w:val="uk-UA"/>
              </w:rPr>
              <w:t>18/12/2018</w:t>
            </w:r>
          </w:p>
        </w:tc>
        <w:tc>
          <w:tcPr>
            <w:tcW w:w="3240" w:type="dxa"/>
            <w:shd w:val="clear" w:color="auto" w:fill="FFFFFF" w:themeFill="background1"/>
            <w:noWrap/>
            <w:vAlign w:val="bottom"/>
            <w:hideMark/>
          </w:tcPr>
          <w:p w:rsidR="00EA3B41" w:rsidRPr="00E12EF3" w:rsidRDefault="00EA3B41" w:rsidP="00EA3B41">
            <w:pPr>
              <w:spacing w:after="0" w:line="240" w:lineRule="auto"/>
              <w:rPr>
                <w:rFonts w:eastAsia="Times New Roman" w:cs="Times New Roman"/>
                <w:bCs/>
                <w:color w:val="000000" w:themeColor="text1"/>
                <w:sz w:val="24"/>
                <w:szCs w:val="24"/>
                <w:lang w:val="uk-UA"/>
              </w:rPr>
            </w:pPr>
            <w:r w:rsidRPr="00E12EF3">
              <w:rPr>
                <w:rFonts w:eastAsia="Times New Roman" w:cs="Times New Roman"/>
                <w:bCs/>
                <w:color w:val="000000" w:themeColor="text1"/>
                <w:sz w:val="24"/>
                <w:szCs w:val="24"/>
                <w:lang w:val="uk-UA"/>
              </w:rPr>
              <w:t>€6,058,715</w:t>
            </w:r>
          </w:p>
        </w:tc>
      </w:tr>
      <w:tr w:rsidR="00EA3B41" w:rsidRPr="00E12EF3" w:rsidTr="00EA3B41">
        <w:trPr>
          <w:trHeight w:val="255"/>
        </w:trPr>
        <w:tc>
          <w:tcPr>
            <w:tcW w:w="3240" w:type="dxa"/>
            <w:shd w:val="clear" w:color="auto" w:fill="FFFFFF" w:themeFill="background1"/>
            <w:noWrap/>
            <w:vAlign w:val="bottom"/>
            <w:hideMark/>
          </w:tcPr>
          <w:p w:rsidR="00EA3B41" w:rsidRPr="00E12EF3" w:rsidRDefault="00826602" w:rsidP="00EA3B41">
            <w:pPr>
              <w:spacing w:after="0" w:line="240" w:lineRule="auto"/>
              <w:rPr>
                <w:rFonts w:eastAsia="Times New Roman" w:cs="Times New Roman"/>
                <w:bCs/>
                <w:color w:val="000000" w:themeColor="text1"/>
                <w:sz w:val="24"/>
                <w:szCs w:val="24"/>
                <w:lang w:val="uk-UA"/>
              </w:rPr>
            </w:pPr>
            <w:r w:rsidRPr="00E12EF3">
              <w:rPr>
                <w:rFonts w:eastAsia="Times New Roman" w:cs="Times New Roman"/>
                <w:bCs/>
                <w:color w:val="000000" w:themeColor="text1"/>
                <w:sz w:val="24"/>
                <w:szCs w:val="24"/>
                <w:lang w:val="uk-UA"/>
              </w:rPr>
              <w:t>Транспорт</w:t>
            </w:r>
          </w:p>
        </w:tc>
        <w:tc>
          <w:tcPr>
            <w:tcW w:w="3240" w:type="dxa"/>
            <w:shd w:val="clear" w:color="auto" w:fill="FFFFFF" w:themeFill="background1"/>
            <w:noWrap/>
            <w:vAlign w:val="bottom"/>
            <w:hideMark/>
          </w:tcPr>
          <w:p w:rsidR="00EA3B41" w:rsidRPr="00E12EF3" w:rsidRDefault="00EA3B41" w:rsidP="00EA3B41">
            <w:pPr>
              <w:spacing w:after="0" w:line="240" w:lineRule="auto"/>
              <w:rPr>
                <w:rFonts w:eastAsia="Times New Roman" w:cs="Times New Roman"/>
                <w:bCs/>
                <w:color w:val="000000" w:themeColor="text1"/>
                <w:sz w:val="24"/>
                <w:szCs w:val="24"/>
                <w:lang w:val="uk-UA"/>
              </w:rPr>
            </w:pPr>
            <w:r w:rsidRPr="00E12EF3">
              <w:rPr>
                <w:rFonts w:eastAsia="Times New Roman" w:cs="Times New Roman"/>
                <w:bCs/>
                <w:color w:val="000000" w:themeColor="text1"/>
                <w:sz w:val="24"/>
                <w:szCs w:val="24"/>
                <w:lang w:val="uk-UA"/>
              </w:rPr>
              <w:t>17/12/2018</w:t>
            </w:r>
          </w:p>
        </w:tc>
        <w:tc>
          <w:tcPr>
            <w:tcW w:w="3240" w:type="dxa"/>
            <w:shd w:val="clear" w:color="auto" w:fill="FFFFFF" w:themeFill="background1"/>
            <w:noWrap/>
            <w:vAlign w:val="bottom"/>
            <w:hideMark/>
          </w:tcPr>
          <w:p w:rsidR="00EA3B41" w:rsidRPr="00E12EF3" w:rsidRDefault="00EA3B41" w:rsidP="00EA3B41">
            <w:pPr>
              <w:spacing w:after="0" w:line="240" w:lineRule="auto"/>
              <w:rPr>
                <w:rFonts w:eastAsia="Times New Roman" w:cs="Times New Roman"/>
                <w:bCs/>
                <w:color w:val="000000" w:themeColor="text1"/>
                <w:sz w:val="24"/>
                <w:szCs w:val="24"/>
                <w:lang w:val="uk-UA"/>
              </w:rPr>
            </w:pPr>
            <w:r w:rsidRPr="00E12EF3">
              <w:rPr>
                <w:rFonts w:eastAsia="Times New Roman" w:cs="Times New Roman"/>
                <w:bCs/>
                <w:color w:val="000000" w:themeColor="text1"/>
                <w:sz w:val="24"/>
                <w:szCs w:val="24"/>
                <w:lang w:val="uk-UA"/>
              </w:rPr>
              <w:t>€45,000,000</w:t>
            </w:r>
          </w:p>
        </w:tc>
      </w:tr>
      <w:tr w:rsidR="00EA3B41" w:rsidRPr="00E12EF3" w:rsidTr="00EA3B41">
        <w:trPr>
          <w:trHeight w:val="255"/>
        </w:trPr>
        <w:tc>
          <w:tcPr>
            <w:tcW w:w="3240" w:type="dxa"/>
            <w:shd w:val="clear" w:color="auto" w:fill="FFFFFF" w:themeFill="background1"/>
            <w:noWrap/>
            <w:vAlign w:val="bottom"/>
            <w:hideMark/>
          </w:tcPr>
          <w:p w:rsidR="00EA3B41" w:rsidRPr="00E12EF3" w:rsidRDefault="00826602" w:rsidP="00EA3B41">
            <w:pPr>
              <w:spacing w:after="0" w:line="240" w:lineRule="auto"/>
              <w:rPr>
                <w:rFonts w:eastAsia="Times New Roman" w:cs="Times New Roman"/>
                <w:bCs/>
                <w:color w:val="000000" w:themeColor="text1"/>
                <w:sz w:val="24"/>
                <w:szCs w:val="24"/>
                <w:lang w:val="uk-UA"/>
              </w:rPr>
            </w:pPr>
            <w:r w:rsidRPr="00E12EF3">
              <w:rPr>
                <w:rFonts w:eastAsia="Times New Roman" w:cs="Times New Roman"/>
                <w:bCs/>
                <w:color w:val="000000" w:themeColor="text1"/>
                <w:sz w:val="24"/>
                <w:szCs w:val="24"/>
                <w:lang w:val="uk-UA"/>
              </w:rPr>
              <w:t>Транспорт</w:t>
            </w:r>
          </w:p>
        </w:tc>
        <w:tc>
          <w:tcPr>
            <w:tcW w:w="3240" w:type="dxa"/>
            <w:shd w:val="clear" w:color="auto" w:fill="FFFFFF" w:themeFill="background1"/>
            <w:noWrap/>
            <w:vAlign w:val="bottom"/>
            <w:hideMark/>
          </w:tcPr>
          <w:p w:rsidR="00EA3B41" w:rsidRPr="00E12EF3" w:rsidRDefault="00EA3B41" w:rsidP="00EA3B41">
            <w:pPr>
              <w:spacing w:after="0" w:line="240" w:lineRule="auto"/>
              <w:rPr>
                <w:rFonts w:eastAsia="Times New Roman" w:cs="Times New Roman"/>
                <w:bCs/>
                <w:color w:val="000000" w:themeColor="text1"/>
                <w:sz w:val="24"/>
                <w:szCs w:val="24"/>
                <w:lang w:val="uk-UA"/>
              </w:rPr>
            </w:pPr>
            <w:r w:rsidRPr="00E12EF3">
              <w:rPr>
                <w:rFonts w:eastAsia="Times New Roman" w:cs="Times New Roman"/>
                <w:bCs/>
                <w:color w:val="000000" w:themeColor="text1"/>
                <w:sz w:val="24"/>
                <w:szCs w:val="24"/>
                <w:lang w:val="uk-UA"/>
              </w:rPr>
              <w:t>09/07/2018</w:t>
            </w:r>
          </w:p>
        </w:tc>
        <w:tc>
          <w:tcPr>
            <w:tcW w:w="3240" w:type="dxa"/>
            <w:shd w:val="clear" w:color="auto" w:fill="FFFFFF" w:themeFill="background1"/>
            <w:noWrap/>
            <w:vAlign w:val="bottom"/>
            <w:hideMark/>
          </w:tcPr>
          <w:p w:rsidR="00EA3B41" w:rsidRPr="00E12EF3" w:rsidRDefault="00EA3B41" w:rsidP="00EA3B41">
            <w:pPr>
              <w:spacing w:after="0" w:line="240" w:lineRule="auto"/>
              <w:rPr>
                <w:rFonts w:eastAsia="Times New Roman" w:cs="Times New Roman"/>
                <w:bCs/>
                <w:color w:val="000000" w:themeColor="text1"/>
                <w:sz w:val="24"/>
                <w:szCs w:val="24"/>
                <w:lang w:val="uk-UA"/>
              </w:rPr>
            </w:pPr>
            <w:r w:rsidRPr="00E12EF3">
              <w:rPr>
                <w:rFonts w:eastAsia="Times New Roman" w:cs="Times New Roman"/>
                <w:bCs/>
                <w:color w:val="000000" w:themeColor="text1"/>
                <w:sz w:val="24"/>
                <w:szCs w:val="24"/>
                <w:lang w:val="uk-UA"/>
              </w:rPr>
              <w:t>€75,000,000</w:t>
            </w:r>
          </w:p>
        </w:tc>
      </w:tr>
      <w:tr w:rsidR="00EA3B41" w:rsidRPr="00E12EF3" w:rsidTr="00EA3B41">
        <w:trPr>
          <w:trHeight w:val="255"/>
        </w:trPr>
        <w:tc>
          <w:tcPr>
            <w:tcW w:w="3240" w:type="dxa"/>
            <w:shd w:val="clear" w:color="auto" w:fill="FFFFFF" w:themeFill="background1"/>
            <w:noWrap/>
            <w:vAlign w:val="bottom"/>
            <w:hideMark/>
          </w:tcPr>
          <w:p w:rsidR="00EA3B41" w:rsidRPr="00E12EF3" w:rsidRDefault="00AE0F23" w:rsidP="00EA3B41">
            <w:pPr>
              <w:spacing w:after="0" w:line="240" w:lineRule="auto"/>
              <w:rPr>
                <w:rFonts w:eastAsia="Times New Roman" w:cs="Times New Roman"/>
                <w:bCs/>
                <w:color w:val="000000" w:themeColor="text1"/>
                <w:sz w:val="24"/>
                <w:szCs w:val="24"/>
                <w:lang w:val="uk-UA"/>
              </w:rPr>
            </w:pPr>
            <w:r w:rsidRPr="00E12EF3">
              <w:rPr>
                <w:rFonts w:eastAsia="Times New Roman" w:cs="Times New Roman"/>
                <w:bCs/>
                <w:color w:val="000000" w:themeColor="text1"/>
                <w:sz w:val="24"/>
                <w:szCs w:val="24"/>
                <w:lang w:val="uk-UA"/>
              </w:rPr>
              <w:t>Енергетика</w:t>
            </w:r>
          </w:p>
        </w:tc>
        <w:tc>
          <w:tcPr>
            <w:tcW w:w="3240" w:type="dxa"/>
            <w:shd w:val="clear" w:color="auto" w:fill="FFFFFF" w:themeFill="background1"/>
            <w:noWrap/>
            <w:vAlign w:val="bottom"/>
            <w:hideMark/>
          </w:tcPr>
          <w:p w:rsidR="00EA3B41" w:rsidRPr="00E12EF3" w:rsidRDefault="00EA3B41" w:rsidP="00EA3B41">
            <w:pPr>
              <w:spacing w:after="0" w:line="240" w:lineRule="auto"/>
              <w:rPr>
                <w:rFonts w:eastAsia="Times New Roman" w:cs="Times New Roman"/>
                <w:bCs/>
                <w:color w:val="000000" w:themeColor="text1"/>
                <w:sz w:val="24"/>
                <w:szCs w:val="24"/>
                <w:lang w:val="uk-UA"/>
              </w:rPr>
            </w:pPr>
            <w:r w:rsidRPr="00E12EF3">
              <w:rPr>
                <w:rFonts w:eastAsia="Times New Roman" w:cs="Times New Roman"/>
                <w:bCs/>
                <w:color w:val="000000" w:themeColor="text1"/>
                <w:sz w:val="24"/>
                <w:szCs w:val="24"/>
                <w:lang w:val="uk-UA"/>
              </w:rPr>
              <w:t>24/05/2018</w:t>
            </w:r>
          </w:p>
        </w:tc>
        <w:tc>
          <w:tcPr>
            <w:tcW w:w="3240" w:type="dxa"/>
            <w:shd w:val="clear" w:color="auto" w:fill="FFFFFF" w:themeFill="background1"/>
            <w:noWrap/>
            <w:vAlign w:val="bottom"/>
            <w:hideMark/>
          </w:tcPr>
          <w:p w:rsidR="00EA3B41" w:rsidRPr="00E12EF3" w:rsidRDefault="00EA3B41" w:rsidP="00EA3B41">
            <w:pPr>
              <w:spacing w:after="0" w:line="240" w:lineRule="auto"/>
              <w:rPr>
                <w:rFonts w:eastAsia="Times New Roman" w:cs="Times New Roman"/>
                <w:bCs/>
                <w:color w:val="000000" w:themeColor="text1"/>
                <w:sz w:val="24"/>
                <w:szCs w:val="24"/>
                <w:lang w:val="uk-UA"/>
              </w:rPr>
            </w:pPr>
            <w:r w:rsidRPr="00E12EF3">
              <w:rPr>
                <w:rFonts w:eastAsia="Times New Roman" w:cs="Times New Roman"/>
                <w:bCs/>
                <w:color w:val="000000" w:themeColor="text1"/>
                <w:sz w:val="24"/>
                <w:szCs w:val="24"/>
                <w:lang w:val="uk-UA"/>
              </w:rPr>
              <w:t>€136,000,000</w:t>
            </w:r>
          </w:p>
        </w:tc>
      </w:tr>
      <w:tr w:rsidR="00EA3B41" w:rsidRPr="00E12EF3" w:rsidTr="00EA3B41">
        <w:trPr>
          <w:trHeight w:val="255"/>
        </w:trPr>
        <w:tc>
          <w:tcPr>
            <w:tcW w:w="3240" w:type="dxa"/>
            <w:shd w:val="clear" w:color="auto" w:fill="FFFFFF" w:themeFill="background1"/>
            <w:noWrap/>
            <w:vAlign w:val="bottom"/>
            <w:hideMark/>
          </w:tcPr>
          <w:p w:rsidR="00EA3B41" w:rsidRPr="00E12EF3" w:rsidRDefault="0046761E" w:rsidP="00EA3B41">
            <w:pPr>
              <w:spacing w:after="0" w:line="240" w:lineRule="auto"/>
              <w:rPr>
                <w:rFonts w:eastAsia="Times New Roman" w:cs="Times New Roman"/>
                <w:bCs/>
                <w:color w:val="000000" w:themeColor="text1"/>
                <w:sz w:val="24"/>
                <w:szCs w:val="24"/>
                <w:lang w:val="uk-UA"/>
              </w:rPr>
            </w:pPr>
            <w:r w:rsidRPr="00E12EF3">
              <w:rPr>
                <w:rFonts w:eastAsia="Times New Roman" w:cs="Times New Roman"/>
                <w:bCs/>
                <w:color w:val="000000" w:themeColor="text1"/>
                <w:sz w:val="24"/>
                <w:szCs w:val="24"/>
                <w:lang w:val="uk-UA"/>
              </w:rPr>
              <w:t xml:space="preserve">Кредити </w:t>
            </w:r>
          </w:p>
        </w:tc>
        <w:tc>
          <w:tcPr>
            <w:tcW w:w="3240" w:type="dxa"/>
            <w:shd w:val="clear" w:color="auto" w:fill="FFFFFF" w:themeFill="background1"/>
            <w:noWrap/>
            <w:vAlign w:val="bottom"/>
            <w:hideMark/>
          </w:tcPr>
          <w:p w:rsidR="00EA3B41" w:rsidRPr="00E12EF3" w:rsidRDefault="00EA3B41" w:rsidP="00EA3B41">
            <w:pPr>
              <w:spacing w:after="0" w:line="240" w:lineRule="auto"/>
              <w:rPr>
                <w:rFonts w:eastAsia="Times New Roman" w:cs="Times New Roman"/>
                <w:bCs/>
                <w:color w:val="000000" w:themeColor="text1"/>
                <w:sz w:val="24"/>
                <w:szCs w:val="24"/>
                <w:lang w:val="uk-UA"/>
              </w:rPr>
            </w:pPr>
            <w:r w:rsidRPr="00E12EF3">
              <w:rPr>
                <w:rFonts w:eastAsia="Times New Roman" w:cs="Times New Roman"/>
                <w:bCs/>
                <w:color w:val="000000" w:themeColor="text1"/>
                <w:sz w:val="24"/>
                <w:szCs w:val="24"/>
                <w:lang w:val="uk-UA"/>
              </w:rPr>
              <w:t>22/12/2017</w:t>
            </w:r>
          </w:p>
        </w:tc>
        <w:tc>
          <w:tcPr>
            <w:tcW w:w="3240" w:type="dxa"/>
            <w:shd w:val="clear" w:color="auto" w:fill="FFFFFF" w:themeFill="background1"/>
            <w:noWrap/>
            <w:vAlign w:val="bottom"/>
            <w:hideMark/>
          </w:tcPr>
          <w:p w:rsidR="00EA3B41" w:rsidRPr="00E12EF3" w:rsidRDefault="00EA3B41" w:rsidP="00EA3B41">
            <w:pPr>
              <w:spacing w:after="0" w:line="240" w:lineRule="auto"/>
              <w:rPr>
                <w:rFonts w:eastAsia="Times New Roman" w:cs="Times New Roman"/>
                <w:bCs/>
                <w:color w:val="000000" w:themeColor="text1"/>
                <w:sz w:val="24"/>
                <w:szCs w:val="24"/>
                <w:lang w:val="uk-UA"/>
              </w:rPr>
            </w:pPr>
            <w:r w:rsidRPr="00E12EF3">
              <w:rPr>
                <w:rFonts w:eastAsia="Times New Roman" w:cs="Times New Roman"/>
                <w:bCs/>
                <w:color w:val="000000" w:themeColor="text1"/>
                <w:sz w:val="24"/>
                <w:szCs w:val="24"/>
                <w:lang w:val="uk-UA"/>
              </w:rPr>
              <w:t>€12,000,000</w:t>
            </w:r>
          </w:p>
        </w:tc>
      </w:tr>
      <w:tr w:rsidR="00EA3B41" w:rsidRPr="00E12EF3" w:rsidTr="00EA3B41">
        <w:trPr>
          <w:trHeight w:val="255"/>
        </w:trPr>
        <w:tc>
          <w:tcPr>
            <w:tcW w:w="3240" w:type="dxa"/>
            <w:shd w:val="clear" w:color="auto" w:fill="FFFFFF" w:themeFill="background1"/>
            <w:noWrap/>
            <w:vAlign w:val="bottom"/>
            <w:hideMark/>
          </w:tcPr>
          <w:p w:rsidR="00EA3B41" w:rsidRPr="00E12EF3" w:rsidRDefault="0046761E" w:rsidP="00EA3B41">
            <w:pPr>
              <w:spacing w:after="0" w:line="240" w:lineRule="auto"/>
              <w:rPr>
                <w:rFonts w:eastAsia="Times New Roman" w:cs="Times New Roman"/>
                <w:bCs/>
                <w:color w:val="000000" w:themeColor="text1"/>
                <w:sz w:val="24"/>
                <w:szCs w:val="24"/>
                <w:lang w:val="uk-UA"/>
              </w:rPr>
            </w:pPr>
            <w:r w:rsidRPr="00E12EF3">
              <w:rPr>
                <w:rFonts w:eastAsia="Times New Roman" w:cs="Times New Roman"/>
                <w:bCs/>
                <w:color w:val="000000" w:themeColor="text1"/>
                <w:sz w:val="24"/>
                <w:szCs w:val="24"/>
                <w:lang w:val="uk-UA"/>
              </w:rPr>
              <w:t>Кредити</w:t>
            </w:r>
          </w:p>
        </w:tc>
        <w:tc>
          <w:tcPr>
            <w:tcW w:w="3240" w:type="dxa"/>
            <w:shd w:val="clear" w:color="auto" w:fill="FFFFFF" w:themeFill="background1"/>
            <w:noWrap/>
            <w:vAlign w:val="bottom"/>
            <w:hideMark/>
          </w:tcPr>
          <w:p w:rsidR="00EA3B41" w:rsidRPr="00E12EF3" w:rsidRDefault="00EA3B41" w:rsidP="00EA3B41">
            <w:pPr>
              <w:spacing w:after="0" w:line="240" w:lineRule="auto"/>
              <w:rPr>
                <w:rFonts w:eastAsia="Times New Roman" w:cs="Times New Roman"/>
                <w:bCs/>
                <w:color w:val="000000" w:themeColor="text1"/>
                <w:sz w:val="24"/>
                <w:szCs w:val="24"/>
                <w:lang w:val="uk-UA"/>
              </w:rPr>
            </w:pPr>
            <w:r w:rsidRPr="00E12EF3">
              <w:rPr>
                <w:rFonts w:eastAsia="Times New Roman" w:cs="Times New Roman"/>
                <w:bCs/>
                <w:color w:val="000000" w:themeColor="text1"/>
                <w:sz w:val="24"/>
                <w:szCs w:val="24"/>
                <w:lang w:val="uk-UA"/>
              </w:rPr>
              <w:t>12/12/2017</w:t>
            </w:r>
          </w:p>
        </w:tc>
        <w:tc>
          <w:tcPr>
            <w:tcW w:w="3240" w:type="dxa"/>
            <w:shd w:val="clear" w:color="auto" w:fill="FFFFFF" w:themeFill="background1"/>
            <w:noWrap/>
            <w:vAlign w:val="bottom"/>
            <w:hideMark/>
          </w:tcPr>
          <w:p w:rsidR="00EA3B41" w:rsidRPr="00E12EF3" w:rsidRDefault="00EA3B41" w:rsidP="00EA3B41">
            <w:pPr>
              <w:spacing w:after="0" w:line="240" w:lineRule="auto"/>
              <w:rPr>
                <w:rFonts w:eastAsia="Times New Roman" w:cs="Times New Roman"/>
                <w:bCs/>
                <w:color w:val="000000" w:themeColor="text1"/>
                <w:sz w:val="24"/>
                <w:szCs w:val="24"/>
                <w:lang w:val="uk-UA"/>
              </w:rPr>
            </w:pPr>
            <w:r w:rsidRPr="00E12EF3">
              <w:rPr>
                <w:rFonts w:eastAsia="Times New Roman" w:cs="Times New Roman"/>
                <w:bCs/>
                <w:color w:val="000000" w:themeColor="text1"/>
                <w:sz w:val="24"/>
                <w:szCs w:val="24"/>
                <w:lang w:val="uk-UA"/>
              </w:rPr>
              <w:t>€8,750,000</w:t>
            </w:r>
          </w:p>
        </w:tc>
      </w:tr>
      <w:tr w:rsidR="00EA3B41" w:rsidRPr="00E12EF3" w:rsidTr="00EA3B41">
        <w:trPr>
          <w:trHeight w:val="255"/>
        </w:trPr>
        <w:tc>
          <w:tcPr>
            <w:tcW w:w="3240" w:type="dxa"/>
            <w:shd w:val="clear" w:color="auto" w:fill="FFFFFF" w:themeFill="background1"/>
            <w:noWrap/>
            <w:vAlign w:val="bottom"/>
            <w:hideMark/>
          </w:tcPr>
          <w:p w:rsidR="00EA3B41" w:rsidRPr="00E12EF3" w:rsidRDefault="00826602" w:rsidP="00EA3B41">
            <w:pPr>
              <w:spacing w:after="0" w:line="240" w:lineRule="auto"/>
              <w:rPr>
                <w:rFonts w:eastAsia="Times New Roman" w:cs="Times New Roman"/>
                <w:bCs/>
                <w:color w:val="000000" w:themeColor="text1"/>
                <w:sz w:val="24"/>
                <w:szCs w:val="24"/>
                <w:lang w:val="uk-UA"/>
              </w:rPr>
            </w:pPr>
            <w:r w:rsidRPr="00E12EF3">
              <w:rPr>
                <w:rFonts w:eastAsia="Times New Roman" w:cs="Times New Roman"/>
                <w:bCs/>
                <w:color w:val="000000" w:themeColor="text1"/>
                <w:sz w:val="24"/>
                <w:szCs w:val="24"/>
                <w:lang w:val="uk-UA"/>
              </w:rPr>
              <w:t>Транспорт</w:t>
            </w:r>
          </w:p>
        </w:tc>
        <w:tc>
          <w:tcPr>
            <w:tcW w:w="3240" w:type="dxa"/>
            <w:shd w:val="clear" w:color="auto" w:fill="FFFFFF" w:themeFill="background1"/>
            <w:noWrap/>
            <w:vAlign w:val="bottom"/>
            <w:hideMark/>
          </w:tcPr>
          <w:p w:rsidR="00EA3B41" w:rsidRPr="00E12EF3" w:rsidRDefault="00EA3B41" w:rsidP="00EA3B41">
            <w:pPr>
              <w:spacing w:after="0" w:line="240" w:lineRule="auto"/>
              <w:rPr>
                <w:rFonts w:eastAsia="Times New Roman" w:cs="Times New Roman"/>
                <w:bCs/>
                <w:color w:val="000000" w:themeColor="text1"/>
                <w:sz w:val="24"/>
                <w:szCs w:val="24"/>
                <w:lang w:val="uk-UA"/>
              </w:rPr>
            </w:pPr>
            <w:r w:rsidRPr="00E12EF3">
              <w:rPr>
                <w:rFonts w:eastAsia="Times New Roman" w:cs="Times New Roman"/>
                <w:bCs/>
                <w:color w:val="000000" w:themeColor="text1"/>
                <w:sz w:val="24"/>
                <w:szCs w:val="24"/>
                <w:lang w:val="uk-UA"/>
              </w:rPr>
              <w:t>11/12/2017</w:t>
            </w:r>
          </w:p>
        </w:tc>
        <w:tc>
          <w:tcPr>
            <w:tcW w:w="3240" w:type="dxa"/>
            <w:shd w:val="clear" w:color="auto" w:fill="FFFFFF" w:themeFill="background1"/>
            <w:noWrap/>
            <w:vAlign w:val="bottom"/>
            <w:hideMark/>
          </w:tcPr>
          <w:p w:rsidR="00EA3B41" w:rsidRPr="00E12EF3" w:rsidRDefault="00EA3B41" w:rsidP="00EA3B41">
            <w:pPr>
              <w:spacing w:after="0" w:line="240" w:lineRule="auto"/>
              <w:rPr>
                <w:rFonts w:eastAsia="Times New Roman" w:cs="Times New Roman"/>
                <w:bCs/>
                <w:color w:val="000000" w:themeColor="text1"/>
                <w:sz w:val="24"/>
                <w:szCs w:val="24"/>
                <w:lang w:val="uk-UA"/>
              </w:rPr>
            </w:pPr>
            <w:r w:rsidRPr="00E12EF3">
              <w:rPr>
                <w:rFonts w:eastAsia="Times New Roman" w:cs="Times New Roman"/>
                <w:bCs/>
                <w:color w:val="000000" w:themeColor="text1"/>
                <w:sz w:val="24"/>
                <w:szCs w:val="24"/>
                <w:lang w:val="uk-UA"/>
              </w:rPr>
              <w:t>€160,000,000</w:t>
            </w:r>
          </w:p>
        </w:tc>
      </w:tr>
      <w:tr w:rsidR="00EA3B41" w:rsidRPr="00E12EF3" w:rsidTr="00EA3B41">
        <w:trPr>
          <w:trHeight w:val="255"/>
        </w:trPr>
        <w:tc>
          <w:tcPr>
            <w:tcW w:w="3240" w:type="dxa"/>
            <w:shd w:val="clear" w:color="auto" w:fill="FFFFFF" w:themeFill="background1"/>
            <w:noWrap/>
            <w:vAlign w:val="bottom"/>
            <w:hideMark/>
          </w:tcPr>
          <w:p w:rsidR="00EA3B41" w:rsidRPr="00E12EF3" w:rsidRDefault="0046761E" w:rsidP="00EA3B41">
            <w:pPr>
              <w:spacing w:after="0" w:line="240" w:lineRule="auto"/>
              <w:rPr>
                <w:rFonts w:eastAsia="Times New Roman" w:cs="Times New Roman"/>
                <w:bCs/>
                <w:color w:val="000000" w:themeColor="text1"/>
                <w:sz w:val="24"/>
                <w:szCs w:val="24"/>
                <w:lang w:val="uk-UA"/>
              </w:rPr>
            </w:pPr>
            <w:r w:rsidRPr="00E12EF3">
              <w:rPr>
                <w:rFonts w:eastAsia="Times New Roman" w:cs="Times New Roman"/>
                <w:bCs/>
                <w:color w:val="000000" w:themeColor="text1"/>
                <w:sz w:val="24"/>
                <w:szCs w:val="24"/>
                <w:lang w:val="uk-UA"/>
              </w:rPr>
              <w:t>Промисловість</w:t>
            </w:r>
          </w:p>
        </w:tc>
        <w:tc>
          <w:tcPr>
            <w:tcW w:w="3240" w:type="dxa"/>
            <w:shd w:val="clear" w:color="auto" w:fill="FFFFFF" w:themeFill="background1"/>
            <w:noWrap/>
            <w:vAlign w:val="bottom"/>
            <w:hideMark/>
          </w:tcPr>
          <w:p w:rsidR="00EA3B41" w:rsidRPr="00E12EF3" w:rsidRDefault="00EA3B41" w:rsidP="00EA3B41">
            <w:pPr>
              <w:spacing w:after="0" w:line="240" w:lineRule="auto"/>
              <w:rPr>
                <w:rFonts w:eastAsia="Times New Roman" w:cs="Times New Roman"/>
                <w:bCs/>
                <w:color w:val="000000" w:themeColor="text1"/>
                <w:sz w:val="24"/>
                <w:szCs w:val="24"/>
                <w:lang w:val="uk-UA"/>
              </w:rPr>
            </w:pPr>
            <w:r w:rsidRPr="00E12EF3">
              <w:rPr>
                <w:rFonts w:eastAsia="Times New Roman" w:cs="Times New Roman"/>
                <w:bCs/>
                <w:color w:val="000000" w:themeColor="text1"/>
                <w:sz w:val="24"/>
                <w:szCs w:val="24"/>
                <w:lang w:val="uk-UA"/>
              </w:rPr>
              <w:t>23/11/2017</w:t>
            </w:r>
          </w:p>
        </w:tc>
        <w:tc>
          <w:tcPr>
            <w:tcW w:w="3240" w:type="dxa"/>
            <w:shd w:val="clear" w:color="auto" w:fill="FFFFFF" w:themeFill="background1"/>
            <w:noWrap/>
            <w:vAlign w:val="bottom"/>
            <w:hideMark/>
          </w:tcPr>
          <w:p w:rsidR="00EA3B41" w:rsidRPr="00E12EF3" w:rsidRDefault="00EA3B41" w:rsidP="00EA3B41">
            <w:pPr>
              <w:spacing w:after="0" w:line="240" w:lineRule="auto"/>
              <w:rPr>
                <w:rFonts w:eastAsia="Times New Roman" w:cs="Times New Roman"/>
                <w:bCs/>
                <w:color w:val="000000" w:themeColor="text1"/>
                <w:sz w:val="24"/>
                <w:szCs w:val="24"/>
                <w:lang w:val="uk-UA"/>
              </w:rPr>
            </w:pPr>
            <w:r w:rsidRPr="00E12EF3">
              <w:rPr>
                <w:rFonts w:eastAsia="Times New Roman" w:cs="Times New Roman"/>
                <w:bCs/>
                <w:color w:val="000000" w:themeColor="text1"/>
                <w:sz w:val="24"/>
                <w:szCs w:val="24"/>
                <w:lang w:val="uk-UA"/>
              </w:rPr>
              <w:t>€3,030,047</w:t>
            </w:r>
          </w:p>
        </w:tc>
      </w:tr>
      <w:tr w:rsidR="00EA3B41" w:rsidRPr="00E12EF3" w:rsidTr="00EA3B41">
        <w:trPr>
          <w:trHeight w:val="255"/>
        </w:trPr>
        <w:tc>
          <w:tcPr>
            <w:tcW w:w="3240" w:type="dxa"/>
            <w:shd w:val="clear" w:color="auto" w:fill="FFFFFF" w:themeFill="background1"/>
            <w:noWrap/>
            <w:vAlign w:val="bottom"/>
            <w:hideMark/>
          </w:tcPr>
          <w:p w:rsidR="00EA3B41" w:rsidRPr="00E12EF3" w:rsidRDefault="0046761E" w:rsidP="00EA3B41">
            <w:pPr>
              <w:spacing w:after="0" w:line="240" w:lineRule="auto"/>
              <w:rPr>
                <w:rFonts w:eastAsia="Times New Roman" w:cs="Times New Roman"/>
                <w:bCs/>
                <w:color w:val="000000" w:themeColor="text1"/>
                <w:sz w:val="24"/>
                <w:szCs w:val="24"/>
                <w:lang w:val="uk-UA"/>
              </w:rPr>
            </w:pPr>
            <w:r w:rsidRPr="00E12EF3">
              <w:rPr>
                <w:rFonts w:eastAsia="Times New Roman" w:cs="Times New Roman"/>
                <w:bCs/>
                <w:color w:val="000000" w:themeColor="text1"/>
                <w:sz w:val="24"/>
                <w:szCs w:val="24"/>
                <w:lang w:val="uk-UA"/>
              </w:rPr>
              <w:t>Сільське господарство, рибальство, лісове господарство</w:t>
            </w:r>
          </w:p>
        </w:tc>
        <w:tc>
          <w:tcPr>
            <w:tcW w:w="3240" w:type="dxa"/>
            <w:shd w:val="clear" w:color="auto" w:fill="FFFFFF" w:themeFill="background1"/>
            <w:noWrap/>
            <w:vAlign w:val="bottom"/>
            <w:hideMark/>
          </w:tcPr>
          <w:p w:rsidR="00EA3B41" w:rsidRPr="00E12EF3" w:rsidRDefault="00EA3B41" w:rsidP="00EA3B41">
            <w:pPr>
              <w:spacing w:after="0" w:line="240" w:lineRule="auto"/>
              <w:rPr>
                <w:rFonts w:eastAsia="Times New Roman" w:cs="Times New Roman"/>
                <w:bCs/>
                <w:color w:val="000000" w:themeColor="text1"/>
                <w:sz w:val="24"/>
                <w:szCs w:val="24"/>
                <w:lang w:val="uk-UA"/>
              </w:rPr>
            </w:pPr>
            <w:r w:rsidRPr="00E12EF3">
              <w:rPr>
                <w:rFonts w:eastAsia="Times New Roman" w:cs="Times New Roman"/>
                <w:bCs/>
                <w:color w:val="000000" w:themeColor="text1"/>
                <w:sz w:val="24"/>
                <w:szCs w:val="24"/>
                <w:lang w:val="uk-UA"/>
              </w:rPr>
              <w:t>23/11/2017</w:t>
            </w:r>
          </w:p>
        </w:tc>
        <w:tc>
          <w:tcPr>
            <w:tcW w:w="3240" w:type="dxa"/>
            <w:shd w:val="clear" w:color="auto" w:fill="FFFFFF" w:themeFill="background1"/>
            <w:noWrap/>
            <w:vAlign w:val="bottom"/>
            <w:hideMark/>
          </w:tcPr>
          <w:p w:rsidR="00EA3B41" w:rsidRPr="00E12EF3" w:rsidRDefault="00EA3B41" w:rsidP="00EA3B41">
            <w:pPr>
              <w:spacing w:after="0" w:line="240" w:lineRule="auto"/>
              <w:rPr>
                <w:rFonts w:eastAsia="Times New Roman" w:cs="Times New Roman"/>
                <w:bCs/>
                <w:color w:val="000000" w:themeColor="text1"/>
                <w:sz w:val="24"/>
                <w:szCs w:val="24"/>
                <w:lang w:val="uk-UA"/>
              </w:rPr>
            </w:pPr>
            <w:r w:rsidRPr="00E12EF3">
              <w:rPr>
                <w:rFonts w:eastAsia="Times New Roman" w:cs="Times New Roman"/>
                <w:bCs/>
                <w:color w:val="000000" w:themeColor="text1"/>
                <w:sz w:val="24"/>
                <w:szCs w:val="24"/>
                <w:lang w:val="uk-UA"/>
              </w:rPr>
              <w:t>€33,516,205</w:t>
            </w:r>
          </w:p>
        </w:tc>
      </w:tr>
      <w:tr w:rsidR="00EA3B41" w:rsidRPr="00E12EF3" w:rsidTr="00EA3B41">
        <w:trPr>
          <w:trHeight w:val="255"/>
        </w:trPr>
        <w:tc>
          <w:tcPr>
            <w:tcW w:w="3240" w:type="dxa"/>
            <w:shd w:val="clear" w:color="auto" w:fill="FFFFFF" w:themeFill="background1"/>
            <w:noWrap/>
            <w:vAlign w:val="bottom"/>
            <w:hideMark/>
          </w:tcPr>
          <w:p w:rsidR="00EA3B41" w:rsidRPr="00E12EF3" w:rsidRDefault="0046761E" w:rsidP="00EA3B41">
            <w:pPr>
              <w:spacing w:after="0" w:line="240" w:lineRule="auto"/>
              <w:rPr>
                <w:rFonts w:eastAsia="Times New Roman" w:cs="Times New Roman"/>
                <w:bCs/>
                <w:color w:val="000000" w:themeColor="text1"/>
                <w:sz w:val="24"/>
                <w:szCs w:val="24"/>
                <w:lang w:val="uk-UA"/>
              </w:rPr>
            </w:pPr>
            <w:r w:rsidRPr="00E12EF3">
              <w:rPr>
                <w:rFonts w:eastAsia="Times New Roman" w:cs="Times New Roman"/>
                <w:bCs/>
                <w:color w:val="000000" w:themeColor="text1"/>
                <w:sz w:val="24"/>
                <w:szCs w:val="24"/>
                <w:lang w:val="uk-UA"/>
              </w:rPr>
              <w:t xml:space="preserve">Кредити </w:t>
            </w:r>
          </w:p>
        </w:tc>
        <w:tc>
          <w:tcPr>
            <w:tcW w:w="3240" w:type="dxa"/>
            <w:shd w:val="clear" w:color="auto" w:fill="FFFFFF" w:themeFill="background1"/>
            <w:noWrap/>
            <w:vAlign w:val="bottom"/>
            <w:hideMark/>
          </w:tcPr>
          <w:p w:rsidR="00EA3B41" w:rsidRPr="00E12EF3" w:rsidRDefault="00EA3B41" w:rsidP="00EA3B41">
            <w:pPr>
              <w:spacing w:after="0" w:line="240" w:lineRule="auto"/>
              <w:rPr>
                <w:rFonts w:eastAsia="Times New Roman" w:cs="Times New Roman"/>
                <w:bCs/>
                <w:color w:val="000000" w:themeColor="text1"/>
                <w:sz w:val="24"/>
                <w:szCs w:val="24"/>
                <w:lang w:val="uk-UA"/>
              </w:rPr>
            </w:pPr>
            <w:r w:rsidRPr="00E12EF3">
              <w:rPr>
                <w:rFonts w:eastAsia="Times New Roman" w:cs="Times New Roman"/>
                <w:bCs/>
                <w:color w:val="000000" w:themeColor="text1"/>
                <w:sz w:val="24"/>
                <w:szCs w:val="24"/>
                <w:lang w:val="uk-UA"/>
              </w:rPr>
              <w:t>16/11/2017</w:t>
            </w:r>
          </w:p>
        </w:tc>
        <w:tc>
          <w:tcPr>
            <w:tcW w:w="3240" w:type="dxa"/>
            <w:shd w:val="clear" w:color="auto" w:fill="FFFFFF" w:themeFill="background1"/>
            <w:noWrap/>
            <w:vAlign w:val="bottom"/>
            <w:hideMark/>
          </w:tcPr>
          <w:p w:rsidR="00EA3B41" w:rsidRPr="00E12EF3" w:rsidRDefault="00EA3B41" w:rsidP="00EA3B41">
            <w:pPr>
              <w:spacing w:after="0" w:line="240" w:lineRule="auto"/>
              <w:rPr>
                <w:rFonts w:eastAsia="Times New Roman" w:cs="Times New Roman"/>
                <w:bCs/>
                <w:color w:val="000000" w:themeColor="text1"/>
                <w:sz w:val="24"/>
                <w:szCs w:val="24"/>
                <w:lang w:val="uk-UA"/>
              </w:rPr>
            </w:pPr>
            <w:r w:rsidRPr="00E12EF3">
              <w:rPr>
                <w:rFonts w:eastAsia="Times New Roman" w:cs="Times New Roman"/>
                <w:bCs/>
                <w:color w:val="000000" w:themeColor="text1"/>
                <w:sz w:val="24"/>
                <w:szCs w:val="24"/>
                <w:lang w:val="uk-UA"/>
              </w:rPr>
              <w:t>€8,750,000</w:t>
            </w:r>
          </w:p>
        </w:tc>
      </w:tr>
      <w:tr w:rsidR="00EA3B41" w:rsidRPr="00E12EF3" w:rsidTr="00EA3B41">
        <w:trPr>
          <w:trHeight w:val="255"/>
        </w:trPr>
        <w:tc>
          <w:tcPr>
            <w:tcW w:w="3240" w:type="dxa"/>
            <w:shd w:val="clear" w:color="auto" w:fill="FFFFFF" w:themeFill="background1"/>
            <w:noWrap/>
            <w:vAlign w:val="bottom"/>
            <w:hideMark/>
          </w:tcPr>
          <w:p w:rsidR="00EA3B41" w:rsidRPr="00E12EF3" w:rsidRDefault="0046761E" w:rsidP="00EA3B41">
            <w:pPr>
              <w:spacing w:after="0" w:line="240" w:lineRule="auto"/>
              <w:rPr>
                <w:rFonts w:eastAsia="Times New Roman" w:cs="Times New Roman"/>
                <w:bCs/>
                <w:color w:val="000000" w:themeColor="text1"/>
                <w:sz w:val="24"/>
                <w:szCs w:val="24"/>
                <w:lang w:val="uk-UA"/>
              </w:rPr>
            </w:pPr>
            <w:r w:rsidRPr="00E12EF3">
              <w:rPr>
                <w:rFonts w:eastAsia="Times New Roman" w:cs="Times New Roman"/>
                <w:bCs/>
                <w:color w:val="000000" w:themeColor="text1"/>
                <w:sz w:val="24"/>
                <w:szCs w:val="24"/>
                <w:lang w:val="uk-UA"/>
              </w:rPr>
              <w:t>Кредити</w:t>
            </w:r>
          </w:p>
        </w:tc>
        <w:tc>
          <w:tcPr>
            <w:tcW w:w="3240" w:type="dxa"/>
            <w:shd w:val="clear" w:color="auto" w:fill="FFFFFF" w:themeFill="background1"/>
            <w:noWrap/>
            <w:vAlign w:val="bottom"/>
            <w:hideMark/>
          </w:tcPr>
          <w:p w:rsidR="00EA3B41" w:rsidRPr="00E12EF3" w:rsidRDefault="00EA3B41" w:rsidP="00EA3B41">
            <w:pPr>
              <w:spacing w:after="0" w:line="240" w:lineRule="auto"/>
              <w:rPr>
                <w:rFonts w:eastAsia="Times New Roman" w:cs="Times New Roman"/>
                <w:bCs/>
                <w:color w:val="000000" w:themeColor="text1"/>
                <w:sz w:val="24"/>
                <w:szCs w:val="24"/>
                <w:lang w:val="uk-UA"/>
              </w:rPr>
            </w:pPr>
            <w:r w:rsidRPr="00E12EF3">
              <w:rPr>
                <w:rFonts w:eastAsia="Times New Roman" w:cs="Times New Roman"/>
                <w:bCs/>
                <w:color w:val="000000" w:themeColor="text1"/>
                <w:sz w:val="24"/>
                <w:szCs w:val="24"/>
                <w:lang w:val="uk-UA"/>
              </w:rPr>
              <w:t>26/10/2017</w:t>
            </w:r>
          </w:p>
        </w:tc>
        <w:tc>
          <w:tcPr>
            <w:tcW w:w="3240" w:type="dxa"/>
            <w:shd w:val="clear" w:color="auto" w:fill="FFFFFF" w:themeFill="background1"/>
            <w:noWrap/>
            <w:vAlign w:val="bottom"/>
            <w:hideMark/>
          </w:tcPr>
          <w:p w:rsidR="00EA3B41" w:rsidRPr="00E12EF3" w:rsidRDefault="00EA3B41" w:rsidP="00EA3B41">
            <w:pPr>
              <w:spacing w:after="0" w:line="240" w:lineRule="auto"/>
              <w:rPr>
                <w:rFonts w:eastAsia="Times New Roman" w:cs="Times New Roman"/>
                <w:bCs/>
                <w:color w:val="000000" w:themeColor="text1"/>
                <w:sz w:val="24"/>
                <w:szCs w:val="24"/>
                <w:lang w:val="uk-UA"/>
              </w:rPr>
            </w:pPr>
            <w:r w:rsidRPr="00E12EF3">
              <w:rPr>
                <w:rFonts w:eastAsia="Times New Roman" w:cs="Times New Roman"/>
                <w:bCs/>
                <w:color w:val="000000" w:themeColor="text1"/>
                <w:sz w:val="24"/>
                <w:szCs w:val="24"/>
                <w:lang w:val="uk-UA"/>
              </w:rPr>
              <w:t>€60,000,000</w:t>
            </w:r>
          </w:p>
        </w:tc>
      </w:tr>
      <w:tr w:rsidR="00EA3B41" w:rsidRPr="00E12EF3" w:rsidTr="00EA3B41">
        <w:trPr>
          <w:trHeight w:val="255"/>
        </w:trPr>
        <w:tc>
          <w:tcPr>
            <w:tcW w:w="3240" w:type="dxa"/>
            <w:shd w:val="clear" w:color="auto" w:fill="FFFFFF" w:themeFill="background1"/>
            <w:noWrap/>
            <w:vAlign w:val="bottom"/>
            <w:hideMark/>
          </w:tcPr>
          <w:p w:rsidR="00EA3B41" w:rsidRPr="00E12EF3" w:rsidRDefault="0046761E" w:rsidP="00EA3B41">
            <w:pPr>
              <w:spacing w:after="0" w:line="240" w:lineRule="auto"/>
              <w:rPr>
                <w:rFonts w:eastAsia="Times New Roman" w:cs="Times New Roman"/>
                <w:bCs/>
                <w:color w:val="000000" w:themeColor="text1"/>
                <w:sz w:val="24"/>
                <w:szCs w:val="24"/>
                <w:lang w:val="uk-UA"/>
              </w:rPr>
            </w:pPr>
            <w:r w:rsidRPr="00E12EF3">
              <w:rPr>
                <w:rFonts w:eastAsia="Times New Roman" w:cs="Times New Roman"/>
                <w:bCs/>
                <w:color w:val="000000" w:themeColor="text1"/>
                <w:sz w:val="24"/>
                <w:szCs w:val="24"/>
                <w:lang w:val="uk-UA"/>
              </w:rPr>
              <w:t>Кредити</w:t>
            </w:r>
          </w:p>
        </w:tc>
        <w:tc>
          <w:tcPr>
            <w:tcW w:w="3240" w:type="dxa"/>
            <w:shd w:val="clear" w:color="auto" w:fill="FFFFFF" w:themeFill="background1"/>
            <w:noWrap/>
            <w:vAlign w:val="bottom"/>
            <w:hideMark/>
          </w:tcPr>
          <w:p w:rsidR="00EA3B41" w:rsidRPr="00E12EF3" w:rsidRDefault="00EA3B41" w:rsidP="00EA3B41">
            <w:pPr>
              <w:spacing w:after="0" w:line="240" w:lineRule="auto"/>
              <w:rPr>
                <w:rFonts w:eastAsia="Times New Roman" w:cs="Times New Roman"/>
                <w:bCs/>
                <w:color w:val="000000" w:themeColor="text1"/>
                <w:sz w:val="24"/>
                <w:szCs w:val="24"/>
                <w:lang w:val="uk-UA"/>
              </w:rPr>
            </w:pPr>
            <w:r w:rsidRPr="00E12EF3">
              <w:rPr>
                <w:rFonts w:eastAsia="Times New Roman" w:cs="Times New Roman"/>
                <w:bCs/>
                <w:color w:val="000000" w:themeColor="text1"/>
                <w:sz w:val="24"/>
                <w:szCs w:val="24"/>
                <w:lang w:val="uk-UA"/>
              </w:rPr>
              <w:t>26/10/2017</w:t>
            </w:r>
          </w:p>
        </w:tc>
        <w:tc>
          <w:tcPr>
            <w:tcW w:w="3240" w:type="dxa"/>
            <w:shd w:val="clear" w:color="auto" w:fill="FFFFFF" w:themeFill="background1"/>
            <w:noWrap/>
            <w:vAlign w:val="bottom"/>
            <w:hideMark/>
          </w:tcPr>
          <w:p w:rsidR="00EA3B41" w:rsidRPr="00E12EF3" w:rsidRDefault="00EA3B41" w:rsidP="00EA3B41">
            <w:pPr>
              <w:spacing w:after="0" w:line="240" w:lineRule="auto"/>
              <w:rPr>
                <w:rFonts w:eastAsia="Times New Roman" w:cs="Times New Roman"/>
                <w:bCs/>
                <w:color w:val="000000" w:themeColor="text1"/>
                <w:sz w:val="24"/>
                <w:szCs w:val="24"/>
                <w:lang w:val="uk-UA"/>
              </w:rPr>
            </w:pPr>
            <w:r w:rsidRPr="00E12EF3">
              <w:rPr>
                <w:rFonts w:eastAsia="Times New Roman" w:cs="Times New Roman"/>
                <w:bCs/>
                <w:color w:val="000000" w:themeColor="text1"/>
                <w:sz w:val="24"/>
                <w:szCs w:val="24"/>
                <w:lang w:val="uk-UA"/>
              </w:rPr>
              <w:t>€10,500,000</w:t>
            </w:r>
          </w:p>
        </w:tc>
      </w:tr>
      <w:tr w:rsidR="00EA3B41" w:rsidRPr="00E12EF3" w:rsidTr="00EA3B41">
        <w:trPr>
          <w:trHeight w:val="255"/>
        </w:trPr>
        <w:tc>
          <w:tcPr>
            <w:tcW w:w="3240" w:type="dxa"/>
            <w:shd w:val="clear" w:color="auto" w:fill="FFFFFF" w:themeFill="background1"/>
            <w:noWrap/>
            <w:vAlign w:val="bottom"/>
            <w:hideMark/>
          </w:tcPr>
          <w:p w:rsidR="00EA3B41" w:rsidRPr="00E12EF3" w:rsidRDefault="0046761E" w:rsidP="00EA3B41">
            <w:pPr>
              <w:spacing w:after="0" w:line="240" w:lineRule="auto"/>
              <w:rPr>
                <w:rFonts w:eastAsia="Times New Roman" w:cs="Times New Roman"/>
                <w:bCs/>
                <w:color w:val="000000" w:themeColor="text1"/>
                <w:sz w:val="24"/>
                <w:szCs w:val="24"/>
                <w:lang w:val="uk-UA"/>
              </w:rPr>
            </w:pPr>
            <w:r w:rsidRPr="00E12EF3">
              <w:rPr>
                <w:rFonts w:eastAsia="Times New Roman" w:cs="Times New Roman"/>
                <w:bCs/>
                <w:color w:val="000000" w:themeColor="text1"/>
                <w:sz w:val="24"/>
                <w:szCs w:val="24"/>
                <w:lang w:val="uk-UA"/>
              </w:rPr>
              <w:t>Сільське господарство, рибальство, лісове господарство</w:t>
            </w:r>
          </w:p>
        </w:tc>
        <w:tc>
          <w:tcPr>
            <w:tcW w:w="3240" w:type="dxa"/>
            <w:shd w:val="clear" w:color="auto" w:fill="FFFFFF" w:themeFill="background1"/>
            <w:noWrap/>
            <w:vAlign w:val="bottom"/>
            <w:hideMark/>
          </w:tcPr>
          <w:p w:rsidR="00EA3B41" w:rsidRPr="00E12EF3" w:rsidRDefault="00EA3B41" w:rsidP="00EA3B41">
            <w:pPr>
              <w:spacing w:after="0" w:line="240" w:lineRule="auto"/>
              <w:rPr>
                <w:rFonts w:eastAsia="Times New Roman" w:cs="Times New Roman"/>
                <w:bCs/>
                <w:color w:val="000000" w:themeColor="text1"/>
                <w:sz w:val="24"/>
                <w:szCs w:val="24"/>
                <w:lang w:val="uk-UA"/>
              </w:rPr>
            </w:pPr>
            <w:r w:rsidRPr="00E12EF3">
              <w:rPr>
                <w:rFonts w:eastAsia="Times New Roman" w:cs="Times New Roman"/>
                <w:bCs/>
                <w:color w:val="000000" w:themeColor="text1"/>
                <w:sz w:val="24"/>
                <w:szCs w:val="24"/>
                <w:lang w:val="uk-UA"/>
              </w:rPr>
              <w:t>31/03/2017</w:t>
            </w:r>
          </w:p>
        </w:tc>
        <w:tc>
          <w:tcPr>
            <w:tcW w:w="3240" w:type="dxa"/>
            <w:shd w:val="clear" w:color="auto" w:fill="FFFFFF" w:themeFill="background1"/>
            <w:noWrap/>
            <w:vAlign w:val="bottom"/>
            <w:hideMark/>
          </w:tcPr>
          <w:p w:rsidR="00EA3B41" w:rsidRPr="00E12EF3" w:rsidRDefault="00EA3B41" w:rsidP="00EA3B41">
            <w:pPr>
              <w:spacing w:after="0" w:line="240" w:lineRule="auto"/>
              <w:rPr>
                <w:rFonts w:eastAsia="Times New Roman" w:cs="Times New Roman"/>
                <w:bCs/>
                <w:color w:val="000000" w:themeColor="text1"/>
                <w:sz w:val="24"/>
                <w:szCs w:val="24"/>
                <w:lang w:val="uk-UA"/>
              </w:rPr>
            </w:pPr>
            <w:r w:rsidRPr="00E12EF3">
              <w:rPr>
                <w:rFonts w:eastAsia="Times New Roman" w:cs="Times New Roman"/>
                <w:bCs/>
                <w:color w:val="000000" w:themeColor="text1"/>
                <w:sz w:val="24"/>
                <w:szCs w:val="24"/>
                <w:lang w:val="uk-UA"/>
              </w:rPr>
              <w:t>€10,756,711</w:t>
            </w:r>
          </w:p>
        </w:tc>
      </w:tr>
      <w:tr w:rsidR="00EA3B41" w:rsidRPr="00E12EF3" w:rsidTr="00EA3B41">
        <w:trPr>
          <w:trHeight w:val="255"/>
        </w:trPr>
        <w:tc>
          <w:tcPr>
            <w:tcW w:w="3240" w:type="dxa"/>
            <w:shd w:val="clear" w:color="auto" w:fill="FFFFFF" w:themeFill="background1"/>
            <w:noWrap/>
            <w:vAlign w:val="bottom"/>
            <w:hideMark/>
          </w:tcPr>
          <w:p w:rsidR="00EA3B41" w:rsidRPr="00E12EF3" w:rsidRDefault="0046761E" w:rsidP="00EA3B41">
            <w:pPr>
              <w:spacing w:after="0" w:line="240" w:lineRule="auto"/>
              <w:rPr>
                <w:rFonts w:eastAsia="Times New Roman" w:cs="Times New Roman"/>
                <w:bCs/>
                <w:color w:val="000000" w:themeColor="text1"/>
                <w:sz w:val="24"/>
                <w:szCs w:val="24"/>
                <w:lang w:val="uk-UA"/>
              </w:rPr>
            </w:pPr>
            <w:r w:rsidRPr="00E12EF3">
              <w:rPr>
                <w:rFonts w:eastAsia="Times New Roman" w:cs="Times New Roman"/>
                <w:bCs/>
                <w:color w:val="000000" w:themeColor="text1"/>
                <w:sz w:val="24"/>
                <w:szCs w:val="24"/>
                <w:lang w:val="uk-UA"/>
              </w:rPr>
              <w:t>Промисловість</w:t>
            </w:r>
          </w:p>
        </w:tc>
        <w:tc>
          <w:tcPr>
            <w:tcW w:w="3240" w:type="dxa"/>
            <w:shd w:val="clear" w:color="auto" w:fill="FFFFFF" w:themeFill="background1"/>
            <w:noWrap/>
            <w:vAlign w:val="bottom"/>
            <w:hideMark/>
          </w:tcPr>
          <w:p w:rsidR="00EA3B41" w:rsidRPr="00E12EF3" w:rsidRDefault="00EA3B41" w:rsidP="00EA3B41">
            <w:pPr>
              <w:spacing w:after="0" w:line="240" w:lineRule="auto"/>
              <w:rPr>
                <w:rFonts w:eastAsia="Times New Roman" w:cs="Times New Roman"/>
                <w:bCs/>
                <w:color w:val="000000" w:themeColor="text1"/>
                <w:sz w:val="24"/>
                <w:szCs w:val="24"/>
                <w:lang w:val="uk-UA"/>
              </w:rPr>
            </w:pPr>
            <w:r w:rsidRPr="00E12EF3">
              <w:rPr>
                <w:rFonts w:eastAsia="Times New Roman" w:cs="Times New Roman"/>
                <w:bCs/>
                <w:color w:val="000000" w:themeColor="text1"/>
                <w:sz w:val="24"/>
                <w:szCs w:val="24"/>
                <w:lang w:val="uk-UA"/>
              </w:rPr>
              <w:t>19/12/2016</w:t>
            </w:r>
          </w:p>
        </w:tc>
        <w:tc>
          <w:tcPr>
            <w:tcW w:w="3240" w:type="dxa"/>
            <w:shd w:val="clear" w:color="auto" w:fill="FFFFFF" w:themeFill="background1"/>
            <w:noWrap/>
            <w:vAlign w:val="bottom"/>
            <w:hideMark/>
          </w:tcPr>
          <w:p w:rsidR="00EA3B41" w:rsidRPr="00E12EF3" w:rsidRDefault="00EA3B41" w:rsidP="00EA3B41">
            <w:pPr>
              <w:spacing w:after="0" w:line="240" w:lineRule="auto"/>
              <w:rPr>
                <w:rFonts w:eastAsia="Times New Roman" w:cs="Times New Roman"/>
                <w:bCs/>
                <w:color w:val="000000" w:themeColor="text1"/>
                <w:sz w:val="24"/>
                <w:szCs w:val="24"/>
                <w:lang w:val="uk-UA"/>
              </w:rPr>
            </w:pPr>
            <w:r w:rsidRPr="00E12EF3">
              <w:rPr>
                <w:rFonts w:eastAsia="Times New Roman" w:cs="Times New Roman"/>
                <w:bCs/>
                <w:color w:val="000000" w:themeColor="text1"/>
                <w:sz w:val="24"/>
                <w:szCs w:val="24"/>
                <w:lang w:val="uk-UA"/>
              </w:rPr>
              <w:t>€111,000,000</w:t>
            </w:r>
          </w:p>
        </w:tc>
      </w:tr>
      <w:tr w:rsidR="00EA3B41" w:rsidRPr="00E12EF3" w:rsidTr="00EA3B41">
        <w:trPr>
          <w:trHeight w:val="320"/>
        </w:trPr>
        <w:tc>
          <w:tcPr>
            <w:tcW w:w="3240" w:type="dxa"/>
            <w:shd w:val="clear" w:color="auto" w:fill="FFFFFF" w:themeFill="background1"/>
            <w:noWrap/>
            <w:vAlign w:val="bottom"/>
            <w:hideMark/>
          </w:tcPr>
          <w:p w:rsidR="00EA3B41" w:rsidRPr="00E12EF3" w:rsidRDefault="0046761E" w:rsidP="00EA3B41">
            <w:pPr>
              <w:spacing w:after="0" w:line="240" w:lineRule="auto"/>
              <w:rPr>
                <w:rFonts w:eastAsia="Times New Roman" w:cs="Times New Roman"/>
                <w:bCs/>
                <w:color w:val="000000" w:themeColor="text1"/>
                <w:sz w:val="24"/>
                <w:szCs w:val="24"/>
                <w:lang w:val="uk-UA"/>
              </w:rPr>
            </w:pPr>
            <w:r w:rsidRPr="00E12EF3">
              <w:rPr>
                <w:rFonts w:eastAsia="Times New Roman" w:cs="Times New Roman"/>
                <w:bCs/>
                <w:color w:val="000000" w:themeColor="text1"/>
                <w:sz w:val="24"/>
                <w:szCs w:val="24"/>
                <w:lang w:val="uk-UA"/>
              </w:rPr>
              <w:t>Усього</w:t>
            </w:r>
          </w:p>
        </w:tc>
        <w:tc>
          <w:tcPr>
            <w:tcW w:w="3240" w:type="dxa"/>
            <w:shd w:val="clear" w:color="auto" w:fill="FFFFFF" w:themeFill="background1"/>
            <w:noWrap/>
            <w:vAlign w:val="bottom"/>
            <w:hideMark/>
          </w:tcPr>
          <w:p w:rsidR="00EA3B41" w:rsidRPr="00E12EF3" w:rsidRDefault="00EA3B41" w:rsidP="00EA3B41">
            <w:pPr>
              <w:spacing w:after="0" w:line="240" w:lineRule="auto"/>
              <w:rPr>
                <w:rFonts w:eastAsia="Times New Roman" w:cs="Times New Roman"/>
                <w:bCs/>
                <w:color w:val="000000" w:themeColor="text1"/>
                <w:sz w:val="24"/>
                <w:szCs w:val="24"/>
                <w:lang w:val="uk-UA"/>
              </w:rPr>
            </w:pPr>
            <w:r w:rsidRPr="00E12EF3">
              <w:rPr>
                <w:rFonts w:eastAsia="Times New Roman" w:cs="Times New Roman"/>
                <w:bCs/>
                <w:color w:val="000000" w:themeColor="text1"/>
                <w:sz w:val="24"/>
                <w:szCs w:val="24"/>
                <w:lang w:val="uk-UA"/>
              </w:rPr>
              <w:t> </w:t>
            </w:r>
          </w:p>
        </w:tc>
        <w:tc>
          <w:tcPr>
            <w:tcW w:w="3240" w:type="dxa"/>
            <w:shd w:val="clear" w:color="auto" w:fill="FFFFFF" w:themeFill="background1"/>
            <w:noWrap/>
            <w:vAlign w:val="bottom"/>
            <w:hideMark/>
          </w:tcPr>
          <w:p w:rsidR="00EA3B41" w:rsidRPr="00E12EF3" w:rsidRDefault="00EA3B41" w:rsidP="00EA3B41">
            <w:pPr>
              <w:spacing w:after="0" w:line="240" w:lineRule="auto"/>
              <w:rPr>
                <w:rFonts w:eastAsia="Times New Roman" w:cs="Times New Roman"/>
                <w:bCs/>
                <w:color w:val="000000" w:themeColor="text1"/>
                <w:sz w:val="24"/>
                <w:szCs w:val="24"/>
                <w:lang w:val="uk-UA"/>
              </w:rPr>
            </w:pPr>
            <w:r w:rsidRPr="00E12EF3">
              <w:rPr>
                <w:rFonts w:eastAsia="Times New Roman" w:cs="Times New Roman"/>
                <w:bCs/>
                <w:color w:val="000000" w:themeColor="text1"/>
                <w:sz w:val="24"/>
                <w:szCs w:val="24"/>
                <w:lang w:val="uk-UA"/>
              </w:rPr>
              <w:t xml:space="preserve">€ </w:t>
            </w:r>
            <w:r w:rsidRPr="00E12EF3">
              <w:rPr>
                <w:rFonts w:cs="Times New Roman"/>
                <w:sz w:val="24"/>
                <w:szCs w:val="24"/>
                <w:lang w:val="uk-UA"/>
              </w:rPr>
              <w:t>894,875,000</w:t>
            </w:r>
          </w:p>
        </w:tc>
      </w:tr>
    </w:tbl>
    <w:p w:rsidR="00050ACB" w:rsidRPr="00E12EF3" w:rsidRDefault="00DB26C1" w:rsidP="009D4AB7">
      <w:pPr>
        <w:spacing w:after="0" w:line="360" w:lineRule="auto"/>
        <w:ind w:firstLine="709"/>
        <w:rPr>
          <w:rFonts w:cs="Times New Roman"/>
          <w:szCs w:val="28"/>
          <w:lang w:val="uk-UA"/>
        </w:rPr>
      </w:pPr>
      <w:r>
        <w:rPr>
          <w:rFonts w:cs="Times New Roman"/>
          <w:szCs w:val="28"/>
          <w:lang w:val="uk-UA"/>
        </w:rPr>
        <w:t xml:space="preserve">Джерело : офіційний сайт </w:t>
      </w:r>
      <w:r w:rsidRPr="00E12EF3">
        <w:rPr>
          <w:rFonts w:cs="Times New Roman"/>
          <w:color w:val="222222"/>
          <w:szCs w:val="28"/>
          <w:shd w:val="clear" w:color="auto" w:fill="FFFFFF"/>
          <w:lang w:val="uk-UA"/>
        </w:rPr>
        <w:t>EU4Business-EBRD</w:t>
      </w:r>
    </w:p>
    <w:p w:rsidR="00EA3B41" w:rsidRPr="00E12EF3" w:rsidRDefault="00EA3B41" w:rsidP="00EA3B41">
      <w:pPr>
        <w:spacing w:after="0" w:line="360" w:lineRule="auto"/>
        <w:ind w:firstLine="709"/>
        <w:jc w:val="both"/>
        <w:rPr>
          <w:rFonts w:cs="Times New Roman"/>
          <w:szCs w:val="28"/>
          <w:lang w:val="uk-UA"/>
        </w:rPr>
      </w:pPr>
      <w:r w:rsidRPr="00E12EF3">
        <w:rPr>
          <w:rFonts w:cs="Times New Roman"/>
          <w:szCs w:val="28"/>
          <w:lang w:val="uk-UA"/>
        </w:rPr>
        <w:t xml:space="preserve">Європейський банк реконструкції та розвитку (англ. </w:t>
      </w:r>
      <w:proofErr w:type="spellStart"/>
      <w:r w:rsidRPr="00E12EF3">
        <w:rPr>
          <w:rFonts w:cs="Times New Roman"/>
          <w:szCs w:val="28"/>
          <w:lang w:val="uk-UA"/>
        </w:rPr>
        <w:t>European</w:t>
      </w:r>
      <w:proofErr w:type="spellEnd"/>
      <w:r w:rsidRPr="00E12EF3">
        <w:rPr>
          <w:rFonts w:cs="Times New Roman"/>
          <w:szCs w:val="28"/>
          <w:lang w:val="uk-UA"/>
        </w:rPr>
        <w:t xml:space="preserve"> </w:t>
      </w:r>
      <w:proofErr w:type="spellStart"/>
      <w:r w:rsidRPr="00E12EF3">
        <w:rPr>
          <w:rFonts w:cs="Times New Roman"/>
          <w:szCs w:val="28"/>
          <w:lang w:val="uk-UA"/>
        </w:rPr>
        <w:t>Bank</w:t>
      </w:r>
      <w:proofErr w:type="spellEnd"/>
      <w:r w:rsidRPr="00E12EF3">
        <w:rPr>
          <w:rFonts w:cs="Times New Roman"/>
          <w:szCs w:val="28"/>
          <w:lang w:val="uk-UA"/>
        </w:rPr>
        <w:t xml:space="preserve"> </w:t>
      </w:r>
      <w:proofErr w:type="spellStart"/>
      <w:r w:rsidRPr="00E12EF3">
        <w:rPr>
          <w:rFonts w:cs="Times New Roman"/>
          <w:szCs w:val="28"/>
          <w:lang w:val="uk-UA"/>
        </w:rPr>
        <w:t>for</w:t>
      </w:r>
      <w:proofErr w:type="spellEnd"/>
      <w:r w:rsidRPr="00E12EF3">
        <w:rPr>
          <w:rFonts w:cs="Times New Roman"/>
          <w:szCs w:val="28"/>
          <w:lang w:val="uk-UA"/>
        </w:rPr>
        <w:t xml:space="preserve"> </w:t>
      </w:r>
      <w:proofErr w:type="spellStart"/>
      <w:r w:rsidRPr="00E12EF3">
        <w:rPr>
          <w:rFonts w:cs="Times New Roman"/>
          <w:szCs w:val="28"/>
          <w:lang w:val="uk-UA"/>
        </w:rPr>
        <w:t>Reconstruction</w:t>
      </w:r>
      <w:proofErr w:type="spellEnd"/>
      <w:r w:rsidRPr="00E12EF3">
        <w:rPr>
          <w:rFonts w:cs="Times New Roman"/>
          <w:szCs w:val="28"/>
          <w:lang w:val="uk-UA"/>
        </w:rPr>
        <w:t xml:space="preserve"> </w:t>
      </w:r>
      <w:proofErr w:type="spellStart"/>
      <w:r w:rsidRPr="00E12EF3">
        <w:rPr>
          <w:rFonts w:cs="Times New Roman"/>
          <w:szCs w:val="28"/>
          <w:lang w:val="uk-UA"/>
        </w:rPr>
        <w:t>and</w:t>
      </w:r>
      <w:proofErr w:type="spellEnd"/>
      <w:r w:rsidRPr="00E12EF3">
        <w:rPr>
          <w:rFonts w:cs="Times New Roman"/>
          <w:szCs w:val="28"/>
          <w:lang w:val="uk-UA"/>
        </w:rPr>
        <w:t xml:space="preserve"> </w:t>
      </w:r>
      <w:proofErr w:type="spellStart"/>
      <w:r w:rsidRPr="00E12EF3">
        <w:rPr>
          <w:rFonts w:cs="Times New Roman"/>
          <w:szCs w:val="28"/>
          <w:lang w:val="uk-UA"/>
        </w:rPr>
        <w:t>Development</w:t>
      </w:r>
      <w:proofErr w:type="spellEnd"/>
      <w:r w:rsidRPr="00E12EF3">
        <w:rPr>
          <w:rFonts w:cs="Times New Roman"/>
          <w:szCs w:val="28"/>
          <w:lang w:val="uk-UA"/>
        </w:rPr>
        <w:t>)</w:t>
      </w:r>
      <w:r w:rsidR="006A12AF">
        <w:rPr>
          <w:rFonts w:cs="Times New Roman"/>
          <w:szCs w:val="28"/>
          <w:lang w:val="uk-UA"/>
        </w:rPr>
        <w:t>[</w:t>
      </w:r>
      <w:r w:rsidR="006A12AF" w:rsidRPr="006A12AF">
        <w:rPr>
          <w:rFonts w:cs="Times New Roman"/>
          <w:szCs w:val="28"/>
          <w:lang w:val="uk-UA"/>
        </w:rPr>
        <w:t>23</w:t>
      </w:r>
      <w:r w:rsidR="0043563D" w:rsidRPr="00E12EF3">
        <w:rPr>
          <w:rFonts w:cs="Times New Roman"/>
          <w:szCs w:val="28"/>
          <w:lang w:val="uk-UA"/>
        </w:rPr>
        <w:t>]</w:t>
      </w:r>
      <w:r w:rsidRPr="00E12EF3">
        <w:rPr>
          <w:rFonts w:cs="Times New Roman"/>
          <w:szCs w:val="28"/>
          <w:lang w:val="uk-UA"/>
        </w:rPr>
        <w:t xml:space="preserve"> — міжнародний фінансово-кредитний інститут, що допомагає країнам від Центральної Європи до Центральної Азії для проведення економічних та ринкових  реформ, активного інтегрування економік цих країн у міжнародні господарські зв'язки. Європейський банк реконструкції та розвитку був  створений у 1991 році.</w:t>
      </w:r>
      <w:r w:rsidRPr="00E12EF3">
        <w:rPr>
          <w:lang w:val="uk-UA"/>
        </w:rPr>
        <w:t xml:space="preserve"> </w:t>
      </w:r>
      <w:r w:rsidRPr="00E12EF3">
        <w:rPr>
          <w:rFonts w:cs="Times New Roman"/>
          <w:szCs w:val="28"/>
          <w:lang w:val="uk-UA"/>
        </w:rPr>
        <w:t>Свою діяльність Банк будує за стратегією керованого зростання, на основі жорсткого дотримання здорових банківських принципів.</w:t>
      </w:r>
    </w:p>
    <w:p w:rsidR="00EA3B41" w:rsidRPr="00E12EF3" w:rsidRDefault="00EA3B41" w:rsidP="00EA3B41">
      <w:pPr>
        <w:spacing w:after="0" w:line="360" w:lineRule="auto"/>
        <w:ind w:firstLine="709"/>
        <w:jc w:val="both"/>
        <w:rPr>
          <w:rFonts w:cs="Times New Roman"/>
          <w:color w:val="222222"/>
          <w:szCs w:val="28"/>
          <w:shd w:val="clear" w:color="auto" w:fill="FFFFFF"/>
          <w:lang w:val="uk-UA"/>
        </w:rPr>
      </w:pPr>
      <w:r w:rsidRPr="00E12EF3">
        <w:rPr>
          <w:rFonts w:cs="Times New Roman"/>
          <w:szCs w:val="28"/>
          <w:lang w:val="uk-UA"/>
        </w:rPr>
        <w:t xml:space="preserve">ЄБРР працює лише на комерційних засадах. На відміну від МВФ, надає тільки цільові кредити під конкретні проекти приватним і державним структурам на потреби розвитку економіки. 60% позичкових засобів спрямовуються у приватний і 40% — у державний сектор. Окрім цільових </w:t>
      </w:r>
      <w:r w:rsidRPr="00E12EF3">
        <w:rPr>
          <w:rFonts w:cs="Times New Roman"/>
          <w:szCs w:val="28"/>
          <w:lang w:val="uk-UA"/>
        </w:rPr>
        <w:lastRenderedPageBreak/>
        <w:t xml:space="preserve">кредитів ЄБРР здійснює прямі інвестиції, а також наділяє технічною допомогою  . ЄБРР не залучає свої власні кошти для надання технічної допомоги,адже банк їх просто  не має. Вони залучають  інші ресурси, в тому числі із створених у країнах ЄС міжнародних організацій та  спеціальних фондів. Повноправним членом даного банку Україна стала </w:t>
      </w:r>
      <w:r w:rsidRPr="00E12EF3">
        <w:rPr>
          <w:rFonts w:cs="Times New Roman"/>
          <w:color w:val="222222"/>
          <w:szCs w:val="28"/>
          <w:shd w:val="clear" w:color="auto" w:fill="FFFFFF"/>
          <w:lang w:val="uk-UA"/>
        </w:rPr>
        <w:t>14 липня 1992 року. 20</w:t>
      </w:r>
      <w:r w:rsidR="00D15969">
        <w:rPr>
          <w:rFonts w:cs="Times New Roman"/>
          <w:color w:val="222222"/>
          <w:szCs w:val="28"/>
          <w:shd w:val="clear" w:color="auto" w:fill="FFFFFF"/>
          <w:lang w:val="uk-UA"/>
        </w:rPr>
        <w:t xml:space="preserve"> грудня 2014 року  в Україні (м. </w:t>
      </w:r>
      <w:r w:rsidRPr="00E12EF3">
        <w:rPr>
          <w:rFonts w:cs="Times New Roman"/>
          <w:color w:val="222222"/>
          <w:szCs w:val="28"/>
          <w:shd w:val="clear" w:color="auto" w:fill="FFFFFF"/>
          <w:lang w:val="uk-UA"/>
        </w:rPr>
        <w:t>Львів ) відкрився перший  операційний офіс банку,що є єдиним офіційним представником ЄБРР.</w:t>
      </w:r>
      <w:r w:rsidRPr="00E12EF3">
        <w:rPr>
          <w:lang w:val="uk-UA"/>
        </w:rPr>
        <w:t xml:space="preserve"> </w:t>
      </w:r>
      <w:r w:rsidRPr="00E12EF3">
        <w:rPr>
          <w:rFonts w:cs="Times New Roman"/>
          <w:color w:val="222222"/>
          <w:szCs w:val="28"/>
          <w:shd w:val="clear" w:color="auto" w:fill="FFFFFF"/>
          <w:lang w:val="uk-UA"/>
        </w:rPr>
        <w:t xml:space="preserve">Один із пріоритетних напрямків даного банку  — фінансування проектів модернізації систем теплопостачання, зокрема муніципальних. </w:t>
      </w:r>
    </w:p>
    <w:p w:rsidR="00EA3B41" w:rsidRPr="00E12EF3" w:rsidRDefault="00EA3B41" w:rsidP="00EA3B41">
      <w:pPr>
        <w:spacing w:after="0" w:line="360" w:lineRule="auto"/>
        <w:ind w:firstLine="709"/>
        <w:jc w:val="both"/>
        <w:rPr>
          <w:rFonts w:cs="Times New Roman"/>
          <w:color w:val="222222"/>
          <w:szCs w:val="28"/>
          <w:shd w:val="clear" w:color="auto" w:fill="FFFFFF"/>
          <w:lang w:val="uk-UA"/>
        </w:rPr>
      </w:pPr>
      <w:r w:rsidRPr="00E12EF3">
        <w:rPr>
          <w:rFonts w:cs="Times New Roman"/>
          <w:color w:val="222222"/>
          <w:szCs w:val="28"/>
          <w:shd w:val="clear" w:color="auto" w:fill="FFFFFF"/>
          <w:lang w:val="uk-UA"/>
        </w:rPr>
        <w:t xml:space="preserve"> На даний момент Україна є  учасником сучасної кредитна лінії ЄБРР-EU4Business</w:t>
      </w:r>
      <w:r w:rsidR="006A12AF">
        <w:rPr>
          <w:rFonts w:cs="Times New Roman"/>
          <w:color w:val="222222"/>
          <w:szCs w:val="28"/>
          <w:shd w:val="clear" w:color="auto" w:fill="FFFFFF"/>
          <w:lang w:val="uk-UA"/>
        </w:rPr>
        <w:t>[25</w:t>
      </w:r>
      <w:r w:rsidR="006A12AF" w:rsidRPr="006A12AF">
        <w:rPr>
          <w:rFonts w:cs="Times New Roman"/>
          <w:color w:val="222222"/>
          <w:szCs w:val="28"/>
          <w:shd w:val="clear" w:color="auto" w:fill="FFFFFF"/>
        </w:rPr>
        <w:t>]</w:t>
      </w:r>
      <w:r w:rsidRPr="00E12EF3">
        <w:rPr>
          <w:rFonts w:cs="Times New Roman"/>
          <w:color w:val="222222"/>
          <w:szCs w:val="28"/>
          <w:shd w:val="clear" w:color="auto" w:fill="FFFFFF"/>
          <w:lang w:val="uk-UA"/>
        </w:rPr>
        <w:t>. EU4Business – це спільна ініціатива ЄС та ЄБРР для надання українським МСП допомоги з метою фінансування  інвестицій,  та дозволу використання можливостей, доступних у рамках DCFTA  (Глибока і всеосяжна зона вільної торгівлі).</w:t>
      </w:r>
      <w:r w:rsidRPr="00E12EF3">
        <w:rPr>
          <w:lang w:val="uk-UA"/>
        </w:rPr>
        <w:t xml:space="preserve"> </w:t>
      </w:r>
      <w:r w:rsidRPr="00E12EF3">
        <w:rPr>
          <w:rFonts w:cs="Times New Roman"/>
          <w:color w:val="222222"/>
          <w:szCs w:val="28"/>
          <w:shd w:val="clear" w:color="auto" w:fill="FFFFFF"/>
          <w:lang w:val="uk-UA"/>
        </w:rPr>
        <w:t xml:space="preserve">DCFTA (Глибока і всеосяжна зона вільної торгівлі) запрацювала 1 вересня 2014 року разом з Угодою про Асоціацію. Ця зона створює основу для модернізації міжнародних торговельних відносин та економічного розвитку України  за допомогою  відкриття ринків, удосконалення законів, реалізації подальших реформ у сфері торгівлі,  стандартів та правил з вимогами ЄС. </w:t>
      </w:r>
    </w:p>
    <w:p w:rsidR="00D46AD5" w:rsidRPr="00E12EF3" w:rsidRDefault="00EA3B41" w:rsidP="009D4AB7">
      <w:pPr>
        <w:spacing w:after="0" w:line="360" w:lineRule="auto"/>
        <w:ind w:firstLine="709"/>
        <w:jc w:val="both"/>
        <w:rPr>
          <w:rFonts w:cs="Times New Roman"/>
          <w:color w:val="222222"/>
          <w:szCs w:val="28"/>
          <w:shd w:val="clear" w:color="auto" w:fill="FFFFFF"/>
          <w:lang w:val="uk-UA"/>
        </w:rPr>
      </w:pPr>
      <w:r w:rsidRPr="00E12EF3">
        <w:rPr>
          <w:rFonts w:cs="Times New Roman"/>
          <w:color w:val="222222"/>
          <w:szCs w:val="28"/>
          <w:shd w:val="clear" w:color="auto" w:fill="FFFFFF"/>
          <w:lang w:val="uk-UA"/>
        </w:rPr>
        <w:t>За рахунок кредитної лінії EU4Business-EBRD профінансовано 154 проектів загальною вартістю 19</w:t>
      </w:r>
      <w:r w:rsidR="00432CD8" w:rsidRPr="00E12EF3">
        <w:rPr>
          <w:rFonts w:cs="Times New Roman"/>
          <w:color w:val="222222"/>
          <w:szCs w:val="28"/>
          <w:shd w:val="clear" w:color="auto" w:fill="FFFFFF"/>
          <w:lang w:val="uk-UA"/>
        </w:rPr>
        <w:t>,</w:t>
      </w:r>
      <w:r w:rsidRPr="00E12EF3">
        <w:rPr>
          <w:rFonts w:cs="Times New Roman"/>
          <w:color w:val="222222"/>
          <w:szCs w:val="28"/>
          <w:shd w:val="clear" w:color="auto" w:fill="FFFFFF"/>
          <w:lang w:val="uk-UA"/>
        </w:rPr>
        <w:t>47 млн. євро</w:t>
      </w:r>
      <w:r w:rsidR="006A12AF">
        <w:rPr>
          <w:rFonts w:cs="Times New Roman"/>
          <w:color w:val="222222"/>
          <w:szCs w:val="28"/>
          <w:shd w:val="clear" w:color="auto" w:fill="FFFFFF"/>
          <w:lang w:val="uk-UA"/>
        </w:rPr>
        <w:t xml:space="preserve"> (табл.3.2.)</w:t>
      </w:r>
      <w:r w:rsidRPr="00E12EF3">
        <w:rPr>
          <w:rFonts w:cs="Times New Roman"/>
          <w:color w:val="222222"/>
          <w:szCs w:val="28"/>
          <w:shd w:val="clear" w:color="auto" w:fill="FFFFFF"/>
          <w:lang w:val="uk-UA"/>
        </w:rPr>
        <w:t xml:space="preserve"> Ще</w:t>
      </w:r>
      <w:r w:rsidR="00382493">
        <w:rPr>
          <w:rFonts w:cs="Times New Roman"/>
          <w:color w:val="222222"/>
          <w:szCs w:val="28"/>
          <w:shd w:val="clear" w:color="auto" w:fill="FFFFFF"/>
          <w:lang w:val="uk-UA"/>
        </w:rPr>
        <w:t xml:space="preserve"> </w:t>
      </w:r>
      <w:r w:rsidRPr="00E12EF3">
        <w:rPr>
          <w:rFonts w:cs="Times New Roman"/>
          <w:color w:val="222222"/>
          <w:szCs w:val="28"/>
          <w:shd w:val="clear" w:color="auto" w:fill="FFFFFF"/>
          <w:lang w:val="uk-UA"/>
        </w:rPr>
        <w:t>18 проектів, загальною вартістю 5 млн. євро, зараз знаходяться на стадії розробки та проходять оцінку. Графіки, наведені нижче, показують розподіл проектів, що отримали фінансування, у порівнянні з проектами, які знаходяться у процесі розробки, а також структуру портфеля проектів за галузями промисловості.</w:t>
      </w:r>
    </w:p>
    <w:p w:rsidR="007D2647" w:rsidRDefault="007D2647" w:rsidP="007D2647">
      <w:pPr>
        <w:tabs>
          <w:tab w:val="left" w:pos="7798"/>
        </w:tabs>
        <w:spacing w:after="0" w:line="360" w:lineRule="auto"/>
        <w:jc w:val="right"/>
        <w:rPr>
          <w:rFonts w:cs="Times New Roman"/>
          <w:i/>
          <w:color w:val="222222"/>
          <w:szCs w:val="28"/>
          <w:shd w:val="clear" w:color="auto" w:fill="FFFFFF"/>
          <w:lang w:val="uk-UA"/>
        </w:rPr>
      </w:pPr>
    </w:p>
    <w:p w:rsidR="007D2647" w:rsidRDefault="007D2647" w:rsidP="007D2647">
      <w:pPr>
        <w:tabs>
          <w:tab w:val="left" w:pos="7798"/>
        </w:tabs>
        <w:spacing w:after="0" w:line="360" w:lineRule="auto"/>
        <w:jc w:val="right"/>
        <w:rPr>
          <w:rFonts w:cs="Times New Roman"/>
          <w:i/>
          <w:color w:val="222222"/>
          <w:szCs w:val="28"/>
          <w:shd w:val="clear" w:color="auto" w:fill="FFFFFF"/>
          <w:lang w:val="uk-UA"/>
        </w:rPr>
      </w:pPr>
    </w:p>
    <w:p w:rsidR="007D2647" w:rsidRDefault="007D2647" w:rsidP="007D2647">
      <w:pPr>
        <w:tabs>
          <w:tab w:val="left" w:pos="7798"/>
        </w:tabs>
        <w:spacing w:after="0" w:line="360" w:lineRule="auto"/>
        <w:jc w:val="right"/>
        <w:rPr>
          <w:rFonts w:cs="Times New Roman"/>
          <w:i/>
          <w:color w:val="222222"/>
          <w:szCs w:val="28"/>
          <w:shd w:val="clear" w:color="auto" w:fill="FFFFFF"/>
          <w:lang w:val="uk-UA"/>
        </w:rPr>
      </w:pPr>
    </w:p>
    <w:p w:rsidR="007D2647" w:rsidRDefault="007D2647" w:rsidP="007D2647">
      <w:pPr>
        <w:tabs>
          <w:tab w:val="left" w:pos="7798"/>
        </w:tabs>
        <w:spacing w:after="0" w:line="360" w:lineRule="auto"/>
        <w:jc w:val="right"/>
        <w:rPr>
          <w:rFonts w:cs="Times New Roman"/>
          <w:i/>
          <w:color w:val="222222"/>
          <w:szCs w:val="28"/>
          <w:shd w:val="clear" w:color="auto" w:fill="FFFFFF"/>
          <w:lang w:val="uk-UA"/>
        </w:rPr>
      </w:pPr>
    </w:p>
    <w:p w:rsidR="007D2647" w:rsidRDefault="007D2647" w:rsidP="007D2647">
      <w:pPr>
        <w:tabs>
          <w:tab w:val="left" w:pos="7798"/>
        </w:tabs>
        <w:spacing w:after="0" w:line="360" w:lineRule="auto"/>
        <w:jc w:val="right"/>
        <w:rPr>
          <w:rFonts w:cs="Times New Roman"/>
          <w:i/>
          <w:color w:val="222222"/>
          <w:szCs w:val="28"/>
          <w:shd w:val="clear" w:color="auto" w:fill="FFFFFF"/>
          <w:lang w:val="uk-UA"/>
        </w:rPr>
      </w:pPr>
    </w:p>
    <w:p w:rsidR="00EA3B41" w:rsidRDefault="00EA3B41" w:rsidP="007D2647">
      <w:pPr>
        <w:tabs>
          <w:tab w:val="left" w:pos="7798"/>
        </w:tabs>
        <w:spacing w:after="0" w:line="360" w:lineRule="auto"/>
        <w:jc w:val="right"/>
        <w:rPr>
          <w:rFonts w:cs="Times New Roman"/>
          <w:i/>
          <w:color w:val="222222"/>
          <w:szCs w:val="28"/>
          <w:shd w:val="clear" w:color="auto" w:fill="FFFFFF"/>
          <w:lang w:val="uk-UA"/>
        </w:rPr>
      </w:pPr>
      <w:r w:rsidRPr="00E12EF3">
        <w:rPr>
          <w:rFonts w:cs="Times New Roman"/>
          <w:i/>
          <w:color w:val="222222"/>
          <w:szCs w:val="28"/>
          <w:shd w:val="clear" w:color="auto" w:fill="FFFFFF"/>
          <w:lang w:val="uk-UA"/>
        </w:rPr>
        <w:lastRenderedPageBreak/>
        <w:t xml:space="preserve">Таблиця </w:t>
      </w:r>
      <w:r w:rsidR="00432CD8" w:rsidRPr="00E12EF3">
        <w:rPr>
          <w:rFonts w:cs="Times New Roman"/>
          <w:i/>
          <w:color w:val="222222"/>
          <w:szCs w:val="28"/>
          <w:shd w:val="clear" w:color="auto" w:fill="FFFFFF"/>
          <w:lang w:val="uk-UA"/>
        </w:rPr>
        <w:t>3.</w:t>
      </w:r>
      <w:r w:rsidRPr="00E12EF3">
        <w:rPr>
          <w:rFonts w:cs="Times New Roman"/>
          <w:i/>
          <w:color w:val="222222"/>
          <w:szCs w:val="28"/>
          <w:shd w:val="clear" w:color="auto" w:fill="FFFFFF"/>
          <w:lang w:val="uk-UA"/>
        </w:rPr>
        <w:t>2</w:t>
      </w:r>
    </w:p>
    <w:p w:rsidR="006A12AF" w:rsidRPr="00B50286" w:rsidRDefault="006A12AF" w:rsidP="009D4AB7">
      <w:pPr>
        <w:tabs>
          <w:tab w:val="left" w:pos="7798"/>
        </w:tabs>
        <w:spacing w:after="0" w:line="360" w:lineRule="auto"/>
        <w:rPr>
          <w:b/>
          <w:noProof/>
          <w:sz w:val="24"/>
          <w:szCs w:val="24"/>
          <w:lang w:val="uk-UA"/>
        </w:rPr>
      </w:pPr>
      <w:r w:rsidRPr="00B50286">
        <w:rPr>
          <w:b/>
          <w:noProof/>
          <w:szCs w:val="28"/>
          <w:lang w:val="uk-UA"/>
        </w:rPr>
        <w:t xml:space="preserve">Фінансування Українських проектів </w:t>
      </w:r>
      <w:r w:rsidRPr="00B50286">
        <w:rPr>
          <w:rFonts w:cs="Times New Roman"/>
          <w:b/>
          <w:color w:val="222222"/>
          <w:szCs w:val="28"/>
          <w:shd w:val="clear" w:color="auto" w:fill="FFFFFF"/>
          <w:lang w:val="uk-UA"/>
        </w:rPr>
        <w:t>за рахунок кредитної лінії</w:t>
      </w:r>
    </w:p>
    <w:tbl>
      <w:tblPr>
        <w:tblStyle w:val="ac"/>
        <w:tblW w:w="9606" w:type="dxa"/>
        <w:tblLayout w:type="fixed"/>
        <w:tblLook w:val="04A0" w:firstRow="1" w:lastRow="0" w:firstColumn="1" w:lastColumn="0" w:noHBand="0" w:noVBand="1"/>
      </w:tblPr>
      <w:tblGrid>
        <w:gridCol w:w="2376"/>
        <w:gridCol w:w="1701"/>
        <w:gridCol w:w="1560"/>
        <w:gridCol w:w="1701"/>
        <w:gridCol w:w="2268"/>
      </w:tblGrid>
      <w:tr w:rsidR="00D46AD5" w:rsidRPr="00E12EF3" w:rsidTr="009D4AB7">
        <w:trPr>
          <w:trHeight w:val="1789"/>
        </w:trPr>
        <w:tc>
          <w:tcPr>
            <w:tcW w:w="2376" w:type="dxa"/>
            <w:vAlign w:val="center"/>
          </w:tcPr>
          <w:p w:rsidR="00F72441" w:rsidRPr="00DD7245" w:rsidRDefault="00F72441" w:rsidP="009D4AB7">
            <w:pPr>
              <w:spacing w:after="0" w:line="276" w:lineRule="auto"/>
              <w:rPr>
                <w:noProof/>
                <w:sz w:val="24"/>
              </w:rPr>
            </w:pPr>
            <w:r w:rsidRPr="00DD7245">
              <w:rPr>
                <w:noProof/>
                <w:sz w:val="24"/>
              </w:rPr>
              <w:t>Кількість і загальна вартість проектів</w:t>
            </w:r>
          </w:p>
        </w:tc>
        <w:tc>
          <w:tcPr>
            <w:tcW w:w="1701" w:type="dxa"/>
            <w:vAlign w:val="center"/>
          </w:tcPr>
          <w:p w:rsidR="00F72441" w:rsidRPr="00DD7245" w:rsidRDefault="00F72441" w:rsidP="009D4AB7">
            <w:pPr>
              <w:spacing w:after="0" w:line="276" w:lineRule="auto"/>
              <w:rPr>
                <w:noProof/>
                <w:sz w:val="24"/>
              </w:rPr>
            </w:pPr>
            <w:r w:rsidRPr="00DD7245">
              <w:rPr>
                <w:noProof/>
                <w:sz w:val="24"/>
              </w:rPr>
              <w:t>Кількість проектів,що отримали фінансуівння</w:t>
            </w:r>
          </w:p>
        </w:tc>
        <w:tc>
          <w:tcPr>
            <w:tcW w:w="1560" w:type="dxa"/>
            <w:vAlign w:val="center"/>
          </w:tcPr>
          <w:p w:rsidR="00F72441" w:rsidRPr="00DD7245" w:rsidRDefault="00F72441" w:rsidP="009D4AB7">
            <w:pPr>
              <w:spacing w:after="0" w:line="276" w:lineRule="auto"/>
              <w:rPr>
                <w:noProof/>
                <w:sz w:val="24"/>
              </w:rPr>
            </w:pPr>
            <w:r w:rsidRPr="00DD7245">
              <w:rPr>
                <w:noProof/>
                <w:sz w:val="24"/>
              </w:rPr>
              <w:t>Кількість проектів у стадії розробки</w:t>
            </w:r>
          </w:p>
        </w:tc>
        <w:tc>
          <w:tcPr>
            <w:tcW w:w="1701" w:type="dxa"/>
            <w:vAlign w:val="center"/>
          </w:tcPr>
          <w:p w:rsidR="00F72441" w:rsidRPr="00DD7245" w:rsidRDefault="00F72441" w:rsidP="009D4AB7">
            <w:pPr>
              <w:spacing w:after="0" w:line="276" w:lineRule="auto"/>
              <w:rPr>
                <w:noProof/>
                <w:sz w:val="24"/>
              </w:rPr>
            </w:pPr>
            <w:r w:rsidRPr="00DD7245">
              <w:rPr>
                <w:noProof/>
                <w:sz w:val="24"/>
              </w:rPr>
              <w:t>Загальна вартість проектів,що фінансуються(млн.євро)</w:t>
            </w:r>
          </w:p>
        </w:tc>
        <w:tc>
          <w:tcPr>
            <w:tcW w:w="2268" w:type="dxa"/>
            <w:vAlign w:val="center"/>
          </w:tcPr>
          <w:p w:rsidR="00F72441" w:rsidRPr="00DD7245" w:rsidRDefault="00F72441" w:rsidP="009D4AB7">
            <w:pPr>
              <w:spacing w:after="0" w:line="276" w:lineRule="auto"/>
              <w:rPr>
                <w:noProof/>
                <w:sz w:val="24"/>
              </w:rPr>
            </w:pPr>
            <w:r w:rsidRPr="00DD7245">
              <w:rPr>
                <w:noProof/>
                <w:sz w:val="24"/>
              </w:rPr>
              <w:t>Вартість проектів,що перебувають у розробці(млн.євро)</w:t>
            </w:r>
          </w:p>
        </w:tc>
      </w:tr>
      <w:tr w:rsidR="00F72441" w:rsidRPr="00E12EF3" w:rsidTr="009D4AB7">
        <w:tc>
          <w:tcPr>
            <w:tcW w:w="2376" w:type="dxa"/>
          </w:tcPr>
          <w:p w:rsidR="00F72441" w:rsidRPr="00E12EF3" w:rsidRDefault="00F72441" w:rsidP="009D4AB7">
            <w:pPr>
              <w:spacing w:after="0" w:line="360" w:lineRule="auto"/>
              <w:rPr>
                <w:noProof/>
                <w:sz w:val="24"/>
              </w:rPr>
            </w:pPr>
            <w:r w:rsidRPr="00E12EF3">
              <w:rPr>
                <w:noProof/>
                <w:sz w:val="24"/>
              </w:rPr>
              <w:t>Виробництво</w:t>
            </w:r>
          </w:p>
        </w:tc>
        <w:tc>
          <w:tcPr>
            <w:tcW w:w="1701" w:type="dxa"/>
            <w:vAlign w:val="center"/>
          </w:tcPr>
          <w:p w:rsidR="00F72441" w:rsidRPr="00E12EF3" w:rsidRDefault="00D46AD5" w:rsidP="009D4AB7">
            <w:pPr>
              <w:spacing w:after="0" w:line="360" w:lineRule="auto"/>
              <w:jc w:val="center"/>
              <w:rPr>
                <w:noProof/>
                <w:sz w:val="24"/>
              </w:rPr>
            </w:pPr>
            <w:r w:rsidRPr="00E12EF3">
              <w:rPr>
                <w:noProof/>
                <w:sz w:val="24"/>
              </w:rPr>
              <w:t>2</w:t>
            </w:r>
          </w:p>
        </w:tc>
        <w:tc>
          <w:tcPr>
            <w:tcW w:w="1560" w:type="dxa"/>
            <w:vAlign w:val="center"/>
          </w:tcPr>
          <w:p w:rsidR="00F72441" w:rsidRPr="00E12EF3" w:rsidRDefault="00D46AD5" w:rsidP="009D4AB7">
            <w:pPr>
              <w:spacing w:after="0" w:line="360" w:lineRule="auto"/>
              <w:jc w:val="center"/>
              <w:rPr>
                <w:noProof/>
                <w:sz w:val="24"/>
              </w:rPr>
            </w:pPr>
            <w:r w:rsidRPr="00E12EF3">
              <w:rPr>
                <w:noProof/>
                <w:sz w:val="24"/>
              </w:rPr>
              <w:t>5</w:t>
            </w:r>
          </w:p>
        </w:tc>
        <w:tc>
          <w:tcPr>
            <w:tcW w:w="1701" w:type="dxa"/>
            <w:vAlign w:val="center"/>
          </w:tcPr>
          <w:p w:rsidR="00F72441" w:rsidRPr="00E12EF3" w:rsidRDefault="00D46AD5" w:rsidP="009D4AB7">
            <w:pPr>
              <w:spacing w:after="0" w:line="360" w:lineRule="auto"/>
              <w:jc w:val="center"/>
              <w:rPr>
                <w:noProof/>
                <w:sz w:val="24"/>
              </w:rPr>
            </w:pPr>
            <w:r w:rsidRPr="00E12EF3">
              <w:rPr>
                <w:noProof/>
                <w:sz w:val="24"/>
              </w:rPr>
              <w:t>0</w:t>
            </w:r>
            <w:r w:rsidR="00DD7245">
              <w:rPr>
                <w:noProof/>
                <w:sz w:val="24"/>
              </w:rPr>
              <w:t>,</w:t>
            </w:r>
            <w:r w:rsidRPr="00E12EF3">
              <w:rPr>
                <w:noProof/>
                <w:sz w:val="24"/>
              </w:rPr>
              <w:t>18</w:t>
            </w:r>
          </w:p>
        </w:tc>
        <w:tc>
          <w:tcPr>
            <w:tcW w:w="2268" w:type="dxa"/>
            <w:vAlign w:val="center"/>
          </w:tcPr>
          <w:p w:rsidR="00F72441" w:rsidRPr="00E12EF3" w:rsidRDefault="00D46AD5" w:rsidP="009D4AB7">
            <w:pPr>
              <w:spacing w:after="0" w:line="360" w:lineRule="auto"/>
              <w:jc w:val="center"/>
              <w:rPr>
                <w:noProof/>
                <w:sz w:val="24"/>
              </w:rPr>
            </w:pPr>
            <w:r w:rsidRPr="00E12EF3">
              <w:rPr>
                <w:noProof/>
                <w:sz w:val="24"/>
              </w:rPr>
              <w:t>3.34</w:t>
            </w:r>
          </w:p>
        </w:tc>
      </w:tr>
      <w:tr w:rsidR="00F72441" w:rsidRPr="00E12EF3" w:rsidTr="009D4AB7">
        <w:tc>
          <w:tcPr>
            <w:tcW w:w="2376" w:type="dxa"/>
          </w:tcPr>
          <w:p w:rsidR="00F72441" w:rsidRPr="00E12EF3" w:rsidRDefault="00F72441" w:rsidP="009D4AB7">
            <w:pPr>
              <w:spacing w:after="0" w:line="360" w:lineRule="auto"/>
              <w:rPr>
                <w:noProof/>
                <w:sz w:val="24"/>
              </w:rPr>
            </w:pPr>
            <w:r w:rsidRPr="00E12EF3">
              <w:rPr>
                <w:noProof/>
                <w:sz w:val="24"/>
              </w:rPr>
              <w:t>Будівництво</w:t>
            </w:r>
          </w:p>
        </w:tc>
        <w:tc>
          <w:tcPr>
            <w:tcW w:w="1701" w:type="dxa"/>
            <w:vAlign w:val="center"/>
          </w:tcPr>
          <w:p w:rsidR="00F72441" w:rsidRPr="00E12EF3" w:rsidRDefault="00D46AD5" w:rsidP="009D4AB7">
            <w:pPr>
              <w:spacing w:after="0" w:line="360" w:lineRule="auto"/>
              <w:jc w:val="center"/>
              <w:rPr>
                <w:noProof/>
                <w:sz w:val="24"/>
              </w:rPr>
            </w:pPr>
            <w:r w:rsidRPr="00E12EF3">
              <w:rPr>
                <w:noProof/>
                <w:sz w:val="24"/>
              </w:rPr>
              <w:t>5</w:t>
            </w:r>
          </w:p>
        </w:tc>
        <w:tc>
          <w:tcPr>
            <w:tcW w:w="1560" w:type="dxa"/>
            <w:vAlign w:val="center"/>
          </w:tcPr>
          <w:p w:rsidR="00F72441" w:rsidRPr="00E12EF3" w:rsidRDefault="00D46AD5" w:rsidP="009D4AB7">
            <w:pPr>
              <w:spacing w:after="0" w:line="360" w:lineRule="auto"/>
              <w:jc w:val="center"/>
              <w:rPr>
                <w:noProof/>
                <w:sz w:val="24"/>
              </w:rPr>
            </w:pPr>
            <w:r w:rsidRPr="00E12EF3">
              <w:rPr>
                <w:noProof/>
                <w:sz w:val="24"/>
              </w:rPr>
              <w:t>1</w:t>
            </w:r>
          </w:p>
        </w:tc>
        <w:tc>
          <w:tcPr>
            <w:tcW w:w="1701" w:type="dxa"/>
            <w:vAlign w:val="center"/>
          </w:tcPr>
          <w:p w:rsidR="00F72441" w:rsidRPr="00E12EF3" w:rsidRDefault="00D46AD5" w:rsidP="009D4AB7">
            <w:pPr>
              <w:spacing w:after="0" w:line="360" w:lineRule="auto"/>
              <w:jc w:val="center"/>
              <w:rPr>
                <w:noProof/>
                <w:sz w:val="24"/>
              </w:rPr>
            </w:pPr>
            <w:r w:rsidRPr="00E12EF3">
              <w:rPr>
                <w:noProof/>
                <w:sz w:val="24"/>
              </w:rPr>
              <w:t>0.91</w:t>
            </w:r>
          </w:p>
        </w:tc>
        <w:tc>
          <w:tcPr>
            <w:tcW w:w="2268" w:type="dxa"/>
            <w:vAlign w:val="center"/>
          </w:tcPr>
          <w:p w:rsidR="00F72441" w:rsidRPr="00E12EF3" w:rsidRDefault="00D46AD5" w:rsidP="009D4AB7">
            <w:pPr>
              <w:spacing w:after="0" w:line="360" w:lineRule="auto"/>
              <w:jc w:val="center"/>
              <w:rPr>
                <w:noProof/>
                <w:sz w:val="24"/>
              </w:rPr>
            </w:pPr>
            <w:r w:rsidRPr="00E12EF3">
              <w:rPr>
                <w:noProof/>
                <w:sz w:val="24"/>
              </w:rPr>
              <w:t>0.06</w:t>
            </w:r>
          </w:p>
        </w:tc>
      </w:tr>
      <w:tr w:rsidR="00F72441" w:rsidRPr="00E12EF3" w:rsidTr="009D4AB7">
        <w:tc>
          <w:tcPr>
            <w:tcW w:w="2376" w:type="dxa"/>
          </w:tcPr>
          <w:p w:rsidR="00F72441" w:rsidRPr="00E12EF3" w:rsidRDefault="00F72441" w:rsidP="009D4AB7">
            <w:pPr>
              <w:spacing w:after="0" w:line="360" w:lineRule="auto"/>
              <w:rPr>
                <w:noProof/>
                <w:sz w:val="24"/>
              </w:rPr>
            </w:pPr>
            <w:r w:rsidRPr="00E12EF3">
              <w:rPr>
                <w:noProof/>
                <w:sz w:val="24"/>
              </w:rPr>
              <w:t>Сільске господарство та агропромисловість</w:t>
            </w:r>
          </w:p>
        </w:tc>
        <w:tc>
          <w:tcPr>
            <w:tcW w:w="1701" w:type="dxa"/>
            <w:vAlign w:val="center"/>
          </w:tcPr>
          <w:p w:rsidR="00F72441" w:rsidRPr="00E12EF3" w:rsidRDefault="00D46AD5" w:rsidP="009D4AB7">
            <w:pPr>
              <w:spacing w:after="0" w:line="360" w:lineRule="auto"/>
              <w:jc w:val="center"/>
              <w:rPr>
                <w:noProof/>
                <w:sz w:val="24"/>
              </w:rPr>
            </w:pPr>
            <w:r w:rsidRPr="00E12EF3">
              <w:rPr>
                <w:noProof/>
                <w:sz w:val="24"/>
              </w:rPr>
              <w:t>122</w:t>
            </w:r>
          </w:p>
        </w:tc>
        <w:tc>
          <w:tcPr>
            <w:tcW w:w="1560" w:type="dxa"/>
            <w:vAlign w:val="center"/>
          </w:tcPr>
          <w:p w:rsidR="00F72441" w:rsidRPr="00E12EF3" w:rsidRDefault="00D46AD5" w:rsidP="009D4AB7">
            <w:pPr>
              <w:spacing w:after="0" w:line="360" w:lineRule="auto"/>
              <w:jc w:val="center"/>
              <w:rPr>
                <w:noProof/>
                <w:sz w:val="24"/>
              </w:rPr>
            </w:pPr>
            <w:r w:rsidRPr="00E12EF3">
              <w:rPr>
                <w:noProof/>
                <w:sz w:val="24"/>
              </w:rPr>
              <w:t>7</w:t>
            </w:r>
          </w:p>
        </w:tc>
        <w:tc>
          <w:tcPr>
            <w:tcW w:w="1701" w:type="dxa"/>
            <w:vAlign w:val="center"/>
          </w:tcPr>
          <w:p w:rsidR="00F72441" w:rsidRPr="00E12EF3" w:rsidRDefault="00D46AD5" w:rsidP="009D4AB7">
            <w:pPr>
              <w:spacing w:after="0" w:line="360" w:lineRule="auto"/>
              <w:jc w:val="center"/>
              <w:rPr>
                <w:noProof/>
                <w:sz w:val="24"/>
              </w:rPr>
            </w:pPr>
            <w:r w:rsidRPr="00E12EF3">
              <w:rPr>
                <w:noProof/>
                <w:sz w:val="24"/>
              </w:rPr>
              <w:t>15.49</w:t>
            </w:r>
          </w:p>
        </w:tc>
        <w:tc>
          <w:tcPr>
            <w:tcW w:w="2268" w:type="dxa"/>
            <w:vAlign w:val="center"/>
          </w:tcPr>
          <w:p w:rsidR="00F72441" w:rsidRPr="00E12EF3" w:rsidRDefault="00D46AD5" w:rsidP="009D4AB7">
            <w:pPr>
              <w:spacing w:after="0" w:line="360" w:lineRule="auto"/>
              <w:jc w:val="center"/>
              <w:rPr>
                <w:noProof/>
                <w:sz w:val="24"/>
              </w:rPr>
            </w:pPr>
            <w:r w:rsidRPr="00E12EF3">
              <w:rPr>
                <w:noProof/>
                <w:sz w:val="24"/>
              </w:rPr>
              <w:t>0.98</w:t>
            </w:r>
          </w:p>
        </w:tc>
      </w:tr>
      <w:tr w:rsidR="00F72441" w:rsidRPr="00E12EF3" w:rsidTr="009D4AB7">
        <w:trPr>
          <w:trHeight w:val="722"/>
        </w:trPr>
        <w:tc>
          <w:tcPr>
            <w:tcW w:w="2376" w:type="dxa"/>
          </w:tcPr>
          <w:p w:rsidR="00F72441" w:rsidRPr="00E12EF3" w:rsidRDefault="00F72441" w:rsidP="009D4AB7">
            <w:pPr>
              <w:spacing w:after="0" w:line="360" w:lineRule="auto"/>
              <w:rPr>
                <w:noProof/>
                <w:sz w:val="24"/>
              </w:rPr>
            </w:pPr>
            <w:r w:rsidRPr="00E12EF3">
              <w:rPr>
                <w:noProof/>
                <w:sz w:val="24"/>
              </w:rPr>
              <w:t>Роздрібна торгівля та послуги</w:t>
            </w:r>
          </w:p>
        </w:tc>
        <w:tc>
          <w:tcPr>
            <w:tcW w:w="1701" w:type="dxa"/>
            <w:vAlign w:val="center"/>
          </w:tcPr>
          <w:p w:rsidR="00F72441" w:rsidRPr="00E12EF3" w:rsidRDefault="00D46AD5" w:rsidP="009D4AB7">
            <w:pPr>
              <w:spacing w:after="0" w:line="360" w:lineRule="auto"/>
              <w:jc w:val="center"/>
              <w:rPr>
                <w:noProof/>
                <w:sz w:val="24"/>
              </w:rPr>
            </w:pPr>
            <w:r w:rsidRPr="00E12EF3">
              <w:rPr>
                <w:noProof/>
                <w:sz w:val="24"/>
              </w:rPr>
              <w:t>6</w:t>
            </w:r>
          </w:p>
        </w:tc>
        <w:tc>
          <w:tcPr>
            <w:tcW w:w="1560" w:type="dxa"/>
            <w:vAlign w:val="center"/>
          </w:tcPr>
          <w:p w:rsidR="00F72441" w:rsidRPr="00E12EF3" w:rsidRDefault="00D46AD5" w:rsidP="009D4AB7">
            <w:pPr>
              <w:spacing w:after="0" w:line="360" w:lineRule="auto"/>
              <w:jc w:val="center"/>
              <w:rPr>
                <w:noProof/>
                <w:sz w:val="24"/>
              </w:rPr>
            </w:pPr>
            <w:r w:rsidRPr="00E12EF3">
              <w:rPr>
                <w:noProof/>
                <w:sz w:val="24"/>
              </w:rPr>
              <w:t>0</w:t>
            </w:r>
          </w:p>
        </w:tc>
        <w:tc>
          <w:tcPr>
            <w:tcW w:w="1701" w:type="dxa"/>
            <w:vAlign w:val="center"/>
          </w:tcPr>
          <w:p w:rsidR="00F72441" w:rsidRPr="00E12EF3" w:rsidRDefault="00D46AD5" w:rsidP="009D4AB7">
            <w:pPr>
              <w:spacing w:after="0" w:line="360" w:lineRule="auto"/>
              <w:jc w:val="center"/>
              <w:rPr>
                <w:noProof/>
                <w:sz w:val="24"/>
              </w:rPr>
            </w:pPr>
            <w:r w:rsidRPr="00E12EF3">
              <w:rPr>
                <w:noProof/>
                <w:sz w:val="24"/>
              </w:rPr>
              <w:t>0.54</w:t>
            </w:r>
          </w:p>
        </w:tc>
        <w:tc>
          <w:tcPr>
            <w:tcW w:w="2268" w:type="dxa"/>
            <w:vAlign w:val="center"/>
          </w:tcPr>
          <w:p w:rsidR="00F72441" w:rsidRPr="00E12EF3" w:rsidRDefault="00D46AD5" w:rsidP="009D4AB7">
            <w:pPr>
              <w:spacing w:after="0" w:line="360" w:lineRule="auto"/>
              <w:jc w:val="center"/>
              <w:rPr>
                <w:noProof/>
                <w:sz w:val="24"/>
              </w:rPr>
            </w:pPr>
            <w:r w:rsidRPr="00E12EF3">
              <w:rPr>
                <w:noProof/>
                <w:sz w:val="24"/>
              </w:rPr>
              <w:t>0</w:t>
            </w:r>
          </w:p>
        </w:tc>
      </w:tr>
      <w:tr w:rsidR="00F72441" w:rsidRPr="00E12EF3" w:rsidTr="009D4AB7">
        <w:tc>
          <w:tcPr>
            <w:tcW w:w="2376" w:type="dxa"/>
          </w:tcPr>
          <w:p w:rsidR="00F72441" w:rsidRPr="00E12EF3" w:rsidRDefault="00D46AD5" w:rsidP="009D4AB7">
            <w:pPr>
              <w:spacing w:after="0" w:line="360" w:lineRule="auto"/>
              <w:rPr>
                <w:noProof/>
                <w:sz w:val="24"/>
              </w:rPr>
            </w:pPr>
            <w:r w:rsidRPr="00E12EF3">
              <w:rPr>
                <w:noProof/>
                <w:sz w:val="24"/>
              </w:rPr>
              <w:t>Транспорт</w:t>
            </w:r>
          </w:p>
        </w:tc>
        <w:tc>
          <w:tcPr>
            <w:tcW w:w="1701" w:type="dxa"/>
            <w:vAlign w:val="center"/>
          </w:tcPr>
          <w:p w:rsidR="00F72441" w:rsidRPr="00E12EF3" w:rsidRDefault="00D46AD5" w:rsidP="009D4AB7">
            <w:pPr>
              <w:spacing w:after="0" w:line="360" w:lineRule="auto"/>
              <w:jc w:val="center"/>
              <w:rPr>
                <w:noProof/>
                <w:sz w:val="24"/>
              </w:rPr>
            </w:pPr>
            <w:r w:rsidRPr="00E12EF3">
              <w:rPr>
                <w:noProof/>
                <w:sz w:val="24"/>
              </w:rPr>
              <w:t>14</w:t>
            </w:r>
          </w:p>
        </w:tc>
        <w:tc>
          <w:tcPr>
            <w:tcW w:w="1560" w:type="dxa"/>
            <w:vAlign w:val="center"/>
          </w:tcPr>
          <w:p w:rsidR="00F72441" w:rsidRPr="00E12EF3" w:rsidRDefault="00D46AD5" w:rsidP="009D4AB7">
            <w:pPr>
              <w:spacing w:after="0" w:line="360" w:lineRule="auto"/>
              <w:jc w:val="center"/>
              <w:rPr>
                <w:noProof/>
                <w:sz w:val="24"/>
              </w:rPr>
            </w:pPr>
            <w:r w:rsidRPr="00E12EF3">
              <w:rPr>
                <w:noProof/>
                <w:sz w:val="24"/>
              </w:rPr>
              <w:t>3</w:t>
            </w:r>
          </w:p>
        </w:tc>
        <w:tc>
          <w:tcPr>
            <w:tcW w:w="1701" w:type="dxa"/>
            <w:vAlign w:val="center"/>
          </w:tcPr>
          <w:p w:rsidR="00F72441" w:rsidRPr="00E12EF3" w:rsidRDefault="00D46AD5" w:rsidP="009D4AB7">
            <w:pPr>
              <w:spacing w:after="0" w:line="360" w:lineRule="auto"/>
              <w:jc w:val="center"/>
              <w:rPr>
                <w:noProof/>
                <w:sz w:val="24"/>
              </w:rPr>
            </w:pPr>
            <w:r w:rsidRPr="00E12EF3">
              <w:rPr>
                <w:noProof/>
                <w:sz w:val="24"/>
              </w:rPr>
              <w:t>1.84</w:t>
            </w:r>
          </w:p>
        </w:tc>
        <w:tc>
          <w:tcPr>
            <w:tcW w:w="2268" w:type="dxa"/>
            <w:vAlign w:val="center"/>
          </w:tcPr>
          <w:p w:rsidR="00F72441" w:rsidRPr="00E12EF3" w:rsidRDefault="00D46AD5" w:rsidP="009D4AB7">
            <w:pPr>
              <w:spacing w:after="0" w:line="360" w:lineRule="auto"/>
              <w:jc w:val="center"/>
              <w:rPr>
                <w:noProof/>
                <w:sz w:val="24"/>
              </w:rPr>
            </w:pPr>
            <w:r w:rsidRPr="00E12EF3">
              <w:rPr>
                <w:noProof/>
                <w:sz w:val="24"/>
              </w:rPr>
              <w:t>0.41</w:t>
            </w:r>
          </w:p>
        </w:tc>
      </w:tr>
      <w:tr w:rsidR="00F72441" w:rsidRPr="00E12EF3" w:rsidTr="009D4AB7">
        <w:tc>
          <w:tcPr>
            <w:tcW w:w="2376" w:type="dxa"/>
          </w:tcPr>
          <w:p w:rsidR="00F72441" w:rsidRPr="00E12EF3" w:rsidRDefault="00D46AD5" w:rsidP="009D4AB7">
            <w:pPr>
              <w:spacing w:after="0" w:line="360" w:lineRule="auto"/>
              <w:rPr>
                <w:noProof/>
                <w:sz w:val="24"/>
              </w:rPr>
            </w:pPr>
            <w:r w:rsidRPr="00E12EF3">
              <w:rPr>
                <w:noProof/>
                <w:sz w:val="24"/>
              </w:rPr>
              <w:t xml:space="preserve">Харчова промисловість </w:t>
            </w:r>
          </w:p>
        </w:tc>
        <w:tc>
          <w:tcPr>
            <w:tcW w:w="1701" w:type="dxa"/>
            <w:vAlign w:val="center"/>
          </w:tcPr>
          <w:p w:rsidR="00F72441" w:rsidRPr="00E12EF3" w:rsidRDefault="00D46AD5" w:rsidP="009D4AB7">
            <w:pPr>
              <w:spacing w:after="0" w:line="360" w:lineRule="auto"/>
              <w:jc w:val="center"/>
              <w:rPr>
                <w:noProof/>
                <w:sz w:val="24"/>
              </w:rPr>
            </w:pPr>
            <w:r w:rsidRPr="00E12EF3">
              <w:rPr>
                <w:noProof/>
                <w:sz w:val="24"/>
              </w:rPr>
              <w:t>5</w:t>
            </w:r>
          </w:p>
        </w:tc>
        <w:tc>
          <w:tcPr>
            <w:tcW w:w="1560" w:type="dxa"/>
            <w:vAlign w:val="center"/>
          </w:tcPr>
          <w:p w:rsidR="00F72441" w:rsidRPr="00E12EF3" w:rsidRDefault="00D46AD5" w:rsidP="009D4AB7">
            <w:pPr>
              <w:spacing w:after="0" w:line="360" w:lineRule="auto"/>
              <w:jc w:val="center"/>
              <w:rPr>
                <w:noProof/>
                <w:sz w:val="24"/>
              </w:rPr>
            </w:pPr>
            <w:r w:rsidRPr="00E12EF3">
              <w:rPr>
                <w:noProof/>
                <w:sz w:val="24"/>
              </w:rPr>
              <w:t>2</w:t>
            </w:r>
          </w:p>
        </w:tc>
        <w:tc>
          <w:tcPr>
            <w:tcW w:w="1701" w:type="dxa"/>
            <w:vAlign w:val="center"/>
          </w:tcPr>
          <w:p w:rsidR="00F72441" w:rsidRPr="00E12EF3" w:rsidRDefault="00D46AD5" w:rsidP="009D4AB7">
            <w:pPr>
              <w:spacing w:after="0" w:line="360" w:lineRule="auto"/>
              <w:jc w:val="center"/>
              <w:rPr>
                <w:noProof/>
                <w:sz w:val="24"/>
              </w:rPr>
            </w:pPr>
            <w:r w:rsidRPr="00E12EF3">
              <w:rPr>
                <w:noProof/>
                <w:sz w:val="24"/>
              </w:rPr>
              <w:t>0.51</w:t>
            </w:r>
          </w:p>
        </w:tc>
        <w:tc>
          <w:tcPr>
            <w:tcW w:w="2268" w:type="dxa"/>
            <w:vAlign w:val="center"/>
          </w:tcPr>
          <w:p w:rsidR="00F72441" w:rsidRPr="00E12EF3" w:rsidRDefault="00D46AD5" w:rsidP="009D4AB7">
            <w:pPr>
              <w:spacing w:after="0" w:line="360" w:lineRule="auto"/>
              <w:jc w:val="center"/>
              <w:rPr>
                <w:noProof/>
                <w:sz w:val="24"/>
              </w:rPr>
            </w:pPr>
            <w:r w:rsidRPr="00E12EF3">
              <w:rPr>
                <w:noProof/>
                <w:sz w:val="24"/>
              </w:rPr>
              <w:t>0.21</w:t>
            </w:r>
          </w:p>
        </w:tc>
      </w:tr>
      <w:tr w:rsidR="00F72441" w:rsidRPr="00E12EF3" w:rsidTr="009D4AB7">
        <w:tc>
          <w:tcPr>
            <w:tcW w:w="2376" w:type="dxa"/>
          </w:tcPr>
          <w:p w:rsidR="00F72441" w:rsidRPr="00E12EF3" w:rsidRDefault="00D46AD5" w:rsidP="009D4AB7">
            <w:pPr>
              <w:spacing w:after="0" w:line="360" w:lineRule="auto"/>
              <w:rPr>
                <w:noProof/>
                <w:sz w:val="24"/>
              </w:rPr>
            </w:pPr>
            <w:r w:rsidRPr="00E12EF3">
              <w:rPr>
                <w:noProof/>
                <w:sz w:val="24"/>
              </w:rPr>
              <w:t xml:space="preserve">Усього </w:t>
            </w:r>
          </w:p>
        </w:tc>
        <w:tc>
          <w:tcPr>
            <w:tcW w:w="1701" w:type="dxa"/>
            <w:vAlign w:val="center"/>
          </w:tcPr>
          <w:p w:rsidR="00F72441" w:rsidRPr="00E12EF3" w:rsidRDefault="00D46AD5" w:rsidP="009D4AB7">
            <w:pPr>
              <w:spacing w:after="0" w:line="360" w:lineRule="auto"/>
              <w:jc w:val="center"/>
              <w:rPr>
                <w:noProof/>
                <w:sz w:val="24"/>
              </w:rPr>
            </w:pPr>
            <w:r w:rsidRPr="00E12EF3">
              <w:rPr>
                <w:noProof/>
                <w:sz w:val="24"/>
              </w:rPr>
              <w:t>154</w:t>
            </w:r>
          </w:p>
        </w:tc>
        <w:tc>
          <w:tcPr>
            <w:tcW w:w="1560" w:type="dxa"/>
            <w:vAlign w:val="center"/>
          </w:tcPr>
          <w:p w:rsidR="00F72441" w:rsidRPr="00E12EF3" w:rsidRDefault="00D46AD5" w:rsidP="009D4AB7">
            <w:pPr>
              <w:spacing w:after="0" w:line="360" w:lineRule="auto"/>
              <w:jc w:val="center"/>
              <w:rPr>
                <w:noProof/>
                <w:sz w:val="24"/>
              </w:rPr>
            </w:pPr>
            <w:r w:rsidRPr="00E12EF3">
              <w:rPr>
                <w:noProof/>
                <w:sz w:val="24"/>
              </w:rPr>
              <w:t>18</w:t>
            </w:r>
          </w:p>
        </w:tc>
        <w:tc>
          <w:tcPr>
            <w:tcW w:w="1701" w:type="dxa"/>
            <w:vAlign w:val="center"/>
          </w:tcPr>
          <w:p w:rsidR="00F72441" w:rsidRPr="00E12EF3" w:rsidRDefault="00D46AD5" w:rsidP="009D4AB7">
            <w:pPr>
              <w:spacing w:after="0" w:line="360" w:lineRule="auto"/>
              <w:jc w:val="center"/>
              <w:rPr>
                <w:noProof/>
                <w:sz w:val="24"/>
              </w:rPr>
            </w:pPr>
            <w:r w:rsidRPr="00E12EF3">
              <w:rPr>
                <w:noProof/>
                <w:sz w:val="24"/>
              </w:rPr>
              <w:t>19.47</w:t>
            </w:r>
          </w:p>
        </w:tc>
        <w:tc>
          <w:tcPr>
            <w:tcW w:w="2268" w:type="dxa"/>
            <w:vAlign w:val="center"/>
          </w:tcPr>
          <w:p w:rsidR="00F72441" w:rsidRPr="00E12EF3" w:rsidRDefault="00D46AD5" w:rsidP="009D4AB7">
            <w:pPr>
              <w:spacing w:after="0" w:line="360" w:lineRule="auto"/>
              <w:jc w:val="center"/>
              <w:rPr>
                <w:noProof/>
                <w:sz w:val="24"/>
              </w:rPr>
            </w:pPr>
            <w:r w:rsidRPr="00E12EF3">
              <w:rPr>
                <w:noProof/>
                <w:sz w:val="24"/>
              </w:rPr>
              <w:t>5.00</w:t>
            </w:r>
          </w:p>
        </w:tc>
      </w:tr>
    </w:tbl>
    <w:p w:rsidR="00DB26C1" w:rsidRPr="00E12EF3" w:rsidRDefault="00DB26C1" w:rsidP="009D4AB7">
      <w:pPr>
        <w:spacing w:after="0" w:line="360" w:lineRule="auto"/>
        <w:ind w:firstLine="709"/>
        <w:rPr>
          <w:rFonts w:cs="Times New Roman"/>
          <w:szCs w:val="28"/>
          <w:lang w:val="uk-UA"/>
        </w:rPr>
      </w:pPr>
      <w:r>
        <w:rPr>
          <w:rFonts w:cs="Times New Roman"/>
          <w:szCs w:val="28"/>
          <w:lang w:val="uk-UA"/>
        </w:rPr>
        <w:t xml:space="preserve">Джерело : офіційний сайт </w:t>
      </w:r>
      <w:r w:rsidRPr="00E12EF3">
        <w:rPr>
          <w:rFonts w:cs="Times New Roman"/>
          <w:color w:val="222222"/>
          <w:szCs w:val="28"/>
          <w:shd w:val="clear" w:color="auto" w:fill="FFFFFF"/>
          <w:lang w:val="uk-UA"/>
        </w:rPr>
        <w:t>EU4Business-EBRD</w:t>
      </w:r>
    </w:p>
    <w:p w:rsidR="00D46AD5" w:rsidRPr="00E12EF3" w:rsidRDefault="00B50286" w:rsidP="009D4AB7">
      <w:pPr>
        <w:tabs>
          <w:tab w:val="left" w:pos="2843"/>
        </w:tabs>
        <w:spacing w:after="0" w:line="360" w:lineRule="auto"/>
        <w:ind w:firstLine="709"/>
        <w:jc w:val="both"/>
        <w:rPr>
          <w:noProof/>
          <w:szCs w:val="28"/>
          <w:lang w:val="uk-UA"/>
        </w:rPr>
      </w:pPr>
      <w:r>
        <w:rPr>
          <w:noProof/>
          <w:szCs w:val="28"/>
          <w:lang w:val="uk-UA"/>
        </w:rPr>
        <w:t>Розглянемо вищезазначені дані у вигляді діаграми (рис 3.1)</w:t>
      </w:r>
    </w:p>
    <w:p w:rsidR="00D46AD5" w:rsidRPr="00E12EF3" w:rsidRDefault="00D46AD5" w:rsidP="0046761E">
      <w:pPr>
        <w:tabs>
          <w:tab w:val="left" w:pos="2843"/>
        </w:tabs>
        <w:spacing w:after="0" w:line="360" w:lineRule="auto"/>
        <w:ind w:firstLine="709"/>
        <w:jc w:val="center"/>
        <w:rPr>
          <w:noProof/>
          <w:szCs w:val="28"/>
          <w:lang w:val="uk-UA"/>
        </w:rPr>
      </w:pPr>
      <w:r w:rsidRPr="00E12EF3">
        <w:rPr>
          <w:noProof/>
        </w:rPr>
        <w:drawing>
          <wp:inline distT="0" distB="0" distL="0" distR="0">
            <wp:extent cx="3571875" cy="2678907"/>
            <wp:effectExtent l="0" t="0" r="0" b="0"/>
            <wp:docPr id="2" name="Рисунок 2" descr="https://www.eu4business-ebrdcreditline.com.ua/wp-content/uploads/2020/01/Slide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eu4business-ebrdcreditline.com.ua/wp-content/uploads/2020/01/Slide2-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572585" cy="2679439"/>
                    </a:xfrm>
                    <a:prstGeom prst="rect">
                      <a:avLst/>
                    </a:prstGeom>
                    <a:noFill/>
                    <a:ln>
                      <a:noFill/>
                    </a:ln>
                  </pic:spPr>
                </pic:pic>
              </a:graphicData>
            </a:graphic>
          </wp:inline>
        </w:drawing>
      </w:r>
    </w:p>
    <w:p w:rsidR="00432CD8" w:rsidRPr="00E12EF3" w:rsidRDefault="00EA3B41" w:rsidP="0046761E">
      <w:pPr>
        <w:spacing w:after="0" w:line="360" w:lineRule="auto"/>
        <w:ind w:firstLine="709"/>
        <w:jc w:val="both"/>
        <w:rPr>
          <w:rFonts w:cs="Times New Roman"/>
          <w:color w:val="222222"/>
          <w:szCs w:val="28"/>
          <w:shd w:val="clear" w:color="auto" w:fill="FFFFFF"/>
          <w:lang w:val="uk-UA"/>
        </w:rPr>
      </w:pPr>
      <w:r w:rsidRPr="00E12EF3">
        <w:rPr>
          <w:noProof/>
          <w:lang w:val="uk-UA"/>
        </w:rPr>
        <w:t xml:space="preserve">Рис. </w:t>
      </w:r>
      <w:r w:rsidR="00432CD8" w:rsidRPr="00E12EF3">
        <w:rPr>
          <w:noProof/>
          <w:lang w:val="uk-UA"/>
        </w:rPr>
        <w:t>3.</w:t>
      </w:r>
      <w:r w:rsidRPr="00E12EF3">
        <w:rPr>
          <w:noProof/>
          <w:lang w:val="uk-UA"/>
        </w:rPr>
        <w:t xml:space="preserve">1. Структура портфеля проектів </w:t>
      </w:r>
      <w:r w:rsidRPr="00E12EF3">
        <w:rPr>
          <w:rFonts w:cs="Times New Roman"/>
          <w:color w:val="222222"/>
          <w:szCs w:val="28"/>
          <w:shd w:val="clear" w:color="auto" w:fill="FFFFFF"/>
          <w:lang w:val="uk-UA"/>
        </w:rPr>
        <w:t xml:space="preserve">EU4Business в Україні </w:t>
      </w:r>
    </w:p>
    <w:p w:rsidR="00D60BC5" w:rsidRPr="00E12EF3" w:rsidRDefault="00EA3B41" w:rsidP="00EA3B41">
      <w:pPr>
        <w:spacing w:after="0" w:line="360" w:lineRule="auto"/>
        <w:ind w:firstLine="709"/>
        <w:jc w:val="both"/>
        <w:rPr>
          <w:rFonts w:cs="Times New Roman"/>
          <w:color w:val="222222"/>
          <w:szCs w:val="28"/>
          <w:shd w:val="clear" w:color="auto" w:fill="FFFFFF"/>
          <w:lang w:val="uk-UA"/>
        </w:rPr>
      </w:pPr>
      <w:r w:rsidRPr="00E12EF3">
        <w:rPr>
          <w:rFonts w:cs="Times New Roman"/>
          <w:color w:val="222222"/>
          <w:szCs w:val="28"/>
          <w:shd w:val="clear" w:color="auto" w:fill="FFFFFF"/>
          <w:lang w:val="uk-UA"/>
        </w:rPr>
        <w:t>За даними Рис</w:t>
      </w:r>
      <w:r w:rsidR="00432CD8" w:rsidRPr="00E12EF3">
        <w:rPr>
          <w:rFonts w:cs="Times New Roman"/>
          <w:color w:val="222222"/>
          <w:szCs w:val="28"/>
          <w:shd w:val="clear" w:color="auto" w:fill="FFFFFF"/>
          <w:lang w:val="uk-UA"/>
        </w:rPr>
        <w:t>.</w:t>
      </w:r>
      <w:r w:rsidRPr="00E12EF3">
        <w:rPr>
          <w:rFonts w:cs="Times New Roman"/>
          <w:color w:val="222222"/>
          <w:szCs w:val="28"/>
          <w:shd w:val="clear" w:color="auto" w:fill="FFFFFF"/>
          <w:lang w:val="uk-UA"/>
        </w:rPr>
        <w:t xml:space="preserve"> </w:t>
      </w:r>
      <w:r w:rsidR="00432CD8" w:rsidRPr="00E12EF3">
        <w:rPr>
          <w:rFonts w:cs="Times New Roman"/>
          <w:color w:val="222222"/>
          <w:szCs w:val="28"/>
          <w:shd w:val="clear" w:color="auto" w:fill="FFFFFF"/>
          <w:lang w:val="uk-UA"/>
        </w:rPr>
        <w:t>3.</w:t>
      </w:r>
      <w:r w:rsidRPr="00E12EF3">
        <w:rPr>
          <w:rFonts w:cs="Times New Roman"/>
          <w:color w:val="222222"/>
          <w:szCs w:val="28"/>
          <w:shd w:val="clear" w:color="auto" w:fill="FFFFFF"/>
          <w:lang w:val="uk-UA"/>
        </w:rPr>
        <w:t xml:space="preserve">1. Можна зробити висновок,що станом на 31.12.2019 найбільше </w:t>
      </w:r>
      <w:proofErr w:type="spellStart"/>
      <w:r w:rsidRPr="00E12EF3">
        <w:rPr>
          <w:rFonts w:cs="Times New Roman"/>
          <w:color w:val="222222"/>
          <w:szCs w:val="28"/>
          <w:shd w:val="clear" w:color="auto" w:fill="FFFFFF"/>
          <w:lang w:val="uk-UA"/>
        </w:rPr>
        <w:t>фінанасування</w:t>
      </w:r>
      <w:proofErr w:type="spellEnd"/>
      <w:r w:rsidRPr="00E12EF3">
        <w:rPr>
          <w:rFonts w:cs="Times New Roman"/>
          <w:color w:val="222222"/>
          <w:szCs w:val="28"/>
          <w:shd w:val="clear" w:color="auto" w:fill="FFFFFF"/>
          <w:lang w:val="uk-UA"/>
        </w:rPr>
        <w:t xml:space="preserve"> зі сторони європейського Союзу надавалось </w:t>
      </w:r>
      <w:r w:rsidRPr="00E12EF3">
        <w:rPr>
          <w:rFonts w:cs="Times New Roman"/>
          <w:color w:val="222222"/>
          <w:szCs w:val="28"/>
          <w:shd w:val="clear" w:color="auto" w:fill="FFFFFF"/>
          <w:lang w:val="uk-UA"/>
        </w:rPr>
        <w:lastRenderedPageBreak/>
        <w:t xml:space="preserve">сільському господарству та </w:t>
      </w:r>
      <w:proofErr w:type="spellStart"/>
      <w:r w:rsidRPr="00E12EF3">
        <w:rPr>
          <w:rFonts w:cs="Times New Roman"/>
          <w:color w:val="222222"/>
          <w:szCs w:val="28"/>
          <w:shd w:val="clear" w:color="auto" w:fill="FFFFFF"/>
          <w:lang w:val="uk-UA"/>
        </w:rPr>
        <w:t>агропромисловості</w:t>
      </w:r>
      <w:proofErr w:type="spellEnd"/>
      <w:r w:rsidRPr="00E12EF3">
        <w:rPr>
          <w:rFonts w:cs="Times New Roman"/>
          <w:color w:val="222222"/>
          <w:szCs w:val="28"/>
          <w:shd w:val="clear" w:color="auto" w:fill="FFFFFF"/>
          <w:lang w:val="uk-UA"/>
        </w:rPr>
        <w:t xml:space="preserve"> України. Найменше ж проектів та грошових вкладів отримало виробництво.</w:t>
      </w:r>
    </w:p>
    <w:p w:rsidR="00DF3B69" w:rsidRPr="00E12EF3" w:rsidRDefault="00DF3B69" w:rsidP="00DF3B69">
      <w:pPr>
        <w:spacing w:after="0" w:line="360" w:lineRule="auto"/>
        <w:ind w:firstLine="709"/>
        <w:jc w:val="both"/>
        <w:rPr>
          <w:color w:val="000000" w:themeColor="text1"/>
          <w:lang w:val="uk-UA"/>
        </w:rPr>
      </w:pPr>
      <w:r w:rsidRPr="00E12EF3">
        <w:rPr>
          <w:color w:val="000000" w:themeColor="text1"/>
          <w:lang w:val="uk-UA"/>
        </w:rPr>
        <w:t>Прогнози науковців щодо розвитку відносин між Україною та ЄІБ і ЄБРР передбачають позитивну динаміку в майбутньому. Зі сторони  ЄІБ  можна підкреслити  їх готовність до співпраці  з українським урядом та бачення  перспективи започаткування і розвитку міжгалузевих будівельних та логістичних проектів. Планується розподіл коштів для проектів технічної підтримки в бік сфери енергетики та теплопостачання. Наразі ведуться перемовини щодо узгодження низки проектів, що будуть направлені  саме в  енергетичну сферу України  і Європейський банк реконструкції та розвитку планує виділити для розвитку даної галузі значні суми коштів вже найближчим часом. На сьогоднішній день співробітництво між Міністерством енергетики та вугільної промисловості України та ЄБРР за попередніми інвестиційними проектами, які концентрувалися переважно на електроенергетичному секторі, продемонструвало його ефективність як за кількістю, так і значущістю спільних проектів для підвищення надійності електропостачання, розвитку відновлювальної енергетики,  з дотриманням стандартів ЄС.</w:t>
      </w:r>
    </w:p>
    <w:p w:rsidR="00DF3B69" w:rsidRPr="00E12EF3" w:rsidRDefault="00DF3B69" w:rsidP="00DF3B69">
      <w:pPr>
        <w:spacing w:after="0" w:line="360" w:lineRule="auto"/>
        <w:ind w:firstLine="709"/>
        <w:jc w:val="both"/>
        <w:rPr>
          <w:noProof/>
          <w:color w:val="000000" w:themeColor="text1"/>
          <w:lang w:val="uk-UA"/>
        </w:rPr>
      </w:pPr>
      <w:r w:rsidRPr="00E12EF3">
        <w:rPr>
          <w:color w:val="000000" w:themeColor="text1"/>
          <w:lang w:val="uk-UA"/>
        </w:rPr>
        <w:t>Подальші спільні дії планується спрямувати  на пришвидшення реалізації інвестиційних проектів, залучення ресурсів Банку для реалізації нових проектів, а також посилення фінансової, технічної та консультаційно-дорадчої підтримки. Нещодавно, в  кінці 2019 року між ЄІБ та Українською стороною було підписано два документи змістом яких було надання кредитних коштів Україні з боку ЄІБ та ЄБРР на суму у 900 млн. євро</w:t>
      </w:r>
      <w:r w:rsidR="006A12AF">
        <w:rPr>
          <w:rFonts w:cs="Times New Roman"/>
          <w:color w:val="000000" w:themeColor="text1"/>
          <w:szCs w:val="28"/>
          <w:shd w:val="clear" w:color="auto" w:fill="FFFFFF"/>
          <w:lang w:val="uk-UA"/>
        </w:rPr>
        <w:t xml:space="preserve">  [27</w:t>
      </w:r>
      <w:r w:rsidRPr="00E12EF3">
        <w:rPr>
          <w:rFonts w:cs="Times New Roman"/>
          <w:color w:val="000000" w:themeColor="text1"/>
          <w:szCs w:val="28"/>
          <w:shd w:val="clear" w:color="auto" w:fill="FFFFFF"/>
          <w:lang w:val="uk-UA"/>
        </w:rPr>
        <w:t>].</w:t>
      </w:r>
    </w:p>
    <w:p w:rsidR="00C83ED8" w:rsidRPr="00E12EF3" w:rsidRDefault="00C83ED8" w:rsidP="00EA3B41">
      <w:pPr>
        <w:spacing w:after="0" w:line="360" w:lineRule="auto"/>
        <w:ind w:firstLine="709"/>
        <w:jc w:val="both"/>
        <w:rPr>
          <w:rFonts w:cs="Times New Roman"/>
          <w:szCs w:val="28"/>
          <w:lang w:val="uk-UA"/>
        </w:rPr>
      </w:pPr>
    </w:p>
    <w:p w:rsidR="00C83ED8" w:rsidRPr="00E12EF3" w:rsidRDefault="00C83ED8">
      <w:pPr>
        <w:spacing w:after="200" w:line="276" w:lineRule="auto"/>
        <w:rPr>
          <w:rFonts w:cs="Times New Roman"/>
          <w:szCs w:val="28"/>
          <w:lang w:val="uk-UA"/>
        </w:rPr>
      </w:pPr>
      <w:r w:rsidRPr="00E12EF3">
        <w:rPr>
          <w:rFonts w:cs="Times New Roman"/>
          <w:szCs w:val="28"/>
          <w:lang w:val="uk-UA"/>
        </w:rPr>
        <w:br w:type="page"/>
      </w:r>
    </w:p>
    <w:p w:rsidR="00EF0B03" w:rsidRPr="00E12EF3" w:rsidRDefault="00EF0B03" w:rsidP="00EF0B03">
      <w:pPr>
        <w:spacing w:after="200" w:line="276" w:lineRule="auto"/>
        <w:jc w:val="center"/>
        <w:rPr>
          <w:rFonts w:cs="Times New Roman"/>
          <w:b/>
          <w:szCs w:val="28"/>
          <w:lang w:val="uk-UA"/>
        </w:rPr>
      </w:pPr>
      <w:r w:rsidRPr="00E12EF3">
        <w:rPr>
          <w:rFonts w:cs="Times New Roman"/>
          <w:b/>
          <w:szCs w:val="28"/>
          <w:lang w:val="uk-UA"/>
        </w:rPr>
        <w:lastRenderedPageBreak/>
        <w:t>В</w:t>
      </w:r>
      <w:r w:rsidR="00E12EF3" w:rsidRPr="00E12EF3">
        <w:rPr>
          <w:rFonts w:cs="Times New Roman"/>
          <w:b/>
          <w:szCs w:val="28"/>
          <w:lang w:val="uk-UA"/>
        </w:rPr>
        <w:t>ИСНОВКИ</w:t>
      </w:r>
    </w:p>
    <w:p w:rsidR="00B8419B" w:rsidRPr="00E12EF3" w:rsidRDefault="00B8419B" w:rsidP="00CD1BB5">
      <w:pPr>
        <w:pStyle w:val="a7"/>
        <w:tabs>
          <w:tab w:val="left" w:pos="993"/>
        </w:tabs>
        <w:spacing w:after="0" w:line="360" w:lineRule="auto"/>
        <w:ind w:left="0" w:firstLine="851"/>
        <w:jc w:val="both"/>
        <w:rPr>
          <w:lang w:val="uk-UA"/>
        </w:rPr>
      </w:pPr>
      <w:r w:rsidRPr="00E12EF3">
        <w:rPr>
          <w:rFonts w:cs="Times New Roman"/>
          <w:szCs w:val="28"/>
          <w:lang w:val="uk-UA"/>
        </w:rPr>
        <w:t>В даній роботі ми досліджували</w:t>
      </w:r>
      <w:r w:rsidRPr="00E12EF3">
        <w:rPr>
          <w:lang w:val="uk-UA"/>
        </w:rPr>
        <w:t xml:space="preserve"> особливості зовнішньоекономічної діяльності України з країнами-членами Європейського Союзу.</w:t>
      </w:r>
      <w:r w:rsidRPr="00E12EF3">
        <w:rPr>
          <w:color w:val="000000"/>
          <w:szCs w:val="28"/>
          <w:lang w:val="uk-UA"/>
        </w:rPr>
        <w:t xml:space="preserve"> В ході виконання роботи ми ознайомилися з поняттям зовнішньої економічної </w:t>
      </w:r>
      <w:r w:rsidR="00CD1BB5" w:rsidRPr="00E12EF3">
        <w:rPr>
          <w:color w:val="000000"/>
          <w:szCs w:val="28"/>
          <w:lang w:val="uk-UA"/>
        </w:rPr>
        <w:t xml:space="preserve">діяльності та зрозуміли,що це </w:t>
      </w:r>
      <w:r w:rsidR="00CD1BB5" w:rsidRPr="00E12EF3">
        <w:rPr>
          <w:color w:val="000000"/>
          <w:shd w:val="clear" w:color="auto" w:fill="FFFFFF"/>
          <w:lang w:val="uk-UA"/>
        </w:rPr>
        <w:t>діяльність суб’єктів господарської діяльності України та іноземних суб’єктів господарської  діяльності, а також діяльність державних замовників з оборонного замовлення у випадках, визначених законами України, побудована на взаємовідносинах між ними, що має місце як на території  України, так і за її межами. Ми ознайомились зі всіма</w:t>
      </w:r>
      <w:r w:rsidR="00CD1BB5" w:rsidRPr="00E12EF3">
        <w:rPr>
          <w:color w:val="000000"/>
          <w:szCs w:val="28"/>
          <w:lang w:val="uk-UA"/>
        </w:rPr>
        <w:t xml:space="preserve"> </w:t>
      </w:r>
      <w:proofErr w:type="spellStart"/>
      <w:r w:rsidRPr="00E12EF3">
        <w:rPr>
          <w:color w:val="000000"/>
          <w:szCs w:val="28"/>
          <w:lang w:val="uk-UA"/>
        </w:rPr>
        <w:t>ії</w:t>
      </w:r>
      <w:proofErr w:type="spellEnd"/>
      <w:r w:rsidRPr="00E12EF3">
        <w:rPr>
          <w:color w:val="000000"/>
          <w:szCs w:val="28"/>
          <w:lang w:val="uk-UA"/>
        </w:rPr>
        <w:t xml:space="preserve"> суб’єктами та об’єктами .</w:t>
      </w:r>
      <w:r w:rsidR="00CD1BB5" w:rsidRPr="00E12EF3">
        <w:rPr>
          <w:color w:val="000000"/>
          <w:szCs w:val="28"/>
          <w:lang w:val="uk-UA"/>
        </w:rPr>
        <w:t xml:space="preserve"> В</w:t>
      </w:r>
      <w:r w:rsidRPr="00E12EF3">
        <w:rPr>
          <w:color w:val="000000"/>
          <w:szCs w:val="28"/>
          <w:lang w:val="uk-UA"/>
        </w:rPr>
        <w:t>и</w:t>
      </w:r>
      <w:r w:rsidR="00CD1BB5" w:rsidRPr="00E12EF3">
        <w:rPr>
          <w:color w:val="000000"/>
          <w:szCs w:val="28"/>
          <w:lang w:val="uk-UA"/>
        </w:rPr>
        <w:t>в</w:t>
      </w:r>
      <w:r w:rsidRPr="00E12EF3">
        <w:rPr>
          <w:color w:val="000000"/>
          <w:szCs w:val="28"/>
          <w:lang w:val="uk-UA"/>
        </w:rPr>
        <w:t>чили види зовнішньоекономічної діяльності та ознайомилися з її правовим  забезпеченням.</w:t>
      </w:r>
    </w:p>
    <w:p w:rsidR="00B8419B" w:rsidRPr="00E12EF3" w:rsidRDefault="00B8419B" w:rsidP="00CD1BB5">
      <w:pPr>
        <w:pStyle w:val="12"/>
        <w:tabs>
          <w:tab w:val="left" w:pos="9135"/>
        </w:tabs>
        <w:spacing w:after="0" w:line="360" w:lineRule="auto"/>
        <w:ind w:left="0" w:firstLine="851"/>
        <w:jc w:val="both"/>
        <w:rPr>
          <w:rFonts w:ascii="Times New Roman" w:hAnsi="Times New Roman"/>
          <w:sz w:val="28"/>
          <w:szCs w:val="24"/>
          <w:lang w:val="uk-UA"/>
        </w:rPr>
      </w:pPr>
      <w:r w:rsidRPr="00E12EF3">
        <w:rPr>
          <w:rFonts w:ascii="Times New Roman" w:hAnsi="Times New Roman"/>
          <w:sz w:val="28"/>
          <w:szCs w:val="24"/>
          <w:lang w:val="uk-UA"/>
        </w:rPr>
        <w:t xml:space="preserve">Завдяки дослідженню процес розвитку зовнішньоекономічних відносин між Україною та Європейським Союзом ми проаналізували міжнародну торгівлю </w:t>
      </w:r>
      <w:r w:rsidR="0043563D" w:rsidRPr="00E12EF3">
        <w:rPr>
          <w:rFonts w:ascii="Times New Roman" w:hAnsi="Times New Roman"/>
          <w:sz w:val="28"/>
          <w:szCs w:val="24"/>
          <w:lang w:val="uk-UA"/>
        </w:rPr>
        <w:t xml:space="preserve"> товарами та послугами </w:t>
      </w:r>
      <w:r w:rsidRPr="00E12EF3">
        <w:rPr>
          <w:rFonts w:ascii="Times New Roman" w:hAnsi="Times New Roman"/>
          <w:sz w:val="28"/>
          <w:szCs w:val="24"/>
          <w:lang w:val="uk-UA"/>
        </w:rPr>
        <w:t>між Українською державою та ЄС</w:t>
      </w:r>
      <w:r w:rsidR="0043563D" w:rsidRPr="00E12EF3">
        <w:rPr>
          <w:rFonts w:ascii="Times New Roman" w:hAnsi="Times New Roman"/>
          <w:sz w:val="28"/>
          <w:szCs w:val="24"/>
          <w:lang w:val="uk-UA"/>
        </w:rPr>
        <w:t xml:space="preserve"> за 2019 рік </w:t>
      </w:r>
      <w:r w:rsidRPr="00E12EF3">
        <w:rPr>
          <w:rFonts w:ascii="Times New Roman" w:hAnsi="Times New Roman"/>
          <w:sz w:val="28"/>
          <w:szCs w:val="24"/>
          <w:lang w:val="uk-UA"/>
        </w:rPr>
        <w:t xml:space="preserve"> та прийшли до наступних висновків :</w:t>
      </w:r>
    </w:p>
    <w:p w:rsidR="00B8419B" w:rsidRPr="00E12EF3" w:rsidRDefault="00B8419B" w:rsidP="00CD1BB5">
      <w:pPr>
        <w:pStyle w:val="12"/>
        <w:numPr>
          <w:ilvl w:val="0"/>
          <w:numId w:val="12"/>
        </w:numPr>
        <w:tabs>
          <w:tab w:val="left" w:pos="9135"/>
        </w:tabs>
        <w:spacing w:after="0" w:line="360" w:lineRule="auto"/>
        <w:ind w:hanging="295"/>
        <w:jc w:val="both"/>
        <w:rPr>
          <w:rFonts w:ascii="Times New Roman" w:hAnsi="Times New Roman"/>
          <w:sz w:val="28"/>
          <w:szCs w:val="24"/>
          <w:lang w:val="uk-UA"/>
        </w:rPr>
      </w:pPr>
      <w:r w:rsidRPr="00E12EF3">
        <w:rPr>
          <w:rFonts w:ascii="Times New Roman" w:hAnsi="Times New Roman"/>
          <w:sz w:val="28"/>
          <w:szCs w:val="24"/>
          <w:lang w:val="uk-UA"/>
        </w:rPr>
        <w:t>Європейський Союз є головним торговельним партнером України;</w:t>
      </w:r>
    </w:p>
    <w:p w:rsidR="00B8419B" w:rsidRPr="00E12EF3" w:rsidRDefault="00B8419B" w:rsidP="00CD1BB5">
      <w:pPr>
        <w:pStyle w:val="a7"/>
        <w:numPr>
          <w:ilvl w:val="0"/>
          <w:numId w:val="12"/>
        </w:numPr>
        <w:spacing w:after="0" w:line="360" w:lineRule="auto"/>
        <w:ind w:hanging="295"/>
        <w:jc w:val="both"/>
        <w:rPr>
          <w:rFonts w:eastAsia="Times New Roman" w:cs="Times New Roman"/>
          <w:color w:val="000000"/>
          <w:szCs w:val="28"/>
          <w:lang w:val="uk-UA"/>
        </w:rPr>
      </w:pPr>
      <w:r w:rsidRPr="00E12EF3">
        <w:rPr>
          <w:rFonts w:eastAsia="Times New Roman" w:cs="Times New Roman"/>
          <w:bCs/>
          <w:color w:val="000000"/>
          <w:szCs w:val="28"/>
          <w:lang w:val="uk-UA"/>
        </w:rPr>
        <w:t xml:space="preserve">Найбільшу кількість товарів Україна експортувала до таких країн як  Польща ,Німеччина </w:t>
      </w:r>
      <w:r w:rsidR="0043563D" w:rsidRPr="00E12EF3">
        <w:rPr>
          <w:rFonts w:eastAsia="Times New Roman" w:cs="Times New Roman"/>
          <w:bCs/>
          <w:color w:val="000000"/>
          <w:szCs w:val="28"/>
          <w:lang w:val="uk-UA"/>
        </w:rPr>
        <w:t xml:space="preserve"> та Італія;</w:t>
      </w:r>
    </w:p>
    <w:p w:rsidR="00B8419B" w:rsidRPr="00E12EF3" w:rsidRDefault="00B8419B" w:rsidP="00CD1BB5">
      <w:pPr>
        <w:pStyle w:val="a7"/>
        <w:numPr>
          <w:ilvl w:val="0"/>
          <w:numId w:val="12"/>
        </w:numPr>
        <w:tabs>
          <w:tab w:val="left" w:pos="9135"/>
        </w:tabs>
        <w:spacing w:after="0" w:line="360" w:lineRule="auto"/>
        <w:ind w:hanging="295"/>
        <w:jc w:val="both"/>
        <w:rPr>
          <w:rFonts w:eastAsia="Times New Roman" w:cs="Times New Roman"/>
          <w:color w:val="000000"/>
          <w:szCs w:val="24"/>
          <w:lang w:val="uk-UA"/>
        </w:rPr>
      </w:pPr>
      <w:r w:rsidRPr="00E12EF3">
        <w:rPr>
          <w:rFonts w:eastAsia="Times New Roman" w:cs="Times New Roman"/>
          <w:color w:val="000000"/>
          <w:szCs w:val="28"/>
          <w:lang w:val="uk-UA"/>
        </w:rPr>
        <w:t>Найменшу кількість експорт товарів  становив у таких країнах як Словенія   та Люксембург</w:t>
      </w:r>
      <w:r w:rsidR="0043563D" w:rsidRPr="00E12EF3">
        <w:rPr>
          <w:rFonts w:eastAsia="Times New Roman" w:cs="Times New Roman"/>
          <w:color w:val="000000"/>
          <w:szCs w:val="28"/>
          <w:lang w:val="uk-UA"/>
        </w:rPr>
        <w:t>;</w:t>
      </w:r>
      <w:r w:rsidRPr="00E12EF3">
        <w:rPr>
          <w:rFonts w:eastAsia="Times New Roman" w:cs="Times New Roman"/>
          <w:color w:val="000000"/>
          <w:szCs w:val="28"/>
          <w:lang w:val="uk-UA"/>
        </w:rPr>
        <w:t xml:space="preserve">  </w:t>
      </w:r>
    </w:p>
    <w:p w:rsidR="0043563D" w:rsidRPr="00E12EF3" w:rsidRDefault="0043563D" w:rsidP="00CD1BB5">
      <w:pPr>
        <w:pStyle w:val="a7"/>
        <w:numPr>
          <w:ilvl w:val="0"/>
          <w:numId w:val="12"/>
        </w:numPr>
        <w:spacing w:after="0" w:line="360" w:lineRule="auto"/>
        <w:ind w:hanging="295"/>
        <w:jc w:val="both"/>
        <w:rPr>
          <w:lang w:val="uk-UA"/>
        </w:rPr>
      </w:pPr>
      <w:r w:rsidRPr="00E12EF3">
        <w:rPr>
          <w:rFonts w:eastAsia="Times New Roman" w:cs="Times New Roman"/>
          <w:color w:val="000000"/>
          <w:szCs w:val="28"/>
          <w:lang w:val="uk-UA"/>
        </w:rPr>
        <w:t>Імпорт в Україну товарів з країн -  членів ЄС найбільше становив з Німеччини;</w:t>
      </w:r>
    </w:p>
    <w:p w:rsidR="00B8419B" w:rsidRPr="00E12EF3" w:rsidRDefault="0043563D" w:rsidP="00CD1BB5">
      <w:pPr>
        <w:pStyle w:val="a7"/>
        <w:numPr>
          <w:ilvl w:val="0"/>
          <w:numId w:val="12"/>
        </w:numPr>
        <w:spacing w:after="0" w:line="360" w:lineRule="auto"/>
        <w:ind w:hanging="295"/>
        <w:jc w:val="both"/>
        <w:rPr>
          <w:lang w:val="uk-UA"/>
        </w:rPr>
      </w:pPr>
      <w:r w:rsidRPr="00E12EF3">
        <w:rPr>
          <w:rFonts w:eastAsia="Times New Roman" w:cs="Times New Roman"/>
          <w:color w:val="000000"/>
          <w:szCs w:val="28"/>
          <w:lang w:val="uk-UA"/>
        </w:rPr>
        <w:t>Найменшу  кількість імпортних товарів в Україну прийшло  Кіпру;</w:t>
      </w:r>
    </w:p>
    <w:p w:rsidR="0043563D" w:rsidRPr="00E12EF3" w:rsidRDefault="0043563D" w:rsidP="00CD1BB5">
      <w:pPr>
        <w:pStyle w:val="a7"/>
        <w:numPr>
          <w:ilvl w:val="0"/>
          <w:numId w:val="12"/>
        </w:numPr>
        <w:spacing w:after="0" w:line="360" w:lineRule="auto"/>
        <w:ind w:hanging="295"/>
        <w:jc w:val="both"/>
        <w:rPr>
          <w:lang w:val="uk-UA"/>
        </w:rPr>
      </w:pPr>
      <w:r w:rsidRPr="00E12EF3">
        <w:rPr>
          <w:color w:val="000000"/>
          <w:szCs w:val="28"/>
          <w:lang w:val="uk-UA"/>
        </w:rPr>
        <w:t>Найбільшу кількість серед експортних  та імпортних послуг з України до Країн ЄС та навпаки становлять  транспортні послуги;</w:t>
      </w:r>
    </w:p>
    <w:p w:rsidR="0043563D" w:rsidRPr="00E12EF3" w:rsidRDefault="0043563D" w:rsidP="00CD1BB5">
      <w:pPr>
        <w:pStyle w:val="a7"/>
        <w:numPr>
          <w:ilvl w:val="0"/>
          <w:numId w:val="12"/>
        </w:numPr>
        <w:spacing w:after="0" w:line="360" w:lineRule="auto"/>
        <w:ind w:hanging="295"/>
        <w:jc w:val="both"/>
        <w:rPr>
          <w:lang w:val="uk-UA"/>
        </w:rPr>
      </w:pPr>
      <w:r w:rsidRPr="00E12EF3">
        <w:rPr>
          <w:color w:val="000000"/>
          <w:szCs w:val="28"/>
          <w:lang w:val="uk-UA"/>
        </w:rPr>
        <w:lastRenderedPageBreak/>
        <w:t xml:space="preserve">Загалом найбільше зовнішньоекономічних зв’язків сфері купівлі та продажу товарів в України х Німеччиною,Польщею та Італією. </w:t>
      </w:r>
    </w:p>
    <w:p w:rsidR="0043563D" w:rsidRPr="00E12EF3" w:rsidRDefault="0043563D" w:rsidP="00CD1BB5">
      <w:pPr>
        <w:pStyle w:val="a7"/>
        <w:numPr>
          <w:ilvl w:val="0"/>
          <w:numId w:val="12"/>
        </w:numPr>
        <w:spacing w:line="360" w:lineRule="auto"/>
        <w:ind w:hanging="295"/>
        <w:jc w:val="both"/>
        <w:rPr>
          <w:color w:val="000000"/>
          <w:szCs w:val="28"/>
          <w:lang w:val="uk-UA"/>
        </w:rPr>
      </w:pPr>
      <w:r w:rsidRPr="00E12EF3">
        <w:rPr>
          <w:color w:val="000000"/>
          <w:szCs w:val="28"/>
          <w:lang w:val="uk-UA"/>
        </w:rPr>
        <w:t>В сфері  торгівлі послуг Український експорт переважає над імпортом,що дає нам змогу говорити про позитивну динаміку розвитку даної сфери;</w:t>
      </w:r>
    </w:p>
    <w:p w:rsidR="0043563D" w:rsidRPr="00E12EF3" w:rsidRDefault="0043563D" w:rsidP="00CD1BB5">
      <w:pPr>
        <w:pStyle w:val="a7"/>
        <w:numPr>
          <w:ilvl w:val="0"/>
          <w:numId w:val="12"/>
        </w:numPr>
        <w:spacing w:after="0" w:line="360" w:lineRule="auto"/>
        <w:ind w:hanging="295"/>
        <w:jc w:val="both"/>
        <w:rPr>
          <w:lang w:val="uk-UA"/>
        </w:rPr>
      </w:pPr>
      <w:r w:rsidRPr="00E12EF3">
        <w:rPr>
          <w:color w:val="000000"/>
          <w:szCs w:val="28"/>
          <w:lang w:val="uk-UA"/>
        </w:rPr>
        <w:t xml:space="preserve">В сфері торгівлі товарами Імпорт переважає над експортом. </w:t>
      </w:r>
    </w:p>
    <w:p w:rsidR="0043563D" w:rsidRPr="00E12EF3" w:rsidRDefault="0043563D" w:rsidP="00CD1BB5">
      <w:pPr>
        <w:spacing w:after="0" w:line="360" w:lineRule="auto"/>
        <w:ind w:firstLine="851"/>
        <w:jc w:val="both"/>
        <w:rPr>
          <w:color w:val="000000" w:themeColor="text1"/>
          <w:lang w:val="uk-UA"/>
        </w:rPr>
      </w:pPr>
      <w:r w:rsidRPr="00E12EF3">
        <w:rPr>
          <w:lang w:val="uk-UA"/>
        </w:rPr>
        <w:t xml:space="preserve">Якщо говорити про співробітництво </w:t>
      </w:r>
      <w:r w:rsidRPr="00E12EF3">
        <w:rPr>
          <w:rFonts w:cs="Times New Roman"/>
          <w:szCs w:val="28"/>
          <w:lang w:val="uk-UA"/>
        </w:rPr>
        <w:t xml:space="preserve"> України та   Європейського Союзу  у сфері кредитно-фінансових відносин,можна відмітити те,що Україна активно спі</w:t>
      </w:r>
      <w:r w:rsidR="00CD1BB5" w:rsidRPr="00E12EF3">
        <w:rPr>
          <w:rFonts w:cs="Times New Roman"/>
          <w:szCs w:val="28"/>
          <w:lang w:val="uk-UA"/>
        </w:rPr>
        <w:t>впрацює з Європейськими банками, а саме ЄІБ та ЄБРР. Завдяки наданим коштам з боку європейських банків наша країна має змогу розвиватися в кращу сторону.</w:t>
      </w:r>
      <w:r w:rsidR="00CD1BB5" w:rsidRPr="00E12EF3">
        <w:rPr>
          <w:rFonts w:cs="Times New Roman"/>
          <w:color w:val="222222"/>
          <w:szCs w:val="28"/>
          <w:shd w:val="clear" w:color="auto" w:fill="FFFFFF"/>
          <w:lang w:val="uk-UA"/>
        </w:rPr>
        <w:t xml:space="preserve"> </w:t>
      </w:r>
      <w:r w:rsidR="00CD1BB5" w:rsidRPr="00E12EF3">
        <w:rPr>
          <w:rFonts w:cs="Times New Roman"/>
          <w:color w:val="0D0D0D" w:themeColor="text1" w:themeTint="F2"/>
          <w:szCs w:val="28"/>
          <w:shd w:val="clear" w:color="auto" w:fill="FFFFFF"/>
          <w:lang w:val="uk-UA"/>
        </w:rPr>
        <w:t>За рахунок кредитної лінії EU4Business-EBRD профінансовано 154 проектів загальною вартістю 19,47 млн. євро. Ще 18 проектів, загальною вартістю 5 млн. євро, зараз знаходяться на стадії розробки та проходять оцінку. Найбільше ж європейські банки інвестують у агропромисловий комплекс України. Це свідчить про гарні перспективи щодо розвитку підприємств нашої держави за всіма Європейськими стандартами.</w:t>
      </w:r>
      <w:r w:rsidR="00CD1BB5" w:rsidRPr="00E12EF3">
        <w:rPr>
          <w:color w:val="000000" w:themeColor="text1"/>
          <w:lang w:val="uk-UA"/>
        </w:rPr>
        <w:t xml:space="preserve"> Прогнози науковців щодо розвитку відносин між Україною та ЄІБ і ЄБРР передбачають позитивну динаміку в майбутньому. Зі сторони  ЄІБ  можна підкреслити  їх готовність до співпраці  з українським урядом та бачення  перспективи започаткування і розвитку міжгалузевих будівельних та логістичних проектів. Планується розподіл коштів для проектів технічної підтримки в бік сфери енергетики України.</w:t>
      </w:r>
    </w:p>
    <w:p w:rsidR="009868C9" w:rsidRPr="00E12EF3" w:rsidRDefault="009868C9" w:rsidP="00CD1BB5">
      <w:pPr>
        <w:spacing w:after="0" w:line="360" w:lineRule="auto"/>
        <w:ind w:firstLine="851"/>
        <w:jc w:val="both"/>
        <w:rPr>
          <w:rFonts w:cs="Times New Roman"/>
          <w:b/>
          <w:color w:val="0D0D0D" w:themeColor="text1" w:themeTint="F2"/>
          <w:szCs w:val="28"/>
          <w:lang w:val="uk-UA"/>
        </w:rPr>
      </w:pPr>
      <w:r w:rsidRPr="00E12EF3">
        <w:rPr>
          <w:color w:val="000000" w:themeColor="text1"/>
          <w:lang w:val="uk-UA"/>
        </w:rPr>
        <w:t>Завдяки даному дослідженню ми бачимо,що  наша країна все активніше зближується з країнами ЄС</w:t>
      </w:r>
      <w:r w:rsidR="00C1256F" w:rsidRPr="00E12EF3">
        <w:rPr>
          <w:color w:val="000000" w:themeColor="text1"/>
          <w:lang w:val="uk-UA"/>
        </w:rPr>
        <w:t xml:space="preserve">,хоча не все ідеально так хотілось Українцям . Наша економіка розвивається та впевнено йде вперед для того щоб в майбутньому стати великою країною-учасницею Європейського Союзу. </w:t>
      </w:r>
    </w:p>
    <w:p w:rsidR="0043563D" w:rsidRPr="00E12EF3" w:rsidRDefault="0043563D" w:rsidP="0043563D">
      <w:pPr>
        <w:pStyle w:val="a7"/>
        <w:spacing w:after="0" w:line="360" w:lineRule="auto"/>
        <w:ind w:left="1429"/>
        <w:jc w:val="both"/>
        <w:rPr>
          <w:lang w:val="uk-UA"/>
        </w:rPr>
      </w:pPr>
    </w:p>
    <w:p w:rsidR="00B8419B" w:rsidRPr="00E12EF3" w:rsidRDefault="00B8419B" w:rsidP="00B8419B">
      <w:pPr>
        <w:spacing w:after="200" w:line="276" w:lineRule="auto"/>
        <w:ind w:firstLine="709"/>
        <w:jc w:val="both"/>
        <w:rPr>
          <w:rFonts w:cs="Times New Roman"/>
          <w:szCs w:val="28"/>
          <w:lang w:val="uk-UA"/>
        </w:rPr>
      </w:pPr>
    </w:p>
    <w:p w:rsidR="00EA3B41" w:rsidRPr="00382493" w:rsidRDefault="004E6DAC" w:rsidP="00432CD8">
      <w:pPr>
        <w:spacing w:after="0" w:line="360" w:lineRule="auto"/>
        <w:ind w:firstLine="709"/>
        <w:jc w:val="center"/>
        <w:rPr>
          <w:rFonts w:cs="Times New Roman"/>
          <w:b/>
          <w:szCs w:val="28"/>
          <w:lang w:val="uk-UA"/>
        </w:rPr>
      </w:pPr>
      <w:r w:rsidRPr="00382493">
        <w:rPr>
          <w:rFonts w:cs="Times New Roman"/>
          <w:b/>
          <w:szCs w:val="28"/>
          <w:lang w:val="uk-UA"/>
        </w:rPr>
        <w:lastRenderedPageBreak/>
        <w:t>СПИСОК ВИКОРИСТАНИХ ДЖЕРЕЛ</w:t>
      </w:r>
    </w:p>
    <w:p w:rsidR="000A0E73" w:rsidRPr="000A0E73" w:rsidRDefault="009D4AB7" w:rsidP="009D4AB7">
      <w:pPr>
        <w:pStyle w:val="a7"/>
        <w:numPr>
          <w:ilvl w:val="0"/>
          <w:numId w:val="5"/>
        </w:numPr>
        <w:tabs>
          <w:tab w:val="left" w:pos="567"/>
        </w:tabs>
        <w:spacing w:after="0" w:line="360" w:lineRule="auto"/>
        <w:ind w:left="709" w:hanging="709"/>
        <w:jc w:val="both"/>
        <w:rPr>
          <w:rFonts w:cs="Times New Roman"/>
          <w:szCs w:val="28"/>
        </w:rPr>
      </w:pPr>
      <w:r>
        <w:rPr>
          <w:lang w:val="uk-UA"/>
        </w:rPr>
        <w:t xml:space="preserve"> </w:t>
      </w:r>
      <w:r w:rsidR="000A0E73" w:rsidRPr="000A0E73">
        <w:t xml:space="preserve"> </w:t>
      </w:r>
      <w:r w:rsidR="000A0E73" w:rsidRPr="000A0E73">
        <w:rPr>
          <w:rFonts w:cs="Times New Roman"/>
          <w:szCs w:val="28"/>
        </w:rPr>
        <w:t>Большой экономический словарь</w:t>
      </w:r>
      <w:proofErr w:type="gramStart"/>
      <w:r w:rsidR="000A0E73" w:rsidRPr="000A0E73">
        <w:rPr>
          <w:rFonts w:cs="Times New Roman"/>
          <w:szCs w:val="28"/>
        </w:rPr>
        <w:t xml:space="preserve"> .</w:t>
      </w:r>
      <w:proofErr w:type="gramEnd"/>
      <w:r w:rsidR="000A0E73" w:rsidRPr="000A0E73">
        <w:rPr>
          <w:rFonts w:cs="Times New Roman"/>
          <w:szCs w:val="28"/>
        </w:rPr>
        <w:t xml:space="preserve"> Под </w:t>
      </w:r>
      <w:proofErr w:type="spellStart"/>
      <w:r w:rsidR="000A0E73" w:rsidRPr="000A0E73">
        <w:rPr>
          <w:rFonts w:cs="Times New Roman"/>
          <w:szCs w:val="28"/>
        </w:rPr>
        <w:t>ред.А.Н.Азрилияна</w:t>
      </w:r>
      <w:proofErr w:type="spellEnd"/>
      <w:r w:rsidR="000A0E73" w:rsidRPr="000A0E73">
        <w:rPr>
          <w:rFonts w:cs="Times New Roman"/>
          <w:szCs w:val="28"/>
        </w:rPr>
        <w:t xml:space="preserve">. – 2-е изд. доп. и </w:t>
      </w:r>
      <w:proofErr w:type="spellStart"/>
      <w:r w:rsidR="000A0E73" w:rsidRPr="000A0E73">
        <w:rPr>
          <w:rFonts w:cs="Times New Roman"/>
          <w:szCs w:val="28"/>
        </w:rPr>
        <w:t>перераб</w:t>
      </w:r>
      <w:proofErr w:type="spellEnd"/>
      <w:r w:rsidR="000A0E73" w:rsidRPr="000A0E73">
        <w:rPr>
          <w:rFonts w:cs="Times New Roman"/>
          <w:szCs w:val="28"/>
        </w:rPr>
        <w:t>. – М.: Институт новой экономики, 2010. – 864 с.</w:t>
      </w:r>
    </w:p>
    <w:p w:rsidR="000A0E73" w:rsidRPr="000A0E73" w:rsidRDefault="000A0E73" w:rsidP="009D4AB7">
      <w:pPr>
        <w:pStyle w:val="a7"/>
        <w:numPr>
          <w:ilvl w:val="0"/>
          <w:numId w:val="5"/>
        </w:numPr>
        <w:tabs>
          <w:tab w:val="left" w:pos="0"/>
        </w:tabs>
        <w:spacing w:after="0" w:line="360" w:lineRule="auto"/>
        <w:ind w:left="709" w:hanging="709"/>
        <w:jc w:val="both"/>
        <w:rPr>
          <w:rFonts w:cs="Times New Roman"/>
          <w:szCs w:val="28"/>
        </w:rPr>
      </w:pPr>
      <w:r w:rsidRPr="000A0E73">
        <w:rPr>
          <w:rFonts w:cs="Times New Roman"/>
          <w:szCs w:val="28"/>
        </w:rPr>
        <w:t xml:space="preserve">І.В. Багрова, Н.І. </w:t>
      </w:r>
      <w:proofErr w:type="spellStart"/>
      <w:proofErr w:type="gramStart"/>
      <w:r w:rsidRPr="000A0E73">
        <w:rPr>
          <w:rFonts w:cs="Times New Roman"/>
          <w:szCs w:val="28"/>
        </w:rPr>
        <w:t>Р</w:t>
      </w:r>
      <w:proofErr w:type="gramEnd"/>
      <w:r w:rsidRPr="000A0E73">
        <w:rPr>
          <w:rFonts w:cs="Times New Roman"/>
          <w:szCs w:val="28"/>
        </w:rPr>
        <w:t>єдіна</w:t>
      </w:r>
      <w:proofErr w:type="spellEnd"/>
      <w:r w:rsidRPr="000A0E73">
        <w:rPr>
          <w:rFonts w:cs="Times New Roman"/>
          <w:szCs w:val="28"/>
        </w:rPr>
        <w:t xml:space="preserve">, В.Є. Власюк, О.О. </w:t>
      </w:r>
      <w:proofErr w:type="spellStart"/>
      <w:r w:rsidRPr="000A0E73">
        <w:rPr>
          <w:rFonts w:cs="Times New Roman"/>
          <w:szCs w:val="28"/>
        </w:rPr>
        <w:t>Гетьман</w:t>
      </w:r>
      <w:proofErr w:type="spellEnd"/>
      <w:r w:rsidRPr="000A0E73">
        <w:rPr>
          <w:rFonts w:cs="Times New Roman"/>
          <w:szCs w:val="28"/>
        </w:rPr>
        <w:t>.</w:t>
      </w:r>
      <w:r w:rsidRPr="0011627C">
        <w:t xml:space="preserve"> </w:t>
      </w:r>
      <w:proofErr w:type="spellStart"/>
      <w:r w:rsidRPr="000A0E73">
        <w:rPr>
          <w:rFonts w:cs="Times New Roman"/>
          <w:szCs w:val="28"/>
        </w:rPr>
        <w:t>Зовнішньоекономічна</w:t>
      </w:r>
      <w:proofErr w:type="spellEnd"/>
      <w:r w:rsidRPr="000A0E73">
        <w:rPr>
          <w:rFonts w:cs="Times New Roman"/>
          <w:szCs w:val="28"/>
        </w:rPr>
        <w:t xml:space="preserve"> </w:t>
      </w:r>
      <w:proofErr w:type="spellStart"/>
      <w:r w:rsidRPr="000A0E73">
        <w:rPr>
          <w:rFonts w:cs="Times New Roman"/>
          <w:szCs w:val="28"/>
        </w:rPr>
        <w:t>діяльність</w:t>
      </w:r>
      <w:proofErr w:type="spellEnd"/>
      <w:r w:rsidRPr="000A0E73">
        <w:rPr>
          <w:rFonts w:cs="Times New Roman"/>
          <w:szCs w:val="28"/>
        </w:rPr>
        <w:t xml:space="preserve"> </w:t>
      </w:r>
      <w:proofErr w:type="spellStart"/>
      <w:proofErr w:type="gramStart"/>
      <w:r w:rsidRPr="000A0E73">
        <w:rPr>
          <w:rFonts w:cs="Times New Roman"/>
          <w:szCs w:val="28"/>
        </w:rPr>
        <w:t>п</w:t>
      </w:r>
      <w:proofErr w:type="gramEnd"/>
      <w:r w:rsidRPr="000A0E73">
        <w:rPr>
          <w:rFonts w:cs="Times New Roman"/>
          <w:szCs w:val="28"/>
        </w:rPr>
        <w:t>ідприємств</w:t>
      </w:r>
      <w:proofErr w:type="spellEnd"/>
      <w:r w:rsidRPr="000A0E73">
        <w:rPr>
          <w:rFonts w:cs="Times New Roman"/>
          <w:szCs w:val="28"/>
        </w:rPr>
        <w:t xml:space="preserve">: </w:t>
      </w:r>
      <w:proofErr w:type="spellStart"/>
      <w:proofErr w:type="gramStart"/>
      <w:r w:rsidRPr="000A0E73">
        <w:rPr>
          <w:rFonts w:cs="Times New Roman"/>
          <w:szCs w:val="28"/>
        </w:rPr>
        <w:t>П</w:t>
      </w:r>
      <w:proofErr w:type="gramEnd"/>
      <w:r w:rsidRPr="000A0E73">
        <w:rPr>
          <w:rFonts w:cs="Times New Roman"/>
          <w:szCs w:val="28"/>
        </w:rPr>
        <w:t>ідручник</w:t>
      </w:r>
      <w:proofErr w:type="spellEnd"/>
      <w:r w:rsidRPr="000A0E73">
        <w:rPr>
          <w:rFonts w:cs="Times New Roman"/>
          <w:szCs w:val="28"/>
        </w:rPr>
        <w:t xml:space="preserve">  – К.: Центр </w:t>
      </w:r>
      <w:proofErr w:type="spellStart"/>
      <w:r w:rsidRPr="000A0E73">
        <w:rPr>
          <w:rFonts w:cs="Times New Roman"/>
          <w:szCs w:val="28"/>
        </w:rPr>
        <w:t>навч</w:t>
      </w:r>
      <w:proofErr w:type="spellEnd"/>
      <w:r w:rsidRPr="000A0E73">
        <w:rPr>
          <w:rFonts w:cs="Times New Roman"/>
          <w:szCs w:val="28"/>
        </w:rPr>
        <w:t xml:space="preserve">. </w:t>
      </w:r>
      <w:proofErr w:type="spellStart"/>
      <w:r w:rsidRPr="000A0E73">
        <w:rPr>
          <w:rFonts w:cs="Times New Roman"/>
          <w:szCs w:val="28"/>
        </w:rPr>
        <w:t>літ</w:t>
      </w:r>
      <w:proofErr w:type="spellEnd"/>
      <w:r w:rsidRPr="000A0E73">
        <w:rPr>
          <w:rFonts w:cs="Times New Roman"/>
          <w:szCs w:val="28"/>
        </w:rPr>
        <w:t>., 2004. – 580 с.</w:t>
      </w:r>
    </w:p>
    <w:p w:rsidR="000A0E73" w:rsidRPr="000A0E73" w:rsidRDefault="000A0E73" w:rsidP="009D4AB7">
      <w:pPr>
        <w:pStyle w:val="a7"/>
        <w:numPr>
          <w:ilvl w:val="0"/>
          <w:numId w:val="5"/>
        </w:numPr>
        <w:tabs>
          <w:tab w:val="left" w:pos="0"/>
        </w:tabs>
        <w:spacing w:after="0" w:line="360" w:lineRule="auto"/>
        <w:ind w:left="709" w:hanging="709"/>
        <w:jc w:val="both"/>
        <w:rPr>
          <w:rFonts w:cs="Times New Roman"/>
          <w:szCs w:val="28"/>
        </w:rPr>
      </w:pPr>
      <w:r w:rsidRPr="000A0E73">
        <w:rPr>
          <w:rFonts w:cs="Times New Roman"/>
          <w:szCs w:val="28"/>
        </w:rPr>
        <w:t xml:space="preserve">Горчакова В.Ю. </w:t>
      </w:r>
      <w:proofErr w:type="spellStart"/>
      <w:r w:rsidRPr="000A0E73">
        <w:rPr>
          <w:rFonts w:cs="Times New Roman"/>
          <w:szCs w:val="28"/>
        </w:rPr>
        <w:t>Формування</w:t>
      </w:r>
      <w:proofErr w:type="spellEnd"/>
      <w:r w:rsidRPr="000A0E73">
        <w:rPr>
          <w:rFonts w:cs="Times New Roman"/>
          <w:szCs w:val="28"/>
        </w:rPr>
        <w:t xml:space="preserve"> </w:t>
      </w:r>
      <w:proofErr w:type="spellStart"/>
      <w:r w:rsidRPr="000A0E73">
        <w:rPr>
          <w:rFonts w:cs="Times New Roman"/>
          <w:szCs w:val="28"/>
        </w:rPr>
        <w:t>організаційно-економічного</w:t>
      </w:r>
      <w:proofErr w:type="spellEnd"/>
      <w:r w:rsidRPr="000A0E73">
        <w:rPr>
          <w:rFonts w:cs="Times New Roman"/>
          <w:szCs w:val="28"/>
        </w:rPr>
        <w:t xml:space="preserve"> </w:t>
      </w:r>
      <w:proofErr w:type="spellStart"/>
      <w:r w:rsidRPr="000A0E73">
        <w:rPr>
          <w:rFonts w:cs="Times New Roman"/>
          <w:szCs w:val="28"/>
        </w:rPr>
        <w:t>механізму</w:t>
      </w:r>
      <w:proofErr w:type="spellEnd"/>
      <w:r w:rsidRPr="000A0E73">
        <w:rPr>
          <w:rFonts w:cs="Times New Roman"/>
          <w:szCs w:val="28"/>
        </w:rPr>
        <w:t xml:space="preserve"> </w:t>
      </w:r>
      <w:proofErr w:type="spellStart"/>
      <w:r w:rsidRPr="000A0E73">
        <w:rPr>
          <w:rFonts w:cs="Times New Roman"/>
          <w:szCs w:val="28"/>
        </w:rPr>
        <w:t>управління</w:t>
      </w:r>
      <w:proofErr w:type="spellEnd"/>
      <w:r w:rsidRPr="000A0E73">
        <w:rPr>
          <w:rFonts w:cs="Times New Roman"/>
          <w:szCs w:val="28"/>
        </w:rPr>
        <w:t xml:space="preserve"> </w:t>
      </w:r>
      <w:proofErr w:type="spellStart"/>
      <w:r w:rsidRPr="000A0E73">
        <w:rPr>
          <w:rFonts w:cs="Times New Roman"/>
          <w:szCs w:val="28"/>
        </w:rPr>
        <w:t>зовнішньоекономічною</w:t>
      </w:r>
      <w:proofErr w:type="spellEnd"/>
      <w:r w:rsidRPr="000A0E73">
        <w:rPr>
          <w:rFonts w:cs="Times New Roman"/>
          <w:szCs w:val="28"/>
        </w:rPr>
        <w:t xml:space="preserve"> </w:t>
      </w:r>
      <w:proofErr w:type="spellStart"/>
      <w:r w:rsidRPr="000A0E73">
        <w:rPr>
          <w:rFonts w:cs="Times New Roman"/>
          <w:szCs w:val="28"/>
        </w:rPr>
        <w:t>діяльністю</w:t>
      </w:r>
      <w:proofErr w:type="spellEnd"/>
      <w:r w:rsidRPr="000A0E73">
        <w:rPr>
          <w:rFonts w:cs="Times New Roman"/>
          <w:szCs w:val="28"/>
        </w:rPr>
        <w:t xml:space="preserve"> </w:t>
      </w:r>
      <w:proofErr w:type="spellStart"/>
      <w:r w:rsidRPr="000A0E73">
        <w:rPr>
          <w:rFonts w:cs="Times New Roman"/>
          <w:szCs w:val="28"/>
        </w:rPr>
        <w:t>великої</w:t>
      </w:r>
      <w:proofErr w:type="spellEnd"/>
      <w:r w:rsidRPr="000A0E73">
        <w:rPr>
          <w:rFonts w:cs="Times New Roman"/>
          <w:szCs w:val="28"/>
        </w:rPr>
        <w:t xml:space="preserve"> </w:t>
      </w:r>
      <w:proofErr w:type="spellStart"/>
      <w:r w:rsidRPr="000A0E73">
        <w:rPr>
          <w:rFonts w:cs="Times New Roman"/>
          <w:szCs w:val="28"/>
        </w:rPr>
        <w:t>компанії</w:t>
      </w:r>
      <w:proofErr w:type="spellEnd"/>
      <w:r w:rsidRPr="000A0E73">
        <w:rPr>
          <w:rFonts w:cs="Times New Roman"/>
          <w:szCs w:val="28"/>
        </w:rPr>
        <w:t xml:space="preserve">: </w:t>
      </w:r>
      <w:proofErr w:type="spellStart"/>
      <w:r w:rsidRPr="000A0E73">
        <w:rPr>
          <w:rFonts w:cs="Times New Roman"/>
          <w:szCs w:val="28"/>
        </w:rPr>
        <w:t>Автореф</w:t>
      </w:r>
      <w:proofErr w:type="spellEnd"/>
      <w:r w:rsidRPr="000A0E73">
        <w:rPr>
          <w:rFonts w:cs="Times New Roman"/>
          <w:szCs w:val="28"/>
        </w:rPr>
        <w:t xml:space="preserve">. </w:t>
      </w:r>
      <w:proofErr w:type="spellStart"/>
      <w:r w:rsidRPr="000A0E73">
        <w:rPr>
          <w:rFonts w:cs="Times New Roman"/>
          <w:szCs w:val="28"/>
        </w:rPr>
        <w:t>дис</w:t>
      </w:r>
      <w:proofErr w:type="spellEnd"/>
      <w:r w:rsidRPr="000A0E73">
        <w:rPr>
          <w:rFonts w:cs="Times New Roman"/>
          <w:szCs w:val="28"/>
        </w:rPr>
        <w:t xml:space="preserve">. на </w:t>
      </w:r>
      <w:proofErr w:type="spellStart"/>
      <w:r w:rsidRPr="000A0E73">
        <w:rPr>
          <w:rFonts w:cs="Times New Roman"/>
          <w:szCs w:val="28"/>
        </w:rPr>
        <w:t>здоб</w:t>
      </w:r>
      <w:proofErr w:type="spellEnd"/>
      <w:r w:rsidRPr="000A0E73">
        <w:rPr>
          <w:rFonts w:cs="Times New Roman"/>
          <w:szCs w:val="28"/>
        </w:rPr>
        <w:t>. наук</w:t>
      </w:r>
      <w:proofErr w:type="gramStart"/>
      <w:r w:rsidRPr="000A0E73">
        <w:rPr>
          <w:rFonts w:cs="Times New Roman"/>
          <w:szCs w:val="28"/>
        </w:rPr>
        <w:t>.</w:t>
      </w:r>
      <w:proofErr w:type="gramEnd"/>
      <w:r w:rsidRPr="000A0E73">
        <w:rPr>
          <w:rFonts w:cs="Times New Roman"/>
          <w:szCs w:val="28"/>
        </w:rPr>
        <w:t xml:space="preserve"> </w:t>
      </w:r>
      <w:proofErr w:type="gramStart"/>
      <w:r w:rsidRPr="000A0E73">
        <w:rPr>
          <w:rFonts w:cs="Times New Roman"/>
          <w:szCs w:val="28"/>
        </w:rPr>
        <w:t>с</w:t>
      </w:r>
      <w:proofErr w:type="gramEnd"/>
      <w:r w:rsidRPr="000A0E73">
        <w:rPr>
          <w:rFonts w:cs="Times New Roman"/>
          <w:szCs w:val="28"/>
        </w:rPr>
        <w:t xml:space="preserve">туп. </w:t>
      </w:r>
      <w:proofErr w:type="spellStart"/>
      <w:r w:rsidRPr="000A0E73">
        <w:rPr>
          <w:rFonts w:cs="Times New Roman"/>
          <w:szCs w:val="28"/>
        </w:rPr>
        <w:t>к.е.н</w:t>
      </w:r>
      <w:proofErr w:type="spellEnd"/>
      <w:r w:rsidRPr="000A0E73">
        <w:rPr>
          <w:rFonts w:cs="Times New Roman"/>
          <w:szCs w:val="28"/>
        </w:rPr>
        <w:t xml:space="preserve">. – </w:t>
      </w:r>
      <w:proofErr w:type="spellStart"/>
      <w:r w:rsidRPr="000A0E73">
        <w:rPr>
          <w:rFonts w:cs="Times New Roman"/>
          <w:szCs w:val="28"/>
        </w:rPr>
        <w:t>Донецьк</w:t>
      </w:r>
      <w:proofErr w:type="spellEnd"/>
      <w:r w:rsidRPr="000A0E73">
        <w:rPr>
          <w:rFonts w:cs="Times New Roman"/>
          <w:szCs w:val="28"/>
        </w:rPr>
        <w:t xml:space="preserve">: </w:t>
      </w:r>
      <w:proofErr w:type="spellStart"/>
      <w:r w:rsidRPr="000A0E73">
        <w:rPr>
          <w:rFonts w:cs="Times New Roman"/>
          <w:szCs w:val="28"/>
        </w:rPr>
        <w:t>Інститут</w:t>
      </w:r>
      <w:proofErr w:type="spellEnd"/>
      <w:r w:rsidRPr="000A0E73">
        <w:rPr>
          <w:rFonts w:cs="Times New Roman"/>
          <w:szCs w:val="28"/>
        </w:rPr>
        <w:t xml:space="preserve"> </w:t>
      </w:r>
      <w:proofErr w:type="spellStart"/>
      <w:r w:rsidRPr="000A0E73">
        <w:rPr>
          <w:rFonts w:cs="Times New Roman"/>
          <w:szCs w:val="28"/>
        </w:rPr>
        <w:t>економіки</w:t>
      </w:r>
      <w:proofErr w:type="spellEnd"/>
      <w:r w:rsidRPr="000A0E73">
        <w:rPr>
          <w:rFonts w:cs="Times New Roman"/>
          <w:szCs w:val="28"/>
        </w:rPr>
        <w:t xml:space="preserve"> </w:t>
      </w:r>
      <w:proofErr w:type="spellStart"/>
      <w:r w:rsidRPr="000A0E73">
        <w:rPr>
          <w:rFonts w:cs="Times New Roman"/>
          <w:szCs w:val="28"/>
        </w:rPr>
        <w:t>промисловості</w:t>
      </w:r>
      <w:proofErr w:type="spellEnd"/>
      <w:r w:rsidRPr="000A0E73">
        <w:rPr>
          <w:rFonts w:cs="Times New Roman"/>
          <w:szCs w:val="28"/>
        </w:rPr>
        <w:t xml:space="preserve"> НАНУ, 2005. – 22 с.</w:t>
      </w:r>
    </w:p>
    <w:p w:rsidR="000A0E73" w:rsidRPr="000A0E73" w:rsidRDefault="000A0E73" w:rsidP="009D4AB7">
      <w:pPr>
        <w:pStyle w:val="a7"/>
        <w:numPr>
          <w:ilvl w:val="0"/>
          <w:numId w:val="5"/>
        </w:numPr>
        <w:tabs>
          <w:tab w:val="left" w:pos="0"/>
        </w:tabs>
        <w:spacing w:after="0" w:line="360" w:lineRule="auto"/>
        <w:ind w:left="709" w:hanging="709"/>
        <w:jc w:val="both"/>
        <w:rPr>
          <w:rFonts w:cs="Times New Roman"/>
          <w:szCs w:val="28"/>
        </w:rPr>
      </w:pPr>
      <w:r w:rsidRPr="0011627C">
        <w:t xml:space="preserve"> </w:t>
      </w:r>
      <w:r w:rsidRPr="000A0E73">
        <w:rPr>
          <w:rFonts w:cs="Times New Roman"/>
          <w:szCs w:val="28"/>
        </w:rPr>
        <w:t xml:space="preserve">Дроздова Г.М. Менеджмент </w:t>
      </w:r>
      <w:proofErr w:type="spellStart"/>
      <w:r w:rsidRPr="000A0E73">
        <w:rPr>
          <w:rFonts w:cs="Times New Roman"/>
          <w:szCs w:val="28"/>
        </w:rPr>
        <w:t>зовнішньоекономічної</w:t>
      </w:r>
      <w:proofErr w:type="spellEnd"/>
      <w:r w:rsidRPr="000A0E73">
        <w:rPr>
          <w:rFonts w:cs="Times New Roman"/>
          <w:szCs w:val="28"/>
        </w:rPr>
        <w:t xml:space="preserve"> </w:t>
      </w:r>
      <w:proofErr w:type="spellStart"/>
      <w:r w:rsidRPr="000A0E73">
        <w:rPr>
          <w:rFonts w:cs="Times New Roman"/>
          <w:szCs w:val="28"/>
        </w:rPr>
        <w:t>діяльності</w:t>
      </w:r>
      <w:proofErr w:type="spellEnd"/>
      <w:r w:rsidRPr="000A0E73">
        <w:rPr>
          <w:rFonts w:cs="Times New Roman"/>
          <w:szCs w:val="28"/>
        </w:rPr>
        <w:t xml:space="preserve"> </w:t>
      </w:r>
      <w:proofErr w:type="spellStart"/>
      <w:proofErr w:type="gramStart"/>
      <w:r w:rsidRPr="000A0E73">
        <w:rPr>
          <w:rFonts w:cs="Times New Roman"/>
          <w:szCs w:val="28"/>
        </w:rPr>
        <w:t>п</w:t>
      </w:r>
      <w:proofErr w:type="gramEnd"/>
      <w:r w:rsidRPr="000A0E73">
        <w:rPr>
          <w:rFonts w:cs="Times New Roman"/>
          <w:szCs w:val="28"/>
        </w:rPr>
        <w:t>ідприємства</w:t>
      </w:r>
      <w:proofErr w:type="spellEnd"/>
      <w:r w:rsidRPr="000A0E73">
        <w:rPr>
          <w:rFonts w:cs="Times New Roman"/>
          <w:szCs w:val="28"/>
        </w:rPr>
        <w:t xml:space="preserve">: </w:t>
      </w:r>
      <w:proofErr w:type="spellStart"/>
      <w:r w:rsidRPr="000A0E73">
        <w:rPr>
          <w:rFonts w:cs="Times New Roman"/>
          <w:szCs w:val="28"/>
        </w:rPr>
        <w:t>Навч</w:t>
      </w:r>
      <w:proofErr w:type="spellEnd"/>
      <w:r w:rsidRPr="000A0E73">
        <w:rPr>
          <w:rFonts w:cs="Times New Roman"/>
          <w:szCs w:val="28"/>
        </w:rPr>
        <w:t xml:space="preserve">. </w:t>
      </w:r>
      <w:proofErr w:type="spellStart"/>
      <w:proofErr w:type="gramStart"/>
      <w:r w:rsidRPr="000A0E73">
        <w:rPr>
          <w:rFonts w:cs="Times New Roman"/>
          <w:szCs w:val="28"/>
        </w:rPr>
        <w:t>пос</w:t>
      </w:r>
      <w:proofErr w:type="gramEnd"/>
      <w:r w:rsidRPr="000A0E73">
        <w:rPr>
          <w:rFonts w:cs="Times New Roman"/>
          <w:szCs w:val="28"/>
        </w:rPr>
        <w:t>ібник</w:t>
      </w:r>
      <w:proofErr w:type="spellEnd"/>
      <w:r w:rsidRPr="000A0E73">
        <w:rPr>
          <w:rFonts w:cs="Times New Roman"/>
          <w:szCs w:val="28"/>
        </w:rPr>
        <w:t xml:space="preserve"> для студ. </w:t>
      </w:r>
      <w:proofErr w:type="spellStart"/>
      <w:r w:rsidRPr="000A0E73">
        <w:rPr>
          <w:rFonts w:cs="Times New Roman"/>
          <w:szCs w:val="28"/>
        </w:rPr>
        <w:t>Вузів</w:t>
      </w:r>
      <w:proofErr w:type="spellEnd"/>
      <w:r w:rsidRPr="000A0E73">
        <w:rPr>
          <w:rFonts w:cs="Times New Roman"/>
          <w:szCs w:val="28"/>
        </w:rPr>
        <w:t xml:space="preserve">. – К.: Центр </w:t>
      </w:r>
      <w:proofErr w:type="spellStart"/>
      <w:r w:rsidRPr="000A0E73">
        <w:rPr>
          <w:rFonts w:cs="Times New Roman"/>
          <w:szCs w:val="28"/>
        </w:rPr>
        <w:t>навч</w:t>
      </w:r>
      <w:proofErr w:type="spellEnd"/>
      <w:r w:rsidRPr="000A0E73">
        <w:rPr>
          <w:rFonts w:cs="Times New Roman"/>
          <w:szCs w:val="28"/>
        </w:rPr>
        <w:t xml:space="preserve">. </w:t>
      </w:r>
      <w:proofErr w:type="spellStart"/>
      <w:r w:rsidRPr="000A0E73">
        <w:rPr>
          <w:rFonts w:cs="Times New Roman"/>
          <w:szCs w:val="28"/>
        </w:rPr>
        <w:t>літ</w:t>
      </w:r>
      <w:proofErr w:type="spellEnd"/>
      <w:r w:rsidRPr="000A0E73">
        <w:rPr>
          <w:rFonts w:cs="Times New Roman"/>
          <w:szCs w:val="28"/>
        </w:rPr>
        <w:t>., 2004. – 247 с.</w:t>
      </w:r>
    </w:p>
    <w:p w:rsidR="000A0E73" w:rsidRPr="000A0E73" w:rsidRDefault="000A0E73" w:rsidP="009D4AB7">
      <w:pPr>
        <w:pStyle w:val="a7"/>
        <w:numPr>
          <w:ilvl w:val="0"/>
          <w:numId w:val="5"/>
        </w:numPr>
        <w:tabs>
          <w:tab w:val="left" w:pos="0"/>
        </w:tabs>
        <w:spacing w:after="0" w:line="360" w:lineRule="auto"/>
        <w:ind w:left="709" w:hanging="709"/>
        <w:jc w:val="both"/>
        <w:rPr>
          <w:rFonts w:cs="Times New Roman"/>
          <w:szCs w:val="28"/>
        </w:rPr>
      </w:pPr>
      <w:r w:rsidRPr="000A0E73">
        <w:rPr>
          <w:rFonts w:cs="Times New Roman"/>
          <w:szCs w:val="28"/>
        </w:rPr>
        <w:t>Бурмистров В.Н., Холопов К.В. Внешняя экономическая торговля. –</w:t>
      </w:r>
      <w:r w:rsidR="009D4AB7">
        <w:rPr>
          <w:rFonts w:cs="Times New Roman"/>
          <w:szCs w:val="28"/>
          <w:lang w:val="uk-UA"/>
        </w:rPr>
        <w:t xml:space="preserve"> </w:t>
      </w:r>
      <w:r w:rsidRPr="000A0E73">
        <w:rPr>
          <w:rFonts w:cs="Times New Roman"/>
          <w:szCs w:val="28"/>
        </w:rPr>
        <w:t xml:space="preserve">М.: </w:t>
      </w:r>
      <w:proofErr w:type="spellStart"/>
      <w:r w:rsidRPr="000A0E73">
        <w:rPr>
          <w:rFonts w:cs="Times New Roman"/>
          <w:szCs w:val="28"/>
        </w:rPr>
        <w:t>Юристъ</w:t>
      </w:r>
      <w:proofErr w:type="spellEnd"/>
      <w:r w:rsidRPr="000A0E73">
        <w:rPr>
          <w:rFonts w:cs="Times New Roman"/>
          <w:szCs w:val="28"/>
        </w:rPr>
        <w:t>, 2001. – 384 с.</w:t>
      </w:r>
    </w:p>
    <w:p w:rsidR="000A0E73" w:rsidRPr="000A0E73" w:rsidRDefault="000A0E73" w:rsidP="009D4AB7">
      <w:pPr>
        <w:pStyle w:val="a7"/>
        <w:numPr>
          <w:ilvl w:val="0"/>
          <w:numId w:val="5"/>
        </w:numPr>
        <w:tabs>
          <w:tab w:val="left" w:pos="0"/>
        </w:tabs>
        <w:spacing w:after="0" w:line="360" w:lineRule="auto"/>
        <w:ind w:left="709" w:hanging="709"/>
        <w:jc w:val="both"/>
        <w:rPr>
          <w:rFonts w:cs="Times New Roman"/>
          <w:szCs w:val="28"/>
        </w:rPr>
      </w:pPr>
      <w:r w:rsidRPr="00A56AAD">
        <w:t xml:space="preserve"> </w:t>
      </w:r>
      <w:r w:rsidRPr="000A0E73">
        <w:rPr>
          <w:rFonts w:cs="Times New Roman"/>
          <w:szCs w:val="28"/>
        </w:rPr>
        <w:t>Покровская В.В. Организация и регулирование внешнеэкономической деятельности</w:t>
      </w:r>
      <w:proofErr w:type="gramStart"/>
      <w:r w:rsidRPr="000A0E73">
        <w:rPr>
          <w:rFonts w:cs="Times New Roman"/>
          <w:szCs w:val="28"/>
        </w:rPr>
        <w:t xml:space="preserve"> :</w:t>
      </w:r>
      <w:proofErr w:type="gramEnd"/>
      <w:r w:rsidRPr="000A0E73">
        <w:rPr>
          <w:rFonts w:cs="Times New Roman"/>
          <w:szCs w:val="28"/>
        </w:rPr>
        <w:t xml:space="preserve">  Учебник. — М.: </w:t>
      </w:r>
      <w:proofErr w:type="spellStart"/>
      <w:r w:rsidRPr="000A0E73">
        <w:rPr>
          <w:rFonts w:cs="Times New Roman"/>
          <w:szCs w:val="28"/>
        </w:rPr>
        <w:t>Юристъ</w:t>
      </w:r>
      <w:proofErr w:type="spellEnd"/>
      <w:r w:rsidRPr="000A0E73">
        <w:rPr>
          <w:rFonts w:cs="Times New Roman"/>
          <w:szCs w:val="28"/>
        </w:rPr>
        <w:t>, 1999. — 456 с.</w:t>
      </w:r>
    </w:p>
    <w:p w:rsidR="000A0E73" w:rsidRPr="000A0E73" w:rsidRDefault="000A0E73" w:rsidP="009D4AB7">
      <w:pPr>
        <w:pStyle w:val="a7"/>
        <w:numPr>
          <w:ilvl w:val="0"/>
          <w:numId w:val="5"/>
        </w:numPr>
        <w:tabs>
          <w:tab w:val="left" w:pos="0"/>
        </w:tabs>
        <w:spacing w:after="0" w:line="360" w:lineRule="auto"/>
        <w:ind w:left="709" w:hanging="709"/>
        <w:jc w:val="both"/>
        <w:rPr>
          <w:rFonts w:cs="Times New Roman"/>
          <w:szCs w:val="28"/>
        </w:rPr>
      </w:pPr>
      <w:r w:rsidRPr="0011627C">
        <w:t xml:space="preserve"> </w:t>
      </w:r>
      <w:proofErr w:type="spellStart"/>
      <w:r w:rsidRPr="000A0E73">
        <w:rPr>
          <w:rFonts w:cs="Times New Roman"/>
          <w:szCs w:val="28"/>
        </w:rPr>
        <w:t>Ковалевська</w:t>
      </w:r>
      <w:proofErr w:type="spellEnd"/>
      <w:r w:rsidRPr="000A0E73">
        <w:rPr>
          <w:rFonts w:cs="Times New Roman"/>
          <w:szCs w:val="28"/>
        </w:rPr>
        <w:t xml:space="preserve"> А.В.  </w:t>
      </w:r>
      <w:proofErr w:type="spellStart"/>
      <w:r w:rsidRPr="000A0E73">
        <w:rPr>
          <w:rFonts w:cs="Times New Roman"/>
          <w:szCs w:val="28"/>
        </w:rPr>
        <w:t>Конкурентна</w:t>
      </w:r>
      <w:proofErr w:type="spellEnd"/>
      <w:r w:rsidRPr="000A0E73">
        <w:rPr>
          <w:rFonts w:cs="Times New Roman"/>
          <w:szCs w:val="28"/>
        </w:rPr>
        <w:t xml:space="preserve"> </w:t>
      </w:r>
      <w:proofErr w:type="spellStart"/>
      <w:r w:rsidRPr="000A0E73">
        <w:rPr>
          <w:rFonts w:cs="Times New Roman"/>
          <w:szCs w:val="28"/>
        </w:rPr>
        <w:t>стратегія</w:t>
      </w:r>
      <w:proofErr w:type="spellEnd"/>
      <w:r w:rsidRPr="000A0E73">
        <w:rPr>
          <w:rFonts w:cs="Times New Roman"/>
          <w:szCs w:val="28"/>
        </w:rPr>
        <w:t xml:space="preserve"> </w:t>
      </w:r>
      <w:proofErr w:type="spellStart"/>
      <w:r w:rsidRPr="000A0E73">
        <w:rPr>
          <w:rFonts w:cs="Times New Roman"/>
          <w:szCs w:val="28"/>
        </w:rPr>
        <w:t>зовнішньоекономічної</w:t>
      </w:r>
      <w:proofErr w:type="spellEnd"/>
      <w:r w:rsidRPr="000A0E73">
        <w:rPr>
          <w:rFonts w:cs="Times New Roman"/>
          <w:szCs w:val="28"/>
        </w:rPr>
        <w:t xml:space="preserve"> </w:t>
      </w:r>
      <w:proofErr w:type="spellStart"/>
      <w:r w:rsidRPr="000A0E73">
        <w:rPr>
          <w:rFonts w:cs="Times New Roman"/>
          <w:szCs w:val="28"/>
        </w:rPr>
        <w:t>діяльності</w:t>
      </w:r>
      <w:proofErr w:type="spellEnd"/>
      <w:r>
        <w:rPr>
          <w:rFonts w:cs="Times New Roman"/>
          <w:szCs w:val="28"/>
        </w:rPr>
        <w:t xml:space="preserve"> </w:t>
      </w:r>
      <w:proofErr w:type="spellStart"/>
      <w:r w:rsidRPr="000A0E73">
        <w:rPr>
          <w:rFonts w:cs="Times New Roman"/>
          <w:szCs w:val="28"/>
        </w:rPr>
        <w:t>промислових</w:t>
      </w:r>
      <w:proofErr w:type="spellEnd"/>
      <w:r w:rsidRPr="000A0E73">
        <w:rPr>
          <w:rFonts w:cs="Times New Roman"/>
          <w:szCs w:val="28"/>
        </w:rPr>
        <w:t xml:space="preserve"> </w:t>
      </w:r>
      <w:proofErr w:type="spellStart"/>
      <w:proofErr w:type="gramStart"/>
      <w:r w:rsidRPr="000A0E73">
        <w:rPr>
          <w:rFonts w:cs="Times New Roman"/>
          <w:szCs w:val="28"/>
        </w:rPr>
        <w:t>п</w:t>
      </w:r>
      <w:proofErr w:type="gramEnd"/>
      <w:r w:rsidRPr="000A0E73">
        <w:rPr>
          <w:rFonts w:cs="Times New Roman"/>
          <w:szCs w:val="28"/>
        </w:rPr>
        <w:t>ідприємств</w:t>
      </w:r>
      <w:proofErr w:type="spellEnd"/>
      <w:r w:rsidRPr="000A0E73">
        <w:rPr>
          <w:rFonts w:cs="Times New Roman"/>
          <w:szCs w:val="28"/>
        </w:rPr>
        <w:t xml:space="preserve"> </w:t>
      </w:r>
      <w:proofErr w:type="spellStart"/>
      <w:r w:rsidRPr="000A0E73">
        <w:rPr>
          <w:rFonts w:cs="Times New Roman"/>
          <w:szCs w:val="28"/>
        </w:rPr>
        <w:t>України</w:t>
      </w:r>
      <w:proofErr w:type="spellEnd"/>
      <w:r w:rsidRPr="000A0E73">
        <w:rPr>
          <w:rFonts w:cs="Times New Roman"/>
          <w:szCs w:val="28"/>
        </w:rPr>
        <w:t xml:space="preserve"> в </w:t>
      </w:r>
      <w:proofErr w:type="spellStart"/>
      <w:r w:rsidRPr="000A0E73">
        <w:rPr>
          <w:rFonts w:cs="Times New Roman"/>
          <w:szCs w:val="28"/>
        </w:rPr>
        <w:t>умовах</w:t>
      </w:r>
      <w:proofErr w:type="spellEnd"/>
      <w:r w:rsidRPr="000A0E73">
        <w:rPr>
          <w:rFonts w:cs="Times New Roman"/>
          <w:szCs w:val="28"/>
        </w:rPr>
        <w:t xml:space="preserve"> </w:t>
      </w:r>
      <w:proofErr w:type="spellStart"/>
      <w:r w:rsidRPr="000A0E73">
        <w:rPr>
          <w:rFonts w:cs="Times New Roman"/>
          <w:szCs w:val="28"/>
        </w:rPr>
        <w:t>перехідної</w:t>
      </w:r>
      <w:proofErr w:type="spellEnd"/>
      <w:r w:rsidRPr="000A0E73">
        <w:rPr>
          <w:rFonts w:cs="Times New Roman"/>
          <w:szCs w:val="28"/>
        </w:rPr>
        <w:t xml:space="preserve"> </w:t>
      </w:r>
      <w:proofErr w:type="spellStart"/>
      <w:r w:rsidRPr="000A0E73">
        <w:rPr>
          <w:rFonts w:cs="Times New Roman"/>
          <w:szCs w:val="28"/>
        </w:rPr>
        <w:t>економіки</w:t>
      </w:r>
      <w:proofErr w:type="spellEnd"/>
      <w:r w:rsidRPr="000A0E73">
        <w:rPr>
          <w:rFonts w:cs="Times New Roman"/>
          <w:szCs w:val="28"/>
        </w:rPr>
        <w:t xml:space="preserve"> </w:t>
      </w:r>
      <w:proofErr w:type="spellStart"/>
      <w:r w:rsidRPr="000A0E73">
        <w:rPr>
          <w:rFonts w:cs="Times New Roman"/>
          <w:szCs w:val="28"/>
        </w:rPr>
        <w:t>інверсного</w:t>
      </w:r>
      <w:proofErr w:type="spellEnd"/>
      <w:r w:rsidRPr="000A0E73">
        <w:rPr>
          <w:rFonts w:cs="Times New Roman"/>
          <w:szCs w:val="28"/>
        </w:rPr>
        <w:t xml:space="preserve"> </w:t>
      </w:r>
      <w:proofErr w:type="spellStart"/>
      <w:r w:rsidRPr="000A0E73">
        <w:rPr>
          <w:rFonts w:cs="Times New Roman"/>
          <w:szCs w:val="28"/>
        </w:rPr>
        <w:t>типу:Автореф</w:t>
      </w:r>
      <w:proofErr w:type="spellEnd"/>
      <w:r w:rsidRPr="000A0E73">
        <w:rPr>
          <w:rFonts w:cs="Times New Roman"/>
          <w:szCs w:val="28"/>
        </w:rPr>
        <w:t xml:space="preserve">. </w:t>
      </w:r>
      <w:proofErr w:type="spellStart"/>
      <w:r w:rsidRPr="000A0E73">
        <w:rPr>
          <w:rFonts w:cs="Times New Roman"/>
          <w:szCs w:val="28"/>
        </w:rPr>
        <w:t>дис</w:t>
      </w:r>
      <w:proofErr w:type="spellEnd"/>
      <w:r w:rsidRPr="000A0E73">
        <w:rPr>
          <w:rFonts w:cs="Times New Roman"/>
          <w:szCs w:val="28"/>
        </w:rPr>
        <w:t xml:space="preserve">. на </w:t>
      </w:r>
      <w:proofErr w:type="spellStart"/>
      <w:r w:rsidRPr="000A0E73">
        <w:rPr>
          <w:rFonts w:cs="Times New Roman"/>
          <w:szCs w:val="28"/>
        </w:rPr>
        <w:t>здоб</w:t>
      </w:r>
      <w:proofErr w:type="spellEnd"/>
      <w:r w:rsidRPr="000A0E73">
        <w:rPr>
          <w:rFonts w:cs="Times New Roman"/>
          <w:szCs w:val="28"/>
        </w:rPr>
        <w:t xml:space="preserve">. наук. ступ. </w:t>
      </w:r>
      <w:proofErr w:type="spellStart"/>
      <w:r w:rsidRPr="000A0E73">
        <w:rPr>
          <w:rFonts w:cs="Times New Roman"/>
          <w:szCs w:val="28"/>
        </w:rPr>
        <w:t>к.е.н</w:t>
      </w:r>
      <w:proofErr w:type="spellEnd"/>
      <w:r w:rsidRPr="000A0E73">
        <w:rPr>
          <w:rFonts w:cs="Times New Roman"/>
          <w:szCs w:val="28"/>
        </w:rPr>
        <w:t>. – Х.: ХНТУРЕ, 2002. – 19 с.</w:t>
      </w:r>
    </w:p>
    <w:p w:rsidR="000A0E73" w:rsidRPr="009D4AB7" w:rsidRDefault="000A0E73" w:rsidP="009D4AB7">
      <w:pPr>
        <w:pStyle w:val="a7"/>
        <w:numPr>
          <w:ilvl w:val="0"/>
          <w:numId w:val="5"/>
        </w:numPr>
        <w:tabs>
          <w:tab w:val="left" w:pos="0"/>
        </w:tabs>
        <w:spacing w:after="0" w:line="360" w:lineRule="auto"/>
        <w:ind w:left="709" w:hanging="709"/>
        <w:jc w:val="both"/>
        <w:rPr>
          <w:rFonts w:cs="Times New Roman"/>
          <w:szCs w:val="28"/>
        </w:rPr>
      </w:pPr>
      <w:proofErr w:type="spellStart"/>
      <w:r w:rsidRPr="000A0E73">
        <w:rPr>
          <w:rFonts w:cs="Times New Roman"/>
          <w:szCs w:val="28"/>
        </w:rPr>
        <w:t>Зовнішньоекономічна</w:t>
      </w:r>
      <w:proofErr w:type="spellEnd"/>
      <w:r w:rsidRPr="000A0E73">
        <w:rPr>
          <w:rFonts w:cs="Times New Roman"/>
          <w:szCs w:val="28"/>
        </w:rPr>
        <w:t xml:space="preserve"> </w:t>
      </w:r>
      <w:proofErr w:type="spellStart"/>
      <w:r w:rsidRPr="000A0E73">
        <w:rPr>
          <w:rFonts w:cs="Times New Roman"/>
          <w:szCs w:val="28"/>
        </w:rPr>
        <w:t>діяльність</w:t>
      </w:r>
      <w:proofErr w:type="spellEnd"/>
      <w:r w:rsidRPr="000A0E73">
        <w:rPr>
          <w:rFonts w:cs="Times New Roman"/>
          <w:szCs w:val="28"/>
        </w:rPr>
        <w:t xml:space="preserve"> </w:t>
      </w:r>
      <w:proofErr w:type="spellStart"/>
      <w:proofErr w:type="gramStart"/>
      <w:r w:rsidRPr="000A0E73">
        <w:rPr>
          <w:rFonts w:cs="Times New Roman"/>
          <w:szCs w:val="28"/>
        </w:rPr>
        <w:t>п</w:t>
      </w:r>
      <w:proofErr w:type="gramEnd"/>
      <w:r w:rsidRPr="000A0E73">
        <w:rPr>
          <w:rFonts w:cs="Times New Roman"/>
          <w:szCs w:val="28"/>
        </w:rPr>
        <w:t>ідприємства:практикум</w:t>
      </w:r>
      <w:proofErr w:type="spellEnd"/>
      <w:r w:rsidRPr="000A0E73">
        <w:rPr>
          <w:rFonts w:cs="Times New Roman"/>
          <w:szCs w:val="28"/>
        </w:rPr>
        <w:t xml:space="preserve"> Л.О. </w:t>
      </w:r>
      <w:proofErr w:type="spellStart"/>
      <w:r w:rsidRPr="000A0E73">
        <w:rPr>
          <w:rFonts w:cs="Times New Roman"/>
          <w:szCs w:val="28"/>
        </w:rPr>
        <w:t>Чернишова</w:t>
      </w:r>
      <w:proofErr w:type="spellEnd"/>
      <w:r w:rsidRPr="000A0E73">
        <w:rPr>
          <w:rFonts w:cs="Times New Roman"/>
          <w:szCs w:val="28"/>
        </w:rPr>
        <w:t xml:space="preserve">, В.О. Козуб, </w:t>
      </w:r>
      <w:proofErr w:type="spellStart"/>
      <w:r w:rsidRPr="000A0E73">
        <w:rPr>
          <w:rFonts w:cs="Times New Roman"/>
          <w:szCs w:val="28"/>
        </w:rPr>
        <w:t>Л.Л.Носач</w:t>
      </w:r>
      <w:proofErr w:type="spellEnd"/>
      <w:r w:rsidRPr="000A0E73">
        <w:rPr>
          <w:rFonts w:cs="Times New Roman"/>
          <w:szCs w:val="28"/>
        </w:rPr>
        <w:t>, К.Ю. Величко, О.І. Печенка.:</w:t>
      </w:r>
      <w:proofErr w:type="spellStart"/>
      <w:r w:rsidRPr="000A0E73">
        <w:rPr>
          <w:rFonts w:cs="Times New Roman"/>
          <w:szCs w:val="28"/>
        </w:rPr>
        <w:t>навч.посібник</w:t>
      </w:r>
      <w:proofErr w:type="spellEnd"/>
      <w:r w:rsidRPr="000A0E73">
        <w:rPr>
          <w:rFonts w:cs="Times New Roman"/>
          <w:szCs w:val="28"/>
        </w:rPr>
        <w:t>.- Х.: «</w:t>
      </w:r>
      <w:proofErr w:type="spellStart"/>
      <w:r w:rsidRPr="000A0E73">
        <w:rPr>
          <w:rFonts w:cs="Times New Roman"/>
          <w:szCs w:val="28"/>
        </w:rPr>
        <w:t>Видавництво</w:t>
      </w:r>
      <w:proofErr w:type="spellEnd"/>
      <w:r w:rsidRPr="000A0E73">
        <w:rPr>
          <w:rFonts w:cs="Times New Roman"/>
          <w:szCs w:val="28"/>
        </w:rPr>
        <w:t xml:space="preserve"> «Форт»»,2017.-238 с.</w:t>
      </w:r>
    </w:p>
    <w:p w:rsidR="00C83ED8" w:rsidRPr="00E12EF3" w:rsidRDefault="00C83ED8" w:rsidP="00B8419B">
      <w:pPr>
        <w:pStyle w:val="a7"/>
        <w:numPr>
          <w:ilvl w:val="0"/>
          <w:numId w:val="5"/>
        </w:numPr>
        <w:spacing w:after="0" w:line="360" w:lineRule="auto"/>
        <w:ind w:left="709" w:hanging="709"/>
        <w:jc w:val="both"/>
        <w:rPr>
          <w:lang w:val="uk-UA"/>
        </w:rPr>
      </w:pPr>
      <w:r w:rsidRPr="00E12EF3">
        <w:rPr>
          <w:lang w:val="uk-UA"/>
        </w:rPr>
        <w:t xml:space="preserve">Про зовнішньоекономічну діяльність: Закон України в редакції від 16.09.2014 № 1678-VII [Електронний ресурс], Режим доступу: </w:t>
      </w:r>
      <w:r w:rsidR="00567AD9" w:rsidRPr="00E12EF3">
        <w:rPr>
          <w:lang w:val="uk-UA"/>
        </w:rPr>
        <w:t>https://zakon.rada.gov.ua/laws/show/984_011</w:t>
      </w:r>
    </w:p>
    <w:p w:rsidR="00567AD9" w:rsidRPr="00E12EF3" w:rsidRDefault="00567AD9" w:rsidP="00B8419B">
      <w:pPr>
        <w:pStyle w:val="a7"/>
        <w:numPr>
          <w:ilvl w:val="0"/>
          <w:numId w:val="5"/>
        </w:numPr>
        <w:spacing w:after="0" w:line="360" w:lineRule="auto"/>
        <w:ind w:left="709" w:hanging="709"/>
        <w:jc w:val="both"/>
        <w:rPr>
          <w:rFonts w:cs="Times New Roman"/>
          <w:szCs w:val="28"/>
          <w:lang w:val="uk-UA"/>
        </w:rPr>
      </w:pPr>
      <w:r w:rsidRPr="00E12EF3">
        <w:rPr>
          <w:rFonts w:cs="Times New Roman"/>
          <w:szCs w:val="28"/>
          <w:lang w:val="uk-UA"/>
        </w:rPr>
        <w:t>Європейський Союз: історія і засад</w:t>
      </w:r>
      <w:r w:rsidR="00CE3FDF" w:rsidRPr="00E12EF3">
        <w:rPr>
          <w:rFonts w:cs="Times New Roman"/>
          <w:szCs w:val="28"/>
          <w:lang w:val="uk-UA"/>
        </w:rPr>
        <w:t xml:space="preserve">и функціонування: </w:t>
      </w:r>
      <w:proofErr w:type="spellStart"/>
      <w:r w:rsidR="00CE3FDF" w:rsidRPr="00E12EF3">
        <w:rPr>
          <w:rFonts w:cs="Times New Roman"/>
          <w:szCs w:val="28"/>
          <w:lang w:val="uk-UA"/>
        </w:rPr>
        <w:t>навч</w:t>
      </w:r>
      <w:proofErr w:type="spellEnd"/>
      <w:r w:rsidR="00CE3FDF" w:rsidRPr="00E12EF3">
        <w:rPr>
          <w:rFonts w:cs="Times New Roman"/>
          <w:szCs w:val="28"/>
          <w:lang w:val="uk-UA"/>
        </w:rPr>
        <w:t xml:space="preserve">. </w:t>
      </w:r>
      <w:proofErr w:type="spellStart"/>
      <w:r w:rsidR="00CE3FDF" w:rsidRPr="00E12EF3">
        <w:rPr>
          <w:rFonts w:cs="Times New Roman"/>
          <w:szCs w:val="28"/>
          <w:lang w:val="uk-UA"/>
        </w:rPr>
        <w:t>посіб</w:t>
      </w:r>
      <w:proofErr w:type="spellEnd"/>
      <w:r w:rsidR="00CE3FDF" w:rsidRPr="00E12EF3">
        <w:rPr>
          <w:rFonts w:cs="Times New Roman"/>
          <w:szCs w:val="28"/>
          <w:lang w:val="uk-UA"/>
        </w:rPr>
        <w:t>. ,</w:t>
      </w:r>
      <w:r w:rsidRPr="00E12EF3">
        <w:rPr>
          <w:rFonts w:cs="Times New Roman"/>
          <w:szCs w:val="28"/>
          <w:lang w:val="uk-UA"/>
        </w:rPr>
        <w:t xml:space="preserve"> В. В. Копійка, Т. І. Шинкаренко; за ред. Л. В. </w:t>
      </w:r>
      <w:proofErr w:type="spellStart"/>
      <w:r w:rsidRPr="00E12EF3">
        <w:rPr>
          <w:rFonts w:cs="Times New Roman"/>
          <w:szCs w:val="28"/>
          <w:lang w:val="uk-UA"/>
        </w:rPr>
        <w:t>Губерського</w:t>
      </w:r>
      <w:proofErr w:type="spellEnd"/>
      <w:r w:rsidRPr="00E12EF3">
        <w:rPr>
          <w:rFonts w:cs="Times New Roman"/>
          <w:szCs w:val="28"/>
          <w:lang w:val="uk-UA"/>
        </w:rPr>
        <w:t xml:space="preserve">. — 2-ге вид., </w:t>
      </w:r>
      <w:proofErr w:type="spellStart"/>
      <w:r w:rsidRPr="00E12EF3">
        <w:rPr>
          <w:rFonts w:cs="Times New Roman"/>
          <w:szCs w:val="28"/>
          <w:lang w:val="uk-UA"/>
        </w:rPr>
        <w:lastRenderedPageBreak/>
        <w:t>виправл</w:t>
      </w:r>
      <w:proofErr w:type="spellEnd"/>
      <w:r w:rsidRPr="00E12EF3">
        <w:rPr>
          <w:rFonts w:cs="Times New Roman"/>
          <w:szCs w:val="28"/>
          <w:lang w:val="uk-UA"/>
        </w:rPr>
        <w:t xml:space="preserve">. і </w:t>
      </w:r>
      <w:proofErr w:type="spellStart"/>
      <w:r w:rsidRPr="00E12EF3">
        <w:rPr>
          <w:rFonts w:cs="Times New Roman"/>
          <w:szCs w:val="28"/>
          <w:lang w:val="uk-UA"/>
        </w:rPr>
        <w:t>доповн</w:t>
      </w:r>
      <w:proofErr w:type="spellEnd"/>
      <w:r w:rsidRPr="00E12EF3">
        <w:rPr>
          <w:rFonts w:cs="Times New Roman"/>
          <w:szCs w:val="28"/>
          <w:lang w:val="uk-UA"/>
        </w:rPr>
        <w:t>. — К.: Знання, 2012. — 759 с. — (Вища освіта ХХІ століття).</w:t>
      </w:r>
    </w:p>
    <w:p w:rsidR="00C941C2" w:rsidRPr="00E12EF3" w:rsidRDefault="00C941C2" w:rsidP="00B8419B">
      <w:pPr>
        <w:pStyle w:val="a7"/>
        <w:numPr>
          <w:ilvl w:val="0"/>
          <w:numId w:val="5"/>
        </w:numPr>
        <w:spacing w:after="0" w:line="360" w:lineRule="auto"/>
        <w:ind w:left="709" w:hanging="709"/>
        <w:jc w:val="both"/>
        <w:rPr>
          <w:rFonts w:cs="Times New Roman"/>
          <w:szCs w:val="28"/>
          <w:lang w:val="uk-UA"/>
        </w:rPr>
      </w:pPr>
      <w:r w:rsidRPr="00E12EF3">
        <w:rPr>
          <w:lang w:val="uk-UA"/>
        </w:rPr>
        <w:t>Про зовнішньоекономічну діяльність: Закон України в редакції від 22.12.98  № 335-XIV [Електронний ресурс], Режим доступу: https://zakon.rada.gov.ua/laws/show/959-12</w:t>
      </w:r>
    </w:p>
    <w:p w:rsidR="00AE329C" w:rsidRPr="00E12EF3" w:rsidRDefault="00AE329C" w:rsidP="00B8419B">
      <w:pPr>
        <w:pStyle w:val="a7"/>
        <w:numPr>
          <w:ilvl w:val="0"/>
          <w:numId w:val="5"/>
        </w:numPr>
        <w:spacing w:after="0" w:line="360" w:lineRule="auto"/>
        <w:ind w:left="709" w:hanging="709"/>
        <w:jc w:val="both"/>
        <w:rPr>
          <w:rFonts w:cs="Times New Roman"/>
          <w:szCs w:val="28"/>
          <w:lang w:val="uk-UA"/>
        </w:rPr>
      </w:pPr>
      <w:r w:rsidRPr="00E12EF3">
        <w:rPr>
          <w:rFonts w:cs="Times New Roman"/>
          <w:szCs w:val="28"/>
          <w:lang w:val="uk-UA"/>
        </w:rPr>
        <w:t>Господарський кодекс України Верховна Рада України; Кодекс від 16.01.2003 № 436-IV. Редакція від 19.01.2012.</w:t>
      </w:r>
    </w:p>
    <w:p w:rsidR="00B22EBB" w:rsidRPr="00E12EF3" w:rsidRDefault="00B22EBB" w:rsidP="00B8419B">
      <w:pPr>
        <w:pStyle w:val="a7"/>
        <w:numPr>
          <w:ilvl w:val="0"/>
          <w:numId w:val="5"/>
        </w:numPr>
        <w:spacing w:after="0" w:line="360" w:lineRule="auto"/>
        <w:ind w:left="709" w:hanging="709"/>
        <w:jc w:val="both"/>
        <w:rPr>
          <w:rFonts w:cs="Times New Roman"/>
          <w:szCs w:val="28"/>
          <w:lang w:val="uk-UA"/>
        </w:rPr>
      </w:pPr>
      <w:r w:rsidRPr="00E12EF3">
        <w:rPr>
          <w:lang w:val="uk-UA"/>
        </w:rPr>
        <w:t>Про зовнішньоекономічну діяльність: Закон України; Верховна Рада УРСР; Закон від 16.04.1991 № 959-XII. Редакція від 07.08.2011.</w:t>
      </w:r>
    </w:p>
    <w:p w:rsidR="00CE3FDF" w:rsidRPr="00E12EF3" w:rsidRDefault="00CE3FDF" w:rsidP="00B8419B">
      <w:pPr>
        <w:pStyle w:val="a7"/>
        <w:numPr>
          <w:ilvl w:val="0"/>
          <w:numId w:val="5"/>
        </w:numPr>
        <w:spacing w:after="0" w:line="360" w:lineRule="auto"/>
        <w:ind w:left="709" w:hanging="709"/>
        <w:jc w:val="both"/>
        <w:rPr>
          <w:rFonts w:cs="Times New Roman"/>
          <w:szCs w:val="28"/>
          <w:lang w:val="uk-UA"/>
        </w:rPr>
      </w:pPr>
      <w:r w:rsidRPr="00E12EF3">
        <w:rPr>
          <w:rFonts w:cs="Times New Roman"/>
          <w:szCs w:val="28"/>
          <w:lang w:val="uk-UA"/>
        </w:rPr>
        <w:t xml:space="preserve">Сутність </w:t>
      </w:r>
      <w:proofErr w:type="spellStart"/>
      <w:r w:rsidRPr="00E12EF3">
        <w:rPr>
          <w:rFonts w:cs="Times New Roman"/>
          <w:szCs w:val="28"/>
          <w:lang w:val="uk-UA"/>
        </w:rPr>
        <w:t>зовнішьоекономічної</w:t>
      </w:r>
      <w:proofErr w:type="spellEnd"/>
      <w:r w:rsidRPr="00E12EF3">
        <w:rPr>
          <w:rFonts w:cs="Times New Roman"/>
          <w:szCs w:val="28"/>
          <w:lang w:val="uk-UA"/>
        </w:rPr>
        <w:t xml:space="preserve"> політики та її вплив на розвиток національного господарства., Борисенко О.  – 2011. – № 1. – С. 120–126.</w:t>
      </w:r>
    </w:p>
    <w:p w:rsidR="007D4D37" w:rsidRPr="00E12EF3" w:rsidRDefault="007D4D37" w:rsidP="00B8419B">
      <w:pPr>
        <w:pStyle w:val="a7"/>
        <w:numPr>
          <w:ilvl w:val="0"/>
          <w:numId w:val="5"/>
        </w:numPr>
        <w:spacing w:after="0" w:line="360" w:lineRule="auto"/>
        <w:ind w:left="709" w:hanging="709"/>
        <w:jc w:val="both"/>
        <w:rPr>
          <w:rFonts w:cs="Times New Roman"/>
          <w:szCs w:val="28"/>
          <w:lang w:val="uk-UA"/>
        </w:rPr>
      </w:pPr>
      <w:r w:rsidRPr="00E12EF3">
        <w:rPr>
          <w:rFonts w:cs="Times New Roman"/>
          <w:szCs w:val="28"/>
          <w:lang w:val="uk-UA"/>
        </w:rPr>
        <w:t>Загальна характеристика зовнішньоекономічної функції України і суб'єкти її реалізації</w:t>
      </w:r>
      <w:r w:rsidR="00DF3B69" w:rsidRPr="00E12EF3">
        <w:rPr>
          <w:rFonts w:cs="Times New Roman"/>
          <w:szCs w:val="28"/>
          <w:lang w:val="uk-UA"/>
        </w:rPr>
        <w:t xml:space="preserve">., </w:t>
      </w:r>
      <w:proofErr w:type="spellStart"/>
      <w:r w:rsidR="00DF3B69" w:rsidRPr="00E12EF3">
        <w:rPr>
          <w:rFonts w:cs="Times New Roman"/>
          <w:szCs w:val="28"/>
          <w:lang w:val="uk-UA"/>
        </w:rPr>
        <w:t>Булкат</w:t>
      </w:r>
      <w:proofErr w:type="spellEnd"/>
      <w:r w:rsidR="00DF3B69" w:rsidRPr="00E12EF3">
        <w:rPr>
          <w:rFonts w:cs="Times New Roman"/>
          <w:szCs w:val="28"/>
          <w:lang w:val="uk-UA"/>
        </w:rPr>
        <w:t xml:space="preserve"> М. </w:t>
      </w:r>
      <w:r w:rsidRPr="00E12EF3">
        <w:rPr>
          <w:rFonts w:cs="Times New Roman"/>
          <w:szCs w:val="28"/>
          <w:lang w:val="uk-UA"/>
        </w:rPr>
        <w:t xml:space="preserve"> :  Вісник Київського національного університету ім. Т. Шевченка. Юридичні науки. – 2012. – Вип. 93. – С. 87–91.</w:t>
      </w:r>
    </w:p>
    <w:p w:rsidR="007D4D37" w:rsidRPr="00E12EF3" w:rsidRDefault="007D4D37" w:rsidP="00B8419B">
      <w:pPr>
        <w:pStyle w:val="a7"/>
        <w:numPr>
          <w:ilvl w:val="0"/>
          <w:numId w:val="5"/>
        </w:numPr>
        <w:spacing w:after="0" w:line="360" w:lineRule="auto"/>
        <w:ind w:left="709" w:hanging="709"/>
        <w:jc w:val="both"/>
        <w:rPr>
          <w:rFonts w:cs="Times New Roman"/>
          <w:szCs w:val="28"/>
          <w:lang w:val="uk-UA"/>
        </w:rPr>
      </w:pPr>
      <w:r w:rsidRPr="00E12EF3">
        <w:rPr>
          <w:rFonts w:cs="Times New Roman"/>
          <w:szCs w:val="28"/>
          <w:lang w:val="uk-UA"/>
        </w:rPr>
        <w:t>Визначення зовнішньоторговельної діяльності в українському законодавстві</w:t>
      </w:r>
      <w:r w:rsidR="00DF3B69" w:rsidRPr="00E12EF3">
        <w:rPr>
          <w:rFonts w:cs="Times New Roman"/>
          <w:szCs w:val="28"/>
          <w:lang w:val="uk-UA"/>
        </w:rPr>
        <w:t xml:space="preserve">., </w:t>
      </w:r>
      <w:proofErr w:type="spellStart"/>
      <w:r w:rsidR="00DF3B69" w:rsidRPr="00E12EF3">
        <w:rPr>
          <w:rFonts w:cs="Times New Roman"/>
          <w:szCs w:val="28"/>
          <w:lang w:val="uk-UA"/>
        </w:rPr>
        <w:t>Юшина</w:t>
      </w:r>
      <w:proofErr w:type="spellEnd"/>
      <w:r w:rsidR="00DF3B69" w:rsidRPr="00E12EF3">
        <w:rPr>
          <w:rFonts w:cs="Times New Roman"/>
          <w:szCs w:val="28"/>
          <w:lang w:val="uk-UA"/>
        </w:rPr>
        <w:t xml:space="preserve"> С. І. </w:t>
      </w:r>
      <w:r w:rsidRPr="00E12EF3">
        <w:rPr>
          <w:rFonts w:cs="Times New Roman"/>
          <w:szCs w:val="28"/>
          <w:lang w:val="uk-UA"/>
        </w:rPr>
        <w:t xml:space="preserve">  : Часопис Київського університету права. – 2011. – № 4. – С. 197–200.</w:t>
      </w:r>
    </w:p>
    <w:p w:rsidR="00D60BC5" w:rsidRPr="00E12EF3" w:rsidRDefault="00105380" w:rsidP="00B8419B">
      <w:pPr>
        <w:pStyle w:val="a7"/>
        <w:numPr>
          <w:ilvl w:val="0"/>
          <w:numId w:val="5"/>
        </w:numPr>
        <w:spacing w:after="0" w:line="360" w:lineRule="auto"/>
        <w:ind w:left="709" w:hanging="709"/>
        <w:jc w:val="both"/>
        <w:rPr>
          <w:rFonts w:cs="Times New Roman"/>
          <w:szCs w:val="28"/>
          <w:lang w:val="uk-UA"/>
        </w:rPr>
      </w:pPr>
      <w:proofErr w:type="spellStart"/>
      <w:r w:rsidRPr="00E12EF3">
        <w:rPr>
          <w:rFonts w:cs="Times New Roman"/>
          <w:szCs w:val="28"/>
          <w:lang w:val="uk-UA"/>
        </w:rPr>
        <w:t>Школьний</w:t>
      </w:r>
      <w:proofErr w:type="spellEnd"/>
      <w:r w:rsidRPr="00E12EF3">
        <w:rPr>
          <w:rFonts w:cs="Times New Roman"/>
          <w:szCs w:val="28"/>
          <w:lang w:val="uk-UA"/>
        </w:rPr>
        <w:t xml:space="preserve"> Є</w:t>
      </w:r>
      <w:r>
        <w:rPr>
          <w:rFonts w:cs="Times New Roman"/>
          <w:szCs w:val="28"/>
          <w:lang w:val="uk-UA"/>
        </w:rPr>
        <w:t>.</w:t>
      </w:r>
      <w:r w:rsidRPr="00E12EF3">
        <w:rPr>
          <w:rFonts w:cs="Times New Roman"/>
          <w:szCs w:val="28"/>
          <w:lang w:val="uk-UA"/>
        </w:rPr>
        <w:t xml:space="preserve"> </w:t>
      </w:r>
      <w:r w:rsidR="00D60BC5" w:rsidRPr="00E12EF3">
        <w:rPr>
          <w:rFonts w:cs="Times New Roman"/>
          <w:szCs w:val="28"/>
          <w:lang w:val="uk-UA"/>
        </w:rPr>
        <w:t>Поняття зовнішньоекономічної діяльності за законодавством України та країн СНД</w:t>
      </w:r>
      <w:r>
        <w:rPr>
          <w:rFonts w:cs="Times New Roman"/>
          <w:szCs w:val="28"/>
          <w:lang w:val="uk-UA"/>
        </w:rPr>
        <w:t xml:space="preserve">. </w:t>
      </w:r>
      <w:r w:rsidRPr="00105380">
        <w:rPr>
          <w:rFonts w:cs="Times New Roman"/>
          <w:i/>
          <w:szCs w:val="28"/>
          <w:lang w:val="uk-UA"/>
        </w:rPr>
        <w:t>Журнал</w:t>
      </w:r>
      <w:r>
        <w:rPr>
          <w:rFonts w:cs="Times New Roman"/>
          <w:szCs w:val="28"/>
          <w:lang w:val="uk-UA"/>
        </w:rPr>
        <w:t xml:space="preserve"> .</w:t>
      </w:r>
      <w:r w:rsidR="00D60BC5" w:rsidRPr="00E12EF3">
        <w:rPr>
          <w:rFonts w:cs="Times New Roman"/>
          <w:szCs w:val="28"/>
          <w:lang w:val="uk-UA"/>
        </w:rPr>
        <w:t>2013. № 5. С. 65–68</w:t>
      </w:r>
    </w:p>
    <w:p w:rsidR="008F783F" w:rsidRPr="00E12EF3" w:rsidRDefault="008F783F" w:rsidP="00B8419B">
      <w:pPr>
        <w:pStyle w:val="a7"/>
        <w:numPr>
          <w:ilvl w:val="0"/>
          <w:numId w:val="5"/>
        </w:numPr>
        <w:spacing w:after="0" w:line="360" w:lineRule="auto"/>
        <w:ind w:left="709" w:hanging="709"/>
        <w:jc w:val="both"/>
        <w:rPr>
          <w:rFonts w:cs="Times New Roman"/>
          <w:szCs w:val="28"/>
          <w:lang w:val="uk-UA"/>
        </w:rPr>
      </w:pPr>
      <w:r w:rsidRPr="00E12EF3">
        <w:rPr>
          <w:lang w:val="uk-UA"/>
        </w:rPr>
        <w:t xml:space="preserve">Укравтодор : про новини. </w:t>
      </w:r>
      <w:r w:rsidR="00B50286" w:rsidRPr="00E12EF3">
        <w:rPr>
          <w:lang w:val="uk-UA"/>
        </w:rPr>
        <w:t xml:space="preserve">[Електронний ресурс], Режим доступу: </w:t>
      </w:r>
      <w:r w:rsidRPr="00E12EF3">
        <w:rPr>
          <w:lang w:val="uk-UA"/>
        </w:rPr>
        <w:t xml:space="preserve"> :  https://ukravtodor.gov.ua/press/news/prem_yer_ministr_oleksii_honcharuk_pidpysav_finansovu_uhodu_mizh_ukrainoiu_ta_yevropeiskym_investytsiinym_bankom_ta_memorandum_pro_porozuminnia_mizh_uriadom_ta_yebrr_shchodo_spilnoi_realizatsii_proiektu.html (дата звернення: 22.11.2019).</w:t>
      </w:r>
    </w:p>
    <w:p w:rsidR="00DF3B69" w:rsidRPr="00E12EF3" w:rsidRDefault="00DF3B69" w:rsidP="00B8419B">
      <w:pPr>
        <w:pStyle w:val="a7"/>
        <w:numPr>
          <w:ilvl w:val="0"/>
          <w:numId w:val="5"/>
        </w:numPr>
        <w:spacing w:after="0" w:line="360" w:lineRule="auto"/>
        <w:ind w:left="709" w:hanging="709"/>
        <w:jc w:val="both"/>
        <w:rPr>
          <w:rFonts w:cs="Times New Roman"/>
          <w:szCs w:val="28"/>
          <w:lang w:val="uk-UA"/>
        </w:rPr>
      </w:pPr>
      <w:r w:rsidRPr="00E12EF3">
        <w:rPr>
          <w:rFonts w:cs="Times New Roman"/>
          <w:szCs w:val="28"/>
          <w:lang w:val="uk-UA"/>
        </w:rPr>
        <w:t xml:space="preserve">Міжнародна  економіка. Г.Е. </w:t>
      </w:r>
      <w:proofErr w:type="spellStart"/>
      <w:r w:rsidRPr="00E12EF3">
        <w:rPr>
          <w:rFonts w:cs="Times New Roman"/>
          <w:szCs w:val="28"/>
          <w:lang w:val="uk-UA"/>
        </w:rPr>
        <w:t>Гронтковська</w:t>
      </w:r>
      <w:proofErr w:type="spellEnd"/>
      <w:r w:rsidRPr="00E12EF3">
        <w:rPr>
          <w:rFonts w:cs="Times New Roman"/>
          <w:szCs w:val="28"/>
          <w:lang w:val="uk-UA"/>
        </w:rPr>
        <w:t xml:space="preserve">, О.І. Ряба : </w:t>
      </w:r>
      <w:proofErr w:type="spellStart"/>
      <w:r w:rsidRPr="00E12EF3">
        <w:rPr>
          <w:rFonts w:cs="Times New Roman"/>
          <w:szCs w:val="28"/>
          <w:lang w:val="uk-UA"/>
        </w:rPr>
        <w:t>Навч</w:t>
      </w:r>
      <w:proofErr w:type="spellEnd"/>
      <w:r w:rsidRPr="00E12EF3">
        <w:rPr>
          <w:rFonts w:cs="Times New Roman"/>
          <w:szCs w:val="28"/>
          <w:lang w:val="uk-UA"/>
        </w:rPr>
        <w:t xml:space="preserve">. </w:t>
      </w:r>
      <w:proofErr w:type="spellStart"/>
      <w:r w:rsidRPr="00E12EF3">
        <w:rPr>
          <w:rFonts w:cs="Times New Roman"/>
          <w:szCs w:val="28"/>
          <w:lang w:val="uk-UA"/>
        </w:rPr>
        <w:t>посіб</w:t>
      </w:r>
      <w:proofErr w:type="spellEnd"/>
      <w:r w:rsidRPr="00E12EF3">
        <w:rPr>
          <w:rFonts w:cs="Times New Roman"/>
          <w:szCs w:val="28"/>
          <w:lang w:val="uk-UA"/>
        </w:rPr>
        <w:t>. – К. : Центр учбової літератури, 2014. – 384 с.</w:t>
      </w:r>
    </w:p>
    <w:p w:rsidR="00026C58" w:rsidRPr="00E12EF3" w:rsidRDefault="00026C58" w:rsidP="00B8419B">
      <w:pPr>
        <w:pStyle w:val="a7"/>
        <w:numPr>
          <w:ilvl w:val="0"/>
          <w:numId w:val="5"/>
        </w:numPr>
        <w:spacing w:after="0" w:line="360" w:lineRule="auto"/>
        <w:ind w:left="709" w:hanging="709"/>
        <w:jc w:val="both"/>
        <w:rPr>
          <w:rFonts w:cs="Times New Roman"/>
          <w:szCs w:val="28"/>
          <w:lang w:val="uk-UA"/>
        </w:rPr>
      </w:pPr>
      <w:r w:rsidRPr="00E12EF3">
        <w:rPr>
          <w:rFonts w:cs="Times New Roman"/>
          <w:szCs w:val="28"/>
          <w:lang w:val="uk-UA"/>
        </w:rPr>
        <w:t>Державна служба статистики України.</w:t>
      </w:r>
      <w:r w:rsidR="00B50286" w:rsidRPr="00B50286">
        <w:rPr>
          <w:lang w:val="uk-UA"/>
        </w:rPr>
        <w:t xml:space="preserve"> </w:t>
      </w:r>
      <w:r w:rsidR="00B50286" w:rsidRPr="00E12EF3">
        <w:rPr>
          <w:lang w:val="uk-UA"/>
        </w:rPr>
        <w:t xml:space="preserve">[Електронний ресурс], Режим доступу: </w:t>
      </w:r>
      <w:r w:rsidRPr="00E12EF3">
        <w:rPr>
          <w:lang w:val="uk-UA"/>
        </w:rPr>
        <w:t xml:space="preserve"> </w:t>
      </w:r>
      <w:r w:rsidRPr="00E12EF3">
        <w:rPr>
          <w:rFonts w:cs="Times New Roman"/>
          <w:szCs w:val="28"/>
          <w:lang w:val="uk-UA"/>
        </w:rPr>
        <w:t>http://www.ukrstat.gov.ua</w:t>
      </w:r>
    </w:p>
    <w:p w:rsidR="00026C58" w:rsidRPr="00E12EF3" w:rsidRDefault="00EB6E48" w:rsidP="00B8419B">
      <w:pPr>
        <w:pStyle w:val="a7"/>
        <w:numPr>
          <w:ilvl w:val="0"/>
          <w:numId w:val="5"/>
        </w:numPr>
        <w:spacing w:after="0" w:line="360" w:lineRule="auto"/>
        <w:ind w:left="709" w:hanging="709"/>
        <w:jc w:val="both"/>
        <w:rPr>
          <w:rFonts w:cs="Times New Roman"/>
          <w:szCs w:val="28"/>
          <w:lang w:val="uk-UA"/>
        </w:rPr>
      </w:pPr>
      <w:proofErr w:type="spellStart"/>
      <w:r w:rsidRPr="00E12EF3">
        <w:rPr>
          <w:rFonts w:cs="Times New Roman"/>
          <w:szCs w:val="28"/>
          <w:lang w:val="uk-UA"/>
        </w:rPr>
        <w:lastRenderedPageBreak/>
        <w:t>Бахчеванова</w:t>
      </w:r>
      <w:proofErr w:type="spellEnd"/>
      <w:r w:rsidRPr="00E12EF3">
        <w:rPr>
          <w:rFonts w:cs="Times New Roman"/>
          <w:szCs w:val="28"/>
          <w:lang w:val="uk-UA"/>
        </w:rPr>
        <w:t xml:space="preserve"> Н. В. Міжнародні економічні відносини : </w:t>
      </w:r>
      <w:proofErr w:type="spellStart"/>
      <w:r w:rsidRPr="00E12EF3">
        <w:rPr>
          <w:rFonts w:cs="Times New Roman"/>
          <w:szCs w:val="28"/>
          <w:lang w:val="uk-UA"/>
        </w:rPr>
        <w:t>навч</w:t>
      </w:r>
      <w:proofErr w:type="spellEnd"/>
      <w:r w:rsidRPr="00E12EF3">
        <w:rPr>
          <w:rFonts w:cs="Times New Roman"/>
          <w:szCs w:val="28"/>
          <w:lang w:val="uk-UA"/>
        </w:rPr>
        <w:t xml:space="preserve">. </w:t>
      </w:r>
      <w:proofErr w:type="spellStart"/>
      <w:r w:rsidRPr="00E12EF3">
        <w:rPr>
          <w:rFonts w:cs="Times New Roman"/>
          <w:szCs w:val="28"/>
          <w:lang w:val="uk-UA"/>
        </w:rPr>
        <w:t>посіб</w:t>
      </w:r>
      <w:proofErr w:type="spellEnd"/>
      <w:r w:rsidRPr="00E12EF3">
        <w:rPr>
          <w:rFonts w:cs="Times New Roman"/>
          <w:szCs w:val="28"/>
          <w:lang w:val="uk-UA"/>
        </w:rPr>
        <w:t xml:space="preserve">. ,Х. : ХНУ ім. В. Н. </w:t>
      </w:r>
      <w:proofErr w:type="spellStart"/>
      <w:r w:rsidRPr="00E12EF3">
        <w:rPr>
          <w:rFonts w:cs="Times New Roman"/>
          <w:szCs w:val="28"/>
          <w:lang w:val="uk-UA"/>
        </w:rPr>
        <w:t>Каразіна</w:t>
      </w:r>
      <w:proofErr w:type="spellEnd"/>
      <w:r w:rsidRPr="00E12EF3">
        <w:rPr>
          <w:rFonts w:cs="Times New Roman"/>
          <w:szCs w:val="28"/>
          <w:lang w:val="uk-UA"/>
        </w:rPr>
        <w:t>, 2010. – 403 с.</w:t>
      </w:r>
    </w:p>
    <w:p w:rsidR="00EB6E48" w:rsidRPr="00E12EF3" w:rsidRDefault="00EB6E48" w:rsidP="00B8419B">
      <w:pPr>
        <w:pStyle w:val="a7"/>
        <w:numPr>
          <w:ilvl w:val="0"/>
          <w:numId w:val="5"/>
        </w:numPr>
        <w:spacing w:after="0" w:line="360" w:lineRule="auto"/>
        <w:ind w:left="709" w:hanging="709"/>
        <w:jc w:val="both"/>
        <w:rPr>
          <w:rFonts w:cs="Times New Roman"/>
          <w:szCs w:val="28"/>
          <w:lang w:val="uk-UA"/>
        </w:rPr>
      </w:pPr>
      <w:r w:rsidRPr="00E12EF3">
        <w:rPr>
          <w:lang w:val="uk-UA"/>
        </w:rPr>
        <w:t xml:space="preserve">Міжнародна економіка : Навчальний посібник. Вид. 3, перероб. та </w:t>
      </w:r>
      <w:proofErr w:type="spellStart"/>
      <w:r w:rsidRPr="00E12EF3">
        <w:rPr>
          <w:lang w:val="uk-UA"/>
        </w:rPr>
        <w:t>доп</w:t>
      </w:r>
      <w:proofErr w:type="spellEnd"/>
      <w:r w:rsidRPr="00E12EF3">
        <w:rPr>
          <w:lang w:val="uk-UA"/>
        </w:rPr>
        <w:t>. – Київ: Центр навчальної літератури, 2010. – 672 с.</w:t>
      </w:r>
    </w:p>
    <w:p w:rsidR="00EB6E48" w:rsidRPr="00E12EF3" w:rsidRDefault="00EB6E48" w:rsidP="00B8419B">
      <w:pPr>
        <w:pStyle w:val="a7"/>
        <w:numPr>
          <w:ilvl w:val="0"/>
          <w:numId w:val="5"/>
        </w:numPr>
        <w:spacing w:after="0" w:line="360" w:lineRule="auto"/>
        <w:ind w:left="709" w:hanging="709"/>
        <w:jc w:val="both"/>
        <w:rPr>
          <w:rFonts w:cs="Times New Roman"/>
          <w:szCs w:val="28"/>
          <w:lang w:val="uk-UA"/>
        </w:rPr>
      </w:pPr>
      <w:r w:rsidRPr="00E12EF3">
        <w:rPr>
          <w:rFonts w:cs="Times New Roman"/>
          <w:szCs w:val="28"/>
          <w:lang w:val="uk-UA"/>
        </w:rPr>
        <w:t>Програма Європейського Банку Реконструкції та Розвитку.</w:t>
      </w:r>
      <w:r w:rsidR="00B50286" w:rsidRPr="00B50286">
        <w:rPr>
          <w:lang w:val="uk-UA"/>
        </w:rPr>
        <w:t xml:space="preserve"> </w:t>
      </w:r>
      <w:r w:rsidR="00B50286" w:rsidRPr="00E12EF3">
        <w:rPr>
          <w:lang w:val="uk-UA"/>
        </w:rPr>
        <w:t xml:space="preserve">[Електронний ресурс], Режим доступу: </w:t>
      </w:r>
      <w:r w:rsidR="00EF0B03" w:rsidRPr="00E12EF3">
        <w:rPr>
          <w:lang w:val="uk-UA"/>
        </w:rPr>
        <w:t>https://www.eximb.com/ua/business/corporate/corporate-kredyty/corporate-mfo/corporate-mfo-ebrr.html</w:t>
      </w:r>
    </w:p>
    <w:p w:rsidR="00EB6E48" w:rsidRPr="00E12EF3" w:rsidRDefault="00EF0B03" w:rsidP="00B8419B">
      <w:pPr>
        <w:pStyle w:val="a7"/>
        <w:numPr>
          <w:ilvl w:val="0"/>
          <w:numId w:val="5"/>
        </w:numPr>
        <w:spacing w:after="0" w:line="360" w:lineRule="auto"/>
        <w:ind w:left="709" w:hanging="709"/>
        <w:jc w:val="both"/>
        <w:rPr>
          <w:rFonts w:cs="Times New Roman"/>
          <w:szCs w:val="28"/>
          <w:lang w:val="uk-UA"/>
        </w:rPr>
      </w:pPr>
      <w:r w:rsidRPr="00E12EF3">
        <w:rPr>
          <w:rFonts w:cs="Times New Roman"/>
          <w:szCs w:val="28"/>
          <w:lang w:val="uk-UA"/>
        </w:rPr>
        <w:t>Офіційний сайт Європейського Банку Реконструкції та Розвитку</w:t>
      </w:r>
      <w:r w:rsidR="00B50286">
        <w:rPr>
          <w:rFonts w:cs="Times New Roman"/>
          <w:szCs w:val="28"/>
          <w:lang w:val="uk-UA"/>
        </w:rPr>
        <w:t>.</w:t>
      </w:r>
      <w:r w:rsidR="00B50286" w:rsidRPr="00E12EF3">
        <w:rPr>
          <w:lang w:val="uk-UA"/>
        </w:rPr>
        <w:t xml:space="preserve">[Електронний ресурс], Режим доступу: </w:t>
      </w:r>
      <w:r w:rsidRPr="00E12EF3">
        <w:rPr>
          <w:lang w:val="uk-UA"/>
        </w:rPr>
        <w:t>https://www.eximb.com/</w:t>
      </w:r>
    </w:p>
    <w:p w:rsidR="00EF0B03" w:rsidRPr="00E12EF3" w:rsidRDefault="00EF0B03" w:rsidP="00B8419B">
      <w:pPr>
        <w:pStyle w:val="a7"/>
        <w:numPr>
          <w:ilvl w:val="0"/>
          <w:numId w:val="5"/>
        </w:numPr>
        <w:spacing w:after="0" w:line="360" w:lineRule="auto"/>
        <w:ind w:left="709" w:hanging="709"/>
        <w:jc w:val="both"/>
        <w:rPr>
          <w:rFonts w:cs="Times New Roman"/>
          <w:szCs w:val="28"/>
          <w:lang w:val="uk-UA"/>
        </w:rPr>
      </w:pPr>
      <w:r w:rsidRPr="00E12EF3">
        <w:rPr>
          <w:lang w:val="uk-UA"/>
        </w:rPr>
        <w:t>EU4Bussiness.</w:t>
      </w:r>
      <w:r w:rsidR="00B50286">
        <w:rPr>
          <w:lang w:val="uk-UA"/>
        </w:rPr>
        <w:t xml:space="preserve"> </w:t>
      </w:r>
      <w:r w:rsidR="00B50286" w:rsidRPr="00E12EF3">
        <w:rPr>
          <w:lang w:val="uk-UA"/>
        </w:rPr>
        <w:t>[Елек</w:t>
      </w:r>
      <w:r w:rsidR="00B50286">
        <w:rPr>
          <w:lang w:val="uk-UA"/>
        </w:rPr>
        <w:t xml:space="preserve">тронний ресурс], Режим доступу: </w:t>
      </w:r>
      <w:r w:rsidRPr="00E12EF3">
        <w:rPr>
          <w:lang w:val="uk-UA"/>
        </w:rPr>
        <w:t xml:space="preserve">https://www.eu4business </w:t>
      </w:r>
      <w:proofErr w:type="spellStart"/>
      <w:r w:rsidRPr="00E12EF3">
        <w:rPr>
          <w:lang w:val="uk-UA"/>
        </w:rPr>
        <w:t>ebrdcreditline.com.ua</w:t>
      </w:r>
      <w:proofErr w:type="spellEnd"/>
      <w:r w:rsidRPr="00E12EF3">
        <w:rPr>
          <w:lang w:val="uk-UA"/>
        </w:rPr>
        <w:t>/</w:t>
      </w:r>
    </w:p>
    <w:p w:rsidR="00EF0B03" w:rsidRPr="00E12EF3" w:rsidRDefault="00EF0B03" w:rsidP="00B8419B">
      <w:pPr>
        <w:pStyle w:val="a7"/>
        <w:numPr>
          <w:ilvl w:val="0"/>
          <w:numId w:val="5"/>
        </w:numPr>
        <w:spacing w:after="0" w:line="360" w:lineRule="auto"/>
        <w:ind w:left="709" w:hanging="709"/>
        <w:jc w:val="both"/>
        <w:rPr>
          <w:rFonts w:cs="Times New Roman"/>
          <w:szCs w:val="28"/>
          <w:lang w:val="uk-UA"/>
        </w:rPr>
      </w:pPr>
      <w:r w:rsidRPr="00E12EF3">
        <w:rPr>
          <w:lang w:val="uk-UA"/>
        </w:rPr>
        <w:t>Європейський Інвестиційний Банк.</w:t>
      </w:r>
      <w:r w:rsidRPr="00E12EF3">
        <w:rPr>
          <w:rFonts w:cs="Times New Roman"/>
          <w:szCs w:val="28"/>
          <w:lang w:val="uk-UA"/>
        </w:rPr>
        <w:t xml:space="preserve"> Офіційний сайт.</w:t>
      </w:r>
      <w:r w:rsidR="00105380">
        <w:rPr>
          <w:rFonts w:cs="Times New Roman"/>
          <w:szCs w:val="28"/>
          <w:lang w:val="uk-UA"/>
        </w:rPr>
        <w:t xml:space="preserve"> </w:t>
      </w:r>
      <w:r w:rsidR="00B50286" w:rsidRPr="00E12EF3">
        <w:rPr>
          <w:lang w:val="uk-UA"/>
        </w:rPr>
        <w:t xml:space="preserve">[Електронний ресурс], Режим доступу: </w:t>
      </w:r>
      <w:r w:rsidR="00105380" w:rsidRPr="00B50286">
        <w:rPr>
          <w:lang w:val="uk-UA"/>
        </w:rPr>
        <w:t>https://bankwatch.org/eib</w:t>
      </w:r>
      <w:r w:rsidR="00105380">
        <w:rPr>
          <w:lang w:val="uk-UA"/>
        </w:rPr>
        <w:t xml:space="preserve"> (дата звернення 12.03.2020)</w:t>
      </w:r>
    </w:p>
    <w:p w:rsidR="00EF0B03" w:rsidRPr="00E12EF3" w:rsidRDefault="00EF0B03" w:rsidP="00B8419B">
      <w:pPr>
        <w:pStyle w:val="a7"/>
        <w:numPr>
          <w:ilvl w:val="0"/>
          <w:numId w:val="5"/>
        </w:numPr>
        <w:spacing w:after="0" w:line="360" w:lineRule="auto"/>
        <w:ind w:left="709" w:hanging="709"/>
        <w:jc w:val="both"/>
        <w:rPr>
          <w:rFonts w:cs="Times New Roman"/>
          <w:szCs w:val="28"/>
          <w:lang w:val="uk-UA"/>
        </w:rPr>
      </w:pPr>
      <w:proofErr w:type="spellStart"/>
      <w:r w:rsidRPr="00E12EF3">
        <w:rPr>
          <w:lang w:val="uk-UA"/>
        </w:rPr>
        <w:t>Ukraine</w:t>
      </w:r>
      <w:proofErr w:type="spellEnd"/>
      <w:r w:rsidRPr="00E12EF3">
        <w:rPr>
          <w:lang w:val="uk-UA"/>
        </w:rPr>
        <w:t xml:space="preserve"> </w:t>
      </w:r>
      <w:proofErr w:type="spellStart"/>
      <w:r w:rsidRPr="00E12EF3">
        <w:rPr>
          <w:lang w:val="uk-UA"/>
        </w:rPr>
        <w:t>and</w:t>
      </w:r>
      <w:proofErr w:type="spellEnd"/>
      <w:r w:rsidRPr="00E12EF3">
        <w:rPr>
          <w:lang w:val="uk-UA"/>
        </w:rPr>
        <w:t xml:space="preserve"> </w:t>
      </w:r>
      <w:proofErr w:type="spellStart"/>
      <w:r w:rsidRPr="00E12EF3">
        <w:rPr>
          <w:lang w:val="uk-UA"/>
        </w:rPr>
        <w:t>the</w:t>
      </w:r>
      <w:proofErr w:type="spellEnd"/>
      <w:r w:rsidRPr="00E12EF3">
        <w:rPr>
          <w:lang w:val="uk-UA"/>
        </w:rPr>
        <w:t xml:space="preserve"> EU </w:t>
      </w:r>
      <w:r w:rsidR="00B50286">
        <w:rPr>
          <w:lang w:val="uk-UA"/>
        </w:rPr>
        <w:t>.</w:t>
      </w:r>
      <w:r w:rsidR="00B50286" w:rsidRPr="00B50286">
        <w:rPr>
          <w:lang w:val="uk-UA"/>
        </w:rPr>
        <w:t xml:space="preserve"> </w:t>
      </w:r>
      <w:r w:rsidR="00B50286" w:rsidRPr="00E12EF3">
        <w:rPr>
          <w:lang w:val="uk-UA"/>
        </w:rPr>
        <w:t xml:space="preserve">[Електронний ресурс], Режим доступу: </w:t>
      </w:r>
      <w:r w:rsidRPr="00E12EF3">
        <w:rPr>
          <w:lang w:val="uk-UA"/>
        </w:rPr>
        <w:t>https://eeas.europa.eu/delegations/ukraine/1937/node/1937_en</w:t>
      </w:r>
    </w:p>
    <w:p w:rsidR="00EF0B03" w:rsidRPr="00E12EF3" w:rsidRDefault="00EF0B03" w:rsidP="00B8419B">
      <w:pPr>
        <w:pStyle w:val="a7"/>
        <w:numPr>
          <w:ilvl w:val="0"/>
          <w:numId w:val="5"/>
        </w:numPr>
        <w:spacing w:after="0" w:line="360" w:lineRule="auto"/>
        <w:ind w:left="709" w:hanging="709"/>
        <w:jc w:val="both"/>
        <w:rPr>
          <w:rFonts w:cs="Times New Roman"/>
          <w:szCs w:val="28"/>
          <w:lang w:val="uk-UA"/>
        </w:rPr>
      </w:pPr>
      <w:r w:rsidRPr="00E12EF3">
        <w:rPr>
          <w:lang w:val="uk-UA"/>
        </w:rPr>
        <w:t>Рамкова угода між Україною та Євр</w:t>
      </w:r>
      <w:r w:rsidR="00B50286">
        <w:rPr>
          <w:lang w:val="uk-UA"/>
        </w:rPr>
        <w:t>опейським інвестиційним банком.</w:t>
      </w:r>
      <w:r w:rsidR="00B50286" w:rsidRPr="00E12EF3">
        <w:rPr>
          <w:lang w:val="uk-UA"/>
        </w:rPr>
        <w:t xml:space="preserve">[Електронний ресурс], Режим доступу: </w:t>
      </w:r>
      <w:r w:rsidRPr="00E12EF3">
        <w:rPr>
          <w:lang w:val="uk-UA"/>
        </w:rPr>
        <w:t>– Режим доступу: http://zakon.rada.gov.ua/laws/show/994_585</w:t>
      </w:r>
    </w:p>
    <w:p w:rsidR="00EF0B03" w:rsidRPr="00E12EF3" w:rsidRDefault="00EF0B03" w:rsidP="00B8419B">
      <w:pPr>
        <w:pStyle w:val="a7"/>
        <w:numPr>
          <w:ilvl w:val="0"/>
          <w:numId w:val="5"/>
        </w:numPr>
        <w:spacing w:after="0" w:line="360" w:lineRule="auto"/>
        <w:ind w:left="709" w:hanging="709"/>
        <w:jc w:val="both"/>
        <w:rPr>
          <w:rFonts w:cs="Times New Roman"/>
          <w:szCs w:val="28"/>
          <w:lang w:val="uk-UA"/>
        </w:rPr>
      </w:pPr>
      <w:proofErr w:type="spellStart"/>
      <w:r w:rsidRPr="00E12EF3">
        <w:rPr>
          <w:lang w:val="uk-UA"/>
        </w:rPr>
        <w:t>Investing</w:t>
      </w:r>
      <w:proofErr w:type="spellEnd"/>
      <w:r w:rsidRPr="00E12EF3">
        <w:rPr>
          <w:lang w:val="uk-UA"/>
        </w:rPr>
        <w:t xml:space="preserve"> </w:t>
      </w:r>
      <w:proofErr w:type="spellStart"/>
      <w:r w:rsidRPr="00E12EF3">
        <w:rPr>
          <w:lang w:val="uk-UA"/>
        </w:rPr>
        <w:t>in</w:t>
      </w:r>
      <w:proofErr w:type="spellEnd"/>
      <w:r w:rsidRPr="00E12EF3">
        <w:rPr>
          <w:lang w:val="uk-UA"/>
        </w:rPr>
        <w:t xml:space="preserve"> </w:t>
      </w:r>
      <w:proofErr w:type="spellStart"/>
      <w:r w:rsidRPr="00E12EF3">
        <w:rPr>
          <w:lang w:val="uk-UA"/>
        </w:rPr>
        <w:t>Ukraine’s</w:t>
      </w:r>
      <w:proofErr w:type="spellEnd"/>
      <w:r w:rsidRPr="00E12EF3">
        <w:rPr>
          <w:lang w:val="uk-UA"/>
        </w:rPr>
        <w:t xml:space="preserve"> </w:t>
      </w:r>
      <w:proofErr w:type="spellStart"/>
      <w:r w:rsidRPr="00E12EF3">
        <w:rPr>
          <w:lang w:val="uk-UA"/>
        </w:rPr>
        <w:t>future</w:t>
      </w:r>
      <w:proofErr w:type="spellEnd"/>
      <w:r w:rsidRPr="00E12EF3">
        <w:rPr>
          <w:lang w:val="uk-UA"/>
        </w:rPr>
        <w:t xml:space="preserve"> [Електронний ресурс]. – Режим доступу: http://www.eib.org/attachments/country/eib_in_ukraine_en.pdf </w:t>
      </w:r>
    </w:p>
    <w:p w:rsidR="00EF0B03" w:rsidRPr="00E12EF3" w:rsidRDefault="00EF0B03" w:rsidP="00B8419B">
      <w:pPr>
        <w:pStyle w:val="a7"/>
        <w:numPr>
          <w:ilvl w:val="0"/>
          <w:numId w:val="5"/>
        </w:numPr>
        <w:spacing w:after="0" w:line="360" w:lineRule="auto"/>
        <w:ind w:left="709" w:hanging="709"/>
        <w:jc w:val="both"/>
        <w:rPr>
          <w:rFonts w:cs="Times New Roman"/>
          <w:szCs w:val="28"/>
          <w:lang w:val="uk-UA"/>
        </w:rPr>
      </w:pPr>
      <w:r w:rsidRPr="00E12EF3">
        <w:rPr>
          <w:lang w:val="uk-UA"/>
        </w:rPr>
        <w:t>Ковбасюк Ю. В. Європейський банк реконструкції та розвитку: аспекти діяльнос</w:t>
      </w:r>
      <w:r w:rsidR="00B8419B" w:rsidRPr="00E12EF3">
        <w:rPr>
          <w:lang w:val="uk-UA"/>
        </w:rPr>
        <w:t>ті: монографія . – К.: Вид-во УАДУ, 2013</w:t>
      </w:r>
      <w:r w:rsidRPr="00E12EF3">
        <w:rPr>
          <w:lang w:val="uk-UA"/>
        </w:rPr>
        <w:t>. – 268 с.</w:t>
      </w:r>
    </w:p>
    <w:p w:rsidR="004E6DAC" w:rsidRPr="004E6DAC" w:rsidRDefault="004E6DAC" w:rsidP="004E6DAC">
      <w:pPr>
        <w:spacing w:after="0" w:line="360" w:lineRule="auto"/>
        <w:jc w:val="both"/>
        <w:rPr>
          <w:rFonts w:cs="Times New Roman"/>
          <w:szCs w:val="28"/>
          <w:lang w:val="uk-UA"/>
        </w:rPr>
      </w:pPr>
    </w:p>
    <w:sectPr w:rsidR="004E6DAC" w:rsidRPr="004E6DAC" w:rsidSect="00014793">
      <w:headerReference w:type="default" r:id="rId16"/>
      <w:pgSz w:w="11906" w:h="16838"/>
      <w:pgMar w:top="1134" w:right="850" w:bottom="1134" w:left="1701" w:header="708" w:footer="708"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2B55" w:rsidRDefault="00FB2B55" w:rsidP="003D6261">
      <w:pPr>
        <w:spacing w:after="0" w:line="240" w:lineRule="auto"/>
      </w:pPr>
      <w:r>
        <w:separator/>
      </w:r>
    </w:p>
  </w:endnote>
  <w:endnote w:type="continuationSeparator" w:id="0">
    <w:p w:rsidR="00FB2B55" w:rsidRDefault="00FB2B55" w:rsidP="003D62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2B55" w:rsidRDefault="00FB2B55" w:rsidP="003D6261">
      <w:pPr>
        <w:spacing w:after="0" w:line="240" w:lineRule="auto"/>
      </w:pPr>
      <w:r>
        <w:separator/>
      </w:r>
    </w:p>
  </w:footnote>
  <w:footnote w:type="continuationSeparator" w:id="0">
    <w:p w:rsidR="00FB2B55" w:rsidRDefault="00FB2B55" w:rsidP="003D626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0119776"/>
      <w:docPartObj>
        <w:docPartGallery w:val="Page Numbers (Top of Page)"/>
        <w:docPartUnique/>
      </w:docPartObj>
    </w:sdtPr>
    <w:sdtContent>
      <w:p w:rsidR="007D2647" w:rsidRDefault="007D2647">
        <w:pPr>
          <w:pStyle w:val="a3"/>
          <w:jc w:val="right"/>
        </w:pPr>
        <w:r>
          <w:fldChar w:fldCharType="begin"/>
        </w:r>
        <w:r>
          <w:instrText>PAGE   \* MERGEFORMAT</w:instrText>
        </w:r>
        <w:r>
          <w:fldChar w:fldCharType="separate"/>
        </w:r>
        <w:r w:rsidR="003E73EB">
          <w:rPr>
            <w:noProof/>
          </w:rPr>
          <w:t>2</w:t>
        </w:r>
        <w:r>
          <w:rPr>
            <w:noProof/>
          </w:rPr>
          <w:fldChar w:fldCharType="end"/>
        </w:r>
      </w:p>
    </w:sdtContent>
  </w:sdt>
  <w:p w:rsidR="007D2647" w:rsidRDefault="007D2647">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multilevel"/>
    <w:tmpl w:val="FFFFFFFF"/>
    <w:lvl w:ilvl="0">
      <w:start w:val="1"/>
      <w:numFmt w:val="decimal"/>
      <w:lvlText w:val="%1."/>
      <w:lvlJc w:val="left"/>
      <w:pPr>
        <w:ind w:left="675" w:hanging="675"/>
      </w:pPr>
      <w:rPr>
        <w:rFonts w:cs="Times New Roman"/>
        <w:vertAlign w:val="baseline"/>
      </w:rPr>
    </w:lvl>
    <w:lvl w:ilvl="1">
      <w:start w:val="1"/>
      <w:numFmt w:val="decimal"/>
      <w:lvlText w:val="%1.%2."/>
      <w:lvlJc w:val="left"/>
      <w:pPr>
        <w:ind w:left="1428" w:hanging="719"/>
      </w:pPr>
      <w:rPr>
        <w:rFonts w:cs="Times New Roman"/>
        <w:vertAlign w:val="baseline"/>
      </w:rPr>
    </w:lvl>
    <w:lvl w:ilvl="2">
      <w:start w:val="1"/>
      <w:numFmt w:val="decimal"/>
      <w:lvlText w:val="%1.%2.%3."/>
      <w:lvlJc w:val="left"/>
      <w:pPr>
        <w:ind w:left="2136" w:hanging="720"/>
      </w:pPr>
      <w:rPr>
        <w:rFonts w:cs="Times New Roman"/>
        <w:vertAlign w:val="baseline"/>
      </w:rPr>
    </w:lvl>
    <w:lvl w:ilvl="3">
      <w:start w:val="1"/>
      <w:numFmt w:val="decimal"/>
      <w:lvlText w:val="%1.%2.%3.%4."/>
      <w:lvlJc w:val="left"/>
      <w:pPr>
        <w:ind w:left="3204" w:hanging="1080"/>
      </w:pPr>
      <w:rPr>
        <w:rFonts w:cs="Times New Roman"/>
        <w:vertAlign w:val="baseline"/>
      </w:rPr>
    </w:lvl>
    <w:lvl w:ilvl="4">
      <w:start w:val="1"/>
      <w:numFmt w:val="decimal"/>
      <w:lvlText w:val="%1.%2.%3.%4.%5."/>
      <w:lvlJc w:val="left"/>
      <w:pPr>
        <w:ind w:left="3912" w:hanging="1080"/>
      </w:pPr>
      <w:rPr>
        <w:rFonts w:cs="Times New Roman"/>
        <w:vertAlign w:val="baseline"/>
      </w:rPr>
    </w:lvl>
    <w:lvl w:ilvl="5">
      <w:start w:val="1"/>
      <w:numFmt w:val="decimal"/>
      <w:lvlText w:val="%1.%2.%3.%4.%5.%6."/>
      <w:lvlJc w:val="left"/>
      <w:pPr>
        <w:ind w:left="4980" w:hanging="1440"/>
      </w:pPr>
      <w:rPr>
        <w:rFonts w:cs="Times New Roman"/>
        <w:vertAlign w:val="baseline"/>
      </w:rPr>
    </w:lvl>
    <w:lvl w:ilvl="6">
      <w:start w:val="1"/>
      <w:numFmt w:val="decimal"/>
      <w:lvlText w:val="%1.%2.%3.%4.%5.%6.%7."/>
      <w:lvlJc w:val="left"/>
      <w:pPr>
        <w:ind w:left="6048" w:hanging="1800"/>
      </w:pPr>
      <w:rPr>
        <w:rFonts w:cs="Times New Roman"/>
        <w:vertAlign w:val="baseline"/>
      </w:rPr>
    </w:lvl>
    <w:lvl w:ilvl="7">
      <w:start w:val="1"/>
      <w:numFmt w:val="decimal"/>
      <w:lvlText w:val="%1.%2.%3.%4.%5.%6.%7.%8."/>
      <w:lvlJc w:val="left"/>
      <w:pPr>
        <w:ind w:left="6756" w:hanging="1800"/>
      </w:pPr>
      <w:rPr>
        <w:rFonts w:cs="Times New Roman"/>
        <w:vertAlign w:val="baseline"/>
      </w:rPr>
    </w:lvl>
    <w:lvl w:ilvl="8">
      <w:start w:val="1"/>
      <w:numFmt w:val="decimal"/>
      <w:lvlText w:val="%1.%2.%3.%4.%5.%6.%7.%8.%9."/>
      <w:lvlJc w:val="left"/>
      <w:pPr>
        <w:ind w:left="7824" w:hanging="2160"/>
      </w:pPr>
      <w:rPr>
        <w:rFonts w:cs="Times New Roman"/>
        <w:vertAlign w:val="baseline"/>
      </w:rPr>
    </w:lvl>
  </w:abstractNum>
  <w:abstractNum w:abstractNumId="1">
    <w:nsid w:val="00225708"/>
    <w:multiLevelType w:val="hybridMultilevel"/>
    <w:tmpl w:val="1E66759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60110DA"/>
    <w:multiLevelType w:val="multilevel"/>
    <w:tmpl w:val="46EAD1C2"/>
    <w:lvl w:ilvl="0">
      <w:start w:val="1"/>
      <w:numFmt w:val="decimal"/>
      <w:lvlText w:val="%1."/>
      <w:lvlJc w:val="left"/>
      <w:pPr>
        <w:ind w:left="450" w:hanging="450"/>
      </w:pPr>
      <w:rPr>
        <w:rFonts w:hint="default"/>
        <w:color w:val="000000"/>
      </w:rPr>
    </w:lvl>
    <w:lvl w:ilvl="1">
      <w:start w:val="3"/>
      <w:numFmt w:val="decimal"/>
      <w:lvlText w:val="%1.%2."/>
      <w:lvlJc w:val="left"/>
      <w:pPr>
        <w:ind w:left="2148" w:hanging="720"/>
      </w:pPr>
      <w:rPr>
        <w:rFonts w:hint="default"/>
        <w:color w:val="000000"/>
      </w:rPr>
    </w:lvl>
    <w:lvl w:ilvl="2">
      <w:start w:val="1"/>
      <w:numFmt w:val="decimal"/>
      <w:lvlText w:val="%1.%2.%3."/>
      <w:lvlJc w:val="left"/>
      <w:pPr>
        <w:ind w:left="3576" w:hanging="720"/>
      </w:pPr>
      <w:rPr>
        <w:rFonts w:hint="default"/>
        <w:color w:val="000000"/>
      </w:rPr>
    </w:lvl>
    <w:lvl w:ilvl="3">
      <w:start w:val="1"/>
      <w:numFmt w:val="decimal"/>
      <w:lvlText w:val="%1.%2.%3.%4."/>
      <w:lvlJc w:val="left"/>
      <w:pPr>
        <w:ind w:left="5364" w:hanging="1080"/>
      </w:pPr>
      <w:rPr>
        <w:rFonts w:hint="default"/>
        <w:color w:val="000000"/>
      </w:rPr>
    </w:lvl>
    <w:lvl w:ilvl="4">
      <w:start w:val="1"/>
      <w:numFmt w:val="decimal"/>
      <w:lvlText w:val="%1.%2.%3.%4.%5."/>
      <w:lvlJc w:val="left"/>
      <w:pPr>
        <w:ind w:left="6792" w:hanging="1080"/>
      </w:pPr>
      <w:rPr>
        <w:rFonts w:hint="default"/>
        <w:color w:val="000000"/>
      </w:rPr>
    </w:lvl>
    <w:lvl w:ilvl="5">
      <w:start w:val="1"/>
      <w:numFmt w:val="decimal"/>
      <w:lvlText w:val="%1.%2.%3.%4.%5.%6."/>
      <w:lvlJc w:val="left"/>
      <w:pPr>
        <w:ind w:left="8580" w:hanging="1440"/>
      </w:pPr>
      <w:rPr>
        <w:rFonts w:hint="default"/>
        <w:color w:val="000000"/>
      </w:rPr>
    </w:lvl>
    <w:lvl w:ilvl="6">
      <w:start w:val="1"/>
      <w:numFmt w:val="decimal"/>
      <w:lvlText w:val="%1.%2.%3.%4.%5.%6.%7."/>
      <w:lvlJc w:val="left"/>
      <w:pPr>
        <w:ind w:left="10368" w:hanging="1800"/>
      </w:pPr>
      <w:rPr>
        <w:rFonts w:hint="default"/>
        <w:color w:val="000000"/>
      </w:rPr>
    </w:lvl>
    <w:lvl w:ilvl="7">
      <w:start w:val="1"/>
      <w:numFmt w:val="decimal"/>
      <w:lvlText w:val="%1.%2.%3.%4.%5.%6.%7.%8."/>
      <w:lvlJc w:val="left"/>
      <w:pPr>
        <w:ind w:left="11796" w:hanging="1800"/>
      </w:pPr>
      <w:rPr>
        <w:rFonts w:hint="default"/>
        <w:color w:val="000000"/>
      </w:rPr>
    </w:lvl>
    <w:lvl w:ilvl="8">
      <w:start w:val="1"/>
      <w:numFmt w:val="decimal"/>
      <w:lvlText w:val="%1.%2.%3.%4.%5.%6.%7.%8.%9."/>
      <w:lvlJc w:val="left"/>
      <w:pPr>
        <w:ind w:left="13584" w:hanging="2160"/>
      </w:pPr>
      <w:rPr>
        <w:rFonts w:hint="default"/>
        <w:color w:val="000000"/>
      </w:rPr>
    </w:lvl>
  </w:abstractNum>
  <w:abstractNum w:abstractNumId="3">
    <w:nsid w:val="09831172"/>
    <w:multiLevelType w:val="hybridMultilevel"/>
    <w:tmpl w:val="0CE89132"/>
    <w:lvl w:ilvl="0" w:tplc="85B4AEA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EBD2547"/>
    <w:multiLevelType w:val="multilevel"/>
    <w:tmpl w:val="827C59B6"/>
    <w:lvl w:ilvl="0">
      <w:start w:val="1"/>
      <w:numFmt w:val="decimal"/>
      <w:lvlText w:val="%1."/>
      <w:lvlJc w:val="left"/>
      <w:pPr>
        <w:ind w:left="450" w:hanging="45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5">
    <w:nsid w:val="14357652"/>
    <w:multiLevelType w:val="hybridMultilevel"/>
    <w:tmpl w:val="23049E6A"/>
    <w:lvl w:ilvl="0" w:tplc="D25A471A">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nsid w:val="16044503"/>
    <w:multiLevelType w:val="hybridMultilevel"/>
    <w:tmpl w:val="7A94E516"/>
    <w:lvl w:ilvl="0" w:tplc="D25A471A">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904519E"/>
    <w:multiLevelType w:val="hybridMultilevel"/>
    <w:tmpl w:val="C3066F08"/>
    <w:lvl w:ilvl="0" w:tplc="85B4AEA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D717720"/>
    <w:multiLevelType w:val="multilevel"/>
    <w:tmpl w:val="A6B2A7C0"/>
    <w:lvl w:ilvl="0">
      <w:start w:val="1"/>
      <w:numFmt w:val="decimal"/>
      <w:lvlText w:val="%1"/>
      <w:lvlJc w:val="left"/>
      <w:pPr>
        <w:ind w:left="450" w:hanging="450"/>
      </w:pPr>
      <w:rPr>
        <w:rFonts w:hint="default"/>
      </w:rPr>
    </w:lvl>
    <w:lvl w:ilvl="1">
      <w:start w:val="1"/>
      <w:numFmt w:val="decimal"/>
      <w:lvlText w:val="%1.%2"/>
      <w:lvlJc w:val="left"/>
      <w:pPr>
        <w:ind w:left="1159" w:hanging="45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nsid w:val="3097469B"/>
    <w:multiLevelType w:val="multilevel"/>
    <w:tmpl w:val="F9A6F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69A7ABA"/>
    <w:multiLevelType w:val="hybridMultilevel"/>
    <w:tmpl w:val="AE824A74"/>
    <w:lvl w:ilvl="0" w:tplc="85B4AEA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3B707CCB"/>
    <w:multiLevelType w:val="multilevel"/>
    <w:tmpl w:val="A8D47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DE67303"/>
    <w:multiLevelType w:val="hybridMultilevel"/>
    <w:tmpl w:val="0702481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47C461E4"/>
    <w:multiLevelType w:val="hybridMultilevel"/>
    <w:tmpl w:val="5116171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52D91FB8"/>
    <w:multiLevelType w:val="hybridMultilevel"/>
    <w:tmpl w:val="1D8009DE"/>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50E3F07"/>
    <w:multiLevelType w:val="hybridMultilevel"/>
    <w:tmpl w:val="5C9647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DBF24F2"/>
    <w:multiLevelType w:val="hybridMultilevel"/>
    <w:tmpl w:val="36A247CC"/>
    <w:lvl w:ilvl="0" w:tplc="85B4AEA8">
      <w:start w:val="1"/>
      <w:numFmt w:val="bullet"/>
      <w:lvlText w:val="‒"/>
      <w:lvlJc w:val="left"/>
      <w:pPr>
        <w:ind w:left="1429" w:hanging="360"/>
      </w:pPr>
      <w:rPr>
        <w:rFonts w:ascii="Times New Roman" w:hAnsi="Times New Roman" w:cs="Times New Roman" w:hint="default"/>
      </w:rPr>
    </w:lvl>
    <w:lvl w:ilvl="1" w:tplc="57A24014">
      <w:start w:val="1"/>
      <w:numFmt w:val="bullet"/>
      <w:lvlText w:val="‒"/>
      <w:lvlJc w:val="left"/>
      <w:pPr>
        <w:ind w:left="2149" w:hanging="360"/>
      </w:pPr>
      <w:rPr>
        <w:rFonts w:ascii="Times New Roman"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602E21DC"/>
    <w:multiLevelType w:val="hybridMultilevel"/>
    <w:tmpl w:val="3FDA209C"/>
    <w:lvl w:ilvl="0" w:tplc="85B4AEA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615C55C6"/>
    <w:multiLevelType w:val="hybridMultilevel"/>
    <w:tmpl w:val="C0249D62"/>
    <w:lvl w:ilvl="0" w:tplc="85B4AEA8">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65692C1D"/>
    <w:multiLevelType w:val="hybridMultilevel"/>
    <w:tmpl w:val="FEBE8504"/>
    <w:lvl w:ilvl="0" w:tplc="85B4AEA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67795392"/>
    <w:multiLevelType w:val="hybridMultilevel"/>
    <w:tmpl w:val="A744686A"/>
    <w:lvl w:ilvl="0" w:tplc="57A2401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DE251B2"/>
    <w:multiLevelType w:val="hybridMultilevel"/>
    <w:tmpl w:val="8A520A62"/>
    <w:lvl w:ilvl="0" w:tplc="7F14A0E2">
      <w:start w:val="1"/>
      <w:numFmt w:val="decimal"/>
      <w:lvlText w:val="%1."/>
      <w:lvlJc w:val="left"/>
      <w:pPr>
        <w:ind w:left="1729" w:hanging="1020"/>
      </w:pPr>
      <w:rPr>
        <w:rFonts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70121FAD"/>
    <w:multiLevelType w:val="hybridMultilevel"/>
    <w:tmpl w:val="03C4C188"/>
    <w:lvl w:ilvl="0" w:tplc="3E6408DA">
      <w:numFmt w:val="bullet"/>
      <w:lvlText w:val=""/>
      <w:lvlJc w:val="left"/>
      <w:pPr>
        <w:ind w:left="1789" w:hanging="360"/>
      </w:pPr>
      <w:rPr>
        <w:rFonts w:ascii="Symbol" w:eastAsia="Times New Roman" w:hAnsi="Symbol" w:cs="Times New Roman"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23">
    <w:nsid w:val="70E310C4"/>
    <w:multiLevelType w:val="hybridMultilevel"/>
    <w:tmpl w:val="9E98AEF0"/>
    <w:lvl w:ilvl="0" w:tplc="85B4AEA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79835E35"/>
    <w:multiLevelType w:val="hybridMultilevel"/>
    <w:tmpl w:val="B0505EF8"/>
    <w:lvl w:ilvl="0" w:tplc="85B4AEA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A1713F0"/>
    <w:multiLevelType w:val="hybridMultilevel"/>
    <w:tmpl w:val="35D2489E"/>
    <w:lvl w:ilvl="0" w:tplc="57A2401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B4F5722"/>
    <w:multiLevelType w:val="multilevel"/>
    <w:tmpl w:val="574432C8"/>
    <w:lvl w:ilvl="0">
      <w:start w:val="1"/>
      <w:numFmt w:val="decimal"/>
      <w:pStyle w:val="1"/>
      <w:lvlText w:val="%1"/>
      <w:lvlJc w:val="left"/>
      <w:pPr>
        <w:ind w:left="432" w:hanging="432"/>
      </w:pPr>
    </w:lvl>
    <w:lvl w:ilvl="1">
      <w:start w:val="1"/>
      <w:numFmt w:val="decimal"/>
      <w:pStyle w:val="2"/>
      <w:lvlText w:val="%1.%2"/>
      <w:lvlJc w:val="left"/>
      <w:pPr>
        <w:ind w:left="576" w:hanging="576"/>
      </w:pPr>
      <w:rPr>
        <w:rFonts w:ascii="Times New Roman" w:hAnsi="Times New Roman" w:cs="Times New Roman" w:hint="default"/>
        <w:b w:val="0"/>
        <w:color w:val="0D0D0D" w:themeColor="text1" w:themeTint="F2"/>
        <w:sz w:val="28"/>
        <w:szCs w:val="28"/>
      </w:r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num w:numId="1">
    <w:abstractNumId w:val="26"/>
  </w:num>
  <w:num w:numId="2">
    <w:abstractNumId w:val="4"/>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21"/>
  </w:num>
  <w:num w:numId="6">
    <w:abstractNumId w:val="13"/>
  </w:num>
  <w:num w:numId="7">
    <w:abstractNumId w:val="8"/>
  </w:num>
  <w:num w:numId="8">
    <w:abstractNumId w:val="1"/>
  </w:num>
  <w:num w:numId="9">
    <w:abstractNumId w:val="2"/>
  </w:num>
  <w:num w:numId="10">
    <w:abstractNumId w:val="15"/>
  </w:num>
  <w:num w:numId="11">
    <w:abstractNumId w:val="14"/>
  </w:num>
  <w:num w:numId="12">
    <w:abstractNumId w:val="10"/>
  </w:num>
  <w:num w:numId="13">
    <w:abstractNumId w:val="23"/>
  </w:num>
  <w:num w:numId="14">
    <w:abstractNumId w:val="18"/>
  </w:num>
  <w:num w:numId="15">
    <w:abstractNumId w:val="3"/>
  </w:num>
  <w:num w:numId="16">
    <w:abstractNumId w:val="7"/>
  </w:num>
  <w:num w:numId="17">
    <w:abstractNumId w:val="20"/>
  </w:num>
  <w:num w:numId="18">
    <w:abstractNumId w:val="25"/>
  </w:num>
  <w:num w:numId="19">
    <w:abstractNumId w:val="16"/>
  </w:num>
  <w:num w:numId="20">
    <w:abstractNumId w:val="19"/>
  </w:num>
  <w:num w:numId="21">
    <w:abstractNumId w:val="17"/>
  </w:num>
  <w:num w:numId="22">
    <w:abstractNumId w:val="5"/>
  </w:num>
  <w:num w:numId="23">
    <w:abstractNumId w:val="6"/>
  </w:num>
  <w:num w:numId="24">
    <w:abstractNumId w:val="22"/>
  </w:num>
  <w:num w:numId="25">
    <w:abstractNumId w:val="9"/>
  </w:num>
  <w:num w:numId="26">
    <w:abstractNumId w:val="11"/>
  </w:num>
  <w:num w:numId="2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0A25"/>
    <w:rsid w:val="00014793"/>
    <w:rsid w:val="00014B6D"/>
    <w:rsid w:val="00017EE8"/>
    <w:rsid w:val="00026C58"/>
    <w:rsid w:val="00050ACB"/>
    <w:rsid w:val="00053C1D"/>
    <w:rsid w:val="000A0E73"/>
    <w:rsid w:val="000A1312"/>
    <w:rsid w:val="000C02DA"/>
    <w:rsid w:val="000C0484"/>
    <w:rsid w:val="000F735B"/>
    <w:rsid w:val="00105380"/>
    <w:rsid w:val="001359D2"/>
    <w:rsid w:val="001636C6"/>
    <w:rsid w:val="001A07E0"/>
    <w:rsid w:val="001B1043"/>
    <w:rsid w:val="001C56A8"/>
    <w:rsid w:val="00254390"/>
    <w:rsid w:val="00270E58"/>
    <w:rsid w:val="00293A40"/>
    <w:rsid w:val="002954F9"/>
    <w:rsid w:val="002B2E4B"/>
    <w:rsid w:val="002F4F8E"/>
    <w:rsid w:val="00321EE2"/>
    <w:rsid w:val="00345DB8"/>
    <w:rsid w:val="00372025"/>
    <w:rsid w:val="00382493"/>
    <w:rsid w:val="003913A3"/>
    <w:rsid w:val="00394A13"/>
    <w:rsid w:val="003B57C1"/>
    <w:rsid w:val="003D6261"/>
    <w:rsid w:val="003E73EB"/>
    <w:rsid w:val="00405FAE"/>
    <w:rsid w:val="00411F00"/>
    <w:rsid w:val="0043208D"/>
    <w:rsid w:val="00432CD8"/>
    <w:rsid w:val="0043563D"/>
    <w:rsid w:val="0043750C"/>
    <w:rsid w:val="0046761E"/>
    <w:rsid w:val="0049230D"/>
    <w:rsid w:val="00496D9A"/>
    <w:rsid w:val="004E36F6"/>
    <w:rsid w:val="004E5A74"/>
    <w:rsid w:val="004E6DAC"/>
    <w:rsid w:val="005146C1"/>
    <w:rsid w:val="00564547"/>
    <w:rsid w:val="00567AD9"/>
    <w:rsid w:val="005913D6"/>
    <w:rsid w:val="005A5ACF"/>
    <w:rsid w:val="00603CB1"/>
    <w:rsid w:val="00627B25"/>
    <w:rsid w:val="0065064F"/>
    <w:rsid w:val="00665F0C"/>
    <w:rsid w:val="006A12AF"/>
    <w:rsid w:val="006B1617"/>
    <w:rsid w:val="00774168"/>
    <w:rsid w:val="007D2647"/>
    <w:rsid w:val="007D4B02"/>
    <w:rsid w:val="007D4D37"/>
    <w:rsid w:val="007E46C2"/>
    <w:rsid w:val="007E7D54"/>
    <w:rsid w:val="00815E53"/>
    <w:rsid w:val="0082423F"/>
    <w:rsid w:val="00826602"/>
    <w:rsid w:val="00830651"/>
    <w:rsid w:val="00835C7C"/>
    <w:rsid w:val="00850A25"/>
    <w:rsid w:val="008D409D"/>
    <w:rsid w:val="008D6FAB"/>
    <w:rsid w:val="008E3ECB"/>
    <w:rsid w:val="008F12EF"/>
    <w:rsid w:val="008F71AD"/>
    <w:rsid w:val="008F783F"/>
    <w:rsid w:val="009868C9"/>
    <w:rsid w:val="009961A0"/>
    <w:rsid w:val="009A3DF3"/>
    <w:rsid w:val="009C617F"/>
    <w:rsid w:val="009D4AB7"/>
    <w:rsid w:val="00A71F75"/>
    <w:rsid w:val="00AB144E"/>
    <w:rsid w:val="00AE0AAB"/>
    <w:rsid w:val="00AE0F23"/>
    <w:rsid w:val="00AE22BA"/>
    <w:rsid w:val="00AE329C"/>
    <w:rsid w:val="00AE77F6"/>
    <w:rsid w:val="00AF5EE9"/>
    <w:rsid w:val="00B0281B"/>
    <w:rsid w:val="00B22EBB"/>
    <w:rsid w:val="00B24E01"/>
    <w:rsid w:val="00B50286"/>
    <w:rsid w:val="00B8419B"/>
    <w:rsid w:val="00B93998"/>
    <w:rsid w:val="00BC66A9"/>
    <w:rsid w:val="00BD23F6"/>
    <w:rsid w:val="00C120B4"/>
    <w:rsid w:val="00C1256F"/>
    <w:rsid w:val="00C607B1"/>
    <w:rsid w:val="00C81832"/>
    <w:rsid w:val="00C83ED8"/>
    <w:rsid w:val="00C941C2"/>
    <w:rsid w:val="00CA4019"/>
    <w:rsid w:val="00CB0AE8"/>
    <w:rsid w:val="00CD1BB5"/>
    <w:rsid w:val="00CE3FDF"/>
    <w:rsid w:val="00CF1691"/>
    <w:rsid w:val="00D15969"/>
    <w:rsid w:val="00D25A66"/>
    <w:rsid w:val="00D46AD5"/>
    <w:rsid w:val="00D60BC5"/>
    <w:rsid w:val="00D8197F"/>
    <w:rsid w:val="00DB26C1"/>
    <w:rsid w:val="00DC6D70"/>
    <w:rsid w:val="00DD7245"/>
    <w:rsid w:val="00DE1ED0"/>
    <w:rsid w:val="00DF3B69"/>
    <w:rsid w:val="00DF494B"/>
    <w:rsid w:val="00E10477"/>
    <w:rsid w:val="00E12EF3"/>
    <w:rsid w:val="00E25659"/>
    <w:rsid w:val="00E56BF9"/>
    <w:rsid w:val="00EA3B41"/>
    <w:rsid w:val="00EB2607"/>
    <w:rsid w:val="00EB587F"/>
    <w:rsid w:val="00EB6E48"/>
    <w:rsid w:val="00ED30E6"/>
    <w:rsid w:val="00EF0B03"/>
    <w:rsid w:val="00F05D84"/>
    <w:rsid w:val="00F70D07"/>
    <w:rsid w:val="00F72441"/>
    <w:rsid w:val="00F8016F"/>
    <w:rsid w:val="00FB2B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13A3"/>
    <w:pPr>
      <w:spacing w:after="160" w:line="259" w:lineRule="auto"/>
    </w:pPr>
    <w:rPr>
      <w:rFonts w:ascii="Times New Roman" w:eastAsiaTheme="minorEastAsia" w:hAnsi="Times New Roman"/>
      <w:sz w:val="28"/>
      <w:lang w:eastAsia="ru-RU"/>
    </w:rPr>
  </w:style>
  <w:style w:type="paragraph" w:styleId="1">
    <w:name w:val="heading 1"/>
    <w:basedOn w:val="a"/>
    <w:next w:val="a"/>
    <w:link w:val="10"/>
    <w:uiPriority w:val="9"/>
    <w:qFormat/>
    <w:rsid w:val="00C120B4"/>
    <w:pPr>
      <w:keepNext/>
      <w:keepLines/>
      <w:numPr>
        <w:numId w:val="1"/>
      </w:numPr>
      <w:spacing w:before="480" w:after="0"/>
      <w:outlineLvl w:val="0"/>
    </w:pPr>
    <w:rPr>
      <w:rFonts w:asciiTheme="majorHAnsi" w:eastAsiaTheme="majorEastAsia" w:hAnsiTheme="majorHAnsi" w:cstheme="majorBidi"/>
      <w:b/>
      <w:bCs/>
      <w:color w:val="365F91" w:themeColor="accent1" w:themeShade="BF"/>
      <w:szCs w:val="28"/>
    </w:rPr>
  </w:style>
  <w:style w:type="paragraph" w:styleId="2">
    <w:name w:val="heading 2"/>
    <w:basedOn w:val="a"/>
    <w:next w:val="a"/>
    <w:link w:val="20"/>
    <w:uiPriority w:val="9"/>
    <w:unhideWhenUsed/>
    <w:qFormat/>
    <w:rsid w:val="00C120B4"/>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C120B4"/>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C120B4"/>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C120B4"/>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C120B4"/>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C120B4"/>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C120B4"/>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C120B4"/>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120B4"/>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C120B4"/>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semiHidden/>
    <w:rsid w:val="00C120B4"/>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uiPriority w:val="9"/>
    <w:semiHidden/>
    <w:rsid w:val="00C120B4"/>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uiPriority w:val="9"/>
    <w:semiHidden/>
    <w:rsid w:val="00C120B4"/>
    <w:rPr>
      <w:rFonts w:asciiTheme="majorHAnsi" w:eastAsiaTheme="majorEastAsia" w:hAnsiTheme="majorHAnsi" w:cstheme="majorBidi"/>
      <w:color w:val="243F60" w:themeColor="accent1" w:themeShade="7F"/>
      <w:lang w:eastAsia="ru-RU"/>
    </w:rPr>
  </w:style>
  <w:style w:type="character" w:customStyle="1" w:styleId="60">
    <w:name w:val="Заголовок 6 Знак"/>
    <w:basedOn w:val="a0"/>
    <w:link w:val="6"/>
    <w:uiPriority w:val="9"/>
    <w:semiHidden/>
    <w:rsid w:val="00C120B4"/>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0"/>
    <w:link w:val="7"/>
    <w:uiPriority w:val="9"/>
    <w:semiHidden/>
    <w:rsid w:val="00C120B4"/>
    <w:rPr>
      <w:rFonts w:asciiTheme="majorHAnsi" w:eastAsiaTheme="majorEastAsia" w:hAnsiTheme="majorHAnsi" w:cstheme="majorBidi"/>
      <w:i/>
      <w:iCs/>
      <w:color w:val="404040" w:themeColor="text1" w:themeTint="BF"/>
      <w:lang w:eastAsia="ru-RU"/>
    </w:rPr>
  </w:style>
  <w:style w:type="character" w:customStyle="1" w:styleId="80">
    <w:name w:val="Заголовок 8 Знак"/>
    <w:basedOn w:val="a0"/>
    <w:link w:val="8"/>
    <w:uiPriority w:val="9"/>
    <w:semiHidden/>
    <w:rsid w:val="00C120B4"/>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0"/>
    <w:link w:val="9"/>
    <w:uiPriority w:val="9"/>
    <w:semiHidden/>
    <w:rsid w:val="00C120B4"/>
    <w:rPr>
      <w:rFonts w:asciiTheme="majorHAnsi" w:eastAsiaTheme="majorEastAsia" w:hAnsiTheme="majorHAnsi" w:cstheme="majorBidi"/>
      <w:i/>
      <w:iCs/>
      <w:color w:val="404040" w:themeColor="text1" w:themeTint="BF"/>
      <w:sz w:val="20"/>
      <w:szCs w:val="20"/>
      <w:lang w:eastAsia="ru-RU"/>
    </w:rPr>
  </w:style>
  <w:style w:type="paragraph" w:customStyle="1" w:styleId="11">
    <w:name w:val="Обычный1"/>
    <w:uiPriority w:val="99"/>
    <w:rsid w:val="003D6261"/>
    <w:pPr>
      <w:spacing w:after="0" w:line="240" w:lineRule="auto"/>
    </w:pPr>
    <w:rPr>
      <w:rFonts w:ascii="Times New Roman" w:eastAsia="Times New Roman" w:hAnsi="Times New Roman" w:cs="Times New Roman"/>
      <w:sz w:val="20"/>
      <w:szCs w:val="20"/>
      <w:lang w:eastAsia="ru-RU"/>
    </w:rPr>
  </w:style>
  <w:style w:type="paragraph" w:styleId="a3">
    <w:name w:val="header"/>
    <w:basedOn w:val="a"/>
    <w:link w:val="a4"/>
    <w:uiPriority w:val="99"/>
    <w:unhideWhenUsed/>
    <w:rsid w:val="003D626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D6261"/>
    <w:rPr>
      <w:rFonts w:ascii="Times New Roman" w:eastAsiaTheme="minorEastAsia" w:hAnsi="Times New Roman"/>
      <w:sz w:val="28"/>
      <w:lang w:eastAsia="ru-RU"/>
    </w:rPr>
  </w:style>
  <w:style w:type="paragraph" w:styleId="a5">
    <w:name w:val="footer"/>
    <w:basedOn w:val="a"/>
    <w:link w:val="a6"/>
    <w:uiPriority w:val="99"/>
    <w:unhideWhenUsed/>
    <w:rsid w:val="003D626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D6261"/>
    <w:rPr>
      <w:rFonts w:ascii="Times New Roman" w:eastAsiaTheme="minorEastAsia" w:hAnsi="Times New Roman"/>
      <w:sz w:val="28"/>
      <w:lang w:eastAsia="ru-RU"/>
    </w:rPr>
  </w:style>
  <w:style w:type="paragraph" w:styleId="a7">
    <w:name w:val="List Paragraph"/>
    <w:basedOn w:val="a"/>
    <w:uiPriority w:val="34"/>
    <w:qFormat/>
    <w:rsid w:val="00014793"/>
    <w:pPr>
      <w:ind w:left="720"/>
      <w:contextualSpacing/>
    </w:pPr>
  </w:style>
  <w:style w:type="paragraph" w:styleId="a8">
    <w:name w:val="Balloon Text"/>
    <w:basedOn w:val="a"/>
    <w:link w:val="a9"/>
    <w:uiPriority w:val="99"/>
    <w:semiHidden/>
    <w:unhideWhenUsed/>
    <w:rsid w:val="00EA3B4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A3B41"/>
    <w:rPr>
      <w:rFonts w:ascii="Tahoma" w:eastAsiaTheme="minorEastAsia" w:hAnsi="Tahoma" w:cs="Tahoma"/>
      <w:sz w:val="16"/>
      <w:szCs w:val="16"/>
      <w:lang w:eastAsia="ru-RU"/>
    </w:rPr>
  </w:style>
  <w:style w:type="character" w:styleId="aa">
    <w:name w:val="Hyperlink"/>
    <w:basedOn w:val="a0"/>
    <w:uiPriority w:val="99"/>
    <w:unhideWhenUsed/>
    <w:rsid w:val="00564547"/>
    <w:rPr>
      <w:color w:val="0000FF"/>
      <w:u w:val="single"/>
    </w:rPr>
  </w:style>
  <w:style w:type="character" w:customStyle="1" w:styleId="rvts23">
    <w:name w:val="rvts23"/>
    <w:basedOn w:val="a0"/>
    <w:rsid w:val="00564547"/>
  </w:style>
  <w:style w:type="paragraph" w:styleId="ab">
    <w:name w:val="Normal (Web)"/>
    <w:basedOn w:val="a"/>
    <w:uiPriority w:val="99"/>
    <w:semiHidden/>
    <w:unhideWhenUsed/>
    <w:rsid w:val="000C02DA"/>
    <w:pPr>
      <w:spacing w:before="100" w:beforeAutospacing="1" w:after="100" w:afterAutospacing="1" w:line="240" w:lineRule="auto"/>
    </w:pPr>
    <w:rPr>
      <w:rFonts w:eastAsia="Times New Roman" w:cs="Times New Roman"/>
      <w:sz w:val="24"/>
      <w:szCs w:val="24"/>
    </w:rPr>
  </w:style>
  <w:style w:type="paragraph" w:customStyle="1" w:styleId="12">
    <w:name w:val="Абзац списка1"/>
    <w:basedOn w:val="a"/>
    <w:rsid w:val="0082423F"/>
    <w:pPr>
      <w:spacing w:after="200" w:line="276" w:lineRule="auto"/>
      <w:ind w:left="720"/>
      <w:contextualSpacing/>
    </w:pPr>
    <w:rPr>
      <w:rFonts w:ascii="Calibri" w:eastAsia="Times New Roman" w:hAnsi="Calibri" w:cs="Times New Roman"/>
      <w:sz w:val="22"/>
      <w:lang w:eastAsia="en-US"/>
    </w:rPr>
  </w:style>
  <w:style w:type="table" w:styleId="ac">
    <w:name w:val="Table Grid"/>
    <w:basedOn w:val="a1"/>
    <w:uiPriority w:val="59"/>
    <w:rsid w:val="00A71F75"/>
    <w:pPr>
      <w:spacing w:after="0" w:line="240" w:lineRule="auto"/>
    </w:pPr>
    <w:rPr>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footnote text"/>
    <w:basedOn w:val="a"/>
    <w:link w:val="ae"/>
    <w:uiPriority w:val="99"/>
    <w:semiHidden/>
    <w:unhideWhenUsed/>
    <w:rsid w:val="00B50286"/>
    <w:pPr>
      <w:spacing w:after="0" w:line="240" w:lineRule="auto"/>
    </w:pPr>
    <w:rPr>
      <w:sz w:val="20"/>
      <w:szCs w:val="20"/>
    </w:rPr>
  </w:style>
  <w:style w:type="character" w:customStyle="1" w:styleId="ae">
    <w:name w:val="Текст сноски Знак"/>
    <w:basedOn w:val="a0"/>
    <w:link w:val="ad"/>
    <w:uiPriority w:val="99"/>
    <w:semiHidden/>
    <w:rsid w:val="00B50286"/>
    <w:rPr>
      <w:rFonts w:ascii="Times New Roman" w:eastAsiaTheme="minorEastAsia" w:hAnsi="Times New Roman"/>
      <w:sz w:val="20"/>
      <w:szCs w:val="20"/>
      <w:lang w:eastAsia="ru-RU"/>
    </w:rPr>
  </w:style>
  <w:style w:type="character" w:styleId="af">
    <w:name w:val="footnote reference"/>
    <w:basedOn w:val="a0"/>
    <w:uiPriority w:val="99"/>
    <w:semiHidden/>
    <w:unhideWhenUsed/>
    <w:rsid w:val="00B5028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13A3"/>
    <w:pPr>
      <w:spacing w:after="160" w:line="259" w:lineRule="auto"/>
    </w:pPr>
    <w:rPr>
      <w:rFonts w:ascii="Times New Roman" w:eastAsiaTheme="minorEastAsia" w:hAnsi="Times New Roman"/>
      <w:sz w:val="28"/>
      <w:lang w:eastAsia="ru-RU"/>
    </w:rPr>
  </w:style>
  <w:style w:type="paragraph" w:styleId="1">
    <w:name w:val="heading 1"/>
    <w:basedOn w:val="a"/>
    <w:next w:val="a"/>
    <w:link w:val="10"/>
    <w:uiPriority w:val="9"/>
    <w:qFormat/>
    <w:rsid w:val="00C120B4"/>
    <w:pPr>
      <w:keepNext/>
      <w:keepLines/>
      <w:numPr>
        <w:numId w:val="1"/>
      </w:numPr>
      <w:spacing w:before="480" w:after="0"/>
      <w:outlineLvl w:val="0"/>
    </w:pPr>
    <w:rPr>
      <w:rFonts w:asciiTheme="majorHAnsi" w:eastAsiaTheme="majorEastAsia" w:hAnsiTheme="majorHAnsi" w:cstheme="majorBidi"/>
      <w:b/>
      <w:bCs/>
      <w:color w:val="365F91" w:themeColor="accent1" w:themeShade="BF"/>
      <w:szCs w:val="28"/>
    </w:rPr>
  </w:style>
  <w:style w:type="paragraph" w:styleId="2">
    <w:name w:val="heading 2"/>
    <w:basedOn w:val="a"/>
    <w:next w:val="a"/>
    <w:link w:val="20"/>
    <w:uiPriority w:val="9"/>
    <w:unhideWhenUsed/>
    <w:qFormat/>
    <w:rsid w:val="00C120B4"/>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C120B4"/>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C120B4"/>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C120B4"/>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C120B4"/>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C120B4"/>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C120B4"/>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C120B4"/>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120B4"/>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C120B4"/>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semiHidden/>
    <w:rsid w:val="00C120B4"/>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uiPriority w:val="9"/>
    <w:semiHidden/>
    <w:rsid w:val="00C120B4"/>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uiPriority w:val="9"/>
    <w:semiHidden/>
    <w:rsid w:val="00C120B4"/>
    <w:rPr>
      <w:rFonts w:asciiTheme="majorHAnsi" w:eastAsiaTheme="majorEastAsia" w:hAnsiTheme="majorHAnsi" w:cstheme="majorBidi"/>
      <w:color w:val="243F60" w:themeColor="accent1" w:themeShade="7F"/>
      <w:lang w:eastAsia="ru-RU"/>
    </w:rPr>
  </w:style>
  <w:style w:type="character" w:customStyle="1" w:styleId="60">
    <w:name w:val="Заголовок 6 Знак"/>
    <w:basedOn w:val="a0"/>
    <w:link w:val="6"/>
    <w:uiPriority w:val="9"/>
    <w:semiHidden/>
    <w:rsid w:val="00C120B4"/>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0"/>
    <w:link w:val="7"/>
    <w:uiPriority w:val="9"/>
    <w:semiHidden/>
    <w:rsid w:val="00C120B4"/>
    <w:rPr>
      <w:rFonts w:asciiTheme="majorHAnsi" w:eastAsiaTheme="majorEastAsia" w:hAnsiTheme="majorHAnsi" w:cstheme="majorBidi"/>
      <w:i/>
      <w:iCs/>
      <w:color w:val="404040" w:themeColor="text1" w:themeTint="BF"/>
      <w:lang w:eastAsia="ru-RU"/>
    </w:rPr>
  </w:style>
  <w:style w:type="character" w:customStyle="1" w:styleId="80">
    <w:name w:val="Заголовок 8 Знак"/>
    <w:basedOn w:val="a0"/>
    <w:link w:val="8"/>
    <w:uiPriority w:val="9"/>
    <w:semiHidden/>
    <w:rsid w:val="00C120B4"/>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0"/>
    <w:link w:val="9"/>
    <w:uiPriority w:val="9"/>
    <w:semiHidden/>
    <w:rsid w:val="00C120B4"/>
    <w:rPr>
      <w:rFonts w:asciiTheme="majorHAnsi" w:eastAsiaTheme="majorEastAsia" w:hAnsiTheme="majorHAnsi" w:cstheme="majorBidi"/>
      <w:i/>
      <w:iCs/>
      <w:color w:val="404040" w:themeColor="text1" w:themeTint="BF"/>
      <w:sz w:val="20"/>
      <w:szCs w:val="20"/>
      <w:lang w:eastAsia="ru-RU"/>
    </w:rPr>
  </w:style>
  <w:style w:type="paragraph" w:customStyle="1" w:styleId="11">
    <w:name w:val="Обычный1"/>
    <w:uiPriority w:val="99"/>
    <w:rsid w:val="003D6261"/>
    <w:pPr>
      <w:spacing w:after="0" w:line="240" w:lineRule="auto"/>
    </w:pPr>
    <w:rPr>
      <w:rFonts w:ascii="Times New Roman" w:eastAsia="Times New Roman" w:hAnsi="Times New Roman" w:cs="Times New Roman"/>
      <w:sz w:val="20"/>
      <w:szCs w:val="20"/>
      <w:lang w:eastAsia="ru-RU"/>
    </w:rPr>
  </w:style>
  <w:style w:type="paragraph" w:styleId="a3">
    <w:name w:val="header"/>
    <w:basedOn w:val="a"/>
    <w:link w:val="a4"/>
    <w:uiPriority w:val="99"/>
    <w:unhideWhenUsed/>
    <w:rsid w:val="003D626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D6261"/>
    <w:rPr>
      <w:rFonts w:ascii="Times New Roman" w:eastAsiaTheme="minorEastAsia" w:hAnsi="Times New Roman"/>
      <w:sz w:val="28"/>
      <w:lang w:eastAsia="ru-RU"/>
    </w:rPr>
  </w:style>
  <w:style w:type="paragraph" w:styleId="a5">
    <w:name w:val="footer"/>
    <w:basedOn w:val="a"/>
    <w:link w:val="a6"/>
    <w:uiPriority w:val="99"/>
    <w:unhideWhenUsed/>
    <w:rsid w:val="003D626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D6261"/>
    <w:rPr>
      <w:rFonts w:ascii="Times New Roman" w:eastAsiaTheme="minorEastAsia" w:hAnsi="Times New Roman"/>
      <w:sz w:val="28"/>
      <w:lang w:eastAsia="ru-RU"/>
    </w:rPr>
  </w:style>
  <w:style w:type="paragraph" w:styleId="a7">
    <w:name w:val="List Paragraph"/>
    <w:basedOn w:val="a"/>
    <w:uiPriority w:val="34"/>
    <w:qFormat/>
    <w:rsid w:val="00014793"/>
    <w:pPr>
      <w:ind w:left="720"/>
      <w:contextualSpacing/>
    </w:pPr>
  </w:style>
  <w:style w:type="paragraph" w:styleId="a8">
    <w:name w:val="Balloon Text"/>
    <w:basedOn w:val="a"/>
    <w:link w:val="a9"/>
    <w:uiPriority w:val="99"/>
    <w:semiHidden/>
    <w:unhideWhenUsed/>
    <w:rsid w:val="00EA3B4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A3B41"/>
    <w:rPr>
      <w:rFonts w:ascii="Tahoma" w:eastAsiaTheme="minorEastAsia" w:hAnsi="Tahoma" w:cs="Tahoma"/>
      <w:sz w:val="16"/>
      <w:szCs w:val="16"/>
      <w:lang w:eastAsia="ru-RU"/>
    </w:rPr>
  </w:style>
  <w:style w:type="character" w:styleId="aa">
    <w:name w:val="Hyperlink"/>
    <w:basedOn w:val="a0"/>
    <w:uiPriority w:val="99"/>
    <w:unhideWhenUsed/>
    <w:rsid w:val="00564547"/>
    <w:rPr>
      <w:color w:val="0000FF"/>
      <w:u w:val="single"/>
    </w:rPr>
  </w:style>
  <w:style w:type="character" w:customStyle="1" w:styleId="rvts23">
    <w:name w:val="rvts23"/>
    <w:basedOn w:val="a0"/>
    <w:rsid w:val="00564547"/>
  </w:style>
  <w:style w:type="paragraph" w:styleId="ab">
    <w:name w:val="Normal (Web)"/>
    <w:basedOn w:val="a"/>
    <w:uiPriority w:val="99"/>
    <w:semiHidden/>
    <w:unhideWhenUsed/>
    <w:rsid w:val="000C02DA"/>
    <w:pPr>
      <w:spacing w:before="100" w:beforeAutospacing="1" w:after="100" w:afterAutospacing="1" w:line="240" w:lineRule="auto"/>
    </w:pPr>
    <w:rPr>
      <w:rFonts w:eastAsia="Times New Roman" w:cs="Times New Roman"/>
      <w:sz w:val="24"/>
      <w:szCs w:val="24"/>
    </w:rPr>
  </w:style>
  <w:style w:type="paragraph" w:customStyle="1" w:styleId="12">
    <w:name w:val="Абзац списка1"/>
    <w:basedOn w:val="a"/>
    <w:rsid w:val="0082423F"/>
    <w:pPr>
      <w:spacing w:after="200" w:line="276" w:lineRule="auto"/>
      <w:ind w:left="720"/>
      <w:contextualSpacing/>
    </w:pPr>
    <w:rPr>
      <w:rFonts w:ascii="Calibri" w:eastAsia="Times New Roman" w:hAnsi="Calibri" w:cs="Times New Roman"/>
      <w:sz w:val="22"/>
      <w:lang w:eastAsia="en-US"/>
    </w:rPr>
  </w:style>
  <w:style w:type="table" w:styleId="ac">
    <w:name w:val="Table Grid"/>
    <w:basedOn w:val="a1"/>
    <w:uiPriority w:val="59"/>
    <w:rsid w:val="00A71F75"/>
    <w:pPr>
      <w:spacing w:after="0" w:line="240" w:lineRule="auto"/>
    </w:pPr>
    <w:rPr>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footnote text"/>
    <w:basedOn w:val="a"/>
    <w:link w:val="ae"/>
    <w:uiPriority w:val="99"/>
    <w:semiHidden/>
    <w:unhideWhenUsed/>
    <w:rsid w:val="00B50286"/>
    <w:pPr>
      <w:spacing w:after="0" w:line="240" w:lineRule="auto"/>
    </w:pPr>
    <w:rPr>
      <w:sz w:val="20"/>
      <w:szCs w:val="20"/>
    </w:rPr>
  </w:style>
  <w:style w:type="character" w:customStyle="1" w:styleId="ae">
    <w:name w:val="Текст сноски Знак"/>
    <w:basedOn w:val="a0"/>
    <w:link w:val="ad"/>
    <w:uiPriority w:val="99"/>
    <w:semiHidden/>
    <w:rsid w:val="00B50286"/>
    <w:rPr>
      <w:rFonts w:ascii="Times New Roman" w:eastAsiaTheme="minorEastAsia" w:hAnsi="Times New Roman"/>
      <w:sz w:val="20"/>
      <w:szCs w:val="20"/>
      <w:lang w:eastAsia="ru-RU"/>
    </w:rPr>
  </w:style>
  <w:style w:type="character" w:styleId="af">
    <w:name w:val="footnote reference"/>
    <w:basedOn w:val="a0"/>
    <w:uiPriority w:val="99"/>
    <w:semiHidden/>
    <w:unhideWhenUsed/>
    <w:rsid w:val="00B5028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569392">
      <w:bodyDiv w:val="1"/>
      <w:marLeft w:val="0"/>
      <w:marRight w:val="0"/>
      <w:marTop w:val="0"/>
      <w:marBottom w:val="0"/>
      <w:divBdr>
        <w:top w:val="none" w:sz="0" w:space="0" w:color="auto"/>
        <w:left w:val="none" w:sz="0" w:space="0" w:color="auto"/>
        <w:bottom w:val="none" w:sz="0" w:space="0" w:color="auto"/>
        <w:right w:val="none" w:sz="0" w:space="0" w:color="auto"/>
      </w:divBdr>
    </w:div>
    <w:div w:id="60953647">
      <w:bodyDiv w:val="1"/>
      <w:marLeft w:val="0"/>
      <w:marRight w:val="0"/>
      <w:marTop w:val="0"/>
      <w:marBottom w:val="0"/>
      <w:divBdr>
        <w:top w:val="none" w:sz="0" w:space="0" w:color="auto"/>
        <w:left w:val="none" w:sz="0" w:space="0" w:color="auto"/>
        <w:bottom w:val="none" w:sz="0" w:space="0" w:color="auto"/>
        <w:right w:val="none" w:sz="0" w:space="0" w:color="auto"/>
      </w:divBdr>
    </w:div>
    <w:div w:id="69928992">
      <w:bodyDiv w:val="1"/>
      <w:marLeft w:val="0"/>
      <w:marRight w:val="0"/>
      <w:marTop w:val="0"/>
      <w:marBottom w:val="0"/>
      <w:divBdr>
        <w:top w:val="none" w:sz="0" w:space="0" w:color="auto"/>
        <w:left w:val="none" w:sz="0" w:space="0" w:color="auto"/>
        <w:bottom w:val="none" w:sz="0" w:space="0" w:color="auto"/>
        <w:right w:val="none" w:sz="0" w:space="0" w:color="auto"/>
      </w:divBdr>
    </w:div>
    <w:div w:id="85618131">
      <w:bodyDiv w:val="1"/>
      <w:marLeft w:val="0"/>
      <w:marRight w:val="0"/>
      <w:marTop w:val="0"/>
      <w:marBottom w:val="0"/>
      <w:divBdr>
        <w:top w:val="none" w:sz="0" w:space="0" w:color="auto"/>
        <w:left w:val="none" w:sz="0" w:space="0" w:color="auto"/>
        <w:bottom w:val="none" w:sz="0" w:space="0" w:color="auto"/>
        <w:right w:val="none" w:sz="0" w:space="0" w:color="auto"/>
      </w:divBdr>
    </w:div>
    <w:div w:id="189878965">
      <w:bodyDiv w:val="1"/>
      <w:marLeft w:val="0"/>
      <w:marRight w:val="0"/>
      <w:marTop w:val="0"/>
      <w:marBottom w:val="0"/>
      <w:divBdr>
        <w:top w:val="none" w:sz="0" w:space="0" w:color="auto"/>
        <w:left w:val="none" w:sz="0" w:space="0" w:color="auto"/>
        <w:bottom w:val="none" w:sz="0" w:space="0" w:color="auto"/>
        <w:right w:val="none" w:sz="0" w:space="0" w:color="auto"/>
      </w:divBdr>
    </w:div>
    <w:div w:id="211577696">
      <w:bodyDiv w:val="1"/>
      <w:marLeft w:val="0"/>
      <w:marRight w:val="0"/>
      <w:marTop w:val="0"/>
      <w:marBottom w:val="0"/>
      <w:divBdr>
        <w:top w:val="none" w:sz="0" w:space="0" w:color="auto"/>
        <w:left w:val="none" w:sz="0" w:space="0" w:color="auto"/>
        <w:bottom w:val="none" w:sz="0" w:space="0" w:color="auto"/>
        <w:right w:val="none" w:sz="0" w:space="0" w:color="auto"/>
      </w:divBdr>
    </w:div>
    <w:div w:id="263732755">
      <w:bodyDiv w:val="1"/>
      <w:marLeft w:val="0"/>
      <w:marRight w:val="0"/>
      <w:marTop w:val="0"/>
      <w:marBottom w:val="0"/>
      <w:divBdr>
        <w:top w:val="none" w:sz="0" w:space="0" w:color="auto"/>
        <w:left w:val="none" w:sz="0" w:space="0" w:color="auto"/>
        <w:bottom w:val="none" w:sz="0" w:space="0" w:color="auto"/>
        <w:right w:val="none" w:sz="0" w:space="0" w:color="auto"/>
      </w:divBdr>
    </w:div>
    <w:div w:id="402878690">
      <w:bodyDiv w:val="1"/>
      <w:marLeft w:val="0"/>
      <w:marRight w:val="0"/>
      <w:marTop w:val="0"/>
      <w:marBottom w:val="0"/>
      <w:divBdr>
        <w:top w:val="none" w:sz="0" w:space="0" w:color="auto"/>
        <w:left w:val="none" w:sz="0" w:space="0" w:color="auto"/>
        <w:bottom w:val="none" w:sz="0" w:space="0" w:color="auto"/>
        <w:right w:val="none" w:sz="0" w:space="0" w:color="auto"/>
      </w:divBdr>
    </w:div>
    <w:div w:id="404911847">
      <w:bodyDiv w:val="1"/>
      <w:marLeft w:val="0"/>
      <w:marRight w:val="0"/>
      <w:marTop w:val="0"/>
      <w:marBottom w:val="0"/>
      <w:divBdr>
        <w:top w:val="none" w:sz="0" w:space="0" w:color="auto"/>
        <w:left w:val="none" w:sz="0" w:space="0" w:color="auto"/>
        <w:bottom w:val="none" w:sz="0" w:space="0" w:color="auto"/>
        <w:right w:val="none" w:sz="0" w:space="0" w:color="auto"/>
      </w:divBdr>
    </w:div>
    <w:div w:id="411976701">
      <w:bodyDiv w:val="1"/>
      <w:marLeft w:val="0"/>
      <w:marRight w:val="0"/>
      <w:marTop w:val="0"/>
      <w:marBottom w:val="0"/>
      <w:divBdr>
        <w:top w:val="none" w:sz="0" w:space="0" w:color="auto"/>
        <w:left w:val="none" w:sz="0" w:space="0" w:color="auto"/>
        <w:bottom w:val="none" w:sz="0" w:space="0" w:color="auto"/>
        <w:right w:val="none" w:sz="0" w:space="0" w:color="auto"/>
      </w:divBdr>
    </w:div>
    <w:div w:id="417410512">
      <w:bodyDiv w:val="1"/>
      <w:marLeft w:val="0"/>
      <w:marRight w:val="0"/>
      <w:marTop w:val="0"/>
      <w:marBottom w:val="0"/>
      <w:divBdr>
        <w:top w:val="none" w:sz="0" w:space="0" w:color="auto"/>
        <w:left w:val="none" w:sz="0" w:space="0" w:color="auto"/>
        <w:bottom w:val="none" w:sz="0" w:space="0" w:color="auto"/>
        <w:right w:val="none" w:sz="0" w:space="0" w:color="auto"/>
      </w:divBdr>
    </w:div>
    <w:div w:id="419718401">
      <w:bodyDiv w:val="1"/>
      <w:marLeft w:val="0"/>
      <w:marRight w:val="0"/>
      <w:marTop w:val="0"/>
      <w:marBottom w:val="0"/>
      <w:divBdr>
        <w:top w:val="none" w:sz="0" w:space="0" w:color="auto"/>
        <w:left w:val="none" w:sz="0" w:space="0" w:color="auto"/>
        <w:bottom w:val="none" w:sz="0" w:space="0" w:color="auto"/>
        <w:right w:val="none" w:sz="0" w:space="0" w:color="auto"/>
      </w:divBdr>
    </w:div>
    <w:div w:id="461506877">
      <w:bodyDiv w:val="1"/>
      <w:marLeft w:val="0"/>
      <w:marRight w:val="0"/>
      <w:marTop w:val="0"/>
      <w:marBottom w:val="0"/>
      <w:divBdr>
        <w:top w:val="none" w:sz="0" w:space="0" w:color="auto"/>
        <w:left w:val="none" w:sz="0" w:space="0" w:color="auto"/>
        <w:bottom w:val="none" w:sz="0" w:space="0" w:color="auto"/>
        <w:right w:val="none" w:sz="0" w:space="0" w:color="auto"/>
      </w:divBdr>
    </w:div>
    <w:div w:id="506871385">
      <w:bodyDiv w:val="1"/>
      <w:marLeft w:val="0"/>
      <w:marRight w:val="0"/>
      <w:marTop w:val="0"/>
      <w:marBottom w:val="0"/>
      <w:divBdr>
        <w:top w:val="none" w:sz="0" w:space="0" w:color="auto"/>
        <w:left w:val="none" w:sz="0" w:space="0" w:color="auto"/>
        <w:bottom w:val="none" w:sz="0" w:space="0" w:color="auto"/>
        <w:right w:val="none" w:sz="0" w:space="0" w:color="auto"/>
      </w:divBdr>
    </w:div>
    <w:div w:id="576867447">
      <w:bodyDiv w:val="1"/>
      <w:marLeft w:val="0"/>
      <w:marRight w:val="0"/>
      <w:marTop w:val="0"/>
      <w:marBottom w:val="0"/>
      <w:divBdr>
        <w:top w:val="none" w:sz="0" w:space="0" w:color="auto"/>
        <w:left w:val="none" w:sz="0" w:space="0" w:color="auto"/>
        <w:bottom w:val="none" w:sz="0" w:space="0" w:color="auto"/>
        <w:right w:val="none" w:sz="0" w:space="0" w:color="auto"/>
      </w:divBdr>
    </w:div>
    <w:div w:id="602499177">
      <w:bodyDiv w:val="1"/>
      <w:marLeft w:val="0"/>
      <w:marRight w:val="0"/>
      <w:marTop w:val="0"/>
      <w:marBottom w:val="0"/>
      <w:divBdr>
        <w:top w:val="none" w:sz="0" w:space="0" w:color="auto"/>
        <w:left w:val="none" w:sz="0" w:space="0" w:color="auto"/>
        <w:bottom w:val="none" w:sz="0" w:space="0" w:color="auto"/>
        <w:right w:val="none" w:sz="0" w:space="0" w:color="auto"/>
      </w:divBdr>
    </w:div>
    <w:div w:id="644509696">
      <w:bodyDiv w:val="1"/>
      <w:marLeft w:val="0"/>
      <w:marRight w:val="0"/>
      <w:marTop w:val="0"/>
      <w:marBottom w:val="0"/>
      <w:divBdr>
        <w:top w:val="none" w:sz="0" w:space="0" w:color="auto"/>
        <w:left w:val="none" w:sz="0" w:space="0" w:color="auto"/>
        <w:bottom w:val="none" w:sz="0" w:space="0" w:color="auto"/>
        <w:right w:val="none" w:sz="0" w:space="0" w:color="auto"/>
      </w:divBdr>
    </w:div>
    <w:div w:id="709307678">
      <w:bodyDiv w:val="1"/>
      <w:marLeft w:val="0"/>
      <w:marRight w:val="0"/>
      <w:marTop w:val="0"/>
      <w:marBottom w:val="0"/>
      <w:divBdr>
        <w:top w:val="none" w:sz="0" w:space="0" w:color="auto"/>
        <w:left w:val="none" w:sz="0" w:space="0" w:color="auto"/>
        <w:bottom w:val="none" w:sz="0" w:space="0" w:color="auto"/>
        <w:right w:val="none" w:sz="0" w:space="0" w:color="auto"/>
      </w:divBdr>
    </w:div>
    <w:div w:id="716592313">
      <w:bodyDiv w:val="1"/>
      <w:marLeft w:val="0"/>
      <w:marRight w:val="0"/>
      <w:marTop w:val="0"/>
      <w:marBottom w:val="0"/>
      <w:divBdr>
        <w:top w:val="none" w:sz="0" w:space="0" w:color="auto"/>
        <w:left w:val="none" w:sz="0" w:space="0" w:color="auto"/>
        <w:bottom w:val="none" w:sz="0" w:space="0" w:color="auto"/>
        <w:right w:val="none" w:sz="0" w:space="0" w:color="auto"/>
      </w:divBdr>
    </w:div>
    <w:div w:id="727991628">
      <w:bodyDiv w:val="1"/>
      <w:marLeft w:val="0"/>
      <w:marRight w:val="0"/>
      <w:marTop w:val="0"/>
      <w:marBottom w:val="0"/>
      <w:divBdr>
        <w:top w:val="none" w:sz="0" w:space="0" w:color="auto"/>
        <w:left w:val="none" w:sz="0" w:space="0" w:color="auto"/>
        <w:bottom w:val="none" w:sz="0" w:space="0" w:color="auto"/>
        <w:right w:val="none" w:sz="0" w:space="0" w:color="auto"/>
      </w:divBdr>
    </w:div>
    <w:div w:id="787703694">
      <w:bodyDiv w:val="1"/>
      <w:marLeft w:val="0"/>
      <w:marRight w:val="0"/>
      <w:marTop w:val="0"/>
      <w:marBottom w:val="0"/>
      <w:divBdr>
        <w:top w:val="none" w:sz="0" w:space="0" w:color="auto"/>
        <w:left w:val="none" w:sz="0" w:space="0" w:color="auto"/>
        <w:bottom w:val="none" w:sz="0" w:space="0" w:color="auto"/>
        <w:right w:val="none" w:sz="0" w:space="0" w:color="auto"/>
      </w:divBdr>
    </w:div>
    <w:div w:id="867525021">
      <w:bodyDiv w:val="1"/>
      <w:marLeft w:val="0"/>
      <w:marRight w:val="0"/>
      <w:marTop w:val="0"/>
      <w:marBottom w:val="0"/>
      <w:divBdr>
        <w:top w:val="none" w:sz="0" w:space="0" w:color="auto"/>
        <w:left w:val="none" w:sz="0" w:space="0" w:color="auto"/>
        <w:bottom w:val="none" w:sz="0" w:space="0" w:color="auto"/>
        <w:right w:val="none" w:sz="0" w:space="0" w:color="auto"/>
      </w:divBdr>
    </w:div>
    <w:div w:id="935795501">
      <w:bodyDiv w:val="1"/>
      <w:marLeft w:val="0"/>
      <w:marRight w:val="0"/>
      <w:marTop w:val="0"/>
      <w:marBottom w:val="0"/>
      <w:divBdr>
        <w:top w:val="none" w:sz="0" w:space="0" w:color="auto"/>
        <w:left w:val="none" w:sz="0" w:space="0" w:color="auto"/>
        <w:bottom w:val="none" w:sz="0" w:space="0" w:color="auto"/>
        <w:right w:val="none" w:sz="0" w:space="0" w:color="auto"/>
      </w:divBdr>
    </w:div>
    <w:div w:id="938834088">
      <w:bodyDiv w:val="1"/>
      <w:marLeft w:val="0"/>
      <w:marRight w:val="0"/>
      <w:marTop w:val="0"/>
      <w:marBottom w:val="0"/>
      <w:divBdr>
        <w:top w:val="none" w:sz="0" w:space="0" w:color="auto"/>
        <w:left w:val="none" w:sz="0" w:space="0" w:color="auto"/>
        <w:bottom w:val="none" w:sz="0" w:space="0" w:color="auto"/>
        <w:right w:val="none" w:sz="0" w:space="0" w:color="auto"/>
      </w:divBdr>
    </w:div>
    <w:div w:id="948508504">
      <w:bodyDiv w:val="1"/>
      <w:marLeft w:val="0"/>
      <w:marRight w:val="0"/>
      <w:marTop w:val="0"/>
      <w:marBottom w:val="0"/>
      <w:divBdr>
        <w:top w:val="none" w:sz="0" w:space="0" w:color="auto"/>
        <w:left w:val="none" w:sz="0" w:space="0" w:color="auto"/>
        <w:bottom w:val="none" w:sz="0" w:space="0" w:color="auto"/>
        <w:right w:val="none" w:sz="0" w:space="0" w:color="auto"/>
      </w:divBdr>
    </w:div>
    <w:div w:id="966204632">
      <w:bodyDiv w:val="1"/>
      <w:marLeft w:val="0"/>
      <w:marRight w:val="0"/>
      <w:marTop w:val="0"/>
      <w:marBottom w:val="0"/>
      <w:divBdr>
        <w:top w:val="none" w:sz="0" w:space="0" w:color="auto"/>
        <w:left w:val="none" w:sz="0" w:space="0" w:color="auto"/>
        <w:bottom w:val="none" w:sz="0" w:space="0" w:color="auto"/>
        <w:right w:val="none" w:sz="0" w:space="0" w:color="auto"/>
      </w:divBdr>
    </w:div>
    <w:div w:id="1020283257">
      <w:bodyDiv w:val="1"/>
      <w:marLeft w:val="0"/>
      <w:marRight w:val="0"/>
      <w:marTop w:val="0"/>
      <w:marBottom w:val="0"/>
      <w:divBdr>
        <w:top w:val="none" w:sz="0" w:space="0" w:color="auto"/>
        <w:left w:val="none" w:sz="0" w:space="0" w:color="auto"/>
        <w:bottom w:val="none" w:sz="0" w:space="0" w:color="auto"/>
        <w:right w:val="none" w:sz="0" w:space="0" w:color="auto"/>
      </w:divBdr>
    </w:div>
    <w:div w:id="1053890876">
      <w:bodyDiv w:val="1"/>
      <w:marLeft w:val="0"/>
      <w:marRight w:val="0"/>
      <w:marTop w:val="0"/>
      <w:marBottom w:val="0"/>
      <w:divBdr>
        <w:top w:val="none" w:sz="0" w:space="0" w:color="auto"/>
        <w:left w:val="none" w:sz="0" w:space="0" w:color="auto"/>
        <w:bottom w:val="none" w:sz="0" w:space="0" w:color="auto"/>
        <w:right w:val="none" w:sz="0" w:space="0" w:color="auto"/>
      </w:divBdr>
    </w:div>
    <w:div w:id="1066418644">
      <w:bodyDiv w:val="1"/>
      <w:marLeft w:val="0"/>
      <w:marRight w:val="0"/>
      <w:marTop w:val="0"/>
      <w:marBottom w:val="0"/>
      <w:divBdr>
        <w:top w:val="none" w:sz="0" w:space="0" w:color="auto"/>
        <w:left w:val="none" w:sz="0" w:space="0" w:color="auto"/>
        <w:bottom w:val="none" w:sz="0" w:space="0" w:color="auto"/>
        <w:right w:val="none" w:sz="0" w:space="0" w:color="auto"/>
      </w:divBdr>
    </w:div>
    <w:div w:id="1079016781">
      <w:bodyDiv w:val="1"/>
      <w:marLeft w:val="0"/>
      <w:marRight w:val="0"/>
      <w:marTop w:val="0"/>
      <w:marBottom w:val="0"/>
      <w:divBdr>
        <w:top w:val="none" w:sz="0" w:space="0" w:color="auto"/>
        <w:left w:val="none" w:sz="0" w:space="0" w:color="auto"/>
        <w:bottom w:val="none" w:sz="0" w:space="0" w:color="auto"/>
        <w:right w:val="none" w:sz="0" w:space="0" w:color="auto"/>
      </w:divBdr>
    </w:div>
    <w:div w:id="1098714968">
      <w:bodyDiv w:val="1"/>
      <w:marLeft w:val="0"/>
      <w:marRight w:val="0"/>
      <w:marTop w:val="0"/>
      <w:marBottom w:val="0"/>
      <w:divBdr>
        <w:top w:val="none" w:sz="0" w:space="0" w:color="auto"/>
        <w:left w:val="none" w:sz="0" w:space="0" w:color="auto"/>
        <w:bottom w:val="none" w:sz="0" w:space="0" w:color="auto"/>
        <w:right w:val="none" w:sz="0" w:space="0" w:color="auto"/>
      </w:divBdr>
    </w:div>
    <w:div w:id="1162962221">
      <w:bodyDiv w:val="1"/>
      <w:marLeft w:val="0"/>
      <w:marRight w:val="0"/>
      <w:marTop w:val="0"/>
      <w:marBottom w:val="0"/>
      <w:divBdr>
        <w:top w:val="none" w:sz="0" w:space="0" w:color="auto"/>
        <w:left w:val="none" w:sz="0" w:space="0" w:color="auto"/>
        <w:bottom w:val="none" w:sz="0" w:space="0" w:color="auto"/>
        <w:right w:val="none" w:sz="0" w:space="0" w:color="auto"/>
      </w:divBdr>
    </w:div>
    <w:div w:id="1173179982">
      <w:bodyDiv w:val="1"/>
      <w:marLeft w:val="0"/>
      <w:marRight w:val="0"/>
      <w:marTop w:val="0"/>
      <w:marBottom w:val="0"/>
      <w:divBdr>
        <w:top w:val="none" w:sz="0" w:space="0" w:color="auto"/>
        <w:left w:val="none" w:sz="0" w:space="0" w:color="auto"/>
        <w:bottom w:val="none" w:sz="0" w:space="0" w:color="auto"/>
        <w:right w:val="none" w:sz="0" w:space="0" w:color="auto"/>
      </w:divBdr>
    </w:div>
    <w:div w:id="1204292038">
      <w:bodyDiv w:val="1"/>
      <w:marLeft w:val="0"/>
      <w:marRight w:val="0"/>
      <w:marTop w:val="0"/>
      <w:marBottom w:val="0"/>
      <w:divBdr>
        <w:top w:val="none" w:sz="0" w:space="0" w:color="auto"/>
        <w:left w:val="none" w:sz="0" w:space="0" w:color="auto"/>
        <w:bottom w:val="none" w:sz="0" w:space="0" w:color="auto"/>
        <w:right w:val="none" w:sz="0" w:space="0" w:color="auto"/>
      </w:divBdr>
    </w:div>
    <w:div w:id="1218784405">
      <w:bodyDiv w:val="1"/>
      <w:marLeft w:val="0"/>
      <w:marRight w:val="0"/>
      <w:marTop w:val="0"/>
      <w:marBottom w:val="0"/>
      <w:divBdr>
        <w:top w:val="none" w:sz="0" w:space="0" w:color="auto"/>
        <w:left w:val="none" w:sz="0" w:space="0" w:color="auto"/>
        <w:bottom w:val="none" w:sz="0" w:space="0" w:color="auto"/>
        <w:right w:val="none" w:sz="0" w:space="0" w:color="auto"/>
      </w:divBdr>
    </w:div>
    <w:div w:id="1228494065">
      <w:bodyDiv w:val="1"/>
      <w:marLeft w:val="0"/>
      <w:marRight w:val="0"/>
      <w:marTop w:val="0"/>
      <w:marBottom w:val="0"/>
      <w:divBdr>
        <w:top w:val="none" w:sz="0" w:space="0" w:color="auto"/>
        <w:left w:val="none" w:sz="0" w:space="0" w:color="auto"/>
        <w:bottom w:val="none" w:sz="0" w:space="0" w:color="auto"/>
        <w:right w:val="none" w:sz="0" w:space="0" w:color="auto"/>
      </w:divBdr>
    </w:div>
    <w:div w:id="1285770292">
      <w:bodyDiv w:val="1"/>
      <w:marLeft w:val="0"/>
      <w:marRight w:val="0"/>
      <w:marTop w:val="0"/>
      <w:marBottom w:val="0"/>
      <w:divBdr>
        <w:top w:val="none" w:sz="0" w:space="0" w:color="auto"/>
        <w:left w:val="none" w:sz="0" w:space="0" w:color="auto"/>
        <w:bottom w:val="none" w:sz="0" w:space="0" w:color="auto"/>
        <w:right w:val="none" w:sz="0" w:space="0" w:color="auto"/>
      </w:divBdr>
    </w:div>
    <w:div w:id="1333216405">
      <w:bodyDiv w:val="1"/>
      <w:marLeft w:val="0"/>
      <w:marRight w:val="0"/>
      <w:marTop w:val="0"/>
      <w:marBottom w:val="0"/>
      <w:divBdr>
        <w:top w:val="none" w:sz="0" w:space="0" w:color="auto"/>
        <w:left w:val="none" w:sz="0" w:space="0" w:color="auto"/>
        <w:bottom w:val="none" w:sz="0" w:space="0" w:color="auto"/>
        <w:right w:val="none" w:sz="0" w:space="0" w:color="auto"/>
      </w:divBdr>
    </w:div>
    <w:div w:id="1355037948">
      <w:bodyDiv w:val="1"/>
      <w:marLeft w:val="0"/>
      <w:marRight w:val="0"/>
      <w:marTop w:val="0"/>
      <w:marBottom w:val="0"/>
      <w:divBdr>
        <w:top w:val="none" w:sz="0" w:space="0" w:color="auto"/>
        <w:left w:val="none" w:sz="0" w:space="0" w:color="auto"/>
        <w:bottom w:val="none" w:sz="0" w:space="0" w:color="auto"/>
        <w:right w:val="none" w:sz="0" w:space="0" w:color="auto"/>
      </w:divBdr>
    </w:div>
    <w:div w:id="1364597555">
      <w:bodyDiv w:val="1"/>
      <w:marLeft w:val="0"/>
      <w:marRight w:val="0"/>
      <w:marTop w:val="0"/>
      <w:marBottom w:val="0"/>
      <w:divBdr>
        <w:top w:val="none" w:sz="0" w:space="0" w:color="auto"/>
        <w:left w:val="none" w:sz="0" w:space="0" w:color="auto"/>
        <w:bottom w:val="none" w:sz="0" w:space="0" w:color="auto"/>
        <w:right w:val="none" w:sz="0" w:space="0" w:color="auto"/>
      </w:divBdr>
    </w:div>
    <w:div w:id="1388720217">
      <w:bodyDiv w:val="1"/>
      <w:marLeft w:val="0"/>
      <w:marRight w:val="0"/>
      <w:marTop w:val="0"/>
      <w:marBottom w:val="0"/>
      <w:divBdr>
        <w:top w:val="none" w:sz="0" w:space="0" w:color="auto"/>
        <w:left w:val="none" w:sz="0" w:space="0" w:color="auto"/>
        <w:bottom w:val="none" w:sz="0" w:space="0" w:color="auto"/>
        <w:right w:val="none" w:sz="0" w:space="0" w:color="auto"/>
      </w:divBdr>
    </w:div>
    <w:div w:id="1396976929">
      <w:bodyDiv w:val="1"/>
      <w:marLeft w:val="0"/>
      <w:marRight w:val="0"/>
      <w:marTop w:val="0"/>
      <w:marBottom w:val="0"/>
      <w:divBdr>
        <w:top w:val="none" w:sz="0" w:space="0" w:color="auto"/>
        <w:left w:val="none" w:sz="0" w:space="0" w:color="auto"/>
        <w:bottom w:val="none" w:sz="0" w:space="0" w:color="auto"/>
        <w:right w:val="none" w:sz="0" w:space="0" w:color="auto"/>
      </w:divBdr>
    </w:div>
    <w:div w:id="1435592097">
      <w:bodyDiv w:val="1"/>
      <w:marLeft w:val="0"/>
      <w:marRight w:val="0"/>
      <w:marTop w:val="0"/>
      <w:marBottom w:val="0"/>
      <w:divBdr>
        <w:top w:val="none" w:sz="0" w:space="0" w:color="auto"/>
        <w:left w:val="none" w:sz="0" w:space="0" w:color="auto"/>
        <w:bottom w:val="none" w:sz="0" w:space="0" w:color="auto"/>
        <w:right w:val="none" w:sz="0" w:space="0" w:color="auto"/>
      </w:divBdr>
    </w:div>
    <w:div w:id="1437409683">
      <w:bodyDiv w:val="1"/>
      <w:marLeft w:val="0"/>
      <w:marRight w:val="0"/>
      <w:marTop w:val="0"/>
      <w:marBottom w:val="0"/>
      <w:divBdr>
        <w:top w:val="none" w:sz="0" w:space="0" w:color="auto"/>
        <w:left w:val="none" w:sz="0" w:space="0" w:color="auto"/>
        <w:bottom w:val="none" w:sz="0" w:space="0" w:color="auto"/>
        <w:right w:val="none" w:sz="0" w:space="0" w:color="auto"/>
      </w:divBdr>
    </w:div>
    <w:div w:id="1453787183">
      <w:bodyDiv w:val="1"/>
      <w:marLeft w:val="0"/>
      <w:marRight w:val="0"/>
      <w:marTop w:val="0"/>
      <w:marBottom w:val="0"/>
      <w:divBdr>
        <w:top w:val="none" w:sz="0" w:space="0" w:color="auto"/>
        <w:left w:val="none" w:sz="0" w:space="0" w:color="auto"/>
        <w:bottom w:val="none" w:sz="0" w:space="0" w:color="auto"/>
        <w:right w:val="none" w:sz="0" w:space="0" w:color="auto"/>
      </w:divBdr>
    </w:div>
    <w:div w:id="1542208420">
      <w:bodyDiv w:val="1"/>
      <w:marLeft w:val="0"/>
      <w:marRight w:val="0"/>
      <w:marTop w:val="0"/>
      <w:marBottom w:val="0"/>
      <w:divBdr>
        <w:top w:val="none" w:sz="0" w:space="0" w:color="auto"/>
        <w:left w:val="none" w:sz="0" w:space="0" w:color="auto"/>
        <w:bottom w:val="none" w:sz="0" w:space="0" w:color="auto"/>
        <w:right w:val="none" w:sz="0" w:space="0" w:color="auto"/>
      </w:divBdr>
    </w:div>
    <w:div w:id="1609384321">
      <w:bodyDiv w:val="1"/>
      <w:marLeft w:val="0"/>
      <w:marRight w:val="0"/>
      <w:marTop w:val="0"/>
      <w:marBottom w:val="0"/>
      <w:divBdr>
        <w:top w:val="none" w:sz="0" w:space="0" w:color="auto"/>
        <w:left w:val="none" w:sz="0" w:space="0" w:color="auto"/>
        <w:bottom w:val="none" w:sz="0" w:space="0" w:color="auto"/>
        <w:right w:val="none" w:sz="0" w:space="0" w:color="auto"/>
      </w:divBdr>
    </w:div>
    <w:div w:id="1705909963">
      <w:bodyDiv w:val="1"/>
      <w:marLeft w:val="0"/>
      <w:marRight w:val="0"/>
      <w:marTop w:val="0"/>
      <w:marBottom w:val="0"/>
      <w:divBdr>
        <w:top w:val="none" w:sz="0" w:space="0" w:color="auto"/>
        <w:left w:val="none" w:sz="0" w:space="0" w:color="auto"/>
        <w:bottom w:val="none" w:sz="0" w:space="0" w:color="auto"/>
        <w:right w:val="none" w:sz="0" w:space="0" w:color="auto"/>
      </w:divBdr>
    </w:div>
    <w:div w:id="1939634787">
      <w:bodyDiv w:val="1"/>
      <w:marLeft w:val="0"/>
      <w:marRight w:val="0"/>
      <w:marTop w:val="0"/>
      <w:marBottom w:val="0"/>
      <w:divBdr>
        <w:top w:val="none" w:sz="0" w:space="0" w:color="auto"/>
        <w:left w:val="none" w:sz="0" w:space="0" w:color="auto"/>
        <w:bottom w:val="none" w:sz="0" w:space="0" w:color="auto"/>
        <w:right w:val="none" w:sz="0" w:space="0" w:color="auto"/>
      </w:divBdr>
    </w:div>
    <w:div w:id="2014913498">
      <w:bodyDiv w:val="1"/>
      <w:marLeft w:val="0"/>
      <w:marRight w:val="0"/>
      <w:marTop w:val="0"/>
      <w:marBottom w:val="0"/>
      <w:divBdr>
        <w:top w:val="none" w:sz="0" w:space="0" w:color="auto"/>
        <w:left w:val="none" w:sz="0" w:space="0" w:color="auto"/>
        <w:bottom w:val="none" w:sz="0" w:space="0" w:color="auto"/>
        <w:right w:val="none" w:sz="0" w:space="0" w:color="auto"/>
      </w:divBdr>
    </w:div>
    <w:div w:id="2023318388">
      <w:bodyDiv w:val="1"/>
      <w:marLeft w:val="0"/>
      <w:marRight w:val="0"/>
      <w:marTop w:val="0"/>
      <w:marBottom w:val="0"/>
      <w:divBdr>
        <w:top w:val="none" w:sz="0" w:space="0" w:color="auto"/>
        <w:left w:val="none" w:sz="0" w:space="0" w:color="auto"/>
        <w:bottom w:val="none" w:sz="0" w:space="0" w:color="auto"/>
        <w:right w:val="none" w:sz="0" w:space="0" w:color="auto"/>
      </w:divBdr>
    </w:div>
    <w:div w:id="2054571087">
      <w:bodyDiv w:val="1"/>
      <w:marLeft w:val="0"/>
      <w:marRight w:val="0"/>
      <w:marTop w:val="0"/>
      <w:marBottom w:val="0"/>
      <w:divBdr>
        <w:top w:val="none" w:sz="0" w:space="0" w:color="auto"/>
        <w:left w:val="none" w:sz="0" w:space="0" w:color="auto"/>
        <w:bottom w:val="none" w:sz="0" w:space="0" w:color="auto"/>
        <w:right w:val="none" w:sz="0" w:space="0" w:color="auto"/>
      </w:divBdr>
    </w:div>
    <w:div w:id="2056152242">
      <w:bodyDiv w:val="1"/>
      <w:marLeft w:val="0"/>
      <w:marRight w:val="0"/>
      <w:marTop w:val="0"/>
      <w:marBottom w:val="0"/>
      <w:divBdr>
        <w:top w:val="none" w:sz="0" w:space="0" w:color="auto"/>
        <w:left w:val="none" w:sz="0" w:space="0" w:color="auto"/>
        <w:bottom w:val="none" w:sz="0" w:space="0" w:color="auto"/>
        <w:right w:val="none" w:sz="0" w:space="0" w:color="auto"/>
      </w:divBdr>
    </w:div>
    <w:div w:id="2081293779">
      <w:bodyDiv w:val="1"/>
      <w:marLeft w:val="0"/>
      <w:marRight w:val="0"/>
      <w:marTop w:val="0"/>
      <w:marBottom w:val="0"/>
      <w:divBdr>
        <w:top w:val="none" w:sz="0" w:space="0" w:color="auto"/>
        <w:left w:val="none" w:sz="0" w:space="0" w:color="auto"/>
        <w:bottom w:val="none" w:sz="0" w:space="0" w:color="auto"/>
        <w:right w:val="none" w:sz="0" w:space="0" w:color="auto"/>
      </w:divBdr>
    </w:div>
    <w:div w:id="2084524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kspu.edu/About/Faculty/FEconMan/ChairBusinessEconomics/Conference/22_april_2016.aspx"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k.wikipedia.org/wiki/%D0%A0%D0%B5%D0%B3%D1%96%D0%BE%D0%BD%D0%B0%D0%BB%D1%8C%D0%BD%D0%B0_%D0%BF%D0%BE%D0%BB%D1%96%D1%82%D0%B8%D0%BA%D0%B0_%D0%84%D0%B2%D1%80%D0%BE%D0%BF%D0%B5%D0%B9%D1%81%D1%8C%D0%BA%D0%BE%D0%B3%D0%BE_%D0%A1%D0%BE%D1%8E%D0%B7%D1%83" TargetMode="External"/><Relationship Id="rId5" Type="http://schemas.openxmlformats.org/officeDocument/2006/relationships/settings" Target="settings.xml"/><Relationship Id="rId15" Type="http://schemas.openxmlformats.org/officeDocument/2006/relationships/image" Target="media/image2.jpeg"/><Relationship Id="rId10" Type="http://schemas.openxmlformats.org/officeDocument/2006/relationships/hyperlink" Target="https://uk.wikipedia.org/wiki/%D0%A1%D0%BF%D1%96%D0%BB%D1%8C%D0%BD%D0%B0_%D1%80%D0%B8%D0%B1%D0%BD%D0%B0_%D0%BF%D0%BE%D0%BB%D1%96%D1%82%D0%B8%D0%BA%D0%B0_%D0%84%D0%B2%D1%80%D0%BE%D0%BF%D0%B5%D0%B9%D1%81%D1%8C%D0%BA%D0%BE%D0%B3%D0%BE_%D0%A1%D0%BE%D1%8E%D0%B7%D1%83" TargetMode="External"/><Relationship Id="rId4" Type="http://schemas.microsoft.com/office/2007/relationships/stylesWithEffects" Target="stylesWithEffects.xml"/><Relationship Id="rId9" Type="http://schemas.openxmlformats.org/officeDocument/2006/relationships/hyperlink" Target="https://uk.wikipedia.org/wiki/%D0%A1%D0%BF%D1%96%D0%BB%D1%8C%D0%BD%D0%B0_%D1%81%D1%96%D0%BB%D1%8C%D1%81%D1%8C%D0%BA%D0%BE%D0%B3%D0%BE%D1%81%D0%BF%D0%BE%D0%B4%D0%B0%D1%80%D1%81%D1%8C%D0%BA%D0%B0_%D0%BF%D0%BE%D0%BB%D1%96%D1%82%D0%B8%D0%BA%D0%B0_%D0%84%D0%B2%D1%80%D0%BE%D0%BF%D0%B5%D0%B9%D1%81%D1%8C%D0%BA%D0%BE%D0%B3%D0%BE_%D0%A1%D0%BE%D1%8E%D0%B7%D1%83" TargetMode="External"/><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1050;&#1101;&#1090;\Downloads\ztp_kv_ES2019_u.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Lbls>
            <c:dLbl>
              <c:idx val="3"/>
              <c:spPr/>
              <c:txPr>
                <a:bodyPr/>
                <a:lstStyle/>
                <a:p>
                  <a:pPr>
                    <a:defRPr baseline="0">
                      <a:latin typeface="Times New Roman" pitchFamily="18" charset="0"/>
                    </a:defRPr>
                  </a:pPr>
                  <a:endParaRPr lang="ru-RU"/>
                </a:p>
              </c:txPr>
              <c:showLegendKey val="0"/>
              <c:showVal val="0"/>
              <c:showCatName val="1"/>
              <c:showSerName val="0"/>
              <c:showPercent val="1"/>
              <c:showBubbleSize val="0"/>
            </c:dLbl>
            <c:dLbl>
              <c:idx val="4"/>
              <c:layout>
                <c:manualLayout>
                  <c:x val="0.14694724104760562"/>
                  <c:y val="3.71492074217921E-3"/>
                </c:manualLayout>
              </c:layout>
              <c:showLegendKey val="0"/>
              <c:showVal val="0"/>
              <c:showCatName val="1"/>
              <c:showSerName val="0"/>
              <c:showPercent val="1"/>
              <c:showBubbleSize val="0"/>
            </c:dLbl>
            <c:dLbl>
              <c:idx val="7"/>
              <c:layout>
                <c:manualLayout>
                  <c:x val="-7.5280617547116083E-2"/>
                  <c:y val="-0.31695295313519356"/>
                </c:manualLayout>
              </c:layout>
              <c:showLegendKey val="0"/>
              <c:showVal val="0"/>
              <c:showCatName val="1"/>
              <c:showSerName val="0"/>
              <c:showPercent val="1"/>
              <c:showBubbleSize val="0"/>
            </c:dLbl>
            <c:dLbl>
              <c:idx val="8"/>
              <c:layout>
                <c:manualLayout>
                  <c:x val="-5.0108286182801311E-2"/>
                  <c:y val="-0.31836939301506278"/>
                </c:manualLayout>
              </c:layout>
              <c:showLegendKey val="0"/>
              <c:showVal val="0"/>
              <c:showCatName val="1"/>
              <c:showSerName val="0"/>
              <c:showPercent val="1"/>
              <c:showBubbleSize val="0"/>
            </c:dLbl>
            <c:dLbl>
              <c:idx val="10"/>
              <c:layout>
                <c:manualLayout>
                  <c:x val="-0.24067680095335167"/>
                  <c:y val="1.3973028146256501E-3"/>
                </c:manualLayout>
              </c:layout>
              <c:tx>
                <c:rich>
                  <a:bodyPr/>
                  <a:lstStyle/>
                  <a:p>
                    <a:r>
                      <a:rPr lang="ru-RU"/>
                      <a:t>Послуги приватним особам, культурні та рекреаційні послуги
0,8%</a:t>
                    </a:r>
                  </a:p>
                </c:rich>
              </c:tx>
              <c:showLegendKey val="0"/>
              <c:showVal val="0"/>
              <c:showCatName val="1"/>
              <c:showSerName val="0"/>
              <c:showPercent val="1"/>
              <c:showBubbleSize val="0"/>
            </c:dLbl>
            <c:dLbl>
              <c:idx val="11"/>
              <c:tx>
                <c:rich>
                  <a:bodyPr/>
                  <a:lstStyle/>
                  <a:p>
                    <a:r>
                      <a:rPr lang="ru-RU"/>
                      <a:t>Державні та урядові послуги
0,5%</a:t>
                    </a:r>
                  </a:p>
                </c:rich>
              </c:tx>
              <c:showLegendKey val="0"/>
              <c:showVal val="0"/>
              <c:showCatName val="1"/>
              <c:showSerName val="0"/>
              <c:showPercent val="1"/>
              <c:showBubbleSize val="0"/>
            </c:dLbl>
            <c:showLegendKey val="0"/>
            <c:showVal val="0"/>
            <c:showCatName val="1"/>
            <c:showSerName val="0"/>
            <c:showPercent val="1"/>
            <c:showBubbleSize val="0"/>
            <c:showLeaderLines val="1"/>
          </c:dLbls>
          <c:cat>
            <c:strRef>
              <c:f>[ztp_kv_ES2019_u.xls]Лист1!$A$6:$A$17</c:f>
              <c:strCache>
                <c:ptCount val="12"/>
                <c:pt idx="0">
                  <c:v>Послуги з переробки матеріальних ресурсів</c:v>
                </c:pt>
                <c:pt idx="1">
                  <c:v>Послуги з ремонту та технічного обслуговування, що не віднесені до інших категорій</c:v>
                </c:pt>
                <c:pt idx="2">
                  <c:v>Транспортні послуги</c:v>
                </c:pt>
                <c:pt idx="3">
                  <c:v>Послуги, пов’язані з подорожами</c:v>
                </c:pt>
                <c:pt idx="4">
                  <c:v>Послуги з будівництва</c:v>
                </c:pt>
                <c:pt idx="5">
                  <c:v>Послуги зі страхування</c:v>
                </c:pt>
                <c:pt idx="6">
                  <c:v>Послуги, пов’язані з фінансовою діяльністю</c:v>
                </c:pt>
                <c:pt idx="7">
                  <c:v>Роялті та інші послуги, пов’язані з використанням інтелектуальної власності</c:v>
                </c:pt>
                <c:pt idx="8">
                  <c:v>Послуги у сфері телекомунікації, комп’ютерні та інформаційні послуги </c:v>
                </c:pt>
                <c:pt idx="9">
                  <c:v>Ділові послуги</c:v>
                </c:pt>
                <c:pt idx="10">
                  <c:v>Послуги приватним особам, культурні та рекреаційні послуги</c:v>
                </c:pt>
                <c:pt idx="11">
                  <c:v>Державні та урядові послуги</c:v>
                </c:pt>
              </c:strCache>
            </c:strRef>
          </c:cat>
          <c:val>
            <c:numRef>
              <c:f>[ztp_kv_ES2019_u.xls]Лист1!$B$6:$B$17</c:f>
              <c:numCache>
                <c:formatCode>0.0</c:formatCode>
                <c:ptCount val="12"/>
                <c:pt idx="0">
                  <c:v>1050884.3</c:v>
                </c:pt>
                <c:pt idx="1">
                  <c:v>90923.77</c:v>
                </c:pt>
                <c:pt idx="2">
                  <c:v>1325202.71</c:v>
                </c:pt>
                <c:pt idx="3">
                  <c:v>56350.340000000011</c:v>
                </c:pt>
                <c:pt idx="4">
                  <c:v>35149.39</c:v>
                </c:pt>
                <c:pt idx="5">
                  <c:v>33504.65</c:v>
                </c:pt>
                <c:pt idx="6">
                  <c:v>81554.870000000024</c:v>
                </c:pt>
                <c:pt idx="7">
                  <c:v>32725.040000000001</c:v>
                </c:pt>
                <c:pt idx="8">
                  <c:v>992582.35000000044</c:v>
                </c:pt>
                <c:pt idx="9">
                  <c:v>572317.14</c:v>
                </c:pt>
                <c:pt idx="10">
                  <c:v>12273.39</c:v>
                </c:pt>
                <c:pt idx="11">
                  <c:v>4500.1600000000035</c:v>
                </c:pt>
              </c:numCache>
            </c:numRef>
          </c:val>
        </c:ser>
        <c:dLbls>
          <c:showLegendKey val="0"/>
          <c:showVal val="0"/>
          <c:showCatName val="1"/>
          <c:showSerName val="0"/>
          <c:showPercent val="1"/>
          <c:showBubbleSize val="0"/>
          <c:showLeaderLines val="1"/>
        </c:dLbls>
        <c:firstSliceAng val="0"/>
      </c:pieChart>
    </c:plotArea>
    <c:plotVisOnly val="1"/>
    <c:dispBlanksAs val="zero"/>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B6BCD9-A739-4C85-92A7-0321AA08C9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40</Pages>
  <Words>8945</Words>
  <Characters>50989</Characters>
  <Application>Microsoft Office Word</Application>
  <DocSecurity>0</DocSecurity>
  <Lines>424</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Кэт</dc:creator>
  <cp:lastModifiedBy>Кэт</cp:lastModifiedBy>
  <cp:revision>5</cp:revision>
  <dcterms:created xsi:type="dcterms:W3CDTF">2020-05-12T11:31:00Z</dcterms:created>
  <dcterms:modified xsi:type="dcterms:W3CDTF">2020-05-12T11:58:00Z</dcterms:modified>
</cp:coreProperties>
</file>