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rPr/>
      </w:pPr>
      <w:r w:rsidDel="00000000" w:rsidR="00000000" w:rsidRPr="00000000">
        <w:rPr>
          <w:rtl w:val="0"/>
        </w:rPr>
        <w:t xml:space="preserve">Качественная обувь даже для самых проблемных ног!</w:t>
      </w:r>
    </w:p>
    <w:p w:rsidR="00000000" w:rsidDel="00000000" w:rsidP="00000000" w:rsidRDefault="00000000" w:rsidRPr="00000000" w14:paraId="00000001">
      <w:pPr>
        <w:contextualSpacing w:val="0"/>
        <w:rPr/>
      </w:pPr>
      <w:r w:rsidDel="00000000" w:rsidR="00000000" w:rsidRPr="00000000">
        <w:rPr>
          <w:rtl w:val="0"/>
        </w:rPr>
        <w:t xml:space="preserve">Модель Хассель успела стать классикой и эталоном в мире ортопедической обуви. И неудивительно - способность обувки идеально садиться даже на самую нестандартную ногу действительно удивляет. Все это благодаря четырем ремням, позволяющим точно “подогнать” изделие под форму, ширину стоп. Прибавьте к этому углубление под пятку в виде чашечки, снимающее нагрузку с суставов, уникальную пятифазную стельку, способную снимать боль и поддерживать пальцы и стопу в анатомически правильном положении. А еще - продуманную, удобную подошву и каблучок до 4 см. Вот она, идеальная обувь для защиты ножек от деформаций и отличный помощник при уже имеющихся заболеваниях ног.</w:t>
      </w:r>
    </w:p>
    <w:p w:rsidR="00000000" w:rsidDel="00000000" w:rsidP="00000000" w:rsidRDefault="00000000" w:rsidRPr="00000000" w14:paraId="00000002">
      <w:pPr>
        <w:contextualSpacing w:val="0"/>
        <w:rPr/>
      </w:pPr>
      <w:r w:rsidDel="00000000" w:rsidR="00000000" w:rsidRPr="00000000">
        <w:rPr>
          <w:rtl w:val="0"/>
        </w:rPr>
        <w:t xml:space="preserve">Модель в стиле Атланта-Беркина прекрасно подойдет при:</w:t>
      </w:r>
    </w:p>
    <w:p w:rsidR="00000000" w:rsidDel="00000000" w:rsidP="00000000" w:rsidRDefault="00000000" w:rsidRPr="00000000" w14:paraId="00000003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артрозе, артрите;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“пяточной шпоре” (плантарном фасциите);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деформации пальцев;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ревматоидном артрите;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Вальгусной деформации первого пальца;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плоскостопии (продольном и поперечном).</w:t>
      </w:r>
    </w:p>
    <w:p w:rsidR="00000000" w:rsidDel="00000000" w:rsidP="00000000" w:rsidRDefault="00000000" w:rsidRPr="00000000" w14:paraId="0000000A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contextualSpacing w:val="0"/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http://prntscr.com/jg43ap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prntscr.com/jg43a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