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38B00" w14:textId="77777777" w:rsidR="00AE76FE" w:rsidRDefault="00AE76FE" w:rsidP="00AE76FE">
      <w:pPr>
        <w:pStyle w:val="4"/>
        <w:shd w:val="clear" w:color="auto" w:fill="FFFFFF"/>
        <w:spacing w:before="150" w:beforeAutospacing="0" w:after="150" w:afterAutospacing="0"/>
        <w:jc w:val="center"/>
        <w:rPr>
          <w:b w:val="0"/>
          <w:bCs w:val="0"/>
          <w:color w:val="3A3A3A"/>
          <w:spacing w:val="-10"/>
          <w:sz w:val="27"/>
          <w:szCs w:val="27"/>
        </w:rPr>
      </w:pPr>
      <w:bookmarkStart w:id="0" w:name="_GoBack"/>
      <w:r>
        <w:rPr>
          <w:b w:val="0"/>
          <w:bCs w:val="0"/>
          <w:color w:val="3A3A3A"/>
          <w:spacing w:val="-10"/>
          <w:sz w:val="27"/>
          <w:szCs w:val="27"/>
        </w:rPr>
        <w:t>Политика конфиденциальности для Bitdefender Home Solutions</w:t>
      </w:r>
      <w:bookmarkEnd w:id="0"/>
      <w:r>
        <w:rPr>
          <w:b w:val="0"/>
          <w:bCs w:val="0"/>
          <w:color w:val="3A3A3A"/>
          <w:spacing w:val="-10"/>
          <w:sz w:val="27"/>
          <w:szCs w:val="27"/>
        </w:rPr>
        <w:br/>
        <w:t>версии 4.0, принята 13.03.2020</w:t>
      </w:r>
    </w:p>
    <w:p w14:paraId="64D86487"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Эта политика конфиденциальности распространяется на все решения Bitdefender Home Solutions и связанные с ними службы поддержки, включая создание отдельной учетной записи в Bitdefender Central. Защита от кражи, родительский контроль, VPN-сервисы, Bitdefender Box, Premium Services и Digital Identity Protection имеют дополнительные политики конфиденциальности, которые подробно описаны в главе 7.</w:t>
      </w:r>
    </w:p>
    <w:p w14:paraId="5C956DAD"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 документе разъясняются личные данные, которые мы собираем, как и где мы можем их использовать, как мы их защищаем, у кого есть доступ к ним, с кем мы им делимся и как вы можете их исправить.</w:t>
      </w:r>
    </w:p>
    <w:p w14:paraId="6B9D6F7F"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1. Общая информация</w:t>
      </w:r>
    </w:p>
    <w:p w14:paraId="11CB3953"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SC BITDEFENDER SRL (далее именуемый Bitdefender), с его официальной штаб-квартирой в 15A Sos. Orhideelor, Orhideea Towers Building, 9-12 этажей, 6-й район, Бухарест, Румыния, зарегистрирован в Торговом реестре Бухареста под номером J40 / 20427/2005, фискальный код RO18189442, электронная почта privacy@bitdefender.com обрабатывает персональные данные в соответствии с Европейское законодательство о защите данных (GDPR - Регламент ЕС 2016/679). Наш сотрудник по защите данных может быть найден по следующим контактам: Офис защиты данных Bitdefender - dpo@bitdefender.com, Телефон: 4021 -206.34.70</w:t>
      </w:r>
    </w:p>
    <w:p w14:paraId="3C62E511"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Bitdefender предлагает продукты и услуги по защите данных. Наша цель - обеспечить безопасность информации и сети, предоставляя качественные продукты и услуги в этих областях, а также соблюдая конфиденциальность и личные данные клиентов, пользователей Интернета и деловых партнеров.</w:t>
      </w:r>
    </w:p>
    <w:p w14:paraId="38FA94B1"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Для этого мы собираем только те персональные данные, которые абсолютно необходимы для указанных целей. Для собранной информации и данных мы стремимся применять адекватные решения, чтобы анонимизировать их или, по крайней мере, псевдонимировать их.</w:t>
      </w:r>
    </w:p>
    <w:p w14:paraId="00272A23"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Наш основной принцип, применяемый к данным, которые мы собираем, заключается в анонимизации всех технических данных, которые могут использоваться Bitdefender только для указанных ниже целей. В тех случаях, когда совершенная анонимность технических данных невозможна, потенциальная идентификация пользователя может быть возможна только в очень ограниченных случаях и только высококвалифицированными ИТ-специалистами.</w:t>
      </w:r>
    </w:p>
    <w:p w14:paraId="79884067"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Персональные данные в соответствии с определением европейского законодательства (GDPR - Регламент 2016/679) означают:</w:t>
      </w:r>
    </w:p>
    <w:p w14:paraId="7B1B9864"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i/>
          <w:iCs/>
          <w:color w:val="6A6A6A"/>
          <w:sz w:val="21"/>
          <w:szCs w:val="21"/>
        </w:rPr>
        <w:t>любая информация, касающаяся идентифицированного или идентифицируемого физического лица («субъект данных»); идентифицируемое лицо - это лицо, которое может быть идентифицировано прямо или косвенно, в частности, путем ссылки на идентификационный номер или на один или несколько факторов, характерных для его физической, физиологической, психической, экономической, культурной или социальной идентичности;</w:t>
      </w:r>
    </w:p>
    <w:p w14:paraId="6CB22EFC"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b/>
          <w:bCs/>
          <w:color w:val="6A6A6A"/>
          <w:sz w:val="21"/>
          <w:szCs w:val="21"/>
        </w:rPr>
        <w:t>В этом контексте Bitdefender обрабатывает персональные данные для следующих основных целей:</w:t>
      </w:r>
    </w:p>
    <w:p w14:paraId="0AC160BA" w14:textId="77777777" w:rsidR="00AE76FE" w:rsidRDefault="00AE76FE" w:rsidP="00AE76FE">
      <w:pPr>
        <w:numPr>
          <w:ilvl w:val="0"/>
          <w:numId w:val="1"/>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Для обеспечения сетевой и информационной безопасности:</w:t>
      </w:r>
    </w:p>
    <w:p w14:paraId="37A877B1" w14:textId="77777777" w:rsidR="00AE76FE" w:rsidRDefault="00AE76FE" w:rsidP="00AE76FE">
      <w:pPr>
        <w:numPr>
          <w:ilvl w:val="1"/>
          <w:numId w:val="1"/>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обеспечение правильной и эффективной работы своих продуктов и услуг в соответствии с техническими спецификациями и для их улучшения, включая анализ заявленных проблем информационной безопасности, предоставление и настройку соответствующих услуг для нужд пользователей и разработку новых технологий;</w:t>
      </w:r>
    </w:p>
    <w:p w14:paraId="55049D03" w14:textId="77777777" w:rsidR="00AE76FE" w:rsidRDefault="00AE76FE" w:rsidP="00AE76FE">
      <w:pPr>
        <w:numPr>
          <w:ilvl w:val="1"/>
          <w:numId w:val="1"/>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поддержка или консультационные услуги для пользователей Bitdefender Home Solutions;</w:t>
      </w:r>
    </w:p>
    <w:p w14:paraId="2D086285" w14:textId="77777777" w:rsidR="00AE76FE" w:rsidRDefault="00AE76FE" w:rsidP="00AE76FE">
      <w:pPr>
        <w:numPr>
          <w:ilvl w:val="0"/>
          <w:numId w:val="1"/>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Проводить статистический анализ и исследования рынка;</w:t>
      </w:r>
    </w:p>
    <w:p w14:paraId="35B84768" w14:textId="77777777" w:rsidR="00AE76FE" w:rsidRDefault="00AE76FE" w:rsidP="00AE76FE">
      <w:pPr>
        <w:numPr>
          <w:ilvl w:val="0"/>
          <w:numId w:val="1"/>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Выполнять маркетинговые мероприятия для собственных нужд Bitdefender.</w:t>
      </w:r>
    </w:p>
    <w:p w14:paraId="7998385F"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2. Личные данные собраны</w:t>
      </w:r>
    </w:p>
    <w:p w14:paraId="5FB77B50"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Bitdefender может собирать личную информацию от своих пользователей из своих домашних решений тремя различными способами:</w:t>
      </w:r>
    </w:p>
    <w:p w14:paraId="1D028DFF" w14:textId="77777777" w:rsidR="00AE76FE" w:rsidRDefault="00AE76FE" w:rsidP="00AE76FE">
      <w:pPr>
        <w:numPr>
          <w:ilvl w:val="0"/>
          <w:numId w:val="2"/>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непосредственно предоставляется пользователем или партнером Bitdefender;</w:t>
      </w:r>
    </w:p>
    <w:p w14:paraId="060E32A0" w14:textId="77777777" w:rsidR="00AE76FE" w:rsidRDefault="00AE76FE" w:rsidP="00AE76FE">
      <w:pPr>
        <w:numPr>
          <w:ilvl w:val="0"/>
          <w:numId w:val="2"/>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косвенно предоставленные его продуктами или другими источниками, такими как:</w:t>
      </w:r>
    </w:p>
    <w:p w14:paraId="69B8E66F" w14:textId="77777777" w:rsidR="00AE76FE" w:rsidRDefault="00AE76FE" w:rsidP="00AE76FE">
      <w:pPr>
        <w:numPr>
          <w:ilvl w:val="1"/>
          <w:numId w:val="2"/>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технические данные, отправленные установленными пользователями продуктами Bitdefender</w:t>
      </w:r>
    </w:p>
    <w:p w14:paraId="756D2702" w14:textId="77777777" w:rsidR="00AE76FE" w:rsidRDefault="00AE76FE" w:rsidP="00AE76FE">
      <w:pPr>
        <w:numPr>
          <w:ilvl w:val="1"/>
          <w:numId w:val="2"/>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общедоступная информация от утечки данных.</w:t>
      </w:r>
    </w:p>
    <w:p w14:paraId="777E6D23"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2.1. Личные данные, предоставленные непосредственно пользователем / партнером</w:t>
      </w:r>
    </w:p>
    <w:p w14:paraId="482DC9D5"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Когда вы создаете учетную запись или вход в Bitdefender Central (который является обязательным для активации и управления вашими услугами), мы можем запросить ваше имя, фамилию и / или адрес электронной почты для управления вашими продуктами или услугами Bitdefender, чтобы мы могли связаться с вами с обновлениями , уведомления, сообщения обратной связи и другие типы или транзакционной связи или для улучшения информационной безопасности ваших устройств, или для оказания поддержки.</w:t>
      </w:r>
    </w:p>
    <w:p w14:paraId="1FA4BC6F"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 некоторых случаях, когда вы загружаете пробную версию наших продуктов, мы собираем ваш адрес электронной почты, чтобы иметь контактный метод с вами, чтобы получать информацию, такую ​​как обновления, уведомления, сообщения обратной связи и другие типы или транзакционные сообщения или для улучшение информационной безопасности ваших устройств, или для оказания поддержки. Мы оставляем за собой право проверять наличие этого адреса электронной почты в качестве проверки безопасности и предотвращения мошенничества.</w:t>
      </w:r>
    </w:p>
    <w:p w14:paraId="0DDDAFD1"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Кроме того, когда вы обращаетесь в Центр поддержки, мы можем запросить действительный адрес электронной почты или номер телефона для связи с вами при оказании поддержки. Все эти данные используются для связи с вами, в договорных целях, для предоставления конкретному пользователю лицензию на использование наших продуктов для решения запроса или жалобы, адресованной вам, или для оказания технической поддержки. Bitdefender может также запросить другие данные, которые могут рассматриваться как личные данные, если они необходимы для решения проблемы информационной безопасности, по которой вы обращались за помощью.</w:t>
      </w:r>
    </w:p>
    <w:p w14:paraId="0CAE8EF7"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Правовой основой для обработки этих данных является исполнение договора, стороной которого является субъект данных, или для принятия мер по запросу субъекта данных до заключения договора. Минимальные данные для заключения договора или создания учетной записи в Bitdefender - это имя и адрес электронной почты, без которых мы не могли бы предложить вам наши продукты и услуги.</w:t>
      </w:r>
    </w:p>
    <w:p w14:paraId="1FAF4963"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Данные, используемые для лицензирования информации, хранятся в течение срока действия договора плюс пять лет после истечения срока его действия, чтобы иметь возможность доказать или защитить любые юридические жалобы по договорным вопросам.</w:t>
      </w:r>
    </w:p>
    <w:p w14:paraId="229F2286"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Данные, используемые для служб поддержки, хранятся в течение разных периодов времени, особенно в зависимости от того, была ли решена проблема, и точного способа связи со службами поддержки, но ни в коем случае данные не будут храниться более пяти лет после последнего общение состоялось. Этот период необходим для того, чтобы Bitdefender мог защищать любые юридические жалобы по контрактным вопросам, которые могут возникнуть.</w:t>
      </w:r>
    </w:p>
    <w:p w14:paraId="4DFC3410"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Что касается использования этих данных в маркетинговых целях, то правовая основа, которую мы используем, представляет собой законный интерес для маркетинговых коммуникаций с пользователями наших решений для дома (на основании изречения 47 GDPR и румынского закона 506/2004, статья 12 (2), в которой осуществляется Директива ЕС об электронной конфиденциальности), если эти лица не отказались.</w:t>
      </w:r>
    </w:p>
    <w:p w14:paraId="5F662B4B"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Всякий раз, когда мы отмечаем, что мы используем законный интерес в качестве правовой основы для конкретной ситуации, мы полагаемся на внутренний правовой анализ того, как в этих конкретных случаях мы уравновешивали законный интерес к интересам или основным правам и свободам субъекта данных. Анализ обновляется, если мы решим собрать больше данных для другой цели или появятся новые разработки, которые требуют новой оценки.</w:t>
      </w:r>
    </w:p>
    <w:p w14:paraId="6D97C225"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Мы можем использовать эти данные в маркетинговых целях в течение максимального периода действия договора, плюс пять лет после расторжения договора, за исключением случаев, когда субъект данных отказался от этих сообщений в любой момент времени. По истечении этого срока данные будут удалены или анонимны.</w:t>
      </w:r>
    </w:p>
    <w:p w14:paraId="720006D7"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2.2. Технические данные, отправленные продуктом Bitdefender</w:t>
      </w:r>
    </w:p>
    <w:p w14:paraId="06135A9F"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 когда вы используете продукты Bitdefender, вы можете поделиться с нами некоторыми техническими подробностями, такими как данные для идентификации устройства (UUID), зараженный URL-адрес, о котором вы сообщили, или IP-адреса. Если вы используете продукт Bitdefender, который интегрируется с вашим почтовым сервером, нам могут быть отправлены некоторые технические данные зараженных файлов, включая такие данные, как отправитель, получатель, тема или вложение. В большинстве случаев эти технические данные могут не привести к вашей прямой или косвенной идентификации, но в некоторых очень специфических случаях компьютерные специалисты могут быть в состоянии идентифицировать конкретного пользователя. Поэтому мы относимся ко всей такой информации как к персональным данным и защищаем ее как таковую.</w:t>
      </w:r>
    </w:p>
    <w:p w14:paraId="2F884A9F"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Эта информация используется исключительно в целях обеспечения информационной и сетевой безопасности путем правильной и эффективной работы продуктов и услуг в соответствии с техническими характеристиками и их улучшения, в том числе путем анализа сообщений о проблемах безопасности. Это включает в себя доставку и настройку сопутствующих услуг. Кроме того, мы можем использовать эту информацию для статистических целей и улучшения качества наших продуктов.</w:t>
      </w:r>
    </w:p>
    <w:p w14:paraId="1AA38CD5"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Правовой основой для обработки этих данных является исполнение договора, частью которого является субъект данных.</w:t>
      </w:r>
    </w:p>
    <w:p w14:paraId="0F5E7D68"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Эти данные хранятся в течение ограниченного периода времени, в зависимости от их полезности для текущих потребностей информационной безопасности. Исходя из текущей скорости технологий, они нам не понадобятся более 10 лет со дня сбора.</w:t>
      </w:r>
    </w:p>
    <w:p w14:paraId="36FDB0D6"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2,3. Сбор данных из общедоступной информации (утечки данных).</w:t>
      </w:r>
    </w:p>
    <w:p w14:paraId="3D75C21B"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 последние годы все больше баз данных компаний были вовлечены в инциденты, которые привели к тому, что сведения о пользователях стали общедоступными. Мы постоянно анализируем эти ситуации и утечки общедоступных данных, чтобы определить, могут ли раскрытые записи использоваться для повышения информационной безопасности наших пользователей.</w:t>
      </w:r>
    </w:p>
    <w:p w14:paraId="69A460C5"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Мы используем эту информацию исключительно в целях обеспечения информационной безопасности, уведомляя наших пользователей о том, что их электронные письма, пароли или другие данные могли быть взломаны в прошлом, поэтому их использование более не безопасно.</w:t>
      </w:r>
    </w:p>
    <w:p w14:paraId="62215309"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Правовая основа для этой коллекции - законный интерес наших пользователей, Bitdefender и любой третьей стороны для обеспечения безопасности сети и информации, не используя учетные данные, которые уже были взломаны. Мы делаем это, основываясь на статье 6 (1) f GDPR и объяснениях законного интереса к информационной безопасности в Recital 49 GDPR. Эти данные хранятся в течение ограниченного периода времени, в зависимости от их полезности для текущих потребностей информационной безопасности. Субъект данных всегда может попросить нас не собирать данные о нем из утечек данных. Исходя из текущей скорости технологий, они нам не понадобятся более 10 лет со дня сбора.</w:t>
      </w:r>
    </w:p>
    <w:p w14:paraId="337B6892"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3. Защита личных данных</w:t>
      </w:r>
    </w:p>
    <w:p w14:paraId="20677CE3"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Как лидер в сфере услуг информационной безопасности, конфиденциальность и защита данных имеют для нас жизненно важное значение. Доступ к собранным личным данным разрешен только сотрудникам Bitdefender и обработчикам данных, которым необходим доступ к этой информации. Все политики информационной безопасности Bitdefender сертифицированы по стандарту ISO 27001.</w:t>
      </w:r>
    </w:p>
    <w:p w14:paraId="3D2ECDC2"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Bitdefender может использовать другие ИТ-компании для обработки собранных персональных данных. Эти компании считаются обработчиками данных и имеют строгие договорные обязательства по сохранению конфиденциальности обрабатываемых данных и обеспечению как минимум того же уровня безопасности, что и Bitdefender. Обработчики данных обязаны не позволять третьим сторонам обрабатывать личные данные от имени Bitdefender, а также получать доступ, использовать и / или сохранять данные в безопасности и конфиденциальности.</w:t>
      </w:r>
    </w:p>
    <w:p w14:paraId="47985548"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Bitdefender может размещать персональные данные в Румынии, Ирландии, а также в Европейском Союзе или любой другой юрисдикции, которая предлагает адекватный уровень защиты персональных данных в соответствии со стандартами Европейского Союза, включая компании, которые сертифицированы в рамках программы защиты конфиденциальности США-ЕС.</w:t>
      </w:r>
    </w:p>
    <w:p w14:paraId="3A0C81C6"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Из-за обязательств по обеспечению конфиденциальности и требований безопасности конкретная информация, касающаяся названия и деталей для каждого используемого процессора, будет предоставляться только компетентным органам.</w:t>
      </w:r>
    </w:p>
    <w:p w14:paraId="0CDB61DF"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Используются следующие типы процессоров данных:</w:t>
      </w:r>
    </w:p>
    <w:p w14:paraId="574672CA" w14:textId="77777777" w:rsidR="00AE76FE" w:rsidRDefault="00AE76FE" w:rsidP="00AE76FE">
      <w:pPr>
        <w:numPr>
          <w:ilvl w:val="0"/>
          <w:numId w:val="3"/>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услуги хостинга в Румынии, Ирландии и США;</w:t>
      </w:r>
    </w:p>
    <w:p w14:paraId="44AE93DD" w14:textId="77777777" w:rsidR="00AE76FE" w:rsidRDefault="00AE76FE" w:rsidP="00AE76FE">
      <w:pPr>
        <w:numPr>
          <w:ilvl w:val="0"/>
          <w:numId w:val="3"/>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поддержка каналов связи в Румынии, Ирландии, Польше и США;</w:t>
      </w:r>
    </w:p>
    <w:p w14:paraId="786B4F03" w14:textId="77777777" w:rsidR="00AE76FE" w:rsidRDefault="00AE76FE" w:rsidP="00AE76FE">
      <w:pPr>
        <w:numPr>
          <w:ilvl w:val="0"/>
          <w:numId w:val="3"/>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маркетинговые услуги (включая маркетинг по электронной почте) в Румынии и США.</w:t>
      </w:r>
    </w:p>
    <w:p w14:paraId="47C31C1A"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Все наши процессоры данных в США сертифицированы в рамках программы Privacy Shield США-ЕС.</w:t>
      </w:r>
    </w:p>
    <w:p w14:paraId="2319EE95"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Доступ к определенным разделам сайтов Bitdefender защищен именем пользователя и паролем. Мы рекомендуем не раскрывать этот пароль. Bitdefender никогда не будет запрашивать пароль вашей учетной записи через любые сообщения или телефонные звонки. Мы советуем не разглашать ваш пароль тем, кто просит вас об этом. Если возможно, мы также рекомендуем выходить из вашей учетной записи онлайн-сервисов после каждого сеанса. Мы также советуем закрыть окно браузера после навигации или использования сервисов Bitdefender.</w:t>
      </w:r>
    </w:p>
    <w:p w14:paraId="34E29B81"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К сожалению, передача данных через Интернет не может быть на 100% безопасной. Следовательно, несмотря на наши усилия по защите персональных данных, Bitdefender не может гарантировать или гарантировать безопасность информации, передаваемой пользователем, до тех пор, пока информация не окажется на наших серверах. Любая передаваемая вами информация делается на ваш страх и риск.</w:t>
      </w:r>
    </w:p>
    <w:p w14:paraId="74746160"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4. У кого есть доступ к личным данным</w:t>
      </w:r>
    </w:p>
    <w:p w14:paraId="2FC8A4F3"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 принципе, Bitdefender не будет раскрывать какие-либо личные данные о своих пользователях третьим лицам без исключений, упомянутых выше.</w:t>
      </w:r>
    </w:p>
    <w:p w14:paraId="3F6CC888"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 исключительных случаях Bitdefender может раскрывать личные данные:</w:t>
      </w:r>
    </w:p>
    <w:p w14:paraId="4B55E378"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4.1. Компетентные органы, по их законному запросу в соответствии с действующим законодательством или когда это необходимо для защиты прав и интересов наших клиентов и Bitdefender.</w:t>
      </w:r>
    </w:p>
    <w:p w14:paraId="3904592C"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4.2. Bitdefender может разрешить ограниченный доступ к своим партнерам, которые представлены на веб-странице партнеров Bitdefender. Доступ будет разрешен только к определенным данным, относящимся к его привлеченным клиентам, и только с целью выполнения договорных обязательств между Bitdefender и его Партнером в отношении продажи или поддержки продуктов Bitdefender. Все партнеры имеют строгие договорные обязательства по сохранению конфиденциальности данных и обеспечению как минимум того же уровня безопасности, что и Bitdefender. Эти партнеры обязаны не позволять третьим сторонам получать доступ к персональным данным, обрабатываемым от имени Bitdefender.</w:t>
      </w:r>
    </w:p>
    <w:p w14:paraId="76DDBA02"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4,3. Филиалы Bitdefender в вашей стране могут отправлять некоторую личную информацию своей основной компании - SC BITDEFENDER SRL, в Румынию.</w:t>
      </w:r>
    </w:p>
    <w:p w14:paraId="3335D471"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Кроме того, когда вы используете Bitdefender Home Solutions или заходите в Bitdefender Central и вас просят предоставить информацию о себе, вы будете раскрывать эту информацию только Bitdefender. Единственное исключение - когда информация предоставляется в партнерстве с другой службой (например, с помощью входа в Facebook, входа в Google+ или входа в Microsoft Live).</w:t>
      </w:r>
    </w:p>
    <w:p w14:paraId="3323B450"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Каждый раз, когда такая услуга предоставляется в партнерстве с другим поставщиком, вы будете надлежащим образом уведомлены. Если вы хотите, чтобы эти данные не были доступны или использованы, вы можете запретить передачу данных через эту конкретную услугу.</w:t>
      </w:r>
    </w:p>
    <w:p w14:paraId="7BC942EA"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Если вы решите принять обмен данными, важно отметить, что партнеры по обслуживанию могут иметь отдельные политики сбора данных и политики конфиденциальности. Bitdefender не контролирует и не может предоставить гарантии в отношении всех правовых аспектов, которые влечет за собой такая независимая практика конфиденциальности.</w:t>
      </w:r>
    </w:p>
    <w:p w14:paraId="731913C0"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5. Как исправить ошибки, связанные с персональными данными</w:t>
      </w:r>
    </w:p>
    <w:p w14:paraId="2417999F"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Когда вы создаете учетную запись на веб-сайтах Bitdefender или для одной из наших служб, вам будет отправлено электронное письмо с подтверждением и данными вашей учетной записи. Письмо с подтверждением будет отправлено на адрес электронной почты, который вы указали, и в нем могут быть описаны способы изменения или удаления созданной учетной записи. Мы рекомендуем вам сохранить это электронное письмо с подтверждением, поскольку оно содержит полезную информацию о доступе к нашим услугам. Любая запрошенная модификация будет решена в течение максимум 15 дней с момента получения письменного запроса пользователя.</w:t>
      </w:r>
    </w:p>
    <w:p w14:paraId="386D3FC1"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6. Ваши права на личные данные</w:t>
      </w:r>
    </w:p>
    <w:p w14:paraId="5233A488"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 соответствии с действующим законодательством Европейского Союза о защите данных (GDPR) субъекты данных имеют право на доступ к данным, исправление, удаление, ограничение на обработку, возражение против обработки и право на переносимость данных.</w:t>
      </w:r>
    </w:p>
    <w:p w14:paraId="223BD1F2"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Для реализации этих прав вы можете отправить письменный запрос, датированный и подписанный, и отправить его в вышеуказанную штаб-квартиру Bitdefender или по электронной почте сотруднику по защите данных по адресу privacy@bitdefender.com.</w:t>
      </w:r>
    </w:p>
    <w:p w14:paraId="6BF1F0E7"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Вы также имеете право подать жалобу в компетентный надзорный орган по защите данных.</w:t>
      </w:r>
    </w:p>
    <w:p w14:paraId="3BB3AC67"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7. Дополнительная информация о сборе персональных данных определенных услуг и продуктов Bitdefender</w:t>
      </w:r>
    </w:p>
    <w:p w14:paraId="76E9C734"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7.1. Антикражные услуги продуктов Bitdefender</w:t>
      </w:r>
    </w:p>
    <w:p w14:paraId="018C034A"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Эта глава дополняет политику конфиденциальности конкретной информацией, касающейся обработки информации, которая может быть персональными данными и которая собирается Bitdefender для защиты от кражи.</w:t>
      </w:r>
    </w:p>
    <w:p w14:paraId="7366E8D9"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 состав продуктов Bitdefender входит опция защиты от кражи, предназначенная как для мобильных телефонов, так и для планшетов и ноутбуков. После активации и настройки опция защиты от кражи может отслеживать в режиме реального времени с помощью геолокации потерянное или украденное устройство. Эта служба Bitdefender предлагает опцию локализации, а также другие подключенные опции, такие как удаленная блокировка устройства, удаление всего содержимого устройства или фотографирование человека, который обращается к телефону без авторизации. </w:t>
      </w:r>
      <w:hyperlink r:id="rId5" w:tgtFrame="_blank" w:history="1">
        <w:r>
          <w:rPr>
            <w:rStyle w:val="a3"/>
            <w:rFonts w:ascii="Arial" w:hAnsi="Arial" w:cs="Arial"/>
            <w:sz w:val="21"/>
            <w:szCs w:val="21"/>
          </w:rPr>
          <w:t>Более подробная информация доступна здесь.</w:t>
        </w:r>
      </w:hyperlink>
    </w:p>
    <w:p w14:paraId="4DFFCB29"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 случае активации противоугонных сервисов Bitdefender может получать персональные данные, такие как данные о географической локализации, из GPS, ячеек GSM, использования Wi-Fi или IP-адреса. Единственной целью обработки этих данных является функционирование службы защиты от кражи, предлагаемой Bitdefender. В целях определения точного местоположения мы можем использовать сторонние услуги, как указано в главе 3.</w:t>
      </w:r>
    </w:p>
    <w:p w14:paraId="6921D2B6"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Вся информация о географической локализации сохраняется до тех пор, пока активна противоугонная служба, но она будет удалена при деактивации службы.</w:t>
      </w:r>
    </w:p>
    <w:p w14:paraId="519D82C2"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Службы защиты от кражи могут быть активированы удаленно из вашей системной учетной записи Bitdefender (известной как Bitdefender Central). По этой причине для вашей конфиденциальности и защиты личных данных очень важно не раскрывать ваш пароль посторонним лицам. Для получения дополнительной информации по этому вопросу см. Главу 3 этого документа.</w:t>
      </w:r>
    </w:p>
    <w:p w14:paraId="22AE22DF"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Таким образом, владелец учетной записи Bitdefender может иметь права администратора для услуг и продуктов Bitdefender. Поэтому на устройствах, на которых установлены противоугонные службы, он / она может управлять командами удаленно. В связи с этим вся ответственность владельца учетной записи заключается в том, чтобы гарантировать, что он / она может выполнять эти действия с юридической точки зрения и что он / она имеет право знать местоположение, делать снимки удаленно, блокировать или удалять устройство. содержание или каким-либо образом взаимодействовать с ним. Поэтому мы рекомендуем активировать службу защиты от кражи исключительно на ваших собственных устройствах или на устройствах, на которые вы имеете право по закону.</w:t>
      </w:r>
    </w:p>
    <w:p w14:paraId="0D7C890D"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7.2. Услуги родительского контроля</w:t>
      </w:r>
    </w:p>
    <w:p w14:paraId="7DA2687F"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Эта глава дополняет политику конфиденциальности конкретными сведениями, касающимися обработки информации, которая может быть персональными данными и которые собираются Bitdefender для служб родительского контроля.</w:t>
      </w:r>
    </w:p>
    <w:p w14:paraId="5A8FD9DB"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Некоторые продукты Bitdefender включают опцию родительского контроля. Если вы покупаете такие продукты или активируете эту опцию, у вас есть возможность отслеживать активность ваших детей и ограничивать доступ к определенным приложениям, веб-сайтам или интернет-услугам. Это возможно только на поддерживаемых устройствах (например, компьютерах или телефонах), для которых вы установили и активировали Bitdefender.</w:t>
      </w:r>
    </w:p>
    <w:p w14:paraId="5BA57B00"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Настройки параметров служб родительского контроля управляются через веб-интерфейс, через который вы получаете доступ к своей учетной записи Bitdefender (известной как Bitdefender Central). Более подробная информация о функциях этого продукта доступна на нашей специальной веб-странице.</w:t>
      </w:r>
    </w:p>
    <w:p w14:paraId="766CA409"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Прежде чем вы сможете активировать службы родительского контроля, Bitdefender запросит определенные данные для создания профиля - имя, возраст и пол человека. Имя будет использоваться исключительно для идентификации устройства, и вам не нужно будет указывать полное имя вашего ребенка. Возраст и пол необходимы только для определения уровня защиты по умолчанию, предлагаемой данным продуктом, который также может быть позже изменен или настроен администратором учетной записи.</w:t>
      </w:r>
    </w:p>
    <w:p w14:paraId="40DDE2D5"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Если этот продукт родительского контроля Bitdefender установлен и активный профиль связан с устройством, Bitdefender может собирать, исключительно в целях предоставления услуг родительского контроля, в том числе для отображения в учетной записи родителя, подробную информацию об использовании устройства, такую ​​как : посещенные сайты, ключевые слова для поисковых систем, используемые приложения и программное обеспечение, телефонные контакты, мониторинг социальных сетей и информация о геолокации.</w:t>
      </w:r>
    </w:p>
    <w:p w14:paraId="1B53DF12"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Некоторые продукты родительского контроля Bitdefender, например те, которые включают функции предотвращения киберзапугивания, могут проверять текст и изображения в социальных сетях в разговорах ваших детей и могут собирать сохраненные изображения и видео. Мы делаем это только для того, чтобы проинформировать родителей о том, что некоторые виды деятельности могут быть опасными, не делясь разговорами ваших детей с родителями. Мы используем технологии повышения конфиденциальности, чтобы не получать полные изображения из разговоров, и мы удаляем или анонимно закрываем текстовые разговоры в течение максимум 2 часов после завершения разговора. В некоторых юрисдикциях, в том числе в Соединенных Штатах, мы собираем данные для исследований по предотвращению киберзапугивания из продуктов родительского контроля с активной подпиской по предотвращению киберзапугивания или без нее; родители могут отказаться от такого сбора данных на панели управления продуктом. Мы постоянно изучаем, как улучшить наши технологии, чтобы соответствовать их масштабам (помечать подозрительный контент) и сократить объем информации, отправляемой нам, включая все технологии обнаружения в устройстве пользователя.</w:t>
      </w:r>
    </w:p>
    <w:p w14:paraId="7BA17945"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Собранная информация зависит от настроек, настроенных родителем в Bitdefender Central. Единственная цель сбора этих данных - сообщить вам, родителю. Мы не используем информацию о детях для их идентификации или мониторинга доступа в Интернет нами.</w:t>
      </w:r>
    </w:p>
    <w:p w14:paraId="7CB6540F"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Мы не передаем третьим лицам вышеуказанную информацию в маркетинговых целях или любую другую информацию, которая может привести к установлению личности ваших детей.</w:t>
      </w:r>
    </w:p>
    <w:p w14:paraId="79C3B75C"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При обработке этих данных с устройства вашего ребенка Bitdefender выступает в качестве технического посредника. Следовательно, ответственность за уведомление ваших детей относительно установки этого программного обеспечения и способа обработки персональных данных лежит исключительно на вас. Вы единственный, кто может активировать эту опцию и указать, какой тип личной информации вы хотите собирать.</w:t>
      </w:r>
    </w:p>
    <w:p w14:paraId="645E449F"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Владелец учетной записи Bitdefender имеет права администратора для продуктов и услуг Bitdefender, включая службы родительского контроля. Таким образом, он / она несет полную ответственность за обеспечение того, чтобы он / она мог осуществлять наблюдение с юридической точки зрения и что он / она имеет право знать местоположение, блокировать контент или приложения с этого устройства. Поэтому мы рекомендуем активировать службу родительского контроля исключительно на устройствах ваших несовершеннолетних детей или в тех случаях, когда у вас есть законное право сделать это в соответствии с действующим законодательством. Мы сообщаем вам, что любой незаконный мониторинг поведения в Интернете или общения может быть преступлением. Мы не рекомендуем активировать службы родительского контроля на устройствах, которые используются лицами старше 16 лет, или иным образом в обстоятельствах, когда использование служб родительского контроля является незаконным.</w:t>
      </w:r>
    </w:p>
    <w:p w14:paraId="0F7B7FE0"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7.3. VPN сервисы</w:t>
      </w:r>
    </w:p>
    <w:p w14:paraId="0FE56E5F"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Эта глава дополняет остальную часть политики конфиденциальности конкретными деталями, касающимися обработки информации, которая может быть персональными данными и которые собираются Bitdefender для служб VPN.</w:t>
      </w:r>
    </w:p>
    <w:p w14:paraId="6FC7FC9D"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Применяя принцип минимизации данных, мы собираем для этой услуги только случайно сгенерированные или хэшированные идентификаторы пользователей и устройств, IP-адреса и случайно сгенерированные токены, чтобы установить VPN-соединение с единственной целью предоставления услуги VPN. Для этой услуги мы используем AnchorFree в качестве обработчика данных, который обрабатывает данные от имени Bitdefender в соответствии с инструкциями Bitdefender и с единственной целью предоставления услуг VPN пользователям.</w:t>
      </w:r>
    </w:p>
    <w:p w14:paraId="66330586"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7.4 Премиум услуги</w:t>
      </w:r>
    </w:p>
    <w:p w14:paraId="4E67D480"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Эта глава дополняет остальную часть политики конфиденциальности конкретными сведениями, касающимися обработки информации, которая может представлять собой личные данные, которые Bitdefender собирает для своих услуг Premium.</w:t>
      </w:r>
    </w:p>
    <w:p w14:paraId="004FFEC8"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 соответствии с положениями и условиями предоставления доступа к Премиум-услугам Bitdefender эти услуги не могут быть выполнены, если у нас нет доступа к вашим устройствам. Таким образом, в зависимости от выбранных услуг, Bitdefender может выбрать предоставление Премиум-услуг, используя следующие каналы доставки: телефон, чат, электронная почта или удаленный доступ к вашему компьютеру. Во время предоставления Услуг Bitdefender может, по своему собственному усмотрению и без каких-либо обязательств, захватывать в различных формах (таких как, но не ограничиваясь: запись голоса, видеозапись, запись экрана, письменная запись, мониторинг базы данных) сеансы Услуг для целей, указанных ниже.</w:t>
      </w:r>
    </w:p>
    <w:p w14:paraId="17EDEEB0"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Чтобы гарантировать и избежать каких-либо вопросов ответственности за наше взаимодействие с вашими устройствами, мы должны регистрировать все взаимодействия для предоставления Премиум-услуг между нашими сотрудниками и этими устройствами. Мы делаем это специально для того, чтобы защитить вас и / или Bitdefender или его сотрудников от любых возможных злоупотреблений в отношении ваших устройств или ваших данных. Обратите внимание, что мы можем не предоставлять Услуги, если вы не принимаете эти записи.</w:t>
      </w:r>
    </w:p>
    <w:p w14:paraId="1DEA99FA"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Вы будете надлежащим образом проинформированы о том, когда мы начнем запись, и она всегда остановится, когда мы отключимся от ваших устройств.</w:t>
      </w:r>
    </w:p>
    <w:p w14:paraId="4C21CAF7"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Цели этих конкретных действий по обработке данных (запись взаимодействий между нашим персоналом и вашими устройствами) состоят в том, чтобы предотвратить проблемы ответственности любой из сторон по договору за эти услуги и обеспечить улучшение услуг, включая оценку качества.</w:t>
      </w:r>
    </w:p>
    <w:p w14:paraId="47744C28"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Правовая основа для этой обработки - законный интерес наших пользователей и Bitdefender и его сотрудников, основанный на Статье 6 (1) f GDPR. Эти данные хранятся в течение ограниченного периода времени - обычно не более 12 месяцев с даты сообщений, если только в этих сообщениях не возникают вопросы о судебном разбирательстве или ответственности, и в этом случае они будут храниться до конца такого разбирательства.</w:t>
      </w:r>
    </w:p>
    <w:p w14:paraId="539A7FFC"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7.5 Bitdefender BOX</w:t>
      </w:r>
    </w:p>
    <w:p w14:paraId="692CBE23"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Эта глава дополняет остальную часть политики конфиденциальности конкретными деталями, касающимися обработки информации, которая может быть персональными данными, которые собираются Bitdefender Box.</w:t>
      </w:r>
    </w:p>
    <w:p w14:paraId="74872B83"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Если вы используете Bitdefender Box, устройство будет сканировать весь трафик в вашей сети на наличие вредоносных действий. Это означает, что мы будем собирать подробные технические данные со всех ваших интеллектуальных устройств, подключенных к вашей сети, которые будут использоваться только для целей, указанных в главе 2.2. выше.</w:t>
      </w:r>
    </w:p>
    <w:p w14:paraId="009D48E3"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 большинстве случаев эти технические данные могут не привести к вашей прямой или косвенной идентификации, но в некоторых очень специфических случаях компьютерные специалисты могут быть в состоянии идентифицировать конкретного пользователя. Поэтому мы относимся ко всей такой информации как к персональным данным и защищаем ее как таковую.</w:t>
      </w:r>
    </w:p>
    <w:p w14:paraId="2D01EF87"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Если к вашей сети подключено новое устройство от других пользователей, Bitdefender Box также проанализирует сетевой трафик с этого устройства. Как владелец сети, вы обязаны сообщить другим пользователям вашей сети, что вы используете Bitdefender BOX для защиты сетевого трафика, и, следовательно, их трафик также будет проанализирован, как описано выше.</w:t>
      </w:r>
    </w:p>
    <w:p w14:paraId="3E4ED753"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7.6 Защита идентификационных данных Bitdefender</w:t>
      </w:r>
    </w:p>
    <w:p w14:paraId="71A762DA"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Эта глава дополняет остальную часть политики конфиденциальности конкретными сведениями об обработке информации, которые могут быть личными данными, которые собираются Bitdefender Digital Identity Protection.</w:t>
      </w:r>
    </w:p>
    <w:p w14:paraId="3D8849AB"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Когда вы используете услугу Bitdefender Digital Identity Protection, используете ли вы только эту услугу или вместе с продуктом для защиты от вредоносных программ, мы можем собирать дополнительные данные для следующих целей:</w:t>
      </w:r>
    </w:p>
    <w:p w14:paraId="307F045B" w14:textId="77777777" w:rsidR="00AE76FE" w:rsidRDefault="00AE76FE" w:rsidP="00AE76FE">
      <w:pPr>
        <w:numPr>
          <w:ilvl w:val="0"/>
          <w:numId w:val="4"/>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предоставлять вам информацию, связанную с нарушениями ваших личных данных, и отправлять вам мгновенные оповещения о любых новых нарушениях (вы получаете мгновенные уведомления, если ваша личная информация обнаруживается при новом нарушении данных),</w:t>
      </w:r>
    </w:p>
    <w:p w14:paraId="13D6EBBB" w14:textId="77777777" w:rsidR="00AE76FE" w:rsidRDefault="00AE76FE" w:rsidP="00AE76FE">
      <w:pPr>
        <w:numPr>
          <w:ilvl w:val="0"/>
          <w:numId w:val="4"/>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предоставить вам информацию о том, что ваш цифровой отпечаток может нанести ущерб вашей репутации в Интернете или олицетворению в социальных сетях,</w:t>
      </w:r>
    </w:p>
    <w:p w14:paraId="371E2227" w14:textId="77777777" w:rsidR="00AE76FE" w:rsidRDefault="00AE76FE" w:rsidP="00AE76FE">
      <w:pPr>
        <w:numPr>
          <w:ilvl w:val="0"/>
          <w:numId w:val="4"/>
        </w:numPr>
        <w:shd w:val="clear" w:color="auto" w:fill="FFFFFF"/>
        <w:spacing w:before="100" w:beforeAutospacing="1" w:after="100" w:afterAutospacing="1" w:line="240" w:lineRule="auto"/>
        <w:rPr>
          <w:rFonts w:ascii="Arial" w:hAnsi="Arial" w:cs="Arial"/>
          <w:color w:val="6A6A6A"/>
          <w:sz w:val="21"/>
          <w:szCs w:val="21"/>
        </w:rPr>
      </w:pPr>
      <w:r>
        <w:rPr>
          <w:rFonts w:ascii="Arial" w:hAnsi="Arial" w:cs="Arial"/>
          <w:color w:val="6A6A6A"/>
          <w:sz w:val="21"/>
          <w:szCs w:val="21"/>
        </w:rPr>
        <w:t>улучшить качество обслуживания с помощью мониторинга непрерывной идентификации и уменьшить количество ложных или дублированных предупреждений, которые мы отправляем вам.</w:t>
      </w:r>
    </w:p>
    <w:p w14:paraId="1A10F502"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Для отслеживания присутствия и непрерывной идентификации в службе защиты цифровых идентификаторов Bitdefender мы попросим вас указать имя, адрес электронной почты и номер телефона. Bitdefender Digital Identity Protection сначала ищет личную информацию в общедоступных записях, чтобы начать составлять карту вашего цифрового отпечатка. Система сопоставляет все фрагменты информации, связанные с вашей идентификацией, и проверяет, были ли они обнаружены в результате взлома данных, в общедоступном Интернете или в «Темной сети», и мы предоставляем вам такую ​​информацию, как адреса электронной почты или номера телефонов, которые вы коррелировали. с предоставленными вами данными или другой информацией, связанной с вашей личностью, такой как имя, пол, дата рождения, адреса электронной почты, номера телефонов, адреса, имена пользователей, рабочие места, образование, URL-адреса, ссылки на общедоступные фотографии.</w:t>
      </w:r>
    </w:p>
    <w:p w14:paraId="1794021B"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Для обнаружения олицетворения в социальных сетях Bitdefender Digital Identity Protection отслеживает 25 сетей социальных сетей, чтобы определить, создал ли кто-то учетную запись, притворяющуюся вами. При первых признаках олицетворения вы получите ссылку на подозрительный профиль и рекомендованные инструкции о том, как сообщить о нем или удалить его из этой социальной сети.</w:t>
      </w:r>
    </w:p>
    <w:p w14:paraId="24217803"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В случае любого нарушения ваших данных, Bitdefender Digital Identity Protection сообщит вам о результатах и ​​сообщит о мерах, которые необходимо предпринять, чтобы уменьшить риски захвата учетной записи и мошенничества с новой учетной записью. Такие выводы могут быть ссылками, касающимися электронной почты, пароля, адреса, номера телефона, SSN, кредитных карт, проездных документов, судимости и медицинских карт - без отображения ценности таких данных; мы не храним и не обрабатываем эту информацию, только ссылки на потенциальные нарушения данных. Bitdefender Digital Identity Protection покажет вам все источники, где эти данные связаны с вашей идентификацией.</w:t>
      </w:r>
    </w:p>
    <w:p w14:paraId="3305D964"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Мы предоставляем вам эту услугу, используя PIPL в качестве процессора данных, который обрабатывает данные от имени Bitdefender в соответствии с инструкциями Bitdefender и с единственной целью предоставить вам услуги Bitdefender Digital Identity Protection. Данные, которые PIPL собирает и предоставляет вам через наши службы, соответствуют их политике конфиденциальности здесь: </w:t>
      </w:r>
      <w:hyperlink r:id="rId6" w:history="1">
        <w:r>
          <w:rPr>
            <w:rStyle w:val="a3"/>
            <w:rFonts w:ascii="Arial" w:hAnsi="Arial" w:cs="Arial"/>
            <w:sz w:val="21"/>
            <w:szCs w:val="21"/>
          </w:rPr>
          <w:t>https://pipl.com/privacy-documents/my-information-privacy</w:t>
        </w:r>
      </w:hyperlink>
      <w:r>
        <w:rPr>
          <w:rFonts w:ascii="Arial" w:hAnsi="Arial" w:cs="Arial"/>
          <w:color w:val="6A6A6A"/>
          <w:sz w:val="21"/>
          <w:szCs w:val="21"/>
        </w:rPr>
        <w:t> .</w:t>
      </w:r>
    </w:p>
    <w:p w14:paraId="0271A40E"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Для опроса базы данных PIPL мы используем имя, адрес электронной почты и номер телефона. Мы также отправляем действия по исправлению, когда пользователь выбирает действие по исправлению и проверке данных цифрового отпечатка. Например, в случае нарушения мы покажем вам действие по изменению пароля для нарушенной учетной записи. Если вы нажмете на соответствующую ссылку / кнопку, мы зарегистрируем только то, что было предпринято действие по изменению пароля, и эта информация была отправлена ​​в PIPL. Этот процесс позволяет нам настроить цифровой отпечаток, который мы предоставили вам в учетной записи Bitdefender, и обеспечить, чтобы мы не отправляли несколько предупреждений, если ситуация была разрешена.</w:t>
      </w:r>
    </w:p>
    <w:p w14:paraId="5CAF4E94"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Мы храним полученную информацию от PIPL, чтобы отображать вам статус вашей информации и иметь возможность надлежащим образом уведомлять или мгновенно оповещать вас, если произошли изменения в отношении вашего цифрового отпечатка или произошла утечка данных. Каждый раз, когда появляется новая информация, мы будем отображать ее в разделе «Защита цифровых идентификаторов» вашей учетной записи Bitdefender.</w:t>
      </w:r>
    </w:p>
    <w:p w14:paraId="4C666506" w14:textId="77777777" w:rsidR="00AE76FE" w:rsidRDefault="00AE76FE" w:rsidP="00AE76FE">
      <w:pPr>
        <w:pStyle w:val="6"/>
        <w:shd w:val="clear" w:color="auto" w:fill="FFFFFF"/>
        <w:spacing w:before="150" w:beforeAutospacing="0" w:after="150" w:afterAutospacing="0"/>
        <w:rPr>
          <w:color w:val="3A3A3A"/>
          <w:spacing w:val="-10"/>
          <w:sz w:val="35"/>
          <w:szCs w:val="35"/>
        </w:rPr>
      </w:pPr>
      <w:r>
        <w:rPr>
          <w:color w:val="3A3A3A"/>
          <w:spacing w:val="-10"/>
          <w:sz w:val="35"/>
          <w:szCs w:val="35"/>
        </w:rPr>
        <w:t>8. Дата публикации</w:t>
      </w:r>
    </w:p>
    <w:p w14:paraId="0F3E7F2F" w14:textId="77777777" w:rsidR="00AE76FE" w:rsidRDefault="00AE76FE" w:rsidP="00AE76FE">
      <w:pPr>
        <w:pStyle w:val="a4"/>
        <w:shd w:val="clear" w:color="auto" w:fill="FFFFFF"/>
        <w:spacing w:before="0" w:beforeAutospacing="0" w:after="150" w:afterAutospacing="0"/>
        <w:rPr>
          <w:rFonts w:ascii="Arial" w:hAnsi="Arial" w:cs="Arial"/>
          <w:color w:val="6A6A6A"/>
          <w:sz w:val="21"/>
          <w:szCs w:val="21"/>
        </w:rPr>
      </w:pPr>
      <w:r>
        <w:rPr>
          <w:rFonts w:ascii="Arial" w:hAnsi="Arial" w:cs="Arial"/>
          <w:color w:val="6A6A6A"/>
          <w:sz w:val="21"/>
          <w:szCs w:val="21"/>
        </w:rPr>
        <w:t>Политика конфиденциальности была принята на дату, указанную в названии документа, и будет изменяться каждый раз, когда это необходимо, без предварительного или будущего уведомления об изменениях. Новая версия вступит в силу с момента публикации на сайте и будет соответствующим образом помечена. Настоящий документ доступен по адресу </w:t>
      </w:r>
      <w:hyperlink r:id="rId7" w:tgtFrame="_blank" w:history="1">
        <w:r>
          <w:rPr>
            <w:rStyle w:val="a3"/>
            <w:rFonts w:ascii="Arial" w:hAnsi="Arial" w:cs="Arial"/>
            <w:sz w:val="21"/>
            <w:szCs w:val="21"/>
          </w:rPr>
          <w:t>https://www.bitdefender.com/site/view/legal-privacy.html.</w:t>
        </w:r>
      </w:hyperlink>
    </w:p>
    <w:p w14:paraId="6BA1E60B" w14:textId="77777777" w:rsidR="00AE76FE" w:rsidRPr="004B4E1B" w:rsidRDefault="00AE76FE" w:rsidP="00AE76FE"/>
    <w:p w14:paraId="3CD56F21" w14:textId="77777777" w:rsidR="004F3CA9" w:rsidRDefault="004F3CA9"/>
    <w:sectPr w:rsidR="004F3C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57258"/>
    <w:multiLevelType w:val="multilevel"/>
    <w:tmpl w:val="E13076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E5757B"/>
    <w:multiLevelType w:val="multilevel"/>
    <w:tmpl w:val="7F9617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7C1B9E"/>
    <w:multiLevelType w:val="multilevel"/>
    <w:tmpl w:val="57CA54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71687C42"/>
    <w:multiLevelType w:val="multilevel"/>
    <w:tmpl w:val="60F4E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FB"/>
    <w:rsid w:val="001439FB"/>
    <w:rsid w:val="004F3CA9"/>
    <w:rsid w:val="00557E12"/>
    <w:rsid w:val="00AE7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D62D24-BC06-4D65-BD7F-66EFBF3D0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6FE"/>
  </w:style>
  <w:style w:type="paragraph" w:styleId="4">
    <w:name w:val="heading 4"/>
    <w:basedOn w:val="a"/>
    <w:link w:val="40"/>
    <w:uiPriority w:val="9"/>
    <w:qFormat/>
    <w:rsid w:val="00AE76F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AE76FE"/>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E76FE"/>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AE76FE"/>
    <w:rPr>
      <w:rFonts w:ascii="Times New Roman" w:eastAsia="Times New Roman" w:hAnsi="Times New Roman" w:cs="Times New Roman"/>
      <w:b/>
      <w:bCs/>
      <w:sz w:val="15"/>
      <w:szCs w:val="15"/>
      <w:lang w:eastAsia="ru-RU"/>
    </w:rPr>
  </w:style>
  <w:style w:type="character" w:styleId="a3">
    <w:name w:val="Hyperlink"/>
    <w:basedOn w:val="a0"/>
    <w:uiPriority w:val="99"/>
    <w:unhideWhenUsed/>
    <w:rsid w:val="00AE76FE"/>
    <w:rPr>
      <w:color w:val="0563C1" w:themeColor="hyperlink"/>
      <w:u w:val="single"/>
    </w:rPr>
  </w:style>
  <w:style w:type="paragraph" w:styleId="a4">
    <w:name w:val="Normal (Web)"/>
    <w:basedOn w:val="a"/>
    <w:uiPriority w:val="99"/>
    <w:semiHidden/>
    <w:unhideWhenUsed/>
    <w:rsid w:val="00AE76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tdefender.com/site/view/legal-privac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pl.com/privacy-documents/my-information-privacy" TargetMode="External"/><Relationship Id="rId5" Type="http://schemas.openxmlformats.org/officeDocument/2006/relationships/hyperlink" Target="https://www.bitdefender.com/consumer/support/answer/195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5040</Words>
  <Characters>28729</Characters>
  <Application>Microsoft Office Word</Application>
  <DocSecurity>0</DocSecurity>
  <Lines>239</Lines>
  <Paragraphs>67</Paragraphs>
  <ScaleCrop>false</ScaleCrop>
  <Company/>
  <LinksUpToDate>false</LinksUpToDate>
  <CharactersWithSpaces>33702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Буций</dc:creator>
  <cp:keywords/>
  <dc:description/>
  <cp:lastModifiedBy>Олег Буций</cp:lastModifiedBy>
  <cp:revision>2</cp:revision>
  <dcterms:created xsi:type="dcterms:W3CDTF">2020-04-04T11:15:00Z</dcterms:created>
  <dcterms:modified xsi:type="dcterms:W3CDTF">2020-04-04T11:16:00Z</dcterms:modified>
</cp:coreProperties>
</file>