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8" w:rsidRPr="004C65ED" w:rsidRDefault="009C4D60">
      <w:pPr>
        <w:rPr>
          <w:b/>
          <w:sz w:val="52"/>
          <w:lang w:val="en-US"/>
        </w:rPr>
      </w:pPr>
      <w:r w:rsidRPr="004C65ED">
        <w:rPr>
          <w:b/>
          <w:sz w:val="52"/>
          <w:lang w:val="en-US"/>
        </w:rPr>
        <w:t xml:space="preserve">We are the full cycle blockchain company </w:t>
      </w:r>
    </w:p>
    <w:p w:rsidR="00DA2D3D" w:rsidRPr="00613F80" w:rsidRDefault="00613F80" w:rsidP="00DA2D3D">
      <w:pPr>
        <w:jc w:val="center"/>
        <w:rPr>
          <w:sz w:val="52"/>
          <w:lang w:val="uk-UA"/>
        </w:rPr>
      </w:pPr>
      <w:r>
        <w:rPr>
          <w:sz w:val="52"/>
          <w:lang w:val="en-US"/>
        </w:rPr>
        <w:t>M</w:t>
      </w:r>
      <w:r w:rsidR="007210E2" w:rsidRPr="004C65ED">
        <w:rPr>
          <w:sz w:val="52"/>
          <w:lang w:val="en-US"/>
        </w:rPr>
        <w:t>ain</w:t>
      </w:r>
      <w:r w:rsidR="00DA2D3D" w:rsidRPr="004C65ED">
        <w:rPr>
          <w:sz w:val="52"/>
          <w:lang w:val="en-US"/>
        </w:rPr>
        <w:t xml:space="preserve"> </w:t>
      </w:r>
      <w:r>
        <w:rPr>
          <w:sz w:val="52"/>
          <w:lang w:val="en-US"/>
        </w:rPr>
        <w:t>link; Facebook; Telegram</w:t>
      </w:r>
    </w:p>
    <w:p w:rsidR="00DA2D3D" w:rsidRPr="004C65ED" w:rsidRDefault="002466AE" w:rsidP="002E610C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W</w:t>
      </w:r>
      <w:r w:rsidR="002E610C" w:rsidRPr="004C65ED">
        <w:rPr>
          <w:sz w:val="24"/>
          <w:lang w:val="en-US"/>
        </w:rPr>
        <w:t>e collected all possible blockchain options in one platform for help you to create your financial independent</w:t>
      </w:r>
    </w:p>
    <w:p w:rsidR="005A1D1E" w:rsidRPr="005A1D1E" w:rsidRDefault="005A1D1E" w:rsidP="005A1D1E">
      <w:pPr>
        <w:pStyle w:val="a7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</w:pPr>
      <w:proofErr w:type="spellStart"/>
      <w:proofErr w:type="gramStart"/>
      <w:r w:rsidRPr="005A1D1E"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  <w:t>Bituary</w:t>
      </w:r>
      <w:proofErr w:type="spellEnd"/>
      <w:r w:rsidRPr="005A1D1E"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  <w:t xml:space="preserve"> Exchange - exciting money.</w:t>
      </w:r>
      <w:proofErr w:type="gramEnd"/>
    </w:p>
    <w:p w:rsidR="005A1D1E" w:rsidRPr="005A1D1E" w:rsidRDefault="005A1D1E" w:rsidP="005A1D1E">
      <w:pPr>
        <w:pStyle w:val="a7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32"/>
          <w:szCs w:val="23"/>
          <w:lang w:val="en-US"/>
        </w:rPr>
      </w:pPr>
      <w:proofErr w:type="spellStart"/>
      <w:r w:rsidRPr="005A1D1E">
        <w:rPr>
          <w:rFonts w:ascii="Arial" w:hAnsi="Arial" w:cs="Arial"/>
          <w:color w:val="000000"/>
          <w:sz w:val="32"/>
          <w:szCs w:val="23"/>
          <w:highlight w:val="yellow"/>
          <w:lang w:val="en-US"/>
        </w:rPr>
        <w:t>Cryptocurrency</w:t>
      </w:r>
      <w:proofErr w:type="spellEnd"/>
      <w:r w:rsidRPr="005A1D1E">
        <w:rPr>
          <w:rFonts w:ascii="Arial" w:hAnsi="Arial" w:cs="Arial"/>
          <w:color w:val="000000"/>
          <w:sz w:val="32"/>
          <w:szCs w:val="23"/>
          <w:highlight w:val="yellow"/>
          <w:lang w:val="en-US"/>
        </w:rPr>
        <w:t xml:space="preserve"> </w:t>
      </w:r>
      <w:proofErr w:type="gramStart"/>
      <w:r w:rsidRPr="005A1D1E">
        <w:rPr>
          <w:rFonts w:ascii="Arial" w:hAnsi="Arial" w:cs="Arial"/>
          <w:color w:val="000000"/>
          <w:sz w:val="32"/>
          <w:szCs w:val="23"/>
          <w:highlight w:val="yellow"/>
          <w:lang w:val="en-US"/>
        </w:rPr>
        <w:t>company</w:t>
      </w:r>
      <w:proofErr w:type="gramEnd"/>
      <w:r w:rsidRPr="005A1D1E">
        <w:rPr>
          <w:rFonts w:ascii="Arial" w:hAnsi="Arial" w:cs="Arial"/>
          <w:color w:val="000000"/>
          <w:sz w:val="32"/>
          <w:szCs w:val="23"/>
          <w:highlight w:val="yellow"/>
          <w:lang w:val="en-US"/>
        </w:rPr>
        <w:t xml:space="preserve"> with full spectrum of services</w:t>
      </w:r>
    </w:p>
    <w:p w:rsidR="002E610C" w:rsidRPr="004C65ED" w:rsidRDefault="002E610C" w:rsidP="002E610C">
      <w:pPr>
        <w:jc w:val="both"/>
        <w:rPr>
          <w:sz w:val="24"/>
          <w:lang w:val="en-US"/>
        </w:rPr>
      </w:pPr>
    </w:p>
    <w:p w:rsidR="009C0D83" w:rsidRDefault="007210E2" w:rsidP="007210E2">
      <w:pPr>
        <w:jc w:val="both"/>
        <w:rPr>
          <w:sz w:val="24"/>
          <w:lang w:val="uk-UA"/>
        </w:rPr>
      </w:pPr>
      <w:proofErr w:type="spellStart"/>
      <w:r w:rsidRPr="004C65ED">
        <w:rPr>
          <w:sz w:val="24"/>
          <w:lang w:val="en-US"/>
        </w:rPr>
        <w:t>Bituary</w:t>
      </w:r>
      <w:proofErr w:type="spellEnd"/>
      <w:r w:rsidRPr="004C65ED">
        <w:rPr>
          <w:sz w:val="24"/>
          <w:lang w:val="en-US"/>
        </w:rPr>
        <w:t xml:space="preserve"> </w:t>
      </w:r>
      <w:r w:rsidR="00BB726A" w:rsidRPr="004C65ED">
        <w:rPr>
          <w:sz w:val="24"/>
          <w:lang w:val="en-US"/>
        </w:rPr>
        <w:t>is</w:t>
      </w:r>
      <w:r w:rsidR="00E85FD0" w:rsidRPr="004C65ED">
        <w:rPr>
          <w:sz w:val="24"/>
          <w:lang w:val="en-US"/>
        </w:rPr>
        <w:t xml:space="preserve"> a progressive </w:t>
      </w:r>
      <w:r w:rsidR="00BB726A" w:rsidRPr="004C65ED">
        <w:rPr>
          <w:sz w:val="24"/>
          <w:lang w:val="en-US"/>
        </w:rPr>
        <w:t xml:space="preserve">Exchange </w:t>
      </w:r>
      <w:r w:rsidR="00E85FD0" w:rsidRPr="004C65ED">
        <w:rPr>
          <w:sz w:val="24"/>
          <w:lang w:val="en-US"/>
        </w:rPr>
        <w:t xml:space="preserve">company. </w:t>
      </w:r>
      <w:r w:rsidR="00BB726A" w:rsidRPr="004C65ED">
        <w:rPr>
          <w:sz w:val="24"/>
          <w:lang w:val="en-US"/>
        </w:rPr>
        <w:t>Our main mission is increasing your capital</w:t>
      </w:r>
      <w:r w:rsidR="00E85FD0" w:rsidRPr="004C65ED">
        <w:rPr>
          <w:sz w:val="24"/>
          <w:lang w:val="en-US"/>
        </w:rPr>
        <w:t xml:space="preserve">. </w:t>
      </w:r>
      <w:r w:rsidR="000D0DAE" w:rsidRPr="004C65ED">
        <w:rPr>
          <w:sz w:val="24"/>
          <w:lang w:val="en-US"/>
        </w:rPr>
        <w:t>We made a platform for your comfortable blockchain operations, and you can use it right now for all your needs</w:t>
      </w:r>
      <w:r w:rsidR="00E85FD0" w:rsidRPr="004C65ED">
        <w:rPr>
          <w:sz w:val="24"/>
          <w:lang w:val="en-US"/>
        </w:rPr>
        <w:t>. Let us to introduce.</w:t>
      </w:r>
      <w:r w:rsidR="002466AE">
        <w:rPr>
          <w:sz w:val="24"/>
          <w:lang w:val="en-US"/>
        </w:rPr>
        <w:t xml:space="preserve"> </w:t>
      </w:r>
    </w:p>
    <w:p w:rsidR="0054471E" w:rsidRPr="0054471E" w:rsidRDefault="0054471E" w:rsidP="007210E2">
      <w:pPr>
        <w:jc w:val="both"/>
        <w:rPr>
          <w:sz w:val="24"/>
          <w:lang w:val="en-US"/>
        </w:rPr>
      </w:pPr>
      <w:proofErr w:type="spellStart"/>
      <w:r w:rsidRPr="0054471E">
        <w:rPr>
          <w:sz w:val="24"/>
          <w:lang w:val="en-US"/>
        </w:rPr>
        <w:t>Bituary</w:t>
      </w:r>
      <w:proofErr w:type="spellEnd"/>
      <w:r w:rsidRPr="0054471E">
        <w:rPr>
          <w:sz w:val="24"/>
          <w:lang w:val="en-US"/>
        </w:rPr>
        <w:t xml:space="preserve"> Exchange - company with big potential. We employed him in our innovations, which we using to create a new technology for blockchain operations.</w:t>
      </w:r>
    </w:p>
    <w:p w:rsidR="000D0DAE" w:rsidRPr="004C65ED" w:rsidRDefault="000D0DAE" w:rsidP="000D0DAE">
      <w:pPr>
        <w:jc w:val="center"/>
        <w:rPr>
          <w:b/>
          <w:sz w:val="44"/>
          <w:lang w:val="en-US"/>
        </w:rPr>
      </w:pPr>
      <w:r w:rsidRPr="004C65ED">
        <w:rPr>
          <w:b/>
          <w:sz w:val="44"/>
          <w:lang w:val="en-US"/>
        </w:rPr>
        <w:t>What did we do for you?</w:t>
      </w:r>
    </w:p>
    <w:p w:rsidR="005A1D1E" w:rsidRDefault="00A265CD" w:rsidP="000D0DAE">
      <w:pPr>
        <w:jc w:val="both"/>
        <w:rPr>
          <w:lang w:val="en-US"/>
        </w:rPr>
      </w:pPr>
      <w:r w:rsidRPr="004C65ED">
        <w:rPr>
          <w:lang w:val="en-US"/>
        </w:rPr>
        <w:t>At first</w:t>
      </w:r>
      <w:r w:rsidR="005A1D1E">
        <w:rPr>
          <w:lang w:val="en-US"/>
        </w:rPr>
        <w:t xml:space="preserve"> - easy to use personal account and you can:</w:t>
      </w:r>
    </w:p>
    <w:p w:rsidR="005A1D1E" w:rsidRPr="00A31ED6" w:rsidRDefault="005A1D1E" w:rsidP="005A1D1E">
      <w:pPr>
        <w:pStyle w:val="a7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</w:pPr>
      <w:proofErr w:type="spellStart"/>
      <w:r w:rsidRPr="00A31ED6"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  <w:t>Bituary</w:t>
      </w:r>
      <w:proofErr w:type="spellEnd"/>
      <w:r w:rsidRPr="00A31ED6"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  <w:t xml:space="preserve"> Exchange</w:t>
      </w:r>
    </w:p>
    <w:p w:rsidR="005A1D1E" w:rsidRPr="00850704" w:rsidRDefault="005A1D1E" w:rsidP="005A1D1E">
      <w:pPr>
        <w:pStyle w:val="a7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b/>
          <w:color w:val="000000"/>
          <w:sz w:val="44"/>
          <w:szCs w:val="23"/>
          <w:highlight w:val="yellow"/>
          <w:lang w:val="uk-UA"/>
        </w:rPr>
      </w:pPr>
      <w:r w:rsidRPr="00A31ED6">
        <w:rPr>
          <w:rFonts w:ascii="Arial" w:hAnsi="Arial" w:cs="Arial"/>
          <w:b/>
          <w:color w:val="000000"/>
          <w:sz w:val="44"/>
          <w:szCs w:val="23"/>
          <w:highlight w:val="yellow"/>
          <w:lang w:val="en-US"/>
        </w:rPr>
        <w:t>What we give to you</w:t>
      </w:r>
      <w:r w:rsidR="00850704">
        <w:rPr>
          <w:rFonts w:ascii="Arial" w:hAnsi="Arial" w:cs="Arial"/>
          <w:b/>
          <w:color w:val="000000"/>
          <w:sz w:val="44"/>
          <w:szCs w:val="23"/>
          <w:highlight w:val="yellow"/>
          <w:lang w:val="uk-UA"/>
        </w:rPr>
        <w:t>:</w:t>
      </w:r>
    </w:p>
    <w:p w:rsidR="005A1D1E" w:rsidRPr="00A31ED6" w:rsidRDefault="008438BF" w:rsidP="008438BF">
      <w:pPr>
        <w:pStyle w:val="a7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A31ED6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Reliable market</w:t>
      </w:r>
    </w:p>
    <w:p w:rsidR="008438BF" w:rsidRPr="00A31ED6" w:rsidRDefault="008438BF" w:rsidP="008438BF">
      <w:pPr>
        <w:pStyle w:val="a7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A31ED6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Quick deposit / withdrawal of money</w:t>
      </w:r>
    </w:p>
    <w:p w:rsidR="008438BF" w:rsidRPr="00A31ED6" w:rsidRDefault="008438BF" w:rsidP="008438BF">
      <w:pPr>
        <w:pStyle w:val="a7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A31ED6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Protection and Reliability</w:t>
      </w:r>
    </w:p>
    <w:p w:rsidR="008438BF" w:rsidRPr="00A31ED6" w:rsidRDefault="008438BF" w:rsidP="008438BF">
      <w:pPr>
        <w:pStyle w:val="a7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A31ED6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Fees</w:t>
      </w:r>
    </w:p>
    <w:p w:rsidR="008438BF" w:rsidRPr="00A31ED6" w:rsidRDefault="008438BF" w:rsidP="008438BF">
      <w:pPr>
        <w:pStyle w:val="a7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A31ED6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Referrals program</w:t>
      </w:r>
    </w:p>
    <w:p w:rsidR="008438BF" w:rsidRPr="005A1D1E" w:rsidRDefault="008438BF" w:rsidP="008438BF">
      <w:pPr>
        <w:pStyle w:val="a7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A265CD" w:rsidRPr="004C65ED" w:rsidRDefault="00CE4A87" w:rsidP="000D0DAE">
      <w:pPr>
        <w:jc w:val="both"/>
        <w:rPr>
          <w:lang w:val="en-US"/>
        </w:rPr>
      </w:pPr>
      <w:r w:rsidRPr="004C65ED">
        <w:rPr>
          <w:lang w:val="en-US"/>
        </w:rPr>
        <w:t>You are always seeing list of your financial operation, which you already do or which you can begin in this moment.</w:t>
      </w:r>
    </w:p>
    <w:p w:rsidR="002A26C3" w:rsidRPr="002A26C3" w:rsidRDefault="002A26C3" w:rsidP="005839D2">
      <w:pPr>
        <w:jc w:val="center"/>
        <w:rPr>
          <w:rFonts w:ascii="Arial" w:hAnsi="Arial" w:cs="Arial"/>
          <w:b/>
          <w:color w:val="000000"/>
          <w:sz w:val="40"/>
          <w:szCs w:val="23"/>
          <w:highlight w:val="yellow"/>
          <w:shd w:val="clear" w:color="auto" w:fill="FFFFFF"/>
          <w:lang w:val="en-US"/>
        </w:rPr>
      </w:pPr>
      <w:bookmarkStart w:id="0" w:name="_GoBack"/>
      <w:bookmarkEnd w:id="0"/>
      <w:r w:rsidRPr="002A26C3">
        <w:rPr>
          <w:rFonts w:ascii="Arial" w:hAnsi="Arial" w:cs="Arial"/>
          <w:b/>
          <w:color w:val="000000"/>
          <w:sz w:val="40"/>
          <w:szCs w:val="23"/>
          <w:highlight w:val="yellow"/>
          <w:shd w:val="clear" w:color="auto" w:fill="FFFFFF"/>
          <w:lang w:val="en-US"/>
        </w:rPr>
        <w:t xml:space="preserve">MAIN COINS </w:t>
      </w:r>
    </w:p>
    <w:p w:rsidR="002A26C3" w:rsidRDefault="00850704" w:rsidP="005839D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2A26C3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  <w:lang w:val="en-US"/>
        </w:rPr>
        <w:t>BTC, BCH, ETH, LTC, NEO, USDT, RIPPLE, ETC, DASH, IOTA, XMR, OMG, EOS, ADA</w:t>
      </w:r>
    </w:p>
    <w:p w:rsidR="009842DE" w:rsidRPr="004C65ED" w:rsidRDefault="005839D2" w:rsidP="005839D2">
      <w:pPr>
        <w:jc w:val="center"/>
        <w:rPr>
          <w:b/>
          <w:sz w:val="40"/>
          <w:lang w:val="en-US"/>
        </w:rPr>
      </w:pPr>
      <w:r w:rsidRPr="004C65ED">
        <w:rPr>
          <w:b/>
          <w:sz w:val="40"/>
          <w:lang w:val="en-US"/>
        </w:rPr>
        <w:t>And we have some bonus for you!</w:t>
      </w:r>
    </w:p>
    <w:p w:rsidR="005839D2" w:rsidRDefault="00585535" w:rsidP="00B64EA4">
      <w:pPr>
        <w:rPr>
          <w:lang w:val="en-US"/>
        </w:rPr>
      </w:pPr>
      <w:r w:rsidRPr="004C65ED">
        <w:rPr>
          <w:lang w:val="en-US"/>
        </w:rPr>
        <w:lastRenderedPageBreak/>
        <w:t xml:space="preserve">Every 130 BTC value of </w:t>
      </w:r>
      <w:r w:rsidR="004C65ED" w:rsidRPr="004C65ED">
        <w:rPr>
          <w:lang w:val="en-US"/>
        </w:rPr>
        <w:t>trading</w:t>
      </w:r>
      <w:r w:rsidRPr="004C65ED">
        <w:rPr>
          <w:lang w:val="en-US"/>
        </w:rPr>
        <w:t xml:space="preserve"> volume will decrease your trading Maker and Taker fee till end of 2019!</w:t>
      </w:r>
      <w:r w:rsidR="00B64EA4" w:rsidRPr="004C65ED">
        <w:rPr>
          <w:lang w:val="en-US"/>
        </w:rPr>
        <w:t xml:space="preserve"> </w:t>
      </w:r>
      <w:r w:rsidR="004C65ED">
        <w:rPr>
          <w:lang w:val="en-US"/>
        </w:rPr>
        <w:t>Y</w:t>
      </w:r>
      <w:r w:rsidR="004C65ED" w:rsidRPr="004C65ED">
        <w:rPr>
          <w:lang w:val="en-US"/>
        </w:rPr>
        <w:t xml:space="preserve">ou can see all info about bonuses in </w:t>
      </w:r>
      <w:r w:rsidR="00FF17B7" w:rsidRPr="004C65ED">
        <w:rPr>
          <w:lang w:val="en-US"/>
        </w:rPr>
        <w:t>your</w:t>
      </w:r>
      <w:r w:rsidR="004C65ED" w:rsidRPr="004C65ED">
        <w:rPr>
          <w:lang w:val="en-US"/>
        </w:rPr>
        <w:t xml:space="preserve"> personal account. </w:t>
      </w:r>
      <w:r w:rsidR="00B64EA4" w:rsidRPr="004C65ED">
        <w:rPr>
          <w:lang w:val="en-US"/>
        </w:rPr>
        <w:t>More information about our bonuses</w:t>
      </w:r>
      <w:r w:rsidR="004C65ED">
        <w:rPr>
          <w:lang w:val="uk-UA"/>
        </w:rPr>
        <w:t xml:space="preserve"> </w:t>
      </w:r>
      <w:r w:rsidR="004C65ED">
        <w:rPr>
          <w:lang w:val="en-US"/>
        </w:rPr>
        <w:t>is</w:t>
      </w:r>
      <w:r w:rsidR="00B64EA4" w:rsidRPr="004C65ED">
        <w:rPr>
          <w:lang w:val="en-US"/>
        </w:rPr>
        <w:t xml:space="preserve"> </w:t>
      </w:r>
      <w:hyperlink r:id="rId6" w:history="1">
        <w:r w:rsidR="00B64EA4" w:rsidRPr="004C65ED">
          <w:rPr>
            <w:rStyle w:val="a5"/>
            <w:lang w:val="en-US"/>
          </w:rPr>
          <w:t>here</w:t>
        </w:r>
      </w:hyperlink>
      <w:r w:rsidR="00B64EA4" w:rsidRPr="004C65ED">
        <w:rPr>
          <w:lang w:val="en-US"/>
        </w:rPr>
        <w:t>.</w:t>
      </w:r>
    </w:p>
    <w:p w:rsidR="004C65ED" w:rsidRDefault="00B31E68" w:rsidP="00B64EA4">
      <w:pPr>
        <w:rPr>
          <w:lang w:val="en-US"/>
        </w:rPr>
      </w:pPr>
      <w:r>
        <w:rPr>
          <w:lang w:val="en-US"/>
        </w:rPr>
        <w:t>E</w:t>
      </w:r>
      <w:r w:rsidRPr="00B31E68">
        <w:rPr>
          <w:lang w:val="en-US"/>
        </w:rPr>
        <w:t>asy registration process and unbelievable generosity referral program - is great chance to create your team, and make money.</w:t>
      </w:r>
    </w:p>
    <w:p w:rsidR="005506EF" w:rsidRPr="00047213" w:rsidRDefault="005506EF" w:rsidP="005506EF">
      <w:pPr>
        <w:jc w:val="center"/>
        <w:rPr>
          <w:b/>
          <w:sz w:val="72"/>
        </w:rPr>
      </w:pPr>
      <w:r w:rsidRPr="005506EF">
        <w:rPr>
          <w:b/>
          <w:sz w:val="72"/>
          <w:lang w:val="en-US"/>
        </w:rPr>
        <w:t>STATS</w:t>
      </w:r>
    </w:p>
    <w:p w:rsidR="00DF376E" w:rsidRPr="00047213" w:rsidRDefault="00DF376E" w:rsidP="005506EF">
      <w:pPr>
        <w:jc w:val="center"/>
      </w:pPr>
      <w:r>
        <w:rPr>
          <w:lang w:val="en-US"/>
        </w:rPr>
        <w:t>W</w:t>
      </w:r>
      <w:r w:rsidRPr="00DF376E">
        <w:rPr>
          <w:lang w:val="en-US"/>
        </w:rPr>
        <w:t>e</w:t>
      </w:r>
      <w:r w:rsidRPr="00047213">
        <w:t xml:space="preserve"> </w:t>
      </w:r>
      <w:r w:rsidRPr="00DF376E">
        <w:rPr>
          <w:lang w:val="en-US"/>
        </w:rPr>
        <w:t>are</w:t>
      </w:r>
      <w:r w:rsidRPr="00047213">
        <w:t xml:space="preserve"> </w:t>
      </w:r>
      <w:proofErr w:type="gramStart"/>
      <w:r w:rsidRPr="00DF376E">
        <w:rPr>
          <w:lang w:val="en-US"/>
        </w:rPr>
        <w:t>have</w:t>
      </w:r>
      <w:proofErr w:type="gramEnd"/>
      <w:r w:rsidRPr="00047213">
        <w:t xml:space="preserve"> (</w:t>
      </w:r>
      <w:r w:rsidR="00047213">
        <w:t>КОЛИЧЕСТВО ПОЛЬЗОВАТЕЛЕЙ</w:t>
      </w:r>
      <w:r w:rsidRPr="00047213">
        <w:t xml:space="preserve">) </w:t>
      </w:r>
      <w:r w:rsidRPr="00DF376E">
        <w:rPr>
          <w:lang w:val="en-US"/>
        </w:rPr>
        <w:t>users</w:t>
      </w:r>
    </w:p>
    <w:p w:rsidR="00DF376E" w:rsidRPr="00047213" w:rsidRDefault="00DF376E" w:rsidP="005506EF">
      <w:pPr>
        <w:jc w:val="center"/>
      </w:pPr>
      <w:r>
        <w:rPr>
          <w:lang w:val="en-US"/>
        </w:rPr>
        <w:t>T</w:t>
      </w:r>
      <w:r w:rsidRPr="00DF376E">
        <w:rPr>
          <w:lang w:val="en-US"/>
        </w:rPr>
        <w:t>hey</w:t>
      </w:r>
      <w:r w:rsidRPr="00047213">
        <w:t xml:space="preserve"> </w:t>
      </w:r>
      <w:r w:rsidRPr="00DF376E">
        <w:rPr>
          <w:lang w:val="en-US"/>
        </w:rPr>
        <w:t>already</w:t>
      </w:r>
      <w:r w:rsidRPr="00047213">
        <w:t xml:space="preserve"> </w:t>
      </w:r>
      <w:r w:rsidRPr="00DF376E">
        <w:rPr>
          <w:lang w:val="en-US"/>
        </w:rPr>
        <w:t>made</w:t>
      </w:r>
      <w:r w:rsidRPr="00047213">
        <w:t xml:space="preserve"> (</w:t>
      </w:r>
      <w:r w:rsidR="00047213">
        <w:t>СКОЛЬКО ОНИ ЗАРАБОТАЛИ</w:t>
      </w:r>
      <w:r w:rsidRPr="00047213">
        <w:t xml:space="preserve">) </w:t>
      </w:r>
      <w:r w:rsidRPr="00DF376E">
        <w:rPr>
          <w:lang w:val="en-US"/>
        </w:rPr>
        <w:t>BTC</w:t>
      </w:r>
    </w:p>
    <w:p w:rsidR="00DF376E" w:rsidRPr="00DF376E" w:rsidRDefault="00DF376E" w:rsidP="005506EF">
      <w:pPr>
        <w:jc w:val="center"/>
        <w:rPr>
          <w:lang w:val="en-US"/>
        </w:rPr>
      </w:pPr>
      <w:r>
        <w:rPr>
          <w:lang w:val="en-US"/>
        </w:rPr>
        <w:t>E</w:t>
      </w:r>
      <w:r w:rsidRPr="00DF376E">
        <w:rPr>
          <w:lang w:val="en-US"/>
        </w:rPr>
        <w:t>very minute they trading operation total (</w:t>
      </w:r>
      <w:r w:rsidR="00047213">
        <w:t>СКОЛЬКО</w:t>
      </w:r>
      <w:r w:rsidR="00047213" w:rsidRPr="00047213">
        <w:rPr>
          <w:lang w:val="en-US"/>
        </w:rPr>
        <w:t xml:space="preserve"> </w:t>
      </w:r>
      <w:r w:rsidR="00047213">
        <w:t>ДЕНЕГ</w:t>
      </w:r>
      <w:r w:rsidR="00047213" w:rsidRPr="00047213">
        <w:rPr>
          <w:lang w:val="en-US"/>
        </w:rPr>
        <w:t xml:space="preserve"> </w:t>
      </w:r>
      <w:r w:rsidR="00047213">
        <w:t>ЗАРАБАТЫВАЕТСЯ</w:t>
      </w:r>
      <w:r w:rsidR="00047213" w:rsidRPr="00047213">
        <w:rPr>
          <w:lang w:val="en-US"/>
        </w:rPr>
        <w:t xml:space="preserve"> </w:t>
      </w:r>
      <w:r w:rsidR="00047213">
        <w:t>КАЖДУЮ</w:t>
      </w:r>
      <w:r w:rsidR="00047213" w:rsidRPr="00047213">
        <w:rPr>
          <w:lang w:val="en-US"/>
        </w:rPr>
        <w:t xml:space="preserve"> </w:t>
      </w:r>
      <w:r w:rsidR="00047213">
        <w:t>МИНУТУ</w:t>
      </w:r>
      <w:r w:rsidRPr="00DF376E">
        <w:rPr>
          <w:lang w:val="en-US"/>
        </w:rPr>
        <w:t>) BTC</w:t>
      </w:r>
    </w:p>
    <w:p w:rsidR="00B31E68" w:rsidRDefault="00DF376E" w:rsidP="005506EF">
      <w:pPr>
        <w:jc w:val="center"/>
        <w:rPr>
          <w:lang w:val="en-US"/>
        </w:rPr>
      </w:pPr>
      <w:r w:rsidRPr="00DF376E">
        <w:rPr>
          <w:lang w:val="en-US"/>
        </w:rPr>
        <w:t>Now you can become a part of blockchain history</w:t>
      </w:r>
    </w:p>
    <w:p w:rsidR="004F2D3D" w:rsidRDefault="004F2D3D" w:rsidP="005506EF">
      <w:pPr>
        <w:jc w:val="center"/>
        <w:rPr>
          <w:b/>
          <w:sz w:val="40"/>
          <w:lang w:val="en-US"/>
        </w:rPr>
      </w:pPr>
      <w:r w:rsidRPr="004F2D3D">
        <w:rPr>
          <w:b/>
          <w:sz w:val="40"/>
          <w:lang w:val="en-US"/>
        </w:rPr>
        <w:t>Our links:</w:t>
      </w:r>
    </w:p>
    <w:p w:rsidR="004F2D3D" w:rsidRDefault="004F2D3D" w:rsidP="004F2D3D">
      <w:pPr>
        <w:jc w:val="both"/>
        <w:rPr>
          <w:lang w:val="en-US"/>
        </w:rPr>
      </w:pPr>
      <w:r>
        <w:rPr>
          <w:lang w:val="en-US"/>
        </w:rPr>
        <w:t xml:space="preserve">Main page: </w:t>
      </w:r>
      <w:r w:rsidRPr="004F2D3D">
        <w:rPr>
          <w:lang w:val="en-US"/>
        </w:rPr>
        <w:t>bituary.com</w:t>
      </w:r>
    </w:p>
    <w:p w:rsidR="004F2D3D" w:rsidRDefault="007F02B7" w:rsidP="004F2D3D">
      <w:pPr>
        <w:jc w:val="both"/>
        <w:rPr>
          <w:lang w:val="en-US"/>
        </w:rPr>
      </w:pPr>
      <w:r>
        <w:rPr>
          <w:lang w:val="en-US"/>
        </w:rPr>
        <w:t xml:space="preserve">Our Facebook: </w:t>
      </w:r>
      <w:r w:rsidRPr="007F02B7">
        <w:rPr>
          <w:lang w:val="en-US"/>
        </w:rPr>
        <w:t>fb.me/</w:t>
      </w:r>
      <w:proofErr w:type="spellStart"/>
      <w:r w:rsidRPr="007F02B7">
        <w:rPr>
          <w:lang w:val="en-US"/>
        </w:rPr>
        <w:t>bituary.exchange</w:t>
      </w:r>
      <w:proofErr w:type="spellEnd"/>
    </w:p>
    <w:p w:rsidR="007F02B7" w:rsidRDefault="007F02B7" w:rsidP="004F2D3D">
      <w:pPr>
        <w:jc w:val="both"/>
        <w:rPr>
          <w:lang w:val="uk-UA"/>
        </w:rPr>
      </w:pPr>
      <w:r>
        <w:rPr>
          <w:lang w:val="en-US"/>
        </w:rPr>
        <w:t xml:space="preserve">Our Chanel: </w:t>
      </w:r>
      <w:r w:rsidRPr="007F02B7">
        <w:rPr>
          <w:lang w:val="en-US"/>
        </w:rPr>
        <w:t>t.me/</w:t>
      </w:r>
      <w:proofErr w:type="spellStart"/>
      <w:r w:rsidRPr="007F02B7">
        <w:rPr>
          <w:lang w:val="en-US"/>
        </w:rPr>
        <w:t>bituary_ann</w:t>
      </w:r>
      <w:proofErr w:type="spellEnd"/>
    </w:p>
    <w:p w:rsidR="007F02B7" w:rsidRPr="005A1D1E" w:rsidRDefault="007F02B7" w:rsidP="004F2D3D">
      <w:pPr>
        <w:jc w:val="both"/>
        <w:rPr>
          <w:lang w:val="en-US"/>
        </w:rPr>
      </w:pPr>
    </w:p>
    <w:sectPr w:rsidR="007F02B7" w:rsidRPr="005A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B61"/>
    <w:multiLevelType w:val="hybridMultilevel"/>
    <w:tmpl w:val="6F2A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4F"/>
    <w:rsid w:val="00047213"/>
    <w:rsid w:val="000D0DAE"/>
    <w:rsid w:val="002466AE"/>
    <w:rsid w:val="002A26C3"/>
    <w:rsid w:val="002E610C"/>
    <w:rsid w:val="004C07A9"/>
    <w:rsid w:val="004C65ED"/>
    <w:rsid w:val="004F2D3D"/>
    <w:rsid w:val="0054471E"/>
    <w:rsid w:val="005506EF"/>
    <w:rsid w:val="005839D2"/>
    <w:rsid w:val="00585535"/>
    <w:rsid w:val="005A1D1E"/>
    <w:rsid w:val="00613F80"/>
    <w:rsid w:val="00701C4F"/>
    <w:rsid w:val="007210E2"/>
    <w:rsid w:val="007F02B7"/>
    <w:rsid w:val="00827FC7"/>
    <w:rsid w:val="008438BF"/>
    <w:rsid w:val="00850704"/>
    <w:rsid w:val="00873151"/>
    <w:rsid w:val="009842DE"/>
    <w:rsid w:val="009C0D83"/>
    <w:rsid w:val="009C4D60"/>
    <w:rsid w:val="009C53F9"/>
    <w:rsid w:val="00A265CD"/>
    <w:rsid w:val="00A31ED6"/>
    <w:rsid w:val="00B31E68"/>
    <w:rsid w:val="00B64EA4"/>
    <w:rsid w:val="00BB65A4"/>
    <w:rsid w:val="00BB726A"/>
    <w:rsid w:val="00C04410"/>
    <w:rsid w:val="00CE4A87"/>
    <w:rsid w:val="00D03998"/>
    <w:rsid w:val="00DA2D3D"/>
    <w:rsid w:val="00DF376E"/>
    <w:rsid w:val="00E85FD0"/>
    <w:rsid w:val="00ED03C7"/>
    <w:rsid w:val="00FA6ED2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E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4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E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4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uary.com/tradingbon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stolyarevskiy.ivan@gmail.com</dc:creator>
  <cp:lastModifiedBy>stolyarevskiy.ivan@gmail.com</cp:lastModifiedBy>
  <cp:revision>9</cp:revision>
  <dcterms:created xsi:type="dcterms:W3CDTF">2019-10-17T07:10:00Z</dcterms:created>
  <dcterms:modified xsi:type="dcterms:W3CDTF">2019-10-17T16:01:00Z</dcterms:modified>
</cp:coreProperties>
</file>