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F2C" w:rsidRPr="00111F2C" w:rsidRDefault="00111F2C" w:rsidP="00111F2C">
      <w:pPr>
        <w:ind w:firstLine="709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uk-UA"/>
        </w:rPr>
      </w:pPr>
      <w:proofErr w:type="spellStart"/>
      <w:r w:rsidRPr="00111F2C">
        <w:rPr>
          <w:rFonts w:ascii="Calibri" w:eastAsia="Times New Roman" w:hAnsi="Calibri" w:cs="Calibri"/>
          <w:b/>
          <w:color w:val="000000"/>
          <w:sz w:val="24"/>
          <w:szCs w:val="24"/>
          <w:lang w:eastAsia="uk-UA"/>
        </w:rPr>
        <w:t>Інфлуенс-маркетинг</w:t>
      </w:r>
      <w:proofErr w:type="spellEnd"/>
    </w:p>
    <w:p w:rsidR="00111F2C" w:rsidRPr="00111F2C" w:rsidRDefault="00111F2C" w:rsidP="00111F2C">
      <w:pPr>
        <w:ind w:firstLine="709"/>
        <w:rPr>
          <w:rFonts w:ascii="Calibri" w:eastAsia="Times New Roman" w:hAnsi="Calibri" w:cs="Calibri"/>
          <w:color w:val="000000"/>
          <w:sz w:val="24"/>
          <w:szCs w:val="24"/>
          <w:lang w:eastAsia="uk-UA"/>
        </w:rPr>
      </w:pPr>
      <w:proofErr w:type="spellStart"/>
      <w:r w:rsidRPr="00111F2C">
        <w:rPr>
          <w:rFonts w:ascii="Calibri" w:eastAsia="Times New Roman" w:hAnsi="Calibri" w:cs="Calibri"/>
          <w:color w:val="000000"/>
          <w:sz w:val="24"/>
          <w:szCs w:val="24"/>
          <w:lang w:eastAsia="uk-UA"/>
        </w:rPr>
        <w:t>Інфлуенс-маркетинг</w:t>
      </w:r>
      <w:proofErr w:type="spellEnd"/>
      <w:r w:rsidRPr="00111F2C">
        <w:rPr>
          <w:rFonts w:ascii="Calibri" w:eastAsia="Times New Roman" w:hAnsi="Calibri" w:cs="Calibri"/>
          <w:color w:val="000000"/>
          <w:sz w:val="24"/>
          <w:szCs w:val="24"/>
          <w:lang w:eastAsia="uk-UA"/>
        </w:rPr>
        <w:t xml:space="preserve"> – спосіб просування товарів та послуг через висловлення думки. Соціальні мережі аж пищать рекламами брендів, пропонують та критикують асортименти  речей, види діяльності молодих людей. Займатись цією справою можуть </w:t>
      </w:r>
      <w:proofErr w:type="spellStart"/>
      <w:r w:rsidRPr="00111F2C">
        <w:rPr>
          <w:rFonts w:ascii="Calibri" w:eastAsia="Times New Roman" w:hAnsi="Calibri" w:cs="Calibri"/>
          <w:color w:val="000000"/>
          <w:sz w:val="24"/>
          <w:szCs w:val="24"/>
          <w:lang w:eastAsia="uk-UA"/>
        </w:rPr>
        <w:t>блогери</w:t>
      </w:r>
      <w:proofErr w:type="spellEnd"/>
      <w:r w:rsidRPr="00111F2C">
        <w:rPr>
          <w:rFonts w:ascii="Calibri" w:eastAsia="Times New Roman" w:hAnsi="Calibri" w:cs="Calibri"/>
          <w:color w:val="000000"/>
          <w:sz w:val="24"/>
          <w:szCs w:val="24"/>
          <w:lang w:eastAsia="uk-UA"/>
        </w:rPr>
        <w:t>, адже уже мають величезну публіку, а також інші бренди або сторінки, на котрих проявляється активність.</w:t>
      </w:r>
    </w:p>
    <w:p w:rsidR="00111F2C" w:rsidRPr="00111F2C" w:rsidRDefault="00111F2C" w:rsidP="00111F2C">
      <w:pPr>
        <w:ind w:firstLine="709"/>
        <w:rPr>
          <w:rFonts w:ascii="Calibri" w:eastAsia="Times New Roman" w:hAnsi="Calibri" w:cs="Calibri"/>
          <w:color w:val="000000"/>
          <w:sz w:val="24"/>
          <w:szCs w:val="24"/>
          <w:lang w:eastAsia="uk-UA"/>
        </w:rPr>
      </w:pPr>
      <w:r w:rsidRPr="00111F2C">
        <w:rPr>
          <w:rFonts w:ascii="Calibri" w:eastAsia="Times New Roman" w:hAnsi="Calibri" w:cs="Calibri"/>
          <w:color w:val="000000"/>
          <w:sz w:val="24"/>
          <w:szCs w:val="24"/>
          <w:lang w:eastAsia="uk-UA"/>
        </w:rPr>
        <w:t xml:space="preserve">Таким підвидом маркетингу найкраще займатись відомим у мережі особам, адже їх емоціям та словам довіряють тисячі </w:t>
      </w:r>
      <w:proofErr w:type="spellStart"/>
      <w:r w:rsidRPr="00111F2C">
        <w:rPr>
          <w:rFonts w:ascii="Calibri" w:eastAsia="Times New Roman" w:hAnsi="Calibri" w:cs="Calibri"/>
          <w:color w:val="000000"/>
          <w:sz w:val="24"/>
          <w:szCs w:val="24"/>
          <w:lang w:eastAsia="uk-UA"/>
        </w:rPr>
        <w:t>фолловерів</w:t>
      </w:r>
      <w:proofErr w:type="spellEnd"/>
      <w:r w:rsidRPr="00111F2C">
        <w:rPr>
          <w:rFonts w:ascii="Calibri" w:eastAsia="Times New Roman" w:hAnsi="Calibri" w:cs="Calibri"/>
          <w:color w:val="000000"/>
          <w:sz w:val="24"/>
          <w:szCs w:val="24"/>
          <w:lang w:eastAsia="uk-UA"/>
        </w:rPr>
        <w:t xml:space="preserve"> та й така реклама виглядає як відгук. А за статистикою, понад 90% любителів </w:t>
      </w:r>
      <w:proofErr w:type="spellStart"/>
      <w:r w:rsidRPr="00111F2C">
        <w:rPr>
          <w:rFonts w:ascii="Calibri" w:eastAsia="Times New Roman" w:hAnsi="Calibri" w:cs="Calibri"/>
          <w:color w:val="000000"/>
          <w:sz w:val="24"/>
          <w:szCs w:val="24"/>
          <w:lang w:eastAsia="uk-UA"/>
        </w:rPr>
        <w:t>шопінгу</w:t>
      </w:r>
      <w:proofErr w:type="spellEnd"/>
      <w:r w:rsidRPr="00111F2C">
        <w:rPr>
          <w:rFonts w:ascii="Calibri" w:eastAsia="Times New Roman" w:hAnsi="Calibri" w:cs="Calibri"/>
          <w:color w:val="000000"/>
          <w:sz w:val="24"/>
          <w:szCs w:val="24"/>
          <w:lang w:eastAsia="uk-UA"/>
        </w:rPr>
        <w:t xml:space="preserve"> в Інтернеті довіряють порадам і користуються вказаними посиланнями.</w:t>
      </w:r>
    </w:p>
    <w:p w:rsidR="00111F2C" w:rsidRPr="00111F2C" w:rsidRDefault="00111F2C" w:rsidP="00111F2C">
      <w:pPr>
        <w:ind w:firstLine="709"/>
        <w:rPr>
          <w:rFonts w:ascii="Calibri" w:eastAsia="Times New Roman" w:hAnsi="Calibri" w:cs="Calibri"/>
          <w:color w:val="000000"/>
          <w:sz w:val="24"/>
          <w:szCs w:val="24"/>
          <w:lang w:eastAsia="uk-UA"/>
        </w:rPr>
      </w:pPr>
      <w:r w:rsidRPr="00111F2C">
        <w:rPr>
          <w:rFonts w:ascii="Calibri" w:eastAsia="Times New Roman" w:hAnsi="Calibri" w:cs="Calibri"/>
          <w:color w:val="000000"/>
          <w:sz w:val="24"/>
          <w:szCs w:val="24"/>
          <w:lang w:eastAsia="uk-UA"/>
        </w:rPr>
        <w:t xml:space="preserve">Для маловідомого бренду важливо знайти «золоту середину» поміж сотень </w:t>
      </w:r>
      <w:proofErr w:type="spellStart"/>
      <w:r w:rsidRPr="00111F2C">
        <w:rPr>
          <w:rFonts w:ascii="Calibri" w:eastAsia="Times New Roman" w:hAnsi="Calibri" w:cs="Calibri"/>
          <w:color w:val="000000"/>
          <w:sz w:val="24"/>
          <w:szCs w:val="24"/>
          <w:lang w:eastAsia="uk-UA"/>
        </w:rPr>
        <w:t>блогерів</w:t>
      </w:r>
      <w:proofErr w:type="spellEnd"/>
      <w:r w:rsidRPr="00111F2C">
        <w:rPr>
          <w:rFonts w:ascii="Calibri" w:eastAsia="Times New Roman" w:hAnsi="Calibri" w:cs="Calibri"/>
          <w:color w:val="000000"/>
          <w:sz w:val="24"/>
          <w:szCs w:val="24"/>
          <w:lang w:eastAsia="uk-UA"/>
        </w:rPr>
        <w:t xml:space="preserve"> у своїх державі. Особлива увага повинна припадати саме на якісь ведення сторінки, на кількість історій та постів за добу, активну чи пасивну публіку, її кількість. Якщо читачі обраного вами </w:t>
      </w:r>
      <w:proofErr w:type="spellStart"/>
      <w:r w:rsidRPr="00111F2C">
        <w:rPr>
          <w:rFonts w:ascii="Calibri" w:eastAsia="Times New Roman" w:hAnsi="Calibri" w:cs="Calibri"/>
          <w:color w:val="000000"/>
          <w:sz w:val="24"/>
          <w:szCs w:val="24"/>
          <w:lang w:eastAsia="uk-UA"/>
        </w:rPr>
        <w:t>блогера</w:t>
      </w:r>
      <w:proofErr w:type="spellEnd"/>
      <w:r w:rsidRPr="00111F2C">
        <w:rPr>
          <w:rFonts w:ascii="Calibri" w:eastAsia="Times New Roman" w:hAnsi="Calibri" w:cs="Calibri"/>
          <w:color w:val="000000"/>
          <w:sz w:val="24"/>
          <w:szCs w:val="24"/>
          <w:lang w:eastAsia="uk-UA"/>
        </w:rPr>
        <w:t xml:space="preserve"> активні, коментують та ставлять вподобання на фото, то і замовлена вами реклама не буде марною.</w:t>
      </w:r>
    </w:p>
    <w:p w:rsidR="00111F2C" w:rsidRPr="00111F2C" w:rsidRDefault="00111F2C" w:rsidP="00111F2C">
      <w:pPr>
        <w:ind w:firstLine="709"/>
        <w:rPr>
          <w:rFonts w:ascii="Calibri" w:eastAsia="Times New Roman" w:hAnsi="Calibri" w:cs="Calibri"/>
          <w:color w:val="000000"/>
          <w:sz w:val="24"/>
          <w:szCs w:val="24"/>
          <w:lang w:eastAsia="uk-UA"/>
        </w:rPr>
      </w:pPr>
      <w:r w:rsidRPr="00111F2C">
        <w:rPr>
          <w:rFonts w:ascii="Calibri" w:eastAsia="Times New Roman" w:hAnsi="Calibri" w:cs="Calibri"/>
          <w:color w:val="000000"/>
          <w:sz w:val="24"/>
          <w:szCs w:val="24"/>
          <w:lang w:eastAsia="uk-UA"/>
        </w:rPr>
        <w:t xml:space="preserve">Але як досягти омріяного результату? Оберіть публічну особу з потрібним спрямуванням. До прикладу, косметологи не погодяться рекламувати черевики, а фітнес-тренери шкідливу їжу. Тому тут трохи часу та детальне вивчення, що ж </w:t>
      </w:r>
      <w:proofErr w:type="spellStart"/>
      <w:r w:rsidRPr="00111F2C">
        <w:rPr>
          <w:rFonts w:ascii="Calibri" w:eastAsia="Times New Roman" w:hAnsi="Calibri" w:cs="Calibri"/>
          <w:color w:val="000000"/>
          <w:sz w:val="24"/>
          <w:szCs w:val="24"/>
          <w:lang w:eastAsia="uk-UA"/>
        </w:rPr>
        <w:t>блогеру</w:t>
      </w:r>
      <w:proofErr w:type="spellEnd"/>
      <w:r w:rsidRPr="00111F2C">
        <w:rPr>
          <w:rFonts w:ascii="Calibri" w:eastAsia="Times New Roman" w:hAnsi="Calibri" w:cs="Calibri"/>
          <w:color w:val="000000"/>
          <w:sz w:val="24"/>
          <w:szCs w:val="24"/>
          <w:lang w:eastAsia="uk-UA"/>
        </w:rPr>
        <w:t xml:space="preserve"> «до душі».</w:t>
      </w:r>
    </w:p>
    <w:p w:rsidR="00111F2C" w:rsidRPr="00111F2C" w:rsidRDefault="00111F2C" w:rsidP="00111F2C">
      <w:pPr>
        <w:ind w:firstLine="709"/>
        <w:rPr>
          <w:rFonts w:ascii="Calibri" w:eastAsia="Times New Roman" w:hAnsi="Calibri" w:cs="Calibri"/>
          <w:color w:val="000000"/>
          <w:sz w:val="24"/>
          <w:szCs w:val="24"/>
          <w:lang w:eastAsia="uk-UA"/>
        </w:rPr>
      </w:pPr>
      <w:r w:rsidRPr="00111F2C">
        <w:rPr>
          <w:rFonts w:ascii="Calibri" w:eastAsia="Times New Roman" w:hAnsi="Calibri" w:cs="Calibri"/>
          <w:color w:val="000000"/>
          <w:sz w:val="24"/>
          <w:szCs w:val="24"/>
          <w:lang w:eastAsia="uk-UA"/>
        </w:rPr>
        <w:t xml:space="preserve">Не бійтеся пропонувати написати так і так, показати саме цю перевагу, порадитись тощо. Доведеться викласти не маленьку суму, подарувати продукцію, але отримати чималий прихід нових покупців, пару сотень активних </w:t>
      </w:r>
      <w:proofErr w:type="spellStart"/>
      <w:r w:rsidRPr="00111F2C">
        <w:rPr>
          <w:rFonts w:ascii="Calibri" w:eastAsia="Times New Roman" w:hAnsi="Calibri" w:cs="Calibri"/>
          <w:color w:val="000000"/>
          <w:sz w:val="24"/>
          <w:szCs w:val="24"/>
          <w:lang w:eastAsia="uk-UA"/>
        </w:rPr>
        <w:t>підписників</w:t>
      </w:r>
      <w:proofErr w:type="spellEnd"/>
      <w:r w:rsidRPr="00111F2C">
        <w:rPr>
          <w:rFonts w:ascii="Calibri" w:eastAsia="Times New Roman" w:hAnsi="Calibri" w:cs="Calibri"/>
          <w:color w:val="000000"/>
          <w:sz w:val="24"/>
          <w:szCs w:val="24"/>
          <w:lang w:eastAsia="uk-UA"/>
        </w:rPr>
        <w:t xml:space="preserve"> та </w:t>
      </w:r>
      <w:proofErr w:type="spellStart"/>
      <w:r w:rsidRPr="00111F2C">
        <w:rPr>
          <w:rFonts w:ascii="Calibri" w:eastAsia="Times New Roman" w:hAnsi="Calibri" w:cs="Calibri"/>
          <w:color w:val="000000"/>
          <w:sz w:val="24"/>
          <w:szCs w:val="24"/>
          <w:lang w:eastAsia="uk-UA"/>
        </w:rPr>
        <w:t>лайків</w:t>
      </w:r>
      <w:proofErr w:type="spellEnd"/>
      <w:r w:rsidRPr="00111F2C">
        <w:rPr>
          <w:rFonts w:ascii="Calibri" w:eastAsia="Times New Roman" w:hAnsi="Calibri" w:cs="Calibri"/>
          <w:color w:val="000000"/>
          <w:sz w:val="24"/>
          <w:szCs w:val="24"/>
          <w:lang w:eastAsia="uk-UA"/>
        </w:rPr>
        <w:t>.</w:t>
      </w:r>
    </w:p>
    <w:p w:rsidR="00111F2C" w:rsidRPr="00111F2C" w:rsidRDefault="00111F2C" w:rsidP="00111F2C">
      <w:pPr>
        <w:ind w:firstLine="709"/>
        <w:rPr>
          <w:rFonts w:ascii="Calibri" w:eastAsia="Times New Roman" w:hAnsi="Calibri" w:cs="Calibri"/>
          <w:color w:val="000000"/>
          <w:sz w:val="24"/>
          <w:szCs w:val="24"/>
          <w:lang w:eastAsia="uk-UA"/>
        </w:rPr>
      </w:pPr>
      <w:r w:rsidRPr="00111F2C">
        <w:rPr>
          <w:rFonts w:ascii="Calibri" w:eastAsia="Times New Roman" w:hAnsi="Calibri" w:cs="Calibri"/>
          <w:color w:val="000000"/>
          <w:sz w:val="24"/>
          <w:szCs w:val="24"/>
          <w:lang w:eastAsia="uk-UA"/>
        </w:rPr>
        <w:t xml:space="preserve">Як і кожен вид маркетингової діяльності, </w:t>
      </w:r>
      <w:proofErr w:type="spellStart"/>
      <w:r w:rsidRPr="00111F2C">
        <w:rPr>
          <w:rFonts w:ascii="Calibri" w:eastAsia="Times New Roman" w:hAnsi="Calibri" w:cs="Calibri"/>
          <w:color w:val="000000"/>
          <w:sz w:val="24"/>
          <w:szCs w:val="24"/>
          <w:lang w:eastAsia="uk-UA"/>
        </w:rPr>
        <w:t>інфлюенсер</w:t>
      </w:r>
      <w:proofErr w:type="spellEnd"/>
      <w:r w:rsidRPr="00111F2C">
        <w:rPr>
          <w:rFonts w:ascii="Calibri" w:eastAsia="Times New Roman" w:hAnsi="Calibri" w:cs="Calibri"/>
          <w:color w:val="000000"/>
          <w:sz w:val="24"/>
          <w:szCs w:val="24"/>
          <w:lang w:eastAsia="uk-UA"/>
        </w:rPr>
        <w:t xml:space="preserve"> має свої переваги та недоліки. Комусь він подобається, а хтось категорично відмовляється просувати фірму таким шляхом.</w:t>
      </w:r>
    </w:p>
    <w:p w:rsidR="00111F2C" w:rsidRPr="00111F2C" w:rsidRDefault="00111F2C" w:rsidP="00111F2C">
      <w:pPr>
        <w:ind w:firstLine="709"/>
        <w:rPr>
          <w:rFonts w:ascii="Calibri" w:eastAsia="Times New Roman" w:hAnsi="Calibri" w:cs="Calibri"/>
          <w:color w:val="000000"/>
          <w:sz w:val="24"/>
          <w:szCs w:val="24"/>
          <w:lang w:eastAsia="uk-UA"/>
        </w:rPr>
      </w:pPr>
      <w:r w:rsidRPr="00111F2C">
        <w:rPr>
          <w:rFonts w:ascii="Calibri" w:eastAsia="Times New Roman" w:hAnsi="Calibri" w:cs="Calibri"/>
          <w:color w:val="000000"/>
          <w:sz w:val="24"/>
          <w:szCs w:val="24"/>
          <w:lang w:eastAsia="uk-UA"/>
        </w:rPr>
        <w:t>Отож, кілька переваг:</w:t>
      </w:r>
    </w:p>
    <w:p w:rsidR="00111F2C" w:rsidRPr="00111F2C" w:rsidRDefault="00111F2C" w:rsidP="00111F2C">
      <w:pPr>
        <w:ind w:firstLine="709"/>
        <w:rPr>
          <w:rFonts w:ascii="Calibri" w:eastAsia="Times New Roman" w:hAnsi="Calibri" w:cs="Calibri"/>
          <w:color w:val="000000"/>
          <w:sz w:val="24"/>
          <w:szCs w:val="24"/>
          <w:lang w:eastAsia="uk-UA"/>
        </w:rPr>
      </w:pPr>
      <w:r w:rsidRPr="00111F2C">
        <w:rPr>
          <w:rFonts w:ascii="Calibri" w:eastAsia="Times New Roman" w:hAnsi="Calibri" w:cs="Calibri"/>
          <w:color w:val="000000"/>
          <w:sz w:val="24"/>
          <w:szCs w:val="24"/>
          <w:lang w:eastAsia="uk-UA"/>
        </w:rPr>
        <w:t>• Успішність</w:t>
      </w:r>
    </w:p>
    <w:p w:rsidR="00111F2C" w:rsidRPr="00111F2C" w:rsidRDefault="00111F2C" w:rsidP="00111F2C">
      <w:pPr>
        <w:ind w:firstLine="709"/>
        <w:rPr>
          <w:rFonts w:ascii="Calibri" w:eastAsia="Times New Roman" w:hAnsi="Calibri" w:cs="Calibri"/>
          <w:color w:val="000000"/>
          <w:sz w:val="24"/>
          <w:szCs w:val="24"/>
          <w:lang w:eastAsia="uk-UA"/>
        </w:rPr>
      </w:pPr>
      <w:r w:rsidRPr="00111F2C">
        <w:rPr>
          <w:rFonts w:ascii="Calibri" w:eastAsia="Times New Roman" w:hAnsi="Calibri" w:cs="Calibri"/>
          <w:color w:val="000000"/>
          <w:sz w:val="24"/>
          <w:szCs w:val="24"/>
          <w:lang w:eastAsia="uk-UA"/>
        </w:rPr>
        <w:t>Звичайну рекламу ми навчилися ігнорувати та перемикати, а таку читаємо з задоволенням. Вона приємно сприймається.</w:t>
      </w:r>
    </w:p>
    <w:p w:rsidR="00111F2C" w:rsidRPr="00111F2C" w:rsidRDefault="00111F2C" w:rsidP="00111F2C">
      <w:pPr>
        <w:ind w:firstLine="709"/>
        <w:rPr>
          <w:rFonts w:ascii="Calibri" w:eastAsia="Times New Roman" w:hAnsi="Calibri" w:cs="Calibri"/>
          <w:color w:val="000000"/>
          <w:sz w:val="24"/>
          <w:szCs w:val="24"/>
          <w:lang w:eastAsia="uk-UA"/>
        </w:rPr>
      </w:pPr>
      <w:r w:rsidRPr="00111F2C">
        <w:rPr>
          <w:rFonts w:ascii="Calibri" w:eastAsia="Times New Roman" w:hAnsi="Calibri" w:cs="Calibri"/>
          <w:color w:val="000000"/>
          <w:sz w:val="24"/>
          <w:szCs w:val="24"/>
          <w:lang w:eastAsia="uk-UA"/>
        </w:rPr>
        <w:t>• Ефективність</w:t>
      </w:r>
    </w:p>
    <w:p w:rsidR="00111F2C" w:rsidRPr="00111F2C" w:rsidRDefault="00111F2C" w:rsidP="00111F2C">
      <w:pPr>
        <w:ind w:firstLine="709"/>
        <w:rPr>
          <w:rFonts w:ascii="Calibri" w:eastAsia="Times New Roman" w:hAnsi="Calibri" w:cs="Calibri"/>
          <w:color w:val="000000"/>
          <w:sz w:val="24"/>
          <w:szCs w:val="24"/>
          <w:lang w:eastAsia="uk-UA"/>
        </w:rPr>
      </w:pPr>
      <w:r w:rsidRPr="00111F2C">
        <w:rPr>
          <w:rFonts w:ascii="Calibri" w:eastAsia="Times New Roman" w:hAnsi="Calibri" w:cs="Calibri"/>
          <w:color w:val="000000"/>
          <w:sz w:val="24"/>
          <w:szCs w:val="24"/>
          <w:lang w:eastAsia="uk-UA"/>
        </w:rPr>
        <w:t xml:space="preserve">Молоді люди звикли купувати ледь не усе </w:t>
      </w:r>
      <w:proofErr w:type="spellStart"/>
      <w:r w:rsidRPr="00111F2C">
        <w:rPr>
          <w:rFonts w:ascii="Calibri" w:eastAsia="Times New Roman" w:hAnsi="Calibri" w:cs="Calibri"/>
          <w:color w:val="000000"/>
          <w:sz w:val="24"/>
          <w:szCs w:val="24"/>
          <w:lang w:eastAsia="uk-UA"/>
        </w:rPr>
        <w:t>онлайн</w:t>
      </w:r>
      <w:proofErr w:type="spellEnd"/>
      <w:r w:rsidRPr="00111F2C">
        <w:rPr>
          <w:rFonts w:ascii="Calibri" w:eastAsia="Times New Roman" w:hAnsi="Calibri" w:cs="Calibri"/>
          <w:color w:val="000000"/>
          <w:sz w:val="24"/>
          <w:szCs w:val="24"/>
          <w:lang w:eastAsia="uk-UA"/>
        </w:rPr>
        <w:t>, тож це і своєрідна допомога їм у пошуку гідних брендів. На замітку, будь-що спонсором посту бути не може.</w:t>
      </w:r>
    </w:p>
    <w:p w:rsidR="00111F2C" w:rsidRPr="00111F2C" w:rsidRDefault="00111F2C" w:rsidP="00111F2C">
      <w:pPr>
        <w:ind w:firstLine="709"/>
        <w:rPr>
          <w:rFonts w:ascii="Calibri" w:eastAsia="Times New Roman" w:hAnsi="Calibri" w:cs="Calibri"/>
          <w:color w:val="000000"/>
          <w:sz w:val="24"/>
          <w:szCs w:val="24"/>
          <w:lang w:eastAsia="uk-UA"/>
        </w:rPr>
      </w:pPr>
      <w:r w:rsidRPr="00111F2C">
        <w:rPr>
          <w:rFonts w:ascii="Calibri" w:eastAsia="Times New Roman" w:hAnsi="Calibri" w:cs="Calibri"/>
          <w:color w:val="000000"/>
          <w:sz w:val="24"/>
          <w:szCs w:val="24"/>
          <w:lang w:eastAsia="uk-UA"/>
        </w:rPr>
        <w:t>• Цільова аудиторія</w:t>
      </w:r>
    </w:p>
    <w:p w:rsidR="00111F2C" w:rsidRPr="00111F2C" w:rsidRDefault="00111F2C" w:rsidP="00111F2C">
      <w:pPr>
        <w:ind w:firstLine="709"/>
        <w:rPr>
          <w:rFonts w:ascii="Calibri" w:eastAsia="Times New Roman" w:hAnsi="Calibri" w:cs="Calibri"/>
          <w:color w:val="000000"/>
          <w:sz w:val="24"/>
          <w:szCs w:val="24"/>
          <w:lang w:eastAsia="uk-UA"/>
        </w:rPr>
      </w:pPr>
      <w:r w:rsidRPr="00111F2C">
        <w:rPr>
          <w:rFonts w:ascii="Calibri" w:eastAsia="Times New Roman" w:hAnsi="Calibri" w:cs="Calibri"/>
          <w:color w:val="000000"/>
          <w:sz w:val="24"/>
          <w:szCs w:val="24"/>
          <w:lang w:eastAsia="uk-UA"/>
        </w:rPr>
        <w:t>Замовник точно знає чим захоплюються читачі, тож впевнений у своїх діях та кінцевому результаті.</w:t>
      </w:r>
    </w:p>
    <w:p w:rsidR="00111F2C" w:rsidRPr="00111F2C" w:rsidRDefault="00111F2C" w:rsidP="00111F2C">
      <w:pPr>
        <w:ind w:firstLine="709"/>
        <w:rPr>
          <w:rFonts w:ascii="Calibri" w:eastAsia="Times New Roman" w:hAnsi="Calibri" w:cs="Calibri"/>
          <w:color w:val="000000"/>
          <w:sz w:val="24"/>
          <w:szCs w:val="24"/>
          <w:lang w:eastAsia="uk-UA"/>
        </w:rPr>
      </w:pPr>
      <w:r w:rsidRPr="00111F2C">
        <w:rPr>
          <w:rFonts w:ascii="Calibri" w:eastAsia="Times New Roman" w:hAnsi="Calibri" w:cs="Calibri"/>
          <w:color w:val="000000"/>
          <w:sz w:val="24"/>
          <w:szCs w:val="24"/>
          <w:lang w:eastAsia="uk-UA"/>
        </w:rPr>
        <w:t xml:space="preserve">До недоліків віднесемо непродуманість. Оплачуючи послугу не слід забувати про сказані умови, адже деякі </w:t>
      </w:r>
      <w:proofErr w:type="spellStart"/>
      <w:r w:rsidRPr="00111F2C">
        <w:rPr>
          <w:rFonts w:ascii="Calibri" w:eastAsia="Times New Roman" w:hAnsi="Calibri" w:cs="Calibri"/>
          <w:color w:val="000000"/>
          <w:sz w:val="24"/>
          <w:szCs w:val="24"/>
          <w:lang w:eastAsia="uk-UA"/>
        </w:rPr>
        <w:t>блогери</w:t>
      </w:r>
      <w:proofErr w:type="spellEnd"/>
      <w:r w:rsidRPr="00111F2C">
        <w:rPr>
          <w:rFonts w:ascii="Calibri" w:eastAsia="Times New Roman" w:hAnsi="Calibri" w:cs="Calibri"/>
          <w:color w:val="000000"/>
          <w:sz w:val="24"/>
          <w:szCs w:val="24"/>
          <w:lang w:eastAsia="uk-UA"/>
        </w:rPr>
        <w:t xml:space="preserve"> диктують свої умови за ваші кошти. Обов’язково вказуйте, що хочете збільшити: кількість підписок, збільшити продажі чи максимально поширити </w:t>
      </w:r>
      <w:r w:rsidRPr="00111F2C">
        <w:rPr>
          <w:rFonts w:ascii="Calibri" w:eastAsia="Times New Roman" w:hAnsi="Calibri" w:cs="Calibri"/>
          <w:color w:val="000000"/>
          <w:sz w:val="24"/>
          <w:szCs w:val="24"/>
          <w:lang w:eastAsia="uk-UA"/>
        </w:rPr>
        <w:lastRenderedPageBreak/>
        <w:t xml:space="preserve">мережею. Якщо обраний </w:t>
      </w:r>
      <w:proofErr w:type="spellStart"/>
      <w:r w:rsidRPr="00111F2C">
        <w:rPr>
          <w:rFonts w:ascii="Calibri" w:eastAsia="Times New Roman" w:hAnsi="Calibri" w:cs="Calibri"/>
          <w:color w:val="000000"/>
          <w:sz w:val="24"/>
          <w:szCs w:val="24"/>
          <w:lang w:eastAsia="uk-UA"/>
        </w:rPr>
        <w:t>блогер</w:t>
      </w:r>
      <w:proofErr w:type="spellEnd"/>
      <w:r w:rsidRPr="00111F2C">
        <w:rPr>
          <w:rFonts w:ascii="Calibri" w:eastAsia="Times New Roman" w:hAnsi="Calibri" w:cs="Calibri"/>
          <w:color w:val="000000"/>
          <w:sz w:val="24"/>
          <w:szCs w:val="24"/>
          <w:lang w:eastAsia="uk-UA"/>
        </w:rPr>
        <w:t xml:space="preserve"> відмовляється показувати ваш товар – це не привід для закриття. Зберіться думками та «пройдіться» по постах інших знаменитостей. Ми впевнені, що ви знайдете того, хто залюбки співпрацюватиме з вами не один раз.</w:t>
      </w:r>
    </w:p>
    <w:p w:rsidR="00111F2C" w:rsidRPr="00827A5B" w:rsidRDefault="00111F2C" w:rsidP="00111F2C">
      <w:pPr>
        <w:ind w:firstLine="709"/>
        <w:rPr>
          <w:rFonts w:ascii="Calibri" w:eastAsia="Times New Roman" w:hAnsi="Calibri" w:cs="Calibri"/>
          <w:color w:val="000000"/>
          <w:sz w:val="28"/>
          <w:szCs w:val="24"/>
          <w:lang w:eastAsia="uk-UA"/>
        </w:rPr>
      </w:pPr>
      <w:r w:rsidRPr="00111F2C">
        <w:rPr>
          <w:rFonts w:ascii="Calibri" w:eastAsia="Times New Roman" w:hAnsi="Calibri" w:cs="Calibri"/>
          <w:color w:val="000000"/>
          <w:sz w:val="24"/>
          <w:szCs w:val="24"/>
          <w:lang w:eastAsia="uk-UA"/>
        </w:rPr>
        <w:t>І пам’ятайте, заволодіти публікою важко, легко втратити авторитет.</w:t>
      </w:r>
    </w:p>
    <w:sectPr w:rsidR="00111F2C" w:rsidRPr="00827A5B" w:rsidSect="0067054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E1136"/>
    <w:multiLevelType w:val="hybridMultilevel"/>
    <w:tmpl w:val="E3942B2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C65CB9"/>
    <w:multiLevelType w:val="hybridMultilevel"/>
    <w:tmpl w:val="A262263A"/>
    <w:lvl w:ilvl="0" w:tplc="EBD0505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7574E6"/>
    <w:multiLevelType w:val="hybridMultilevel"/>
    <w:tmpl w:val="DF6E27D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13961"/>
    <w:rsid w:val="000C27CF"/>
    <w:rsid w:val="00111F2C"/>
    <w:rsid w:val="00244FC1"/>
    <w:rsid w:val="004E24EC"/>
    <w:rsid w:val="00670542"/>
    <w:rsid w:val="00827A5B"/>
    <w:rsid w:val="0089396E"/>
    <w:rsid w:val="008D2D9D"/>
    <w:rsid w:val="008F353D"/>
    <w:rsid w:val="008F647B"/>
    <w:rsid w:val="00997E98"/>
    <w:rsid w:val="00E13961"/>
    <w:rsid w:val="00E8153C"/>
    <w:rsid w:val="00F50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39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39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5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1692</Words>
  <Characters>966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2019-01-11T18:51:00Z</dcterms:created>
  <dcterms:modified xsi:type="dcterms:W3CDTF">2019-01-11T18:51:00Z</dcterms:modified>
</cp:coreProperties>
</file>