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950" w:rsidRPr="00FF137E" w:rsidRDefault="00795950" w:rsidP="00795950">
      <w:pPr>
        <w:ind w:firstLine="567"/>
      </w:pPr>
    </w:p>
    <w:p w:rsidR="00795950" w:rsidRPr="00795950" w:rsidRDefault="00795950" w:rsidP="00795950">
      <w:pPr>
        <w:spacing w:after="0" w:line="240" w:lineRule="auto"/>
        <w:ind w:firstLine="567"/>
        <w:jc w:val="center"/>
        <w:rPr>
          <w:rFonts w:ascii="Times New Roman" w:hAnsi="Times New Roman" w:cs="Times New Roman"/>
          <w:b/>
          <w:i/>
          <w:sz w:val="24"/>
          <w:szCs w:val="24"/>
        </w:rPr>
      </w:pPr>
      <w:r w:rsidRPr="00795950">
        <w:rPr>
          <w:rFonts w:ascii="Times New Roman" w:hAnsi="Times New Roman" w:cs="Times New Roman"/>
          <w:b/>
          <w:i/>
          <w:sz w:val="24"/>
          <w:szCs w:val="24"/>
        </w:rPr>
        <w:t>Договір</w:t>
      </w:r>
    </w:p>
    <w:p w:rsidR="00795950" w:rsidRDefault="00795950" w:rsidP="00795950">
      <w:pPr>
        <w:spacing w:after="0" w:line="240" w:lineRule="auto"/>
        <w:ind w:firstLine="567"/>
        <w:jc w:val="center"/>
        <w:rPr>
          <w:rFonts w:ascii="Times New Roman" w:hAnsi="Times New Roman" w:cs="Times New Roman"/>
          <w:b/>
          <w:i/>
          <w:sz w:val="24"/>
          <w:szCs w:val="24"/>
        </w:rPr>
      </w:pPr>
      <w:r w:rsidRPr="00795950">
        <w:rPr>
          <w:rFonts w:ascii="Times New Roman" w:hAnsi="Times New Roman" w:cs="Times New Roman"/>
          <w:b/>
          <w:i/>
          <w:sz w:val="24"/>
          <w:szCs w:val="24"/>
        </w:rPr>
        <w:t>про надання правової допомоги</w:t>
      </w:r>
    </w:p>
    <w:p w:rsidR="00795950" w:rsidRPr="00795950" w:rsidRDefault="00795950" w:rsidP="00795950">
      <w:pPr>
        <w:spacing w:after="0" w:line="240" w:lineRule="auto"/>
        <w:ind w:firstLine="567"/>
        <w:jc w:val="center"/>
        <w:rPr>
          <w:rFonts w:ascii="Times New Roman" w:hAnsi="Times New Roman" w:cs="Times New Roman"/>
          <w:b/>
          <w:i/>
          <w:sz w:val="24"/>
          <w:szCs w:val="24"/>
        </w:rPr>
      </w:pPr>
    </w:p>
    <w:p w:rsid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м. </w:t>
      </w:r>
      <w:r>
        <w:rPr>
          <w:rFonts w:ascii="Times New Roman" w:hAnsi="Times New Roman" w:cs="Times New Roman"/>
          <w:sz w:val="24"/>
          <w:szCs w:val="24"/>
        </w:rPr>
        <w:t>Одеса</w:t>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Pr="00795950">
        <w:rPr>
          <w:rFonts w:ascii="Times New Roman" w:hAnsi="Times New Roman" w:cs="Times New Roman"/>
          <w:sz w:val="24"/>
          <w:szCs w:val="24"/>
        </w:rPr>
        <w:tab/>
      </w:r>
      <w:r w:rsidR="006A4BBD">
        <w:rPr>
          <w:rFonts w:ascii="Times New Roman" w:hAnsi="Times New Roman" w:cs="Times New Roman"/>
          <w:sz w:val="24"/>
          <w:szCs w:val="24"/>
        </w:rPr>
        <w:t>14</w:t>
      </w:r>
      <w:r w:rsidRPr="00795950">
        <w:rPr>
          <w:rFonts w:ascii="Times New Roman" w:hAnsi="Times New Roman" w:cs="Times New Roman"/>
          <w:sz w:val="24"/>
          <w:szCs w:val="24"/>
        </w:rPr>
        <w:t>.0</w:t>
      </w:r>
      <w:r w:rsidR="006A4BBD">
        <w:rPr>
          <w:rFonts w:ascii="Times New Roman" w:hAnsi="Times New Roman" w:cs="Times New Roman"/>
          <w:sz w:val="24"/>
          <w:szCs w:val="24"/>
        </w:rPr>
        <w:t>3</w:t>
      </w:r>
      <w:r w:rsidRPr="00795950">
        <w:rPr>
          <w:rFonts w:ascii="Times New Roman" w:hAnsi="Times New Roman" w:cs="Times New Roman"/>
          <w:sz w:val="24"/>
          <w:szCs w:val="24"/>
        </w:rPr>
        <w:t>.201</w:t>
      </w:r>
      <w:r>
        <w:rPr>
          <w:rFonts w:ascii="Times New Roman" w:hAnsi="Times New Roman" w:cs="Times New Roman"/>
          <w:sz w:val="24"/>
          <w:szCs w:val="24"/>
        </w:rPr>
        <w:t>8</w:t>
      </w:r>
      <w:r w:rsidRPr="00795950">
        <w:rPr>
          <w:rFonts w:ascii="Times New Roman" w:hAnsi="Times New Roman" w:cs="Times New Roman"/>
          <w:sz w:val="24"/>
          <w:szCs w:val="24"/>
        </w:rPr>
        <w:t>р.</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ab/>
      </w:r>
      <w:r w:rsidRPr="00795950">
        <w:rPr>
          <w:rFonts w:ascii="Times New Roman" w:hAnsi="Times New Roman" w:cs="Times New Roman"/>
          <w:b/>
          <w:sz w:val="24"/>
          <w:szCs w:val="24"/>
          <w:u w:val="single"/>
        </w:rPr>
        <w:t xml:space="preserve">Адвокат, , що діє на підставі Свідоцтва про право на заняття адвокатською діяльністю </w:t>
      </w:r>
      <w:proofErr w:type="spellStart"/>
      <w:r>
        <w:rPr>
          <w:rFonts w:ascii="Times New Roman" w:hAnsi="Times New Roman" w:cs="Times New Roman"/>
          <w:b/>
          <w:sz w:val="24"/>
          <w:szCs w:val="24"/>
          <w:u w:val="single"/>
        </w:rPr>
        <w:t>виданного</w:t>
      </w:r>
      <w:proofErr w:type="spellEnd"/>
      <w:r>
        <w:rPr>
          <w:rFonts w:ascii="Times New Roman" w:hAnsi="Times New Roman" w:cs="Times New Roman"/>
          <w:b/>
          <w:sz w:val="24"/>
          <w:szCs w:val="24"/>
          <w:u w:val="single"/>
        </w:rPr>
        <w:t xml:space="preserve"> Оде</w:t>
      </w:r>
      <w:r w:rsidRPr="00795950">
        <w:rPr>
          <w:rFonts w:ascii="Times New Roman" w:hAnsi="Times New Roman" w:cs="Times New Roman"/>
          <w:b/>
          <w:sz w:val="24"/>
          <w:szCs w:val="24"/>
          <w:u w:val="single"/>
        </w:rPr>
        <w:t>ською обласною кваліфікаційно-дисциплінарної комісією адвокатури № від 1</w:t>
      </w:r>
      <w:r>
        <w:rPr>
          <w:rFonts w:ascii="Times New Roman" w:hAnsi="Times New Roman" w:cs="Times New Roman"/>
          <w:b/>
          <w:sz w:val="24"/>
          <w:szCs w:val="24"/>
          <w:u w:val="single"/>
        </w:rPr>
        <w:t>0</w:t>
      </w:r>
      <w:r w:rsidRPr="00795950">
        <w:rPr>
          <w:rFonts w:ascii="Times New Roman" w:hAnsi="Times New Roman" w:cs="Times New Roman"/>
          <w:b/>
          <w:sz w:val="24"/>
          <w:szCs w:val="24"/>
          <w:u w:val="single"/>
        </w:rPr>
        <w:t xml:space="preserve"> </w:t>
      </w:r>
      <w:r>
        <w:rPr>
          <w:rFonts w:ascii="Times New Roman" w:hAnsi="Times New Roman" w:cs="Times New Roman"/>
          <w:b/>
          <w:sz w:val="24"/>
          <w:szCs w:val="24"/>
          <w:u w:val="single"/>
        </w:rPr>
        <w:t>грудня</w:t>
      </w:r>
      <w:r w:rsidRPr="00795950">
        <w:rPr>
          <w:rFonts w:ascii="Times New Roman" w:hAnsi="Times New Roman" w:cs="Times New Roman"/>
          <w:b/>
          <w:sz w:val="24"/>
          <w:szCs w:val="24"/>
          <w:u w:val="single"/>
        </w:rPr>
        <w:t xml:space="preserve"> </w:t>
      </w:r>
      <w:r>
        <w:rPr>
          <w:rFonts w:ascii="Times New Roman" w:hAnsi="Times New Roman" w:cs="Times New Roman"/>
          <w:b/>
          <w:sz w:val="24"/>
          <w:szCs w:val="24"/>
          <w:u w:val="single"/>
        </w:rPr>
        <w:t>20</w:t>
      </w:r>
      <w:r w:rsidRPr="00795950">
        <w:rPr>
          <w:rFonts w:ascii="Times New Roman" w:hAnsi="Times New Roman" w:cs="Times New Roman"/>
          <w:b/>
          <w:sz w:val="24"/>
          <w:szCs w:val="24"/>
          <w:u w:val="single"/>
        </w:rPr>
        <w:t xml:space="preserve"> року</w:t>
      </w:r>
      <w:r w:rsidRPr="00795950">
        <w:rPr>
          <w:rFonts w:ascii="Times New Roman" w:hAnsi="Times New Roman" w:cs="Times New Roman"/>
          <w:sz w:val="24"/>
          <w:szCs w:val="24"/>
        </w:rPr>
        <w:t xml:space="preserve"> з однієї сторони </w:t>
      </w:r>
      <w:r w:rsidR="006A4BBD">
        <w:rPr>
          <w:rFonts w:ascii="Times New Roman" w:hAnsi="Times New Roman" w:cs="Times New Roman"/>
          <w:sz w:val="24"/>
          <w:szCs w:val="24"/>
        </w:rPr>
        <w:t>С.О.Б.</w:t>
      </w:r>
      <w:r w:rsidRPr="00795950">
        <w:rPr>
          <w:rFonts w:ascii="Times New Roman" w:hAnsi="Times New Roman" w:cs="Times New Roman"/>
          <w:sz w:val="24"/>
          <w:szCs w:val="24"/>
        </w:rPr>
        <w:t xml:space="preserve"> уклали</w:t>
      </w:r>
      <w:r>
        <w:rPr>
          <w:rFonts w:ascii="Times New Roman" w:hAnsi="Times New Roman" w:cs="Times New Roman"/>
          <w:sz w:val="24"/>
          <w:szCs w:val="24"/>
        </w:rPr>
        <w:t xml:space="preserve"> </w:t>
      </w:r>
      <w:r w:rsidRPr="00795950">
        <w:rPr>
          <w:rFonts w:ascii="Times New Roman" w:hAnsi="Times New Roman" w:cs="Times New Roman"/>
          <w:sz w:val="24"/>
          <w:szCs w:val="24"/>
        </w:rPr>
        <w:t>цей Договір</w:t>
      </w:r>
      <w:r>
        <w:rPr>
          <w:rFonts w:ascii="Times New Roman" w:hAnsi="Times New Roman" w:cs="Times New Roman"/>
          <w:sz w:val="24"/>
          <w:szCs w:val="24"/>
        </w:rPr>
        <w:t xml:space="preserve"> </w:t>
      </w:r>
      <w:r w:rsidRPr="00795950">
        <w:rPr>
          <w:rFonts w:ascii="Times New Roman" w:hAnsi="Times New Roman" w:cs="Times New Roman"/>
          <w:sz w:val="24"/>
          <w:szCs w:val="24"/>
        </w:rPr>
        <w:t>про</w:t>
      </w:r>
      <w:r>
        <w:rPr>
          <w:rFonts w:ascii="Times New Roman" w:hAnsi="Times New Roman" w:cs="Times New Roman"/>
          <w:sz w:val="24"/>
          <w:szCs w:val="24"/>
        </w:rPr>
        <w:t xml:space="preserve"> </w:t>
      </w:r>
      <w:r w:rsidRPr="00795950">
        <w:rPr>
          <w:rFonts w:ascii="Times New Roman" w:hAnsi="Times New Roman" w:cs="Times New Roman"/>
          <w:sz w:val="24"/>
          <w:szCs w:val="24"/>
        </w:rPr>
        <w:t>нижче наведене :</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pStyle w:val="1"/>
        <w:numPr>
          <w:ilvl w:val="0"/>
          <w:numId w:val="1"/>
        </w:numPr>
        <w:spacing w:after="0" w:line="240" w:lineRule="auto"/>
        <w:jc w:val="center"/>
        <w:rPr>
          <w:rFonts w:ascii="Times New Roman" w:hAnsi="Times New Roman"/>
          <w:b/>
          <w:i/>
          <w:sz w:val="24"/>
          <w:szCs w:val="24"/>
        </w:rPr>
      </w:pPr>
      <w:r w:rsidRPr="00795950">
        <w:rPr>
          <w:rFonts w:ascii="Times New Roman" w:hAnsi="Times New Roman"/>
          <w:b/>
          <w:i/>
          <w:sz w:val="24"/>
          <w:szCs w:val="24"/>
        </w:rPr>
        <w:t>ПРЕДМЕТ ДОГОВОРУ</w:t>
      </w:r>
    </w:p>
    <w:p w:rsid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1.1. Предметом даного Договору є надання </w:t>
      </w:r>
      <w:r w:rsidRPr="00795950">
        <w:rPr>
          <w:rFonts w:ascii="Times New Roman" w:hAnsi="Times New Roman" w:cs="Times New Roman"/>
          <w:b/>
          <w:sz w:val="24"/>
          <w:szCs w:val="24"/>
        </w:rPr>
        <w:t>Адвокатом</w:t>
      </w:r>
      <w:r w:rsidRPr="00795950">
        <w:rPr>
          <w:rFonts w:ascii="Times New Roman" w:hAnsi="Times New Roman" w:cs="Times New Roman"/>
          <w:sz w:val="24"/>
          <w:szCs w:val="24"/>
        </w:rPr>
        <w:t xml:space="preserve"> усіма законними методами та способами правової допомоги Клієнту у всіх справах, які пов’язані чи можуть бути пов’язані зі захистом та відновленням порушених, оспорюваних, невизнаних його прав та законних інтересів. </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center"/>
        <w:rPr>
          <w:rFonts w:ascii="Times New Roman" w:hAnsi="Times New Roman" w:cs="Times New Roman"/>
          <w:b/>
          <w:i/>
          <w:sz w:val="24"/>
          <w:szCs w:val="24"/>
        </w:rPr>
      </w:pPr>
      <w:r w:rsidRPr="00795950">
        <w:rPr>
          <w:rFonts w:ascii="Times New Roman" w:hAnsi="Times New Roman" w:cs="Times New Roman"/>
          <w:b/>
          <w:i/>
          <w:sz w:val="24"/>
          <w:szCs w:val="24"/>
        </w:rPr>
        <w:t>2.ПРАВА ТА ОБОВ’ЯЗКИ СТОРІН</w:t>
      </w:r>
    </w:p>
    <w:p w:rsidR="00795950" w:rsidRPr="00795950" w:rsidRDefault="00795950" w:rsidP="00795950">
      <w:pPr>
        <w:spacing w:after="0" w:line="240" w:lineRule="auto"/>
        <w:ind w:firstLine="567"/>
        <w:jc w:val="both"/>
        <w:rPr>
          <w:rFonts w:ascii="Times New Roman" w:hAnsi="Times New Roman" w:cs="Times New Roman"/>
          <w:b/>
          <w:sz w:val="24"/>
          <w:szCs w:val="24"/>
          <w:u w:val="single"/>
        </w:rPr>
      </w:pPr>
      <w:r w:rsidRPr="00795950">
        <w:rPr>
          <w:rFonts w:ascii="Times New Roman" w:hAnsi="Times New Roman" w:cs="Times New Roman"/>
          <w:b/>
          <w:sz w:val="24"/>
          <w:szCs w:val="24"/>
          <w:u w:val="single"/>
        </w:rPr>
        <w:t>2.1.Обов’язки адвоката: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2.1.1. </w:t>
      </w:r>
      <w:r w:rsidRPr="00795950">
        <w:rPr>
          <w:rFonts w:ascii="Times New Roman" w:hAnsi="Times New Roman" w:cs="Times New Roman"/>
          <w:b/>
          <w:sz w:val="24"/>
          <w:szCs w:val="24"/>
        </w:rPr>
        <w:t>Адвокат</w:t>
      </w:r>
      <w:r w:rsidRPr="00795950">
        <w:rPr>
          <w:rFonts w:ascii="Times New Roman" w:hAnsi="Times New Roman" w:cs="Times New Roman"/>
          <w:sz w:val="24"/>
          <w:szCs w:val="24"/>
        </w:rPr>
        <w:t xml:space="preserve"> зобов'язується надати правову допомогу, в тому числі, за окремими дорученнями Клієнта.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2.1.2. </w:t>
      </w:r>
      <w:r w:rsidRPr="00795950">
        <w:rPr>
          <w:rFonts w:ascii="Times New Roman" w:hAnsi="Times New Roman" w:cs="Times New Roman"/>
          <w:b/>
          <w:sz w:val="24"/>
          <w:szCs w:val="24"/>
        </w:rPr>
        <w:t>Адвокат</w:t>
      </w:r>
      <w:r w:rsidRPr="00795950">
        <w:rPr>
          <w:rFonts w:ascii="Times New Roman" w:hAnsi="Times New Roman" w:cs="Times New Roman"/>
          <w:sz w:val="24"/>
          <w:szCs w:val="24"/>
        </w:rPr>
        <w:t xml:space="preserve"> зобов'язується представляти права і законні інтереси Клієнта в органах державної влади, місцевого самоврядування, перед третіми особами, а також у судах України загальної юрисдикції та здійснювати професійну діяльність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згідно з умовами цього Договору з усіма правами представника, які передбачені Цивільним процесуальним кодексом України, Господарським процесуальним кодексом України, Кодексом адміністративного судочинства України, Кодексом України про адміністративні правопорушення.</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2.1.3. </w:t>
      </w:r>
      <w:r w:rsidRPr="00795950">
        <w:rPr>
          <w:rFonts w:ascii="Times New Roman" w:hAnsi="Times New Roman" w:cs="Times New Roman"/>
          <w:b/>
          <w:sz w:val="24"/>
          <w:szCs w:val="24"/>
        </w:rPr>
        <w:t>Адвокат</w:t>
      </w:r>
      <w:r w:rsidRPr="00795950">
        <w:rPr>
          <w:rFonts w:ascii="Times New Roman" w:hAnsi="Times New Roman" w:cs="Times New Roman"/>
          <w:sz w:val="24"/>
          <w:szCs w:val="24"/>
        </w:rPr>
        <w:t xml:space="preserve"> зобов’язується надавати правову допомогу Клієнту у кримінальних справах, які могли би бути пов’язані з Клієнтом, незалежно від його процесуального статусу в них (потерпілий, затриманий, підозрюваний, обвинувачений, підсудний, свідок).</w:t>
      </w:r>
    </w:p>
    <w:p w:rsidR="00795950" w:rsidRPr="00795950" w:rsidRDefault="00795950" w:rsidP="00795950">
      <w:pPr>
        <w:spacing w:after="0" w:line="240" w:lineRule="auto"/>
        <w:ind w:firstLine="567"/>
        <w:jc w:val="both"/>
        <w:rPr>
          <w:rFonts w:ascii="Times New Roman" w:hAnsi="Times New Roman" w:cs="Times New Roman"/>
          <w:b/>
          <w:sz w:val="24"/>
          <w:szCs w:val="24"/>
          <w:u w:val="single"/>
        </w:rPr>
      </w:pPr>
      <w:r w:rsidRPr="00795950">
        <w:rPr>
          <w:rFonts w:ascii="Times New Roman" w:hAnsi="Times New Roman" w:cs="Times New Roman"/>
          <w:b/>
          <w:sz w:val="24"/>
          <w:szCs w:val="24"/>
          <w:u w:val="single"/>
        </w:rPr>
        <w:t>2.2. Права Адвоката: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2.2.1. Збирати відомості про факти, які можуть бути використані як докази у цивільних, господарських,адміністративних, кримінальних справах.</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2.2.2. Запитувати і отримувати документи або їх копії від підприємств, установ, організацій, об’єднань, а від громадян за їх згодою.</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2.2.3.Застосовувати науково-технічні засоби відповідно до чинного законодавства України.</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2.2.4.Доповідати клопотання і скарги на прийомі у посадових осіб та отримувати від них письмові мотивовані відповіді на ці клопотання і скарги в справах пов’язаних із інтересами Клієнта.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2.2.5. Бути присутнім при розгляді поданого клопотання і скарг на засіданні колегіальних органів і давати пояснення щодо суті клопотання і скарг.</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2.2.6. Представляти права та законні інтереси Клієнта в судах загальної юрисдикції з усіма правами сторони передбаченими Цивільним процесуальним кодексом України, Господарським процесуальним кодексом України, Кодексом адміністративного судочинства України, Кодексом України про адміністративні правопорушення.</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2.2.7. Надавати правову допомогу та здійснювати захист законних прав та інтересів Клієнта у кримінальних справах на усіх стадіях ведення та розгляду таких справ.</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2.2.8. Виконувати інші дії, передбачені законодавством України в інтересах Клієнта.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lastRenderedPageBreak/>
        <w:t>2.2.9. Оскаржувати судові рішення (ухвали) до апеляційних та касаційних судових інстанцій з правом їх підпису.</w:t>
      </w:r>
    </w:p>
    <w:p w:rsidR="00795950" w:rsidRPr="00795950" w:rsidRDefault="00795950" w:rsidP="00795950">
      <w:pPr>
        <w:spacing w:after="0" w:line="240" w:lineRule="auto"/>
        <w:ind w:firstLine="567"/>
        <w:jc w:val="both"/>
        <w:rPr>
          <w:rFonts w:ascii="Times New Roman" w:hAnsi="Times New Roman" w:cs="Times New Roman"/>
          <w:b/>
          <w:sz w:val="24"/>
          <w:szCs w:val="24"/>
          <w:u w:val="single"/>
        </w:rPr>
      </w:pPr>
      <w:r w:rsidRPr="00795950">
        <w:rPr>
          <w:rFonts w:ascii="Times New Roman" w:hAnsi="Times New Roman" w:cs="Times New Roman"/>
          <w:b/>
          <w:sz w:val="24"/>
          <w:szCs w:val="24"/>
          <w:u w:val="single"/>
        </w:rPr>
        <w:t>2.3. Обов’язки Клієнта:</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2.3.1. Сплатити гонорар </w:t>
      </w:r>
      <w:r w:rsidRPr="00795950">
        <w:rPr>
          <w:rFonts w:ascii="Times New Roman" w:hAnsi="Times New Roman" w:cs="Times New Roman"/>
          <w:b/>
          <w:sz w:val="24"/>
          <w:szCs w:val="24"/>
        </w:rPr>
        <w:t>Адвокату</w:t>
      </w:r>
      <w:r w:rsidRPr="00795950">
        <w:rPr>
          <w:rFonts w:ascii="Times New Roman" w:hAnsi="Times New Roman" w:cs="Times New Roman"/>
          <w:sz w:val="24"/>
          <w:szCs w:val="24"/>
        </w:rPr>
        <w:t xml:space="preserve"> в розмірі та в строк погоджені між ними.</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2.3.2. Вчасно забезпечувати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всім необхідним для виконання його доручень, передбачених даним Договором, в тому числі документами в необхідній кількості екземплярів, внутрішніми нормативними актами, які регулюють діяльність КЛІЄНТА, у випадку необхідності робочим місцем, транспортними засобами.</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2.3.3. При вирішенні господарських спорів КЛІЄНТА з іншими підприємствами, установами, організаціями та фізичними особами-підприємцями оперативно надавати достовірну інформацію для прийняття правильного рішення, що відповідає нормативним актам.</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2.3.4. Інформувати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про всі документи та відомі обставини, які можуть мати суттєве значення для прийняття та виконання </w:t>
      </w:r>
      <w:r w:rsidRPr="00795950">
        <w:rPr>
          <w:rFonts w:ascii="Times New Roman" w:hAnsi="Times New Roman" w:cs="Times New Roman"/>
          <w:b/>
          <w:sz w:val="24"/>
          <w:szCs w:val="24"/>
        </w:rPr>
        <w:t>Адвокатом</w:t>
      </w:r>
      <w:r w:rsidRPr="00795950">
        <w:rPr>
          <w:rFonts w:ascii="Times New Roman" w:hAnsi="Times New Roman" w:cs="Times New Roman"/>
          <w:sz w:val="24"/>
          <w:szCs w:val="24"/>
        </w:rPr>
        <w:t xml:space="preserve"> доручення відповідно до цього Договору.</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2.3.5.Не вимагати виконання дій, що виходять за межі професійних прав і обов’язків Адвоката. </w:t>
      </w: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b/>
          <w:sz w:val="24"/>
          <w:szCs w:val="24"/>
          <w:u w:val="single"/>
        </w:rPr>
        <w:t xml:space="preserve">2.4. Права </w:t>
      </w:r>
      <w:proofErr w:type="spellStart"/>
      <w:r w:rsidRPr="00795950">
        <w:rPr>
          <w:rFonts w:ascii="Times New Roman" w:hAnsi="Times New Roman" w:cs="Times New Roman"/>
          <w:b/>
          <w:sz w:val="24"/>
          <w:szCs w:val="24"/>
          <w:u w:val="single"/>
        </w:rPr>
        <w:t>Клієнат</w:t>
      </w:r>
      <w:proofErr w:type="spellEnd"/>
      <w:r w:rsidRPr="00795950">
        <w:rPr>
          <w:rFonts w:ascii="Times New Roman" w:hAnsi="Times New Roman" w:cs="Times New Roman"/>
          <w:b/>
          <w:sz w:val="24"/>
          <w:szCs w:val="24"/>
          <w:u w:val="single"/>
        </w:rPr>
        <w:t>:</w:t>
      </w:r>
    </w:p>
    <w:p w:rsid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2.4.1.Отримувати від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юридичні консультації з питань наявності фактичних і правових підстав щодо виконання доручення, практики застосування відповідного законодавства, можливості та правових наслідків досягнення бажаного для Клієнта результату.</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center"/>
        <w:rPr>
          <w:rFonts w:ascii="Times New Roman" w:hAnsi="Times New Roman" w:cs="Times New Roman"/>
          <w:b/>
          <w:i/>
          <w:sz w:val="24"/>
          <w:szCs w:val="24"/>
        </w:rPr>
      </w:pPr>
      <w:r>
        <w:rPr>
          <w:rFonts w:ascii="Times New Roman" w:hAnsi="Times New Roman" w:cs="Times New Roman"/>
          <w:b/>
          <w:i/>
          <w:sz w:val="24"/>
          <w:szCs w:val="24"/>
        </w:rPr>
        <w:t>3.</w:t>
      </w:r>
      <w:r w:rsidRPr="00795950">
        <w:rPr>
          <w:rFonts w:ascii="Times New Roman" w:hAnsi="Times New Roman" w:cs="Times New Roman"/>
          <w:b/>
          <w:i/>
          <w:sz w:val="24"/>
          <w:szCs w:val="24"/>
        </w:rPr>
        <w:t xml:space="preserve"> ГОНОРАР АДВОКАТА</w:t>
      </w:r>
    </w:p>
    <w:p w:rsidR="00795950" w:rsidRPr="00795950" w:rsidRDefault="00795950" w:rsidP="007959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795950">
        <w:rPr>
          <w:rFonts w:ascii="Times New Roman" w:hAnsi="Times New Roman" w:cs="Times New Roman"/>
          <w:sz w:val="24"/>
          <w:szCs w:val="24"/>
        </w:rPr>
        <w:t xml:space="preserve">.1. На визначення розміру гонорару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впливають строки та результати вирішення спірних правовідносин, ступінь важкості справи, обсяг правових послуг, необхідних для досягнення бажаного результату та належного виконання окремих доручень Клієнта. Обсяг правової допомоги враховується при визначені обґрунтованого розміру гонорару.</w:t>
      </w:r>
    </w:p>
    <w:p w:rsidR="00795950" w:rsidRDefault="00795950" w:rsidP="007959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795950">
        <w:rPr>
          <w:rFonts w:ascii="Times New Roman" w:hAnsi="Times New Roman" w:cs="Times New Roman"/>
          <w:sz w:val="24"/>
          <w:szCs w:val="24"/>
        </w:rPr>
        <w:t xml:space="preserve">.2. Гонорар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погоджується за взаємною угодою сторін та оформляється додатковою угодою до цього Договору.</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center"/>
        <w:rPr>
          <w:rFonts w:ascii="Times New Roman" w:hAnsi="Times New Roman" w:cs="Times New Roman"/>
          <w:b/>
          <w:i/>
          <w:sz w:val="24"/>
          <w:szCs w:val="24"/>
        </w:rPr>
      </w:pPr>
      <w:r w:rsidRPr="00795950">
        <w:rPr>
          <w:rFonts w:ascii="Times New Roman" w:hAnsi="Times New Roman" w:cs="Times New Roman"/>
          <w:b/>
          <w:i/>
          <w:sz w:val="24"/>
          <w:szCs w:val="24"/>
        </w:rPr>
        <w:t>5. КОНФІДЕНЦІЙНІСТЬ</w:t>
      </w:r>
    </w:p>
    <w:p w:rsidR="00795950" w:rsidRPr="00795950" w:rsidRDefault="00795950" w:rsidP="007959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795950">
        <w:rPr>
          <w:rFonts w:ascii="Times New Roman" w:hAnsi="Times New Roman" w:cs="Times New Roman"/>
          <w:sz w:val="24"/>
          <w:szCs w:val="24"/>
        </w:rPr>
        <w:t xml:space="preserve">.1. </w:t>
      </w:r>
      <w:r w:rsidRPr="00795950">
        <w:rPr>
          <w:rFonts w:ascii="Times New Roman" w:hAnsi="Times New Roman" w:cs="Times New Roman"/>
          <w:b/>
          <w:sz w:val="24"/>
          <w:szCs w:val="24"/>
        </w:rPr>
        <w:t>Адвокат</w:t>
      </w:r>
      <w:r w:rsidRPr="00795950">
        <w:rPr>
          <w:rFonts w:ascii="Times New Roman" w:hAnsi="Times New Roman" w:cs="Times New Roman"/>
          <w:sz w:val="24"/>
          <w:szCs w:val="24"/>
        </w:rPr>
        <w:t xml:space="preserve"> зберігає адвокатську таємницю (інформація, яка отримана при здійсненні професійних обов’язків захисника в кримінальному процесі за цим Договором або у зв'язку з ним). </w:t>
      </w:r>
    </w:p>
    <w:p w:rsidR="00795950" w:rsidRDefault="00795950" w:rsidP="00795950">
      <w:pPr>
        <w:spacing w:after="0" w:line="240" w:lineRule="auto"/>
        <w:ind w:firstLine="567"/>
        <w:jc w:val="both"/>
        <w:rPr>
          <w:rFonts w:ascii="Times New Roman" w:hAnsi="Times New Roman" w:cs="Times New Roman"/>
          <w:b/>
          <w:sz w:val="24"/>
          <w:szCs w:val="24"/>
        </w:rPr>
      </w:pPr>
      <w:r w:rsidRPr="00795950">
        <w:rPr>
          <w:rFonts w:ascii="Times New Roman" w:hAnsi="Times New Roman" w:cs="Times New Roman"/>
          <w:sz w:val="24"/>
          <w:szCs w:val="24"/>
        </w:rPr>
        <w:t xml:space="preserve"> </w:t>
      </w:r>
      <w:r>
        <w:rPr>
          <w:rFonts w:ascii="Times New Roman" w:hAnsi="Times New Roman" w:cs="Times New Roman"/>
          <w:sz w:val="24"/>
          <w:szCs w:val="24"/>
        </w:rPr>
        <w:t>4</w:t>
      </w:r>
      <w:r w:rsidRPr="00795950">
        <w:rPr>
          <w:rFonts w:ascii="Times New Roman" w:hAnsi="Times New Roman" w:cs="Times New Roman"/>
          <w:sz w:val="24"/>
          <w:szCs w:val="24"/>
        </w:rPr>
        <w:t xml:space="preserve">.2. Підзахисний зобов’язаний не розголошувати відомості, які йому стали відомі від </w:t>
      </w:r>
      <w:r w:rsidRPr="00795950">
        <w:rPr>
          <w:rFonts w:ascii="Times New Roman" w:hAnsi="Times New Roman" w:cs="Times New Roman"/>
          <w:b/>
          <w:sz w:val="24"/>
          <w:szCs w:val="24"/>
        </w:rPr>
        <w:t>Адвоката</w:t>
      </w:r>
      <w:r w:rsidRPr="00795950">
        <w:rPr>
          <w:rFonts w:ascii="Times New Roman" w:hAnsi="Times New Roman" w:cs="Times New Roman"/>
          <w:sz w:val="24"/>
          <w:szCs w:val="24"/>
        </w:rPr>
        <w:t xml:space="preserve"> та інформацію, яка забезпечує безпеку самого </w:t>
      </w:r>
      <w:r w:rsidRPr="00795950">
        <w:rPr>
          <w:rFonts w:ascii="Times New Roman" w:hAnsi="Times New Roman" w:cs="Times New Roman"/>
          <w:b/>
          <w:sz w:val="24"/>
          <w:szCs w:val="24"/>
        </w:rPr>
        <w:t>Адвоката.</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center"/>
        <w:rPr>
          <w:rFonts w:ascii="Times New Roman" w:hAnsi="Times New Roman" w:cs="Times New Roman"/>
          <w:sz w:val="24"/>
          <w:szCs w:val="24"/>
        </w:rPr>
      </w:pPr>
      <w:r>
        <w:rPr>
          <w:rFonts w:ascii="Times New Roman" w:hAnsi="Times New Roman" w:cs="Times New Roman"/>
          <w:b/>
          <w:i/>
          <w:sz w:val="24"/>
          <w:szCs w:val="24"/>
        </w:rPr>
        <w:t>5</w:t>
      </w:r>
      <w:r w:rsidRPr="00795950">
        <w:rPr>
          <w:rFonts w:ascii="Times New Roman" w:hAnsi="Times New Roman" w:cs="Times New Roman"/>
          <w:b/>
          <w:i/>
          <w:sz w:val="24"/>
          <w:szCs w:val="24"/>
        </w:rPr>
        <w:t>. ІНШІ УМОВИ</w:t>
      </w:r>
    </w:p>
    <w:p w:rsidR="00795950" w:rsidRPr="00795950" w:rsidRDefault="00795950" w:rsidP="007959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795950">
        <w:rPr>
          <w:rFonts w:ascii="Times New Roman" w:hAnsi="Times New Roman" w:cs="Times New Roman"/>
          <w:sz w:val="24"/>
          <w:szCs w:val="24"/>
        </w:rPr>
        <w:t>.1. Даний договір складений в двох оригінальних примірниках, по одному для кожної із сторін.</w:t>
      </w:r>
    </w:p>
    <w:p w:rsidR="00795950" w:rsidRDefault="00795950" w:rsidP="007959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795950">
        <w:rPr>
          <w:rFonts w:ascii="Times New Roman" w:hAnsi="Times New Roman" w:cs="Times New Roman"/>
          <w:sz w:val="24"/>
          <w:szCs w:val="24"/>
        </w:rPr>
        <w:t xml:space="preserve">.2. У випадках, не передбачених даним договором, сторони керуються чинним цивільним законодавством України. </w:t>
      </w: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both"/>
        <w:rPr>
          <w:rFonts w:ascii="Times New Roman" w:hAnsi="Times New Roman" w:cs="Times New Roman"/>
          <w:sz w:val="24"/>
          <w:szCs w:val="24"/>
        </w:rPr>
      </w:pPr>
    </w:p>
    <w:p w:rsidR="00795950" w:rsidRPr="00795950" w:rsidRDefault="00795950" w:rsidP="00795950">
      <w:pPr>
        <w:spacing w:after="0" w:line="240" w:lineRule="auto"/>
        <w:ind w:firstLine="567"/>
        <w:jc w:val="both"/>
        <w:rPr>
          <w:rFonts w:ascii="Times New Roman" w:hAnsi="Times New Roman" w:cs="Times New Roman"/>
          <w:sz w:val="24"/>
          <w:szCs w:val="24"/>
        </w:rPr>
      </w:pPr>
      <w:r w:rsidRPr="00795950">
        <w:rPr>
          <w:rFonts w:ascii="Times New Roman" w:hAnsi="Times New Roman" w:cs="Times New Roman"/>
          <w:sz w:val="24"/>
          <w:szCs w:val="24"/>
        </w:rPr>
        <w:t xml:space="preserve"> К.Ю.М.                                                                                     </w:t>
      </w:r>
      <w:bookmarkStart w:id="0" w:name="_GoBack"/>
      <w:bookmarkEnd w:id="0"/>
    </w:p>
    <w:sectPr w:rsidR="00795950" w:rsidRPr="00795950" w:rsidSect="008F1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94D"/>
    <w:multiLevelType w:val="multilevel"/>
    <w:tmpl w:val="C2EEDAE4"/>
    <w:lvl w:ilvl="0">
      <w:start w:val="1"/>
      <w:numFmt w:val="decimal"/>
      <w:lvlText w:val="%1."/>
      <w:lvlJc w:val="left"/>
      <w:pPr>
        <w:ind w:left="720" w:hanging="360"/>
      </w:pPr>
      <w:rPr>
        <w:rFonts w:cs="Times New Roman"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950"/>
    <w:rsid w:val="000E3108"/>
    <w:rsid w:val="00453EDC"/>
    <w:rsid w:val="00540D72"/>
    <w:rsid w:val="005C1392"/>
    <w:rsid w:val="006A4BBD"/>
    <w:rsid w:val="00795950"/>
    <w:rsid w:val="008F19B5"/>
    <w:rsid w:val="00907DAD"/>
    <w:rsid w:val="00950C60"/>
    <w:rsid w:val="00BE111F"/>
    <w:rsid w:val="00C76CE5"/>
    <w:rsid w:val="00F27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D3D3C-014A-407B-B0A5-A82BDAEA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9B5"/>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795950"/>
    <w:pPr>
      <w:ind w:left="720"/>
      <w:contextualSpacing/>
    </w:pPr>
    <w:rPr>
      <w:rFonts w:ascii="Calibri" w:eastAsia="Times New Roman" w:hAnsi="Calibri" w:cs="Times New Roman"/>
    </w:rPr>
  </w:style>
  <w:style w:type="paragraph" w:styleId="a3">
    <w:name w:val="List Paragraph"/>
    <w:basedOn w:val="a"/>
    <w:uiPriority w:val="34"/>
    <w:qFormat/>
    <w:rsid w:val="00795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E6EF-4155-4C9E-B992-7DA7EC89C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3332</Words>
  <Characters>1900</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Алёна</cp:lastModifiedBy>
  <cp:revision>2</cp:revision>
  <cp:lastPrinted>2018-07-03T18:24:00Z</cp:lastPrinted>
  <dcterms:created xsi:type="dcterms:W3CDTF">2019-10-30T22:27:00Z</dcterms:created>
  <dcterms:modified xsi:type="dcterms:W3CDTF">2019-10-30T22:27:00Z</dcterms:modified>
</cp:coreProperties>
</file>