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20B8B" w:rsidRPr="00273D0A" w:rsidRDefault="00F20B8B" w:rsidP="00EC60B3">
      <w:pPr>
        <w:pStyle w:val="a4"/>
        <w:shd w:val="clear" w:color="auto" w:fill="FFFFFF"/>
        <w:spacing w:before="120" w:beforeAutospacing="0" w:after="120" w:afterAutospacing="0"/>
        <w:jc w:val="center"/>
        <w:rPr>
          <w:color w:val="000000" w:themeColor="text1"/>
        </w:rPr>
      </w:pPr>
      <w:r w:rsidRPr="00EC60B3">
        <w:rPr>
          <w:rStyle w:val="a3"/>
          <w:i w:val="0"/>
          <w:iCs w:val="0"/>
          <w:color w:val="000000" w:themeColor="text1"/>
          <w:sz w:val="40"/>
        </w:rPr>
        <w:t>Історія виникнення журналіс</w:t>
      </w:r>
      <w:bookmarkStart w:id="0" w:name="_GoBack"/>
      <w:bookmarkEnd w:id="0"/>
      <w:r w:rsidRPr="00EC60B3">
        <w:rPr>
          <w:rStyle w:val="a3"/>
          <w:i w:val="0"/>
          <w:iCs w:val="0"/>
          <w:color w:val="000000" w:themeColor="text1"/>
          <w:sz w:val="40"/>
        </w:rPr>
        <w:t>тики</w:t>
      </w:r>
      <w:r w:rsidRPr="00273D0A">
        <w:rPr>
          <w:rStyle w:val="a3"/>
          <w:b w:val="0"/>
          <w:color w:val="000000" w:themeColor="text1"/>
        </w:rPr>
        <w:br/>
      </w:r>
      <w:r w:rsidRPr="00273D0A">
        <w:rPr>
          <w:rStyle w:val="a3"/>
          <w:b w:val="0"/>
          <w:color w:val="000000" w:themeColor="text1"/>
        </w:rPr>
        <w:br/>
      </w:r>
      <w:r w:rsidR="004B6C52" w:rsidRPr="00273D0A">
        <w:rPr>
          <w:rStyle w:val="a3"/>
          <w:b w:val="0"/>
          <w:i w:val="0"/>
          <w:color w:val="000000" w:themeColor="text1"/>
        </w:rPr>
        <w:t xml:space="preserve">   </w:t>
      </w:r>
      <w:r w:rsidRPr="00EC60B3">
        <w:rPr>
          <w:rStyle w:val="a3"/>
          <w:b w:val="0"/>
          <w:i w:val="0"/>
          <w:color w:val="000000" w:themeColor="text1"/>
          <w:sz w:val="28"/>
          <w:szCs w:val="28"/>
        </w:rPr>
        <w:t>Початковою метою людини-розумно</w:t>
      </w:r>
      <w:r w:rsidR="00FB4AC3" w:rsidRPr="00EC60B3">
        <w:rPr>
          <w:rStyle w:val="a3"/>
          <w:b w:val="0"/>
          <w:i w:val="0"/>
          <w:color w:val="000000" w:themeColor="text1"/>
          <w:sz w:val="28"/>
          <w:szCs w:val="28"/>
        </w:rPr>
        <w:t xml:space="preserve">ї </w:t>
      </w:r>
      <w:r w:rsidRPr="00EC60B3">
        <w:rPr>
          <w:rStyle w:val="a3"/>
          <w:b w:val="0"/>
          <w:i w:val="0"/>
          <w:color w:val="000000" w:themeColor="text1"/>
          <w:sz w:val="28"/>
          <w:szCs w:val="28"/>
        </w:rPr>
        <w:t>було знайти спільну мову зі своїми побратимами. Так, з</w:t>
      </w:r>
      <w:r w:rsidRPr="00EC60B3">
        <w:rPr>
          <w:rStyle w:val="a3"/>
          <w:b w:val="0"/>
          <w:i w:val="0"/>
          <w:color w:val="000000" w:themeColor="text1"/>
          <w:sz w:val="28"/>
          <w:szCs w:val="28"/>
          <w:lang w:val="en-US"/>
        </w:rPr>
        <w:t>’</w:t>
      </w:r>
      <w:r w:rsidRPr="00EC60B3">
        <w:rPr>
          <w:rStyle w:val="a3"/>
          <w:b w:val="0"/>
          <w:i w:val="0"/>
          <w:color w:val="000000" w:themeColor="text1"/>
          <w:sz w:val="28"/>
          <w:szCs w:val="28"/>
          <w:lang w:val="ru-RU"/>
        </w:rPr>
        <w:t>явилась комунікац</w:t>
      </w:r>
      <w:r w:rsidRPr="00EC60B3">
        <w:rPr>
          <w:rStyle w:val="a3"/>
          <w:b w:val="0"/>
          <w:i w:val="0"/>
          <w:color w:val="000000" w:themeColor="text1"/>
          <w:sz w:val="28"/>
          <w:szCs w:val="28"/>
        </w:rPr>
        <w:t xml:space="preserve">ія. А для того, щоб </w:t>
      </w:r>
      <w:r w:rsidR="00FB4AC3" w:rsidRPr="00EC60B3">
        <w:rPr>
          <w:rStyle w:val="a3"/>
          <w:b w:val="0"/>
          <w:i w:val="0"/>
          <w:color w:val="000000" w:themeColor="text1"/>
          <w:sz w:val="28"/>
          <w:szCs w:val="28"/>
        </w:rPr>
        <w:t>її</w:t>
      </w:r>
      <w:r w:rsidRPr="00EC60B3">
        <w:rPr>
          <w:rStyle w:val="a3"/>
          <w:b w:val="0"/>
          <w:i w:val="0"/>
          <w:color w:val="000000" w:themeColor="text1"/>
          <w:sz w:val="28"/>
          <w:szCs w:val="28"/>
        </w:rPr>
        <w:t xml:space="preserve"> донести не в живому форматі</w:t>
      </w:r>
      <w:r w:rsidR="00FB4AC3" w:rsidRPr="00EC60B3">
        <w:rPr>
          <w:rStyle w:val="a3"/>
          <w:b w:val="0"/>
          <w:i w:val="0"/>
          <w:color w:val="000000" w:themeColor="text1"/>
          <w:sz w:val="28"/>
          <w:szCs w:val="28"/>
        </w:rPr>
        <w:t xml:space="preserve"> у маси</w:t>
      </w:r>
      <w:r w:rsidRPr="00EC60B3">
        <w:rPr>
          <w:rStyle w:val="a3"/>
          <w:b w:val="0"/>
          <w:i w:val="0"/>
          <w:color w:val="000000" w:themeColor="text1"/>
          <w:sz w:val="28"/>
          <w:szCs w:val="28"/>
        </w:rPr>
        <w:t>, виникла журналістика. Її історія не така різнобарвна, як розвиток того ж мистецтва</w:t>
      </w:r>
      <w:r w:rsidR="00FB4AC3" w:rsidRPr="00EC60B3">
        <w:rPr>
          <w:rStyle w:val="a3"/>
          <w:b w:val="0"/>
          <w:i w:val="0"/>
          <w:color w:val="000000" w:themeColor="text1"/>
          <w:sz w:val="28"/>
          <w:szCs w:val="28"/>
        </w:rPr>
        <w:t>, однак</w:t>
      </w:r>
      <w:r w:rsidRPr="00EC60B3">
        <w:rPr>
          <w:rStyle w:val="a3"/>
          <w:b w:val="0"/>
          <w:i w:val="0"/>
          <w:color w:val="000000" w:themeColor="text1"/>
          <w:sz w:val="28"/>
          <w:szCs w:val="28"/>
        </w:rPr>
        <w:t xml:space="preserve"> по-своєму має певні особливості, що розвинули її до таких масштабів, що це є одна з гілок влади та слова в цілому.</w:t>
      </w:r>
      <w:r w:rsidRPr="00EC60B3">
        <w:rPr>
          <w:rStyle w:val="a3"/>
          <w:b w:val="0"/>
          <w:i w:val="0"/>
          <w:color w:val="000000" w:themeColor="text1"/>
          <w:sz w:val="28"/>
          <w:szCs w:val="28"/>
        </w:rPr>
        <w:br/>
      </w:r>
      <w:r w:rsidR="004B6C52" w:rsidRPr="00273D0A">
        <w:rPr>
          <w:rStyle w:val="a3"/>
          <w:b w:val="0"/>
          <w:i w:val="0"/>
          <w:color w:val="000000" w:themeColor="text1"/>
        </w:rPr>
        <w:br/>
      </w:r>
      <w:r w:rsidR="009205F6" w:rsidRPr="00273D0A">
        <w:rPr>
          <w:rStyle w:val="a3"/>
          <w:b w:val="0"/>
          <w:i w:val="0"/>
          <w:color w:val="000000" w:themeColor="text1"/>
        </w:rPr>
        <w:br/>
      </w:r>
      <w:r w:rsidR="00D11F9E" w:rsidRPr="00273D0A">
        <w:rPr>
          <w:rStyle w:val="a3"/>
          <w:i w:val="0"/>
          <w:color w:val="000000" w:themeColor="text1"/>
        </w:rPr>
        <w:t xml:space="preserve">      </w:t>
      </w:r>
      <w:r w:rsidR="00273D0A">
        <w:rPr>
          <w:rStyle w:val="a3"/>
          <w:i w:val="0"/>
          <w:color w:val="000000" w:themeColor="text1"/>
          <w:lang w:val="ru-RU"/>
        </w:rPr>
        <w:t xml:space="preserve">     </w:t>
      </w:r>
      <w:r w:rsidR="009205F6" w:rsidRPr="00EC60B3">
        <w:rPr>
          <w:rStyle w:val="a3"/>
          <w:i w:val="0"/>
          <w:color w:val="000000" w:themeColor="text1"/>
          <w:sz w:val="40"/>
          <w:szCs w:val="32"/>
        </w:rPr>
        <w:t>Поняття журналістика та перші її «гілочки» у світі</w:t>
      </w:r>
      <w:r w:rsidR="004B6C52" w:rsidRPr="00273D0A">
        <w:rPr>
          <w:rStyle w:val="a3"/>
          <w:i w:val="0"/>
          <w:color w:val="000000" w:themeColor="text1"/>
        </w:rPr>
        <w:br/>
      </w:r>
      <w:r w:rsidR="009205F6" w:rsidRPr="00273D0A">
        <w:rPr>
          <w:rStyle w:val="a3"/>
          <w:i w:val="0"/>
          <w:color w:val="000000" w:themeColor="text1"/>
        </w:rPr>
        <w:br/>
      </w:r>
      <w:r w:rsidR="004B6C52" w:rsidRPr="00273D0A">
        <w:rPr>
          <w:color w:val="000000" w:themeColor="text1"/>
          <w:lang w:val="ru-RU"/>
        </w:rPr>
        <w:t xml:space="preserve">  </w:t>
      </w:r>
      <w:r w:rsidRPr="00EC60B3">
        <w:rPr>
          <w:color w:val="000000" w:themeColor="text1"/>
          <w:sz w:val="28"/>
          <w:szCs w:val="28"/>
          <w:lang w:val="ru-RU"/>
        </w:rPr>
        <w:t>Слово</w:t>
      </w:r>
      <w:r w:rsidRPr="00EC60B3">
        <w:rPr>
          <w:color w:val="000000" w:themeColor="text1"/>
          <w:sz w:val="28"/>
          <w:szCs w:val="28"/>
        </w:rPr>
        <w:t> «журналістика</w:t>
      </w:r>
      <w:r w:rsidRPr="00EC60B3">
        <w:rPr>
          <w:color w:val="000000" w:themeColor="text1"/>
          <w:sz w:val="28"/>
          <w:szCs w:val="28"/>
          <w:lang w:val="ru-RU"/>
        </w:rPr>
        <w:t>»</w:t>
      </w:r>
      <w:r w:rsidRPr="00EC60B3">
        <w:rPr>
          <w:color w:val="000000" w:themeColor="text1"/>
          <w:sz w:val="28"/>
          <w:szCs w:val="28"/>
        </w:rPr>
        <w:t> походить від лат. diurnalis — «щоденний</w:t>
      </w:r>
      <w:r w:rsidR="00907E88" w:rsidRPr="00EC60B3">
        <w:rPr>
          <w:color w:val="000000" w:themeColor="text1"/>
          <w:sz w:val="28"/>
          <w:szCs w:val="28"/>
          <w:lang w:val="ru-RU"/>
        </w:rPr>
        <w:t>».</w:t>
      </w:r>
      <w:r w:rsidRPr="00EC60B3">
        <w:rPr>
          <w:color w:val="000000" w:themeColor="text1"/>
          <w:sz w:val="28"/>
          <w:szCs w:val="28"/>
        </w:rPr>
        <w:t xml:space="preserve"> «Acta diurna» </w:t>
      </w:r>
      <w:r w:rsidR="00907E88" w:rsidRPr="00EC60B3">
        <w:rPr>
          <w:color w:val="000000" w:themeColor="text1"/>
          <w:sz w:val="28"/>
          <w:szCs w:val="28"/>
          <w:lang w:val="ru-RU"/>
        </w:rPr>
        <w:t xml:space="preserve">- є першою </w:t>
      </w:r>
      <w:r w:rsidR="00907E88" w:rsidRPr="00EC60B3">
        <w:rPr>
          <w:color w:val="000000" w:themeColor="text1"/>
          <w:sz w:val="28"/>
          <w:szCs w:val="28"/>
        </w:rPr>
        <w:t xml:space="preserve">європейською газетою. Це були своєрідні дошки, </w:t>
      </w:r>
      <w:r w:rsidRPr="00EC60B3">
        <w:rPr>
          <w:color w:val="000000" w:themeColor="text1"/>
          <w:sz w:val="28"/>
          <w:szCs w:val="28"/>
        </w:rPr>
        <w:t>покрит</w:t>
      </w:r>
      <w:r w:rsidR="00907E88" w:rsidRPr="00EC60B3">
        <w:rPr>
          <w:color w:val="000000" w:themeColor="text1"/>
          <w:sz w:val="28"/>
          <w:szCs w:val="28"/>
        </w:rPr>
        <w:t>а</w:t>
      </w:r>
      <w:r w:rsidRPr="00EC60B3">
        <w:rPr>
          <w:color w:val="000000" w:themeColor="text1"/>
          <w:sz w:val="28"/>
          <w:szCs w:val="28"/>
        </w:rPr>
        <w:t xml:space="preserve"> білим гіпсом, які щоденно вивішувалися для ознайомлення на римському Форумі. </w:t>
      </w:r>
      <w:r w:rsidR="00907E88" w:rsidRPr="00EC60B3">
        <w:rPr>
          <w:color w:val="000000" w:themeColor="text1"/>
          <w:sz w:val="28"/>
          <w:szCs w:val="28"/>
        </w:rPr>
        <w:t xml:space="preserve">Вони </w:t>
      </w:r>
      <w:r w:rsidRPr="00EC60B3">
        <w:rPr>
          <w:color w:val="000000" w:themeColor="text1"/>
          <w:sz w:val="28"/>
          <w:szCs w:val="28"/>
        </w:rPr>
        <w:t>містили </w:t>
      </w:r>
      <w:r w:rsidR="00907E88" w:rsidRPr="00EC60B3">
        <w:rPr>
          <w:color w:val="000000" w:themeColor="text1"/>
          <w:sz w:val="28"/>
          <w:szCs w:val="28"/>
        </w:rPr>
        <w:t xml:space="preserve">події </w:t>
      </w:r>
      <w:r w:rsidRPr="00EC60B3">
        <w:rPr>
          <w:color w:val="000000" w:themeColor="text1"/>
          <w:sz w:val="28"/>
          <w:szCs w:val="28"/>
        </w:rPr>
        <w:t>не тільки офіційного, але й світського х</w:t>
      </w:r>
      <w:r w:rsidR="00907E88" w:rsidRPr="00EC60B3">
        <w:rPr>
          <w:color w:val="000000" w:themeColor="text1"/>
          <w:sz w:val="28"/>
          <w:szCs w:val="28"/>
        </w:rPr>
        <w:t>арактеру. Крім того, за наказом Цезаря</w:t>
      </w:r>
      <w:r w:rsidRPr="00EC60B3">
        <w:rPr>
          <w:color w:val="000000" w:themeColor="text1"/>
          <w:sz w:val="28"/>
          <w:szCs w:val="28"/>
        </w:rPr>
        <w:t> було створено тижневик «Коментаріус рерум новарум» («Записки про нові події»), що мав наклад майже 10,5 тис. прим</w:t>
      </w:r>
      <w:r w:rsidR="00907E88" w:rsidRPr="00EC60B3">
        <w:rPr>
          <w:color w:val="000000" w:themeColor="text1"/>
          <w:sz w:val="28"/>
          <w:szCs w:val="28"/>
        </w:rPr>
        <w:t>ірників — його переписували 300 рабів</w:t>
      </w:r>
      <w:r w:rsidRPr="00EC60B3">
        <w:rPr>
          <w:color w:val="000000" w:themeColor="text1"/>
          <w:sz w:val="28"/>
          <w:szCs w:val="28"/>
        </w:rPr>
        <w:t>. За форматом </w:t>
      </w:r>
      <w:r w:rsidR="00907E88" w:rsidRPr="00EC60B3">
        <w:rPr>
          <w:color w:val="000000" w:themeColor="text1"/>
          <w:sz w:val="28"/>
          <w:szCs w:val="28"/>
        </w:rPr>
        <w:t>це були скоріше дайджести</w:t>
      </w:r>
      <w:r w:rsidRPr="00EC60B3">
        <w:rPr>
          <w:color w:val="000000" w:themeColor="text1"/>
          <w:sz w:val="28"/>
          <w:szCs w:val="28"/>
        </w:rPr>
        <w:t>, що інформува</w:t>
      </w:r>
      <w:r w:rsidR="00907E88" w:rsidRPr="00EC60B3">
        <w:rPr>
          <w:color w:val="000000" w:themeColor="text1"/>
          <w:sz w:val="28"/>
          <w:szCs w:val="28"/>
        </w:rPr>
        <w:t>ли</w:t>
      </w:r>
      <w:r w:rsidRPr="00EC60B3">
        <w:rPr>
          <w:color w:val="000000" w:themeColor="text1"/>
          <w:sz w:val="28"/>
          <w:szCs w:val="28"/>
        </w:rPr>
        <w:t xml:space="preserve"> про постанови, ухваленні сенатом. </w:t>
      </w:r>
      <w:r w:rsidR="004B6C52" w:rsidRPr="00EC60B3">
        <w:rPr>
          <w:color w:val="000000" w:themeColor="text1"/>
          <w:sz w:val="28"/>
          <w:szCs w:val="28"/>
        </w:rPr>
        <w:br/>
      </w:r>
      <w:r w:rsidR="004B6C52" w:rsidRPr="00EC60B3">
        <w:rPr>
          <w:color w:val="000000" w:themeColor="text1"/>
          <w:sz w:val="28"/>
          <w:szCs w:val="28"/>
        </w:rPr>
        <w:br/>
        <w:t xml:space="preserve">  </w:t>
      </w:r>
      <w:r w:rsidRPr="00EC60B3">
        <w:rPr>
          <w:color w:val="000000" w:themeColor="text1"/>
          <w:sz w:val="28"/>
          <w:szCs w:val="28"/>
        </w:rPr>
        <w:t>Рукописні варіанти розсилалися по </w:t>
      </w:r>
      <w:r w:rsidR="00907E88" w:rsidRPr="00EC60B3">
        <w:rPr>
          <w:color w:val="000000" w:themeColor="text1"/>
          <w:sz w:val="28"/>
          <w:szCs w:val="28"/>
        </w:rPr>
        <w:t>провінціях Римської імперії,</w:t>
      </w:r>
      <w:r w:rsidRPr="00EC60B3">
        <w:rPr>
          <w:color w:val="000000" w:themeColor="text1"/>
          <w:sz w:val="28"/>
          <w:szCs w:val="28"/>
        </w:rPr>
        <w:t> з метою ознайомлення влади на місцях із рішеннями центральної влади. Збільшення блоку світських новин вартувало життя деяким їх героям. Так, історик Тацит повідомляє, що інформація про витівку сенатора Тразеї, який відмови</w:t>
      </w:r>
      <w:r w:rsidR="00FB4AC3" w:rsidRPr="00EC60B3">
        <w:rPr>
          <w:color w:val="000000" w:themeColor="text1"/>
          <w:sz w:val="28"/>
          <w:szCs w:val="28"/>
        </w:rPr>
        <w:t xml:space="preserve">вся вітати імператора Нерона </w:t>
      </w:r>
      <w:r w:rsidRPr="00EC60B3">
        <w:rPr>
          <w:color w:val="000000" w:themeColor="text1"/>
          <w:sz w:val="28"/>
          <w:szCs w:val="28"/>
        </w:rPr>
        <w:t xml:space="preserve">зі смертю його матері, що потрапила до «Щоденних подій», стало причиною його загибелі. Посилаючись на газету, </w:t>
      </w:r>
      <w:r w:rsidR="00CA69B6" w:rsidRPr="00EC60B3">
        <w:rPr>
          <w:color w:val="000000" w:themeColor="text1"/>
          <w:sz w:val="28"/>
          <w:szCs w:val="28"/>
        </w:rPr>
        <w:t>вороги</w:t>
      </w:r>
      <w:r w:rsidRPr="00EC60B3">
        <w:rPr>
          <w:color w:val="000000" w:themeColor="text1"/>
          <w:sz w:val="28"/>
          <w:szCs w:val="28"/>
        </w:rPr>
        <w:t xml:space="preserve"> сенатора </w:t>
      </w:r>
      <w:r w:rsidR="00CA69B6" w:rsidRPr="00EC60B3">
        <w:rPr>
          <w:color w:val="000000" w:themeColor="text1"/>
          <w:sz w:val="28"/>
          <w:szCs w:val="28"/>
        </w:rPr>
        <w:t xml:space="preserve">налаштували </w:t>
      </w:r>
      <w:r w:rsidRPr="00EC60B3">
        <w:rPr>
          <w:color w:val="000000" w:themeColor="text1"/>
          <w:sz w:val="28"/>
          <w:szCs w:val="28"/>
        </w:rPr>
        <w:t xml:space="preserve">імператора проти нього, і той добився згоди сенату на страту Тразеї. </w:t>
      </w:r>
      <w:r w:rsidR="00CA69B6" w:rsidRPr="00EC60B3">
        <w:rPr>
          <w:color w:val="000000" w:themeColor="text1"/>
          <w:sz w:val="28"/>
          <w:szCs w:val="28"/>
        </w:rPr>
        <w:t>А також, усім звичні агітацій</w:t>
      </w:r>
      <w:r w:rsidR="009205F6" w:rsidRPr="00EC60B3">
        <w:rPr>
          <w:color w:val="000000" w:themeColor="text1"/>
          <w:sz w:val="28"/>
          <w:szCs w:val="28"/>
        </w:rPr>
        <w:t>н</w:t>
      </w:r>
      <w:r w:rsidR="00CA69B6" w:rsidRPr="00EC60B3">
        <w:rPr>
          <w:color w:val="000000" w:themeColor="text1"/>
          <w:sz w:val="28"/>
          <w:szCs w:val="28"/>
        </w:rPr>
        <w:t>о- політичні реклами та вивіски були й тоді. Скоріше за все, бісили вони й тоді, але, на</w:t>
      </w:r>
      <w:r w:rsidR="009205F6" w:rsidRPr="00EC60B3">
        <w:rPr>
          <w:color w:val="000000" w:themeColor="text1"/>
          <w:sz w:val="28"/>
          <w:szCs w:val="28"/>
        </w:rPr>
        <w:t xml:space="preserve"> </w:t>
      </w:r>
      <w:r w:rsidR="00CA69B6" w:rsidRPr="00EC60B3">
        <w:rPr>
          <w:color w:val="000000" w:themeColor="text1"/>
          <w:sz w:val="28"/>
          <w:szCs w:val="28"/>
        </w:rPr>
        <w:t>відміну від наши</w:t>
      </w:r>
      <w:r w:rsidR="009205F6" w:rsidRPr="00EC60B3">
        <w:rPr>
          <w:color w:val="000000" w:themeColor="text1"/>
          <w:sz w:val="28"/>
          <w:szCs w:val="28"/>
        </w:rPr>
        <w:t>х часів, тоді за твоє висловлювання</w:t>
      </w:r>
      <w:r w:rsidR="00CA69B6" w:rsidRPr="00EC60B3">
        <w:rPr>
          <w:color w:val="000000" w:themeColor="text1"/>
          <w:sz w:val="28"/>
          <w:szCs w:val="28"/>
        </w:rPr>
        <w:t xml:space="preserve"> могли і ст</w:t>
      </w:r>
      <w:r w:rsidR="009205F6" w:rsidRPr="00EC60B3">
        <w:rPr>
          <w:color w:val="000000" w:themeColor="text1"/>
          <w:sz w:val="28"/>
          <w:szCs w:val="28"/>
        </w:rPr>
        <w:t>р</w:t>
      </w:r>
      <w:r w:rsidR="00CA69B6" w:rsidRPr="00EC60B3">
        <w:rPr>
          <w:color w:val="000000" w:themeColor="text1"/>
          <w:sz w:val="28"/>
          <w:szCs w:val="28"/>
        </w:rPr>
        <w:t xml:space="preserve">атити. </w:t>
      </w:r>
      <w:r w:rsidR="004B6C52" w:rsidRPr="00EC60B3">
        <w:rPr>
          <w:color w:val="000000" w:themeColor="text1"/>
          <w:sz w:val="28"/>
          <w:szCs w:val="28"/>
        </w:rPr>
        <w:br/>
      </w:r>
      <w:r w:rsidR="004B6C52" w:rsidRPr="00EC60B3">
        <w:rPr>
          <w:color w:val="000000" w:themeColor="text1"/>
          <w:sz w:val="28"/>
          <w:szCs w:val="28"/>
        </w:rPr>
        <w:br/>
        <w:t xml:space="preserve">  </w:t>
      </w:r>
      <w:r w:rsidR="00CA69B6" w:rsidRPr="00EC60B3">
        <w:rPr>
          <w:color w:val="000000" w:themeColor="text1"/>
          <w:sz w:val="28"/>
          <w:szCs w:val="28"/>
        </w:rPr>
        <w:t>Однак і зараз це панує, тому журналістика, в певній мірі, як і стоїть на місці, так і з</w:t>
      </w:r>
      <w:r w:rsidR="009205F6" w:rsidRPr="00EC60B3">
        <w:rPr>
          <w:color w:val="000000" w:themeColor="text1"/>
          <w:sz w:val="28"/>
          <w:szCs w:val="28"/>
          <w:lang w:val="en-US"/>
        </w:rPr>
        <w:t>’</w:t>
      </w:r>
      <w:r w:rsidR="00CA69B6" w:rsidRPr="00EC60B3">
        <w:rPr>
          <w:color w:val="000000" w:themeColor="text1"/>
          <w:sz w:val="28"/>
          <w:szCs w:val="28"/>
        </w:rPr>
        <w:t xml:space="preserve">являються хоробрі люди, що йдуть на ризик з </w:t>
      </w:r>
      <w:r w:rsidR="009205F6" w:rsidRPr="00EC60B3">
        <w:rPr>
          <w:color w:val="000000" w:themeColor="text1"/>
          <w:sz w:val="28"/>
          <w:szCs w:val="28"/>
        </w:rPr>
        <w:t>ймовір</w:t>
      </w:r>
      <w:r w:rsidR="00CA69B6" w:rsidRPr="00EC60B3">
        <w:rPr>
          <w:color w:val="000000" w:themeColor="text1"/>
          <w:sz w:val="28"/>
          <w:szCs w:val="28"/>
        </w:rPr>
        <w:t>н</w:t>
      </w:r>
      <w:r w:rsidR="009205F6" w:rsidRPr="00EC60B3">
        <w:rPr>
          <w:color w:val="000000" w:themeColor="text1"/>
          <w:sz w:val="28"/>
          <w:szCs w:val="28"/>
        </w:rPr>
        <w:t>істю смерті, але добиваються то</w:t>
      </w:r>
      <w:r w:rsidR="00CA69B6" w:rsidRPr="00EC60B3">
        <w:rPr>
          <w:color w:val="000000" w:themeColor="text1"/>
          <w:sz w:val="28"/>
          <w:szCs w:val="28"/>
        </w:rPr>
        <w:t xml:space="preserve">го, щоб інформацію дізналися люди. На питання чи є журналістика чесною. Відповісти </w:t>
      </w:r>
      <w:r w:rsidR="009205F6" w:rsidRPr="00EC60B3">
        <w:rPr>
          <w:color w:val="000000" w:themeColor="text1"/>
          <w:sz w:val="28"/>
          <w:szCs w:val="28"/>
        </w:rPr>
        <w:t>важко, з</w:t>
      </w:r>
      <w:r w:rsidR="00CA69B6" w:rsidRPr="00EC60B3">
        <w:rPr>
          <w:color w:val="000000" w:themeColor="text1"/>
          <w:sz w:val="28"/>
          <w:szCs w:val="28"/>
        </w:rPr>
        <w:t xml:space="preserve"> одного боку, журналісти намагаються вибити, так скажемо «всю дурь» з людей, з іншого мають певні обмеження, через політичний тиск та страх покарання за ска</w:t>
      </w:r>
      <w:r w:rsidR="009205F6" w:rsidRPr="00EC60B3">
        <w:rPr>
          <w:color w:val="000000" w:themeColor="text1"/>
          <w:sz w:val="28"/>
          <w:szCs w:val="28"/>
        </w:rPr>
        <w:t>зане. Тому, сказати, що журналі</w:t>
      </w:r>
      <w:r w:rsidR="00CA69B6" w:rsidRPr="00EC60B3">
        <w:rPr>
          <w:color w:val="000000" w:themeColor="text1"/>
          <w:sz w:val="28"/>
          <w:szCs w:val="28"/>
        </w:rPr>
        <w:t xml:space="preserve">стика </w:t>
      </w:r>
      <w:r w:rsidR="009205F6" w:rsidRPr="00EC60B3">
        <w:rPr>
          <w:color w:val="000000" w:themeColor="text1"/>
          <w:sz w:val="28"/>
          <w:szCs w:val="28"/>
        </w:rPr>
        <w:t>розрослася</w:t>
      </w:r>
      <w:r w:rsidR="00CA69B6" w:rsidRPr="00EC60B3">
        <w:rPr>
          <w:color w:val="000000" w:themeColor="text1"/>
          <w:sz w:val="28"/>
          <w:szCs w:val="28"/>
        </w:rPr>
        <w:t xml:space="preserve"> до майже вільних</w:t>
      </w:r>
      <w:r w:rsidR="009205F6" w:rsidRPr="00EC60B3">
        <w:rPr>
          <w:color w:val="000000" w:themeColor="text1"/>
          <w:sz w:val="28"/>
          <w:szCs w:val="28"/>
        </w:rPr>
        <w:t xml:space="preserve"> масштабів, сказати майже немож</w:t>
      </w:r>
      <w:r w:rsidR="00CA69B6" w:rsidRPr="00EC60B3">
        <w:rPr>
          <w:color w:val="000000" w:themeColor="text1"/>
          <w:sz w:val="28"/>
          <w:szCs w:val="28"/>
        </w:rPr>
        <w:t xml:space="preserve">ливо. </w:t>
      </w:r>
      <w:r w:rsidR="00907E88" w:rsidRPr="00EC60B3">
        <w:rPr>
          <w:color w:val="000000" w:themeColor="text1"/>
          <w:sz w:val="28"/>
          <w:szCs w:val="28"/>
        </w:rPr>
        <w:br/>
      </w:r>
      <w:r w:rsidR="004B6C52" w:rsidRPr="00273D0A">
        <w:rPr>
          <w:color w:val="000000" w:themeColor="text1"/>
        </w:rPr>
        <w:br/>
      </w:r>
    </w:p>
    <w:p w:rsidR="00F20B8B" w:rsidRPr="00273D0A" w:rsidRDefault="00F20B8B" w:rsidP="00EC60B3">
      <w:pPr>
        <w:shd w:val="clear" w:color="auto" w:fill="FFFFFF"/>
        <w:spacing w:before="72" w:after="0" w:line="240" w:lineRule="auto"/>
        <w:jc w:val="center"/>
        <w:outlineLvl w:val="3"/>
        <w:rPr>
          <w:rFonts w:ascii="Times New Roman" w:eastAsia="Times New Roman" w:hAnsi="Times New Roman" w:cs="Times New Roman"/>
          <w:b/>
          <w:bCs/>
          <w:color w:val="000000" w:themeColor="text1"/>
          <w:sz w:val="24"/>
          <w:szCs w:val="24"/>
          <w:lang w:eastAsia="uk-UA"/>
        </w:rPr>
      </w:pPr>
      <w:r w:rsidRPr="00EC60B3">
        <w:rPr>
          <w:rFonts w:ascii="Times New Roman" w:eastAsia="Times New Roman" w:hAnsi="Times New Roman" w:cs="Times New Roman"/>
          <w:b/>
          <w:bCs/>
          <w:color w:val="000000" w:themeColor="text1"/>
          <w:sz w:val="40"/>
          <w:szCs w:val="32"/>
          <w:lang w:eastAsia="uk-UA"/>
        </w:rPr>
        <w:t>Збирачі інформації у Давньому Римі</w:t>
      </w:r>
      <w:r w:rsidR="004B6C52" w:rsidRPr="00EC60B3">
        <w:rPr>
          <w:rFonts w:ascii="Times New Roman" w:eastAsia="Times New Roman" w:hAnsi="Times New Roman" w:cs="Times New Roman"/>
          <w:b/>
          <w:bCs/>
          <w:color w:val="000000" w:themeColor="text1"/>
          <w:sz w:val="40"/>
          <w:szCs w:val="32"/>
          <w:lang w:eastAsia="uk-UA"/>
        </w:rPr>
        <w:br/>
      </w:r>
      <w:r w:rsidR="009205F6" w:rsidRPr="00273D0A">
        <w:rPr>
          <w:rFonts w:ascii="Times New Roman" w:eastAsia="Times New Roman" w:hAnsi="Times New Roman" w:cs="Times New Roman"/>
          <w:b/>
          <w:bCs/>
          <w:color w:val="000000" w:themeColor="text1"/>
          <w:sz w:val="24"/>
          <w:szCs w:val="24"/>
          <w:lang w:eastAsia="uk-UA"/>
        </w:rPr>
        <w:br/>
      </w:r>
      <w:r w:rsidR="004B6C52" w:rsidRPr="00273D0A">
        <w:rPr>
          <w:rFonts w:ascii="Times New Roman" w:eastAsia="Times New Roman" w:hAnsi="Times New Roman" w:cs="Times New Roman"/>
          <w:color w:val="000000" w:themeColor="text1"/>
          <w:sz w:val="24"/>
          <w:szCs w:val="24"/>
          <w:lang w:eastAsia="uk-UA"/>
        </w:rPr>
        <w:lastRenderedPageBreak/>
        <w:t xml:space="preserve">  </w:t>
      </w:r>
      <w:r w:rsidRPr="00EC60B3">
        <w:rPr>
          <w:rFonts w:ascii="Times New Roman" w:eastAsia="Times New Roman" w:hAnsi="Times New Roman" w:cs="Times New Roman"/>
          <w:color w:val="000000" w:themeColor="text1"/>
          <w:sz w:val="28"/>
          <w:szCs w:val="28"/>
          <w:lang w:eastAsia="uk-UA"/>
        </w:rPr>
        <w:t xml:space="preserve">Збирання і розповсюдження інформації було </w:t>
      </w:r>
      <w:r w:rsidR="00CA69B6" w:rsidRPr="00EC60B3">
        <w:rPr>
          <w:rFonts w:ascii="Times New Roman" w:eastAsia="Times New Roman" w:hAnsi="Times New Roman" w:cs="Times New Roman"/>
          <w:color w:val="000000" w:themeColor="text1"/>
          <w:sz w:val="28"/>
          <w:szCs w:val="28"/>
          <w:lang w:eastAsia="uk-UA"/>
        </w:rPr>
        <w:t xml:space="preserve">вимушене через </w:t>
      </w:r>
      <w:r w:rsidRPr="00EC60B3">
        <w:rPr>
          <w:rFonts w:ascii="Times New Roman" w:eastAsia="Times New Roman" w:hAnsi="Times New Roman" w:cs="Times New Roman"/>
          <w:color w:val="000000" w:themeColor="text1"/>
          <w:sz w:val="28"/>
          <w:szCs w:val="28"/>
          <w:lang w:eastAsia="uk-UA"/>
        </w:rPr>
        <w:t>воєнн</w:t>
      </w:r>
      <w:r w:rsidR="00CA69B6" w:rsidRPr="00EC60B3">
        <w:rPr>
          <w:rFonts w:ascii="Times New Roman" w:eastAsia="Times New Roman" w:hAnsi="Times New Roman" w:cs="Times New Roman"/>
          <w:color w:val="000000" w:themeColor="text1"/>
          <w:sz w:val="28"/>
          <w:szCs w:val="28"/>
          <w:lang w:eastAsia="uk-UA"/>
        </w:rPr>
        <w:t>і</w:t>
      </w:r>
      <w:r w:rsidRPr="00EC60B3">
        <w:rPr>
          <w:rFonts w:ascii="Times New Roman" w:eastAsia="Times New Roman" w:hAnsi="Times New Roman" w:cs="Times New Roman"/>
          <w:color w:val="000000" w:themeColor="text1"/>
          <w:sz w:val="28"/>
          <w:szCs w:val="28"/>
          <w:lang w:eastAsia="uk-UA"/>
        </w:rPr>
        <w:t>, політичн</w:t>
      </w:r>
      <w:r w:rsidR="00CA69B6" w:rsidRPr="00EC60B3">
        <w:rPr>
          <w:rFonts w:ascii="Times New Roman" w:eastAsia="Times New Roman" w:hAnsi="Times New Roman" w:cs="Times New Roman"/>
          <w:color w:val="000000" w:themeColor="text1"/>
          <w:sz w:val="28"/>
          <w:szCs w:val="28"/>
          <w:lang w:eastAsia="uk-UA"/>
        </w:rPr>
        <w:t>і та</w:t>
      </w:r>
      <w:r w:rsidRPr="00EC60B3">
        <w:rPr>
          <w:rFonts w:ascii="Times New Roman" w:eastAsia="Times New Roman" w:hAnsi="Times New Roman" w:cs="Times New Roman"/>
          <w:color w:val="000000" w:themeColor="text1"/>
          <w:sz w:val="28"/>
          <w:szCs w:val="28"/>
          <w:lang w:eastAsia="uk-UA"/>
        </w:rPr>
        <w:t xml:space="preserve"> комерційн</w:t>
      </w:r>
      <w:r w:rsidR="00CA69B6" w:rsidRPr="00EC60B3">
        <w:rPr>
          <w:rFonts w:ascii="Times New Roman" w:eastAsia="Times New Roman" w:hAnsi="Times New Roman" w:cs="Times New Roman"/>
          <w:color w:val="000000" w:themeColor="text1"/>
          <w:sz w:val="28"/>
          <w:szCs w:val="28"/>
          <w:lang w:eastAsia="uk-UA"/>
        </w:rPr>
        <w:t>і умови. Фактично, не було б війн, політики та маркетингу, не було б і журналістики, адже про що тоді писати? Дозвілля мало чим зацікавить людей, більше зачіпають увагу скандали, інтриги тощо. Одним словом те, про що можна дискутувати</w:t>
      </w:r>
      <w:r w:rsidRPr="00EC60B3">
        <w:rPr>
          <w:rFonts w:ascii="Times New Roman" w:eastAsia="Times New Roman" w:hAnsi="Times New Roman" w:cs="Times New Roman"/>
          <w:color w:val="000000" w:themeColor="text1"/>
          <w:sz w:val="28"/>
          <w:szCs w:val="28"/>
          <w:lang w:eastAsia="uk-UA"/>
        </w:rPr>
        <w:t>. Не завжди професія журналіста користувалася повагою. Збором інформації спочатку займалися люди у своїх власних інтересах, їх не наймали, але годувалися вони саме за рахунок чуток, які потім використовували у комерційних цілях. </w:t>
      </w:r>
      <w:r w:rsidR="00CA69B6" w:rsidRPr="00EC60B3">
        <w:rPr>
          <w:rFonts w:ascii="Times New Roman" w:eastAsia="Times New Roman" w:hAnsi="Times New Roman" w:cs="Times New Roman"/>
          <w:color w:val="000000" w:themeColor="text1"/>
          <w:sz w:val="28"/>
          <w:szCs w:val="28"/>
          <w:lang w:eastAsia="uk-UA"/>
        </w:rPr>
        <w:t xml:space="preserve">Якщо так розглядати, то все вертиться навколо грошей. </w:t>
      </w:r>
      <w:r w:rsidR="004B6C52" w:rsidRPr="00EC60B3">
        <w:rPr>
          <w:rFonts w:ascii="Times New Roman" w:eastAsia="Times New Roman" w:hAnsi="Times New Roman" w:cs="Times New Roman"/>
          <w:color w:val="000000" w:themeColor="text1"/>
          <w:sz w:val="28"/>
          <w:szCs w:val="28"/>
          <w:lang w:eastAsia="uk-UA"/>
        </w:rPr>
        <w:br/>
      </w:r>
      <w:r w:rsidR="004B6C52" w:rsidRPr="00EC60B3">
        <w:rPr>
          <w:rFonts w:ascii="Times New Roman" w:eastAsia="Times New Roman" w:hAnsi="Times New Roman" w:cs="Times New Roman"/>
          <w:color w:val="000000" w:themeColor="text1"/>
          <w:sz w:val="28"/>
          <w:szCs w:val="28"/>
          <w:lang w:eastAsia="uk-UA"/>
        </w:rPr>
        <w:br/>
        <w:t xml:space="preserve">  </w:t>
      </w:r>
      <w:r w:rsidR="00CA69B6" w:rsidRPr="00EC60B3">
        <w:rPr>
          <w:rFonts w:ascii="Times New Roman" w:eastAsia="Times New Roman" w:hAnsi="Times New Roman" w:cs="Times New Roman"/>
          <w:color w:val="000000" w:themeColor="text1"/>
          <w:sz w:val="28"/>
          <w:szCs w:val="28"/>
          <w:lang w:eastAsia="uk-UA"/>
        </w:rPr>
        <w:t xml:space="preserve">Але ж журналістика створювалась не для цього, вона була для людей, для того, щоб дізнаватися інформацію. А не торгувати нею, чи </w:t>
      </w:r>
      <w:r w:rsidR="009205F6" w:rsidRPr="00EC60B3">
        <w:rPr>
          <w:rFonts w:ascii="Times New Roman" w:eastAsia="Times New Roman" w:hAnsi="Times New Roman" w:cs="Times New Roman"/>
          <w:color w:val="000000" w:themeColor="text1"/>
          <w:sz w:val="28"/>
          <w:szCs w:val="28"/>
          <w:lang w:eastAsia="uk-UA"/>
        </w:rPr>
        <w:t>компрометувати</w:t>
      </w:r>
      <w:r w:rsidR="00CA69B6" w:rsidRPr="00EC60B3">
        <w:rPr>
          <w:rFonts w:ascii="Times New Roman" w:eastAsia="Times New Roman" w:hAnsi="Times New Roman" w:cs="Times New Roman"/>
          <w:color w:val="000000" w:themeColor="text1"/>
          <w:sz w:val="28"/>
          <w:szCs w:val="28"/>
          <w:lang w:eastAsia="uk-UA"/>
        </w:rPr>
        <w:t xml:space="preserve"> когось. Зрештою, можна заявити, що жур</w:t>
      </w:r>
      <w:r w:rsidR="009205F6" w:rsidRPr="00EC60B3">
        <w:rPr>
          <w:rFonts w:ascii="Times New Roman" w:eastAsia="Times New Roman" w:hAnsi="Times New Roman" w:cs="Times New Roman"/>
          <w:color w:val="000000" w:themeColor="text1"/>
          <w:sz w:val="28"/>
          <w:szCs w:val="28"/>
          <w:lang w:eastAsia="uk-UA"/>
        </w:rPr>
        <w:t>налістика це не зовсім чиста пра</w:t>
      </w:r>
      <w:r w:rsidR="00CA69B6" w:rsidRPr="00EC60B3">
        <w:rPr>
          <w:rFonts w:ascii="Times New Roman" w:eastAsia="Times New Roman" w:hAnsi="Times New Roman" w:cs="Times New Roman"/>
          <w:color w:val="000000" w:themeColor="text1"/>
          <w:sz w:val="28"/>
          <w:szCs w:val="28"/>
          <w:lang w:eastAsia="uk-UA"/>
        </w:rPr>
        <w:t xml:space="preserve">ця та безпечне діло. Ти можеш і людьми керувати, якщо володієш навичками оратора та вмієш читати людей. </w:t>
      </w:r>
      <w:r w:rsidRPr="00EC60B3">
        <w:rPr>
          <w:rFonts w:ascii="Times New Roman" w:eastAsia="Times New Roman" w:hAnsi="Times New Roman" w:cs="Times New Roman"/>
          <w:color w:val="000000" w:themeColor="text1"/>
          <w:sz w:val="28"/>
          <w:szCs w:val="28"/>
          <w:lang w:eastAsia="uk-UA"/>
        </w:rPr>
        <w:t xml:space="preserve">Почувши щось корисне для себе, </w:t>
      </w:r>
      <w:r w:rsidR="00CA69B6" w:rsidRPr="00EC60B3">
        <w:rPr>
          <w:rFonts w:ascii="Times New Roman" w:eastAsia="Times New Roman" w:hAnsi="Times New Roman" w:cs="Times New Roman"/>
          <w:color w:val="000000" w:themeColor="text1"/>
          <w:sz w:val="28"/>
          <w:szCs w:val="28"/>
          <w:lang w:eastAsia="uk-UA"/>
        </w:rPr>
        <w:t>ЗМІ</w:t>
      </w:r>
      <w:r w:rsidRPr="00EC60B3">
        <w:rPr>
          <w:rFonts w:ascii="Times New Roman" w:eastAsia="Times New Roman" w:hAnsi="Times New Roman" w:cs="Times New Roman"/>
          <w:color w:val="000000" w:themeColor="text1"/>
          <w:sz w:val="28"/>
          <w:szCs w:val="28"/>
          <w:lang w:eastAsia="uk-UA"/>
        </w:rPr>
        <w:t xml:space="preserve"> викорис</w:t>
      </w:r>
      <w:r w:rsidR="00CA69B6" w:rsidRPr="00EC60B3">
        <w:rPr>
          <w:rFonts w:ascii="Times New Roman" w:eastAsia="Times New Roman" w:hAnsi="Times New Roman" w:cs="Times New Roman"/>
          <w:color w:val="000000" w:themeColor="text1"/>
          <w:sz w:val="28"/>
          <w:szCs w:val="28"/>
          <w:lang w:eastAsia="uk-UA"/>
        </w:rPr>
        <w:t>товують</w:t>
      </w:r>
      <w:r w:rsidRPr="00EC60B3">
        <w:rPr>
          <w:rFonts w:ascii="Times New Roman" w:eastAsia="Times New Roman" w:hAnsi="Times New Roman" w:cs="Times New Roman"/>
          <w:color w:val="000000" w:themeColor="text1"/>
          <w:sz w:val="28"/>
          <w:szCs w:val="28"/>
          <w:lang w:eastAsia="uk-UA"/>
        </w:rPr>
        <w:t xml:space="preserve"> отриману інформацію або порушивши судову справу, або спробувавши шантажувати людину, якій, можливо, було дешевше відкупитися. </w:t>
      </w:r>
      <w:r w:rsidR="009205F6" w:rsidRPr="00EC60B3">
        <w:rPr>
          <w:rFonts w:ascii="Times New Roman" w:eastAsia="Times New Roman" w:hAnsi="Times New Roman" w:cs="Times New Roman"/>
          <w:color w:val="000000" w:themeColor="text1"/>
          <w:sz w:val="28"/>
          <w:szCs w:val="28"/>
          <w:lang w:eastAsia="uk-UA"/>
        </w:rPr>
        <w:t xml:space="preserve">У Давньому Римі, цінилася інформація про дозвілля, але </w:t>
      </w:r>
      <w:r w:rsidRPr="00EC60B3">
        <w:rPr>
          <w:rFonts w:ascii="Times New Roman" w:eastAsia="Times New Roman" w:hAnsi="Times New Roman" w:cs="Times New Roman"/>
          <w:color w:val="000000" w:themeColor="text1"/>
          <w:sz w:val="28"/>
          <w:szCs w:val="28"/>
          <w:lang w:eastAsia="uk-UA"/>
        </w:rPr>
        <w:t>там, де йшлося про різноманітні скандали, театральні вистави, бої </w:t>
      </w:r>
      <w:hyperlink r:id="rId4" w:tooltip="Гладіатор" w:history="1">
        <w:r w:rsidRPr="00EC60B3">
          <w:rPr>
            <w:rFonts w:ascii="Times New Roman" w:eastAsia="Times New Roman" w:hAnsi="Times New Roman" w:cs="Times New Roman"/>
            <w:color w:val="000000" w:themeColor="text1"/>
            <w:sz w:val="28"/>
            <w:szCs w:val="28"/>
            <w:lang w:eastAsia="uk-UA"/>
          </w:rPr>
          <w:t>гладіаторів</w:t>
        </w:r>
      </w:hyperlink>
      <w:r w:rsidRPr="00EC60B3">
        <w:rPr>
          <w:rFonts w:ascii="Times New Roman" w:eastAsia="Times New Roman" w:hAnsi="Times New Roman" w:cs="Times New Roman"/>
          <w:color w:val="000000" w:themeColor="text1"/>
          <w:sz w:val="28"/>
          <w:szCs w:val="28"/>
          <w:lang w:eastAsia="uk-UA"/>
        </w:rPr>
        <w:t> </w:t>
      </w:r>
      <w:r w:rsidR="009205F6" w:rsidRPr="00EC60B3">
        <w:rPr>
          <w:rFonts w:ascii="Times New Roman" w:eastAsia="Times New Roman" w:hAnsi="Times New Roman" w:cs="Times New Roman"/>
          <w:color w:val="000000" w:themeColor="text1"/>
          <w:sz w:val="28"/>
          <w:szCs w:val="28"/>
          <w:lang w:eastAsia="uk-UA"/>
        </w:rPr>
        <w:t xml:space="preserve">і просто плітки – були найспокусливішою та найбажанішою інформацією, володіючи якою, тебе могли слухати усі. </w:t>
      </w:r>
      <w:r w:rsidR="004B6C52" w:rsidRPr="00EC60B3">
        <w:rPr>
          <w:rFonts w:ascii="Times New Roman" w:eastAsia="Times New Roman" w:hAnsi="Times New Roman" w:cs="Times New Roman"/>
          <w:color w:val="000000" w:themeColor="text1"/>
          <w:sz w:val="28"/>
          <w:szCs w:val="28"/>
          <w:lang w:eastAsia="uk-UA"/>
        </w:rPr>
        <w:br/>
      </w:r>
      <w:r w:rsidR="004B6C52" w:rsidRPr="00EC60B3">
        <w:rPr>
          <w:rFonts w:ascii="Times New Roman" w:eastAsia="Times New Roman" w:hAnsi="Times New Roman" w:cs="Times New Roman"/>
          <w:color w:val="000000" w:themeColor="text1"/>
          <w:sz w:val="28"/>
          <w:szCs w:val="28"/>
          <w:lang w:eastAsia="uk-UA"/>
        </w:rPr>
        <w:br/>
        <w:t xml:space="preserve">  </w:t>
      </w:r>
      <w:r w:rsidRPr="00EC60B3">
        <w:rPr>
          <w:rFonts w:ascii="Times New Roman" w:eastAsia="Times New Roman" w:hAnsi="Times New Roman" w:cs="Times New Roman"/>
          <w:color w:val="000000" w:themeColor="text1"/>
          <w:sz w:val="28"/>
          <w:szCs w:val="28"/>
          <w:lang w:eastAsia="uk-UA"/>
        </w:rPr>
        <w:t>Будучи римськими громадянами, у тому числі й високого рангу, — тут все залежало від кола, в якому обертався замовник інформації, — вони мали доступ до новин, що циркулювали в кулуарах влади. У Римі І ст. до н. е. збір інформації за плату вже став професією, хоча цим могли займатися і раби, і вільновідпущеники, і клієнти.</w:t>
      </w:r>
      <w:r w:rsidR="00907E88" w:rsidRPr="00EC60B3">
        <w:rPr>
          <w:rFonts w:ascii="Times New Roman" w:eastAsia="Times New Roman" w:hAnsi="Times New Roman" w:cs="Times New Roman"/>
          <w:color w:val="000000" w:themeColor="text1"/>
          <w:sz w:val="28"/>
          <w:szCs w:val="28"/>
          <w:lang w:eastAsia="uk-UA"/>
        </w:rPr>
        <w:br/>
      </w:r>
      <w:r w:rsidR="00273D0A">
        <w:rPr>
          <w:rFonts w:ascii="Times New Roman" w:eastAsia="Times New Roman" w:hAnsi="Times New Roman" w:cs="Times New Roman"/>
          <w:b/>
          <w:bCs/>
          <w:color w:val="000000" w:themeColor="text1"/>
          <w:sz w:val="24"/>
          <w:szCs w:val="24"/>
          <w:lang w:eastAsia="uk-UA"/>
        </w:rPr>
        <w:br/>
      </w:r>
      <w:r w:rsidR="00273D0A">
        <w:rPr>
          <w:rFonts w:ascii="Times New Roman" w:eastAsia="Times New Roman" w:hAnsi="Times New Roman" w:cs="Times New Roman"/>
          <w:b/>
          <w:bCs/>
          <w:color w:val="000000" w:themeColor="text1"/>
          <w:sz w:val="24"/>
          <w:szCs w:val="24"/>
          <w:lang w:eastAsia="uk-UA"/>
        </w:rPr>
        <w:br/>
        <w:t xml:space="preserve">            </w:t>
      </w:r>
      <w:r w:rsidR="004B6C52" w:rsidRPr="00273D0A">
        <w:rPr>
          <w:rFonts w:ascii="Times New Roman" w:eastAsia="Times New Roman" w:hAnsi="Times New Roman" w:cs="Times New Roman"/>
          <w:b/>
          <w:bCs/>
          <w:color w:val="000000" w:themeColor="text1"/>
          <w:sz w:val="24"/>
          <w:szCs w:val="24"/>
          <w:lang w:eastAsia="uk-UA"/>
        </w:rPr>
        <w:t xml:space="preserve"> </w:t>
      </w:r>
      <w:r w:rsidRPr="00EC60B3">
        <w:rPr>
          <w:rFonts w:ascii="Times New Roman" w:eastAsia="Times New Roman" w:hAnsi="Times New Roman" w:cs="Times New Roman"/>
          <w:b/>
          <w:bCs/>
          <w:color w:val="000000" w:themeColor="text1"/>
          <w:sz w:val="40"/>
          <w:szCs w:val="32"/>
          <w:lang w:eastAsia="uk-UA"/>
        </w:rPr>
        <w:t>Ознаки журналістики Давнього Риму</w:t>
      </w:r>
      <w:r w:rsidR="004B6C52" w:rsidRPr="00273D0A">
        <w:rPr>
          <w:rFonts w:ascii="Times New Roman" w:eastAsia="Times New Roman" w:hAnsi="Times New Roman" w:cs="Times New Roman"/>
          <w:b/>
          <w:bCs/>
          <w:color w:val="000000" w:themeColor="text1"/>
          <w:sz w:val="32"/>
          <w:szCs w:val="24"/>
          <w:lang w:eastAsia="uk-UA"/>
        </w:rPr>
        <w:br/>
      </w:r>
      <w:r w:rsidR="009205F6" w:rsidRPr="00273D0A">
        <w:rPr>
          <w:rFonts w:ascii="Times New Roman" w:eastAsia="Times New Roman" w:hAnsi="Times New Roman" w:cs="Times New Roman"/>
          <w:b/>
          <w:bCs/>
          <w:color w:val="000000" w:themeColor="text1"/>
          <w:sz w:val="24"/>
          <w:szCs w:val="24"/>
          <w:lang w:eastAsia="uk-UA"/>
        </w:rPr>
        <w:br/>
      </w:r>
      <w:r w:rsidR="004B6C52" w:rsidRPr="00273D0A">
        <w:rPr>
          <w:rFonts w:ascii="Times New Roman" w:eastAsia="Times New Roman" w:hAnsi="Times New Roman" w:cs="Times New Roman"/>
          <w:color w:val="000000" w:themeColor="text1"/>
          <w:sz w:val="24"/>
          <w:szCs w:val="24"/>
          <w:lang w:eastAsia="uk-UA"/>
        </w:rPr>
        <w:t xml:space="preserve">  </w:t>
      </w:r>
      <w:r w:rsidRPr="00EC60B3">
        <w:rPr>
          <w:rFonts w:ascii="Times New Roman" w:eastAsia="Times New Roman" w:hAnsi="Times New Roman" w:cs="Times New Roman"/>
          <w:color w:val="000000" w:themeColor="text1"/>
          <w:sz w:val="28"/>
          <w:szCs w:val="28"/>
          <w:lang w:eastAsia="uk-UA"/>
        </w:rPr>
        <w:t>Переслідувань за розповсюдження недостовірної інформації на той час не існувало, або слід було б вважати, що вся інформація була відповідною дійсності. Важливим напрямом збирання інформації були </w:t>
      </w:r>
      <w:hyperlink r:id="rId5" w:tooltip="Чутки" w:history="1">
        <w:r w:rsidRPr="00EC60B3">
          <w:rPr>
            <w:rFonts w:ascii="Times New Roman" w:eastAsia="Times New Roman" w:hAnsi="Times New Roman" w:cs="Times New Roman"/>
            <w:color w:val="000000" w:themeColor="text1"/>
            <w:sz w:val="28"/>
            <w:szCs w:val="28"/>
            <w:lang w:eastAsia="uk-UA"/>
          </w:rPr>
          <w:t>чутки</w:t>
        </w:r>
      </w:hyperlink>
      <w:r w:rsidRPr="00EC60B3">
        <w:rPr>
          <w:rFonts w:ascii="Times New Roman" w:eastAsia="Times New Roman" w:hAnsi="Times New Roman" w:cs="Times New Roman"/>
          <w:color w:val="000000" w:themeColor="text1"/>
          <w:sz w:val="28"/>
          <w:szCs w:val="28"/>
          <w:lang w:eastAsia="uk-UA"/>
        </w:rPr>
        <w:t xml:space="preserve"> про родовід людини, її моральні якості, наприклад, про любовні походеньки, особливо з нетрадиційною забарвленістю, про статки та джерела їх походження тощо. </w:t>
      </w:r>
      <w:r w:rsidR="004B6C52" w:rsidRPr="00EC60B3">
        <w:rPr>
          <w:rFonts w:ascii="Times New Roman" w:eastAsia="Times New Roman" w:hAnsi="Times New Roman" w:cs="Times New Roman"/>
          <w:color w:val="000000" w:themeColor="text1"/>
          <w:sz w:val="28"/>
          <w:szCs w:val="28"/>
          <w:lang w:eastAsia="uk-UA"/>
        </w:rPr>
        <w:br/>
      </w:r>
      <w:r w:rsidR="004B6C52" w:rsidRPr="00EC60B3">
        <w:rPr>
          <w:rFonts w:ascii="Times New Roman" w:eastAsia="Times New Roman" w:hAnsi="Times New Roman" w:cs="Times New Roman"/>
          <w:color w:val="000000" w:themeColor="text1"/>
          <w:sz w:val="28"/>
          <w:szCs w:val="28"/>
          <w:lang w:eastAsia="uk-UA"/>
        </w:rPr>
        <w:br/>
        <w:t xml:space="preserve">  </w:t>
      </w:r>
      <w:r w:rsidR="009205F6" w:rsidRPr="00EC60B3">
        <w:rPr>
          <w:rFonts w:ascii="Times New Roman" w:eastAsia="Times New Roman" w:hAnsi="Times New Roman" w:cs="Times New Roman"/>
          <w:color w:val="000000" w:themeColor="text1"/>
          <w:sz w:val="28"/>
          <w:szCs w:val="28"/>
          <w:lang w:eastAsia="uk-UA"/>
        </w:rPr>
        <w:t xml:space="preserve">Хоча, якщо порівнювати з нашим світом, це все те є, однак наразі це цікавіше чути про знаменитостей, оскільки як не вони є ще тими маніпуляторами думок людей. </w:t>
      </w:r>
      <w:r w:rsidRPr="00EC60B3">
        <w:rPr>
          <w:rFonts w:ascii="Times New Roman" w:eastAsia="Times New Roman" w:hAnsi="Times New Roman" w:cs="Times New Roman"/>
          <w:color w:val="000000" w:themeColor="text1"/>
          <w:sz w:val="28"/>
          <w:szCs w:val="28"/>
          <w:lang w:eastAsia="uk-UA"/>
        </w:rPr>
        <w:t>Зазвичай таку інформацію людина приховувала, тож і здобути її багато чого було варте. Про використання подібної інформації</w:t>
      </w:r>
      <w:r w:rsidRPr="00273D0A">
        <w:rPr>
          <w:rFonts w:ascii="Times New Roman" w:eastAsia="Times New Roman" w:hAnsi="Times New Roman" w:cs="Times New Roman"/>
          <w:color w:val="000000" w:themeColor="text1"/>
          <w:sz w:val="24"/>
          <w:szCs w:val="24"/>
          <w:lang w:eastAsia="uk-UA"/>
        </w:rPr>
        <w:t xml:space="preserve"> </w:t>
      </w:r>
      <w:r w:rsidR="004B6C52" w:rsidRPr="00273D0A">
        <w:rPr>
          <w:rFonts w:ascii="Times New Roman" w:eastAsia="Times New Roman" w:hAnsi="Times New Roman" w:cs="Times New Roman"/>
          <w:color w:val="000000" w:themeColor="text1"/>
          <w:sz w:val="24"/>
          <w:szCs w:val="24"/>
          <w:lang w:eastAsia="uk-UA"/>
        </w:rPr>
        <w:br/>
      </w:r>
      <w:r w:rsidR="004B6C52" w:rsidRPr="00273D0A">
        <w:rPr>
          <w:rFonts w:ascii="Times New Roman" w:eastAsia="Times New Roman" w:hAnsi="Times New Roman" w:cs="Times New Roman"/>
          <w:color w:val="000000" w:themeColor="text1"/>
          <w:sz w:val="24"/>
          <w:szCs w:val="24"/>
          <w:lang w:eastAsia="uk-UA"/>
        </w:rPr>
        <w:br/>
      </w:r>
    </w:p>
    <w:p w:rsidR="00F20B8B" w:rsidRPr="00EC60B3" w:rsidRDefault="00F20B8B" w:rsidP="00EC60B3">
      <w:pPr>
        <w:shd w:val="clear" w:color="auto" w:fill="FFFFFF"/>
        <w:spacing w:before="72" w:after="0" w:line="240" w:lineRule="auto"/>
        <w:jc w:val="center"/>
        <w:outlineLvl w:val="2"/>
        <w:rPr>
          <w:rFonts w:ascii="Times New Roman" w:eastAsia="Times New Roman" w:hAnsi="Times New Roman" w:cs="Times New Roman"/>
          <w:b/>
          <w:bCs/>
          <w:color w:val="000000" w:themeColor="text1"/>
          <w:sz w:val="40"/>
          <w:szCs w:val="32"/>
          <w:lang w:eastAsia="uk-UA"/>
        </w:rPr>
      </w:pPr>
      <w:r w:rsidRPr="00EC60B3">
        <w:rPr>
          <w:rFonts w:ascii="Times New Roman" w:eastAsia="Times New Roman" w:hAnsi="Times New Roman" w:cs="Times New Roman"/>
          <w:b/>
          <w:bCs/>
          <w:color w:val="000000" w:themeColor="text1"/>
          <w:sz w:val="40"/>
          <w:szCs w:val="32"/>
          <w:lang w:eastAsia="uk-UA"/>
        </w:rPr>
        <w:t>Журналістика Давньої Греції</w:t>
      </w:r>
    </w:p>
    <w:p w:rsidR="00F20B8B" w:rsidRPr="00EC60B3" w:rsidRDefault="00F20B8B" w:rsidP="00EC60B3">
      <w:pPr>
        <w:shd w:val="clear" w:color="auto" w:fill="FFFFFF"/>
        <w:spacing w:before="120" w:after="120" w:line="240" w:lineRule="auto"/>
        <w:jc w:val="center"/>
        <w:rPr>
          <w:rFonts w:ascii="Times New Roman" w:eastAsia="Times New Roman" w:hAnsi="Times New Roman" w:cs="Times New Roman"/>
          <w:color w:val="000000" w:themeColor="text1"/>
          <w:sz w:val="28"/>
          <w:szCs w:val="28"/>
          <w:lang w:eastAsia="uk-UA"/>
        </w:rPr>
      </w:pPr>
      <w:r w:rsidRPr="00EC60B3">
        <w:rPr>
          <w:rFonts w:ascii="Times New Roman" w:eastAsia="Times New Roman" w:hAnsi="Times New Roman" w:cs="Times New Roman"/>
          <w:color w:val="000000" w:themeColor="text1"/>
          <w:sz w:val="28"/>
          <w:szCs w:val="28"/>
          <w:lang w:eastAsia="uk-UA"/>
        </w:rPr>
        <w:t>У </w:t>
      </w:r>
      <w:hyperlink r:id="rId6" w:tooltip="Давня Греція" w:history="1">
        <w:r w:rsidRPr="00EC60B3">
          <w:rPr>
            <w:rFonts w:ascii="Times New Roman" w:eastAsia="Times New Roman" w:hAnsi="Times New Roman" w:cs="Times New Roman"/>
            <w:color w:val="000000" w:themeColor="text1"/>
            <w:sz w:val="28"/>
            <w:szCs w:val="28"/>
            <w:lang w:eastAsia="uk-UA"/>
          </w:rPr>
          <w:t>Давній Греції</w:t>
        </w:r>
      </w:hyperlink>
      <w:r w:rsidRPr="00EC60B3">
        <w:rPr>
          <w:rFonts w:ascii="Times New Roman" w:eastAsia="Times New Roman" w:hAnsi="Times New Roman" w:cs="Times New Roman"/>
          <w:color w:val="000000" w:themeColor="text1"/>
          <w:sz w:val="28"/>
          <w:szCs w:val="28"/>
          <w:lang w:eastAsia="uk-UA"/>
        </w:rPr>
        <w:t> існувала богиня — покровителька інформації — Чутка або Feme (Fama), в якої було сто вух та сто очей</w:t>
      </w:r>
      <w:r w:rsidR="009205F6" w:rsidRPr="00EC60B3">
        <w:rPr>
          <w:rFonts w:ascii="Times New Roman" w:eastAsia="Times New Roman" w:hAnsi="Times New Roman" w:cs="Times New Roman"/>
          <w:color w:val="000000" w:themeColor="text1"/>
          <w:sz w:val="28"/>
          <w:szCs w:val="28"/>
          <w:lang w:eastAsia="uk-UA"/>
        </w:rPr>
        <w:t>. В</w:t>
      </w:r>
      <w:r w:rsidRPr="00EC60B3">
        <w:rPr>
          <w:rFonts w:ascii="Times New Roman" w:eastAsia="Times New Roman" w:hAnsi="Times New Roman" w:cs="Times New Roman"/>
          <w:color w:val="000000" w:themeColor="text1"/>
          <w:sz w:val="28"/>
          <w:szCs w:val="28"/>
          <w:lang w:eastAsia="uk-UA"/>
        </w:rPr>
        <w:t>день</w:t>
      </w:r>
      <w:r w:rsidR="009205F6" w:rsidRPr="00EC60B3">
        <w:rPr>
          <w:rFonts w:ascii="Times New Roman" w:eastAsia="Times New Roman" w:hAnsi="Times New Roman" w:cs="Times New Roman"/>
          <w:color w:val="000000" w:themeColor="text1"/>
          <w:sz w:val="28"/>
          <w:szCs w:val="28"/>
          <w:lang w:eastAsia="uk-UA"/>
        </w:rPr>
        <w:t>, вона</w:t>
      </w:r>
      <w:r w:rsidRPr="00EC60B3">
        <w:rPr>
          <w:rFonts w:ascii="Times New Roman" w:eastAsia="Times New Roman" w:hAnsi="Times New Roman" w:cs="Times New Roman"/>
          <w:color w:val="000000" w:themeColor="text1"/>
          <w:sz w:val="28"/>
          <w:szCs w:val="28"/>
          <w:lang w:eastAsia="uk-UA"/>
        </w:rPr>
        <w:t xml:space="preserve"> </w:t>
      </w:r>
      <w:r w:rsidR="009205F6" w:rsidRPr="00EC60B3">
        <w:rPr>
          <w:rFonts w:ascii="Times New Roman" w:eastAsia="Times New Roman" w:hAnsi="Times New Roman" w:cs="Times New Roman"/>
          <w:color w:val="000000" w:themeColor="text1"/>
          <w:sz w:val="28"/>
          <w:szCs w:val="28"/>
          <w:lang w:eastAsia="uk-UA"/>
        </w:rPr>
        <w:t>спостерігала за усім</w:t>
      </w:r>
      <w:r w:rsidRPr="00EC60B3">
        <w:rPr>
          <w:rFonts w:ascii="Times New Roman" w:eastAsia="Times New Roman" w:hAnsi="Times New Roman" w:cs="Times New Roman"/>
          <w:color w:val="000000" w:themeColor="text1"/>
          <w:sz w:val="28"/>
          <w:szCs w:val="28"/>
          <w:lang w:eastAsia="uk-UA"/>
        </w:rPr>
        <w:t xml:space="preserve">, а </w:t>
      </w:r>
      <w:r w:rsidRPr="00EC60B3">
        <w:rPr>
          <w:rFonts w:ascii="Times New Roman" w:eastAsia="Times New Roman" w:hAnsi="Times New Roman" w:cs="Times New Roman"/>
          <w:color w:val="000000" w:themeColor="text1"/>
          <w:sz w:val="28"/>
          <w:szCs w:val="28"/>
          <w:lang w:eastAsia="uk-UA"/>
        </w:rPr>
        <w:lastRenderedPageBreak/>
        <w:t>вночі розносила як вірні, так і брехливі </w:t>
      </w:r>
      <w:hyperlink r:id="rId7" w:tooltip="Чутки" w:history="1">
        <w:r w:rsidRPr="00EC60B3">
          <w:rPr>
            <w:rFonts w:ascii="Times New Roman" w:eastAsia="Times New Roman" w:hAnsi="Times New Roman" w:cs="Times New Roman"/>
            <w:color w:val="000000" w:themeColor="text1"/>
            <w:sz w:val="28"/>
            <w:szCs w:val="28"/>
            <w:lang w:eastAsia="uk-UA"/>
          </w:rPr>
          <w:t>чутки</w:t>
        </w:r>
      </w:hyperlink>
      <w:r w:rsidR="009205F6" w:rsidRPr="00EC60B3">
        <w:rPr>
          <w:rFonts w:ascii="Times New Roman" w:eastAsia="Times New Roman" w:hAnsi="Times New Roman" w:cs="Times New Roman"/>
          <w:color w:val="000000" w:themeColor="text1"/>
          <w:sz w:val="28"/>
          <w:szCs w:val="28"/>
          <w:lang w:eastAsia="uk-UA"/>
        </w:rPr>
        <w:t> про те, що побачила, звучить як звичайні новини і наразі, чи не так</w:t>
      </w:r>
      <w:r w:rsidR="004B6C52" w:rsidRPr="00EC60B3">
        <w:rPr>
          <w:rFonts w:ascii="Times New Roman" w:eastAsia="Times New Roman" w:hAnsi="Times New Roman" w:cs="Times New Roman"/>
          <w:color w:val="000000" w:themeColor="text1"/>
          <w:sz w:val="28"/>
          <w:szCs w:val="28"/>
          <w:lang w:eastAsia="uk-UA"/>
        </w:rPr>
        <w:t xml:space="preserve"> </w:t>
      </w:r>
      <w:r w:rsidR="009205F6" w:rsidRPr="00EC60B3">
        <w:rPr>
          <w:rFonts w:ascii="Times New Roman" w:eastAsia="Times New Roman" w:hAnsi="Times New Roman" w:cs="Times New Roman"/>
          <w:color w:val="000000" w:themeColor="text1"/>
          <w:sz w:val="28"/>
          <w:szCs w:val="28"/>
          <w:lang w:eastAsia="uk-UA"/>
        </w:rPr>
        <w:t xml:space="preserve">? </w:t>
      </w:r>
      <w:r w:rsidR="004B6C52" w:rsidRPr="00EC60B3">
        <w:rPr>
          <w:rFonts w:ascii="Times New Roman" w:eastAsia="Times New Roman" w:hAnsi="Times New Roman" w:cs="Times New Roman"/>
          <w:color w:val="000000" w:themeColor="text1"/>
          <w:sz w:val="28"/>
          <w:szCs w:val="28"/>
          <w:lang w:eastAsia="uk-UA"/>
        </w:rPr>
        <w:br/>
      </w:r>
      <w:r w:rsidR="004B6C52" w:rsidRPr="00EC60B3">
        <w:rPr>
          <w:rFonts w:ascii="Times New Roman" w:eastAsia="Times New Roman" w:hAnsi="Times New Roman" w:cs="Times New Roman"/>
          <w:color w:val="000000" w:themeColor="text1"/>
          <w:sz w:val="28"/>
          <w:szCs w:val="28"/>
          <w:lang w:eastAsia="uk-UA"/>
        </w:rPr>
        <w:br/>
        <w:t xml:space="preserve">  </w:t>
      </w:r>
      <w:r w:rsidRPr="00EC60B3">
        <w:rPr>
          <w:rFonts w:ascii="Times New Roman" w:eastAsia="Times New Roman" w:hAnsi="Times New Roman" w:cs="Times New Roman"/>
          <w:color w:val="000000" w:themeColor="text1"/>
          <w:sz w:val="28"/>
          <w:szCs w:val="28"/>
          <w:lang w:eastAsia="uk-UA"/>
        </w:rPr>
        <w:t>Ще одним шляхом передання і поширення інформації були приватні </w:t>
      </w:r>
      <w:hyperlink r:id="rId8" w:tooltip="Лист" w:history="1">
        <w:r w:rsidRPr="00EC60B3">
          <w:rPr>
            <w:rFonts w:ascii="Times New Roman" w:eastAsia="Times New Roman" w:hAnsi="Times New Roman" w:cs="Times New Roman"/>
            <w:color w:val="000000" w:themeColor="text1"/>
            <w:sz w:val="28"/>
            <w:szCs w:val="28"/>
            <w:lang w:eastAsia="uk-UA"/>
          </w:rPr>
          <w:t>листи</w:t>
        </w:r>
      </w:hyperlink>
      <w:r w:rsidRPr="00EC60B3">
        <w:rPr>
          <w:rFonts w:ascii="Times New Roman" w:eastAsia="Times New Roman" w:hAnsi="Times New Roman" w:cs="Times New Roman"/>
          <w:color w:val="000000" w:themeColor="text1"/>
          <w:sz w:val="28"/>
          <w:szCs w:val="28"/>
          <w:lang w:eastAsia="uk-UA"/>
        </w:rPr>
        <w:t xml:space="preserve">, </w:t>
      </w:r>
      <w:r w:rsidR="009205F6" w:rsidRPr="00EC60B3">
        <w:rPr>
          <w:rFonts w:ascii="Times New Roman" w:eastAsia="Times New Roman" w:hAnsi="Times New Roman" w:cs="Times New Roman"/>
          <w:color w:val="000000" w:themeColor="text1"/>
          <w:sz w:val="28"/>
          <w:szCs w:val="28"/>
          <w:lang w:eastAsia="uk-UA"/>
        </w:rPr>
        <w:t xml:space="preserve">як інтимного, так і життєвого характеру, </w:t>
      </w:r>
      <w:r w:rsidRPr="00EC60B3">
        <w:rPr>
          <w:rFonts w:ascii="Times New Roman" w:eastAsia="Times New Roman" w:hAnsi="Times New Roman" w:cs="Times New Roman"/>
          <w:color w:val="000000" w:themeColor="text1"/>
          <w:sz w:val="28"/>
          <w:szCs w:val="28"/>
          <w:lang w:eastAsia="uk-UA"/>
        </w:rPr>
        <w:t>що сприяли формуванню своєрідного античного літературного жанру — epistola (epistula — лист, письмо). У листах повідомлялися відомості з особистого життя </w:t>
      </w:r>
      <w:hyperlink r:id="rId9" w:tooltip="Кореспондент" w:history="1">
        <w:r w:rsidRPr="00EC60B3">
          <w:rPr>
            <w:rFonts w:ascii="Times New Roman" w:eastAsia="Times New Roman" w:hAnsi="Times New Roman" w:cs="Times New Roman"/>
            <w:color w:val="000000" w:themeColor="text1"/>
            <w:sz w:val="28"/>
            <w:szCs w:val="28"/>
            <w:lang w:eastAsia="uk-UA"/>
          </w:rPr>
          <w:t>кореспондента</w:t>
        </w:r>
      </w:hyperlink>
      <w:r w:rsidR="009205F6" w:rsidRPr="00EC60B3">
        <w:rPr>
          <w:rFonts w:ascii="Times New Roman" w:eastAsia="Times New Roman" w:hAnsi="Times New Roman" w:cs="Times New Roman"/>
          <w:color w:val="000000" w:themeColor="text1"/>
          <w:sz w:val="28"/>
          <w:szCs w:val="28"/>
          <w:lang w:eastAsia="uk-UA"/>
        </w:rPr>
        <w:t>.</w:t>
      </w:r>
      <w:r w:rsidR="00D11F9E" w:rsidRPr="00EC60B3">
        <w:rPr>
          <w:rFonts w:ascii="Times New Roman" w:eastAsia="Times New Roman" w:hAnsi="Times New Roman" w:cs="Times New Roman"/>
          <w:color w:val="000000" w:themeColor="text1"/>
          <w:sz w:val="28"/>
          <w:szCs w:val="28"/>
          <w:lang w:eastAsia="uk-UA"/>
        </w:rPr>
        <w:t xml:space="preserve"> Своєрідний телеграм-месенджер існував і тоді, але доносилося це з такими темпами, що за той час могло статися ще більше подій з життя людини. </w:t>
      </w:r>
      <w:r w:rsidR="009205F6" w:rsidRPr="00EC60B3">
        <w:rPr>
          <w:rFonts w:ascii="Times New Roman" w:eastAsia="Times New Roman" w:hAnsi="Times New Roman" w:cs="Times New Roman"/>
          <w:color w:val="000000" w:themeColor="text1"/>
          <w:sz w:val="28"/>
          <w:szCs w:val="28"/>
          <w:lang w:eastAsia="uk-UA"/>
        </w:rPr>
        <w:br/>
      </w:r>
    </w:p>
    <w:p w:rsidR="00F20B8B" w:rsidRPr="00EC60B3" w:rsidRDefault="00F20B8B" w:rsidP="00EC60B3">
      <w:pPr>
        <w:shd w:val="clear" w:color="auto" w:fill="FFFFFF"/>
        <w:spacing w:before="72" w:after="0" w:line="240" w:lineRule="auto"/>
        <w:jc w:val="center"/>
        <w:outlineLvl w:val="2"/>
        <w:rPr>
          <w:rFonts w:ascii="Times New Roman" w:eastAsia="Times New Roman" w:hAnsi="Times New Roman" w:cs="Times New Roman"/>
          <w:color w:val="000000" w:themeColor="text1"/>
          <w:sz w:val="28"/>
          <w:szCs w:val="28"/>
          <w:lang w:eastAsia="uk-UA"/>
        </w:rPr>
      </w:pPr>
      <w:r w:rsidRPr="00EC60B3">
        <w:rPr>
          <w:rFonts w:ascii="Times New Roman" w:eastAsia="Times New Roman" w:hAnsi="Times New Roman" w:cs="Times New Roman"/>
          <w:b/>
          <w:bCs/>
          <w:color w:val="000000" w:themeColor="text1"/>
          <w:sz w:val="40"/>
          <w:szCs w:val="40"/>
          <w:lang w:eastAsia="uk-UA"/>
        </w:rPr>
        <w:t>Виникнення журналістики в Давньому Китаї</w:t>
      </w:r>
      <w:r w:rsidR="004B6C52" w:rsidRPr="00EC60B3">
        <w:rPr>
          <w:rFonts w:ascii="Times New Roman" w:eastAsia="Times New Roman" w:hAnsi="Times New Roman" w:cs="Times New Roman"/>
          <w:b/>
          <w:bCs/>
          <w:color w:val="000000" w:themeColor="text1"/>
          <w:sz w:val="40"/>
          <w:szCs w:val="40"/>
          <w:lang w:eastAsia="uk-UA"/>
        </w:rPr>
        <w:br/>
      </w:r>
      <w:r w:rsidR="009205F6" w:rsidRPr="00273D0A">
        <w:rPr>
          <w:rFonts w:ascii="Times New Roman" w:eastAsia="Times New Roman" w:hAnsi="Times New Roman" w:cs="Times New Roman"/>
          <w:b/>
          <w:bCs/>
          <w:color w:val="000000" w:themeColor="text1"/>
          <w:sz w:val="24"/>
          <w:szCs w:val="24"/>
          <w:lang w:eastAsia="uk-UA"/>
        </w:rPr>
        <w:br/>
      </w:r>
      <w:r w:rsidR="004B6C52" w:rsidRPr="00EC60B3">
        <w:rPr>
          <w:rFonts w:ascii="Times New Roman" w:eastAsia="Times New Roman" w:hAnsi="Times New Roman" w:cs="Times New Roman"/>
          <w:color w:val="000000" w:themeColor="text1"/>
          <w:sz w:val="28"/>
          <w:szCs w:val="28"/>
          <w:lang w:eastAsia="uk-UA"/>
        </w:rPr>
        <w:t xml:space="preserve">  </w:t>
      </w:r>
      <w:r w:rsidRPr="00EC60B3">
        <w:rPr>
          <w:rFonts w:ascii="Times New Roman" w:eastAsia="Times New Roman" w:hAnsi="Times New Roman" w:cs="Times New Roman"/>
          <w:color w:val="000000" w:themeColor="text1"/>
          <w:sz w:val="28"/>
          <w:szCs w:val="28"/>
          <w:lang w:eastAsia="uk-UA"/>
        </w:rPr>
        <w:t xml:space="preserve">Початки писемної китайської журналістики більшість учених виводять зі збірки «Весна та осінь» (VII ст. до н. е.). Звичай збирати інформацію в найбільш важливі пори року — весною та восени — мав розповсюджену практику. </w:t>
      </w:r>
      <w:r w:rsidR="00D11F9E" w:rsidRPr="00EC60B3">
        <w:rPr>
          <w:rFonts w:ascii="Times New Roman" w:eastAsia="Times New Roman" w:hAnsi="Times New Roman" w:cs="Times New Roman"/>
          <w:color w:val="000000" w:themeColor="text1"/>
          <w:sz w:val="28"/>
          <w:szCs w:val="28"/>
          <w:lang w:eastAsia="uk-UA"/>
        </w:rPr>
        <w:t xml:space="preserve">У Китаї, як не найбільше цінилася культура та природа, тому вона мала таке велике значення. Китайці, як народ, не конфліктний, вони лише хочуть спокою та гармонії. </w:t>
      </w:r>
      <w:r w:rsidRPr="00EC60B3">
        <w:rPr>
          <w:rFonts w:ascii="Times New Roman" w:eastAsia="Times New Roman" w:hAnsi="Times New Roman" w:cs="Times New Roman"/>
          <w:color w:val="000000" w:themeColor="text1"/>
          <w:sz w:val="28"/>
          <w:szCs w:val="28"/>
          <w:lang w:eastAsia="uk-UA"/>
        </w:rPr>
        <w:t xml:space="preserve">Крім того, існували офіційні бюлетені (дао), що видавалися правителями у випадках важливих церемоній, тексти наносилися на бронзові вироби. </w:t>
      </w:r>
      <w:r w:rsidR="004B6C52" w:rsidRPr="00EC60B3">
        <w:rPr>
          <w:rFonts w:ascii="Times New Roman" w:eastAsia="Times New Roman" w:hAnsi="Times New Roman" w:cs="Times New Roman"/>
          <w:color w:val="000000" w:themeColor="text1"/>
          <w:sz w:val="28"/>
          <w:szCs w:val="28"/>
          <w:lang w:eastAsia="uk-UA"/>
        </w:rPr>
        <w:br/>
      </w:r>
      <w:r w:rsidR="004B6C52" w:rsidRPr="00EC60B3">
        <w:rPr>
          <w:rFonts w:ascii="Times New Roman" w:eastAsia="Times New Roman" w:hAnsi="Times New Roman" w:cs="Times New Roman"/>
          <w:color w:val="000000" w:themeColor="text1"/>
          <w:sz w:val="28"/>
          <w:szCs w:val="28"/>
          <w:lang w:eastAsia="uk-UA"/>
        </w:rPr>
        <w:br/>
        <w:t xml:space="preserve">  </w:t>
      </w:r>
      <w:r w:rsidRPr="00EC60B3">
        <w:rPr>
          <w:rFonts w:ascii="Times New Roman" w:eastAsia="Times New Roman" w:hAnsi="Times New Roman" w:cs="Times New Roman"/>
          <w:color w:val="000000" w:themeColor="text1"/>
          <w:sz w:val="28"/>
          <w:szCs w:val="28"/>
          <w:lang w:eastAsia="uk-UA"/>
        </w:rPr>
        <w:t>Такі офіційні пов</w:t>
      </w:r>
      <w:r w:rsidR="00D11F9E" w:rsidRPr="00EC60B3">
        <w:rPr>
          <w:rFonts w:ascii="Times New Roman" w:eastAsia="Times New Roman" w:hAnsi="Times New Roman" w:cs="Times New Roman"/>
          <w:color w:val="000000" w:themeColor="text1"/>
          <w:sz w:val="28"/>
          <w:szCs w:val="28"/>
          <w:lang w:eastAsia="uk-UA"/>
        </w:rPr>
        <w:t>ідомлення, копії імператорських наказів, тощо,</w:t>
      </w:r>
      <w:r w:rsidRPr="00EC60B3">
        <w:rPr>
          <w:rFonts w:ascii="Times New Roman" w:eastAsia="Times New Roman" w:hAnsi="Times New Roman" w:cs="Times New Roman"/>
          <w:color w:val="000000" w:themeColor="text1"/>
          <w:sz w:val="28"/>
          <w:szCs w:val="28"/>
          <w:lang w:eastAsia="uk-UA"/>
        </w:rPr>
        <w:t> стали змістом китайських газет</w:t>
      </w:r>
      <w:r w:rsidR="00D11F9E" w:rsidRPr="00EC60B3">
        <w:rPr>
          <w:rFonts w:ascii="Times New Roman" w:eastAsia="Times New Roman" w:hAnsi="Times New Roman" w:cs="Times New Roman"/>
          <w:color w:val="000000" w:themeColor="text1"/>
          <w:sz w:val="28"/>
          <w:szCs w:val="28"/>
          <w:lang w:eastAsia="uk-UA"/>
        </w:rPr>
        <w:t>.</w:t>
      </w:r>
      <w:r w:rsidRPr="00EC60B3">
        <w:rPr>
          <w:rFonts w:ascii="Times New Roman" w:eastAsia="Times New Roman" w:hAnsi="Times New Roman" w:cs="Times New Roman"/>
          <w:color w:val="000000" w:themeColor="text1"/>
          <w:sz w:val="28"/>
          <w:szCs w:val="28"/>
          <w:lang w:eastAsia="uk-UA"/>
        </w:rPr>
        <w:t xml:space="preserve"> Оскільки більшість підданих були неосвічені, то для них спеціально вивішувалися ілюстровані новини.</w:t>
      </w:r>
      <w:r w:rsidR="00D11F9E" w:rsidRPr="00EC60B3">
        <w:rPr>
          <w:rFonts w:ascii="Times New Roman" w:eastAsia="Times New Roman" w:hAnsi="Times New Roman" w:cs="Times New Roman"/>
          <w:color w:val="000000" w:themeColor="text1"/>
          <w:sz w:val="28"/>
          <w:szCs w:val="28"/>
          <w:lang w:eastAsia="uk-UA"/>
        </w:rPr>
        <w:t xml:space="preserve"> Саме тому  у Китаї так добре розвинене мистецтво живописі та малювання.</w:t>
      </w:r>
      <w:r w:rsidRPr="00EC60B3">
        <w:rPr>
          <w:rFonts w:ascii="Times New Roman" w:eastAsia="Times New Roman" w:hAnsi="Times New Roman" w:cs="Times New Roman"/>
          <w:color w:val="000000" w:themeColor="text1"/>
          <w:sz w:val="28"/>
          <w:szCs w:val="28"/>
          <w:lang w:eastAsia="uk-UA"/>
        </w:rPr>
        <w:t xml:space="preserve"> Що ж до </w:t>
      </w:r>
      <w:hyperlink r:id="rId10" w:tooltip="Цензура" w:history="1">
        <w:r w:rsidRPr="00EC60B3">
          <w:rPr>
            <w:rFonts w:ascii="Times New Roman" w:eastAsia="Times New Roman" w:hAnsi="Times New Roman" w:cs="Times New Roman"/>
            <w:color w:val="000000" w:themeColor="text1"/>
            <w:sz w:val="28"/>
            <w:szCs w:val="28"/>
            <w:lang w:eastAsia="uk-UA"/>
          </w:rPr>
          <w:t>цензури</w:t>
        </w:r>
      </w:hyperlink>
      <w:r w:rsidRPr="00EC60B3">
        <w:rPr>
          <w:rFonts w:ascii="Times New Roman" w:eastAsia="Times New Roman" w:hAnsi="Times New Roman" w:cs="Times New Roman"/>
          <w:color w:val="000000" w:themeColor="text1"/>
          <w:sz w:val="28"/>
          <w:szCs w:val="28"/>
          <w:lang w:eastAsia="uk-UA"/>
        </w:rPr>
        <w:t>, то засобом формування та контролю суспільної думки ще у І ст. до н. е. була «Музична палата» (Юефу), яка вивчала народні пісні, переробляла їх у погрібному напрямку, породивши особливу форму передачі інформації</w:t>
      </w:r>
      <w:r w:rsidR="00D11F9E" w:rsidRPr="00EC60B3">
        <w:rPr>
          <w:rFonts w:ascii="Times New Roman" w:eastAsia="Times New Roman" w:hAnsi="Times New Roman" w:cs="Times New Roman"/>
          <w:color w:val="000000" w:themeColor="text1"/>
          <w:sz w:val="28"/>
          <w:szCs w:val="28"/>
          <w:lang w:eastAsia="uk-UA"/>
        </w:rPr>
        <w:t xml:space="preserve">. </w:t>
      </w:r>
      <w:r w:rsidR="004B6C52" w:rsidRPr="00EC60B3">
        <w:rPr>
          <w:rFonts w:ascii="Times New Roman" w:eastAsia="Times New Roman" w:hAnsi="Times New Roman" w:cs="Times New Roman"/>
          <w:color w:val="000000" w:themeColor="text1"/>
          <w:sz w:val="28"/>
          <w:szCs w:val="28"/>
          <w:lang w:eastAsia="uk-UA"/>
        </w:rPr>
        <w:br/>
      </w:r>
      <w:r w:rsidR="004B6C52" w:rsidRPr="00EC60B3">
        <w:rPr>
          <w:rFonts w:ascii="Times New Roman" w:eastAsia="Times New Roman" w:hAnsi="Times New Roman" w:cs="Times New Roman"/>
          <w:color w:val="000000" w:themeColor="text1"/>
          <w:sz w:val="28"/>
          <w:szCs w:val="28"/>
          <w:lang w:eastAsia="uk-UA"/>
        </w:rPr>
        <w:br/>
        <w:t xml:space="preserve">  </w:t>
      </w:r>
      <w:r w:rsidR="00D11F9E" w:rsidRPr="00EC60B3">
        <w:rPr>
          <w:rFonts w:ascii="Times New Roman" w:eastAsia="Times New Roman" w:hAnsi="Times New Roman" w:cs="Times New Roman"/>
          <w:color w:val="000000" w:themeColor="text1"/>
          <w:sz w:val="28"/>
          <w:szCs w:val="28"/>
          <w:lang w:eastAsia="uk-UA"/>
        </w:rPr>
        <w:t xml:space="preserve">Як можемо спостерігати, вже тоді цензорувалося все, з метою не калічити крихкі мізки народу. </w:t>
      </w:r>
      <w:r w:rsidRPr="00EC60B3">
        <w:rPr>
          <w:rFonts w:ascii="Times New Roman" w:eastAsia="Times New Roman" w:hAnsi="Times New Roman" w:cs="Times New Roman"/>
          <w:color w:val="000000" w:themeColor="text1"/>
          <w:sz w:val="28"/>
          <w:szCs w:val="28"/>
          <w:lang w:eastAsia="uk-UA"/>
        </w:rPr>
        <w:t>Крім того, до функцій «секретаріатів» імператорських урядів входило рецензування офіційних вісників. Традиці</w:t>
      </w:r>
      <w:r w:rsidR="00D11F9E" w:rsidRPr="00EC60B3">
        <w:rPr>
          <w:rFonts w:ascii="Times New Roman" w:eastAsia="Times New Roman" w:hAnsi="Times New Roman" w:cs="Times New Roman"/>
          <w:color w:val="000000" w:themeColor="text1"/>
          <w:sz w:val="28"/>
          <w:szCs w:val="28"/>
          <w:lang w:eastAsia="uk-UA"/>
        </w:rPr>
        <w:t xml:space="preserve">йність китайського національного менталітету, </w:t>
      </w:r>
      <w:r w:rsidRPr="00EC60B3">
        <w:rPr>
          <w:rFonts w:ascii="Times New Roman" w:eastAsia="Times New Roman" w:hAnsi="Times New Roman" w:cs="Times New Roman"/>
          <w:color w:val="000000" w:themeColor="text1"/>
          <w:sz w:val="28"/>
          <w:szCs w:val="28"/>
          <w:lang w:eastAsia="uk-UA"/>
        </w:rPr>
        <w:t>гальмували поширення ксилографічного та книгодрукарського досвіду, затримавши незмінними періодичні видання майже до XIX ст.</w:t>
      </w:r>
    </w:p>
    <w:p w:rsidR="00B02C93" w:rsidRPr="00273D0A" w:rsidRDefault="00B40D17" w:rsidP="00EC60B3">
      <w:pPr>
        <w:spacing w:line="240" w:lineRule="auto"/>
        <w:jc w:val="center"/>
        <w:rPr>
          <w:rFonts w:ascii="Times New Roman" w:hAnsi="Times New Roman" w:cs="Times New Roman"/>
          <w:color w:val="202122"/>
          <w:sz w:val="24"/>
          <w:szCs w:val="24"/>
          <w:shd w:val="clear" w:color="auto" w:fill="FFFFFF"/>
        </w:rPr>
      </w:pPr>
      <w:r w:rsidRPr="00273D0A">
        <w:rPr>
          <w:rStyle w:val="a3"/>
          <w:rFonts w:ascii="Times New Roman" w:hAnsi="Times New Roman" w:cs="Times New Roman"/>
          <w:i w:val="0"/>
          <w:color w:val="000000" w:themeColor="text1"/>
          <w:sz w:val="32"/>
          <w:szCs w:val="24"/>
        </w:rPr>
        <w:t>Журналістика середньовіччя</w:t>
      </w:r>
      <w:r w:rsidR="004B6C52" w:rsidRPr="00273D0A">
        <w:rPr>
          <w:rStyle w:val="a3"/>
          <w:rFonts w:ascii="Times New Roman" w:hAnsi="Times New Roman" w:cs="Times New Roman"/>
          <w:i w:val="0"/>
          <w:color w:val="000000" w:themeColor="text1"/>
          <w:sz w:val="24"/>
          <w:szCs w:val="24"/>
        </w:rPr>
        <w:br/>
      </w:r>
      <w:r w:rsidR="004B6C52" w:rsidRPr="00273D0A">
        <w:rPr>
          <w:rStyle w:val="a3"/>
          <w:rFonts w:ascii="Times New Roman" w:hAnsi="Times New Roman" w:cs="Times New Roman"/>
          <w:i w:val="0"/>
          <w:color w:val="000000" w:themeColor="text1"/>
          <w:sz w:val="24"/>
          <w:szCs w:val="24"/>
        </w:rPr>
        <w:br/>
      </w:r>
      <w:r w:rsidRPr="00EC60B3">
        <w:rPr>
          <w:rStyle w:val="a3"/>
          <w:rFonts w:ascii="Times New Roman" w:hAnsi="Times New Roman" w:cs="Times New Roman"/>
          <w:b w:val="0"/>
          <w:i w:val="0"/>
          <w:color w:val="000000" w:themeColor="text1"/>
          <w:sz w:val="28"/>
          <w:szCs w:val="28"/>
        </w:rPr>
        <w:t xml:space="preserve">  </w:t>
      </w:r>
      <w:r w:rsidR="004B6C52" w:rsidRPr="00EC60B3">
        <w:rPr>
          <w:rStyle w:val="a3"/>
          <w:rFonts w:ascii="Times New Roman" w:hAnsi="Times New Roman" w:cs="Times New Roman"/>
          <w:b w:val="0"/>
          <w:i w:val="0"/>
          <w:color w:val="000000" w:themeColor="text1"/>
          <w:sz w:val="28"/>
          <w:szCs w:val="28"/>
        </w:rPr>
        <w:t xml:space="preserve">Середньовіччя чітко вибудувало лише два формати </w:t>
      </w:r>
      <w:r w:rsidR="004B6C52" w:rsidRPr="00EC60B3">
        <w:rPr>
          <w:rFonts w:ascii="Times New Roman" w:hAnsi="Times New Roman" w:cs="Times New Roman"/>
          <w:color w:val="000000" w:themeColor="text1"/>
          <w:sz w:val="28"/>
          <w:szCs w:val="28"/>
          <w:shd w:val="clear" w:color="auto" w:fill="FFFFFF"/>
        </w:rPr>
        <w:t xml:space="preserve">регістра культури: високу елітарну та побутову низьку. Як і зараз, дискримінація панує повсюди і звісно, якщо у тебе є гроші, ти багатий, або ж розумний і маєш здібності оратора, тоді ти вважався елітою, і навпаки. Це відображає специфічну культурну ситуацію: книжна, писемна культура була наче </w:t>
      </w:r>
      <w:r w:rsidRPr="00EC60B3">
        <w:rPr>
          <w:rFonts w:ascii="Times New Roman" w:hAnsi="Times New Roman" w:cs="Times New Roman"/>
          <w:color w:val="000000" w:themeColor="text1"/>
          <w:sz w:val="28"/>
          <w:szCs w:val="28"/>
          <w:shd w:val="clear" w:color="auto" w:fill="FFFFFF"/>
        </w:rPr>
        <w:t xml:space="preserve">чисті поля </w:t>
      </w:r>
      <w:r w:rsidR="004B6C52" w:rsidRPr="00EC60B3">
        <w:rPr>
          <w:rFonts w:ascii="Times New Roman" w:hAnsi="Times New Roman" w:cs="Times New Roman"/>
          <w:color w:val="000000" w:themeColor="text1"/>
          <w:sz w:val="28"/>
          <w:szCs w:val="28"/>
          <w:shd w:val="clear" w:color="auto" w:fill="FFFFFF"/>
        </w:rPr>
        <w:t xml:space="preserve">серед </w:t>
      </w:r>
      <w:r w:rsidRPr="00EC60B3">
        <w:rPr>
          <w:rFonts w:ascii="Times New Roman" w:hAnsi="Times New Roman" w:cs="Times New Roman"/>
          <w:color w:val="000000" w:themeColor="text1"/>
          <w:sz w:val="28"/>
          <w:szCs w:val="28"/>
          <w:shd w:val="clear" w:color="auto" w:fill="FFFFFF"/>
        </w:rPr>
        <w:t>згорівшого багна</w:t>
      </w:r>
      <w:r w:rsidR="004B6C52" w:rsidRPr="00EC60B3">
        <w:rPr>
          <w:rFonts w:ascii="Times New Roman" w:hAnsi="Times New Roman" w:cs="Times New Roman"/>
          <w:color w:val="000000" w:themeColor="text1"/>
          <w:sz w:val="28"/>
          <w:szCs w:val="28"/>
          <w:shd w:val="clear" w:color="auto" w:fill="FFFFFF"/>
        </w:rPr>
        <w:t xml:space="preserve"> систем усної </w:t>
      </w:r>
      <w:hyperlink r:id="rId11" w:tooltip="Комунікація" w:history="1">
        <w:r w:rsidR="004B6C52" w:rsidRPr="00EC60B3">
          <w:rPr>
            <w:rStyle w:val="a5"/>
            <w:rFonts w:ascii="Times New Roman" w:hAnsi="Times New Roman" w:cs="Times New Roman"/>
            <w:color w:val="000000" w:themeColor="text1"/>
            <w:sz w:val="28"/>
            <w:szCs w:val="28"/>
            <w:u w:val="none"/>
            <w:shd w:val="clear" w:color="auto" w:fill="FFFFFF"/>
          </w:rPr>
          <w:t>комунікації</w:t>
        </w:r>
      </w:hyperlink>
      <w:r w:rsidRPr="00EC60B3">
        <w:rPr>
          <w:rFonts w:ascii="Times New Roman" w:hAnsi="Times New Roman" w:cs="Times New Roman"/>
          <w:color w:val="000000" w:themeColor="text1"/>
          <w:sz w:val="28"/>
          <w:szCs w:val="28"/>
          <w:shd w:val="clear" w:color="auto" w:fill="FFFFFF"/>
        </w:rPr>
        <w:t xml:space="preserve"> масової культури,</w:t>
      </w:r>
      <w:r w:rsidR="004B6C52" w:rsidRPr="00EC60B3">
        <w:rPr>
          <w:rFonts w:ascii="Times New Roman" w:hAnsi="Times New Roman" w:cs="Times New Roman"/>
          <w:color w:val="000000" w:themeColor="text1"/>
          <w:sz w:val="28"/>
          <w:szCs w:val="28"/>
          <w:shd w:val="clear" w:color="auto" w:fill="FFFFFF"/>
        </w:rPr>
        <w:t> та трансляції культурних цінностей.</w:t>
      </w:r>
      <w:r w:rsidRPr="00EC60B3">
        <w:rPr>
          <w:rFonts w:ascii="Times New Roman" w:hAnsi="Times New Roman" w:cs="Times New Roman"/>
          <w:color w:val="000000" w:themeColor="text1"/>
          <w:sz w:val="28"/>
          <w:szCs w:val="28"/>
          <w:shd w:val="clear" w:color="auto" w:fill="FFFFFF"/>
        </w:rPr>
        <w:t xml:space="preserve"> Таку строгу підпорядкованість літургійним святам, залежність від економічних і соціальних структур, можна віднести до поняття «застаріле суспільство». </w:t>
      </w:r>
      <w:r w:rsidRPr="00EC60B3">
        <w:rPr>
          <w:rFonts w:ascii="Times New Roman" w:hAnsi="Times New Roman" w:cs="Times New Roman"/>
          <w:color w:val="000000" w:themeColor="text1"/>
          <w:sz w:val="28"/>
          <w:szCs w:val="28"/>
          <w:shd w:val="clear" w:color="auto" w:fill="FFFFFF"/>
        </w:rPr>
        <w:br/>
      </w:r>
      <w:r w:rsidRPr="00EC60B3">
        <w:rPr>
          <w:rFonts w:ascii="Times New Roman" w:hAnsi="Times New Roman" w:cs="Times New Roman"/>
          <w:color w:val="000000" w:themeColor="text1"/>
          <w:sz w:val="28"/>
          <w:szCs w:val="28"/>
          <w:shd w:val="clear" w:color="auto" w:fill="FFFFFF"/>
        </w:rPr>
        <w:lastRenderedPageBreak/>
        <w:br/>
        <w:t xml:space="preserve">  Ці жахливі подробиці дозволяють пояснити повну відсутність інформаційних правил: розуміння періодичності й точної фіксації часу, необхідних характеристик повідомлення, знаходилося в прямій залежності від ієрархії. Як і писемність, міра часу була власністю могутніх верхів. Тому можна сказати, що середньовіччя була таким собі «застоєм» у світовій комунікації. Монархічне правління дало про себе знати. Знищивши інститут слова, справедливості, рівності та чесності, королі вибудували сувору реалію де все проходило тільки через них. Така диктатура не давала шансу на розвиток чого не будь, не говорячи про журналістика, де кожне слово проходило через верхи, а вже потім надходило у народ.</w:t>
      </w:r>
      <w:r w:rsidRPr="00EC60B3">
        <w:rPr>
          <w:rFonts w:ascii="Times New Roman" w:hAnsi="Times New Roman" w:cs="Times New Roman"/>
          <w:color w:val="000000" w:themeColor="text1"/>
          <w:sz w:val="28"/>
          <w:szCs w:val="28"/>
          <w:shd w:val="clear" w:color="auto" w:fill="FFFFFF"/>
        </w:rPr>
        <w:br/>
      </w:r>
      <w:r w:rsidR="00F20B8B" w:rsidRPr="00EC60B3">
        <w:rPr>
          <w:rStyle w:val="a3"/>
          <w:rFonts w:ascii="Times New Roman" w:hAnsi="Times New Roman" w:cs="Times New Roman"/>
          <w:i w:val="0"/>
          <w:color w:val="000000" w:themeColor="text1"/>
          <w:sz w:val="28"/>
          <w:szCs w:val="28"/>
        </w:rPr>
        <w:br/>
      </w:r>
      <w:r w:rsidRPr="00EC60B3">
        <w:rPr>
          <w:rStyle w:val="a3"/>
          <w:rFonts w:ascii="Times New Roman" w:hAnsi="Times New Roman" w:cs="Times New Roman"/>
          <w:i w:val="0"/>
          <w:color w:val="000000" w:themeColor="text1"/>
          <w:sz w:val="28"/>
          <w:szCs w:val="28"/>
        </w:rPr>
        <w:t xml:space="preserve"> </w:t>
      </w:r>
      <w:r w:rsidRPr="00EC60B3">
        <w:rPr>
          <w:rFonts w:ascii="Times New Roman" w:hAnsi="Times New Roman" w:cs="Times New Roman"/>
          <w:color w:val="000000" w:themeColor="text1"/>
          <w:sz w:val="28"/>
          <w:szCs w:val="28"/>
          <w:shd w:val="clear" w:color="auto" w:fill="FFFFFF"/>
        </w:rPr>
        <w:t>Феодальне господарство мало малий шанс на розширення громадських і культурних зв'язків, але не знищило потребу в інформаційному обміні, впровадженні нових типів комунікативних стосунків. Найпоширенішим жанром журналістики в цей час були історичні хроніки. Як не вони, за своїм призначенням, близькі до сучасних газет, оскільки ідентичними засобами фіксували важливі поточні події, для більшої зацікавленості читачів описували фантастичні чутки і пригоди, суб'єктивно оцінювали своїх героїв. Простими словами, люди не знали, хто, що та де вони є, і жили у світі фантазій та господарства, працюючи на монархічну верхівку та церкву, як і там виживала ще.</w:t>
      </w:r>
      <w:r w:rsidRPr="00EC60B3">
        <w:rPr>
          <w:rFonts w:ascii="Times New Roman" w:hAnsi="Times New Roman" w:cs="Times New Roman"/>
          <w:color w:val="000000" w:themeColor="text1"/>
          <w:sz w:val="28"/>
          <w:szCs w:val="28"/>
          <w:shd w:val="clear" w:color="auto" w:fill="FFFFFF"/>
        </w:rPr>
        <w:br/>
      </w:r>
      <w:r w:rsidRPr="00273D0A">
        <w:rPr>
          <w:rFonts w:ascii="Times New Roman" w:hAnsi="Times New Roman" w:cs="Times New Roman"/>
          <w:color w:val="000000" w:themeColor="text1"/>
          <w:sz w:val="24"/>
          <w:szCs w:val="24"/>
          <w:shd w:val="clear" w:color="auto" w:fill="FFFFFF"/>
        </w:rPr>
        <w:br/>
      </w:r>
      <w:r w:rsidR="00273D0A">
        <w:rPr>
          <w:rFonts w:ascii="Times New Roman" w:hAnsi="Times New Roman" w:cs="Times New Roman"/>
          <w:b/>
          <w:color w:val="000000" w:themeColor="text1"/>
          <w:sz w:val="32"/>
          <w:szCs w:val="32"/>
          <w:shd w:val="clear" w:color="auto" w:fill="FFFFFF"/>
        </w:rPr>
        <w:t xml:space="preserve">             </w:t>
      </w:r>
      <w:r w:rsidRPr="00EC60B3">
        <w:rPr>
          <w:rFonts w:ascii="Times New Roman" w:hAnsi="Times New Roman" w:cs="Times New Roman"/>
          <w:b/>
          <w:color w:val="000000" w:themeColor="text1"/>
          <w:sz w:val="40"/>
          <w:szCs w:val="40"/>
          <w:shd w:val="clear" w:color="auto" w:fill="FFFFFF"/>
        </w:rPr>
        <w:t>Розвиток європейської журналістики</w:t>
      </w:r>
      <w:r w:rsidRPr="00273D0A">
        <w:rPr>
          <w:rFonts w:ascii="Times New Roman" w:hAnsi="Times New Roman" w:cs="Times New Roman"/>
          <w:b/>
          <w:color w:val="000000" w:themeColor="text1"/>
          <w:sz w:val="32"/>
          <w:szCs w:val="32"/>
          <w:shd w:val="clear" w:color="auto" w:fill="FFFFFF"/>
        </w:rPr>
        <w:br/>
      </w:r>
      <w:r w:rsidRPr="00273D0A">
        <w:rPr>
          <w:rFonts w:ascii="Times New Roman" w:hAnsi="Times New Roman" w:cs="Times New Roman"/>
          <w:b/>
          <w:color w:val="000000" w:themeColor="text1"/>
          <w:sz w:val="32"/>
          <w:szCs w:val="32"/>
          <w:shd w:val="clear" w:color="auto" w:fill="FFFFFF"/>
        </w:rPr>
        <w:br/>
      </w:r>
      <w:r w:rsidRPr="00EC60B3">
        <w:rPr>
          <w:rFonts w:ascii="Times New Roman" w:hAnsi="Times New Roman" w:cs="Times New Roman"/>
          <w:color w:val="000000" w:themeColor="text1"/>
          <w:sz w:val="28"/>
          <w:szCs w:val="28"/>
          <w:shd w:val="clear" w:color="auto" w:fill="FFFFFF"/>
        </w:rPr>
        <w:t>Ні</w:t>
      </w:r>
      <w:r w:rsidR="00914375" w:rsidRPr="00EC60B3">
        <w:rPr>
          <w:rFonts w:ascii="Times New Roman" w:hAnsi="Times New Roman" w:cs="Times New Roman"/>
          <w:color w:val="000000" w:themeColor="text1"/>
          <w:sz w:val="28"/>
          <w:szCs w:val="28"/>
          <w:shd w:val="clear" w:color="auto" w:fill="FFFFFF"/>
        </w:rPr>
        <w:t>м</w:t>
      </w:r>
      <w:r w:rsidRPr="00EC60B3">
        <w:rPr>
          <w:rFonts w:ascii="Times New Roman" w:hAnsi="Times New Roman" w:cs="Times New Roman"/>
          <w:color w:val="000000" w:themeColor="text1"/>
          <w:sz w:val="28"/>
          <w:szCs w:val="28"/>
          <w:shd w:val="clear" w:color="auto" w:fill="FFFFFF"/>
        </w:rPr>
        <w:t>ечч</w:t>
      </w:r>
      <w:r w:rsidR="00914375" w:rsidRPr="00EC60B3">
        <w:rPr>
          <w:rFonts w:ascii="Times New Roman" w:hAnsi="Times New Roman" w:cs="Times New Roman"/>
          <w:color w:val="000000" w:themeColor="text1"/>
          <w:sz w:val="28"/>
          <w:szCs w:val="28"/>
          <w:shd w:val="clear" w:color="auto" w:fill="FFFFFF"/>
        </w:rPr>
        <w:t>ина мало чим відрізнялася від традицій писемності Римської імперії. Найпоширенішим типом тоді були листи-газети, що відсилалися у всі кутки країни</w:t>
      </w:r>
      <w:r w:rsidR="00A00F6C" w:rsidRPr="00EC60B3">
        <w:rPr>
          <w:rFonts w:ascii="Times New Roman" w:hAnsi="Times New Roman" w:cs="Times New Roman"/>
          <w:color w:val="000000" w:themeColor="text1"/>
          <w:sz w:val="28"/>
          <w:szCs w:val="28"/>
          <w:shd w:val="clear" w:color="auto" w:fill="FFFFFF"/>
        </w:rPr>
        <w:t xml:space="preserve">. Також, продовжує своє існування вже традиційна писемна публіцистика як різноманітні листівки, звернення та промови. Як і тоді, Німеччина була «галасливою країною», яка постійно щось комусь вимовляла, або ж найчастіше, викрикувала так, що вже весь світ хотів її обмежити. Проповіді Мюнцера і Меланхтона, «Листи темних людей» Гуттена створюють традиції політичної журналістики. Не дивно, оскільки Німеччина завжди була за політичні настрої. Масовість і періодичність стають рисами рукописних газет XVI ст., з появою яких дослідники і пов'язують зародження німецької преси. </w:t>
      </w:r>
      <w:r w:rsidR="00A00F6C" w:rsidRPr="00EC60B3">
        <w:rPr>
          <w:rFonts w:ascii="Times New Roman" w:hAnsi="Times New Roman" w:cs="Times New Roman"/>
          <w:color w:val="000000" w:themeColor="text1"/>
          <w:sz w:val="28"/>
          <w:szCs w:val="28"/>
          <w:shd w:val="clear" w:color="auto" w:fill="FFFFFF"/>
        </w:rPr>
        <w:br/>
      </w:r>
      <w:r w:rsidR="00A00F6C" w:rsidRPr="00EC60B3">
        <w:rPr>
          <w:rFonts w:ascii="Times New Roman" w:hAnsi="Times New Roman" w:cs="Times New Roman"/>
          <w:color w:val="000000" w:themeColor="text1"/>
          <w:sz w:val="28"/>
          <w:szCs w:val="28"/>
          <w:shd w:val="clear" w:color="auto" w:fill="FFFFFF"/>
        </w:rPr>
        <w:br/>
        <w:t>Менш розповсюдженими були так звані «фуггер-газети». Характер таких повідомлень, наявність приватного листування, секретної інформації, цензурний контроль не дали можливості поширитися цьому різновиду рукописної преси, тому що мала вона «вільний характер». А подібний до такого, навіть зараз переслідується органами влади, тому що їм, звісно, не вигідно щоб люди знали про те, що вони. Начебто не повинні знати, оскільки не є членами влади. Такий розвиток ЗМІ відбувався паралельно зі становленням інституту цензури, що так і не зміг укріпити досконало. Університети виконували цензорні функції, а з початку XVI ст. створено окремі цензурні комісії в окремих </w:t>
      </w:r>
      <w:hyperlink r:id="rId12" w:tooltip="Округ" w:history="1">
        <w:r w:rsidR="00A00F6C" w:rsidRPr="00EC60B3">
          <w:rPr>
            <w:rStyle w:val="a5"/>
            <w:rFonts w:ascii="Times New Roman" w:hAnsi="Times New Roman" w:cs="Times New Roman"/>
            <w:color w:val="000000" w:themeColor="text1"/>
            <w:sz w:val="28"/>
            <w:szCs w:val="28"/>
            <w:u w:val="none"/>
            <w:shd w:val="clear" w:color="auto" w:fill="FFFFFF"/>
          </w:rPr>
          <w:t>округах</w:t>
        </w:r>
      </w:hyperlink>
      <w:r w:rsidR="00A00F6C" w:rsidRPr="00EC60B3">
        <w:rPr>
          <w:rFonts w:ascii="Times New Roman" w:hAnsi="Times New Roman" w:cs="Times New Roman"/>
          <w:color w:val="000000" w:themeColor="text1"/>
          <w:sz w:val="28"/>
          <w:szCs w:val="28"/>
          <w:shd w:val="clear" w:color="auto" w:fill="FFFFFF"/>
        </w:rPr>
        <w:t>.</w:t>
      </w:r>
      <w:r w:rsidR="00A10A68" w:rsidRPr="00EC60B3">
        <w:rPr>
          <w:rFonts w:ascii="Times New Roman" w:hAnsi="Times New Roman" w:cs="Times New Roman"/>
          <w:color w:val="000000" w:themeColor="text1"/>
          <w:sz w:val="28"/>
          <w:szCs w:val="28"/>
          <w:shd w:val="clear" w:color="auto" w:fill="FFFFFF"/>
        </w:rPr>
        <w:t xml:space="preserve"> Ця країна вже тоді дала всім показати, наскільки </w:t>
      </w:r>
      <w:r w:rsidR="00A00F6C" w:rsidRPr="00EC60B3">
        <w:rPr>
          <w:rFonts w:ascii="Times New Roman" w:hAnsi="Times New Roman" w:cs="Times New Roman"/>
          <w:color w:val="000000" w:themeColor="text1"/>
          <w:sz w:val="28"/>
          <w:szCs w:val="28"/>
          <w:shd w:val="clear" w:color="auto" w:fill="FFFFFF"/>
        </w:rPr>
        <w:t xml:space="preserve"> </w:t>
      </w:r>
      <w:r w:rsidR="00A10A68" w:rsidRPr="00EC60B3">
        <w:rPr>
          <w:rFonts w:ascii="Times New Roman" w:hAnsi="Times New Roman" w:cs="Times New Roman"/>
          <w:color w:val="000000" w:themeColor="text1"/>
          <w:sz w:val="28"/>
          <w:szCs w:val="28"/>
          <w:shd w:val="clear" w:color="auto" w:fill="FFFFFF"/>
        </w:rPr>
        <w:t xml:space="preserve"> </w:t>
      </w:r>
      <w:r w:rsidR="00A10A68" w:rsidRPr="00EC60B3">
        <w:rPr>
          <w:rFonts w:ascii="Times New Roman" w:hAnsi="Times New Roman" w:cs="Times New Roman"/>
          <w:color w:val="000000" w:themeColor="text1"/>
          <w:sz w:val="28"/>
          <w:szCs w:val="28"/>
          <w:shd w:val="clear" w:color="auto" w:fill="FFFFFF"/>
        </w:rPr>
        <w:lastRenderedPageBreak/>
        <w:t xml:space="preserve">вони дотримуються чітких, строгих але «правильних» форматів викладу інформації у люди. </w:t>
      </w:r>
      <w:r w:rsidR="00A00F6C" w:rsidRPr="00EC60B3">
        <w:rPr>
          <w:rFonts w:ascii="Times New Roman" w:hAnsi="Times New Roman" w:cs="Times New Roman"/>
          <w:color w:val="000000" w:themeColor="text1"/>
          <w:sz w:val="28"/>
          <w:szCs w:val="28"/>
          <w:shd w:val="clear" w:color="auto" w:fill="FFFFFF"/>
        </w:rPr>
        <w:t xml:space="preserve">Складаються переліки заборонених книг, чіткіше </w:t>
      </w:r>
      <w:r w:rsidR="00A10A68" w:rsidRPr="00EC60B3">
        <w:rPr>
          <w:rFonts w:ascii="Times New Roman" w:hAnsi="Times New Roman" w:cs="Times New Roman"/>
          <w:color w:val="000000" w:themeColor="text1"/>
          <w:sz w:val="28"/>
          <w:szCs w:val="28"/>
          <w:shd w:val="clear" w:color="auto" w:fill="FFFFFF"/>
        </w:rPr>
        <w:t>формуються</w:t>
      </w:r>
      <w:r w:rsidR="00A00F6C" w:rsidRPr="00EC60B3">
        <w:rPr>
          <w:rFonts w:ascii="Times New Roman" w:hAnsi="Times New Roman" w:cs="Times New Roman"/>
          <w:color w:val="000000" w:themeColor="text1"/>
          <w:sz w:val="28"/>
          <w:szCs w:val="28"/>
          <w:shd w:val="clear" w:color="auto" w:fill="FFFFFF"/>
        </w:rPr>
        <w:t xml:space="preserve"> вимоги до видань, установлюються заходи покарання для порушників. </w:t>
      </w:r>
      <w:r w:rsidR="00A10A68" w:rsidRPr="00EC60B3">
        <w:rPr>
          <w:rFonts w:ascii="Times New Roman" w:hAnsi="Times New Roman" w:cs="Times New Roman"/>
          <w:color w:val="000000" w:themeColor="text1"/>
          <w:sz w:val="28"/>
          <w:szCs w:val="28"/>
          <w:shd w:val="clear" w:color="auto" w:fill="FFFFFF"/>
        </w:rPr>
        <w:t xml:space="preserve">За своїм змістом це були різні рукописні (потім друковані) видання, де на 4 сторінках на всю площину шпальти містилася суха «інформація», навіть без «води». Якщо говорити коротко, Німеччина стала «концтабором слова», а потім вже і людей. </w:t>
      </w:r>
      <w:r w:rsidR="00A00F6C" w:rsidRPr="00EC60B3">
        <w:rPr>
          <w:rFonts w:ascii="Times New Roman" w:hAnsi="Times New Roman" w:cs="Times New Roman"/>
          <w:color w:val="000000" w:themeColor="text1"/>
          <w:sz w:val="28"/>
          <w:szCs w:val="28"/>
          <w:shd w:val="clear" w:color="auto" w:fill="FFFFFF"/>
        </w:rPr>
        <w:t>Незважаючи на це,</w:t>
      </w:r>
      <w:r w:rsidR="00A10A68" w:rsidRPr="00EC60B3">
        <w:rPr>
          <w:rFonts w:ascii="Times New Roman" w:hAnsi="Times New Roman" w:cs="Times New Roman"/>
          <w:color w:val="000000" w:themeColor="text1"/>
          <w:sz w:val="28"/>
          <w:szCs w:val="28"/>
          <w:shd w:val="clear" w:color="auto" w:fill="FFFFFF"/>
        </w:rPr>
        <w:t xml:space="preserve"> вона</w:t>
      </w:r>
      <w:r w:rsidR="00A00F6C" w:rsidRPr="00EC60B3">
        <w:rPr>
          <w:rFonts w:ascii="Times New Roman" w:hAnsi="Times New Roman" w:cs="Times New Roman"/>
          <w:color w:val="000000" w:themeColor="text1"/>
          <w:sz w:val="28"/>
          <w:szCs w:val="28"/>
          <w:shd w:val="clear" w:color="auto" w:fill="FFFFFF"/>
        </w:rPr>
        <w:t> </w:t>
      </w:r>
      <w:r w:rsidR="00A10A68" w:rsidRPr="00EC60B3">
        <w:rPr>
          <w:rFonts w:ascii="Times New Roman" w:hAnsi="Times New Roman" w:cs="Times New Roman"/>
          <w:color w:val="000000" w:themeColor="text1"/>
          <w:sz w:val="28"/>
          <w:szCs w:val="28"/>
          <w:shd w:val="clear" w:color="auto" w:fill="FFFFFF"/>
        </w:rPr>
        <w:t>є</w:t>
      </w:r>
      <w:r w:rsidR="00A00F6C" w:rsidRPr="00EC60B3">
        <w:rPr>
          <w:rFonts w:ascii="Times New Roman" w:hAnsi="Times New Roman" w:cs="Times New Roman"/>
          <w:color w:val="000000" w:themeColor="text1"/>
          <w:sz w:val="28"/>
          <w:szCs w:val="28"/>
          <w:shd w:val="clear" w:color="auto" w:fill="FFFFFF"/>
        </w:rPr>
        <w:t xml:space="preserve"> однією з перших країн, де з'явилася друкована</w:t>
      </w:r>
      <w:r w:rsidR="00A10A68" w:rsidRPr="00EC60B3">
        <w:rPr>
          <w:rFonts w:ascii="Times New Roman" w:hAnsi="Times New Roman" w:cs="Times New Roman"/>
          <w:color w:val="000000" w:themeColor="text1"/>
          <w:sz w:val="28"/>
          <w:szCs w:val="28"/>
          <w:shd w:val="clear" w:color="auto" w:fill="FFFFFF"/>
        </w:rPr>
        <w:t xml:space="preserve"> газета. </w:t>
      </w:r>
      <w:r w:rsidR="00A10A68" w:rsidRPr="00EC60B3">
        <w:rPr>
          <w:rFonts w:ascii="Times New Roman" w:hAnsi="Times New Roman" w:cs="Times New Roman"/>
          <w:color w:val="000000" w:themeColor="text1"/>
          <w:sz w:val="28"/>
          <w:szCs w:val="28"/>
          <w:shd w:val="clear" w:color="auto" w:fill="FFFFFF"/>
        </w:rPr>
        <w:br/>
      </w:r>
      <w:r w:rsidR="00A10A68" w:rsidRPr="00EC60B3">
        <w:rPr>
          <w:rFonts w:ascii="Times New Roman" w:hAnsi="Times New Roman" w:cs="Times New Roman"/>
          <w:color w:val="000000" w:themeColor="text1"/>
          <w:sz w:val="28"/>
          <w:szCs w:val="28"/>
          <w:shd w:val="clear" w:color="auto" w:fill="FFFFFF"/>
        </w:rPr>
        <w:br/>
        <w:t>Франція, на відміну від Німеччини, відрізнялася своєю змістовністю. Неповторним явищем французької журналістики були canard. Canard можна назвати французьким журналістським </w:t>
      </w:r>
      <w:hyperlink r:id="rId13" w:tooltip="Фольклор" w:history="1">
        <w:r w:rsidR="00A10A68" w:rsidRPr="00EC60B3">
          <w:rPr>
            <w:rStyle w:val="a5"/>
            <w:rFonts w:ascii="Times New Roman" w:hAnsi="Times New Roman" w:cs="Times New Roman"/>
            <w:color w:val="000000" w:themeColor="text1"/>
            <w:sz w:val="28"/>
            <w:szCs w:val="28"/>
            <w:u w:val="none"/>
            <w:shd w:val="clear" w:color="auto" w:fill="FFFFFF"/>
          </w:rPr>
          <w:t>фольклором</w:t>
        </w:r>
      </w:hyperlink>
      <w:r w:rsidR="00A10A68" w:rsidRPr="00EC60B3">
        <w:rPr>
          <w:rFonts w:ascii="Times New Roman" w:hAnsi="Times New Roman" w:cs="Times New Roman"/>
          <w:color w:val="000000" w:themeColor="text1"/>
          <w:sz w:val="28"/>
          <w:szCs w:val="28"/>
          <w:shd w:val="clear" w:color="auto" w:fill="FFFFFF"/>
        </w:rPr>
        <w:t>. Вони друкувалися на дуже поганому папері з величезною кількістю помилок і, проте, залишалися дуже популярними. Їх продавали біля стін королівського палацу, голосно викрикуючи неймовірні назви, що привертали покупців своєю сенсаційністю. Популярними були релігійні видання.</w:t>
      </w:r>
      <w:r w:rsidR="00C70E29" w:rsidRPr="00EC60B3">
        <w:rPr>
          <w:rFonts w:ascii="Times New Roman" w:hAnsi="Times New Roman" w:cs="Times New Roman"/>
          <w:color w:val="000000" w:themeColor="text1"/>
          <w:sz w:val="28"/>
          <w:szCs w:val="28"/>
          <w:shd w:val="clear" w:color="auto" w:fill="FFFFFF"/>
        </w:rPr>
        <w:t xml:space="preserve"> Франція була славетно країною інтелегенція та мистецтва. Але на диву, у газетах більш були поширенні не мистецькі теми. Відомо, що славнозвісна французька газета «La Gazette»</w:t>
      </w:r>
      <w:r w:rsidR="00C70E29" w:rsidRPr="00EC60B3">
        <w:rPr>
          <w:rStyle w:val="a3"/>
          <w:rFonts w:ascii="Times New Roman" w:hAnsi="Times New Roman" w:cs="Times New Roman"/>
          <w:i w:val="0"/>
          <w:color w:val="000000" w:themeColor="text1"/>
          <w:sz w:val="28"/>
          <w:szCs w:val="28"/>
        </w:rPr>
        <w:t xml:space="preserve"> </w:t>
      </w:r>
      <w:r w:rsidR="00C70E29" w:rsidRPr="00EC60B3">
        <w:rPr>
          <w:rStyle w:val="a3"/>
          <w:rFonts w:ascii="Times New Roman" w:hAnsi="Times New Roman" w:cs="Times New Roman"/>
          <w:b w:val="0"/>
          <w:i w:val="0"/>
          <w:color w:val="000000" w:themeColor="text1"/>
          <w:sz w:val="28"/>
          <w:szCs w:val="28"/>
        </w:rPr>
        <w:t xml:space="preserve">позичала інформацію, та брала новини з сусідніх видавництв газет інших країн. </w:t>
      </w:r>
      <w:r w:rsidR="00C70E29" w:rsidRPr="00EC60B3">
        <w:rPr>
          <w:rStyle w:val="a3"/>
          <w:rFonts w:ascii="Times New Roman" w:hAnsi="Times New Roman" w:cs="Times New Roman"/>
          <w:b w:val="0"/>
          <w:i w:val="0"/>
          <w:color w:val="000000" w:themeColor="text1"/>
          <w:sz w:val="28"/>
          <w:szCs w:val="28"/>
        </w:rPr>
        <w:br/>
      </w:r>
      <w:r w:rsidR="00C70E29" w:rsidRPr="00EC60B3">
        <w:rPr>
          <w:rStyle w:val="a3"/>
          <w:rFonts w:ascii="Times New Roman" w:hAnsi="Times New Roman" w:cs="Times New Roman"/>
          <w:b w:val="0"/>
          <w:i w:val="0"/>
          <w:color w:val="000000" w:themeColor="text1"/>
          <w:sz w:val="28"/>
          <w:szCs w:val="28"/>
        </w:rPr>
        <w:br/>
        <w:t xml:space="preserve">За часів Наполеона Бонапарта, газети, як і вся журналістика зазнала цензури та переслідуванню Н дивно. Чому кожен диктаторський режим кожної країни мав характер знищувати те, що не вигідно було б читати про них самих та не лише про правду. </w:t>
      </w:r>
      <w:r w:rsidR="00C70E29" w:rsidRPr="00EC60B3">
        <w:rPr>
          <w:rFonts w:ascii="Times New Roman" w:hAnsi="Times New Roman" w:cs="Times New Roman"/>
          <w:color w:val="000000" w:themeColor="text1"/>
          <w:sz w:val="28"/>
          <w:szCs w:val="28"/>
          <w:shd w:val="clear" w:color="auto" w:fill="FFFFFF"/>
        </w:rPr>
        <w:t>У 1811 р. Наполеон готує постанову про закриття майже всіх газет у Франції. У Парижі їх залишилося лише 4 — «Journal de Paris», «Gazette de France», «Monituer» («Наставник»), «Journal de l'Empire». Після падіння режиму Наполеона у 1814 р. Конституційна хартія відновила свободу слова, яку тут вже перекреслив закон від 21 жовтня 1814 р., який вводив цензуру для всіх періодичних видань і творів, обсяг яких не перевищував 20 друкованих листків. Як ми бачимо, навіть Франція не змогла виробити стійку свободу слова. Але навіть ці обмеження в порівнянні з антижурналістською політикою Наполеона вважалися послабленнями, і до 1824 р. у Парижі виходило 12 щоденних газет. У період з 1814 по 1830 рр. французький уряд сім разів змінював цензурні правила.</w:t>
      </w:r>
      <w:r w:rsidR="00C70E29" w:rsidRPr="00EC60B3">
        <w:rPr>
          <w:rFonts w:ascii="Times New Roman" w:hAnsi="Times New Roman" w:cs="Times New Roman"/>
          <w:color w:val="000000" w:themeColor="text1"/>
          <w:sz w:val="28"/>
          <w:szCs w:val="28"/>
          <w:shd w:val="clear" w:color="auto" w:fill="FFFFFF"/>
        </w:rPr>
        <w:br/>
      </w:r>
      <w:r w:rsidR="00C70E29" w:rsidRPr="00EC60B3">
        <w:rPr>
          <w:rFonts w:ascii="Times New Roman" w:hAnsi="Times New Roman" w:cs="Times New Roman"/>
          <w:color w:val="000000" w:themeColor="text1"/>
          <w:sz w:val="28"/>
          <w:szCs w:val="28"/>
          <w:shd w:val="clear" w:color="auto" w:fill="FFFFFF"/>
        </w:rPr>
        <w:br/>
        <w:t>Англійська журналістика яка, чомусь, вважається матір’ю видавництв, розпочала свій шлях з рукописних відомостей. Однак, Англія не була «оригінальному» у цьому, та за походженням були німецькими або голландськими, тобто це переклади англійською мовою європейських листків новин, складених Альдамі, Фуггером чи іншими менш відомими збирачами та розповсюджувачами інформації.</w:t>
      </w:r>
      <w:r w:rsidR="00C70E29" w:rsidRPr="00EC60B3">
        <w:rPr>
          <w:rFonts w:ascii="Arial" w:hAnsi="Arial" w:cs="Arial"/>
          <w:color w:val="000000" w:themeColor="text1"/>
          <w:sz w:val="28"/>
          <w:szCs w:val="28"/>
          <w:shd w:val="clear" w:color="auto" w:fill="FFFFFF"/>
        </w:rPr>
        <w:t> </w:t>
      </w:r>
      <w:r w:rsidR="00C70E29" w:rsidRPr="00EC60B3">
        <w:rPr>
          <w:rFonts w:ascii="Times New Roman" w:hAnsi="Times New Roman" w:cs="Times New Roman"/>
          <w:color w:val="000000" w:themeColor="text1"/>
          <w:sz w:val="28"/>
          <w:szCs w:val="28"/>
          <w:shd w:val="clear" w:color="auto" w:fill="FFFFFF"/>
        </w:rPr>
        <w:t xml:space="preserve"> До кінця XVI ст. рукописні листки новин, що називалися в Англії «News», витіснили друкарські видання «Ballada of the News» («Балади новин»). Їх можна вважати безпосередніми попередниками англійських газет.</w:t>
      </w:r>
      <w:r w:rsidR="00A10A68" w:rsidRPr="00EC60B3">
        <w:rPr>
          <w:rStyle w:val="a3"/>
          <w:rFonts w:ascii="Times New Roman" w:hAnsi="Times New Roman" w:cs="Times New Roman"/>
          <w:i w:val="0"/>
          <w:color w:val="000000" w:themeColor="text1"/>
          <w:sz w:val="28"/>
          <w:szCs w:val="28"/>
        </w:rPr>
        <w:br/>
      </w:r>
      <w:r w:rsidR="00A10A68" w:rsidRPr="00EC60B3">
        <w:rPr>
          <w:rStyle w:val="a3"/>
          <w:rFonts w:ascii="Times New Roman" w:hAnsi="Times New Roman" w:cs="Times New Roman"/>
          <w:i w:val="0"/>
          <w:color w:val="000000" w:themeColor="text1"/>
          <w:sz w:val="28"/>
          <w:szCs w:val="28"/>
        </w:rPr>
        <w:br/>
      </w:r>
      <w:r w:rsidR="00C70E29" w:rsidRPr="00EC60B3">
        <w:rPr>
          <w:rFonts w:ascii="Times New Roman" w:hAnsi="Times New Roman" w:cs="Times New Roman"/>
          <w:color w:val="000000" w:themeColor="text1"/>
          <w:sz w:val="28"/>
          <w:szCs w:val="28"/>
          <w:shd w:val="clear" w:color="auto" w:fill="FFFFFF"/>
        </w:rPr>
        <w:t>Політична</w:t>
      </w:r>
      <w:r w:rsidR="00852B3A" w:rsidRPr="00EC60B3">
        <w:rPr>
          <w:rFonts w:ascii="Times New Roman" w:hAnsi="Times New Roman" w:cs="Times New Roman"/>
          <w:color w:val="000000" w:themeColor="text1"/>
          <w:sz w:val="28"/>
          <w:szCs w:val="28"/>
          <w:shd w:val="clear" w:color="auto" w:fill="FFFFFF"/>
        </w:rPr>
        <w:t xml:space="preserve"> ситуація в Англії в 1620-х рр., так як і у інших країн, гальмувала </w:t>
      </w:r>
      <w:r w:rsidR="00852B3A" w:rsidRPr="00EC60B3">
        <w:rPr>
          <w:rFonts w:ascii="Times New Roman" w:hAnsi="Times New Roman" w:cs="Times New Roman"/>
          <w:color w:val="000000" w:themeColor="text1"/>
          <w:sz w:val="28"/>
          <w:szCs w:val="28"/>
          <w:shd w:val="clear" w:color="auto" w:fill="FFFFFF"/>
        </w:rPr>
        <w:lastRenderedPageBreak/>
        <w:t>розвиток</w:t>
      </w:r>
      <w:r w:rsidR="00C70E29" w:rsidRPr="00EC60B3">
        <w:rPr>
          <w:rFonts w:ascii="Times New Roman" w:hAnsi="Times New Roman" w:cs="Times New Roman"/>
          <w:color w:val="000000" w:themeColor="text1"/>
          <w:sz w:val="28"/>
          <w:szCs w:val="28"/>
          <w:shd w:val="clear" w:color="auto" w:fill="FFFFFF"/>
        </w:rPr>
        <w:t xml:space="preserve"> незалежного періодичного друку. Тому перші англійські газети з'явилися у вільній від цензурних заборон </w:t>
      </w:r>
      <w:hyperlink r:id="rId14" w:tooltip="Голландія" w:history="1">
        <w:r w:rsidR="00C70E29" w:rsidRPr="00EC60B3">
          <w:rPr>
            <w:rStyle w:val="a5"/>
            <w:rFonts w:ascii="Times New Roman" w:hAnsi="Times New Roman" w:cs="Times New Roman"/>
            <w:color w:val="000000" w:themeColor="text1"/>
            <w:sz w:val="28"/>
            <w:szCs w:val="28"/>
            <w:u w:val="none"/>
            <w:shd w:val="clear" w:color="auto" w:fill="FFFFFF"/>
          </w:rPr>
          <w:t>Голландії</w:t>
        </w:r>
      </w:hyperlink>
      <w:r w:rsidR="00C70E29" w:rsidRPr="00EC60B3">
        <w:rPr>
          <w:rFonts w:ascii="Times New Roman" w:hAnsi="Times New Roman" w:cs="Times New Roman"/>
          <w:color w:val="000000" w:themeColor="text1"/>
          <w:sz w:val="28"/>
          <w:szCs w:val="28"/>
          <w:shd w:val="clear" w:color="auto" w:fill="FFFFFF"/>
        </w:rPr>
        <w:t>. У 1620 р. в </w:t>
      </w:r>
      <w:hyperlink r:id="rId15" w:tooltip="Амстердам" w:history="1">
        <w:r w:rsidR="00C70E29" w:rsidRPr="00EC60B3">
          <w:rPr>
            <w:rStyle w:val="a5"/>
            <w:rFonts w:ascii="Times New Roman" w:hAnsi="Times New Roman" w:cs="Times New Roman"/>
            <w:color w:val="000000" w:themeColor="text1"/>
            <w:sz w:val="28"/>
            <w:szCs w:val="28"/>
            <w:u w:val="none"/>
            <w:shd w:val="clear" w:color="auto" w:fill="FFFFFF"/>
          </w:rPr>
          <w:t>Амстердамі</w:t>
        </w:r>
      </w:hyperlink>
      <w:r w:rsidR="00C70E29" w:rsidRPr="00EC60B3">
        <w:rPr>
          <w:rFonts w:ascii="Times New Roman" w:hAnsi="Times New Roman" w:cs="Times New Roman"/>
          <w:color w:val="000000" w:themeColor="text1"/>
          <w:sz w:val="28"/>
          <w:szCs w:val="28"/>
          <w:shd w:val="clear" w:color="auto" w:fill="FFFFFF"/>
        </w:rPr>
        <w:t> публікувалися щотижневі газети, тираж яких швидко розповсюджувався в Англії. Ці видання мали комерційний </w:t>
      </w:r>
      <w:hyperlink r:id="rId16" w:tooltip="Успіх" w:history="1">
        <w:r w:rsidR="00C70E29" w:rsidRPr="00EC60B3">
          <w:rPr>
            <w:rStyle w:val="a5"/>
            <w:rFonts w:ascii="Times New Roman" w:hAnsi="Times New Roman" w:cs="Times New Roman"/>
            <w:color w:val="000000" w:themeColor="text1"/>
            <w:sz w:val="28"/>
            <w:szCs w:val="28"/>
            <w:u w:val="none"/>
            <w:shd w:val="clear" w:color="auto" w:fill="FFFFFF"/>
          </w:rPr>
          <w:t>успіх</w:t>
        </w:r>
      </w:hyperlink>
      <w:r w:rsidR="00C70E29" w:rsidRPr="00EC60B3">
        <w:rPr>
          <w:rFonts w:ascii="Times New Roman" w:hAnsi="Times New Roman" w:cs="Times New Roman"/>
          <w:color w:val="000000" w:themeColor="text1"/>
          <w:sz w:val="28"/>
          <w:szCs w:val="28"/>
          <w:shd w:val="clear" w:color="auto" w:fill="FFFFFF"/>
        </w:rPr>
        <w:t xml:space="preserve">. </w:t>
      </w:r>
      <w:r w:rsidR="00852B3A" w:rsidRPr="00EC60B3">
        <w:rPr>
          <w:rFonts w:ascii="Times New Roman" w:hAnsi="Times New Roman" w:cs="Times New Roman"/>
          <w:color w:val="000000" w:themeColor="text1"/>
          <w:sz w:val="28"/>
          <w:szCs w:val="28"/>
          <w:shd w:val="clear" w:color="auto" w:fill="FFFFFF"/>
        </w:rPr>
        <w:t xml:space="preserve">В 1810-ті рр. тільки в Лондоні видавалося понад 30 журналів, а в 1820-ті рр. — вже близько 100. </w:t>
      </w:r>
      <w:r w:rsidR="00852B3A" w:rsidRPr="00EC60B3">
        <w:rPr>
          <w:rFonts w:ascii="Times New Roman" w:hAnsi="Times New Roman" w:cs="Times New Roman"/>
          <w:color w:val="202122"/>
          <w:sz w:val="28"/>
          <w:szCs w:val="28"/>
          <w:shd w:val="clear" w:color="auto" w:fill="FFFFFF"/>
          <w:lang w:val="ru-RU"/>
        </w:rPr>
        <w:t xml:space="preserve">У </w:t>
      </w:r>
      <w:r w:rsidR="00852B3A" w:rsidRPr="00EC60B3">
        <w:rPr>
          <w:rFonts w:ascii="Times New Roman" w:hAnsi="Times New Roman" w:cs="Times New Roman"/>
          <w:color w:val="202122"/>
          <w:sz w:val="28"/>
          <w:szCs w:val="28"/>
          <w:shd w:val="clear" w:color="auto" w:fill="FFFFFF"/>
        </w:rPr>
        <w:t>1785 вперше було задокументовано журнал «The Times», і під цією назвою </w:t>
      </w:r>
      <w:hyperlink r:id="rId17" w:tooltip="Газета" w:history="1">
        <w:r w:rsidR="00852B3A" w:rsidRPr="00EC60B3">
          <w:rPr>
            <w:rStyle w:val="a5"/>
            <w:rFonts w:ascii="Times New Roman" w:hAnsi="Times New Roman" w:cs="Times New Roman"/>
            <w:color w:val="000000" w:themeColor="text1"/>
            <w:sz w:val="28"/>
            <w:szCs w:val="28"/>
            <w:u w:val="none"/>
            <w:shd w:val="clear" w:color="auto" w:fill="FFFFFF"/>
          </w:rPr>
          <w:t>газета</w:t>
        </w:r>
      </w:hyperlink>
      <w:r w:rsidR="00852B3A" w:rsidRPr="00EC60B3">
        <w:rPr>
          <w:rFonts w:ascii="Times New Roman" w:hAnsi="Times New Roman" w:cs="Times New Roman"/>
          <w:color w:val="202122"/>
          <w:sz w:val="28"/>
          <w:szCs w:val="28"/>
          <w:shd w:val="clear" w:color="auto" w:fill="FFFFFF"/>
        </w:rPr>
        <w:t> ввійшла в історію світової преси. Публікації та позиція «Таймсу» відіграли важливу роль при таких подіях, як перша парламентська реформа 1832 р., прийняття закону про </w:t>
      </w:r>
      <w:hyperlink r:id="rId18" w:tooltip="Емансипація" w:history="1">
        <w:r w:rsidR="00852B3A" w:rsidRPr="00EC60B3">
          <w:rPr>
            <w:rStyle w:val="a5"/>
            <w:rFonts w:ascii="Times New Roman" w:hAnsi="Times New Roman" w:cs="Times New Roman"/>
            <w:color w:val="000000" w:themeColor="text1"/>
            <w:sz w:val="28"/>
            <w:szCs w:val="28"/>
            <w:u w:val="none"/>
            <w:shd w:val="clear" w:color="auto" w:fill="FFFFFF"/>
          </w:rPr>
          <w:t>емансипацію</w:t>
        </w:r>
      </w:hyperlink>
      <w:r w:rsidR="00852B3A" w:rsidRPr="00EC60B3">
        <w:rPr>
          <w:rFonts w:ascii="Times New Roman" w:hAnsi="Times New Roman" w:cs="Times New Roman"/>
          <w:color w:val="202122"/>
          <w:sz w:val="28"/>
          <w:szCs w:val="28"/>
          <w:shd w:val="clear" w:color="auto" w:fill="FFFFFF"/>
        </w:rPr>
        <w:t> католиків, скасування </w:t>
      </w:r>
      <w:hyperlink r:id="rId19" w:tooltip="Хлібні закони" w:history="1">
        <w:r w:rsidR="00852B3A" w:rsidRPr="00EC60B3">
          <w:rPr>
            <w:rStyle w:val="a5"/>
            <w:rFonts w:ascii="Times New Roman" w:hAnsi="Times New Roman" w:cs="Times New Roman"/>
            <w:color w:val="000000" w:themeColor="text1"/>
            <w:sz w:val="28"/>
            <w:szCs w:val="28"/>
            <w:u w:val="none"/>
            <w:shd w:val="clear" w:color="auto" w:fill="FFFFFF"/>
          </w:rPr>
          <w:t>хлібних законів</w:t>
        </w:r>
      </w:hyperlink>
      <w:r w:rsidR="00852B3A" w:rsidRPr="00EC60B3">
        <w:rPr>
          <w:rFonts w:ascii="Times New Roman" w:hAnsi="Times New Roman" w:cs="Times New Roman"/>
          <w:color w:val="202122"/>
          <w:sz w:val="28"/>
          <w:szCs w:val="28"/>
          <w:shd w:val="clear" w:color="auto" w:fill="FFFFFF"/>
        </w:rPr>
        <w:t> у 1846 р.</w:t>
      </w:r>
      <w:r w:rsidR="004C67AE" w:rsidRPr="00EC60B3">
        <w:rPr>
          <w:rFonts w:ascii="Times New Roman" w:hAnsi="Times New Roman" w:cs="Times New Roman"/>
          <w:color w:val="202122"/>
          <w:sz w:val="28"/>
          <w:szCs w:val="28"/>
          <w:shd w:val="clear" w:color="auto" w:fill="FFFFFF"/>
        </w:rPr>
        <w:br/>
      </w:r>
      <w:r w:rsidR="004C67AE" w:rsidRPr="00EC60B3">
        <w:rPr>
          <w:rFonts w:ascii="Times New Roman" w:hAnsi="Times New Roman" w:cs="Times New Roman"/>
          <w:color w:val="202122"/>
          <w:sz w:val="28"/>
          <w:szCs w:val="28"/>
          <w:shd w:val="clear" w:color="auto" w:fill="FFFFFF"/>
        </w:rPr>
        <w:br/>
      </w:r>
      <w:r w:rsidR="00852B3A" w:rsidRPr="00EC60B3">
        <w:rPr>
          <w:rFonts w:ascii="Times New Roman" w:hAnsi="Times New Roman" w:cs="Times New Roman"/>
          <w:color w:val="202122"/>
          <w:sz w:val="28"/>
          <w:szCs w:val="28"/>
          <w:shd w:val="clear" w:color="auto" w:fill="FFFFFF"/>
        </w:rPr>
        <w:t>Як можемо спостерігати за тенденціями журналістики</w:t>
      </w:r>
      <w:r w:rsidR="00852B3A" w:rsidRPr="00EC60B3">
        <w:rPr>
          <w:rFonts w:ascii="Times New Roman" w:hAnsi="Times New Roman" w:cs="Times New Roman"/>
          <w:color w:val="202122"/>
          <w:sz w:val="28"/>
          <w:szCs w:val="28"/>
          <w:shd w:val="clear" w:color="auto" w:fill="FFFFFF"/>
          <w:lang w:val="ru-RU"/>
        </w:rPr>
        <w:t xml:space="preserve">, то </w:t>
      </w:r>
      <w:r w:rsidR="00852B3A" w:rsidRPr="00EC60B3">
        <w:rPr>
          <w:rFonts w:ascii="Times New Roman" w:hAnsi="Times New Roman" w:cs="Times New Roman"/>
          <w:color w:val="202122"/>
          <w:sz w:val="28"/>
          <w:szCs w:val="28"/>
          <w:shd w:val="clear" w:color="auto" w:fill="FFFFFF"/>
        </w:rPr>
        <w:t xml:space="preserve">відчувається великий розвиток ще з прадавніх часів. Зараз ця сфера має багато напрямів майже у всіх сферах життєдіяльності людей. Видавництва здобули право вільно висловлюватися навіть без цензури, дарма що не у всіх країнах.  Історія виникнення журналістика є унікальною і, мабуть, вона ввійде в історія, як історія становлення слова, поширення думок та донесення правди до суспільства, адже знаючи правду, можна керувати народом та морально вбити її </w:t>
      </w:r>
      <w:r w:rsidR="00181713" w:rsidRPr="00EC60B3">
        <w:rPr>
          <w:rFonts w:ascii="Times New Roman" w:hAnsi="Times New Roman" w:cs="Times New Roman"/>
          <w:color w:val="202122"/>
          <w:sz w:val="28"/>
          <w:szCs w:val="28"/>
          <w:shd w:val="clear" w:color="auto" w:fill="FFFFFF"/>
        </w:rPr>
        <w:t xml:space="preserve">мислення та </w:t>
      </w:r>
      <w:r w:rsidR="00852B3A" w:rsidRPr="00EC60B3">
        <w:rPr>
          <w:rFonts w:ascii="Times New Roman" w:hAnsi="Times New Roman" w:cs="Times New Roman"/>
          <w:color w:val="202122"/>
          <w:sz w:val="28"/>
          <w:szCs w:val="28"/>
          <w:shd w:val="clear" w:color="auto" w:fill="FFFFFF"/>
        </w:rPr>
        <w:t>особистість.</w:t>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Pr>
          <w:rFonts w:ascii="Times New Roman" w:hAnsi="Times New Roman" w:cs="Times New Roman"/>
          <w:color w:val="202122"/>
          <w:sz w:val="28"/>
          <w:szCs w:val="28"/>
          <w:shd w:val="clear" w:color="auto" w:fill="FFFFFF"/>
        </w:rPr>
        <w:br/>
      </w:r>
      <w:r w:rsidR="00EC60B3" w:rsidRPr="00EC60B3">
        <w:rPr>
          <w:rFonts w:ascii="Times New Roman" w:hAnsi="Times New Roman" w:cs="Times New Roman"/>
          <w:i/>
          <w:iCs/>
          <w:color w:val="202122"/>
          <w:sz w:val="32"/>
          <w:szCs w:val="32"/>
          <w:shd w:val="clear" w:color="auto" w:fill="FFFFFF"/>
        </w:rPr>
        <w:t>Євгеній Говорко 2021.</w:t>
      </w:r>
      <w:r w:rsidR="00F20B8B" w:rsidRPr="00273D0A">
        <w:rPr>
          <w:i/>
          <w:color w:val="000000" w:themeColor="text1"/>
          <w:sz w:val="24"/>
          <w:szCs w:val="24"/>
        </w:rPr>
        <w:br/>
      </w:r>
    </w:p>
    <w:sectPr w:rsidR="00B02C93" w:rsidRPr="00273D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8E4"/>
    <w:rsid w:val="00181713"/>
    <w:rsid w:val="00273D0A"/>
    <w:rsid w:val="004B6C52"/>
    <w:rsid w:val="004C67AE"/>
    <w:rsid w:val="00852B3A"/>
    <w:rsid w:val="00907E88"/>
    <w:rsid w:val="00914375"/>
    <w:rsid w:val="009205F6"/>
    <w:rsid w:val="00A00F6C"/>
    <w:rsid w:val="00A10A68"/>
    <w:rsid w:val="00B02C93"/>
    <w:rsid w:val="00B40D17"/>
    <w:rsid w:val="00B508E4"/>
    <w:rsid w:val="00C70E29"/>
    <w:rsid w:val="00CA69B6"/>
    <w:rsid w:val="00D11F9E"/>
    <w:rsid w:val="00EC60B3"/>
    <w:rsid w:val="00F20B8B"/>
    <w:rsid w:val="00FB4A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9673B"/>
  <w15:chartTrackingRefBased/>
  <w15:docId w15:val="{7803E564-3CAD-48E9-AC9D-7D8078D3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B40D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F20B8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F20B8B"/>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basedOn w:val="a0"/>
    <w:uiPriority w:val="33"/>
    <w:qFormat/>
    <w:rsid w:val="00F20B8B"/>
    <w:rPr>
      <w:b/>
      <w:bCs/>
      <w:i/>
      <w:iCs/>
      <w:spacing w:val="5"/>
    </w:rPr>
  </w:style>
  <w:style w:type="character" w:customStyle="1" w:styleId="30">
    <w:name w:val="Заголовок 3 Знак"/>
    <w:basedOn w:val="a0"/>
    <w:link w:val="3"/>
    <w:uiPriority w:val="9"/>
    <w:rsid w:val="00F20B8B"/>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F20B8B"/>
    <w:rPr>
      <w:rFonts w:ascii="Times New Roman" w:eastAsia="Times New Roman" w:hAnsi="Times New Roman" w:cs="Times New Roman"/>
      <w:b/>
      <w:bCs/>
      <w:sz w:val="24"/>
      <w:szCs w:val="24"/>
      <w:lang w:eastAsia="uk-UA"/>
    </w:rPr>
  </w:style>
  <w:style w:type="paragraph" w:styleId="a4">
    <w:name w:val="Normal (Web)"/>
    <w:basedOn w:val="a"/>
    <w:uiPriority w:val="99"/>
    <w:semiHidden/>
    <w:unhideWhenUsed/>
    <w:rsid w:val="00F20B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F20B8B"/>
    <w:rPr>
      <w:color w:val="0000FF"/>
      <w:u w:val="single"/>
    </w:rPr>
  </w:style>
  <w:style w:type="character" w:customStyle="1" w:styleId="mw-headline">
    <w:name w:val="mw-headline"/>
    <w:basedOn w:val="a0"/>
    <w:rsid w:val="00F20B8B"/>
  </w:style>
  <w:style w:type="character" w:customStyle="1" w:styleId="mw-editsection">
    <w:name w:val="mw-editsection"/>
    <w:basedOn w:val="a0"/>
    <w:rsid w:val="00F20B8B"/>
  </w:style>
  <w:style w:type="character" w:customStyle="1" w:styleId="mw-editsection-bracket">
    <w:name w:val="mw-editsection-bracket"/>
    <w:basedOn w:val="a0"/>
    <w:rsid w:val="00F20B8B"/>
  </w:style>
  <w:style w:type="character" w:customStyle="1" w:styleId="mw-editsection-divider">
    <w:name w:val="mw-editsection-divider"/>
    <w:basedOn w:val="a0"/>
    <w:rsid w:val="00F20B8B"/>
  </w:style>
  <w:style w:type="character" w:customStyle="1" w:styleId="20">
    <w:name w:val="Заголовок 2 Знак"/>
    <w:basedOn w:val="a0"/>
    <w:link w:val="2"/>
    <w:uiPriority w:val="9"/>
    <w:semiHidden/>
    <w:rsid w:val="00B40D1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488293">
      <w:bodyDiv w:val="1"/>
      <w:marLeft w:val="0"/>
      <w:marRight w:val="0"/>
      <w:marTop w:val="0"/>
      <w:marBottom w:val="0"/>
      <w:divBdr>
        <w:top w:val="none" w:sz="0" w:space="0" w:color="auto"/>
        <w:left w:val="none" w:sz="0" w:space="0" w:color="auto"/>
        <w:bottom w:val="none" w:sz="0" w:space="0" w:color="auto"/>
        <w:right w:val="none" w:sz="0" w:space="0" w:color="auto"/>
      </w:divBdr>
    </w:div>
    <w:div w:id="11427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B%D0%B8%D1%81%D1%82" TargetMode="External"/><Relationship Id="rId13" Type="http://schemas.openxmlformats.org/officeDocument/2006/relationships/hyperlink" Target="https://uk.wikipedia.org/wiki/%D0%A4%D0%BE%D0%BB%D1%8C%D0%BA%D0%BB%D0%BE%D1%80" TargetMode="External"/><Relationship Id="rId18" Type="http://schemas.openxmlformats.org/officeDocument/2006/relationships/hyperlink" Target="https://uk.wikipedia.org/wiki/%D0%95%D0%BC%D0%B0%D0%BD%D1%81%D0%B8%D0%BF%D0%B0%D1%86%D1%96%D1%8F"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uk.wikipedia.org/wiki/%D0%A7%D1%83%D1%82%D0%BA%D0%B8" TargetMode="External"/><Relationship Id="rId12" Type="http://schemas.openxmlformats.org/officeDocument/2006/relationships/hyperlink" Target="https://uk.wikipedia.org/wiki/%D0%9E%D0%BA%D1%80%D1%83%D0%B3" TargetMode="External"/><Relationship Id="rId17" Type="http://schemas.openxmlformats.org/officeDocument/2006/relationships/hyperlink" Target="https://uk.wikipedia.org/wiki/%D0%93%D0%B0%D0%B7%D0%B5%D1%82%D0%B0" TargetMode="External"/><Relationship Id="rId2" Type="http://schemas.openxmlformats.org/officeDocument/2006/relationships/settings" Target="settings.xml"/><Relationship Id="rId16" Type="http://schemas.openxmlformats.org/officeDocument/2006/relationships/hyperlink" Target="https://uk.wikipedia.org/wiki/%D0%A3%D1%81%D0%BF%D1%96%D1%8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uk.wikipedia.org/wiki/%D0%94%D0%B0%D0%B2%D0%BD%D1%8F_%D0%93%D1%80%D0%B5%D1%86%D1%96%D1%8F" TargetMode="External"/><Relationship Id="rId11" Type="http://schemas.openxmlformats.org/officeDocument/2006/relationships/hyperlink" Target="https://uk.wikipedia.org/wiki/%D0%9A%D0%BE%D0%BC%D1%83%D0%BD%D1%96%D0%BA%D0%B0%D1%86%D1%96%D1%8F" TargetMode="External"/><Relationship Id="rId5" Type="http://schemas.openxmlformats.org/officeDocument/2006/relationships/hyperlink" Target="https://uk.wikipedia.org/wiki/%D0%A7%D1%83%D1%82%D0%BA%D0%B8" TargetMode="External"/><Relationship Id="rId15" Type="http://schemas.openxmlformats.org/officeDocument/2006/relationships/hyperlink" Target="https://uk.wikipedia.org/wiki/%D0%90%D0%BC%D1%81%D1%82%D0%B5%D1%80%D0%B4%D0%B0%D0%BC" TargetMode="External"/><Relationship Id="rId10" Type="http://schemas.openxmlformats.org/officeDocument/2006/relationships/hyperlink" Target="https://uk.wikipedia.org/wiki/%D0%A6%D0%B5%D0%BD%D0%B7%D1%83%D1%80%D0%B0" TargetMode="External"/><Relationship Id="rId19" Type="http://schemas.openxmlformats.org/officeDocument/2006/relationships/hyperlink" Target="https://uk.wikipedia.org/wiki/%D0%A5%D0%BB%D1%96%D0%B1%D0%BD%D1%96_%D0%B7%D0%B0%D0%BA%D0%BE%D0%BD%D0%B8" TargetMode="External"/><Relationship Id="rId4" Type="http://schemas.openxmlformats.org/officeDocument/2006/relationships/hyperlink" Target="https://uk.wikipedia.org/wiki/%D0%93%D0%BB%D0%B0%D0%B4%D1%96%D0%B0%D1%82%D0%BE%D1%80" TargetMode="External"/><Relationship Id="rId9" Type="http://schemas.openxmlformats.org/officeDocument/2006/relationships/hyperlink" Target="https://uk.wikipedia.org/wiki/%D0%9A%D0%BE%D1%80%D0%B5%D1%81%D0%BF%D0%BE%D0%BD%D0%B4%D0%B5%D0%BD%D1%82" TargetMode="External"/><Relationship Id="rId14" Type="http://schemas.openxmlformats.org/officeDocument/2006/relationships/hyperlink" Target="https://uk.wikipedia.org/wiki/%D0%93%D0%BE%D0%BB%D0%BB%D0%B0%D0%BD%D0%B4%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6</Pages>
  <Words>10327</Words>
  <Characters>5887</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Joker</dc:creator>
  <cp:keywords/>
  <dc:description/>
  <cp:lastModifiedBy>Євгеній Говорко</cp:lastModifiedBy>
  <cp:revision>10</cp:revision>
  <dcterms:created xsi:type="dcterms:W3CDTF">2021-09-20T12:51:00Z</dcterms:created>
  <dcterms:modified xsi:type="dcterms:W3CDTF">2024-01-22T08:04:00Z</dcterms:modified>
</cp:coreProperties>
</file>