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431" w:type="dxa"/>
        <w:tblLayout w:type="fixed"/>
        <w:tblLook w:val="04A0"/>
      </w:tblPr>
      <w:tblGrid>
        <w:gridCol w:w="4962"/>
        <w:gridCol w:w="4814"/>
      </w:tblGrid>
      <w:tr w:rsidR="00F7657B" w:rsidRPr="00DD0406" w:rsidTr="00045291">
        <w:trPr>
          <w:trHeight w:val="407"/>
        </w:trPr>
        <w:tc>
          <w:tcPr>
            <w:tcW w:w="4962" w:type="dxa"/>
          </w:tcPr>
          <w:p w:rsidR="00F7657B" w:rsidRPr="00DD0406" w:rsidRDefault="00F7657B" w:rsidP="00045291">
            <w:pPr>
              <w:pStyle w:val="a4"/>
              <w:numPr>
                <w:ilvl w:val="0"/>
                <w:numId w:val="1"/>
              </w:numPr>
              <w:jc w:val="both"/>
              <w:rPr>
                <w:rFonts w:ascii="Georgia" w:hAnsi="Georgia" w:cs="Arial"/>
                <w:b/>
                <w:color w:val="000000" w:themeColor="text1"/>
                <w:lang w:val="uk-UA"/>
              </w:rPr>
            </w:pPr>
            <w:r w:rsidRPr="00DD0406">
              <w:rPr>
                <w:rFonts w:ascii="Georgia" w:hAnsi="Georgia" w:cs="Arial"/>
                <w:b/>
                <w:color w:val="000000" w:themeColor="text1"/>
                <w:lang w:val="uk-UA"/>
              </w:rPr>
              <w:t>Предмет договору</w:t>
            </w:r>
          </w:p>
        </w:tc>
        <w:tc>
          <w:tcPr>
            <w:tcW w:w="4814" w:type="dxa"/>
          </w:tcPr>
          <w:p w:rsidR="00F7657B" w:rsidRPr="00DD0406" w:rsidRDefault="00F7657B" w:rsidP="00045291">
            <w:pPr>
              <w:pStyle w:val="a4"/>
              <w:numPr>
                <w:ilvl w:val="0"/>
                <w:numId w:val="2"/>
              </w:numPr>
              <w:jc w:val="both"/>
              <w:rPr>
                <w:rFonts w:ascii="Georgia" w:hAnsi="Georgia"/>
                <w:b/>
                <w:color w:val="000000" w:themeColor="text1"/>
                <w:lang w:val="en-US"/>
              </w:rPr>
            </w:pPr>
            <w:r w:rsidRPr="00DD0406">
              <w:rPr>
                <w:rFonts w:ascii="Georgia" w:hAnsi="Georgia"/>
                <w:b/>
                <w:color w:val="000000" w:themeColor="text1"/>
                <w:lang w:val="en-US"/>
              </w:rPr>
              <w:t>Subject of the Agreement</w:t>
            </w:r>
          </w:p>
        </w:tc>
      </w:tr>
      <w:tr w:rsidR="00F7657B" w:rsidRPr="00DD0406" w:rsidTr="00045291">
        <w:trPr>
          <w:trHeight w:val="1605"/>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rPr>
            </w:pPr>
            <w:r w:rsidRPr="00DD0406">
              <w:rPr>
                <w:rFonts w:ascii="Georgia" w:hAnsi="Georgia"/>
                <w:color w:val="000000" w:themeColor="text1"/>
              </w:rPr>
              <w:t>1.1. Орендодавець</w:t>
            </w:r>
            <w:r w:rsidRPr="00DD0406">
              <w:rPr>
                <w:rFonts w:ascii="Georgia" w:hAnsi="Georgia"/>
                <w:color w:val="000000" w:themeColor="text1"/>
                <w:lang w:val="uk-UA"/>
              </w:rPr>
              <w:t xml:space="preserve"> </w:t>
            </w:r>
            <w:r w:rsidRPr="00DD0406">
              <w:rPr>
                <w:rFonts w:ascii="Georgia" w:hAnsi="Georgia"/>
                <w:color w:val="000000" w:themeColor="text1"/>
              </w:rPr>
              <w:t>передає</w:t>
            </w:r>
            <w:r w:rsidRPr="00DD0406">
              <w:rPr>
                <w:rFonts w:ascii="Georgia" w:hAnsi="Georgia"/>
                <w:color w:val="000000" w:themeColor="text1"/>
                <w:lang w:val="uk-UA"/>
              </w:rPr>
              <w:t xml:space="preserve"> </w:t>
            </w:r>
            <w:r w:rsidRPr="00DD0406">
              <w:rPr>
                <w:rFonts w:ascii="Georgia" w:hAnsi="Georgia"/>
                <w:color w:val="000000" w:themeColor="text1"/>
              </w:rPr>
              <w:t>Орендарю в тимчасове</w:t>
            </w:r>
            <w:r w:rsidRPr="00DD0406">
              <w:rPr>
                <w:rFonts w:ascii="Georgia" w:hAnsi="Georgia"/>
                <w:color w:val="000000" w:themeColor="text1"/>
                <w:lang w:val="uk-UA"/>
              </w:rPr>
              <w:t xml:space="preserve"> </w:t>
            </w:r>
            <w:r w:rsidRPr="00DD0406">
              <w:rPr>
                <w:rFonts w:ascii="Georgia" w:hAnsi="Georgia"/>
                <w:color w:val="000000" w:themeColor="text1"/>
              </w:rPr>
              <w:t>платне</w:t>
            </w:r>
            <w:r w:rsidRPr="00DD0406">
              <w:rPr>
                <w:rFonts w:ascii="Georgia" w:hAnsi="Georgia"/>
                <w:color w:val="000000" w:themeColor="text1"/>
                <w:lang w:val="uk-UA"/>
              </w:rPr>
              <w:t xml:space="preserve"> </w:t>
            </w:r>
            <w:r w:rsidRPr="00DD0406">
              <w:rPr>
                <w:rFonts w:ascii="Georgia" w:hAnsi="Georgia"/>
                <w:color w:val="000000" w:themeColor="text1"/>
              </w:rPr>
              <w:t>користування без права викупу</w:t>
            </w:r>
            <w:r w:rsidRPr="00DD0406">
              <w:rPr>
                <w:rFonts w:ascii="Georgia" w:hAnsi="Georgia"/>
                <w:color w:val="000000" w:themeColor="text1"/>
                <w:lang w:val="uk-UA"/>
              </w:rPr>
              <w:t xml:space="preserve"> </w:t>
            </w:r>
            <w:r w:rsidRPr="00DD0406">
              <w:rPr>
                <w:rFonts w:ascii="Georgia" w:hAnsi="Georgia"/>
                <w:color w:val="000000" w:themeColor="text1"/>
              </w:rPr>
              <w:t>(</w:t>
            </w:r>
            <w:r w:rsidRPr="00DD0406">
              <w:rPr>
                <w:rFonts w:ascii="Georgia" w:hAnsi="Georgia"/>
                <w:color w:val="000000" w:themeColor="text1"/>
                <w:lang w:val="uk-UA"/>
              </w:rPr>
              <w:t xml:space="preserve">надалі – </w:t>
            </w:r>
            <w:r w:rsidRPr="00DD0406">
              <w:rPr>
                <w:rFonts w:ascii="Georgia" w:hAnsi="Georgia"/>
                <w:b/>
                <w:color w:val="000000" w:themeColor="text1"/>
                <w:lang w:val="uk-UA"/>
              </w:rPr>
              <w:t>«Оренда»</w:t>
            </w:r>
            <w:r w:rsidRPr="00DD0406">
              <w:rPr>
                <w:rFonts w:ascii="Georgia" w:hAnsi="Georgia"/>
                <w:color w:val="000000" w:themeColor="text1"/>
                <w:lang w:val="uk-UA"/>
              </w:rPr>
              <w:t xml:space="preserve">) </w:t>
            </w:r>
            <w:r w:rsidRPr="00DD0406">
              <w:rPr>
                <w:rFonts w:ascii="Georgia" w:hAnsi="Georgia"/>
                <w:color w:val="000000" w:themeColor="text1"/>
              </w:rPr>
              <w:t>нежитлово</w:t>
            </w:r>
            <w:r w:rsidRPr="00DD0406">
              <w:rPr>
                <w:rFonts w:ascii="Georgia" w:hAnsi="Georgia"/>
                <w:color w:val="000000" w:themeColor="text1"/>
                <w:lang w:val="uk-UA"/>
              </w:rPr>
              <w:t xml:space="preserve"> </w:t>
            </w:r>
            <w:r w:rsidRPr="00DD0406">
              <w:rPr>
                <w:rFonts w:ascii="Georgia" w:hAnsi="Georgia"/>
                <w:color w:val="000000" w:themeColor="text1"/>
              </w:rPr>
              <w:t>гоприміщення (да</w:t>
            </w:r>
            <w:r w:rsidRPr="00DD0406">
              <w:rPr>
                <w:rFonts w:ascii="Georgia" w:hAnsi="Georgia"/>
                <w:color w:val="000000" w:themeColor="text1"/>
                <w:lang w:val="uk-UA"/>
              </w:rPr>
              <w:t>л</w:t>
            </w:r>
            <w:r w:rsidRPr="00DD0406">
              <w:rPr>
                <w:rFonts w:ascii="Georgia" w:hAnsi="Georgia"/>
                <w:color w:val="000000" w:themeColor="text1"/>
              </w:rPr>
              <w:t xml:space="preserve">і — </w:t>
            </w:r>
            <w:r w:rsidRPr="00DD0406">
              <w:rPr>
                <w:rFonts w:ascii="Georgia" w:hAnsi="Georgia"/>
                <w:b/>
                <w:color w:val="000000" w:themeColor="text1"/>
              </w:rPr>
              <w:t>«Приміщення</w:t>
            </w:r>
            <w:r w:rsidRPr="00DD0406">
              <w:rPr>
                <w:rFonts w:ascii="Georgia" w:hAnsi="Georgia"/>
                <w:color w:val="000000" w:themeColor="text1"/>
              </w:rPr>
              <w:t>») загальною</w:t>
            </w:r>
            <w:r w:rsidRPr="00DD0406">
              <w:rPr>
                <w:rFonts w:ascii="Georgia" w:hAnsi="Georgia"/>
                <w:color w:val="000000" w:themeColor="text1"/>
                <w:lang w:val="uk-UA"/>
              </w:rPr>
              <w:t xml:space="preserve"> </w:t>
            </w:r>
            <w:r w:rsidRPr="00DD0406">
              <w:rPr>
                <w:rFonts w:ascii="Georgia" w:hAnsi="Georgia"/>
                <w:color w:val="000000" w:themeColor="text1"/>
              </w:rPr>
              <w:t>площею</w:t>
            </w:r>
            <w:r w:rsidRPr="00DD0406">
              <w:rPr>
                <w:rFonts w:ascii="Georgia" w:hAnsi="Georgia"/>
                <w:color w:val="000000" w:themeColor="text1"/>
                <w:lang w:val="uk-UA"/>
              </w:rPr>
              <w:t xml:space="preserve"> </w:t>
            </w:r>
            <w:r w:rsidRPr="006615B9">
              <w:rPr>
                <w:rFonts w:ascii="Georgia" w:hAnsi="Georgia" w:cs="Arial"/>
                <w:color w:val="000000" w:themeColor="text1"/>
              </w:rPr>
              <w:t>95</w:t>
            </w:r>
            <w:r w:rsidRPr="00DD0406">
              <w:rPr>
                <w:rFonts w:ascii="Georgia" w:hAnsi="Georgia" w:cs="Arial"/>
                <w:color w:val="000000" w:themeColor="text1"/>
                <w:lang w:val="uk-UA"/>
              </w:rPr>
              <w:t xml:space="preserve"> </w:t>
            </w:r>
            <w:r w:rsidRPr="00DD0406">
              <w:rPr>
                <w:rFonts w:ascii="Georgia" w:hAnsi="Georgia"/>
                <w:color w:val="000000" w:themeColor="text1"/>
              </w:rPr>
              <w:t>кв. м. (</w:t>
            </w:r>
            <w:r w:rsidRPr="00E0320D">
              <w:rPr>
                <w:rFonts w:ascii="Georgia" w:hAnsi="Georgia" w:cs="Arial"/>
                <w:color w:val="000000" w:themeColor="text1"/>
              </w:rPr>
              <w:t xml:space="preserve">сто вісімдесят вісім </w:t>
            </w:r>
            <w:r>
              <w:rPr>
                <w:rFonts w:ascii="Georgia" w:hAnsi="Georgia" w:cs="Arial"/>
                <w:color w:val="000000" w:themeColor="text1"/>
                <w:lang w:val="uk-UA"/>
              </w:rPr>
              <w:t>квадратних метрів</w:t>
            </w:r>
            <w:r w:rsidRPr="00DD0406">
              <w:rPr>
                <w:rFonts w:ascii="Georgia" w:hAnsi="Georgia"/>
                <w:color w:val="000000" w:themeColor="text1"/>
              </w:rPr>
              <w:t>) для розміщення</w:t>
            </w:r>
            <w:r w:rsidRPr="00DD0406">
              <w:rPr>
                <w:rFonts w:ascii="Georgia" w:hAnsi="Georgia"/>
                <w:color w:val="000000" w:themeColor="text1"/>
                <w:lang w:val="uk-UA"/>
              </w:rPr>
              <w:t xml:space="preserve"> пабу</w:t>
            </w:r>
            <w:r w:rsidRPr="00DD0406">
              <w:rPr>
                <w:rFonts w:ascii="Georgia" w:hAnsi="Georgia"/>
                <w:color w:val="000000" w:themeColor="text1"/>
              </w:rPr>
              <w:t>.</w:t>
            </w:r>
          </w:p>
        </w:tc>
        <w:tc>
          <w:tcPr>
            <w:tcW w:w="4814" w:type="dxa"/>
          </w:tcPr>
          <w:p w:rsidR="00F7657B" w:rsidRPr="00DD0406" w:rsidRDefault="00F7657B" w:rsidP="00045291">
            <w:pPr>
              <w:jc w:val="both"/>
              <w:rPr>
                <w:rFonts w:ascii="Georgia" w:hAnsi="Georgia"/>
                <w:b/>
                <w:color w:val="000000" w:themeColor="text1"/>
                <w:lang w:val="en-US"/>
              </w:rPr>
            </w:pPr>
            <w:r w:rsidRPr="00006F0E">
              <w:rPr>
                <w:rFonts w:ascii="Georgia" w:hAnsi="Georgia"/>
                <w:color w:val="000000" w:themeColor="text1"/>
                <w:lang w:val="uk-UA"/>
              </w:rPr>
              <w:t>1.1.</w:t>
            </w:r>
            <w:r w:rsidRPr="00DD0406">
              <w:rPr>
                <w:rFonts w:ascii="Georgia" w:hAnsi="Georgia"/>
                <w:b/>
                <w:color w:val="000000" w:themeColor="text1"/>
                <w:lang w:val="uk-UA"/>
              </w:rPr>
              <w:t xml:space="preserve"> </w:t>
            </w:r>
            <w:r w:rsidRPr="00DD0406">
              <w:rPr>
                <w:rFonts w:ascii="Georgia" w:hAnsi="Georgia"/>
                <w:b/>
                <w:color w:val="000000" w:themeColor="text1"/>
                <w:lang w:val="en-US"/>
              </w:rPr>
              <w:t xml:space="preserve">The Lessor </w:t>
            </w:r>
            <w:r w:rsidRPr="00DD0406">
              <w:rPr>
                <w:rFonts w:ascii="Georgia" w:hAnsi="Georgia"/>
                <w:color w:val="000000" w:themeColor="text1"/>
                <w:lang w:val="en-US"/>
              </w:rPr>
              <w:t xml:space="preserve">assigns for temporary paid use of the Lessee non-residential premises (hereinafter – the “Premises”) without purchase option (hereinafter – the “Rent) with total area </w:t>
            </w:r>
            <w:r>
              <w:rPr>
                <w:rFonts w:ascii="Georgia" w:hAnsi="Georgia"/>
                <w:color w:val="000000" w:themeColor="text1"/>
                <w:lang w:val="en-US"/>
              </w:rPr>
              <w:t>95 sq. m. m. ([one hundred eighty eight square meters</w:t>
            </w:r>
            <w:r w:rsidRPr="00DD0406">
              <w:rPr>
                <w:rFonts w:ascii="Georgia" w:hAnsi="Georgia"/>
                <w:color w:val="000000" w:themeColor="text1"/>
                <w:lang w:val="en-US"/>
              </w:rPr>
              <w:t>]) to accommodate the pub.</w:t>
            </w:r>
          </w:p>
        </w:tc>
      </w:tr>
      <w:tr w:rsidR="00F7657B" w:rsidRPr="00DD0406" w:rsidTr="00045291">
        <w:trPr>
          <w:trHeight w:val="839"/>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rPr>
            </w:pPr>
            <w:r w:rsidRPr="00DD0406">
              <w:rPr>
                <w:rFonts w:ascii="Georgia" w:hAnsi="Georgia"/>
                <w:color w:val="000000" w:themeColor="text1"/>
              </w:rPr>
              <w:t>1.2. Приміщення</w:t>
            </w:r>
            <w:r w:rsidRPr="00DD0406">
              <w:rPr>
                <w:rFonts w:ascii="Georgia" w:hAnsi="Georgia"/>
                <w:color w:val="000000" w:themeColor="text1"/>
                <w:lang w:val="uk-UA"/>
              </w:rPr>
              <w:t xml:space="preserve"> </w:t>
            </w:r>
            <w:r w:rsidRPr="00DD0406">
              <w:rPr>
                <w:rFonts w:ascii="Georgia" w:hAnsi="Georgia"/>
                <w:color w:val="000000" w:themeColor="text1"/>
              </w:rPr>
              <w:t>розташоване</w:t>
            </w:r>
            <w:r w:rsidRPr="00DD0406">
              <w:rPr>
                <w:rFonts w:ascii="Georgia" w:hAnsi="Georgia"/>
                <w:color w:val="000000" w:themeColor="text1"/>
                <w:lang w:val="uk-UA"/>
              </w:rPr>
              <w:t xml:space="preserve"> за адресою</w:t>
            </w:r>
            <w:r w:rsidRPr="00DD0406">
              <w:rPr>
                <w:rFonts w:ascii="Georgia" w:hAnsi="Georgia"/>
                <w:color w:val="000000" w:themeColor="text1"/>
              </w:rPr>
              <w:t>: Україна</w:t>
            </w:r>
            <w:r w:rsidRPr="00DD0406">
              <w:rPr>
                <w:rFonts w:ascii="Georgia" w:hAnsi="Georgia"/>
                <w:color w:val="000000" w:themeColor="text1"/>
                <w:lang w:val="uk-UA"/>
              </w:rPr>
              <w:t xml:space="preserve">, Львівська обл., 82400, м. Стрий, вул. С. Людкевича, 5. </w:t>
            </w:r>
          </w:p>
        </w:tc>
        <w:tc>
          <w:tcPr>
            <w:tcW w:w="4814" w:type="dxa"/>
          </w:tcPr>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1.2. The Premises is situated at the address: 4, S. Ludkevych Str., Stryi, 82400, Lviv region, Ukraine.</w:t>
            </w:r>
          </w:p>
        </w:tc>
      </w:tr>
      <w:tr w:rsidR="00F7657B" w:rsidRPr="00DD0406" w:rsidTr="00045291">
        <w:trPr>
          <w:trHeight w:val="847"/>
        </w:trPr>
        <w:tc>
          <w:tcPr>
            <w:tcW w:w="4962" w:type="dxa"/>
          </w:tcPr>
          <w:p w:rsidR="00F7657B" w:rsidRPr="00DD0406" w:rsidRDefault="00F7657B" w:rsidP="00045291">
            <w:pPr>
              <w:spacing w:after="16" w:line="20" w:lineRule="atLeast"/>
              <w:jc w:val="both"/>
              <w:rPr>
                <w:rFonts w:ascii="Georgia" w:hAnsi="Georgia" w:cs="Arial"/>
                <w:b/>
                <w:color w:val="000000" w:themeColor="text1"/>
              </w:rPr>
            </w:pPr>
            <w:r w:rsidRPr="00006F0E">
              <w:rPr>
                <w:rFonts w:ascii="Georgia" w:hAnsi="Georgia" w:cs="Arial"/>
                <w:color w:val="000000" w:themeColor="text1"/>
              </w:rPr>
              <w:t>1.3.</w:t>
            </w:r>
            <w:r w:rsidRPr="00006F0E">
              <w:rPr>
                <w:rFonts w:ascii="Georgia" w:hAnsi="Georgia" w:cs="Arial"/>
                <w:b/>
                <w:color w:val="000000" w:themeColor="text1"/>
              </w:rPr>
              <w:t xml:space="preserve"> </w:t>
            </w:r>
            <w:r w:rsidRPr="00DD0406">
              <w:rPr>
                <w:rFonts w:ascii="Georgia" w:hAnsi="Georgia"/>
                <w:color w:val="000000" w:themeColor="text1"/>
              </w:rPr>
              <w:t>Приміщення, що</w:t>
            </w:r>
            <w:r w:rsidRPr="00DD0406">
              <w:rPr>
                <w:rFonts w:ascii="Georgia" w:hAnsi="Georgia"/>
                <w:color w:val="000000" w:themeColor="text1"/>
                <w:lang w:val="uk-UA"/>
              </w:rPr>
              <w:t xml:space="preserve"> </w:t>
            </w:r>
            <w:r w:rsidRPr="00DD0406">
              <w:rPr>
                <w:rFonts w:ascii="Georgia" w:hAnsi="Georgia"/>
                <w:color w:val="000000" w:themeColor="text1"/>
              </w:rPr>
              <w:t>надається в оренду, належить</w:t>
            </w:r>
            <w:r w:rsidRPr="00DD0406">
              <w:rPr>
                <w:rFonts w:ascii="Georgia" w:hAnsi="Georgia"/>
                <w:color w:val="000000" w:themeColor="text1"/>
                <w:lang w:val="uk-UA"/>
              </w:rPr>
              <w:t xml:space="preserve"> </w:t>
            </w:r>
            <w:r w:rsidRPr="00DD0406">
              <w:rPr>
                <w:rFonts w:ascii="Georgia" w:hAnsi="Georgia"/>
                <w:color w:val="000000" w:themeColor="text1"/>
              </w:rPr>
              <w:t>Орендодавцеві на підставі</w:t>
            </w:r>
            <w:r w:rsidRPr="00DD0406">
              <w:rPr>
                <w:rFonts w:ascii="Georgia" w:hAnsi="Georgia"/>
                <w:color w:val="000000" w:themeColor="text1"/>
                <w:lang w:val="uk-UA"/>
              </w:rPr>
              <w:t xml:space="preserve"> права власності</w:t>
            </w:r>
            <w:r w:rsidRPr="00DD0406">
              <w:rPr>
                <w:rFonts w:ascii="Georgia" w:hAnsi="Georgia"/>
                <w:color w:val="000000" w:themeColor="text1"/>
              </w:rPr>
              <w:t>.</w:t>
            </w:r>
          </w:p>
        </w:tc>
        <w:tc>
          <w:tcPr>
            <w:tcW w:w="4814" w:type="dxa"/>
          </w:tcPr>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1.3. The Premises, assigned to rent, are owned by the Lessor.</w:t>
            </w:r>
          </w:p>
        </w:tc>
      </w:tr>
      <w:tr w:rsidR="00F7657B" w:rsidRPr="00DD0406" w:rsidTr="00045291">
        <w:trPr>
          <w:trHeight w:val="407"/>
        </w:trPr>
        <w:tc>
          <w:tcPr>
            <w:tcW w:w="4962" w:type="dxa"/>
          </w:tcPr>
          <w:p w:rsidR="00F7657B" w:rsidRPr="00DD0406" w:rsidRDefault="00F7657B" w:rsidP="00045291">
            <w:pPr>
              <w:pStyle w:val="a4"/>
              <w:numPr>
                <w:ilvl w:val="0"/>
                <w:numId w:val="1"/>
              </w:numPr>
              <w:spacing w:after="16" w:line="20" w:lineRule="atLeast"/>
              <w:jc w:val="both"/>
              <w:rPr>
                <w:rFonts w:ascii="Georgia" w:hAnsi="Georgia" w:cs="Arial"/>
                <w:b/>
                <w:color w:val="000000" w:themeColor="text1"/>
                <w:lang w:val="uk-UA"/>
              </w:rPr>
            </w:pPr>
            <w:r w:rsidRPr="00DD0406">
              <w:rPr>
                <w:rFonts w:ascii="Georgia" w:hAnsi="Georgia" w:cs="Arial"/>
                <w:b/>
                <w:color w:val="000000" w:themeColor="text1"/>
                <w:lang w:val="uk-UA"/>
              </w:rPr>
              <w:t>Строк договору</w:t>
            </w:r>
          </w:p>
        </w:tc>
        <w:tc>
          <w:tcPr>
            <w:tcW w:w="4814" w:type="dxa"/>
          </w:tcPr>
          <w:p w:rsidR="00F7657B" w:rsidRPr="00DD0406" w:rsidRDefault="00F7657B" w:rsidP="00045291">
            <w:pPr>
              <w:pStyle w:val="a4"/>
              <w:numPr>
                <w:ilvl w:val="0"/>
                <w:numId w:val="2"/>
              </w:numPr>
              <w:jc w:val="both"/>
              <w:rPr>
                <w:rFonts w:ascii="Georgia" w:hAnsi="Georgia"/>
                <w:b/>
                <w:color w:val="000000" w:themeColor="text1"/>
              </w:rPr>
            </w:pPr>
            <w:r w:rsidRPr="00DD0406">
              <w:rPr>
                <w:rFonts w:ascii="Georgia" w:hAnsi="Georgia"/>
                <w:b/>
                <w:color w:val="000000" w:themeColor="text1"/>
                <w:lang w:val="en-US"/>
              </w:rPr>
              <w:t>Term</w:t>
            </w:r>
            <w:r w:rsidRPr="00DD0406">
              <w:rPr>
                <w:rFonts w:ascii="Georgia" w:hAnsi="Georgia"/>
                <w:b/>
                <w:color w:val="000000" w:themeColor="text1"/>
                <w:lang w:val="uk-UA"/>
              </w:rPr>
              <w:t xml:space="preserve"> </w:t>
            </w:r>
            <w:r w:rsidRPr="00DD0406">
              <w:rPr>
                <w:rFonts w:ascii="Georgia" w:hAnsi="Georgia"/>
                <w:b/>
                <w:color w:val="000000" w:themeColor="text1"/>
                <w:lang w:val="en-US"/>
              </w:rPr>
              <w:t>of</w:t>
            </w:r>
            <w:r w:rsidRPr="00DD0406">
              <w:rPr>
                <w:rFonts w:ascii="Georgia" w:hAnsi="Georgia"/>
                <w:b/>
                <w:color w:val="000000" w:themeColor="text1"/>
                <w:lang w:val="uk-UA"/>
              </w:rPr>
              <w:t xml:space="preserve"> </w:t>
            </w:r>
            <w:r w:rsidRPr="00DD0406">
              <w:rPr>
                <w:rFonts w:ascii="Georgia" w:hAnsi="Georgia"/>
                <w:b/>
                <w:color w:val="000000" w:themeColor="text1"/>
                <w:lang w:val="en-US"/>
              </w:rPr>
              <w:t>the</w:t>
            </w:r>
            <w:r w:rsidRPr="00DD0406">
              <w:rPr>
                <w:rFonts w:ascii="Georgia" w:hAnsi="Georgia"/>
                <w:b/>
                <w:color w:val="000000" w:themeColor="text1"/>
                <w:lang w:val="uk-UA"/>
              </w:rPr>
              <w:t xml:space="preserve"> </w:t>
            </w:r>
            <w:r w:rsidRPr="00DD0406">
              <w:rPr>
                <w:rFonts w:ascii="Georgia" w:hAnsi="Georgia"/>
                <w:b/>
                <w:color w:val="000000" w:themeColor="text1"/>
                <w:lang w:val="en-US"/>
              </w:rPr>
              <w:t>Agreement</w:t>
            </w:r>
          </w:p>
        </w:tc>
      </w:tr>
      <w:tr w:rsidR="00F7657B" w:rsidRPr="00DD0406" w:rsidTr="00045291">
        <w:trPr>
          <w:trHeight w:val="407"/>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rPr>
            </w:pPr>
            <w:r w:rsidRPr="00DD0406">
              <w:rPr>
                <w:rFonts w:ascii="Georgia" w:hAnsi="Georgia"/>
                <w:color w:val="000000" w:themeColor="text1"/>
              </w:rPr>
              <w:t>2.1. Приміщення на умовах</w:t>
            </w:r>
            <w:r w:rsidRPr="00DD0406">
              <w:rPr>
                <w:rFonts w:ascii="Georgia" w:hAnsi="Georgia"/>
                <w:color w:val="000000" w:themeColor="text1"/>
                <w:lang w:val="uk-UA"/>
              </w:rPr>
              <w:t xml:space="preserve"> </w:t>
            </w:r>
            <w:r w:rsidRPr="00DD0406">
              <w:rPr>
                <w:rFonts w:ascii="Georgia" w:hAnsi="Georgia"/>
                <w:color w:val="000000" w:themeColor="text1"/>
              </w:rPr>
              <w:t>цього Договору надається</w:t>
            </w:r>
            <w:r w:rsidRPr="00DD0406">
              <w:rPr>
                <w:rFonts w:ascii="Georgia" w:hAnsi="Georgia"/>
                <w:color w:val="000000" w:themeColor="text1"/>
                <w:lang w:val="uk-UA"/>
              </w:rPr>
              <w:t xml:space="preserve"> </w:t>
            </w:r>
            <w:r w:rsidRPr="00DD0406">
              <w:rPr>
                <w:rFonts w:ascii="Georgia" w:hAnsi="Georgia"/>
                <w:color w:val="000000" w:themeColor="text1"/>
              </w:rPr>
              <w:t>Орендарю в оренду</w:t>
            </w:r>
            <w:r w:rsidRPr="00DD0406">
              <w:rPr>
                <w:rFonts w:ascii="Georgia" w:hAnsi="Georgia"/>
                <w:color w:val="000000" w:themeColor="text1"/>
                <w:lang w:val="uk-UA"/>
              </w:rPr>
              <w:t xml:space="preserve"> </w:t>
            </w:r>
            <w:r w:rsidRPr="00DD0406">
              <w:rPr>
                <w:rFonts w:ascii="Georgia" w:hAnsi="Georgia"/>
                <w:color w:val="000000" w:themeColor="text1"/>
              </w:rPr>
              <w:t>строком на 2 роки 11 місяців (два роки одинадцять</w:t>
            </w:r>
            <w:r w:rsidRPr="00DD0406">
              <w:rPr>
                <w:rFonts w:ascii="Georgia" w:hAnsi="Georgia"/>
                <w:color w:val="000000" w:themeColor="text1"/>
                <w:lang w:val="uk-UA"/>
              </w:rPr>
              <w:t xml:space="preserve"> </w:t>
            </w:r>
            <w:r w:rsidRPr="00DD0406">
              <w:rPr>
                <w:rFonts w:ascii="Georgia" w:hAnsi="Georgia"/>
                <w:color w:val="000000" w:themeColor="text1"/>
              </w:rPr>
              <w:t>місяців), починаючи з дати</w:t>
            </w:r>
            <w:r w:rsidRPr="00DD0406">
              <w:rPr>
                <w:rFonts w:ascii="Georgia" w:hAnsi="Georgia"/>
                <w:color w:val="000000" w:themeColor="text1"/>
                <w:lang w:val="uk-UA"/>
              </w:rPr>
              <w:t xml:space="preserve"> </w:t>
            </w:r>
            <w:r w:rsidRPr="00DD0406">
              <w:rPr>
                <w:rFonts w:ascii="Georgia" w:hAnsi="Georgia"/>
                <w:color w:val="000000" w:themeColor="text1"/>
              </w:rPr>
              <w:t>підписання Акту приймання-передачі №1 (Додаток №1 до цього Договору), тобто строк дії</w:t>
            </w:r>
            <w:r w:rsidRPr="00DD0406">
              <w:rPr>
                <w:rFonts w:ascii="Georgia" w:hAnsi="Georgia"/>
                <w:color w:val="000000" w:themeColor="text1"/>
                <w:lang w:val="uk-UA"/>
              </w:rPr>
              <w:t xml:space="preserve"> </w:t>
            </w:r>
            <w:r w:rsidRPr="00DD0406">
              <w:rPr>
                <w:rFonts w:ascii="Georgia" w:hAnsi="Georgia"/>
                <w:color w:val="000000" w:themeColor="text1"/>
              </w:rPr>
              <w:t xml:space="preserve">Договору  </w:t>
            </w:r>
            <w:r w:rsidRPr="00006F0E">
              <w:rPr>
                <w:rFonts w:ascii="Georgia" w:hAnsi="Georgia"/>
                <w:color w:val="000000" w:themeColor="text1"/>
              </w:rPr>
              <w:t xml:space="preserve">з </w:t>
            </w:r>
            <w:r w:rsidRPr="00006F0E">
              <w:rPr>
                <w:rFonts w:ascii="Georgia" w:hAnsi="Georgia"/>
                <w:color w:val="000000" w:themeColor="text1"/>
                <w:lang w:val="uk-UA"/>
              </w:rPr>
              <w:t>«</w:t>
            </w:r>
            <w:r w:rsidRPr="00006F0E">
              <w:rPr>
                <w:rFonts w:ascii="Georgia" w:hAnsi="Georgia"/>
                <w:color w:val="000000" w:themeColor="text1"/>
              </w:rPr>
              <w:t>09</w:t>
            </w:r>
            <w:r w:rsidRPr="00006F0E">
              <w:rPr>
                <w:rFonts w:ascii="Georgia" w:hAnsi="Georgia"/>
                <w:color w:val="000000" w:themeColor="text1"/>
                <w:lang w:val="uk-UA"/>
              </w:rPr>
              <w:t>»</w:t>
            </w:r>
            <w:r w:rsidRPr="00006F0E">
              <w:rPr>
                <w:rFonts w:ascii="Georgia" w:hAnsi="Georgia"/>
                <w:color w:val="000000" w:themeColor="text1"/>
              </w:rPr>
              <w:t xml:space="preserve"> серпня 20</w:t>
            </w:r>
            <w:r w:rsidRPr="00006F0E">
              <w:rPr>
                <w:rFonts w:ascii="Georgia" w:hAnsi="Georgia"/>
                <w:color w:val="000000" w:themeColor="text1"/>
                <w:lang w:val="uk-UA"/>
              </w:rPr>
              <w:t>19</w:t>
            </w:r>
            <w:r w:rsidRPr="00006F0E">
              <w:rPr>
                <w:rFonts w:ascii="Georgia" w:hAnsi="Georgia"/>
                <w:color w:val="000000" w:themeColor="text1"/>
              </w:rPr>
              <w:t xml:space="preserve"> року по </w:t>
            </w:r>
            <w:r w:rsidRPr="00006F0E">
              <w:rPr>
                <w:rFonts w:ascii="Georgia" w:hAnsi="Georgia"/>
                <w:color w:val="000000" w:themeColor="text1"/>
                <w:lang w:val="uk-UA"/>
              </w:rPr>
              <w:t>«09» липня</w:t>
            </w:r>
            <w:r w:rsidRPr="00006F0E">
              <w:rPr>
                <w:rFonts w:ascii="Georgia" w:hAnsi="Georgia"/>
                <w:color w:val="000000" w:themeColor="text1"/>
              </w:rPr>
              <w:t xml:space="preserve"> 20</w:t>
            </w:r>
            <w:r w:rsidRPr="00006F0E">
              <w:rPr>
                <w:rFonts w:ascii="Georgia" w:hAnsi="Georgia"/>
                <w:color w:val="000000" w:themeColor="text1"/>
                <w:lang w:val="uk-UA"/>
              </w:rPr>
              <w:t>22</w:t>
            </w:r>
            <w:r w:rsidRPr="00006F0E">
              <w:rPr>
                <w:rFonts w:ascii="Georgia" w:hAnsi="Georgia"/>
                <w:color w:val="000000" w:themeColor="text1"/>
              </w:rPr>
              <w:t xml:space="preserve"> року.</w:t>
            </w:r>
          </w:p>
          <w:p w:rsidR="00F7657B" w:rsidRPr="00DD0406" w:rsidRDefault="00F7657B" w:rsidP="00045291">
            <w:pPr>
              <w:spacing w:after="16" w:line="20" w:lineRule="atLeast"/>
              <w:jc w:val="both"/>
              <w:rPr>
                <w:rFonts w:ascii="Georgia" w:hAnsi="Georgia" w:cs="Arial"/>
                <w:b/>
                <w:color w:val="000000" w:themeColor="text1"/>
              </w:rPr>
            </w:pPr>
          </w:p>
        </w:tc>
        <w:tc>
          <w:tcPr>
            <w:tcW w:w="4814" w:type="dxa"/>
          </w:tcPr>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2.1. The Premises, under the terms of this Agreement, shall be rented by the Lessee for a term of 2 years 11 months (two years eleven months), starting from the date of signing the Acceptance Transfer Act No.1 (Annex No. 1 to this Agreement), i.e. the t</w:t>
            </w:r>
            <w:r>
              <w:rPr>
                <w:rFonts w:ascii="Georgia" w:hAnsi="Georgia"/>
                <w:color w:val="000000" w:themeColor="text1"/>
                <w:lang w:val="en-US"/>
              </w:rPr>
              <w:t>erm of the Agreement is from «</w:t>
            </w:r>
            <w:r>
              <w:rPr>
                <w:rFonts w:ascii="Georgia" w:hAnsi="Georgia"/>
                <w:color w:val="000000" w:themeColor="text1"/>
                <w:lang w:val="uk-UA"/>
              </w:rPr>
              <w:t>09</w:t>
            </w:r>
            <w:r>
              <w:rPr>
                <w:rFonts w:ascii="Georgia" w:hAnsi="Georgia"/>
                <w:color w:val="000000" w:themeColor="text1"/>
                <w:lang w:val="en-US"/>
              </w:rPr>
              <w:t xml:space="preserve">» </w:t>
            </w:r>
            <w:r>
              <w:rPr>
                <w:rFonts w:ascii="Georgia" w:hAnsi="Georgia"/>
                <w:color w:val="000000" w:themeColor="text1"/>
                <w:lang w:val="uk-UA"/>
              </w:rPr>
              <w:t>August</w:t>
            </w:r>
            <w:r>
              <w:rPr>
                <w:rFonts w:ascii="Georgia" w:hAnsi="Georgia"/>
                <w:color w:val="000000" w:themeColor="text1"/>
                <w:lang w:val="en-US"/>
              </w:rPr>
              <w:t xml:space="preserve"> 20</w:t>
            </w:r>
            <w:r>
              <w:rPr>
                <w:rFonts w:ascii="Georgia" w:hAnsi="Georgia"/>
                <w:color w:val="000000" w:themeColor="text1"/>
                <w:lang w:val="uk-UA"/>
              </w:rPr>
              <w:t>19</w:t>
            </w:r>
            <w:r w:rsidRPr="00DD0406">
              <w:rPr>
                <w:rFonts w:ascii="Georgia" w:hAnsi="Georgia"/>
                <w:color w:val="000000" w:themeColor="text1"/>
                <w:lang w:val="en-US"/>
              </w:rPr>
              <w:t xml:space="preserve"> year to</w:t>
            </w:r>
            <w:r>
              <w:rPr>
                <w:rFonts w:ascii="Georgia" w:hAnsi="Georgia"/>
                <w:color w:val="000000" w:themeColor="text1"/>
                <w:lang w:val="en-US"/>
              </w:rPr>
              <w:t xml:space="preserve"> «09» July 2022</w:t>
            </w:r>
            <w:r w:rsidRPr="00DD0406">
              <w:rPr>
                <w:rFonts w:ascii="Georgia" w:hAnsi="Georgia"/>
                <w:color w:val="000000" w:themeColor="text1"/>
                <w:lang w:val="en-US"/>
              </w:rPr>
              <w:t xml:space="preserve"> year.</w:t>
            </w:r>
          </w:p>
        </w:tc>
      </w:tr>
      <w:tr w:rsidR="00F7657B" w:rsidRPr="00DD0406" w:rsidTr="00045291">
        <w:trPr>
          <w:trHeight w:val="1827"/>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highlight w:val="yellow"/>
                <w:lang w:val="uk-UA"/>
              </w:rPr>
            </w:pPr>
            <w:r w:rsidRPr="00DD0406">
              <w:rPr>
                <w:rFonts w:ascii="Georgia" w:hAnsi="Georgia"/>
                <w:color w:val="000000" w:themeColor="text1"/>
              </w:rPr>
              <w:t>2.2. Строк дії договору («Строк оренди») може бути подовжений та/або</w:t>
            </w:r>
            <w:r w:rsidRPr="00DD0406">
              <w:rPr>
                <w:rFonts w:ascii="Georgia" w:hAnsi="Georgia"/>
                <w:color w:val="000000" w:themeColor="text1"/>
                <w:lang w:val="uk-UA"/>
              </w:rPr>
              <w:t xml:space="preserve"> </w:t>
            </w:r>
            <w:r w:rsidRPr="00DD0406">
              <w:rPr>
                <w:rFonts w:ascii="Georgia" w:hAnsi="Georgia"/>
                <w:color w:val="000000" w:themeColor="text1"/>
              </w:rPr>
              <w:t>переукладений на новий строк. У разі</w:t>
            </w:r>
            <w:r w:rsidRPr="00DD0406">
              <w:rPr>
                <w:rFonts w:ascii="Georgia" w:hAnsi="Georgia"/>
                <w:color w:val="000000" w:themeColor="text1"/>
                <w:lang w:val="uk-UA"/>
              </w:rPr>
              <w:t xml:space="preserve"> </w:t>
            </w:r>
            <w:r w:rsidRPr="00DD0406">
              <w:rPr>
                <w:rFonts w:ascii="Georgia" w:hAnsi="Georgia"/>
                <w:color w:val="000000" w:themeColor="text1"/>
              </w:rPr>
              <w:t>згоди</w:t>
            </w:r>
            <w:r w:rsidRPr="00DD0406">
              <w:rPr>
                <w:rFonts w:ascii="Georgia" w:hAnsi="Georgia"/>
                <w:color w:val="000000" w:themeColor="text1"/>
                <w:lang w:val="uk-UA"/>
              </w:rPr>
              <w:t xml:space="preserve"> </w:t>
            </w:r>
            <w:r w:rsidRPr="00DD0406">
              <w:rPr>
                <w:rFonts w:ascii="Georgia" w:hAnsi="Georgia"/>
                <w:color w:val="000000" w:themeColor="text1"/>
              </w:rPr>
              <w:t>Орендодавця на подовження Строку оренди</w:t>
            </w:r>
            <w:r w:rsidRPr="00DD0406">
              <w:rPr>
                <w:rFonts w:ascii="Georgia" w:hAnsi="Georgia"/>
                <w:color w:val="000000" w:themeColor="text1"/>
                <w:lang w:val="uk-UA"/>
              </w:rPr>
              <w:t xml:space="preserve"> </w:t>
            </w:r>
            <w:r w:rsidRPr="00DD0406">
              <w:rPr>
                <w:rFonts w:ascii="Georgia" w:hAnsi="Georgia"/>
                <w:color w:val="000000" w:themeColor="text1"/>
              </w:rPr>
              <w:t>між Сторонами</w:t>
            </w:r>
            <w:r w:rsidRPr="00DD0406">
              <w:rPr>
                <w:rFonts w:ascii="Georgia" w:hAnsi="Georgia"/>
                <w:color w:val="000000" w:themeColor="text1"/>
                <w:lang w:val="uk-UA"/>
              </w:rPr>
              <w:t xml:space="preserve"> </w:t>
            </w:r>
            <w:r w:rsidRPr="00006F0E">
              <w:rPr>
                <w:rFonts w:ascii="Georgia" w:hAnsi="Georgia"/>
                <w:color w:val="000000" w:themeColor="text1"/>
              </w:rPr>
              <w:t>не</w:t>
            </w:r>
            <w:r w:rsidRPr="00006F0E">
              <w:rPr>
                <w:rFonts w:ascii="Georgia" w:hAnsi="Georgia"/>
                <w:color w:val="000000" w:themeColor="text1"/>
                <w:lang w:val="uk-UA"/>
              </w:rPr>
              <w:t xml:space="preserve"> </w:t>
            </w:r>
            <w:r w:rsidRPr="00006F0E">
              <w:rPr>
                <w:rFonts w:ascii="Georgia" w:hAnsi="Georgia"/>
                <w:color w:val="000000" w:themeColor="text1"/>
              </w:rPr>
              <w:t>підписується</w:t>
            </w:r>
            <w:r w:rsidRPr="00006F0E">
              <w:rPr>
                <w:rFonts w:ascii="Georgia" w:hAnsi="Georgia"/>
                <w:color w:val="000000" w:themeColor="text1"/>
                <w:lang w:val="uk-UA"/>
              </w:rPr>
              <w:t xml:space="preserve"> </w:t>
            </w:r>
            <w:r w:rsidRPr="00006F0E">
              <w:rPr>
                <w:rFonts w:ascii="Georgia" w:hAnsi="Georgia"/>
                <w:color w:val="000000" w:themeColor="text1"/>
              </w:rPr>
              <w:t>новий</w:t>
            </w:r>
            <w:r w:rsidRPr="00006F0E">
              <w:rPr>
                <w:rFonts w:ascii="Georgia" w:hAnsi="Georgia"/>
                <w:color w:val="000000" w:themeColor="text1"/>
                <w:lang w:val="uk-UA"/>
              </w:rPr>
              <w:t xml:space="preserve"> </w:t>
            </w:r>
            <w:r w:rsidRPr="00006F0E">
              <w:rPr>
                <w:rFonts w:ascii="Georgia" w:hAnsi="Georgia"/>
                <w:color w:val="000000" w:themeColor="text1"/>
              </w:rPr>
              <w:t>Договір</w:t>
            </w:r>
            <w:r w:rsidRPr="00006F0E">
              <w:rPr>
                <w:rFonts w:ascii="Georgia" w:hAnsi="Georgia"/>
                <w:color w:val="000000" w:themeColor="text1"/>
                <w:lang w:val="uk-UA"/>
              </w:rPr>
              <w:t xml:space="preserve"> </w:t>
            </w:r>
            <w:r w:rsidRPr="00006F0E">
              <w:rPr>
                <w:rFonts w:ascii="Georgia" w:hAnsi="Georgia"/>
                <w:color w:val="000000" w:themeColor="text1"/>
              </w:rPr>
              <w:t>оренди. Коригування умов та термінів Договору здійснюється шляхом</w:t>
            </w:r>
            <w:r w:rsidRPr="00006F0E">
              <w:rPr>
                <w:rFonts w:ascii="Georgia" w:hAnsi="Georgia"/>
                <w:color w:val="000000" w:themeColor="text1"/>
                <w:lang w:val="uk-UA"/>
              </w:rPr>
              <w:t xml:space="preserve"> внесення змін до Договору.</w:t>
            </w:r>
          </w:p>
        </w:tc>
        <w:tc>
          <w:tcPr>
            <w:tcW w:w="4814" w:type="dxa"/>
          </w:tcPr>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 xml:space="preserve">2.2.  Term of the Agreement (the </w:t>
            </w:r>
            <w:r w:rsidRPr="00DD0406">
              <w:rPr>
                <w:rFonts w:ascii="Georgia" w:hAnsi="Georgia"/>
                <w:b/>
                <w:color w:val="000000" w:themeColor="text1"/>
                <w:lang w:val="en-US"/>
              </w:rPr>
              <w:t>“Lease Term”</w:t>
            </w:r>
            <w:r w:rsidRPr="00DD0406">
              <w:rPr>
                <w:rFonts w:ascii="Georgia" w:hAnsi="Georgia"/>
                <w:color w:val="000000" w:themeColor="text1"/>
                <w:lang w:val="en-US"/>
              </w:rPr>
              <w:t xml:space="preserve">) may be prolonged and/or renewed. If the Lessor agrees to extend the Lease Term, a new Lease Agreement should not be signed between the Parties. Adjusting the terms and conditions of the Agreement for a new term should be </w:t>
            </w:r>
            <w:r w:rsidRPr="00006F0E">
              <w:rPr>
                <w:rFonts w:ascii="Georgia" w:hAnsi="Georgia"/>
                <w:color w:val="000000" w:themeColor="text1"/>
                <w:lang w:val="en-US"/>
              </w:rPr>
              <w:t xml:space="preserve">made by variation of the Agreement. </w:t>
            </w:r>
          </w:p>
        </w:tc>
      </w:tr>
      <w:tr w:rsidR="00F7657B" w:rsidRPr="00DD0406" w:rsidTr="00045291">
        <w:trPr>
          <w:trHeight w:val="1683"/>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lang w:val="en-US"/>
              </w:rPr>
            </w:pPr>
            <w:r w:rsidRPr="00DD0406">
              <w:rPr>
                <w:rFonts w:ascii="Georgia" w:hAnsi="Georgia"/>
                <w:color w:val="000000" w:themeColor="text1"/>
                <w:lang w:val="en-US"/>
              </w:rPr>
              <w:t>2.3</w:t>
            </w:r>
            <w:r w:rsidRPr="00DD0406">
              <w:rPr>
                <w:rFonts w:ascii="Georgia" w:hAnsi="Georgia"/>
                <w:color w:val="000000" w:themeColor="text1"/>
                <w:lang w:val="uk-UA"/>
              </w:rPr>
              <w:t xml:space="preserve">. </w:t>
            </w:r>
            <w:r w:rsidRPr="00DD0406">
              <w:rPr>
                <w:rFonts w:ascii="Georgia" w:hAnsi="Georgia"/>
                <w:color w:val="000000" w:themeColor="text1"/>
              </w:rPr>
              <w:t>Після</w:t>
            </w:r>
            <w:r w:rsidRPr="00DD0406">
              <w:rPr>
                <w:rFonts w:ascii="Georgia" w:hAnsi="Georgia"/>
                <w:color w:val="000000" w:themeColor="text1"/>
                <w:lang w:val="uk-UA"/>
              </w:rPr>
              <w:t xml:space="preserve"> </w:t>
            </w:r>
            <w:r w:rsidRPr="00DD0406">
              <w:rPr>
                <w:rFonts w:ascii="Georgia" w:hAnsi="Georgia"/>
                <w:color w:val="000000" w:themeColor="text1"/>
              </w:rPr>
              <w:t>закінчення</w:t>
            </w:r>
            <w:r w:rsidRPr="00DD0406">
              <w:rPr>
                <w:rFonts w:ascii="Georgia" w:hAnsi="Georgia"/>
                <w:color w:val="000000" w:themeColor="text1"/>
                <w:lang w:val="uk-UA"/>
              </w:rPr>
              <w:t xml:space="preserve"> </w:t>
            </w:r>
            <w:r w:rsidRPr="00DD0406">
              <w:rPr>
                <w:rFonts w:ascii="Georgia" w:hAnsi="Georgia"/>
                <w:color w:val="000000" w:themeColor="text1"/>
              </w:rPr>
              <w:t>Строку</w:t>
            </w:r>
            <w:r w:rsidRPr="00DD0406">
              <w:rPr>
                <w:rFonts w:ascii="Georgia" w:hAnsi="Georgia"/>
                <w:color w:val="000000" w:themeColor="text1"/>
                <w:lang w:val="uk-UA"/>
              </w:rPr>
              <w:t xml:space="preserve"> </w:t>
            </w:r>
            <w:r w:rsidRPr="00DD0406">
              <w:rPr>
                <w:rFonts w:ascii="Georgia" w:hAnsi="Georgia"/>
                <w:color w:val="000000" w:themeColor="text1"/>
              </w:rPr>
              <w:t>оренди</w:t>
            </w:r>
            <w:r w:rsidRPr="00DD0406">
              <w:rPr>
                <w:rFonts w:ascii="Georgia" w:hAnsi="Georgia"/>
                <w:color w:val="000000" w:themeColor="text1"/>
                <w:lang w:val="uk-UA"/>
              </w:rPr>
              <w:t xml:space="preserve"> </w:t>
            </w:r>
            <w:r w:rsidRPr="00DD0406">
              <w:rPr>
                <w:rFonts w:ascii="Georgia" w:hAnsi="Georgia"/>
                <w:color w:val="000000" w:themeColor="text1"/>
              </w:rPr>
              <w:t>Орендар</w:t>
            </w:r>
            <w:r w:rsidRPr="00DD0406">
              <w:rPr>
                <w:rFonts w:ascii="Georgia" w:hAnsi="Georgia"/>
                <w:color w:val="000000" w:themeColor="text1"/>
                <w:lang w:val="uk-UA"/>
              </w:rPr>
              <w:t xml:space="preserve"> </w:t>
            </w:r>
            <w:r w:rsidRPr="00DD0406">
              <w:rPr>
                <w:rFonts w:ascii="Georgia" w:hAnsi="Georgia"/>
                <w:color w:val="000000" w:themeColor="text1"/>
              </w:rPr>
              <w:t>зобов</w:t>
            </w:r>
            <w:r w:rsidRPr="00DD0406">
              <w:rPr>
                <w:rFonts w:ascii="Georgia" w:hAnsi="Georgia"/>
                <w:color w:val="000000" w:themeColor="text1"/>
                <w:lang w:val="en-US"/>
              </w:rPr>
              <w:t>’</w:t>
            </w:r>
            <w:r w:rsidRPr="00DD0406">
              <w:rPr>
                <w:rFonts w:ascii="Georgia" w:hAnsi="Georgia"/>
                <w:color w:val="000000" w:themeColor="text1"/>
              </w:rPr>
              <w:t>язаний</w:t>
            </w:r>
            <w:r w:rsidRPr="00DD0406">
              <w:rPr>
                <w:rFonts w:ascii="Georgia" w:hAnsi="Georgia"/>
                <w:color w:val="000000" w:themeColor="text1"/>
                <w:lang w:val="uk-UA"/>
              </w:rPr>
              <w:t xml:space="preserve"> </w:t>
            </w:r>
            <w:r w:rsidRPr="00DD0406">
              <w:rPr>
                <w:rFonts w:ascii="Georgia" w:hAnsi="Georgia"/>
                <w:color w:val="000000" w:themeColor="text1"/>
              </w:rPr>
              <w:t>звільнити</w:t>
            </w:r>
            <w:r w:rsidRPr="00DD0406">
              <w:rPr>
                <w:rFonts w:ascii="Georgia" w:hAnsi="Georgia"/>
                <w:color w:val="000000" w:themeColor="text1"/>
                <w:lang w:val="uk-UA"/>
              </w:rPr>
              <w:t xml:space="preserve"> </w:t>
            </w:r>
            <w:r w:rsidRPr="00DD0406">
              <w:rPr>
                <w:rFonts w:ascii="Georgia" w:hAnsi="Georgia"/>
                <w:color w:val="000000" w:themeColor="text1"/>
              </w:rPr>
              <w:t>Приміщення</w:t>
            </w:r>
            <w:r w:rsidRPr="00DD0406">
              <w:rPr>
                <w:rFonts w:ascii="Georgia" w:hAnsi="Georgia"/>
                <w:color w:val="000000" w:themeColor="text1"/>
                <w:lang w:val="uk-UA"/>
              </w:rPr>
              <w:t xml:space="preserve"> </w:t>
            </w:r>
            <w:r w:rsidRPr="00DD0406">
              <w:rPr>
                <w:rFonts w:ascii="Georgia" w:hAnsi="Georgia"/>
                <w:color w:val="000000" w:themeColor="text1"/>
              </w:rPr>
              <w:t>в</w:t>
            </w:r>
            <w:r w:rsidRPr="00DD0406">
              <w:rPr>
                <w:rFonts w:ascii="Georgia" w:hAnsi="Georgia"/>
                <w:color w:val="000000" w:themeColor="text1"/>
                <w:lang w:val="uk-UA"/>
              </w:rPr>
              <w:t xml:space="preserve"> </w:t>
            </w:r>
            <w:r w:rsidRPr="00DD0406">
              <w:rPr>
                <w:rFonts w:ascii="Georgia" w:hAnsi="Georgia"/>
                <w:color w:val="000000" w:themeColor="text1"/>
              </w:rPr>
              <w:t>день</w:t>
            </w:r>
            <w:r w:rsidRPr="00DD0406">
              <w:rPr>
                <w:rFonts w:ascii="Georgia" w:hAnsi="Georgia"/>
                <w:color w:val="000000" w:themeColor="text1"/>
                <w:lang w:val="uk-UA"/>
              </w:rPr>
              <w:t xml:space="preserve"> </w:t>
            </w:r>
            <w:r w:rsidRPr="00DD0406">
              <w:rPr>
                <w:rFonts w:ascii="Georgia" w:hAnsi="Georgia"/>
                <w:color w:val="000000" w:themeColor="text1"/>
              </w:rPr>
              <w:t>закінчення</w:t>
            </w:r>
            <w:r w:rsidRPr="00DD0406">
              <w:rPr>
                <w:rFonts w:ascii="Georgia" w:hAnsi="Georgia"/>
                <w:color w:val="000000" w:themeColor="text1"/>
                <w:lang w:val="uk-UA"/>
              </w:rPr>
              <w:t xml:space="preserve"> </w:t>
            </w:r>
            <w:r w:rsidRPr="00DD0406">
              <w:rPr>
                <w:rFonts w:ascii="Georgia" w:hAnsi="Georgia"/>
                <w:color w:val="000000" w:themeColor="text1"/>
              </w:rPr>
              <w:t>Строку</w:t>
            </w:r>
            <w:r w:rsidRPr="00DD0406">
              <w:rPr>
                <w:rFonts w:ascii="Georgia" w:hAnsi="Georgia"/>
                <w:color w:val="000000" w:themeColor="text1"/>
                <w:lang w:val="uk-UA"/>
              </w:rPr>
              <w:t xml:space="preserve"> </w:t>
            </w:r>
            <w:r w:rsidRPr="00DD0406">
              <w:rPr>
                <w:rFonts w:ascii="Georgia" w:hAnsi="Georgia"/>
                <w:color w:val="000000" w:themeColor="text1"/>
              </w:rPr>
              <w:t>оренди</w:t>
            </w:r>
            <w:r w:rsidRPr="00DD0406">
              <w:rPr>
                <w:rFonts w:ascii="Georgia" w:hAnsi="Georgia"/>
                <w:color w:val="000000" w:themeColor="text1"/>
                <w:lang w:val="uk-UA"/>
              </w:rPr>
              <w:t xml:space="preserve"> </w:t>
            </w:r>
            <w:r w:rsidRPr="00DD0406">
              <w:rPr>
                <w:rFonts w:ascii="Georgia" w:hAnsi="Georgia"/>
                <w:color w:val="000000" w:themeColor="text1"/>
              </w:rPr>
              <w:t>та</w:t>
            </w:r>
            <w:r w:rsidRPr="00DD0406">
              <w:rPr>
                <w:rFonts w:ascii="Georgia" w:hAnsi="Georgia"/>
                <w:color w:val="000000" w:themeColor="text1"/>
                <w:lang w:val="uk-UA"/>
              </w:rPr>
              <w:t xml:space="preserve"> </w:t>
            </w:r>
            <w:r w:rsidRPr="00DD0406">
              <w:rPr>
                <w:rFonts w:ascii="Georgia" w:hAnsi="Georgia"/>
                <w:color w:val="000000" w:themeColor="text1"/>
              </w:rPr>
              <w:t>здати</w:t>
            </w:r>
            <w:r w:rsidRPr="00DD0406">
              <w:rPr>
                <w:rFonts w:ascii="Georgia" w:hAnsi="Georgia"/>
                <w:color w:val="000000" w:themeColor="text1"/>
                <w:lang w:val="uk-UA"/>
              </w:rPr>
              <w:t xml:space="preserve"> </w:t>
            </w:r>
            <w:r w:rsidRPr="00DD0406">
              <w:rPr>
                <w:rFonts w:ascii="Georgia" w:hAnsi="Georgia"/>
                <w:color w:val="000000" w:themeColor="text1"/>
              </w:rPr>
              <w:t>його</w:t>
            </w:r>
            <w:r w:rsidRPr="00DD0406">
              <w:rPr>
                <w:rFonts w:ascii="Georgia" w:hAnsi="Georgia"/>
                <w:color w:val="000000" w:themeColor="text1"/>
                <w:lang w:val="uk-UA"/>
              </w:rPr>
              <w:t xml:space="preserve"> </w:t>
            </w:r>
            <w:r w:rsidRPr="00DD0406">
              <w:rPr>
                <w:rFonts w:ascii="Georgia" w:hAnsi="Georgia"/>
                <w:color w:val="000000" w:themeColor="text1"/>
              </w:rPr>
              <w:t>Орендодавцю</w:t>
            </w:r>
            <w:r w:rsidRPr="00DD0406">
              <w:rPr>
                <w:rFonts w:ascii="Georgia" w:hAnsi="Georgia"/>
                <w:color w:val="000000" w:themeColor="text1"/>
                <w:lang w:val="uk-UA"/>
              </w:rPr>
              <w:t xml:space="preserve"> </w:t>
            </w:r>
            <w:r w:rsidRPr="00DD0406">
              <w:rPr>
                <w:rFonts w:ascii="Georgia" w:hAnsi="Georgia"/>
                <w:color w:val="000000" w:themeColor="text1"/>
              </w:rPr>
              <w:t>згідно</w:t>
            </w:r>
            <w:r w:rsidRPr="00DD0406">
              <w:rPr>
                <w:rFonts w:ascii="Georgia" w:hAnsi="Georgia"/>
                <w:color w:val="000000" w:themeColor="text1"/>
                <w:lang w:val="uk-UA"/>
              </w:rPr>
              <w:t xml:space="preserve"> </w:t>
            </w:r>
            <w:r w:rsidRPr="00DD0406">
              <w:rPr>
                <w:rFonts w:ascii="Georgia" w:hAnsi="Georgia"/>
                <w:color w:val="000000" w:themeColor="text1"/>
              </w:rPr>
              <w:t>з</w:t>
            </w:r>
            <w:r w:rsidRPr="00DD0406">
              <w:rPr>
                <w:rFonts w:ascii="Georgia" w:hAnsi="Georgia"/>
                <w:color w:val="000000" w:themeColor="text1"/>
                <w:lang w:val="uk-UA"/>
              </w:rPr>
              <w:t xml:space="preserve"> </w:t>
            </w:r>
            <w:r w:rsidRPr="00DD0406">
              <w:rPr>
                <w:rFonts w:ascii="Georgia" w:hAnsi="Georgia"/>
                <w:color w:val="000000" w:themeColor="text1"/>
              </w:rPr>
              <w:t>Актом</w:t>
            </w:r>
            <w:r w:rsidRPr="00DD0406">
              <w:rPr>
                <w:rFonts w:ascii="Georgia" w:hAnsi="Georgia"/>
                <w:color w:val="000000" w:themeColor="text1"/>
                <w:lang w:val="uk-UA"/>
              </w:rPr>
              <w:t xml:space="preserve"> </w:t>
            </w:r>
            <w:r w:rsidRPr="00DD0406">
              <w:rPr>
                <w:rFonts w:ascii="Georgia" w:hAnsi="Georgia"/>
                <w:color w:val="000000" w:themeColor="text1"/>
              </w:rPr>
              <w:t>приймання</w:t>
            </w:r>
            <w:r w:rsidRPr="00DD0406">
              <w:rPr>
                <w:rFonts w:ascii="Georgia" w:hAnsi="Georgia"/>
                <w:color w:val="000000" w:themeColor="text1"/>
                <w:lang w:val="en-US"/>
              </w:rPr>
              <w:t xml:space="preserve"> — </w:t>
            </w:r>
            <w:r w:rsidRPr="00DD0406">
              <w:rPr>
                <w:rFonts w:ascii="Georgia" w:hAnsi="Georgia"/>
                <w:color w:val="000000" w:themeColor="text1"/>
              </w:rPr>
              <w:t>передачі</w:t>
            </w:r>
            <w:r w:rsidRPr="00DD0406">
              <w:rPr>
                <w:rFonts w:ascii="Georgia" w:hAnsi="Georgia"/>
                <w:color w:val="000000" w:themeColor="text1"/>
                <w:lang w:val="uk-UA"/>
              </w:rPr>
              <w:t xml:space="preserve"> </w:t>
            </w:r>
            <w:r w:rsidRPr="00DD0406">
              <w:rPr>
                <w:rFonts w:ascii="Georgia" w:hAnsi="Georgia"/>
                <w:color w:val="000000" w:themeColor="text1"/>
              </w:rPr>
              <w:t>у</w:t>
            </w:r>
            <w:r w:rsidRPr="00DD0406">
              <w:rPr>
                <w:rFonts w:ascii="Georgia" w:hAnsi="Georgia"/>
                <w:color w:val="000000" w:themeColor="text1"/>
                <w:lang w:val="uk-UA"/>
              </w:rPr>
              <w:t xml:space="preserve"> </w:t>
            </w:r>
            <w:r w:rsidRPr="00DD0406">
              <w:rPr>
                <w:rFonts w:ascii="Georgia" w:hAnsi="Georgia"/>
                <w:color w:val="000000" w:themeColor="text1"/>
              </w:rPr>
              <w:t>технічно</w:t>
            </w:r>
            <w:r w:rsidRPr="00DD0406">
              <w:rPr>
                <w:rFonts w:ascii="Georgia" w:hAnsi="Georgia"/>
                <w:color w:val="000000" w:themeColor="text1"/>
                <w:lang w:val="en-US"/>
              </w:rPr>
              <w:t>-</w:t>
            </w:r>
            <w:r w:rsidRPr="00DD0406">
              <w:rPr>
                <w:rFonts w:ascii="Georgia" w:hAnsi="Georgia"/>
                <w:color w:val="000000" w:themeColor="text1"/>
              </w:rPr>
              <w:t>справному</w:t>
            </w:r>
            <w:r w:rsidRPr="00DD0406">
              <w:rPr>
                <w:rFonts w:ascii="Georgia" w:hAnsi="Georgia"/>
                <w:color w:val="000000" w:themeColor="text1"/>
                <w:lang w:val="uk-UA"/>
              </w:rPr>
              <w:t xml:space="preserve"> </w:t>
            </w:r>
            <w:r w:rsidRPr="00DD0406">
              <w:rPr>
                <w:rFonts w:ascii="Georgia" w:hAnsi="Georgia"/>
                <w:color w:val="000000" w:themeColor="text1"/>
              </w:rPr>
              <w:t>стані</w:t>
            </w:r>
            <w:r w:rsidRPr="00DD0406">
              <w:rPr>
                <w:rFonts w:ascii="Georgia" w:hAnsi="Georgia"/>
                <w:color w:val="000000" w:themeColor="text1"/>
                <w:lang w:val="en-US"/>
              </w:rPr>
              <w:t xml:space="preserve">, </w:t>
            </w:r>
            <w:r w:rsidRPr="00DD0406">
              <w:rPr>
                <w:rFonts w:ascii="Georgia" w:hAnsi="Georgia"/>
                <w:color w:val="000000" w:themeColor="text1"/>
              </w:rPr>
              <w:t>включаючи</w:t>
            </w:r>
            <w:r w:rsidRPr="00DD0406">
              <w:rPr>
                <w:rFonts w:ascii="Georgia" w:hAnsi="Georgia"/>
                <w:color w:val="000000" w:themeColor="text1"/>
                <w:lang w:val="uk-UA"/>
              </w:rPr>
              <w:t xml:space="preserve"> </w:t>
            </w:r>
            <w:r w:rsidRPr="00DD0406">
              <w:rPr>
                <w:rFonts w:ascii="Georgia" w:hAnsi="Georgia"/>
                <w:color w:val="000000" w:themeColor="text1"/>
              </w:rPr>
              <w:t>всі</w:t>
            </w:r>
            <w:r w:rsidRPr="00DD0406">
              <w:rPr>
                <w:rFonts w:ascii="Georgia" w:hAnsi="Georgia"/>
                <w:color w:val="000000" w:themeColor="text1"/>
                <w:lang w:val="uk-UA"/>
              </w:rPr>
              <w:t xml:space="preserve"> </w:t>
            </w:r>
            <w:r w:rsidRPr="00DD0406">
              <w:rPr>
                <w:rFonts w:ascii="Georgia" w:hAnsi="Georgia"/>
                <w:color w:val="000000" w:themeColor="text1"/>
              </w:rPr>
              <w:t>поліпшення</w:t>
            </w:r>
            <w:r w:rsidRPr="00DD0406">
              <w:rPr>
                <w:rFonts w:ascii="Georgia" w:hAnsi="Georgia"/>
                <w:color w:val="000000" w:themeColor="text1"/>
                <w:lang w:val="en-US"/>
              </w:rPr>
              <w:t xml:space="preserve">, </w:t>
            </w:r>
            <w:r w:rsidRPr="00DD0406">
              <w:rPr>
                <w:rFonts w:ascii="Georgia" w:hAnsi="Georgia"/>
                <w:color w:val="000000" w:themeColor="text1"/>
              </w:rPr>
              <w:t>які</w:t>
            </w:r>
            <w:r w:rsidRPr="00DD0406">
              <w:rPr>
                <w:rFonts w:ascii="Georgia" w:hAnsi="Georgia"/>
                <w:color w:val="000000" w:themeColor="text1"/>
                <w:lang w:val="uk-UA"/>
              </w:rPr>
              <w:t xml:space="preserve"> </w:t>
            </w:r>
            <w:r w:rsidRPr="00DD0406">
              <w:rPr>
                <w:rFonts w:ascii="Georgia" w:hAnsi="Georgia"/>
                <w:color w:val="000000" w:themeColor="text1"/>
              </w:rPr>
              <w:t>встановлені</w:t>
            </w:r>
            <w:r w:rsidRPr="00DD0406">
              <w:rPr>
                <w:rFonts w:ascii="Georgia" w:hAnsi="Georgia"/>
                <w:color w:val="000000" w:themeColor="text1"/>
                <w:lang w:val="uk-UA"/>
              </w:rPr>
              <w:t xml:space="preserve"> </w:t>
            </w:r>
            <w:r w:rsidRPr="00DD0406">
              <w:rPr>
                <w:rFonts w:ascii="Georgia" w:hAnsi="Georgia"/>
                <w:color w:val="000000" w:themeColor="text1"/>
              </w:rPr>
              <w:t>стаціонарно</w:t>
            </w:r>
            <w:r w:rsidRPr="00DD0406">
              <w:rPr>
                <w:rFonts w:ascii="Georgia" w:hAnsi="Georgia"/>
                <w:color w:val="000000" w:themeColor="text1"/>
                <w:lang w:val="uk-UA"/>
              </w:rPr>
              <w:t xml:space="preserve"> </w:t>
            </w:r>
            <w:r w:rsidRPr="00DD0406">
              <w:rPr>
                <w:rFonts w:ascii="Georgia" w:hAnsi="Georgia"/>
                <w:color w:val="000000" w:themeColor="text1"/>
              </w:rPr>
              <w:t>і</w:t>
            </w:r>
            <w:r w:rsidRPr="00DD0406">
              <w:rPr>
                <w:rFonts w:ascii="Georgia" w:hAnsi="Georgia"/>
                <w:color w:val="000000" w:themeColor="text1"/>
                <w:lang w:val="uk-UA"/>
              </w:rPr>
              <w:t xml:space="preserve"> </w:t>
            </w:r>
            <w:r w:rsidRPr="00DD0406">
              <w:rPr>
                <w:rFonts w:ascii="Georgia" w:hAnsi="Georgia"/>
                <w:color w:val="000000" w:themeColor="text1"/>
              </w:rPr>
              <w:t>є</w:t>
            </w:r>
            <w:r w:rsidRPr="00DD0406">
              <w:rPr>
                <w:rFonts w:ascii="Georgia" w:hAnsi="Georgia"/>
                <w:color w:val="000000" w:themeColor="text1"/>
                <w:lang w:val="uk-UA"/>
              </w:rPr>
              <w:t xml:space="preserve"> </w:t>
            </w:r>
            <w:r w:rsidRPr="00DD0406">
              <w:rPr>
                <w:rFonts w:ascii="Georgia" w:hAnsi="Georgia"/>
                <w:color w:val="000000" w:themeColor="text1"/>
              </w:rPr>
              <w:t>невід</w:t>
            </w:r>
            <w:r w:rsidRPr="00DD0406">
              <w:rPr>
                <w:rFonts w:ascii="Georgia" w:hAnsi="Georgia"/>
                <w:color w:val="000000" w:themeColor="text1"/>
                <w:lang w:val="en-US"/>
              </w:rPr>
              <w:t>’</w:t>
            </w:r>
            <w:r w:rsidRPr="00DD0406">
              <w:rPr>
                <w:rFonts w:ascii="Georgia" w:hAnsi="Georgia"/>
                <w:color w:val="000000" w:themeColor="text1"/>
              </w:rPr>
              <w:t>ємною</w:t>
            </w:r>
            <w:r w:rsidRPr="00DD0406">
              <w:rPr>
                <w:rFonts w:ascii="Georgia" w:hAnsi="Georgia"/>
                <w:color w:val="000000" w:themeColor="text1"/>
                <w:lang w:val="uk-UA"/>
              </w:rPr>
              <w:t xml:space="preserve"> </w:t>
            </w:r>
            <w:r w:rsidRPr="00DD0406">
              <w:rPr>
                <w:rFonts w:ascii="Georgia" w:hAnsi="Georgia"/>
                <w:color w:val="000000" w:themeColor="text1"/>
              </w:rPr>
              <w:t>частиною</w:t>
            </w:r>
            <w:r w:rsidRPr="00DD0406">
              <w:rPr>
                <w:rFonts w:ascii="Georgia" w:hAnsi="Georgia"/>
                <w:color w:val="000000" w:themeColor="text1"/>
                <w:lang w:val="uk-UA"/>
              </w:rPr>
              <w:t xml:space="preserve"> </w:t>
            </w:r>
            <w:r w:rsidRPr="00DD0406">
              <w:rPr>
                <w:rFonts w:ascii="Georgia" w:hAnsi="Georgia"/>
                <w:color w:val="000000" w:themeColor="text1"/>
              </w:rPr>
              <w:t>Приміщення</w:t>
            </w:r>
            <w:r w:rsidRPr="00DD0406">
              <w:rPr>
                <w:rFonts w:ascii="Georgia" w:hAnsi="Georgia"/>
                <w:color w:val="000000" w:themeColor="text1"/>
                <w:lang w:val="en-US"/>
              </w:rPr>
              <w:t>.</w:t>
            </w:r>
          </w:p>
        </w:tc>
        <w:tc>
          <w:tcPr>
            <w:tcW w:w="4814" w:type="dxa"/>
          </w:tcPr>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 xml:space="preserve">2.3. After the termination of the Lease Term, Lessee is obliged to vacate the Premises at the day of the expiration of the Lease Term and to hand over it to the Lessor according to the Transfer Acceptance Act in technically sound state, including all improvements, permanently installed </w:t>
            </w:r>
            <w:bookmarkStart w:id="0" w:name="_GoBack"/>
            <w:bookmarkEnd w:id="0"/>
            <w:r w:rsidRPr="00DD0406">
              <w:rPr>
                <w:rFonts w:ascii="Georgia" w:hAnsi="Georgia"/>
                <w:color w:val="000000" w:themeColor="text1"/>
                <w:lang w:val="en-US"/>
              </w:rPr>
              <w:t>and are an integral part of the Premises.</w:t>
            </w:r>
          </w:p>
        </w:tc>
      </w:tr>
      <w:tr w:rsidR="00F7657B" w:rsidRPr="00DD0406" w:rsidTr="00045291">
        <w:trPr>
          <w:trHeight w:val="557"/>
        </w:trPr>
        <w:tc>
          <w:tcPr>
            <w:tcW w:w="4962" w:type="dxa"/>
          </w:tcPr>
          <w:p w:rsidR="00F7657B" w:rsidRPr="00DD0406" w:rsidRDefault="00F7657B" w:rsidP="00045291">
            <w:pPr>
              <w:pStyle w:val="a4"/>
              <w:numPr>
                <w:ilvl w:val="0"/>
                <w:numId w:val="1"/>
              </w:numPr>
              <w:spacing w:after="16" w:line="20" w:lineRule="atLeast"/>
              <w:jc w:val="both"/>
              <w:rPr>
                <w:rFonts w:ascii="Georgia" w:hAnsi="Georgia" w:cs="Arial"/>
                <w:b/>
                <w:color w:val="000000" w:themeColor="text1"/>
                <w:lang w:val="uk-UA"/>
              </w:rPr>
            </w:pPr>
            <w:r w:rsidRPr="00DD0406">
              <w:rPr>
                <w:rFonts w:ascii="Georgia" w:hAnsi="Georgia" w:cs="Arial"/>
                <w:b/>
                <w:color w:val="000000" w:themeColor="text1"/>
                <w:lang w:val="uk-UA"/>
              </w:rPr>
              <w:t>Відступлення прав, суборенда, передача</w:t>
            </w:r>
          </w:p>
        </w:tc>
        <w:tc>
          <w:tcPr>
            <w:tcW w:w="4814" w:type="dxa"/>
          </w:tcPr>
          <w:p w:rsidR="00F7657B" w:rsidRPr="00DD0406" w:rsidRDefault="00F7657B" w:rsidP="00045291">
            <w:pPr>
              <w:pStyle w:val="a4"/>
              <w:numPr>
                <w:ilvl w:val="0"/>
                <w:numId w:val="2"/>
              </w:numPr>
              <w:jc w:val="both"/>
              <w:rPr>
                <w:rFonts w:ascii="Georgia" w:hAnsi="Georgia"/>
                <w:b/>
                <w:color w:val="000000" w:themeColor="text1"/>
              </w:rPr>
            </w:pPr>
            <w:r w:rsidRPr="00DD0406">
              <w:rPr>
                <w:rFonts w:ascii="Georgia" w:hAnsi="Georgia"/>
                <w:b/>
                <w:color w:val="000000" w:themeColor="text1"/>
                <w:lang w:val="en-US"/>
              </w:rPr>
              <w:t>Assignment</w:t>
            </w:r>
            <w:r w:rsidRPr="00DD0406">
              <w:rPr>
                <w:rFonts w:ascii="Georgia" w:hAnsi="Georgia"/>
                <w:b/>
                <w:color w:val="000000" w:themeColor="text1"/>
              </w:rPr>
              <w:t xml:space="preserve">, </w:t>
            </w:r>
            <w:r w:rsidRPr="00DD0406">
              <w:rPr>
                <w:rFonts w:ascii="Georgia" w:hAnsi="Georgia"/>
                <w:b/>
                <w:color w:val="000000" w:themeColor="text1"/>
                <w:lang w:val="en-US"/>
              </w:rPr>
              <w:t>Subletting</w:t>
            </w:r>
            <w:r w:rsidRPr="00DD0406">
              <w:rPr>
                <w:rFonts w:ascii="Georgia" w:hAnsi="Georgia"/>
                <w:b/>
                <w:color w:val="000000" w:themeColor="text1"/>
              </w:rPr>
              <w:t xml:space="preserve">, </w:t>
            </w:r>
            <w:r w:rsidRPr="00DD0406">
              <w:rPr>
                <w:rFonts w:ascii="Georgia" w:hAnsi="Georgia"/>
                <w:b/>
                <w:color w:val="000000" w:themeColor="text1"/>
                <w:lang w:val="en-US"/>
              </w:rPr>
              <w:t>Transfer</w:t>
            </w:r>
          </w:p>
        </w:tc>
      </w:tr>
      <w:tr w:rsidR="00F7657B" w:rsidRPr="00DD0406" w:rsidTr="00045291">
        <w:trPr>
          <w:trHeight w:val="407"/>
        </w:trPr>
        <w:tc>
          <w:tcPr>
            <w:tcW w:w="4962" w:type="dxa"/>
          </w:tcPr>
          <w:p w:rsidR="00F7657B" w:rsidRPr="00DD0406" w:rsidRDefault="00F7657B" w:rsidP="00045291">
            <w:pPr>
              <w:pStyle w:val="a4"/>
              <w:numPr>
                <w:ilvl w:val="1"/>
                <w:numId w:val="2"/>
              </w:numPr>
              <w:spacing w:after="16" w:line="20" w:lineRule="atLeast"/>
              <w:jc w:val="both"/>
              <w:rPr>
                <w:rFonts w:ascii="Georgia" w:hAnsi="Georgia" w:cs="Arial"/>
                <w:b/>
                <w:color w:val="000000" w:themeColor="text1"/>
                <w:lang w:val="en-US"/>
              </w:rPr>
            </w:pPr>
            <w:r w:rsidRPr="00DD0406">
              <w:rPr>
                <w:rFonts w:ascii="Georgia" w:hAnsi="Georgia" w:cs="Arial"/>
                <w:b/>
                <w:color w:val="000000" w:themeColor="text1"/>
                <w:lang w:val="en-US"/>
              </w:rPr>
              <w:t>Передача Орендодавцем</w:t>
            </w:r>
          </w:p>
        </w:tc>
        <w:tc>
          <w:tcPr>
            <w:tcW w:w="4814" w:type="dxa"/>
          </w:tcPr>
          <w:p w:rsidR="00F7657B" w:rsidRPr="00DD0406" w:rsidRDefault="00F7657B" w:rsidP="00045291">
            <w:pPr>
              <w:pStyle w:val="a4"/>
              <w:jc w:val="both"/>
              <w:rPr>
                <w:rFonts w:ascii="Georgia" w:hAnsi="Georgia"/>
                <w:b/>
                <w:color w:val="000000" w:themeColor="text1"/>
                <w:lang w:val="en-US"/>
              </w:rPr>
            </w:pPr>
            <w:r w:rsidRPr="00DD0406">
              <w:rPr>
                <w:rFonts w:ascii="Georgia" w:hAnsi="Georgia"/>
                <w:b/>
                <w:color w:val="000000" w:themeColor="text1"/>
              </w:rPr>
              <w:t xml:space="preserve">3.1. </w:t>
            </w:r>
            <w:r w:rsidRPr="00DD0406">
              <w:rPr>
                <w:rFonts w:ascii="Georgia" w:hAnsi="Georgia"/>
                <w:b/>
                <w:color w:val="000000" w:themeColor="text1"/>
                <w:lang w:val="en-US"/>
              </w:rPr>
              <w:t>Transfer by Lessor</w:t>
            </w:r>
          </w:p>
        </w:tc>
      </w:tr>
      <w:tr w:rsidR="00F7657B" w:rsidRPr="00DD0406" w:rsidTr="00045291">
        <w:trPr>
          <w:trHeight w:val="2652"/>
        </w:trPr>
        <w:tc>
          <w:tcPr>
            <w:tcW w:w="4962" w:type="dxa"/>
          </w:tcPr>
          <w:p w:rsidR="00F7657B" w:rsidRPr="00DD0406" w:rsidRDefault="00F7657B" w:rsidP="00045291">
            <w:pPr>
              <w:spacing w:after="16" w:line="20" w:lineRule="atLeast"/>
              <w:jc w:val="both"/>
              <w:rPr>
                <w:rFonts w:ascii="Georgia" w:hAnsi="Georgia" w:cs="Arial"/>
                <w:color w:val="000000" w:themeColor="text1"/>
                <w:lang w:val="uk-UA"/>
              </w:rPr>
            </w:pPr>
            <w:r w:rsidRPr="00006F0E">
              <w:rPr>
                <w:rFonts w:ascii="Georgia" w:hAnsi="Georgia" w:cs="Arial"/>
                <w:color w:val="000000" w:themeColor="text1"/>
              </w:rPr>
              <w:t xml:space="preserve">3.1.1. </w:t>
            </w:r>
            <w:r w:rsidRPr="00DD0406">
              <w:rPr>
                <w:rFonts w:ascii="Georgia" w:hAnsi="Georgia" w:cs="Arial"/>
                <w:color w:val="000000" w:themeColor="text1"/>
                <w:lang w:val="uk-UA"/>
              </w:rPr>
              <w:t xml:space="preserve">Орендодавець має право у будь-який час відступати, передавати в заставу, в іпотеку, продавати, передавати повністю або частково свої права за цим Договором, свої майнові права на Приміщення. </w:t>
            </w:r>
          </w:p>
          <w:p w:rsidR="00F7657B" w:rsidRPr="00DD0406" w:rsidRDefault="00F7657B" w:rsidP="00045291">
            <w:pPr>
              <w:spacing w:after="16" w:line="20" w:lineRule="atLeast"/>
              <w:jc w:val="both"/>
              <w:rPr>
                <w:rFonts w:ascii="Georgia" w:hAnsi="Georgia" w:cs="Arial"/>
                <w:color w:val="000000" w:themeColor="text1"/>
                <w:lang w:val="uk-UA"/>
              </w:rPr>
            </w:pPr>
            <w:r w:rsidRPr="00DD0406">
              <w:rPr>
                <w:rFonts w:ascii="Georgia" w:hAnsi="Georgia" w:cs="Arial"/>
                <w:color w:val="000000" w:themeColor="text1"/>
                <w:lang w:val="uk-UA"/>
              </w:rPr>
              <w:t xml:space="preserve">У разі такої передачі Орендар погоджується визнавати та розглядати цесіонарія, як «Орендодавця» та відповідно оформити згоду з передачею, якщо цесіонарій у повній мірі візьме на себе всі зобов’язання Орендодавця за цим Договором. </w:t>
            </w: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3.1.1. The L</w:t>
            </w:r>
            <w:r w:rsidRPr="00DD0406">
              <w:rPr>
                <w:rFonts w:ascii="Georgia" w:hAnsi="Georgia"/>
                <w:color w:val="000000" w:themeColor="text1"/>
                <w:lang w:val="en-US"/>
              </w:rPr>
              <w:t xml:space="preserve">essor has the right at any time to withdraw, pledge, mortgage, sell, transfer in full or in part, his rights under this Agreement, his property rights to the Premises. </w:t>
            </w:r>
          </w:p>
          <w:p w:rsidR="00F7657B" w:rsidRPr="00DD0406" w:rsidRDefault="00F7657B" w:rsidP="00045291">
            <w:pPr>
              <w:jc w:val="both"/>
              <w:rPr>
                <w:rFonts w:ascii="Georgia" w:hAnsi="Georgia"/>
                <w:b/>
                <w:color w:val="000000" w:themeColor="text1"/>
                <w:lang w:val="en-US"/>
              </w:rPr>
            </w:pPr>
            <w:r w:rsidRPr="00DD0406">
              <w:rPr>
                <w:rFonts w:ascii="Georgia" w:hAnsi="Georgia"/>
                <w:color w:val="000000" w:themeColor="text1"/>
                <w:lang w:val="en-US"/>
              </w:rPr>
              <w:t>In the event of such a transfer, the Lessee agrees to recognize and treat the assignee as the "Lessor" and to approve the transfer accordingly, if the assignee fully assumes all obligations of the Lessor under this Agreement.</w:t>
            </w:r>
          </w:p>
        </w:tc>
      </w:tr>
      <w:tr w:rsidR="00F7657B" w:rsidRPr="00006F0E" w:rsidTr="00045291">
        <w:trPr>
          <w:trHeight w:val="407"/>
        </w:trPr>
        <w:tc>
          <w:tcPr>
            <w:tcW w:w="4962" w:type="dxa"/>
          </w:tcPr>
          <w:p w:rsidR="00F7657B" w:rsidRPr="00DD0406" w:rsidRDefault="00F7657B" w:rsidP="00045291">
            <w:pPr>
              <w:pStyle w:val="a4"/>
              <w:numPr>
                <w:ilvl w:val="1"/>
                <w:numId w:val="2"/>
              </w:numPr>
              <w:spacing w:after="16" w:line="20" w:lineRule="atLeast"/>
              <w:jc w:val="both"/>
              <w:rPr>
                <w:rFonts w:ascii="Georgia" w:hAnsi="Georgia" w:cs="Arial"/>
                <w:b/>
                <w:color w:val="000000" w:themeColor="text1"/>
                <w:lang w:val="uk-UA"/>
              </w:rPr>
            </w:pPr>
            <w:r w:rsidRPr="00DD0406">
              <w:rPr>
                <w:rFonts w:ascii="Georgia" w:hAnsi="Georgia" w:cs="Arial"/>
                <w:b/>
                <w:color w:val="000000" w:themeColor="text1"/>
                <w:lang w:val="uk-UA"/>
              </w:rPr>
              <w:t>Передача Орендарем</w:t>
            </w:r>
          </w:p>
        </w:tc>
        <w:tc>
          <w:tcPr>
            <w:tcW w:w="4814" w:type="dxa"/>
          </w:tcPr>
          <w:p w:rsidR="00F7657B" w:rsidRPr="00006F0E" w:rsidRDefault="00F7657B" w:rsidP="00045291">
            <w:pPr>
              <w:jc w:val="center"/>
              <w:rPr>
                <w:rFonts w:ascii="Georgia" w:hAnsi="Georgia"/>
                <w:b/>
                <w:color w:val="000000" w:themeColor="text1"/>
                <w:lang w:val="en-US"/>
              </w:rPr>
            </w:pPr>
            <w:r>
              <w:rPr>
                <w:rFonts w:ascii="Georgia" w:hAnsi="Georgia"/>
                <w:b/>
                <w:color w:val="000000" w:themeColor="text1"/>
                <w:lang w:val="en-US"/>
              </w:rPr>
              <w:t xml:space="preserve">3.2. </w:t>
            </w:r>
            <w:r w:rsidRPr="00006F0E">
              <w:rPr>
                <w:rFonts w:ascii="Georgia" w:hAnsi="Georgia"/>
                <w:b/>
                <w:color w:val="000000" w:themeColor="text1"/>
                <w:lang w:val="en-US"/>
              </w:rPr>
              <w:t>Transfer by Lessee</w:t>
            </w:r>
          </w:p>
        </w:tc>
      </w:tr>
      <w:tr w:rsidR="00F7657B" w:rsidRPr="00DD0406" w:rsidTr="00045291">
        <w:trPr>
          <w:trHeight w:val="994"/>
        </w:trPr>
        <w:tc>
          <w:tcPr>
            <w:tcW w:w="4962" w:type="dxa"/>
          </w:tcPr>
          <w:p w:rsidR="00F7657B" w:rsidRPr="00DD0406" w:rsidRDefault="00F7657B" w:rsidP="00045291">
            <w:pPr>
              <w:spacing w:after="16" w:line="20" w:lineRule="atLeast"/>
              <w:jc w:val="both"/>
              <w:rPr>
                <w:rFonts w:ascii="Georgia" w:hAnsi="Georgia" w:cs="Arial"/>
                <w:color w:val="000000" w:themeColor="text1"/>
                <w:lang w:val="uk-UA"/>
              </w:rPr>
            </w:pPr>
            <w:r w:rsidRPr="00006F0E">
              <w:rPr>
                <w:rFonts w:ascii="Georgia" w:hAnsi="Georgia" w:cs="Arial"/>
                <w:color w:val="000000" w:themeColor="text1"/>
              </w:rPr>
              <w:t xml:space="preserve">3.2.1. </w:t>
            </w:r>
            <w:r w:rsidRPr="00DD0406">
              <w:rPr>
                <w:rFonts w:ascii="Georgia" w:hAnsi="Georgia" w:cs="Arial"/>
                <w:color w:val="000000" w:themeColor="text1"/>
                <w:lang w:val="uk-UA"/>
              </w:rPr>
              <w:t>Орендар не може відступати, передавати в заставу чи іпотеку або в інший спосіб відчужувати повністю або частково майнові права за цим Договором.</w:t>
            </w: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3.2.1. </w:t>
            </w:r>
            <w:r w:rsidRPr="00DD0406">
              <w:rPr>
                <w:rFonts w:ascii="Georgia" w:hAnsi="Georgia"/>
                <w:color w:val="000000" w:themeColor="text1"/>
                <w:lang w:val="uk-UA"/>
              </w:rPr>
              <w:t xml:space="preserve">The </w:t>
            </w:r>
            <w:r w:rsidRPr="00DD0406">
              <w:rPr>
                <w:rFonts w:ascii="Georgia" w:hAnsi="Georgia"/>
                <w:color w:val="000000" w:themeColor="text1"/>
                <w:lang w:val="en-US"/>
              </w:rPr>
              <w:t>L</w:t>
            </w:r>
            <w:r w:rsidRPr="00DD0406">
              <w:rPr>
                <w:rFonts w:ascii="Georgia" w:hAnsi="Georgia"/>
                <w:color w:val="000000" w:themeColor="text1"/>
                <w:lang w:val="uk-UA"/>
              </w:rPr>
              <w:t xml:space="preserve">essee </w:t>
            </w:r>
            <w:r w:rsidRPr="00DD0406">
              <w:rPr>
                <w:rFonts w:ascii="Georgia" w:hAnsi="Georgia"/>
                <w:color w:val="000000" w:themeColor="text1"/>
                <w:lang w:val="en-US"/>
              </w:rPr>
              <w:t>can</w:t>
            </w:r>
            <w:r w:rsidRPr="00DD0406">
              <w:rPr>
                <w:rFonts w:ascii="Georgia" w:hAnsi="Georgia"/>
                <w:color w:val="000000" w:themeColor="text1"/>
                <w:lang w:val="uk-UA"/>
              </w:rPr>
              <w:t xml:space="preserve"> not assign, </w:t>
            </w:r>
            <w:r w:rsidRPr="00DD0406">
              <w:rPr>
                <w:rFonts w:ascii="Georgia" w:hAnsi="Georgia"/>
                <w:color w:val="000000" w:themeColor="text1"/>
                <w:lang w:val="en-US"/>
              </w:rPr>
              <w:t>pledge</w:t>
            </w:r>
            <w:r w:rsidRPr="00DD0406">
              <w:rPr>
                <w:rFonts w:ascii="Georgia" w:hAnsi="Georgia"/>
                <w:color w:val="000000" w:themeColor="text1"/>
                <w:lang w:val="uk-UA"/>
              </w:rPr>
              <w:t xml:space="preserve"> or mortgage or otherwise dispose of all or part of the property rights under this Agreement.</w:t>
            </w:r>
          </w:p>
        </w:tc>
      </w:tr>
      <w:tr w:rsidR="00F7657B" w:rsidRPr="00DD0406" w:rsidTr="00045291">
        <w:trPr>
          <w:trHeight w:val="1547"/>
        </w:trPr>
        <w:tc>
          <w:tcPr>
            <w:tcW w:w="4962" w:type="dxa"/>
          </w:tcPr>
          <w:p w:rsidR="00F7657B" w:rsidRPr="00DD0406" w:rsidRDefault="00F7657B" w:rsidP="00045291">
            <w:pPr>
              <w:spacing w:after="16" w:line="20" w:lineRule="atLeast"/>
              <w:jc w:val="both"/>
              <w:rPr>
                <w:rFonts w:ascii="Georgia" w:hAnsi="Georgia" w:cs="Arial"/>
                <w:color w:val="000000" w:themeColor="text1"/>
                <w:lang w:val="uk-UA"/>
              </w:rPr>
            </w:pPr>
            <w:r w:rsidRPr="00006F0E">
              <w:rPr>
                <w:rFonts w:ascii="Georgia" w:hAnsi="Georgia" w:cs="Arial"/>
                <w:color w:val="000000" w:themeColor="text1"/>
              </w:rPr>
              <w:lastRenderedPageBreak/>
              <w:t xml:space="preserve">3.2.2. </w:t>
            </w:r>
            <w:r w:rsidRPr="00006F0E">
              <w:rPr>
                <w:rFonts w:ascii="Georgia" w:hAnsi="Georgia" w:cs="Arial"/>
                <w:color w:val="000000" w:themeColor="text1"/>
                <w:lang w:val="uk-UA"/>
              </w:rPr>
              <w:t>Орендар може передати Приміщення частково або повністю у суборенду лише за попередньої письмової згоди Орендодавця.</w:t>
            </w:r>
            <w:r w:rsidRPr="00DD0406">
              <w:rPr>
                <w:rFonts w:ascii="Georgia" w:hAnsi="Georgia" w:cs="Arial"/>
                <w:color w:val="000000" w:themeColor="text1"/>
                <w:lang w:val="uk-UA"/>
              </w:rPr>
              <w:t xml:space="preserve"> За 5 (п’ять) робочих днів після направлення такого повідомлення Орендодавець дає відповідь, що не може містити необґрунтованої відмови. </w:t>
            </w: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3.2.2. </w:t>
            </w:r>
            <w:r w:rsidRPr="00DD0406">
              <w:rPr>
                <w:rFonts w:ascii="Georgia" w:hAnsi="Georgia"/>
                <w:color w:val="000000" w:themeColor="text1"/>
                <w:lang w:val="uk-UA"/>
              </w:rPr>
              <w:t xml:space="preserve">The </w:t>
            </w:r>
            <w:r>
              <w:rPr>
                <w:rFonts w:ascii="Georgia" w:hAnsi="Georgia"/>
                <w:color w:val="000000" w:themeColor="text1"/>
                <w:lang w:val="en-US"/>
              </w:rPr>
              <w:t xml:space="preserve">Lessee </w:t>
            </w:r>
            <w:r w:rsidRPr="00DD0406">
              <w:rPr>
                <w:rFonts w:ascii="Georgia" w:hAnsi="Georgia"/>
                <w:color w:val="000000" w:themeColor="text1"/>
                <w:lang w:val="uk-UA"/>
              </w:rPr>
              <w:t xml:space="preserve">may sublet the Premises in whole or in part only with the prior written consent of the Lessor. Within 5 (five) business days of such notification, the </w:t>
            </w:r>
            <w:r>
              <w:rPr>
                <w:rFonts w:ascii="Georgia" w:hAnsi="Georgia"/>
                <w:color w:val="000000" w:themeColor="text1"/>
                <w:lang w:val="en-US"/>
              </w:rPr>
              <w:t xml:space="preserve">Lessor </w:t>
            </w:r>
            <w:r w:rsidRPr="00DD0406">
              <w:rPr>
                <w:rFonts w:ascii="Georgia" w:hAnsi="Georgia"/>
                <w:color w:val="000000" w:themeColor="text1"/>
                <w:lang w:val="uk-UA"/>
              </w:rPr>
              <w:t>replies that it cannot contain an unjustified refusal.</w:t>
            </w:r>
          </w:p>
        </w:tc>
      </w:tr>
      <w:tr w:rsidR="00F7657B" w:rsidRPr="00DD0406" w:rsidTr="00045291">
        <w:trPr>
          <w:trHeight w:val="833"/>
        </w:trPr>
        <w:tc>
          <w:tcPr>
            <w:tcW w:w="4962" w:type="dxa"/>
          </w:tcPr>
          <w:p w:rsidR="00F7657B" w:rsidRPr="00DD0406" w:rsidRDefault="00F7657B" w:rsidP="00045291">
            <w:pPr>
              <w:spacing w:after="16" w:line="20" w:lineRule="atLeast"/>
              <w:jc w:val="both"/>
              <w:rPr>
                <w:rFonts w:ascii="Georgia" w:hAnsi="Georgia" w:cs="Arial"/>
                <w:color w:val="000000" w:themeColor="text1"/>
                <w:lang w:val="uk-UA"/>
              </w:rPr>
            </w:pPr>
            <w:r w:rsidRPr="00006F0E">
              <w:rPr>
                <w:rFonts w:ascii="Georgia" w:hAnsi="Georgia" w:cs="Arial"/>
                <w:color w:val="000000" w:themeColor="text1"/>
              </w:rPr>
              <w:t xml:space="preserve">3.2.3. </w:t>
            </w:r>
            <w:r w:rsidRPr="00DD0406">
              <w:rPr>
                <w:rFonts w:ascii="Georgia" w:hAnsi="Georgia" w:cs="Arial"/>
                <w:color w:val="000000" w:themeColor="text1"/>
                <w:lang w:val="uk-UA"/>
              </w:rPr>
              <w:t>Передача Приміщення або його частини в суборенду не змінює первинного обсягу прав та обов’язків Орендаря.</w:t>
            </w: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3.2.3. </w:t>
            </w:r>
            <w:r w:rsidRPr="00DD0406">
              <w:rPr>
                <w:rFonts w:ascii="Georgia" w:hAnsi="Georgia"/>
                <w:color w:val="000000" w:themeColor="text1"/>
                <w:lang w:val="uk-UA"/>
              </w:rPr>
              <w:t xml:space="preserve">The </w:t>
            </w:r>
            <w:r w:rsidRPr="00DD0406">
              <w:rPr>
                <w:rFonts w:ascii="Georgia" w:hAnsi="Georgia"/>
                <w:color w:val="000000" w:themeColor="text1"/>
                <w:lang w:val="en-US"/>
              </w:rPr>
              <w:t>subletting</w:t>
            </w:r>
            <w:r w:rsidRPr="00DD0406">
              <w:rPr>
                <w:rFonts w:ascii="Georgia" w:hAnsi="Georgia"/>
                <w:color w:val="000000" w:themeColor="text1"/>
                <w:lang w:val="uk-UA"/>
              </w:rPr>
              <w:t xml:space="preserve"> of the Premises or any part thereof does not change the original scope of the Lessee's rights and obligations.</w:t>
            </w:r>
          </w:p>
        </w:tc>
      </w:tr>
      <w:tr w:rsidR="00F7657B" w:rsidRPr="00C26350" w:rsidTr="00045291">
        <w:trPr>
          <w:trHeight w:val="407"/>
        </w:trPr>
        <w:tc>
          <w:tcPr>
            <w:tcW w:w="4962" w:type="dxa"/>
          </w:tcPr>
          <w:p w:rsidR="00F7657B" w:rsidRPr="00006F0E" w:rsidRDefault="00F7657B" w:rsidP="00045291">
            <w:pPr>
              <w:pStyle w:val="a4"/>
              <w:numPr>
                <w:ilvl w:val="0"/>
                <w:numId w:val="2"/>
              </w:numPr>
              <w:spacing w:after="16" w:line="20" w:lineRule="atLeast"/>
              <w:jc w:val="both"/>
              <w:rPr>
                <w:rFonts w:ascii="Georgia" w:hAnsi="Georgia" w:cs="Arial"/>
                <w:b/>
                <w:color w:val="000000" w:themeColor="text1"/>
                <w:lang w:val="uk-UA"/>
              </w:rPr>
            </w:pPr>
            <w:r w:rsidRPr="00006F0E">
              <w:rPr>
                <w:rFonts w:ascii="Georgia" w:hAnsi="Georgia" w:cs="Arial"/>
                <w:b/>
                <w:color w:val="000000" w:themeColor="text1"/>
                <w:lang w:val="uk-UA"/>
              </w:rPr>
              <w:t>Дата початку Оренди</w:t>
            </w:r>
          </w:p>
        </w:tc>
        <w:tc>
          <w:tcPr>
            <w:tcW w:w="4814" w:type="dxa"/>
          </w:tcPr>
          <w:p w:rsidR="00F7657B" w:rsidRPr="00C26350" w:rsidRDefault="00F7657B" w:rsidP="00045291">
            <w:pPr>
              <w:ind w:left="360"/>
              <w:rPr>
                <w:rFonts w:ascii="Georgia" w:hAnsi="Georgia"/>
                <w:b/>
                <w:color w:val="000000" w:themeColor="text1"/>
                <w:lang w:val="en-US"/>
              </w:rPr>
            </w:pPr>
            <w:r w:rsidRPr="00C26350">
              <w:rPr>
                <w:rFonts w:ascii="Georgia" w:hAnsi="Georgia"/>
                <w:b/>
                <w:color w:val="000000" w:themeColor="text1"/>
                <w:lang w:val="en-US"/>
              </w:rPr>
              <w:t>4. Date of start of the Lease</w:t>
            </w:r>
          </w:p>
        </w:tc>
      </w:tr>
      <w:tr w:rsidR="00F7657B" w:rsidRPr="00DD0406" w:rsidTr="00045291">
        <w:trPr>
          <w:trHeight w:val="565"/>
        </w:trPr>
        <w:tc>
          <w:tcPr>
            <w:tcW w:w="4962" w:type="dxa"/>
          </w:tcPr>
          <w:p w:rsidR="00F7657B" w:rsidRPr="00DD0406" w:rsidRDefault="00F7657B" w:rsidP="00045291">
            <w:pPr>
              <w:spacing w:after="16" w:line="20" w:lineRule="atLeast"/>
              <w:jc w:val="both"/>
              <w:rPr>
                <w:rFonts w:ascii="Georgia" w:hAnsi="Georgia" w:cs="Arial"/>
                <w:color w:val="000000" w:themeColor="text1"/>
                <w:lang w:val="uk-UA"/>
              </w:rPr>
            </w:pPr>
            <w:r w:rsidRPr="00C26350">
              <w:rPr>
                <w:rFonts w:ascii="Georgia" w:hAnsi="Georgia" w:cs="Arial"/>
                <w:color w:val="000000" w:themeColor="text1"/>
              </w:rPr>
              <w:t xml:space="preserve">4.1. </w:t>
            </w:r>
            <w:r w:rsidRPr="00DD0406">
              <w:rPr>
                <w:rFonts w:ascii="Georgia" w:hAnsi="Georgia" w:cs="Arial"/>
                <w:color w:val="000000" w:themeColor="text1"/>
                <w:lang w:val="uk-UA"/>
              </w:rPr>
              <w:t>Датою початку Оренди за цим Договором вважатиметься 01.09.2019 року.</w:t>
            </w: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4.1. </w:t>
            </w:r>
            <w:r w:rsidRPr="00DD0406">
              <w:rPr>
                <w:rFonts w:ascii="Georgia" w:hAnsi="Georgia"/>
                <w:color w:val="000000" w:themeColor="text1"/>
                <w:lang w:val="uk-UA"/>
              </w:rPr>
              <w:t xml:space="preserve">The </w:t>
            </w:r>
            <w:r w:rsidRPr="00DD0406">
              <w:rPr>
                <w:rFonts w:ascii="Georgia" w:hAnsi="Georgia"/>
                <w:color w:val="000000" w:themeColor="text1"/>
                <w:lang w:val="en-US"/>
              </w:rPr>
              <w:t>L</w:t>
            </w:r>
            <w:r w:rsidRPr="00DD0406">
              <w:rPr>
                <w:rFonts w:ascii="Georgia" w:hAnsi="Georgia"/>
                <w:color w:val="000000" w:themeColor="text1"/>
                <w:lang w:val="uk-UA"/>
              </w:rPr>
              <w:t>ease commencement date under this Agreement shall be considered 01.09.2019.</w:t>
            </w:r>
          </w:p>
        </w:tc>
      </w:tr>
      <w:tr w:rsidR="00F7657B" w:rsidRPr="00DD0406" w:rsidTr="00045291">
        <w:trPr>
          <w:trHeight w:val="407"/>
        </w:trPr>
        <w:tc>
          <w:tcPr>
            <w:tcW w:w="4962" w:type="dxa"/>
          </w:tcPr>
          <w:p w:rsidR="00F7657B" w:rsidRPr="00DD0406" w:rsidRDefault="00F7657B" w:rsidP="00045291">
            <w:pPr>
              <w:pStyle w:val="a4"/>
              <w:numPr>
                <w:ilvl w:val="0"/>
                <w:numId w:val="2"/>
              </w:numPr>
              <w:spacing w:after="16" w:line="20" w:lineRule="atLeast"/>
              <w:jc w:val="both"/>
              <w:rPr>
                <w:rFonts w:ascii="Georgia" w:hAnsi="Georgia" w:cs="Arial"/>
                <w:b/>
                <w:color w:val="000000" w:themeColor="text1"/>
                <w:lang w:val="uk-UA"/>
              </w:rPr>
            </w:pPr>
            <w:r w:rsidRPr="00DD0406">
              <w:rPr>
                <w:rFonts w:ascii="Georgia" w:hAnsi="Georgia" w:cs="Arial"/>
                <w:b/>
                <w:color w:val="000000" w:themeColor="text1"/>
                <w:lang w:val="uk-UA"/>
              </w:rPr>
              <w:t>Орендна плата</w:t>
            </w:r>
          </w:p>
        </w:tc>
        <w:tc>
          <w:tcPr>
            <w:tcW w:w="4814" w:type="dxa"/>
          </w:tcPr>
          <w:p w:rsidR="00F7657B" w:rsidRPr="00DD0406" w:rsidRDefault="00F7657B" w:rsidP="00045291">
            <w:pPr>
              <w:jc w:val="both"/>
              <w:rPr>
                <w:rFonts w:ascii="Georgia" w:hAnsi="Georgia"/>
                <w:b/>
                <w:color w:val="000000" w:themeColor="text1"/>
              </w:rPr>
            </w:pPr>
            <w:r>
              <w:rPr>
                <w:rFonts w:ascii="Georgia" w:hAnsi="Georgia"/>
                <w:b/>
                <w:color w:val="000000" w:themeColor="text1"/>
                <w:lang w:val="en-US"/>
              </w:rPr>
              <w:t xml:space="preserve">       </w:t>
            </w:r>
            <w:r w:rsidRPr="00DD0406">
              <w:rPr>
                <w:rFonts w:ascii="Georgia" w:hAnsi="Georgia"/>
                <w:b/>
                <w:color w:val="000000" w:themeColor="text1"/>
                <w:lang w:val="uk-UA"/>
              </w:rPr>
              <w:t xml:space="preserve">5. </w:t>
            </w:r>
            <w:r w:rsidRPr="00DD0406">
              <w:rPr>
                <w:rFonts w:ascii="Georgia" w:hAnsi="Georgia"/>
                <w:b/>
                <w:color w:val="000000" w:themeColor="text1"/>
                <w:lang w:val="en-US"/>
              </w:rPr>
              <w:t>Rent</w:t>
            </w:r>
          </w:p>
        </w:tc>
      </w:tr>
      <w:tr w:rsidR="00F7657B" w:rsidRPr="00DD0406" w:rsidTr="00045291">
        <w:trPr>
          <w:trHeight w:val="407"/>
        </w:trPr>
        <w:tc>
          <w:tcPr>
            <w:tcW w:w="4962" w:type="dxa"/>
          </w:tcPr>
          <w:p w:rsidR="00F7657B" w:rsidRPr="00DD0406" w:rsidRDefault="00F7657B" w:rsidP="00045291">
            <w:pPr>
              <w:pStyle w:val="a4"/>
              <w:numPr>
                <w:ilvl w:val="1"/>
                <w:numId w:val="2"/>
              </w:numPr>
              <w:spacing w:after="16" w:line="20" w:lineRule="atLeast"/>
              <w:jc w:val="both"/>
              <w:rPr>
                <w:rFonts w:ascii="Georgia" w:hAnsi="Georgia" w:cs="Arial"/>
                <w:b/>
                <w:color w:val="000000" w:themeColor="text1"/>
                <w:lang w:val="uk-UA"/>
              </w:rPr>
            </w:pPr>
            <w:r w:rsidRPr="00DD0406">
              <w:rPr>
                <w:rFonts w:ascii="Georgia" w:hAnsi="Georgia" w:cs="Arial"/>
                <w:b/>
                <w:color w:val="000000" w:themeColor="text1"/>
                <w:lang w:val="uk-UA"/>
              </w:rPr>
              <w:t>Основна орендна плата</w:t>
            </w:r>
          </w:p>
        </w:tc>
        <w:tc>
          <w:tcPr>
            <w:tcW w:w="4814" w:type="dxa"/>
          </w:tcPr>
          <w:p w:rsidR="00F7657B" w:rsidRPr="00DD0406" w:rsidRDefault="00F7657B" w:rsidP="00045291">
            <w:pPr>
              <w:jc w:val="both"/>
              <w:rPr>
                <w:rFonts w:ascii="Georgia" w:hAnsi="Georgia"/>
                <w:b/>
                <w:color w:val="000000" w:themeColor="text1"/>
                <w:lang w:val="uk-UA"/>
              </w:rPr>
            </w:pPr>
            <w:r>
              <w:rPr>
                <w:rFonts w:ascii="Georgia" w:hAnsi="Georgia"/>
                <w:b/>
                <w:color w:val="000000" w:themeColor="text1"/>
                <w:lang w:val="en-US"/>
              </w:rPr>
              <w:t xml:space="preserve">       5</w:t>
            </w:r>
            <w:r w:rsidRPr="00DD0406">
              <w:rPr>
                <w:rFonts w:ascii="Georgia" w:hAnsi="Georgia"/>
                <w:b/>
                <w:color w:val="000000" w:themeColor="text1"/>
                <w:lang w:val="uk-UA"/>
              </w:rPr>
              <w:t xml:space="preserve">.1. Base </w:t>
            </w:r>
            <w:r w:rsidRPr="00DD0406">
              <w:rPr>
                <w:rFonts w:ascii="Georgia" w:hAnsi="Georgia"/>
                <w:b/>
                <w:color w:val="000000" w:themeColor="text1"/>
                <w:lang w:val="en-US"/>
              </w:rPr>
              <w:t>Rent</w:t>
            </w:r>
          </w:p>
        </w:tc>
      </w:tr>
      <w:tr w:rsidR="00F7657B" w:rsidRPr="00DD0406" w:rsidTr="00045291">
        <w:trPr>
          <w:trHeight w:val="407"/>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lang w:val="uk-UA"/>
              </w:rPr>
            </w:pPr>
            <w:r w:rsidRPr="00C26350">
              <w:rPr>
                <w:rFonts w:ascii="Georgia" w:hAnsi="Georgia"/>
                <w:color w:val="000000" w:themeColor="text1"/>
              </w:rPr>
              <w:t>5.1.1.</w:t>
            </w:r>
            <w:r w:rsidRPr="006615B9">
              <w:rPr>
                <w:rFonts w:ascii="Georgia" w:hAnsi="Georgia"/>
                <w:color w:val="000000" w:themeColor="text1"/>
              </w:rPr>
              <w:t xml:space="preserve"> </w:t>
            </w:r>
            <w:r w:rsidRPr="00DD0406">
              <w:rPr>
                <w:rFonts w:ascii="Georgia" w:hAnsi="Georgia"/>
                <w:color w:val="000000" w:themeColor="text1"/>
                <w:lang w:val="uk-UA"/>
              </w:rPr>
              <w:t xml:space="preserve">Розрахунки за користування Приміщенням здійснюються у </w:t>
            </w:r>
            <w:r w:rsidRPr="00006F0E">
              <w:rPr>
                <w:rFonts w:ascii="Georgia" w:hAnsi="Georgia"/>
                <w:color w:val="000000" w:themeColor="text1"/>
                <w:lang w:val="uk-UA"/>
              </w:rPr>
              <w:t>безготівковій формі</w:t>
            </w:r>
            <w:r w:rsidRPr="00DD0406">
              <w:rPr>
                <w:rFonts w:ascii="Georgia" w:hAnsi="Georgia"/>
                <w:color w:val="000000" w:themeColor="text1"/>
                <w:lang w:val="uk-UA"/>
              </w:rPr>
              <w:t xml:space="preserve"> у відповідності з умовами цього Договору.</w:t>
            </w:r>
          </w:p>
          <w:p w:rsidR="00F7657B" w:rsidRPr="00DD0406" w:rsidRDefault="00F7657B" w:rsidP="00045291">
            <w:pPr>
              <w:pStyle w:val="a4"/>
              <w:spacing w:after="16" w:line="20" w:lineRule="atLeast"/>
              <w:jc w:val="both"/>
              <w:rPr>
                <w:rFonts w:ascii="Georgia" w:hAnsi="Georgia" w:cs="Arial"/>
                <w:b/>
                <w:color w:val="000000" w:themeColor="text1"/>
                <w:lang w:val="uk-UA"/>
              </w:rPr>
            </w:pP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5.1.1. </w:t>
            </w:r>
            <w:r w:rsidRPr="00DD0406">
              <w:rPr>
                <w:rFonts w:ascii="Georgia" w:hAnsi="Georgia"/>
                <w:color w:val="000000" w:themeColor="text1"/>
                <w:lang w:val="uk-UA"/>
              </w:rPr>
              <w:t>Payments for the use of the Premises shall be made in cashless form in accordance with the terms of this Agreement.</w:t>
            </w:r>
          </w:p>
        </w:tc>
      </w:tr>
      <w:tr w:rsidR="00F7657B" w:rsidRPr="00DD0406" w:rsidTr="00045291">
        <w:trPr>
          <w:trHeight w:val="407"/>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lang w:val="uk-UA"/>
              </w:rPr>
            </w:pPr>
            <w:r w:rsidRPr="00C26350">
              <w:rPr>
                <w:rFonts w:ascii="Georgia" w:hAnsi="Georgia"/>
                <w:color w:val="000000" w:themeColor="text1"/>
              </w:rPr>
              <w:t xml:space="preserve">5.1.2. </w:t>
            </w:r>
            <w:r w:rsidRPr="00DD0406">
              <w:rPr>
                <w:rFonts w:ascii="Georgia" w:hAnsi="Georgia"/>
                <w:color w:val="000000" w:themeColor="text1"/>
              </w:rPr>
              <w:t>Сторони</w:t>
            </w:r>
            <w:r w:rsidRPr="00DD0406">
              <w:rPr>
                <w:rFonts w:ascii="Georgia" w:hAnsi="Georgia"/>
                <w:color w:val="000000" w:themeColor="text1"/>
                <w:lang w:val="uk-UA"/>
              </w:rPr>
              <w:t xml:space="preserve"> </w:t>
            </w:r>
            <w:r w:rsidRPr="00DD0406">
              <w:rPr>
                <w:rFonts w:ascii="Georgia" w:hAnsi="Georgia"/>
                <w:color w:val="000000" w:themeColor="text1"/>
              </w:rPr>
              <w:t>попередньо погодили, що</w:t>
            </w:r>
            <w:r w:rsidRPr="00DD0406">
              <w:rPr>
                <w:rFonts w:ascii="Georgia" w:hAnsi="Georgia"/>
                <w:color w:val="000000" w:themeColor="text1"/>
                <w:lang w:val="uk-UA"/>
              </w:rPr>
              <w:t xml:space="preserve"> </w:t>
            </w:r>
            <w:r w:rsidRPr="00DD0406">
              <w:rPr>
                <w:rFonts w:ascii="Georgia" w:hAnsi="Georgia"/>
                <w:color w:val="000000" w:themeColor="text1"/>
              </w:rPr>
              <w:t>на строк</w:t>
            </w:r>
            <w:r w:rsidRPr="00DD0406">
              <w:rPr>
                <w:rFonts w:ascii="Georgia" w:hAnsi="Georgia"/>
                <w:color w:val="000000" w:themeColor="text1"/>
                <w:lang w:val="uk-UA"/>
              </w:rPr>
              <w:t xml:space="preserve"> </w:t>
            </w:r>
            <w:r w:rsidRPr="00DD0406">
              <w:rPr>
                <w:rFonts w:ascii="Georgia" w:hAnsi="Georgia"/>
                <w:color w:val="000000" w:themeColor="text1"/>
              </w:rPr>
              <w:t>оренди</w:t>
            </w:r>
            <w:r w:rsidRPr="00DD0406">
              <w:rPr>
                <w:rFonts w:ascii="Georgia" w:hAnsi="Georgia"/>
                <w:color w:val="000000" w:themeColor="text1"/>
                <w:lang w:val="uk-UA"/>
              </w:rPr>
              <w:t xml:space="preserve"> </w:t>
            </w:r>
            <w:r w:rsidRPr="00DD0406">
              <w:rPr>
                <w:rFonts w:ascii="Georgia" w:hAnsi="Georgia"/>
                <w:color w:val="000000" w:themeColor="text1"/>
              </w:rPr>
              <w:t>згідно умов п. 5.1. даного Договору, місячний</w:t>
            </w:r>
            <w:r w:rsidRPr="00DD0406">
              <w:rPr>
                <w:rFonts w:ascii="Georgia" w:hAnsi="Georgia"/>
                <w:color w:val="000000" w:themeColor="text1"/>
                <w:lang w:val="uk-UA"/>
              </w:rPr>
              <w:t xml:space="preserve"> </w:t>
            </w:r>
            <w:r w:rsidRPr="00DD0406">
              <w:rPr>
                <w:rFonts w:ascii="Georgia" w:hAnsi="Georgia"/>
                <w:color w:val="000000" w:themeColor="text1"/>
              </w:rPr>
              <w:t>розмір</w:t>
            </w:r>
            <w:r w:rsidRPr="00DD0406">
              <w:rPr>
                <w:rFonts w:ascii="Georgia" w:hAnsi="Georgia"/>
                <w:color w:val="000000" w:themeColor="text1"/>
                <w:lang w:val="uk-UA"/>
              </w:rPr>
              <w:t xml:space="preserve"> </w:t>
            </w:r>
            <w:r w:rsidRPr="00DD0406">
              <w:rPr>
                <w:rFonts w:ascii="Georgia" w:hAnsi="Georgia"/>
                <w:color w:val="000000" w:themeColor="text1"/>
              </w:rPr>
              <w:t>орендної плати за один місяць становить</w:t>
            </w:r>
            <w:r w:rsidRPr="00DD0406">
              <w:rPr>
                <w:rFonts w:ascii="Georgia" w:hAnsi="Georgia"/>
                <w:color w:val="000000" w:themeColor="text1"/>
                <w:lang w:val="uk-UA"/>
              </w:rPr>
              <w:t xml:space="preserve"> </w:t>
            </w:r>
            <w:r>
              <w:rPr>
                <w:rFonts w:ascii="Georgia" w:hAnsi="Georgia"/>
                <w:b/>
                <w:color w:val="000000" w:themeColor="text1"/>
                <w:lang w:val="uk-UA"/>
              </w:rPr>
              <w:t>1</w:t>
            </w:r>
            <w:r w:rsidRPr="00DD0406">
              <w:rPr>
                <w:rFonts w:ascii="Georgia" w:hAnsi="Georgia"/>
                <w:b/>
                <w:color w:val="000000" w:themeColor="text1"/>
                <w:lang w:val="uk-UA"/>
              </w:rPr>
              <w:t>0</w:t>
            </w:r>
            <w:r w:rsidRPr="00DD0406">
              <w:rPr>
                <w:rFonts w:ascii="Georgia" w:hAnsi="Georgia"/>
                <w:b/>
                <w:color w:val="000000" w:themeColor="text1"/>
              </w:rPr>
              <w:t>,</w:t>
            </w:r>
            <w:r w:rsidRPr="00DD0406">
              <w:rPr>
                <w:rFonts w:ascii="Georgia" w:hAnsi="Georgia"/>
                <w:b/>
                <w:color w:val="000000" w:themeColor="text1"/>
                <w:lang w:val="uk-UA"/>
              </w:rPr>
              <w:t>000</w:t>
            </w:r>
            <w:r>
              <w:rPr>
                <w:rFonts w:ascii="Georgia" w:hAnsi="Georgia"/>
                <w:color w:val="000000" w:themeColor="text1"/>
                <w:lang w:val="uk-UA"/>
              </w:rPr>
              <w:t xml:space="preserve"> (десять</w:t>
            </w:r>
            <w:r w:rsidRPr="00DD0406">
              <w:rPr>
                <w:rFonts w:ascii="Georgia" w:hAnsi="Georgia"/>
                <w:color w:val="000000" w:themeColor="text1"/>
                <w:lang w:val="uk-UA"/>
              </w:rPr>
              <w:t xml:space="preserve"> тисяч) грн. 00 коп.</w:t>
            </w:r>
          </w:p>
          <w:p w:rsidR="00F7657B" w:rsidRPr="00DD0406" w:rsidRDefault="00F7657B" w:rsidP="00045291">
            <w:pPr>
              <w:shd w:val="clear" w:color="auto" w:fill="FFFFFF"/>
              <w:spacing w:after="16" w:line="20" w:lineRule="atLeast"/>
              <w:jc w:val="both"/>
              <w:rPr>
                <w:rFonts w:ascii="Georgia" w:hAnsi="Georgia"/>
                <w:color w:val="000000" w:themeColor="text1"/>
                <w:lang w:val="uk-UA"/>
              </w:rPr>
            </w:pP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5.1.2. </w:t>
            </w:r>
            <w:r w:rsidRPr="00DD0406">
              <w:rPr>
                <w:rFonts w:ascii="Georgia" w:hAnsi="Georgia"/>
                <w:color w:val="000000" w:themeColor="text1"/>
                <w:lang w:val="uk-UA"/>
              </w:rPr>
              <w:t xml:space="preserve">The parties have previously agreed that for the lease term under the terms of paragraph 4.1. of this Agreement, the monthly rent  is </w:t>
            </w:r>
            <w:r w:rsidRPr="00DD0406">
              <w:rPr>
                <w:rFonts w:ascii="Georgia" w:hAnsi="Georgia"/>
                <w:b/>
                <w:color w:val="000000" w:themeColor="text1"/>
                <w:lang w:val="en-US"/>
              </w:rPr>
              <w:t>UAH</w:t>
            </w:r>
            <w:r w:rsidRPr="00DD0406">
              <w:rPr>
                <w:rFonts w:ascii="Georgia" w:hAnsi="Georgia"/>
                <w:color w:val="000000" w:themeColor="text1"/>
                <w:lang w:val="en-US"/>
              </w:rPr>
              <w:t xml:space="preserve"> </w:t>
            </w:r>
            <w:r>
              <w:rPr>
                <w:rFonts w:ascii="Georgia" w:hAnsi="Georgia"/>
                <w:b/>
                <w:color w:val="000000" w:themeColor="text1"/>
                <w:lang w:val="uk-UA"/>
              </w:rPr>
              <w:t>1</w:t>
            </w:r>
            <w:r w:rsidRPr="00DD0406">
              <w:rPr>
                <w:rFonts w:ascii="Georgia" w:hAnsi="Georgia"/>
                <w:b/>
                <w:color w:val="000000" w:themeColor="text1"/>
                <w:lang w:val="uk-UA"/>
              </w:rPr>
              <w:t>0</w:t>
            </w:r>
            <w:r w:rsidRPr="00DD0406">
              <w:rPr>
                <w:rFonts w:ascii="Georgia" w:hAnsi="Georgia"/>
                <w:b/>
                <w:color w:val="000000" w:themeColor="text1"/>
                <w:lang w:val="en-US"/>
              </w:rPr>
              <w:t>,</w:t>
            </w:r>
            <w:r w:rsidRPr="00DD0406">
              <w:rPr>
                <w:rFonts w:ascii="Georgia" w:hAnsi="Georgia"/>
                <w:b/>
                <w:color w:val="000000" w:themeColor="text1"/>
                <w:lang w:val="uk-UA"/>
              </w:rPr>
              <w:t>000</w:t>
            </w:r>
            <w:r w:rsidRPr="00DD0406">
              <w:rPr>
                <w:rFonts w:ascii="Georgia" w:hAnsi="Georgia"/>
                <w:color w:val="000000" w:themeColor="text1"/>
                <w:lang w:val="en-US"/>
              </w:rPr>
              <w:t xml:space="preserve"> </w:t>
            </w:r>
            <w:r>
              <w:rPr>
                <w:rFonts w:ascii="Georgia" w:hAnsi="Georgia"/>
                <w:color w:val="000000" w:themeColor="text1"/>
                <w:lang w:val="uk-UA"/>
              </w:rPr>
              <w:t>(ten</w:t>
            </w:r>
            <w:r w:rsidRPr="00DD0406">
              <w:rPr>
                <w:rFonts w:ascii="Georgia" w:hAnsi="Georgia"/>
                <w:color w:val="000000" w:themeColor="text1"/>
                <w:lang w:val="uk-UA"/>
              </w:rPr>
              <w:t xml:space="preserve"> thous</w:t>
            </w:r>
            <w:r w:rsidRPr="00DD0406">
              <w:rPr>
                <w:rFonts w:ascii="Georgia" w:hAnsi="Georgia"/>
                <w:color w:val="000000" w:themeColor="text1"/>
                <w:lang w:val="en-US"/>
              </w:rPr>
              <w:t>and).</w:t>
            </w:r>
          </w:p>
        </w:tc>
      </w:tr>
      <w:tr w:rsidR="00F7657B" w:rsidRPr="00DD0406" w:rsidTr="00045291">
        <w:trPr>
          <w:trHeight w:val="2216"/>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rPr>
            </w:pPr>
            <w:r w:rsidRPr="00C26350">
              <w:rPr>
                <w:rFonts w:ascii="Georgia" w:hAnsi="Georgia"/>
                <w:color w:val="000000" w:themeColor="text1"/>
              </w:rPr>
              <w:t xml:space="preserve">5.1.3. </w:t>
            </w:r>
            <w:r w:rsidRPr="00DD0406">
              <w:rPr>
                <w:rFonts w:ascii="Georgia" w:hAnsi="Georgia"/>
                <w:color w:val="000000" w:themeColor="text1"/>
              </w:rPr>
              <w:t>Нарахування</w:t>
            </w:r>
            <w:r w:rsidRPr="00DD0406">
              <w:rPr>
                <w:rFonts w:ascii="Georgia" w:hAnsi="Georgia"/>
                <w:color w:val="000000" w:themeColor="text1"/>
                <w:lang w:val="uk-UA"/>
              </w:rPr>
              <w:t xml:space="preserve"> </w:t>
            </w:r>
            <w:r w:rsidRPr="00DD0406">
              <w:rPr>
                <w:rFonts w:ascii="Georgia" w:hAnsi="Georgia"/>
                <w:color w:val="000000" w:themeColor="text1"/>
              </w:rPr>
              <w:t>орендної плати здійснюється з дати</w:t>
            </w:r>
            <w:r w:rsidRPr="00DD0406">
              <w:rPr>
                <w:rFonts w:ascii="Georgia" w:hAnsi="Georgia"/>
                <w:color w:val="000000" w:themeColor="text1"/>
                <w:lang w:val="uk-UA"/>
              </w:rPr>
              <w:t xml:space="preserve"> </w:t>
            </w:r>
            <w:r w:rsidRPr="00DD0406">
              <w:rPr>
                <w:rFonts w:ascii="Georgia" w:hAnsi="Georgia"/>
                <w:color w:val="000000" w:themeColor="text1"/>
              </w:rPr>
              <w:t>підписання Акту приймання — передачі №1 (Додаток №1 до цього Договору). Підписання Акту приймання — передачі №1 свідчить, що</w:t>
            </w:r>
            <w:r w:rsidRPr="00DD0406">
              <w:rPr>
                <w:rFonts w:ascii="Georgia" w:hAnsi="Georgia"/>
                <w:color w:val="000000" w:themeColor="text1"/>
                <w:lang w:val="uk-UA"/>
              </w:rPr>
              <w:t xml:space="preserve"> </w:t>
            </w:r>
            <w:r w:rsidRPr="00DD0406">
              <w:rPr>
                <w:rFonts w:ascii="Georgia" w:hAnsi="Georgia"/>
                <w:color w:val="000000" w:themeColor="text1"/>
              </w:rPr>
              <w:t>Орендар</w:t>
            </w:r>
            <w:r w:rsidRPr="00DD0406">
              <w:rPr>
                <w:rFonts w:ascii="Georgia" w:hAnsi="Georgia"/>
                <w:color w:val="000000" w:themeColor="text1"/>
                <w:lang w:val="uk-UA"/>
              </w:rPr>
              <w:t xml:space="preserve"> </w:t>
            </w:r>
            <w:r w:rsidRPr="00DD0406">
              <w:rPr>
                <w:rFonts w:ascii="Georgia" w:hAnsi="Georgia"/>
                <w:color w:val="000000" w:themeColor="text1"/>
              </w:rPr>
              <w:t>отримав</w:t>
            </w:r>
            <w:r w:rsidRPr="00DD0406">
              <w:rPr>
                <w:rFonts w:ascii="Georgia" w:hAnsi="Georgia"/>
                <w:color w:val="000000" w:themeColor="text1"/>
                <w:lang w:val="uk-UA"/>
              </w:rPr>
              <w:t xml:space="preserve"> </w:t>
            </w:r>
            <w:r w:rsidRPr="00DD0406">
              <w:rPr>
                <w:rFonts w:ascii="Georgia" w:hAnsi="Georgia"/>
                <w:color w:val="000000" w:themeColor="text1"/>
              </w:rPr>
              <w:t>Приміщення у володіння та користування</w:t>
            </w:r>
            <w:r w:rsidRPr="00DD0406">
              <w:rPr>
                <w:rFonts w:ascii="Georgia" w:hAnsi="Georgia"/>
                <w:color w:val="000000" w:themeColor="text1"/>
                <w:lang w:val="uk-UA"/>
              </w:rPr>
              <w:t xml:space="preserve"> </w:t>
            </w:r>
            <w:r w:rsidRPr="00DD0406">
              <w:rPr>
                <w:rFonts w:ascii="Georgia" w:hAnsi="Georgia"/>
                <w:color w:val="000000" w:themeColor="text1"/>
              </w:rPr>
              <w:t>відповідно до умов цього Договору. Орендна плата сплачується</w:t>
            </w:r>
            <w:r w:rsidRPr="00DD0406">
              <w:rPr>
                <w:rFonts w:ascii="Georgia" w:hAnsi="Georgia"/>
                <w:color w:val="000000" w:themeColor="text1"/>
                <w:lang w:val="uk-UA"/>
              </w:rPr>
              <w:t xml:space="preserve"> </w:t>
            </w:r>
            <w:r w:rsidRPr="00DD0406">
              <w:rPr>
                <w:rFonts w:ascii="Georgia" w:hAnsi="Georgia"/>
                <w:color w:val="000000" w:themeColor="text1"/>
              </w:rPr>
              <w:t>Орендарем</w:t>
            </w:r>
            <w:r w:rsidRPr="00DD0406">
              <w:rPr>
                <w:rFonts w:ascii="Georgia" w:hAnsi="Georgia"/>
                <w:color w:val="000000" w:themeColor="text1"/>
                <w:lang w:val="uk-UA"/>
              </w:rPr>
              <w:t xml:space="preserve"> </w:t>
            </w:r>
            <w:r w:rsidRPr="00DD0406">
              <w:rPr>
                <w:rFonts w:ascii="Georgia" w:hAnsi="Georgia"/>
                <w:color w:val="000000" w:themeColor="text1"/>
              </w:rPr>
              <w:t>в порядку та строки, передбачені</w:t>
            </w:r>
            <w:r w:rsidRPr="00DD0406">
              <w:rPr>
                <w:rFonts w:ascii="Georgia" w:hAnsi="Georgia"/>
                <w:color w:val="000000" w:themeColor="text1"/>
                <w:lang w:val="uk-UA"/>
              </w:rPr>
              <w:t xml:space="preserve"> </w:t>
            </w:r>
            <w:r w:rsidRPr="00DD0406">
              <w:rPr>
                <w:rFonts w:ascii="Georgia" w:hAnsi="Georgia"/>
                <w:color w:val="000000" w:themeColor="text1"/>
              </w:rPr>
              <w:t>цим Договором.</w:t>
            </w:r>
          </w:p>
          <w:p w:rsidR="00F7657B" w:rsidRPr="00DD0406" w:rsidRDefault="00F7657B" w:rsidP="00045291">
            <w:pPr>
              <w:shd w:val="clear" w:color="auto" w:fill="FFFFFF"/>
              <w:spacing w:after="16" w:line="20" w:lineRule="atLeast"/>
              <w:jc w:val="both"/>
              <w:rPr>
                <w:rFonts w:ascii="Georgia" w:hAnsi="Georgia"/>
                <w:color w:val="000000" w:themeColor="text1"/>
              </w:rPr>
            </w:pP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5.1.3. </w:t>
            </w:r>
            <w:r w:rsidRPr="00DD0406">
              <w:rPr>
                <w:rFonts w:ascii="Georgia" w:hAnsi="Georgia"/>
                <w:color w:val="000000" w:themeColor="text1"/>
                <w:lang w:val="en-US"/>
              </w:rPr>
              <w:t>Fee of the rent shall be charged from the date of signing of the Transfer-Acceptance Act №1 (Annex №1 to this Agreement). The signing of the Transfer-Acceptance Act №1 indicates that the Lessee has received the Premises for possession and use in accordance with the terms of this Agreement. The rent is paid by the Lessee in accordance with the procedure and terms stipulated by this Agreement.</w:t>
            </w:r>
          </w:p>
        </w:tc>
      </w:tr>
      <w:tr w:rsidR="00F7657B" w:rsidRPr="00C26350" w:rsidTr="00045291">
        <w:trPr>
          <w:trHeight w:val="407"/>
        </w:trPr>
        <w:tc>
          <w:tcPr>
            <w:tcW w:w="4962" w:type="dxa"/>
          </w:tcPr>
          <w:p w:rsidR="00F7657B" w:rsidRPr="00C26350" w:rsidRDefault="00F7657B" w:rsidP="00045291">
            <w:pPr>
              <w:pStyle w:val="a4"/>
              <w:numPr>
                <w:ilvl w:val="1"/>
                <w:numId w:val="2"/>
              </w:numPr>
              <w:shd w:val="clear" w:color="auto" w:fill="FFFFFF"/>
              <w:spacing w:after="16" w:line="20" w:lineRule="atLeast"/>
              <w:jc w:val="both"/>
              <w:rPr>
                <w:rFonts w:ascii="Georgia" w:hAnsi="Georgia"/>
                <w:b/>
                <w:color w:val="000000" w:themeColor="text1"/>
                <w:lang w:val="uk-UA"/>
              </w:rPr>
            </w:pPr>
            <w:r w:rsidRPr="00C26350">
              <w:rPr>
                <w:rFonts w:ascii="Georgia" w:hAnsi="Georgia"/>
                <w:b/>
                <w:color w:val="000000" w:themeColor="text1"/>
                <w:lang w:val="uk-UA"/>
              </w:rPr>
              <w:t>Оплата комунікацій</w:t>
            </w:r>
          </w:p>
        </w:tc>
        <w:tc>
          <w:tcPr>
            <w:tcW w:w="4814" w:type="dxa"/>
          </w:tcPr>
          <w:p w:rsidR="00F7657B" w:rsidRPr="00C26350" w:rsidRDefault="00F7657B" w:rsidP="00045291">
            <w:pPr>
              <w:jc w:val="both"/>
              <w:rPr>
                <w:rFonts w:ascii="Georgia" w:hAnsi="Georgia"/>
                <w:b/>
                <w:color w:val="000000" w:themeColor="text1"/>
                <w:lang w:val="en-US"/>
              </w:rPr>
            </w:pPr>
            <w:r>
              <w:rPr>
                <w:rFonts w:ascii="Georgia" w:hAnsi="Georgia"/>
                <w:b/>
                <w:color w:val="000000" w:themeColor="text1"/>
                <w:lang w:val="en-US"/>
              </w:rPr>
              <w:t xml:space="preserve">       </w:t>
            </w:r>
            <w:r w:rsidRPr="00C26350">
              <w:rPr>
                <w:rFonts w:ascii="Georgia" w:hAnsi="Georgia"/>
                <w:b/>
                <w:color w:val="000000" w:themeColor="text1"/>
                <w:lang w:val="uk-UA"/>
              </w:rPr>
              <w:t>5.2. P</w:t>
            </w:r>
            <w:r w:rsidRPr="00C26350">
              <w:rPr>
                <w:rFonts w:ascii="Georgia" w:hAnsi="Georgia"/>
                <w:b/>
                <w:color w:val="000000" w:themeColor="text1"/>
                <w:lang w:val="en-US"/>
              </w:rPr>
              <w:t>ayment of utilities</w:t>
            </w:r>
          </w:p>
        </w:tc>
      </w:tr>
      <w:tr w:rsidR="00F7657B" w:rsidRPr="00DD0406" w:rsidTr="00045291">
        <w:trPr>
          <w:trHeight w:val="1832"/>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lang w:val="uk-UA"/>
              </w:rPr>
            </w:pPr>
            <w:r w:rsidRPr="00C26350">
              <w:rPr>
                <w:rFonts w:ascii="Georgia" w:hAnsi="Georgia"/>
                <w:color w:val="000000" w:themeColor="text1"/>
              </w:rPr>
              <w:t xml:space="preserve">5.2.1. </w:t>
            </w:r>
            <w:r w:rsidRPr="00DD0406">
              <w:rPr>
                <w:rFonts w:ascii="Georgia" w:hAnsi="Georgia"/>
                <w:color w:val="000000" w:themeColor="text1"/>
                <w:lang w:val="uk-UA"/>
              </w:rPr>
              <w:t>Плата за Приміщення не включає в себе вартість комунальних послуг, послуг телефонного та іншого зв’язку, електроенергії, водопостачання, опалення та інших послуг (робіт) по утриманню (експлуатації) (далі – «Комунікації»). Приміщення. Їх Орендар сплачує з 1-го місяця оренди.</w:t>
            </w:r>
          </w:p>
        </w:tc>
        <w:tc>
          <w:tcPr>
            <w:tcW w:w="4814" w:type="dxa"/>
          </w:tcPr>
          <w:p w:rsidR="00F7657B" w:rsidRPr="00DD0406" w:rsidRDefault="00F7657B" w:rsidP="00045291">
            <w:pPr>
              <w:jc w:val="both"/>
              <w:rPr>
                <w:rFonts w:ascii="Georgia" w:hAnsi="Georgia"/>
                <w:color w:val="000000" w:themeColor="text1"/>
                <w:lang w:val="uk-UA"/>
              </w:rPr>
            </w:pPr>
            <w:r>
              <w:rPr>
                <w:rFonts w:ascii="Georgia" w:hAnsi="Georgia"/>
                <w:color w:val="000000" w:themeColor="text1"/>
                <w:lang w:val="en-US"/>
              </w:rPr>
              <w:t xml:space="preserve">5.2.1. </w:t>
            </w:r>
            <w:r>
              <w:rPr>
                <w:rFonts w:ascii="Georgia" w:hAnsi="Georgia"/>
                <w:color w:val="000000" w:themeColor="text1"/>
                <w:lang w:val="uk-UA"/>
              </w:rPr>
              <w:t xml:space="preserve">The </w:t>
            </w:r>
            <w:r>
              <w:rPr>
                <w:rFonts w:ascii="Georgia" w:hAnsi="Georgia"/>
                <w:color w:val="000000" w:themeColor="text1"/>
                <w:lang w:val="en-US"/>
              </w:rPr>
              <w:t>f</w:t>
            </w:r>
            <w:r w:rsidRPr="00DD0406">
              <w:rPr>
                <w:rFonts w:ascii="Georgia" w:hAnsi="Georgia"/>
                <w:color w:val="000000" w:themeColor="text1"/>
                <w:lang w:val="uk-UA"/>
              </w:rPr>
              <w:t xml:space="preserve">ee for the Premises does not include the cost of utilities, telephone and other telecommunication services, electricity, water supply, heating and other maintenance services (hereinafter </w:t>
            </w:r>
            <w:r w:rsidRPr="00DD0406">
              <w:rPr>
                <w:rFonts w:ascii="Georgia" w:hAnsi="Georgia"/>
                <w:color w:val="000000" w:themeColor="text1"/>
                <w:lang w:val="en-US"/>
              </w:rPr>
              <w:t>- the</w:t>
            </w:r>
            <w:r w:rsidRPr="00DD0406">
              <w:rPr>
                <w:rFonts w:ascii="Georgia" w:hAnsi="Georgia"/>
                <w:color w:val="000000" w:themeColor="text1"/>
                <w:lang w:val="uk-UA"/>
              </w:rPr>
              <w:t xml:space="preserve"> "Communications")</w:t>
            </w:r>
            <w:r w:rsidRPr="00DD0406">
              <w:rPr>
                <w:rFonts w:ascii="Georgia" w:hAnsi="Georgia"/>
                <w:color w:val="000000" w:themeColor="text1"/>
                <w:lang w:val="en-US"/>
              </w:rPr>
              <w:t xml:space="preserve"> of the Premises.</w:t>
            </w:r>
            <w:r w:rsidRPr="00DD0406">
              <w:rPr>
                <w:rFonts w:ascii="Georgia" w:hAnsi="Georgia"/>
                <w:color w:val="000000" w:themeColor="text1"/>
                <w:lang w:val="uk-UA"/>
              </w:rPr>
              <w:t xml:space="preserve"> They are paid by the </w:t>
            </w:r>
            <w:r w:rsidRPr="00DD0406">
              <w:rPr>
                <w:rFonts w:ascii="Georgia" w:hAnsi="Georgia"/>
                <w:color w:val="000000" w:themeColor="text1"/>
                <w:lang w:val="en-US"/>
              </w:rPr>
              <w:t>Lessee</w:t>
            </w:r>
            <w:r w:rsidRPr="00DD0406">
              <w:rPr>
                <w:rFonts w:ascii="Georgia" w:hAnsi="Georgia"/>
                <w:color w:val="000000" w:themeColor="text1"/>
                <w:lang w:val="uk-UA"/>
              </w:rPr>
              <w:t xml:space="preserve"> from the </w:t>
            </w:r>
            <w:r w:rsidRPr="00DD0406">
              <w:rPr>
                <w:rFonts w:ascii="Georgia" w:hAnsi="Georgia"/>
                <w:color w:val="000000" w:themeColor="text1"/>
                <w:lang w:val="en-US"/>
              </w:rPr>
              <w:t>first</w:t>
            </w:r>
            <w:r w:rsidRPr="00DD0406">
              <w:rPr>
                <w:rFonts w:ascii="Georgia" w:hAnsi="Georgia"/>
                <w:color w:val="000000" w:themeColor="text1"/>
                <w:lang w:val="uk-UA"/>
              </w:rPr>
              <w:t xml:space="preserve"> month.</w:t>
            </w:r>
          </w:p>
        </w:tc>
      </w:tr>
      <w:tr w:rsidR="00F7657B" w:rsidRPr="00DD0406" w:rsidTr="00045291">
        <w:trPr>
          <w:trHeight w:val="1829"/>
        </w:trPr>
        <w:tc>
          <w:tcPr>
            <w:tcW w:w="4962" w:type="dxa"/>
          </w:tcPr>
          <w:p w:rsidR="00F7657B" w:rsidRPr="00627EE9" w:rsidRDefault="00F7657B" w:rsidP="00045291">
            <w:pPr>
              <w:shd w:val="clear" w:color="auto" w:fill="FFFFFF"/>
              <w:spacing w:after="16" w:line="20" w:lineRule="atLeast"/>
              <w:jc w:val="both"/>
              <w:rPr>
                <w:rFonts w:ascii="Georgia" w:hAnsi="Georgia"/>
                <w:color w:val="000000" w:themeColor="text1"/>
                <w:lang w:val="uk-UA"/>
              </w:rPr>
            </w:pPr>
            <w:r w:rsidRPr="00627EE9">
              <w:rPr>
                <w:rFonts w:ascii="Georgia" w:hAnsi="Georgia"/>
                <w:color w:val="000000" w:themeColor="text1"/>
                <w:lang w:val="uk-UA"/>
              </w:rPr>
              <w:t>5.2.2. Вартість цих послуг сплачується Орендарем самостійно, на підставі укладених прямих або через Орендодавця (в окремо узгодженому порядку) договорів, згідно з показаннями відповідних лічильників, квитанціями, рахунками, актами, що надаються відповідними обслуговуючими підприємствами.</w:t>
            </w: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5.2.2. </w:t>
            </w:r>
            <w:r w:rsidRPr="00DD0406">
              <w:rPr>
                <w:rFonts w:ascii="Georgia" w:hAnsi="Georgia"/>
                <w:color w:val="000000" w:themeColor="text1"/>
                <w:lang w:val="en-US"/>
              </w:rPr>
              <w:t>The cost of these services is paid by the Lessee independently, on the basis of concluded direct or through the Lessor (in a separately agreed manner) contracts, in accordance with the readings of the relevant meters, receipts, invoices, acts provided by the respective servicing companies.</w:t>
            </w:r>
          </w:p>
        </w:tc>
      </w:tr>
      <w:tr w:rsidR="00F7657B" w:rsidRPr="00DD0406" w:rsidTr="00045291">
        <w:trPr>
          <w:trHeight w:val="407"/>
        </w:trPr>
        <w:tc>
          <w:tcPr>
            <w:tcW w:w="4962" w:type="dxa"/>
          </w:tcPr>
          <w:p w:rsidR="00F7657B" w:rsidRPr="00627EE9" w:rsidRDefault="00F7657B" w:rsidP="00045291">
            <w:pPr>
              <w:pStyle w:val="a4"/>
              <w:numPr>
                <w:ilvl w:val="1"/>
                <w:numId w:val="2"/>
              </w:numPr>
              <w:shd w:val="clear" w:color="auto" w:fill="FFFFFF"/>
              <w:spacing w:after="16" w:line="20" w:lineRule="atLeast"/>
              <w:jc w:val="both"/>
              <w:rPr>
                <w:rFonts w:ascii="Georgia" w:hAnsi="Georgia"/>
                <w:b/>
                <w:color w:val="000000" w:themeColor="text1"/>
                <w:lang w:val="uk-UA"/>
              </w:rPr>
            </w:pPr>
            <w:r w:rsidRPr="00627EE9">
              <w:rPr>
                <w:rFonts w:ascii="Georgia" w:hAnsi="Georgia"/>
                <w:b/>
                <w:color w:val="000000" w:themeColor="text1"/>
                <w:lang w:val="uk-UA"/>
              </w:rPr>
              <w:t>Порядок оплати Оренди</w:t>
            </w:r>
          </w:p>
        </w:tc>
        <w:tc>
          <w:tcPr>
            <w:tcW w:w="4814" w:type="dxa"/>
          </w:tcPr>
          <w:p w:rsidR="00F7657B" w:rsidRPr="00DD0406" w:rsidRDefault="00F7657B" w:rsidP="00045291">
            <w:pPr>
              <w:pStyle w:val="a4"/>
              <w:jc w:val="both"/>
              <w:rPr>
                <w:rFonts w:ascii="Georgia" w:hAnsi="Georgia"/>
                <w:b/>
                <w:color w:val="000000" w:themeColor="text1"/>
                <w:lang w:val="en-US"/>
              </w:rPr>
            </w:pPr>
            <w:r>
              <w:rPr>
                <w:rFonts w:ascii="Georgia" w:hAnsi="Georgia"/>
                <w:b/>
                <w:color w:val="000000" w:themeColor="text1"/>
                <w:lang w:val="en-US"/>
              </w:rPr>
              <w:t xml:space="preserve">5.3. </w:t>
            </w:r>
            <w:r w:rsidRPr="00DD0406">
              <w:rPr>
                <w:rFonts w:ascii="Georgia" w:hAnsi="Georgia"/>
                <w:b/>
                <w:color w:val="000000" w:themeColor="text1"/>
                <w:lang w:val="en-US"/>
              </w:rPr>
              <w:t>Procedure of rent paying:</w:t>
            </w:r>
          </w:p>
        </w:tc>
      </w:tr>
      <w:tr w:rsidR="00F7657B" w:rsidRPr="00DD0406" w:rsidTr="00045291">
        <w:trPr>
          <w:trHeight w:val="2414"/>
        </w:trPr>
        <w:tc>
          <w:tcPr>
            <w:tcW w:w="4962" w:type="dxa"/>
          </w:tcPr>
          <w:p w:rsidR="00F7657B" w:rsidRPr="00A95921" w:rsidRDefault="00F7657B" w:rsidP="00045291">
            <w:pPr>
              <w:shd w:val="clear" w:color="auto" w:fill="FFFFFF"/>
              <w:spacing w:after="16" w:line="20" w:lineRule="atLeast"/>
              <w:jc w:val="both"/>
              <w:rPr>
                <w:rFonts w:ascii="Georgia" w:hAnsi="Georgia"/>
                <w:color w:val="000000" w:themeColor="text1"/>
              </w:rPr>
            </w:pPr>
            <w:r w:rsidRPr="00627EE9">
              <w:rPr>
                <w:rFonts w:ascii="Georgia" w:hAnsi="Georgia"/>
                <w:color w:val="000000" w:themeColor="text1"/>
              </w:rPr>
              <w:lastRenderedPageBreak/>
              <w:t xml:space="preserve">5.3.1. </w:t>
            </w:r>
            <w:r w:rsidRPr="00DD0406">
              <w:rPr>
                <w:rFonts w:ascii="Georgia" w:hAnsi="Georgia"/>
                <w:color w:val="000000" w:themeColor="text1"/>
              </w:rPr>
              <w:t>З дати</w:t>
            </w:r>
            <w:r w:rsidRPr="00DD0406">
              <w:rPr>
                <w:rFonts w:ascii="Georgia" w:hAnsi="Georgia"/>
                <w:color w:val="000000" w:themeColor="text1"/>
                <w:lang w:val="uk-UA"/>
              </w:rPr>
              <w:t xml:space="preserve"> </w:t>
            </w:r>
            <w:r w:rsidRPr="00DD0406">
              <w:rPr>
                <w:rFonts w:ascii="Georgia" w:hAnsi="Georgia"/>
                <w:color w:val="000000" w:themeColor="text1"/>
              </w:rPr>
              <w:t>підписання</w:t>
            </w:r>
            <w:r w:rsidRPr="00DD0406">
              <w:rPr>
                <w:rFonts w:ascii="Georgia" w:hAnsi="Georgia"/>
                <w:color w:val="000000" w:themeColor="text1"/>
                <w:lang w:val="uk-UA"/>
              </w:rPr>
              <w:t xml:space="preserve"> </w:t>
            </w:r>
            <w:r w:rsidRPr="00DD0406">
              <w:rPr>
                <w:rFonts w:ascii="Georgia" w:hAnsi="Georgia"/>
                <w:color w:val="000000" w:themeColor="text1"/>
              </w:rPr>
              <w:t>даного Договору Орендар</w:t>
            </w:r>
            <w:r w:rsidRPr="00DD0406">
              <w:rPr>
                <w:rFonts w:ascii="Georgia" w:hAnsi="Georgia"/>
                <w:color w:val="000000" w:themeColor="text1"/>
                <w:lang w:val="uk-UA"/>
              </w:rPr>
              <w:t xml:space="preserve"> </w:t>
            </w:r>
            <w:r w:rsidRPr="00DD0406">
              <w:rPr>
                <w:rFonts w:ascii="Georgia" w:hAnsi="Georgia"/>
                <w:color w:val="000000" w:themeColor="text1"/>
              </w:rPr>
              <w:t xml:space="preserve">зобов’язаний не пізніше </w:t>
            </w:r>
            <w:r w:rsidRPr="00627EE9">
              <w:rPr>
                <w:rFonts w:ascii="Georgia" w:hAnsi="Georgia"/>
                <w:b/>
                <w:color w:val="000000" w:themeColor="text1"/>
              </w:rPr>
              <w:t>10-ти (десяти)</w:t>
            </w:r>
            <w:r w:rsidRPr="00DD0406">
              <w:rPr>
                <w:rFonts w:ascii="Georgia" w:hAnsi="Georgia"/>
                <w:color w:val="000000" w:themeColor="text1"/>
              </w:rPr>
              <w:t xml:space="preserve"> днів сплатити авансовий платіж (далі — «Авансовий платіж») у розмірі 100 % орендної плати за місяць оренди. Авансовий платіж зараховується в рахунок орендної плати останнього місяця оренди. Невикористаний Авансовий платіж підлягає поверненню Орендареві протягом </w:t>
            </w:r>
            <w:r w:rsidRPr="00627EE9">
              <w:rPr>
                <w:rFonts w:ascii="Georgia" w:hAnsi="Georgia"/>
                <w:b/>
                <w:color w:val="000000" w:themeColor="text1"/>
              </w:rPr>
              <w:t>5 (п’яти)</w:t>
            </w:r>
            <w:r w:rsidRPr="00DD0406">
              <w:rPr>
                <w:rFonts w:ascii="Georgia" w:hAnsi="Georgia"/>
                <w:color w:val="000000" w:themeColor="text1"/>
              </w:rPr>
              <w:t xml:space="preserve"> днів з дня припинення дії цього Договору.</w:t>
            </w: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5.3.1. </w:t>
            </w:r>
            <w:r w:rsidRPr="00DD0406">
              <w:rPr>
                <w:rFonts w:ascii="Georgia" w:hAnsi="Georgia"/>
                <w:color w:val="000000" w:themeColor="text1"/>
                <w:lang w:val="en-US"/>
              </w:rPr>
              <w:t xml:space="preserve">From the date of signing of this Agreement the Lessee is obliged to pay an advance payment (hereinafter - "Advance Payment") of 100% of the rent for a month of rent within </w:t>
            </w:r>
            <w:r w:rsidRPr="00DD0406">
              <w:rPr>
                <w:rFonts w:ascii="Georgia" w:hAnsi="Georgia"/>
                <w:b/>
                <w:color w:val="000000" w:themeColor="text1"/>
                <w:lang w:val="en-US"/>
              </w:rPr>
              <w:t>10 (ten)</w:t>
            </w:r>
            <w:r w:rsidRPr="00DD0406">
              <w:rPr>
                <w:rFonts w:ascii="Georgia" w:hAnsi="Georgia"/>
                <w:color w:val="000000" w:themeColor="text1"/>
                <w:lang w:val="en-US"/>
              </w:rPr>
              <w:t xml:space="preserve"> days. Advance payment is credited to the last month's rent. An unused Advance Payment shall be refundable to the Lessee within </w:t>
            </w:r>
            <w:r w:rsidRPr="00DD0406">
              <w:rPr>
                <w:rFonts w:ascii="Georgia" w:hAnsi="Georgia"/>
                <w:b/>
                <w:color w:val="000000" w:themeColor="text1"/>
                <w:lang w:val="en-US"/>
              </w:rPr>
              <w:t>5 (five)</w:t>
            </w:r>
            <w:r w:rsidRPr="00DD0406">
              <w:rPr>
                <w:rFonts w:ascii="Georgia" w:hAnsi="Georgia"/>
                <w:color w:val="000000" w:themeColor="text1"/>
                <w:lang w:val="en-US"/>
              </w:rPr>
              <w:t xml:space="preserve"> days of the termination of this Agreement.</w:t>
            </w:r>
          </w:p>
        </w:tc>
      </w:tr>
      <w:tr w:rsidR="00F7657B" w:rsidRPr="00DD0406" w:rsidTr="00045291">
        <w:trPr>
          <w:trHeight w:val="1098"/>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lang w:val="uk-UA"/>
              </w:rPr>
            </w:pPr>
            <w:r w:rsidRPr="00627EE9">
              <w:rPr>
                <w:rFonts w:ascii="Georgia" w:hAnsi="Georgia"/>
                <w:color w:val="000000" w:themeColor="text1"/>
              </w:rPr>
              <w:t xml:space="preserve">5.3.2. </w:t>
            </w:r>
            <w:r w:rsidRPr="00DD0406">
              <w:rPr>
                <w:rFonts w:ascii="Georgia" w:hAnsi="Georgia"/>
                <w:color w:val="000000" w:themeColor="text1"/>
              </w:rPr>
              <w:t>Орендар зобов’язаний щомісячно, не пізніше 10 (десяти) днів розрахункового місяця, сплачувати Орендодавцю плату за оренду Приміщення</w:t>
            </w:r>
            <w:r w:rsidRPr="00DD0406">
              <w:rPr>
                <w:rFonts w:ascii="Georgia" w:hAnsi="Georgia"/>
                <w:color w:val="000000" w:themeColor="text1"/>
                <w:lang w:val="uk-UA"/>
              </w:rPr>
              <w:t>.</w:t>
            </w: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5.3.2. </w:t>
            </w:r>
            <w:r w:rsidRPr="00DD0406">
              <w:rPr>
                <w:rFonts w:ascii="Georgia" w:hAnsi="Georgia"/>
                <w:color w:val="000000" w:themeColor="text1"/>
                <w:lang w:val="en-US"/>
              </w:rPr>
              <w:t>The Lessee is obliged to pay the Lessor the rent for the Premises on a monthly basis not later than 10 (ten) days of the billing month.</w:t>
            </w:r>
          </w:p>
        </w:tc>
      </w:tr>
      <w:tr w:rsidR="00F7657B" w:rsidRPr="00DD0406" w:rsidTr="00045291">
        <w:trPr>
          <w:trHeight w:val="2248"/>
        </w:trPr>
        <w:tc>
          <w:tcPr>
            <w:tcW w:w="4962" w:type="dxa"/>
          </w:tcPr>
          <w:p w:rsidR="00F7657B" w:rsidRPr="00DD0406" w:rsidRDefault="00F7657B" w:rsidP="00045291">
            <w:pPr>
              <w:shd w:val="clear" w:color="auto" w:fill="FFFFFF"/>
              <w:spacing w:after="16" w:line="20" w:lineRule="atLeast"/>
              <w:jc w:val="both"/>
              <w:rPr>
                <w:rFonts w:ascii="Georgia" w:hAnsi="Georgia"/>
                <w:color w:val="000000" w:themeColor="text1"/>
              </w:rPr>
            </w:pPr>
            <w:r w:rsidRPr="00627EE9">
              <w:rPr>
                <w:rFonts w:ascii="Georgia" w:hAnsi="Georgia"/>
                <w:color w:val="000000" w:themeColor="text1"/>
              </w:rPr>
              <w:t xml:space="preserve">5.3.3. </w:t>
            </w:r>
            <w:r w:rsidRPr="00DD0406">
              <w:rPr>
                <w:rFonts w:ascii="Georgia" w:hAnsi="Georgia"/>
                <w:color w:val="000000" w:themeColor="text1"/>
                <w:lang w:val="uk-UA"/>
              </w:rPr>
              <w:t>Р</w:t>
            </w:r>
            <w:r w:rsidRPr="00DD0406">
              <w:rPr>
                <w:rFonts w:ascii="Georgia" w:hAnsi="Georgia"/>
                <w:color w:val="000000" w:themeColor="text1"/>
              </w:rPr>
              <w:t xml:space="preserve">озрахунки </w:t>
            </w:r>
            <w:r w:rsidRPr="00DD0406">
              <w:rPr>
                <w:rFonts w:ascii="Georgia" w:hAnsi="Georgia"/>
                <w:color w:val="000000" w:themeColor="text1"/>
                <w:lang w:val="uk-UA"/>
              </w:rPr>
              <w:t xml:space="preserve">за комунікації </w:t>
            </w:r>
            <w:r w:rsidRPr="00DD0406">
              <w:rPr>
                <w:rFonts w:ascii="Georgia" w:hAnsi="Georgia"/>
                <w:color w:val="000000" w:themeColor="text1"/>
              </w:rPr>
              <w:t>мають бути здійснені щомісячно протягом 5 (п’яти) банківських днів з моменту отримання Орендарем відповідних документів на оплату.</w:t>
            </w:r>
          </w:p>
          <w:p w:rsidR="00F7657B" w:rsidRPr="00DD0406" w:rsidRDefault="00F7657B" w:rsidP="00045291">
            <w:pPr>
              <w:shd w:val="clear" w:color="auto" w:fill="FFFFFF"/>
              <w:spacing w:after="16" w:line="20" w:lineRule="atLeast"/>
              <w:jc w:val="both"/>
              <w:rPr>
                <w:rFonts w:ascii="Georgia" w:hAnsi="Georgia"/>
                <w:color w:val="000000" w:themeColor="text1"/>
              </w:rPr>
            </w:pPr>
            <w:r w:rsidRPr="00DD0406">
              <w:rPr>
                <w:rFonts w:ascii="Georgia" w:hAnsi="Georgia"/>
                <w:color w:val="000000" w:themeColor="text1"/>
              </w:rPr>
              <w:t>Орендодавець не несе відповідальності за збитки (у тому числі, втрачену вигоду), що зазнав Орендар у результаті збоїв в енергопостачанні (електро — і теплопостачанні) Приміщення, якщо такі збої відбулися не з вини Орендодавця.</w:t>
            </w:r>
          </w:p>
        </w:tc>
        <w:tc>
          <w:tcPr>
            <w:tcW w:w="4814" w:type="dxa"/>
          </w:tcPr>
          <w:p w:rsidR="00F7657B" w:rsidRPr="00DD0406" w:rsidRDefault="00F7657B" w:rsidP="00045291">
            <w:pPr>
              <w:jc w:val="both"/>
              <w:rPr>
                <w:rFonts w:ascii="Georgia" w:hAnsi="Georgia"/>
                <w:color w:val="000000" w:themeColor="text1"/>
                <w:lang w:val="en-US"/>
              </w:rPr>
            </w:pPr>
            <w:r>
              <w:rPr>
                <w:rFonts w:ascii="Georgia" w:hAnsi="Georgia"/>
                <w:color w:val="000000" w:themeColor="text1"/>
                <w:lang w:val="en-US"/>
              </w:rPr>
              <w:t xml:space="preserve">5.3.3. </w:t>
            </w:r>
            <w:r w:rsidRPr="00DD0406">
              <w:rPr>
                <w:rFonts w:ascii="Georgia" w:hAnsi="Georgia"/>
                <w:color w:val="000000" w:themeColor="text1"/>
                <w:lang w:val="uk-UA"/>
              </w:rPr>
              <w:t xml:space="preserve">Such payments must be made on a monthly basis within 5 (five) banking days upon receipt by the Lessee of the relevant billing documents. </w:t>
            </w:r>
          </w:p>
          <w:p w:rsidR="00F7657B" w:rsidRPr="00DD0406" w:rsidRDefault="00F7657B" w:rsidP="00045291">
            <w:pPr>
              <w:jc w:val="both"/>
              <w:rPr>
                <w:rFonts w:ascii="Georgia" w:hAnsi="Georgia"/>
                <w:color w:val="000000" w:themeColor="text1"/>
                <w:lang w:val="en-US"/>
              </w:rPr>
            </w:pPr>
            <w:r w:rsidRPr="00DD0406">
              <w:rPr>
                <w:rFonts w:ascii="Georgia" w:hAnsi="Georgia"/>
                <w:color w:val="000000" w:themeColor="text1"/>
                <w:lang w:val="en-US"/>
              </w:rPr>
              <w:t>The Lessor shall not be liable for any damages (including lost profits) suffered by the Lessee as a result of power failures (electricity and heat supply) of the Premises, if such failures were not the fault of the Lessor.</w:t>
            </w:r>
          </w:p>
        </w:tc>
      </w:tr>
    </w:tbl>
    <w:p w:rsidR="002B4270" w:rsidRDefault="002B4270"/>
    <w:sectPr w:rsidR="002B4270" w:rsidSect="002B427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36AEF"/>
    <w:multiLevelType w:val="hybridMultilevel"/>
    <w:tmpl w:val="5FE69074"/>
    <w:lvl w:ilvl="0" w:tplc="6458FCD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246598"/>
    <w:multiLevelType w:val="multilevel"/>
    <w:tmpl w:val="23C814C0"/>
    <w:lvl w:ilvl="0">
      <w:start w:val="1"/>
      <w:numFmt w:val="decimal"/>
      <w:lvlText w:val="%1."/>
      <w:lvlJc w:val="left"/>
      <w:pPr>
        <w:ind w:left="720" w:hanging="360"/>
      </w:pPr>
      <w:rPr>
        <w:rFonts w:hint="default"/>
        <w:lang w:val="uk-U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657B"/>
    <w:rsid w:val="002B4270"/>
    <w:rsid w:val="00F765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57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57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65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6077</Words>
  <Characters>3464</Characters>
  <Application>Microsoft Office Word</Application>
  <DocSecurity>0</DocSecurity>
  <Lines>28</Lines>
  <Paragraphs>19</Paragraphs>
  <ScaleCrop>false</ScaleCrop>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2020-03-27T10:02:00Z</dcterms:created>
  <dcterms:modified xsi:type="dcterms:W3CDTF">2020-03-27T10:03:00Z</dcterms:modified>
</cp:coreProperties>
</file>