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2774" w:rsidRPr="00734BC7" w:rsidRDefault="00282774" w:rsidP="00282774">
      <w:pPr>
        <w:spacing w:after="20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4BC7">
        <w:rPr>
          <w:rFonts w:ascii="Times New Roman" w:hAnsi="Times New Roman"/>
          <w:b/>
          <w:sz w:val="28"/>
          <w:szCs w:val="28"/>
          <w:lang w:val="en-US"/>
        </w:rPr>
        <w:t>Description</w:t>
      </w:r>
      <w:r w:rsidRPr="00734BC7">
        <w:rPr>
          <w:rFonts w:ascii="Times New Roman" w:hAnsi="Times New Roman"/>
          <w:b/>
          <w:sz w:val="28"/>
          <w:szCs w:val="28"/>
        </w:rPr>
        <w:t xml:space="preserve">: </w:t>
      </w:r>
      <w:r w:rsidRPr="00734BC7">
        <w:rPr>
          <w:rFonts w:ascii="Times New Roman" w:hAnsi="Times New Roman"/>
          <w:sz w:val="28"/>
          <w:szCs w:val="28"/>
        </w:rPr>
        <w:t xml:space="preserve">Если вы предприниматель, работающий по </w:t>
      </w:r>
      <w:r>
        <w:rPr>
          <w:rFonts w:ascii="Times New Roman" w:hAnsi="Times New Roman"/>
          <w:sz w:val="28"/>
          <w:szCs w:val="28"/>
        </w:rPr>
        <w:t xml:space="preserve">налоговой </w:t>
      </w:r>
      <w:r w:rsidRPr="00734BC7">
        <w:rPr>
          <w:rFonts w:ascii="Times New Roman" w:hAnsi="Times New Roman"/>
          <w:sz w:val="28"/>
          <w:szCs w:val="28"/>
        </w:rPr>
        <w:t xml:space="preserve">упрощенной схеме, то декларация по УСН - это </w:t>
      </w:r>
      <w:r>
        <w:rPr>
          <w:rFonts w:ascii="Times New Roman" w:hAnsi="Times New Roman"/>
          <w:sz w:val="28"/>
          <w:szCs w:val="28"/>
        </w:rPr>
        <w:t xml:space="preserve">один </w:t>
      </w:r>
      <w:r w:rsidRPr="00734BC7">
        <w:rPr>
          <w:rFonts w:ascii="Times New Roman" w:hAnsi="Times New Roman"/>
          <w:sz w:val="28"/>
          <w:szCs w:val="28"/>
        </w:rPr>
        <w:t>единственный отчетный документ, который придется заполнять. Как это сделать, читайте в статье.</w:t>
      </w:r>
    </w:p>
    <w:p w:rsidR="00282774" w:rsidRPr="00734BC7" w:rsidRDefault="00282774" w:rsidP="00282774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BC7">
        <w:rPr>
          <w:rFonts w:ascii="Times New Roman" w:hAnsi="Times New Roman" w:cs="Times New Roman"/>
          <w:sz w:val="28"/>
          <w:szCs w:val="28"/>
        </w:rPr>
        <w:t>Нулевая декларация по УСН</w:t>
      </w:r>
    </w:p>
    <w:p w:rsidR="00282774" w:rsidRPr="00734BC7" w:rsidRDefault="00282774" w:rsidP="00282774">
      <w:pPr>
        <w:spacing w:after="20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4BC7">
        <w:rPr>
          <w:rFonts w:ascii="Times New Roman" w:hAnsi="Times New Roman"/>
          <w:sz w:val="28"/>
          <w:szCs w:val="28"/>
        </w:rPr>
        <w:t xml:space="preserve">Декларация по УСН – это </w:t>
      </w:r>
      <w:r>
        <w:rPr>
          <w:rFonts w:ascii="Times New Roman" w:hAnsi="Times New Roman"/>
          <w:sz w:val="28"/>
          <w:szCs w:val="28"/>
        </w:rPr>
        <w:t xml:space="preserve">один из вариантов </w:t>
      </w:r>
      <w:r w:rsidRPr="00734BC7">
        <w:rPr>
          <w:rFonts w:ascii="Times New Roman" w:hAnsi="Times New Roman"/>
          <w:sz w:val="28"/>
          <w:szCs w:val="28"/>
        </w:rPr>
        <w:t>отчетности финанс</w:t>
      </w:r>
      <w:r>
        <w:rPr>
          <w:rFonts w:ascii="Times New Roman" w:hAnsi="Times New Roman"/>
          <w:sz w:val="28"/>
          <w:szCs w:val="28"/>
        </w:rPr>
        <w:t>ового характера, предназначенный для отображения фин</w:t>
      </w:r>
      <w:r w:rsidRPr="00734BC7">
        <w:rPr>
          <w:rFonts w:ascii="Times New Roman" w:hAnsi="Times New Roman"/>
          <w:sz w:val="28"/>
          <w:szCs w:val="28"/>
        </w:rPr>
        <w:t xml:space="preserve">результатов юрлиц и ИП, которые в течение календарного </w:t>
      </w:r>
      <w:r>
        <w:rPr>
          <w:rFonts w:ascii="Times New Roman" w:hAnsi="Times New Roman"/>
          <w:sz w:val="28"/>
          <w:szCs w:val="28"/>
        </w:rPr>
        <w:t>периода</w:t>
      </w:r>
      <w:r w:rsidRPr="00734BC7">
        <w:rPr>
          <w:rFonts w:ascii="Times New Roman" w:hAnsi="Times New Roman"/>
          <w:sz w:val="28"/>
          <w:szCs w:val="28"/>
        </w:rPr>
        <w:t xml:space="preserve"> перешли на «упрощенку». В 2017 году упрощенца</w:t>
      </w:r>
      <w:r>
        <w:rPr>
          <w:rFonts w:ascii="Times New Roman" w:hAnsi="Times New Roman"/>
          <w:sz w:val="28"/>
          <w:szCs w:val="28"/>
        </w:rPr>
        <w:t>м придется отчитываться в новом формате</w:t>
      </w:r>
      <w:r w:rsidRPr="00734BC7">
        <w:rPr>
          <w:rFonts w:ascii="Times New Roman" w:hAnsi="Times New Roman"/>
          <w:sz w:val="28"/>
          <w:szCs w:val="28"/>
        </w:rPr>
        <w:t xml:space="preserve">. Какие изменения произошли, и как изменился алгоритм подачи НД, стоит узнать заранее. </w:t>
      </w:r>
    </w:p>
    <w:p w:rsidR="00282774" w:rsidRPr="00734BC7" w:rsidRDefault="00282774" w:rsidP="00282774">
      <w:pPr>
        <w:pStyle w:val="2"/>
        <w:spacing w:before="0" w:after="20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Основы</w:t>
      </w:r>
      <w:r w:rsidRPr="00734BC7">
        <w:rPr>
          <w:rFonts w:ascii="Times New Roman" w:hAnsi="Times New Roman"/>
          <w:sz w:val="28"/>
          <w:szCs w:val="28"/>
        </w:rPr>
        <w:t xml:space="preserve"> налоговой отчетности</w:t>
      </w:r>
    </w:p>
    <w:p w:rsidR="00282774" w:rsidRPr="00734BC7" w:rsidRDefault="00282774" w:rsidP="00282774">
      <w:pPr>
        <w:spacing w:after="20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4BC7">
        <w:rPr>
          <w:rFonts w:ascii="Times New Roman" w:hAnsi="Times New Roman"/>
          <w:sz w:val="28"/>
          <w:szCs w:val="28"/>
        </w:rPr>
        <w:t>По сути, нулевая декларация – это обычный вид декларации, который разработан для «упрощенки» и который подтверждает, что у организации по результатам ее деятельности в отчетном периоде налоговая база для уплаты сбора отсутствует.</w:t>
      </w:r>
    </w:p>
    <w:p w:rsidR="00282774" w:rsidRPr="00734BC7" w:rsidRDefault="00282774" w:rsidP="00282774">
      <w:pPr>
        <w:spacing w:after="20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4BC7">
        <w:rPr>
          <w:rFonts w:ascii="Times New Roman" w:hAnsi="Times New Roman"/>
          <w:sz w:val="28"/>
          <w:szCs w:val="28"/>
        </w:rPr>
        <w:t xml:space="preserve">«Нулевка» </w:t>
      </w:r>
      <w:r>
        <w:rPr>
          <w:rFonts w:ascii="Times New Roman" w:hAnsi="Times New Roman"/>
          <w:sz w:val="28"/>
          <w:szCs w:val="28"/>
        </w:rPr>
        <w:t>оформляется частным</w:t>
      </w:r>
      <w:r w:rsidRPr="00734BC7">
        <w:rPr>
          <w:rFonts w:ascii="Times New Roman" w:hAnsi="Times New Roman"/>
          <w:sz w:val="28"/>
          <w:szCs w:val="28"/>
        </w:rPr>
        <w:t xml:space="preserve"> предпринимателем тогда, когда его компания практически не работала в отчетном году, либо деятельность организации была убыточной. В первом случае речь идет о недавно зарегистрированных компаниях, которые еще не начали свою активную бизнес деятельность. Тогда как во втором – о фирмах, которые не получили прибыль, а только убытки.</w:t>
      </w:r>
    </w:p>
    <w:p w:rsidR="00282774" w:rsidRPr="00734BC7" w:rsidRDefault="00282774" w:rsidP="00282774">
      <w:pPr>
        <w:spacing w:after="20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4BC7">
        <w:rPr>
          <w:rFonts w:ascii="Times New Roman" w:hAnsi="Times New Roman"/>
          <w:sz w:val="28"/>
          <w:szCs w:val="28"/>
        </w:rPr>
        <w:t>Любой из этих вариантов накладывает отпечаток на формат внесения данных в нулевую декларацию по УСН. Например, если фирма действительно не вела коммерческую активность, то нужно проставить прочерки в графах документа, которые предназначены для информации о налоговом размере и расчете налоговой базы.</w:t>
      </w:r>
    </w:p>
    <w:p w:rsidR="00282774" w:rsidRPr="00734BC7" w:rsidRDefault="00282774" w:rsidP="00282774">
      <w:pPr>
        <w:spacing w:after="200" w:line="240" w:lineRule="auto"/>
        <w:ind w:left="3402"/>
        <w:jc w:val="both"/>
        <w:rPr>
          <w:rFonts w:ascii="Times New Roman" w:hAnsi="Times New Roman"/>
          <w:i/>
          <w:sz w:val="28"/>
          <w:szCs w:val="28"/>
        </w:rPr>
      </w:pPr>
      <w:r w:rsidRPr="00734BC7">
        <w:rPr>
          <w:rFonts w:ascii="Times New Roman" w:hAnsi="Times New Roman"/>
          <w:i/>
          <w:sz w:val="28"/>
          <w:szCs w:val="28"/>
        </w:rPr>
        <w:t>Если же организация, которая «простаивает», приняла решение полностью прекратить коммерческую деятельность до завершения налогового временного периода, ей нужно подать декл</w:t>
      </w:r>
      <w:r>
        <w:rPr>
          <w:rFonts w:ascii="Times New Roman" w:hAnsi="Times New Roman"/>
          <w:i/>
          <w:sz w:val="28"/>
          <w:szCs w:val="28"/>
        </w:rPr>
        <w:t>арацию за часть календарного периода</w:t>
      </w:r>
      <w:r w:rsidRPr="00734BC7">
        <w:rPr>
          <w:rFonts w:ascii="Times New Roman" w:hAnsi="Times New Roman"/>
          <w:i/>
          <w:sz w:val="28"/>
          <w:szCs w:val="28"/>
        </w:rPr>
        <w:t>.</w:t>
      </w:r>
    </w:p>
    <w:p w:rsidR="00282774" w:rsidRPr="00734BC7" w:rsidRDefault="00282774" w:rsidP="00282774">
      <w:pPr>
        <w:spacing w:after="20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4BC7">
        <w:rPr>
          <w:rFonts w:ascii="Times New Roman" w:hAnsi="Times New Roman"/>
          <w:sz w:val="28"/>
          <w:szCs w:val="28"/>
        </w:rPr>
        <w:t xml:space="preserve">Существует новый формат нулевой декларации (см.бланк1), который начал действовать с 2017 года и который утвержден для юрлиц и ИП, </w:t>
      </w:r>
      <w:r>
        <w:rPr>
          <w:rFonts w:ascii="Times New Roman" w:hAnsi="Times New Roman"/>
          <w:sz w:val="28"/>
          <w:szCs w:val="28"/>
        </w:rPr>
        <w:t>функционирующих</w:t>
      </w:r>
      <w:r w:rsidRPr="00734BC7">
        <w:rPr>
          <w:rFonts w:ascii="Times New Roman" w:hAnsi="Times New Roman"/>
          <w:sz w:val="28"/>
          <w:szCs w:val="28"/>
        </w:rPr>
        <w:t xml:space="preserve"> по упрощенной налоговой схеме. Узнать, как выглядела «нулевка» раньше, а также проанализировать этапность ее заполнения можно, посмотрев бланк 2 и образец 1.</w:t>
      </w:r>
    </w:p>
    <w:p w:rsidR="00282774" w:rsidRPr="00734BC7" w:rsidRDefault="00282774" w:rsidP="00282774">
      <w:pPr>
        <w:pStyle w:val="2"/>
        <w:spacing w:before="0" w:after="20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4BC7">
        <w:rPr>
          <w:rFonts w:ascii="Times New Roman" w:hAnsi="Times New Roman"/>
          <w:sz w:val="28"/>
          <w:szCs w:val="28"/>
        </w:rPr>
        <w:t>Правила заполнения</w:t>
      </w:r>
    </w:p>
    <w:p w:rsidR="00282774" w:rsidRPr="00734BC7" w:rsidRDefault="00282774" w:rsidP="00282774">
      <w:pPr>
        <w:spacing w:after="20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4BC7">
        <w:rPr>
          <w:rFonts w:ascii="Times New Roman" w:hAnsi="Times New Roman"/>
          <w:sz w:val="28"/>
          <w:szCs w:val="28"/>
        </w:rPr>
        <w:t xml:space="preserve">Существует мнение, что так как в «нулевке» нет расчетов, то ее заполнение не представляет сложностей ни для юрлиц, ни для начинающих ИП. Это не совсем так. Чтобы корректно оформить декларацию, необходимо </w:t>
      </w:r>
      <w:r w:rsidRPr="00734BC7">
        <w:rPr>
          <w:rFonts w:ascii="Times New Roman" w:hAnsi="Times New Roman"/>
          <w:sz w:val="28"/>
          <w:szCs w:val="28"/>
        </w:rPr>
        <w:lastRenderedPageBreak/>
        <w:t>внимательно изучить сам бланк отчетного документа и определиться с теми строками и гра</w:t>
      </w:r>
      <w:r>
        <w:rPr>
          <w:rFonts w:ascii="Times New Roman" w:hAnsi="Times New Roman"/>
          <w:sz w:val="28"/>
          <w:szCs w:val="28"/>
        </w:rPr>
        <w:t>фами, которые следует заполнить.</w:t>
      </w:r>
    </w:p>
    <w:p w:rsidR="00282774" w:rsidRPr="00734BC7" w:rsidRDefault="00282774" w:rsidP="00282774">
      <w:pPr>
        <w:spacing w:after="20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первом</w:t>
      </w:r>
      <w:r w:rsidRPr="00734BC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листе</w:t>
      </w:r>
      <w:r w:rsidRPr="00734BC7">
        <w:rPr>
          <w:rFonts w:ascii="Times New Roman" w:hAnsi="Times New Roman"/>
          <w:sz w:val="28"/>
          <w:szCs w:val="28"/>
        </w:rPr>
        <w:t xml:space="preserve"> </w:t>
      </w:r>
      <w:r w:rsidRPr="003A47D4">
        <w:rPr>
          <w:rFonts w:ascii="Times New Roman" w:hAnsi="Times New Roman"/>
          <w:sz w:val="28"/>
          <w:szCs w:val="28"/>
        </w:rPr>
        <w:t>необходимо внести следующие данные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734BC7">
        <w:rPr>
          <w:rFonts w:ascii="Times New Roman" w:hAnsi="Times New Roman"/>
          <w:sz w:val="28"/>
          <w:szCs w:val="28"/>
        </w:rPr>
        <w:t>о компании (юрлице или ИП):</w:t>
      </w:r>
    </w:p>
    <w:p w:rsidR="00282774" w:rsidRPr="00734BC7" w:rsidRDefault="00282774" w:rsidP="00282774">
      <w:pPr>
        <w:numPr>
          <w:ilvl w:val="0"/>
          <w:numId w:val="1"/>
        </w:numPr>
        <w:spacing w:after="20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34BC7">
        <w:rPr>
          <w:rFonts w:ascii="Times New Roman" w:hAnsi="Times New Roman"/>
          <w:sz w:val="28"/>
          <w:szCs w:val="28"/>
        </w:rPr>
        <w:t>ИНН или КПП (согласно регистрационной документации ИП или фирмы);</w:t>
      </w:r>
    </w:p>
    <w:p w:rsidR="00282774" w:rsidRPr="00734BC7" w:rsidRDefault="00282774" w:rsidP="00282774">
      <w:pPr>
        <w:numPr>
          <w:ilvl w:val="0"/>
          <w:numId w:val="1"/>
        </w:numPr>
        <w:spacing w:after="20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734BC7">
        <w:rPr>
          <w:rFonts w:ascii="Times New Roman" w:hAnsi="Times New Roman"/>
          <w:sz w:val="28"/>
          <w:szCs w:val="28"/>
        </w:rPr>
        <w:t>цифру</w:t>
      </w:r>
      <w:proofErr w:type="gramEnd"/>
      <w:r w:rsidRPr="00734BC7">
        <w:rPr>
          <w:rFonts w:ascii="Times New Roman" w:hAnsi="Times New Roman"/>
          <w:sz w:val="28"/>
          <w:szCs w:val="28"/>
        </w:rPr>
        <w:t xml:space="preserve"> 0 в раздел «№ корректировки»;</w:t>
      </w:r>
    </w:p>
    <w:p w:rsidR="00282774" w:rsidRPr="00734BC7" w:rsidRDefault="00282774" w:rsidP="00282774">
      <w:pPr>
        <w:numPr>
          <w:ilvl w:val="0"/>
          <w:numId w:val="1"/>
        </w:numPr>
        <w:spacing w:after="20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734BC7">
        <w:rPr>
          <w:rFonts w:ascii="Times New Roman" w:hAnsi="Times New Roman"/>
          <w:sz w:val="28"/>
          <w:szCs w:val="28"/>
        </w:rPr>
        <w:t>отчетный</w:t>
      </w:r>
      <w:proofErr w:type="gramEnd"/>
      <w:r w:rsidRPr="00734BC7">
        <w:rPr>
          <w:rFonts w:ascii="Times New Roman" w:hAnsi="Times New Roman"/>
          <w:sz w:val="28"/>
          <w:szCs w:val="28"/>
        </w:rPr>
        <w:t xml:space="preserve"> период (год, за который ИП или юрлицо проставляет данные);</w:t>
      </w:r>
    </w:p>
    <w:p w:rsidR="00282774" w:rsidRPr="00734BC7" w:rsidRDefault="00282774" w:rsidP="00282774">
      <w:pPr>
        <w:numPr>
          <w:ilvl w:val="0"/>
          <w:numId w:val="1"/>
        </w:numPr>
        <w:spacing w:after="20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734BC7">
        <w:rPr>
          <w:rFonts w:ascii="Times New Roman" w:hAnsi="Times New Roman"/>
          <w:sz w:val="28"/>
          <w:szCs w:val="28"/>
        </w:rPr>
        <w:t>цифру</w:t>
      </w:r>
      <w:proofErr w:type="gramEnd"/>
      <w:r w:rsidRPr="00734BC7">
        <w:rPr>
          <w:rFonts w:ascii="Times New Roman" w:hAnsi="Times New Roman"/>
          <w:sz w:val="28"/>
          <w:szCs w:val="28"/>
        </w:rPr>
        <w:t xml:space="preserve"> 34 или 50 в раздел «налоговый период». При этом 34 ставят, когда речь идет о календарном годе, а 50</w:t>
      </w:r>
      <w:r>
        <w:rPr>
          <w:rFonts w:ascii="Times New Roman" w:hAnsi="Times New Roman"/>
          <w:sz w:val="28"/>
          <w:szCs w:val="28"/>
        </w:rPr>
        <w:t xml:space="preserve"> –</w:t>
      </w:r>
      <w:r w:rsidRPr="00734BC7">
        <w:rPr>
          <w:rFonts w:ascii="Times New Roman" w:hAnsi="Times New Roman"/>
          <w:sz w:val="28"/>
          <w:szCs w:val="28"/>
        </w:rPr>
        <w:t xml:space="preserve"> когда нужно проинформировать о реорганизации, закрытии фирмы или при смене режима налогообложения;</w:t>
      </w:r>
    </w:p>
    <w:p w:rsidR="00282774" w:rsidRPr="00734BC7" w:rsidRDefault="00282774" w:rsidP="00282774">
      <w:pPr>
        <w:numPr>
          <w:ilvl w:val="0"/>
          <w:numId w:val="1"/>
        </w:numPr>
        <w:spacing w:after="20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734BC7">
        <w:rPr>
          <w:rFonts w:ascii="Times New Roman" w:hAnsi="Times New Roman"/>
          <w:sz w:val="28"/>
          <w:szCs w:val="28"/>
        </w:rPr>
        <w:t>код</w:t>
      </w:r>
      <w:proofErr w:type="gramEnd"/>
      <w:r w:rsidRPr="00734BC7">
        <w:rPr>
          <w:rFonts w:ascii="Times New Roman" w:hAnsi="Times New Roman"/>
          <w:sz w:val="28"/>
          <w:szCs w:val="28"/>
        </w:rPr>
        <w:t xml:space="preserve"> департамента ИФНС (в котором обслуживается юрлицо или ИП);</w:t>
      </w:r>
    </w:p>
    <w:p w:rsidR="00282774" w:rsidRPr="00734BC7" w:rsidRDefault="00282774" w:rsidP="00282774">
      <w:pPr>
        <w:numPr>
          <w:ilvl w:val="0"/>
          <w:numId w:val="1"/>
        </w:numPr>
        <w:spacing w:after="20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734BC7">
        <w:rPr>
          <w:rFonts w:ascii="Times New Roman" w:hAnsi="Times New Roman"/>
          <w:sz w:val="28"/>
          <w:szCs w:val="28"/>
        </w:rPr>
        <w:t>код</w:t>
      </w:r>
      <w:proofErr w:type="gramEnd"/>
      <w:r w:rsidRPr="00734BC7">
        <w:rPr>
          <w:rFonts w:ascii="Times New Roman" w:hAnsi="Times New Roman"/>
          <w:sz w:val="28"/>
          <w:szCs w:val="28"/>
        </w:rPr>
        <w:t xml:space="preserve"> деятельности компании по ОКВЭД (указывается код приоритетной бизнес активности);</w:t>
      </w:r>
    </w:p>
    <w:p w:rsidR="00282774" w:rsidRPr="00734BC7" w:rsidRDefault="00282774" w:rsidP="00282774">
      <w:pPr>
        <w:numPr>
          <w:ilvl w:val="0"/>
          <w:numId w:val="1"/>
        </w:numPr>
        <w:spacing w:after="20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34BC7">
        <w:rPr>
          <w:rFonts w:ascii="Times New Roman" w:hAnsi="Times New Roman"/>
          <w:sz w:val="28"/>
          <w:szCs w:val="28"/>
        </w:rPr>
        <w:t>ФИО предпринимателя, работающего как ИП, или наименование компании (если это юрлицо).</w:t>
      </w:r>
    </w:p>
    <w:p w:rsidR="00282774" w:rsidRPr="00734BC7" w:rsidRDefault="00282774" w:rsidP="00282774">
      <w:pPr>
        <w:spacing w:after="20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4BC7">
        <w:rPr>
          <w:rFonts w:ascii="Times New Roman" w:hAnsi="Times New Roman"/>
          <w:sz w:val="28"/>
          <w:szCs w:val="28"/>
        </w:rPr>
        <w:t>В качестве подтверждения правильности и достоверности предоставленной</w:t>
      </w:r>
      <w:r>
        <w:rPr>
          <w:rFonts w:ascii="Times New Roman" w:hAnsi="Times New Roman"/>
          <w:sz w:val="28"/>
          <w:szCs w:val="28"/>
        </w:rPr>
        <w:t xml:space="preserve"> информации в отчете финансовом</w:t>
      </w:r>
      <w:r w:rsidRPr="00734BC7">
        <w:rPr>
          <w:rFonts w:ascii="Times New Roman" w:hAnsi="Times New Roman"/>
          <w:sz w:val="28"/>
          <w:szCs w:val="28"/>
        </w:rPr>
        <w:t xml:space="preserve"> выступает подпись руководителя ООО или ИП. Обязательно нужно указать полностью ФИО лица, ответственного за заполнение документа, дату заполнения отчетного финансового документа и печать. Печать нужно поставить на заглавной странице в месте, которое специально выделено для печатного оттиска.</w:t>
      </w:r>
    </w:p>
    <w:p w:rsidR="00282774" w:rsidRPr="00734BC7" w:rsidRDefault="00282774" w:rsidP="00282774">
      <w:pPr>
        <w:spacing w:after="20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4BC7">
        <w:rPr>
          <w:rFonts w:ascii="Times New Roman" w:hAnsi="Times New Roman"/>
          <w:sz w:val="28"/>
          <w:szCs w:val="28"/>
        </w:rPr>
        <w:t>Следующая (вторая) страница налогового отчета по УСН должна включать такие данные, как:</w:t>
      </w:r>
    </w:p>
    <w:p w:rsidR="00282774" w:rsidRPr="00734BC7" w:rsidRDefault="00282774" w:rsidP="00282774">
      <w:pPr>
        <w:numPr>
          <w:ilvl w:val="0"/>
          <w:numId w:val="2"/>
        </w:numPr>
        <w:spacing w:after="20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734BC7">
        <w:rPr>
          <w:rFonts w:ascii="Times New Roman" w:hAnsi="Times New Roman"/>
          <w:sz w:val="28"/>
          <w:szCs w:val="28"/>
        </w:rPr>
        <w:t>объект</w:t>
      </w:r>
      <w:proofErr w:type="gramEnd"/>
      <w:r w:rsidRPr="00734BC7">
        <w:rPr>
          <w:rFonts w:ascii="Times New Roman" w:hAnsi="Times New Roman"/>
          <w:sz w:val="28"/>
          <w:szCs w:val="28"/>
        </w:rPr>
        <w:t xml:space="preserve"> который поддается налогообложению (строка 001). Если объектом выступают доходы, то нужно выбрать цифру 1. Если же речь идет о доходах минус расходы – то выбирают цифру 2;</w:t>
      </w:r>
    </w:p>
    <w:p w:rsidR="00282774" w:rsidRPr="00734BC7" w:rsidRDefault="00282774" w:rsidP="00282774">
      <w:pPr>
        <w:numPr>
          <w:ilvl w:val="0"/>
          <w:numId w:val="2"/>
        </w:numPr>
        <w:spacing w:after="20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734BC7">
        <w:rPr>
          <w:rFonts w:ascii="Times New Roman" w:hAnsi="Times New Roman"/>
          <w:sz w:val="28"/>
          <w:szCs w:val="28"/>
        </w:rPr>
        <w:t>код</w:t>
      </w:r>
      <w:proofErr w:type="gramEnd"/>
      <w:r w:rsidRPr="00734BC7">
        <w:rPr>
          <w:rFonts w:ascii="Times New Roman" w:hAnsi="Times New Roman"/>
          <w:sz w:val="28"/>
          <w:szCs w:val="28"/>
        </w:rPr>
        <w:t xml:space="preserve"> ОКТМО, который вносится в строку 010;</w:t>
      </w:r>
    </w:p>
    <w:p w:rsidR="00282774" w:rsidRPr="00734BC7" w:rsidRDefault="00282774" w:rsidP="00282774">
      <w:pPr>
        <w:numPr>
          <w:ilvl w:val="0"/>
          <w:numId w:val="2"/>
        </w:numPr>
        <w:spacing w:after="20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734BC7">
        <w:rPr>
          <w:rFonts w:ascii="Times New Roman" w:hAnsi="Times New Roman"/>
          <w:sz w:val="28"/>
          <w:szCs w:val="28"/>
        </w:rPr>
        <w:t>код</w:t>
      </w:r>
      <w:proofErr w:type="gramEnd"/>
      <w:r w:rsidRPr="00734BC7">
        <w:rPr>
          <w:rFonts w:ascii="Times New Roman" w:hAnsi="Times New Roman"/>
          <w:sz w:val="28"/>
          <w:szCs w:val="28"/>
        </w:rPr>
        <w:t xml:space="preserve"> бюджетного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734BC7">
        <w:rPr>
          <w:rFonts w:ascii="Times New Roman" w:hAnsi="Times New Roman"/>
          <w:sz w:val="28"/>
          <w:szCs w:val="28"/>
        </w:rPr>
        <w:t>классификатора, вид которого зависит от данных, указанных в строке 001. Если в графе 001 указана цифра 1, то код бюджетного классификатора будет один, а если 2 – то другой. Эти данные вносятся в строку № 020.</w:t>
      </w:r>
    </w:p>
    <w:p w:rsidR="00282774" w:rsidRPr="00734BC7" w:rsidRDefault="00282774" w:rsidP="00282774">
      <w:pPr>
        <w:spacing w:after="20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4BC7">
        <w:rPr>
          <w:rFonts w:ascii="Times New Roman" w:hAnsi="Times New Roman"/>
          <w:sz w:val="28"/>
          <w:szCs w:val="28"/>
        </w:rPr>
        <w:lastRenderedPageBreak/>
        <w:t>Все остальные графы и строки страницы №2 можно и нужно заполнить прочерками</w:t>
      </w:r>
      <w:r>
        <w:rPr>
          <w:rFonts w:ascii="Times New Roman" w:hAnsi="Times New Roman"/>
          <w:sz w:val="28"/>
          <w:szCs w:val="28"/>
        </w:rPr>
        <w:t>.</w:t>
      </w:r>
    </w:p>
    <w:p w:rsidR="00282774" w:rsidRPr="00734BC7" w:rsidRDefault="00282774" w:rsidP="00282774">
      <w:pPr>
        <w:spacing w:after="20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4BC7">
        <w:rPr>
          <w:rFonts w:ascii="Times New Roman" w:hAnsi="Times New Roman"/>
          <w:sz w:val="28"/>
          <w:szCs w:val="28"/>
        </w:rPr>
        <w:t>И, наконец, последняя (третья) страница «нулевки» по УСН заполняется только в строке 201. В других графах и строках необходимо поставить прочерки. В строке № 201 нужно указать налоговую ставку, которую применяет конкретный ИП или конкретное юрлицо. Если в качестве объекта налогообложения выступают «доходы», то ставка будет 6%, если это «доходы минус расходы», то ставка равна 15%.</w:t>
      </w:r>
    </w:p>
    <w:p w:rsidR="00282774" w:rsidRPr="00734BC7" w:rsidRDefault="00282774" w:rsidP="00282774">
      <w:pPr>
        <w:spacing w:after="20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4BC7">
        <w:rPr>
          <w:rFonts w:ascii="Times New Roman" w:hAnsi="Times New Roman"/>
          <w:sz w:val="28"/>
          <w:szCs w:val="28"/>
        </w:rPr>
        <w:t>Ни в коем случае нельзя забыть про дублирование на второй и третьей странице данных о ИНН или КПП. Также нужно проставить дату и подпись ответственного лица.</w:t>
      </w:r>
    </w:p>
    <w:p w:rsidR="00282774" w:rsidRPr="00734BC7" w:rsidRDefault="00282774" w:rsidP="00282774">
      <w:pPr>
        <w:pStyle w:val="2"/>
        <w:spacing w:before="0" w:after="20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4BC7">
        <w:rPr>
          <w:rFonts w:ascii="Times New Roman" w:hAnsi="Times New Roman"/>
          <w:sz w:val="28"/>
          <w:szCs w:val="28"/>
        </w:rPr>
        <w:t>Новый формат и старые бланки</w:t>
      </w:r>
    </w:p>
    <w:p w:rsidR="00282774" w:rsidRPr="00734BC7" w:rsidRDefault="00282774" w:rsidP="00282774">
      <w:pPr>
        <w:spacing w:after="20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4BC7">
        <w:rPr>
          <w:rFonts w:ascii="Times New Roman" w:hAnsi="Times New Roman"/>
          <w:sz w:val="28"/>
          <w:szCs w:val="28"/>
        </w:rPr>
        <w:t xml:space="preserve">После того как в </w:t>
      </w:r>
      <w:r>
        <w:rPr>
          <w:rFonts w:ascii="Times New Roman" w:hAnsi="Times New Roman"/>
          <w:sz w:val="28"/>
          <w:szCs w:val="28"/>
        </w:rPr>
        <w:t>прошлом (</w:t>
      </w:r>
      <w:r w:rsidRPr="00734BC7">
        <w:rPr>
          <w:rFonts w:ascii="Times New Roman" w:hAnsi="Times New Roman"/>
          <w:sz w:val="28"/>
          <w:szCs w:val="28"/>
        </w:rPr>
        <w:t>2016</w:t>
      </w:r>
      <w:r>
        <w:rPr>
          <w:rFonts w:ascii="Times New Roman" w:hAnsi="Times New Roman"/>
          <w:sz w:val="28"/>
          <w:szCs w:val="28"/>
        </w:rPr>
        <w:t>)</w:t>
      </w:r>
      <w:r w:rsidRPr="00734BC7">
        <w:rPr>
          <w:rFonts w:ascii="Times New Roman" w:hAnsi="Times New Roman"/>
          <w:sz w:val="28"/>
          <w:szCs w:val="28"/>
        </w:rPr>
        <w:t xml:space="preserve"> году были </w:t>
      </w:r>
      <w:r>
        <w:rPr>
          <w:rFonts w:ascii="Times New Roman" w:hAnsi="Times New Roman"/>
          <w:sz w:val="28"/>
          <w:szCs w:val="28"/>
        </w:rPr>
        <w:t>анонсированы</w:t>
      </w:r>
      <w:r w:rsidRPr="00734BC7">
        <w:rPr>
          <w:rFonts w:ascii="Times New Roman" w:hAnsi="Times New Roman"/>
          <w:sz w:val="28"/>
          <w:szCs w:val="28"/>
        </w:rPr>
        <w:t xml:space="preserve"> изменения в формат заполнения НД по УСН, все упрощенцы в новом 2017 году </w:t>
      </w:r>
      <w:r>
        <w:rPr>
          <w:rFonts w:ascii="Times New Roman" w:hAnsi="Times New Roman"/>
          <w:sz w:val="28"/>
          <w:szCs w:val="28"/>
        </w:rPr>
        <w:t>обязаны оформлять документ по новому</w:t>
      </w:r>
      <w:r w:rsidRPr="00734BC7">
        <w:rPr>
          <w:rFonts w:ascii="Times New Roman" w:hAnsi="Times New Roman"/>
          <w:sz w:val="28"/>
          <w:szCs w:val="28"/>
        </w:rPr>
        <w:t>. Как показывает анализ, основные изменения касаются ИП, находящихся на уп</w:t>
      </w:r>
      <w:r>
        <w:rPr>
          <w:rFonts w:ascii="Times New Roman" w:hAnsi="Times New Roman"/>
          <w:sz w:val="28"/>
          <w:szCs w:val="28"/>
        </w:rPr>
        <w:t>рощенке «доходы».</w:t>
      </w:r>
    </w:p>
    <w:p w:rsidR="00282774" w:rsidRPr="00734BC7" w:rsidRDefault="00282774" w:rsidP="00282774">
      <w:pPr>
        <w:spacing w:after="200" w:line="240" w:lineRule="auto"/>
        <w:ind w:left="3402"/>
        <w:jc w:val="both"/>
        <w:rPr>
          <w:rFonts w:ascii="Times New Roman" w:hAnsi="Times New Roman"/>
          <w:i/>
          <w:sz w:val="28"/>
          <w:szCs w:val="28"/>
        </w:rPr>
      </w:pPr>
      <w:r w:rsidRPr="00734BC7">
        <w:rPr>
          <w:rFonts w:ascii="Times New Roman" w:hAnsi="Times New Roman"/>
          <w:i/>
          <w:sz w:val="28"/>
          <w:szCs w:val="28"/>
        </w:rPr>
        <w:t>В бланках для ИП появились новые пункты, где нужно указать сумму уплаченного и начисленного торгового сбора. Торговы</w:t>
      </w:r>
      <w:r>
        <w:rPr>
          <w:rFonts w:ascii="Times New Roman" w:hAnsi="Times New Roman"/>
          <w:i/>
          <w:sz w:val="28"/>
          <w:szCs w:val="28"/>
        </w:rPr>
        <w:t>й сбор по УСН уменьшает авансы.</w:t>
      </w:r>
    </w:p>
    <w:p w:rsidR="00282774" w:rsidRPr="00734BC7" w:rsidRDefault="00282774" w:rsidP="00282774">
      <w:pPr>
        <w:spacing w:after="20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4BC7">
        <w:rPr>
          <w:rFonts w:ascii="Times New Roman" w:hAnsi="Times New Roman"/>
          <w:sz w:val="28"/>
          <w:szCs w:val="28"/>
        </w:rPr>
        <w:t>Обновленный вариант нулевой декларации позволяет указать действующую ставку в поквартальном формате. При этом регионы могут установить льготные ставки, которые снижаются до 1% для «доходов» и до 3% для УСН в формате «доходы расходы». Если же речь идет о социальноориентированном или наукоемком бизнесе, то в ряде регионов существует такое понятие, как налоговые каникулы (нулевая ставка).</w:t>
      </w:r>
    </w:p>
    <w:p w:rsidR="00282774" w:rsidRPr="00734BC7" w:rsidRDefault="00282774" w:rsidP="00282774">
      <w:pPr>
        <w:pStyle w:val="2"/>
        <w:spacing w:before="0" w:after="20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4BC7">
        <w:rPr>
          <w:rFonts w:ascii="Times New Roman" w:hAnsi="Times New Roman"/>
          <w:sz w:val="28"/>
          <w:szCs w:val="28"/>
        </w:rPr>
        <w:t>Как подать декларацию</w:t>
      </w:r>
      <w:r>
        <w:rPr>
          <w:rFonts w:ascii="Times New Roman" w:hAnsi="Times New Roman"/>
          <w:sz w:val="28"/>
          <w:szCs w:val="28"/>
        </w:rPr>
        <w:t xml:space="preserve"> «нулевку»</w:t>
      </w:r>
      <w:r w:rsidRPr="00734BC7">
        <w:rPr>
          <w:rFonts w:ascii="Times New Roman" w:hAnsi="Times New Roman"/>
          <w:sz w:val="28"/>
          <w:szCs w:val="28"/>
        </w:rPr>
        <w:t>?</w:t>
      </w:r>
    </w:p>
    <w:p w:rsidR="00282774" w:rsidRPr="00734BC7" w:rsidRDefault="00282774" w:rsidP="00282774">
      <w:pPr>
        <w:spacing w:after="20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4BC7">
        <w:rPr>
          <w:rFonts w:ascii="Times New Roman" w:hAnsi="Times New Roman"/>
          <w:sz w:val="28"/>
          <w:szCs w:val="28"/>
        </w:rPr>
        <w:t>Существует несколько разрешенных законом способов подать нулевую декларацию в фи</w:t>
      </w:r>
      <w:r>
        <w:rPr>
          <w:rFonts w:ascii="Times New Roman" w:hAnsi="Times New Roman"/>
          <w:sz w:val="28"/>
          <w:szCs w:val="28"/>
        </w:rPr>
        <w:t>скальный территориальный орган.</w:t>
      </w:r>
    </w:p>
    <w:p w:rsidR="00282774" w:rsidRPr="00734BC7" w:rsidRDefault="00282774" w:rsidP="00282774">
      <w:pPr>
        <w:spacing w:after="20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4BC7">
        <w:rPr>
          <w:rFonts w:ascii="Times New Roman" w:hAnsi="Times New Roman"/>
          <w:sz w:val="28"/>
          <w:szCs w:val="28"/>
        </w:rPr>
        <w:t xml:space="preserve">Можно подать отчетный документ </w:t>
      </w:r>
      <w:r w:rsidRPr="00734BC7">
        <w:rPr>
          <w:rFonts w:ascii="Times New Roman" w:hAnsi="Times New Roman"/>
          <w:b/>
          <w:sz w:val="28"/>
          <w:szCs w:val="28"/>
        </w:rPr>
        <w:t>в двух экземплярах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734BC7">
        <w:rPr>
          <w:rFonts w:ascii="Times New Roman" w:hAnsi="Times New Roman"/>
          <w:sz w:val="28"/>
          <w:szCs w:val="28"/>
        </w:rPr>
        <w:t>лично.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34BC7">
        <w:rPr>
          <w:rFonts w:ascii="Times New Roman" w:hAnsi="Times New Roman"/>
          <w:sz w:val="28"/>
          <w:szCs w:val="28"/>
        </w:rPr>
        <w:t>Один из экземпляров попадает в фискальный орган, а второй остается у налогоплательщика. Важно получить отметку на своем экземпляре документа, что декларация сдана.</w:t>
      </w:r>
    </w:p>
    <w:p w:rsidR="00282774" w:rsidRPr="00734BC7" w:rsidRDefault="00282774" w:rsidP="00282774">
      <w:pPr>
        <w:spacing w:after="20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4BC7">
        <w:rPr>
          <w:rFonts w:ascii="Times New Roman" w:hAnsi="Times New Roman"/>
          <w:sz w:val="28"/>
          <w:szCs w:val="28"/>
        </w:rPr>
        <w:t>Если возможности лично подать декларацию нет, то можно воспользоваться помощью представителя компании или ИП. Но для этого у лица, подающего «нулевку», должна быть при себе доверенность, оформленная на его имя и разрешающая проводить соответствующую процед</w:t>
      </w:r>
      <w:r>
        <w:rPr>
          <w:rFonts w:ascii="Times New Roman" w:hAnsi="Times New Roman"/>
          <w:sz w:val="28"/>
          <w:szCs w:val="28"/>
        </w:rPr>
        <w:t>уру.</w:t>
      </w:r>
    </w:p>
    <w:p w:rsidR="00282774" w:rsidRPr="00734BC7" w:rsidRDefault="00282774" w:rsidP="00282774">
      <w:pPr>
        <w:spacing w:after="200" w:line="240" w:lineRule="auto"/>
        <w:ind w:left="3402"/>
        <w:jc w:val="both"/>
        <w:rPr>
          <w:rFonts w:ascii="Times New Roman" w:hAnsi="Times New Roman"/>
          <w:i/>
          <w:sz w:val="28"/>
          <w:szCs w:val="28"/>
        </w:rPr>
      </w:pPr>
      <w:r w:rsidRPr="00734BC7">
        <w:rPr>
          <w:rFonts w:ascii="Times New Roman" w:hAnsi="Times New Roman"/>
          <w:i/>
          <w:sz w:val="28"/>
          <w:szCs w:val="28"/>
        </w:rPr>
        <w:lastRenderedPageBreak/>
        <w:t xml:space="preserve">Можно воспользоваться преимуществом </w:t>
      </w:r>
      <w:r>
        <w:rPr>
          <w:rFonts w:ascii="Times New Roman" w:hAnsi="Times New Roman"/>
          <w:i/>
          <w:sz w:val="28"/>
          <w:szCs w:val="28"/>
        </w:rPr>
        <w:t>И</w:t>
      </w:r>
      <w:r w:rsidRPr="00734BC7">
        <w:rPr>
          <w:rFonts w:ascii="Times New Roman" w:hAnsi="Times New Roman"/>
          <w:i/>
          <w:sz w:val="28"/>
          <w:szCs w:val="28"/>
        </w:rPr>
        <w:t>нтернет связи и подать декларацию в электронном формате. Это значительно сэкономит время, так как не придется идти в налоговый территориальный орган самостоятельно.</w:t>
      </w:r>
    </w:p>
    <w:p w:rsidR="00282774" w:rsidRPr="00734BC7" w:rsidRDefault="00282774" w:rsidP="00282774">
      <w:pPr>
        <w:spacing w:after="20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4BC7">
        <w:rPr>
          <w:rFonts w:ascii="Times New Roman" w:hAnsi="Times New Roman"/>
          <w:sz w:val="28"/>
          <w:szCs w:val="28"/>
        </w:rPr>
        <w:t>Провести сдачу финансового отчета можно и с помощью обычной почты. Для передачи декларации по традиционной почте лучше использовать формат ценного письма (предполагающего опись вложения и уведомление отправителя о том, что конверт доставлен) или заказного. Принимая решение о подаче финансового отчета по почте, нужно учитывать срок доставки, иначе есть риск подать отчетный документ с опозданием.</w:t>
      </w:r>
    </w:p>
    <w:p w:rsidR="00282774" w:rsidRPr="00734BC7" w:rsidRDefault="00282774" w:rsidP="00282774">
      <w:pPr>
        <w:pStyle w:val="2"/>
        <w:spacing w:before="0" w:after="20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4BC7">
        <w:rPr>
          <w:rFonts w:ascii="Times New Roman" w:hAnsi="Times New Roman"/>
          <w:sz w:val="28"/>
          <w:szCs w:val="28"/>
        </w:rPr>
        <w:t>О сроках подачи документов</w:t>
      </w:r>
    </w:p>
    <w:p w:rsidR="00282774" w:rsidRPr="00734BC7" w:rsidRDefault="00282774" w:rsidP="00282774">
      <w:pPr>
        <w:spacing w:after="20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4BC7">
        <w:rPr>
          <w:rFonts w:ascii="Times New Roman" w:hAnsi="Times New Roman"/>
          <w:sz w:val="28"/>
          <w:szCs w:val="28"/>
        </w:rPr>
        <w:t>Подавать «нулевки» нужно в такие же временные рамки, что и обычные финансовые отчеты по УСН. Например, для юрлица декларация должна подаваться в ИФНС не позже 31 марта. Для предпринимателей, работающих как ИП, крайней временной точкой считается 30 апреля. Когда такая декларация подается позже указанных сроков, то и юрлицу, и ИП грозит штраф в сумме 1</w:t>
      </w:r>
      <w:r>
        <w:rPr>
          <w:rFonts w:ascii="Times New Roman" w:hAnsi="Times New Roman"/>
          <w:sz w:val="28"/>
          <w:szCs w:val="28"/>
        </w:rPr>
        <w:t xml:space="preserve"> 000 руб. (ст.119 НК РФ).</w:t>
      </w:r>
    </w:p>
    <w:p w:rsidR="00282774" w:rsidRPr="00734BC7" w:rsidRDefault="00282774" w:rsidP="00282774">
      <w:pPr>
        <w:spacing w:after="200" w:line="240" w:lineRule="auto"/>
        <w:ind w:left="3402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 ситуации, когда</w:t>
      </w:r>
      <w:r w:rsidRPr="00734BC7">
        <w:rPr>
          <w:rFonts w:ascii="Times New Roman" w:hAnsi="Times New Roman"/>
          <w:i/>
          <w:sz w:val="28"/>
          <w:szCs w:val="28"/>
        </w:rPr>
        <w:t xml:space="preserve"> задержка подачи «нулевки» превышает 10 дней, то налоговая служба может применить санкции в виде «замораживания» расчетного счета.</w:t>
      </w:r>
    </w:p>
    <w:p w:rsidR="00282774" w:rsidRPr="00734BC7" w:rsidRDefault="00282774" w:rsidP="00282774">
      <w:pPr>
        <w:spacing w:after="20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4BC7">
        <w:rPr>
          <w:rFonts w:ascii="Times New Roman" w:hAnsi="Times New Roman"/>
          <w:sz w:val="28"/>
          <w:szCs w:val="28"/>
        </w:rPr>
        <w:t>Подавать нулевую декларацию необходимо в обязательном порядке. Это правило утверждено для всех функционирующих субъектов коммерческой деятельности. Правила оформления и заполнения, как и сроки подачи «нулевки» регламентированы письмом №СД-4-3/9567 ФНС РФ. В качестве законодательной основы для определения формата заполнения нулевой декларации, правил подачи, сроков и прочего используется Налоговый Кодекс РФ, а также письма и П</w:t>
      </w:r>
      <w:r>
        <w:rPr>
          <w:rFonts w:ascii="Times New Roman" w:hAnsi="Times New Roman"/>
          <w:sz w:val="28"/>
          <w:szCs w:val="28"/>
        </w:rPr>
        <w:t>остановления Фискальной службы.</w:t>
      </w:r>
    </w:p>
    <w:p w:rsidR="00282774" w:rsidRPr="00734BC7" w:rsidRDefault="00282774" w:rsidP="00282774">
      <w:pPr>
        <w:spacing w:after="20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4BC7">
        <w:rPr>
          <w:rFonts w:ascii="Times New Roman" w:hAnsi="Times New Roman"/>
          <w:sz w:val="28"/>
          <w:szCs w:val="28"/>
        </w:rPr>
        <w:t>Даже если деятельность ООО или ИП не привела за отчетный период к получению доходов, заполнять декларацию, все равно, придется. Отдельной формы для этого не существует, поэтому применяют обычный бланк, но не указывают в нем никаких сумм. Подавать декларацию должны и те ИП и фирмы, которые были зарегистрированы в</w:t>
      </w:r>
      <w:r>
        <w:rPr>
          <w:rFonts w:ascii="Times New Roman" w:hAnsi="Times New Roman"/>
          <w:sz w:val="28"/>
          <w:szCs w:val="28"/>
        </w:rPr>
        <w:t xml:space="preserve"> последний месяц прошлого года.</w:t>
      </w:r>
    </w:p>
    <w:p w:rsidR="00AD7243" w:rsidRPr="00282774" w:rsidRDefault="00AD7243" w:rsidP="00282774">
      <w:bookmarkStart w:id="0" w:name="_GoBack"/>
      <w:bookmarkEnd w:id="0"/>
    </w:p>
    <w:sectPr w:rsidR="00AD7243" w:rsidRPr="00282774" w:rsidSect="007F0C85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D0592E"/>
    <w:multiLevelType w:val="hybridMultilevel"/>
    <w:tmpl w:val="E76C96D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104898"/>
    <w:multiLevelType w:val="hybridMultilevel"/>
    <w:tmpl w:val="47588C5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593"/>
    <w:rsid w:val="00282774"/>
    <w:rsid w:val="00705C5A"/>
    <w:rsid w:val="008B1593"/>
    <w:rsid w:val="00AD7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FABA6E-2485-4631-ACE9-F82B91A56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1593"/>
    <w:rPr>
      <w:rFonts w:ascii="Calibri" w:eastAsia="Calibri" w:hAnsi="Calibri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8B1593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B1593"/>
    <w:pPr>
      <w:keepNext/>
      <w:keepLines/>
      <w:spacing w:before="200" w:after="0" w:line="276" w:lineRule="auto"/>
      <w:outlineLvl w:val="1"/>
    </w:pPr>
    <w:rPr>
      <w:rFonts w:ascii="Cambria" w:eastAsia="Times New Roman" w:hAnsi="Cambria"/>
      <w:b/>
      <w:bCs/>
      <w:color w:val="2DA2BF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1593"/>
    <w:rPr>
      <w:rFonts w:asciiTheme="majorHAnsi" w:eastAsiaTheme="majorEastAsia" w:hAnsiTheme="majorHAnsi" w:cstheme="majorBidi"/>
      <w:b/>
      <w:bCs/>
      <w:kern w:val="32"/>
      <w:sz w:val="32"/>
      <w:szCs w:val="32"/>
      <w:lang w:val="ru-RU"/>
    </w:rPr>
  </w:style>
  <w:style w:type="character" w:customStyle="1" w:styleId="20">
    <w:name w:val="Заголовок 2 Знак"/>
    <w:basedOn w:val="a0"/>
    <w:link w:val="2"/>
    <w:uiPriority w:val="9"/>
    <w:rsid w:val="008B1593"/>
    <w:rPr>
      <w:rFonts w:ascii="Cambria" w:eastAsia="Times New Roman" w:hAnsi="Cambria" w:cs="Times New Roman"/>
      <w:b/>
      <w:bCs/>
      <w:color w:val="2DA2BF"/>
      <w:sz w:val="26"/>
      <w:szCs w:val="2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5093</Words>
  <Characters>2904</Characters>
  <Application>Microsoft Office Word</Application>
  <DocSecurity>0</DocSecurity>
  <Lines>24</Lines>
  <Paragraphs>15</Paragraphs>
  <ScaleCrop>false</ScaleCrop>
  <Company>SPecialiST RePack</Company>
  <LinksUpToDate>false</LinksUpToDate>
  <CharactersWithSpaces>7982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2017-05-10T15:12:00Z</dcterms:created>
  <dcterms:modified xsi:type="dcterms:W3CDTF">2017-05-13T15:47:00Z</dcterms:modified>
</cp:coreProperties>
</file>