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72ED0" w14:textId="77777777" w:rsidR="002D2A04" w:rsidRDefault="00F735EC" w:rsidP="00F735EC">
      <w:pPr>
        <w:ind w:left="-851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  <w:lang w:val="uk-UA"/>
        </w:rPr>
        <w:t xml:space="preserve">Періодична таблиця Менделєєва </w:t>
      </w:r>
    </w:p>
    <w:p w14:paraId="6A7BA286" w14:textId="77777777" w:rsidR="00F735EC" w:rsidRDefault="00F735EC" w:rsidP="00F735EC">
      <w:pPr>
        <w:ind w:left="-851"/>
        <w:jc w:val="center"/>
        <w:rPr>
          <w:rFonts w:ascii="Times New Roman" w:hAnsi="Times New Roman" w:cs="Times New Roman"/>
          <w:sz w:val="56"/>
          <w:szCs w:val="56"/>
          <w:lang w:val="uk-UA"/>
        </w:rPr>
      </w:pPr>
    </w:p>
    <w:p w14:paraId="2416DB07" w14:textId="77777777" w:rsidR="00F735EC" w:rsidRDefault="00F735EC" w:rsidP="00F735EC">
      <w:pPr>
        <w:ind w:left="-851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F735EC">
        <w:rPr>
          <w:rFonts w:ascii="Times New Roman" w:hAnsi="Times New Roman" w:cs="Times New Roman"/>
          <w:sz w:val="36"/>
          <w:szCs w:val="36"/>
          <w:lang w:val="uk-UA"/>
        </w:rPr>
        <w:t xml:space="preserve">Протягом 1800-тих 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років , коли більшість елементів були досліджені , багато хіміків намагалися класифікувати елементи згідно їх хімічних властивостей(подібностей) . 1829-го року , Іоганн Дьоберейнер помітив помітив хімічні подібності в декількох групах з 3 елементів та розташував їх у , так звані , тріади . Його класифікація включали такі тріади : 1) Хлор , бром та йод ; 2) Сульфур , селен та телур ; 3) Кальцій , стронцій та барій ; та 4) Літій , натрій та калій . В усіх тріадах атомна маса 2-го елемента була майже точно середньою серед атомних мас 1-го та 3-го елементів . </w:t>
      </w:r>
    </w:p>
    <w:p w14:paraId="1BDD680C" w14:textId="50C55682" w:rsidR="00F735EC" w:rsidRDefault="00F735EC" w:rsidP="00F735EC">
      <w:pPr>
        <w:ind w:left="-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1864 року , Джон Ньюлендс помітив звя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’зок </w:t>
      </w:r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між хімічними властивостями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елементів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та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їх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атомними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масами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.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Він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="003813CA">
        <w:rPr>
          <w:rFonts w:ascii="Times New Roman" w:hAnsi="Times New Roman" w:cs="Times New Roman"/>
          <w:sz w:val="36"/>
          <w:szCs w:val="36"/>
          <w:lang w:val="en-US"/>
        </w:rPr>
        <w:t>зазначив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,</w:t>
      </w:r>
      <w:proofErr w:type="gram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що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якщо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відомі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елементи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,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починаючи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з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літію,розташуваються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в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порядку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зростання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мас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,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то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8-й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елемент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матиме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подібні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властивості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1-го , 9-й - 2-го , 10-й - 3-го , і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так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далі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.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Ньюледнс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назвав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цей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звязок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“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Законом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октав</w:t>
      </w:r>
      <w:proofErr w:type="spellEnd"/>
      <w:proofErr w:type="gramStart"/>
      <w:r w:rsidR="003813CA">
        <w:rPr>
          <w:rFonts w:ascii="Times New Roman" w:hAnsi="Times New Roman" w:cs="Times New Roman"/>
          <w:sz w:val="36"/>
          <w:szCs w:val="36"/>
          <w:lang w:val="en-US"/>
        </w:rPr>
        <w:t>” ,</w:t>
      </w:r>
      <w:proofErr w:type="gram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порівнюючи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елементи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з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нотами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за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музичною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шкалою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(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класифікацією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?) .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Він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намагався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втиснути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всі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A1235A">
        <w:rPr>
          <w:rFonts w:ascii="Times New Roman" w:hAnsi="Times New Roman" w:cs="Times New Roman"/>
          <w:sz w:val="36"/>
          <w:szCs w:val="36"/>
          <w:lang w:val="en-US"/>
        </w:rPr>
        <w:t>в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 xml:space="preserve">ідомі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елементи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в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його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октави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але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б</w:t>
      </w:r>
      <w:r w:rsidR="00A1235A">
        <w:rPr>
          <w:rFonts w:ascii="Times New Roman" w:hAnsi="Times New Roman" w:cs="Times New Roman"/>
          <w:sz w:val="36"/>
          <w:szCs w:val="36"/>
          <w:lang w:val="en-US"/>
        </w:rPr>
        <w:t>ільшість</w:t>
      </w:r>
      <w:proofErr w:type="spellEnd"/>
      <w:r w:rsidR="00A1235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A1235A">
        <w:rPr>
          <w:rFonts w:ascii="Times New Roman" w:hAnsi="Times New Roman" w:cs="Times New Roman"/>
          <w:sz w:val="36"/>
          <w:szCs w:val="36"/>
          <w:lang w:val="en-US"/>
        </w:rPr>
        <w:t>досліждених</w:t>
      </w:r>
      <w:proofErr w:type="spellEnd"/>
      <w:r w:rsidR="00A1235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="00A1235A">
        <w:rPr>
          <w:rFonts w:ascii="Times New Roman" w:hAnsi="Times New Roman" w:cs="Times New Roman"/>
          <w:sz w:val="36"/>
          <w:szCs w:val="36"/>
          <w:lang w:val="en-US"/>
        </w:rPr>
        <w:t>елементів</w:t>
      </w:r>
      <w:proofErr w:type="spellEnd"/>
      <w:r w:rsidR="00A1235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не</w:t>
      </w:r>
      <w:proofErr w:type="spellEnd"/>
      <w:proofErr w:type="gram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вписувалися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в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його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моделі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. </w:t>
      </w:r>
    </w:p>
    <w:p w14:paraId="17ED594C" w14:textId="5F349B50" w:rsidR="003813CA" w:rsidRDefault="00A1235A" w:rsidP="00F735EC">
      <w:pPr>
        <w:ind w:left="-851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До</w:t>
      </w:r>
      <w:proofErr w:type="spellEnd"/>
      <w:r w:rsidR="005C2DD6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1869 </w:t>
      </w:r>
      <w:proofErr w:type="spellStart"/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року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загалом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63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елементи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були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відкриті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.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Так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як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кількість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відомих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елементів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="003813CA">
        <w:rPr>
          <w:rFonts w:ascii="Times New Roman" w:hAnsi="Times New Roman" w:cs="Times New Roman"/>
          <w:sz w:val="36"/>
          <w:szCs w:val="36"/>
          <w:lang w:val="en-US"/>
        </w:rPr>
        <w:t>збільшилася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,</w:t>
      </w:r>
      <w:proofErr w:type="gram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науковці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13CA">
        <w:rPr>
          <w:rFonts w:ascii="Times New Roman" w:hAnsi="Times New Roman" w:cs="Times New Roman"/>
          <w:sz w:val="36"/>
          <w:szCs w:val="36"/>
          <w:lang w:val="en-US"/>
        </w:rPr>
        <w:t>почали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розпізнавати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моделі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того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як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хімічні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речовини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взаємодіють</w:t>
      </w:r>
      <w:proofErr w:type="spellEnd"/>
      <w:r w:rsidR="003813CA">
        <w:rPr>
          <w:rFonts w:ascii="Times New Roman" w:hAnsi="Times New Roman" w:cs="Times New Roman"/>
          <w:sz w:val="36"/>
          <w:szCs w:val="36"/>
          <w:lang w:val="uk-UA"/>
        </w:rPr>
        <w:t xml:space="preserve"> та почали розроб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ляти </w:t>
      </w:r>
      <w:r w:rsidR="003813CA">
        <w:rPr>
          <w:rFonts w:ascii="Times New Roman" w:hAnsi="Times New Roman" w:cs="Times New Roman"/>
          <w:sz w:val="36"/>
          <w:szCs w:val="36"/>
          <w:lang w:val="uk-UA"/>
        </w:rPr>
        <w:t>способи класифікації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елементів. Дмитро Менделєєв , російський хімік з Сибіру , </w:t>
      </w:r>
      <w:r w:rsidR="003813CA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760F2A">
        <w:rPr>
          <w:rFonts w:ascii="Times New Roman" w:hAnsi="Times New Roman" w:cs="Times New Roman"/>
          <w:sz w:val="36"/>
          <w:szCs w:val="36"/>
          <w:lang w:val="uk-UA"/>
        </w:rPr>
        <w:t>був першим науковцем , який зробив періодичну таблицю в такому наближеном</w:t>
      </w:r>
      <w:r w:rsidR="005D5C13">
        <w:rPr>
          <w:rFonts w:ascii="Times New Roman" w:hAnsi="Times New Roman" w:cs="Times New Roman"/>
          <w:sz w:val="36"/>
          <w:szCs w:val="36"/>
          <w:lang w:val="uk-UA"/>
        </w:rPr>
        <w:t xml:space="preserve">у вигляді , якою ми користуємось на сьогоднішній день </w:t>
      </w:r>
      <w:r w:rsidR="00760F2A">
        <w:rPr>
          <w:rFonts w:ascii="Times New Roman" w:hAnsi="Times New Roman" w:cs="Times New Roman"/>
          <w:sz w:val="36"/>
          <w:szCs w:val="36"/>
          <w:lang w:val="uk-UA"/>
        </w:rPr>
        <w:t xml:space="preserve"> . </w:t>
      </w:r>
    </w:p>
    <w:p w14:paraId="07877049" w14:textId="6CE540C3" w:rsidR="00760F2A" w:rsidRDefault="005D5C13" w:rsidP="00760F2A">
      <w:pPr>
        <w:ind w:left="-851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Менделєєвська </w:t>
      </w:r>
      <w:r w:rsidR="00760F2A">
        <w:rPr>
          <w:rFonts w:ascii="Times New Roman" w:hAnsi="Times New Roman" w:cs="Times New Roman"/>
          <w:sz w:val="36"/>
          <w:szCs w:val="36"/>
          <w:lang w:val="uk-UA"/>
        </w:rPr>
        <w:t xml:space="preserve">таблиця розташовує елементи в порядку зростання атомних мас . Далі він розташував елементи під іншими 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 xml:space="preserve">зі схожими хімічними </w:t>
      </w:r>
      <w:r w:rsidR="00760F2A">
        <w:rPr>
          <w:rFonts w:ascii="Times New Roman" w:hAnsi="Times New Roman" w:cs="Times New Roman"/>
          <w:sz w:val="36"/>
          <w:szCs w:val="36"/>
          <w:lang w:val="uk-UA"/>
        </w:rPr>
        <w:t xml:space="preserve">властивостями. Наприклад , літій -це блискучий метад 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>, достатньо м’який ,який можна різати  ложкою . Легко</w:t>
      </w:r>
      <w:r w:rsidR="00760F2A">
        <w:rPr>
          <w:rFonts w:ascii="Times New Roman" w:hAnsi="Times New Roman" w:cs="Times New Roman"/>
          <w:sz w:val="36"/>
          <w:szCs w:val="36"/>
          <w:lang w:val="uk-UA"/>
        </w:rPr>
        <w:t xml:space="preserve"> реагує з оксигеном та 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>бурхливо</w:t>
      </w:r>
      <w:r w:rsidR="00760F2A">
        <w:rPr>
          <w:rFonts w:ascii="Times New Roman" w:hAnsi="Times New Roman" w:cs="Times New Roman"/>
          <w:sz w:val="36"/>
          <w:szCs w:val="36"/>
          <w:lang w:val="uk-UA"/>
        </w:rPr>
        <w:t xml:space="preserve"> з водою .</w:t>
      </w:r>
    </w:p>
    <w:p w14:paraId="71EB526B" w14:textId="1C770BFA" w:rsidR="00760F2A" w:rsidRDefault="005C2DD6" w:rsidP="00760F2A">
      <w:pPr>
        <w:ind w:left="-851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Підчас реакції з вод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>ою, виробляється водень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та гідроксид літію . 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 xml:space="preserve">В той час як ми переходимо до елементів 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зі зростаючою масою , 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lastRenderedPageBreak/>
        <w:t>ми потрапляємо на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елемент Натрій . Натрій - це блискучий метал , достатньо м</w:t>
      </w:r>
      <w:r>
        <w:rPr>
          <w:rFonts w:ascii="Times New Roman" w:hAnsi="Times New Roman" w:cs="Times New Roman"/>
          <w:sz w:val="36"/>
          <w:szCs w:val="36"/>
          <w:lang w:val="en-US"/>
        </w:rPr>
        <w:t>’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>який , який можна різати  ложкою . Легко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реагу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>є з оксигеном і бурхливо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з водою . Підчас реакції з во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>дою, виділяється водень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та гідроксид натрію . Ви м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 xml:space="preserve">али помітити , що опис хімічних властивостей </w:t>
      </w:r>
      <w:r>
        <w:rPr>
          <w:rFonts w:ascii="Times New Roman" w:hAnsi="Times New Roman" w:cs="Times New Roman"/>
          <w:sz w:val="36"/>
          <w:szCs w:val="36"/>
          <w:lang w:val="uk-UA"/>
        </w:rPr>
        <w:t>натрію схож з літієм . Коли Менделєєв знайшов елемент ,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>чий хімічний склад був схожий на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попередн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>ій елемент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, він розташував його нижче схожого елемента . </w:t>
      </w:r>
    </w:p>
    <w:p w14:paraId="6BC5D206" w14:textId="64402AF2" w:rsidR="005C2DD6" w:rsidRDefault="005C2DD6" w:rsidP="00760F2A">
      <w:pPr>
        <w:ind w:left="-851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Менделєєв уник помилки Ньюлендса </w:t>
      </w:r>
      <w:r w:rsidR="00AE68D7">
        <w:rPr>
          <w:rFonts w:ascii="Times New Roman" w:hAnsi="Times New Roman" w:cs="Times New Roman"/>
          <w:sz w:val="36"/>
          <w:szCs w:val="36"/>
          <w:lang w:val="uk-UA"/>
        </w:rPr>
        <w:t>, що полягала у спробі втиснути елементи в групи ,де їх хімічний склад не підходить один одному(?) , але все ж таки зіштовхнувся з декількома проблемами підчас структуру</w:t>
      </w:r>
      <w:r w:rsidR="00A1235A">
        <w:rPr>
          <w:rFonts w:ascii="Times New Roman" w:hAnsi="Times New Roman" w:cs="Times New Roman"/>
          <w:sz w:val="36"/>
          <w:szCs w:val="36"/>
          <w:lang w:val="uk-UA"/>
        </w:rPr>
        <w:t>вання  таблиці.  Телур був важчи</w:t>
      </w:r>
      <w:r w:rsidR="00AE68D7">
        <w:rPr>
          <w:rFonts w:ascii="Times New Roman" w:hAnsi="Times New Roman" w:cs="Times New Roman"/>
          <w:sz w:val="36"/>
          <w:szCs w:val="36"/>
          <w:lang w:val="uk-UA"/>
        </w:rPr>
        <w:t xml:space="preserve">й за йод , але він поставив його перед йодом в таблиці , тому що йод має властивості , більш подібні до фтору , хлору та брому . В додаток , телур має властивості , більш подібні до групи , в який входить оксиген . В таблиці, він вказав місце елемента згідно його властивостей та </w:t>
      </w:r>
      <w:r w:rsidR="001B068B">
        <w:rPr>
          <w:rFonts w:ascii="Times New Roman" w:hAnsi="Times New Roman" w:cs="Times New Roman"/>
          <w:sz w:val="36"/>
          <w:szCs w:val="36"/>
          <w:lang w:val="uk-UA"/>
        </w:rPr>
        <w:t xml:space="preserve">поставив знак питання(?) біля символа . Знак питання означав , що він був невпевнений чи вірно була вказана маса .  </w:t>
      </w:r>
    </w:p>
    <w:p w14:paraId="23D972C9" w14:textId="77777777" w:rsidR="0041296C" w:rsidRDefault="00A1235A" w:rsidP="00760F2A">
      <w:pPr>
        <w:ind w:left="-851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Інша проблема , яка виникла у Менделєєва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полягала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тому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що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наступний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найважчий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елемент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його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списку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не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підходив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за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характеристиками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наступного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вільного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місця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таблиці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Він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хотів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пропустити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місця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в </w:t>
      </w:r>
      <w:proofErr w:type="spellStart"/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таблиці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залишаючи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простір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для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того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щоб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вставити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елемент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группу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з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елементами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зі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схожими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характеристиками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. </w:t>
      </w:r>
      <w:proofErr w:type="spellStart"/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Наприклад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коли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елемент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Галій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та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B61D0D">
        <w:rPr>
          <w:rFonts w:ascii="Times New Roman" w:hAnsi="Times New Roman" w:cs="Times New Roman"/>
          <w:sz w:val="36"/>
          <w:szCs w:val="36"/>
          <w:lang w:val="uk-UA"/>
        </w:rPr>
        <w:t>Германій ще не були вікриті.</w:t>
      </w:r>
      <w:proofErr w:type="gramEnd"/>
      <w:r w:rsidR="00B61D0D">
        <w:rPr>
          <w:rFonts w:ascii="Times New Roman" w:hAnsi="Times New Roman" w:cs="Times New Roman"/>
          <w:sz w:val="36"/>
          <w:szCs w:val="36"/>
          <w:lang w:val="uk-UA"/>
        </w:rPr>
        <w:t xml:space="preserve"> Після Цинку , Миш</w:t>
      </w:r>
      <w:r w:rsidR="00B61D0D">
        <w:rPr>
          <w:rFonts w:ascii="Times New Roman" w:hAnsi="Times New Roman" w:cs="Times New Roman"/>
          <w:sz w:val="36"/>
          <w:szCs w:val="36"/>
          <w:lang w:val="en-US"/>
        </w:rPr>
        <w:t>’</w:t>
      </w:r>
      <w:r w:rsidR="00B61D0D">
        <w:rPr>
          <w:rFonts w:ascii="Times New Roman" w:hAnsi="Times New Roman" w:cs="Times New Roman"/>
          <w:sz w:val="36"/>
          <w:szCs w:val="36"/>
          <w:lang w:val="uk-UA"/>
        </w:rPr>
        <w:t>як був найважчим елементом , про який йому було відомо , але Миш</w:t>
      </w:r>
      <w:r w:rsidR="00B61D0D">
        <w:rPr>
          <w:rFonts w:ascii="Times New Roman" w:hAnsi="Times New Roman" w:cs="Times New Roman"/>
          <w:sz w:val="36"/>
          <w:szCs w:val="36"/>
          <w:lang w:val="en-US"/>
        </w:rPr>
        <w:t>’</w:t>
      </w:r>
      <w:r w:rsidR="00B61D0D">
        <w:rPr>
          <w:rFonts w:ascii="Times New Roman" w:hAnsi="Times New Roman" w:cs="Times New Roman"/>
          <w:sz w:val="36"/>
          <w:szCs w:val="36"/>
          <w:lang w:val="uk-UA"/>
        </w:rPr>
        <w:t xml:space="preserve">як мав більш схожі характеристики з Нітрогеном та Фосфором , а не Бором. Він залишив 2 простори в його таблиці </w:t>
      </w:r>
      <w:r w:rsidR="00E50956">
        <w:rPr>
          <w:rFonts w:ascii="Times New Roman" w:hAnsi="Times New Roman" w:cs="Times New Roman"/>
          <w:sz w:val="36"/>
          <w:szCs w:val="36"/>
          <w:lang w:val="uk-UA"/>
        </w:rPr>
        <w:t xml:space="preserve">для </w:t>
      </w:r>
      <w:r w:rsidR="006A031D">
        <w:rPr>
          <w:rFonts w:ascii="Times New Roman" w:hAnsi="Times New Roman" w:cs="Times New Roman"/>
          <w:sz w:val="36"/>
          <w:szCs w:val="36"/>
          <w:lang w:val="uk-UA"/>
        </w:rPr>
        <w:t xml:space="preserve">,так званих, невідкритих елементів. Менделєєв продовжив з пропущеними елементами , передбачаючи їх властивості в цих просторах . 1871 року Менделєєв передбачив існування досі невідкритого елемента , так званого , </w:t>
      </w:r>
      <w:r w:rsidR="006A031D">
        <w:rPr>
          <w:rFonts w:ascii="Times New Roman" w:hAnsi="Times New Roman" w:cs="Times New Roman"/>
          <w:sz w:val="36"/>
          <w:szCs w:val="36"/>
          <w:lang w:val="en-US"/>
        </w:rPr>
        <w:t xml:space="preserve">  </w:t>
      </w:r>
      <w:r w:rsidR="006A031D">
        <w:rPr>
          <w:rFonts w:ascii="Times New Roman" w:hAnsi="Times New Roman" w:cs="Times New Roman"/>
          <w:sz w:val="36"/>
          <w:szCs w:val="36"/>
          <w:lang w:val="uk-UA"/>
        </w:rPr>
        <w:t xml:space="preserve">еко-алюміній(через те , що він розташовувся прямо під алюмінієм в таблиці) . Таблиця нижче </w:t>
      </w:r>
      <w:r w:rsidR="0041296C">
        <w:rPr>
          <w:rFonts w:ascii="Times New Roman" w:hAnsi="Times New Roman" w:cs="Times New Roman"/>
          <w:sz w:val="36"/>
          <w:szCs w:val="36"/>
          <w:lang w:val="uk-UA"/>
        </w:rPr>
        <w:t>зіставляє властивості перебачуваного Менделєєвим елемента з актуальними(теперішніми)  характеристиками Галія ( відкритий 1875 року ) .</w:t>
      </w:r>
    </w:p>
    <w:p w14:paraId="0CBC7988" w14:textId="72BEA289" w:rsidR="00A1235A" w:rsidRDefault="0041296C" w:rsidP="00760F2A">
      <w:pPr>
        <w:ind w:left="-851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Менделєєв зробив декілька передбачень стосовно елемента , що вписався б наступним після Кремнію . Германій , </w:t>
      </w:r>
      <w:r w:rsidR="005768E7">
        <w:rPr>
          <w:rFonts w:ascii="Times New Roman" w:hAnsi="Times New Roman" w:cs="Times New Roman"/>
          <w:sz w:val="36"/>
          <w:szCs w:val="36"/>
          <w:lang w:val="uk-UA"/>
        </w:rPr>
        <w:t xml:space="preserve">ізольований (видалений ?) 1882 року , 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5768E7">
        <w:rPr>
          <w:rFonts w:ascii="Times New Roman" w:hAnsi="Times New Roman" w:cs="Times New Roman"/>
          <w:sz w:val="36"/>
          <w:szCs w:val="36"/>
          <w:lang w:val="uk-UA"/>
        </w:rPr>
        <w:t>представив найкраще підтвердження тогочасної теорії , за умови більш чіткого протиставлення з сусідніми (сусідствуючими) елементами , що два попередні передбачення Менделєєва підтвердилися стосовно них .</w:t>
      </w:r>
    </w:p>
    <w:p w14:paraId="2AD2AD13" w14:textId="6B098CC6" w:rsidR="00CB701D" w:rsidRDefault="005768E7" w:rsidP="00CB701D">
      <w:pPr>
        <w:ind w:left="-851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Як Менделєєв був здатним зробити такі влучні передбачення? Він розумів cтруктуру , що з</w:t>
      </w:r>
      <w:r>
        <w:rPr>
          <w:rFonts w:ascii="Times New Roman" w:hAnsi="Times New Roman" w:cs="Times New Roman"/>
          <w:sz w:val="36"/>
          <w:szCs w:val="36"/>
          <w:lang w:val="en-US"/>
        </w:rPr>
        <w:t>’</w:t>
      </w:r>
      <w:r>
        <w:rPr>
          <w:rFonts w:ascii="Times New Roman" w:hAnsi="Times New Roman" w:cs="Times New Roman"/>
          <w:sz w:val="36"/>
          <w:szCs w:val="36"/>
          <w:lang w:val="uk-UA"/>
        </w:rPr>
        <w:t>являлася між елементами без “сім</w:t>
      </w:r>
      <w:r>
        <w:rPr>
          <w:rFonts w:ascii="Times New Roman" w:hAnsi="Times New Roman" w:cs="Times New Roman"/>
          <w:sz w:val="36"/>
          <w:szCs w:val="36"/>
          <w:lang w:val="en-US"/>
        </w:rPr>
        <w:t>‘</w:t>
      </w:r>
      <w:r w:rsidR="00CB701D">
        <w:rPr>
          <w:rFonts w:ascii="Times New Roman" w:hAnsi="Times New Roman" w:cs="Times New Roman"/>
          <w:sz w:val="36"/>
          <w:szCs w:val="36"/>
          <w:lang w:val="uk-UA"/>
        </w:rPr>
        <w:t>ї”, так як і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структуру </w:t>
      </w:r>
      <w:r w:rsidR="00CB701D">
        <w:rPr>
          <w:rFonts w:ascii="Times New Roman" w:hAnsi="Times New Roman" w:cs="Times New Roman"/>
          <w:sz w:val="36"/>
          <w:szCs w:val="36"/>
          <w:lang w:val="uk-UA"/>
        </w:rPr>
        <w:t xml:space="preserve">стостовно збільшення маси , що він був здатний заповнити пропущені частини/фрагменти структур. Здатність робити влучні передбачення - це те , що cтавить таблицю Менделєєва окремо від  cистем організацій , що були створені в той самий час і що призвело до прийняття його таблиці та періодичного закону науковцями . </w:t>
      </w:r>
    </w:p>
    <w:p w14:paraId="38FA07C9" w14:textId="19BE1099" w:rsidR="00CB701D" w:rsidRDefault="00CB701D" w:rsidP="00CB701D">
      <w:pPr>
        <w:ind w:left="-851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Періодичну таблицю , яку ми використовуєм сьогодні схожа з розбленною таблицею Менделєєва , але не є однаковими . Тут є </w:t>
      </w:r>
      <w:r w:rsidR="005D6974">
        <w:rPr>
          <w:rFonts w:ascii="Times New Roman" w:hAnsi="Times New Roman" w:cs="Times New Roman"/>
          <w:sz w:val="36"/>
          <w:szCs w:val="36"/>
          <w:lang w:val="uk-UA"/>
        </w:rPr>
        <w:t xml:space="preserve">декілька важливих відмінностей. </w:t>
      </w:r>
    </w:p>
    <w:p w14:paraId="1007E3E2" w14:textId="6CB0A80E" w:rsidR="005D6974" w:rsidRDefault="005D6974" w:rsidP="00CB701D">
      <w:pPr>
        <w:ind w:left="-851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Таблиця Менделєєва не включає в себе інтертні гази , які були відкриті пізніше . Їх додав сер Вільям Рамсі як “Група 0” , без порушення основного принципу  періодичної таблиці. Інші елементи були також відкриті та занесені на їхні місця в періодичну таблицю. </w:t>
      </w:r>
    </w:p>
    <w:p w14:paraId="502C1B4B" w14:textId="4C16B20F" w:rsidR="005D6974" w:rsidRDefault="005D6974" w:rsidP="00CB701D">
      <w:pPr>
        <w:ind w:left="-851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Як раніше заз</w:t>
      </w:r>
      <w:r w:rsidR="00CB1E5C">
        <w:rPr>
          <w:rFonts w:ascii="Times New Roman" w:hAnsi="Times New Roman" w:cs="Times New Roman"/>
          <w:sz w:val="36"/>
          <w:szCs w:val="36"/>
          <w:lang w:val="uk-UA"/>
        </w:rPr>
        <w:t>началося , Менделєєв організував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елементи стосовно зростання атомної маси , з деякими проблемами порядку мас . 1914 року Генрі </w:t>
      </w:r>
      <w:r w:rsidR="00CB1E5C">
        <w:rPr>
          <w:rFonts w:ascii="Times New Roman" w:hAnsi="Times New Roman" w:cs="Times New Roman"/>
          <w:sz w:val="36"/>
          <w:szCs w:val="36"/>
          <w:lang w:val="uk-UA"/>
        </w:rPr>
        <w:t>Мозлі знайшов взаємозв</w:t>
      </w:r>
      <w:r w:rsidR="00CB1E5C">
        <w:rPr>
          <w:rFonts w:ascii="Times New Roman" w:hAnsi="Times New Roman" w:cs="Times New Roman"/>
          <w:sz w:val="36"/>
          <w:szCs w:val="36"/>
          <w:lang w:val="en-US"/>
        </w:rPr>
        <w:t>’</w:t>
      </w:r>
      <w:r w:rsidR="00CB1E5C">
        <w:rPr>
          <w:rFonts w:ascii="Times New Roman" w:hAnsi="Times New Roman" w:cs="Times New Roman"/>
          <w:sz w:val="36"/>
          <w:szCs w:val="36"/>
          <w:lang w:val="uk-UA"/>
        </w:rPr>
        <w:t xml:space="preserve">язок між довжиною хвилі ренгенівського випромінювання елемента та його атомного числа , і тому організував таблицю за зарядом ядра (ядерним зарядом?) ( або атомного числа) замість атомної ваги . Таким чином , Мозлі розташував Аргон (атомне число 18) перед Калієм ( атомне число 19) , спираючись на довжину хвиль ренгенівського випромінювання , незважаючи на той факт , що Аргон має більшу атомну вагу ( 39,9) ,ніж Калій ( 39,1) . Новий порядок </w:t>
      </w:r>
      <w:r w:rsidR="000A1476">
        <w:rPr>
          <w:rFonts w:ascii="Times New Roman" w:hAnsi="Times New Roman" w:cs="Times New Roman"/>
          <w:sz w:val="36"/>
          <w:szCs w:val="36"/>
          <w:lang w:val="uk-UA"/>
        </w:rPr>
        <w:t>збігається з ( сгоджується з ) хімічними властивостями елементів , з тих пір Аргон це інертний газ , а Калій - лужний метал. Аналогічно, Мозлі розташував Кобальт перед Нікілєм і був спроможнім пояснити , що Телур повинен розташовуватися перед Йодом , все через те , а саме тому що Телур тав менше атомне число , ніж Йод.</w:t>
      </w:r>
    </w:p>
    <w:p w14:paraId="1DB9C3D1" w14:textId="394A0F51" w:rsidR="000A1476" w:rsidRPr="000A1476" w:rsidRDefault="000A1476" w:rsidP="00CB701D">
      <w:pPr>
        <w:ind w:left="-851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Дослідження Мозлі також показало , що , в його таблиці були пропуски на атомних числах 43 та 61 , які зараз відомі як </w:t>
      </w:r>
      <w:r w:rsidR="003E09D3">
        <w:rPr>
          <w:rFonts w:ascii="Times New Roman" w:hAnsi="Times New Roman" w:cs="Times New Roman"/>
          <w:sz w:val="36"/>
          <w:szCs w:val="36"/>
          <w:lang w:val="uk-UA"/>
        </w:rPr>
        <w:t xml:space="preserve">Технецій та Прометій, відповідно , обидва радіоактивні і не природно виникші. Слідуючи/Пішовши по стопах Дмитра Менделєєва , Генрі Мозлі також передбачив нові елементи. </w:t>
      </w:r>
      <w:bookmarkStart w:id="0" w:name="_GoBack"/>
      <w:bookmarkEnd w:id="0"/>
    </w:p>
    <w:sectPr w:rsidR="000A1476" w:rsidRPr="000A1476" w:rsidSect="002D2A04">
      <w:pgSz w:w="11900" w:h="16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A04"/>
    <w:rsid w:val="000A1476"/>
    <w:rsid w:val="001B068B"/>
    <w:rsid w:val="0022541D"/>
    <w:rsid w:val="002D2A04"/>
    <w:rsid w:val="003813CA"/>
    <w:rsid w:val="003E09D3"/>
    <w:rsid w:val="00401031"/>
    <w:rsid w:val="0041296C"/>
    <w:rsid w:val="005768E7"/>
    <w:rsid w:val="005C2DD6"/>
    <w:rsid w:val="005D5C13"/>
    <w:rsid w:val="005D6974"/>
    <w:rsid w:val="006A031D"/>
    <w:rsid w:val="00760F2A"/>
    <w:rsid w:val="00883589"/>
    <w:rsid w:val="00A1235A"/>
    <w:rsid w:val="00AE68D7"/>
    <w:rsid w:val="00B61D0D"/>
    <w:rsid w:val="00CB1E5C"/>
    <w:rsid w:val="00CB701D"/>
    <w:rsid w:val="00E50956"/>
    <w:rsid w:val="00F7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526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1038</Words>
  <Characters>5442</Characters>
  <Application>Microsoft Macintosh Word</Application>
  <DocSecurity>0</DocSecurity>
  <Lines>115</Lines>
  <Paragraphs>16</Paragraphs>
  <ScaleCrop>false</ScaleCrop>
  <Company/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 Buzunov</dc:creator>
  <cp:keywords/>
  <dc:description/>
  <cp:lastModifiedBy>Emelyan Buzunov</cp:lastModifiedBy>
  <cp:revision>3</cp:revision>
  <dcterms:created xsi:type="dcterms:W3CDTF">2019-09-13T07:24:00Z</dcterms:created>
  <dcterms:modified xsi:type="dcterms:W3CDTF">2019-09-19T22:10:00Z</dcterms:modified>
</cp:coreProperties>
</file>