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6470" w14:textId="38A3F8E2" w:rsidR="00E60FD8" w:rsidRDefault="00E60FD8" w:rsidP="008F5306">
      <w:pPr>
        <w:rPr>
          <w:rFonts w:ascii="Times New Roman" w:hAnsi="Times New Roman" w:cs="Times New Roman"/>
          <w:sz w:val="28"/>
          <w:szCs w:val="28"/>
          <w:lang w:val="uk-UA"/>
        </w:rPr>
      </w:pPr>
    </w:p>
    <w:p w14:paraId="058FC0F5" w14:textId="76EA3C16" w:rsidR="008F5306" w:rsidRDefault="008F5306" w:rsidP="008F5306">
      <w:pPr>
        <w:rPr>
          <w:rFonts w:ascii="Times New Roman" w:hAnsi="Times New Roman" w:cs="Times New Roman"/>
          <w:sz w:val="28"/>
          <w:szCs w:val="28"/>
          <w:lang w:val="uk-UA"/>
        </w:rPr>
      </w:pPr>
    </w:p>
    <w:p w14:paraId="2C4A108F" w14:textId="77777777" w:rsidR="0048143E" w:rsidRDefault="0048143E" w:rsidP="008F5306">
      <w:pPr>
        <w:rPr>
          <w:rFonts w:ascii="Times New Roman" w:hAnsi="Times New Roman" w:cs="Times New Roman"/>
          <w:sz w:val="28"/>
          <w:szCs w:val="28"/>
          <w:lang w:val="uk-UA"/>
        </w:rPr>
      </w:pPr>
    </w:p>
    <w:p w14:paraId="6FB82238" w14:textId="77777777" w:rsidR="0048143E" w:rsidRDefault="0048143E" w:rsidP="008F5306">
      <w:pPr>
        <w:rPr>
          <w:rFonts w:ascii="Times New Roman" w:hAnsi="Times New Roman" w:cs="Times New Roman"/>
          <w:sz w:val="28"/>
          <w:szCs w:val="28"/>
          <w:lang w:val="uk-UA"/>
        </w:rPr>
      </w:pPr>
    </w:p>
    <w:p w14:paraId="22105934" w14:textId="77777777" w:rsidR="0048143E" w:rsidRDefault="0048143E" w:rsidP="008F5306">
      <w:pPr>
        <w:rPr>
          <w:rFonts w:ascii="Times New Roman" w:hAnsi="Times New Roman" w:cs="Times New Roman"/>
          <w:sz w:val="28"/>
          <w:szCs w:val="28"/>
          <w:lang w:val="uk-UA"/>
        </w:rPr>
      </w:pPr>
    </w:p>
    <w:p w14:paraId="3469A7B5" w14:textId="77777777" w:rsidR="0048143E" w:rsidRDefault="0048143E" w:rsidP="008F5306">
      <w:pPr>
        <w:rPr>
          <w:rFonts w:ascii="Times New Roman" w:hAnsi="Times New Roman" w:cs="Times New Roman"/>
          <w:sz w:val="28"/>
          <w:szCs w:val="28"/>
          <w:lang w:val="uk-UA"/>
        </w:rPr>
      </w:pPr>
    </w:p>
    <w:p w14:paraId="28540797" w14:textId="77777777" w:rsidR="0048143E" w:rsidRDefault="0048143E" w:rsidP="008F5306">
      <w:pPr>
        <w:rPr>
          <w:rFonts w:ascii="Times New Roman" w:hAnsi="Times New Roman" w:cs="Times New Roman"/>
          <w:sz w:val="28"/>
          <w:szCs w:val="28"/>
          <w:lang w:val="uk-UA"/>
        </w:rPr>
      </w:pPr>
    </w:p>
    <w:p w14:paraId="3FE1AF12" w14:textId="3AB3F5BC" w:rsidR="008F5306" w:rsidRPr="00395C9D" w:rsidRDefault="008F5306" w:rsidP="0048143E">
      <w:pPr>
        <w:jc w:val="center"/>
        <w:rPr>
          <w:rFonts w:ascii="Times New Roman" w:hAnsi="Times New Roman" w:cs="Times New Roman"/>
          <w:sz w:val="72"/>
          <w:szCs w:val="72"/>
          <w:lang w:val="uk-UA"/>
        </w:rPr>
      </w:pPr>
      <w:r w:rsidRPr="00395C9D">
        <w:rPr>
          <w:rFonts w:ascii="Times New Roman" w:hAnsi="Times New Roman" w:cs="Times New Roman"/>
          <w:sz w:val="72"/>
          <w:szCs w:val="72"/>
          <w:lang w:val="uk-UA"/>
        </w:rPr>
        <w:t>Курсова робота</w:t>
      </w:r>
    </w:p>
    <w:p w14:paraId="0ACAE4E9" w14:textId="24E70AE2" w:rsidR="008F5306" w:rsidRPr="00395C9D" w:rsidRDefault="008F5306" w:rsidP="0048143E">
      <w:pPr>
        <w:jc w:val="center"/>
        <w:rPr>
          <w:rFonts w:ascii="Times New Roman" w:hAnsi="Times New Roman" w:cs="Times New Roman"/>
          <w:sz w:val="72"/>
          <w:szCs w:val="72"/>
          <w:lang w:val="uk-UA"/>
        </w:rPr>
      </w:pPr>
      <w:r w:rsidRPr="00395C9D">
        <w:rPr>
          <w:rFonts w:ascii="Times New Roman" w:hAnsi="Times New Roman" w:cs="Times New Roman"/>
          <w:sz w:val="72"/>
          <w:szCs w:val="72"/>
          <w:lang w:val="uk-UA"/>
        </w:rPr>
        <w:t>Музичні заняття і їх побудова в різних вікових групах</w:t>
      </w:r>
    </w:p>
    <w:p w14:paraId="4E9954EB" w14:textId="6B5BACE3" w:rsidR="0048143E" w:rsidRPr="00395C9D" w:rsidRDefault="0048143E" w:rsidP="0048143E">
      <w:pPr>
        <w:jc w:val="center"/>
        <w:rPr>
          <w:rFonts w:ascii="Times New Roman" w:hAnsi="Times New Roman" w:cs="Times New Roman"/>
          <w:sz w:val="72"/>
          <w:szCs w:val="72"/>
          <w:lang w:val="uk-UA"/>
        </w:rPr>
      </w:pPr>
    </w:p>
    <w:p w14:paraId="3704616C" w14:textId="3E1A47DF" w:rsidR="0048143E" w:rsidRPr="00395C9D" w:rsidRDefault="0048143E" w:rsidP="0048143E">
      <w:pPr>
        <w:jc w:val="center"/>
        <w:rPr>
          <w:rFonts w:ascii="Times New Roman" w:hAnsi="Times New Roman" w:cs="Times New Roman"/>
          <w:sz w:val="72"/>
          <w:szCs w:val="72"/>
          <w:lang w:val="uk-UA"/>
        </w:rPr>
      </w:pPr>
    </w:p>
    <w:p w14:paraId="11441579" w14:textId="7BF8862A" w:rsidR="0048143E" w:rsidRDefault="0048143E" w:rsidP="0048143E">
      <w:pPr>
        <w:jc w:val="center"/>
        <w:rPr>
          <w:rFonts w:ascii="Times New Roman" w:hAnsi="Times New Roman" w:cs="Times New Roman"/>
          <w:sz w:val="28"/>
          <w:szCs w:val="28"/>
          <w:lang w:val="uk-UA"/>
        </w:rPr>
      </w:pPr>
    </w:p>
    <w:p w14:paraId="083FF6D7" w14:textId="18ED5A11" w:rsidR="0048143E" w:rsidRDefault="0048143E" w:rsidP="0048143E">
      <w:pPr>
        <w:jc w:val="center"/>
        <w:rPr>
          <w:rFonts w:ascii="Times New Roman" w:hAnsi="Times New Roman" w:cs="Times New Roman"/>
          <w:sz w:val="28"/>
          <w:szCs w:val="28"/>
          <w:lang w:val="uk-UA"/>
        </w:rPr>
      </w:pPr>
    </w:p>
    <w:p w14:paraId="64A50E59" w14:textId="2B2453CF" w:rsidR="0048143E" w:rsidRDefault="0048143E" w:rsidP="0048143E">
      <w:pPr>
        <w:jc w:val="center"/>
        <w:rPr>
          <w:rFonts w:ascii="Times New Roman" w:hAnsi="Times New Roman" w:cs="Times New Roman"/>
          <w:sz w:val="28"/>
          <w:szCs w:val="28"/>
          <w:lang w:val="uk-UA"/>
        </w:rPr>
      </w:pPr>
    </w:p>
    <w:p w14:paraId="2BB0001F" w14:textId="1A016986" w:rsidR="0048143E" w:rsidRDefault="0048143E" w:rsidP="0048143E">
      <w:pPr>
        <w:jc w:val="center"/>
        <w:rPr>
          <w:rFonts w:ascii="Times New Roman" w:hAnsi="Times New Roman" w:cs="Times New Roman"/>
          <w:sz w:val="28"/>
          <w:szCs w:val="28"/>
          <w:lang w:val="uk-UA"/>
        </w:rPr>
      </w:pPr>
    </w:p>
    <w:p w14:paraId="4339FF5D" w14:textId="230669C7" w:rsidR="0048143E" w:rsidRDefault="0048143E" w:rsidP="0048143E">
      <w:pPr>
        <w:jc w:val="center"/>
        <w:rPr>
          <w:rFonts w:ascii="Times New Roman" w:hAnsi="Times New Roman" w:cs="Times New Roman"/>
          <w:sz w:val="28"/>
          <w:szCs w:val="28"/>
          <w:lang w:val="uk-UA"/>
        </w:rPr>
      </w:pPr>
    </w:p>
    <w:p w14:paraId="4814CCB6" w14:textId="60FE3EA7" w:rsidR="0048143E" w:rsidRDefault="0048143E" w:rsidP="0048143E">
      <w:pPr>
        <w:jc w:val="center"/>
        <w:rPr>
          <w:rFonts w:ascii="Times New Roman" w:hAnsi="Times New Roman" w:cs="Times New Roman"/>
          <w:sz w:val="28"/>
          <w:szCs w:val="28"/>
          <w:lang w:val="uk-UA"/>
        </w:rPr>
      </w:pPr>
    </w:p>
    <w:p w14:paraId="14B67306" w14:textId="3667654D" w:rsidR="0048143E" w:rsidRDefault="0048143E" w:rsidP="0048143E">
      <w:pPr>
        <w:jc w:val="center"/>
        <w:rPr>
          <w:rFonts w:ascii="Times New Roman" w:hAnsi="Times New Roman" w:cs="Times New Roman"/>
          <w:sz w:val="28"/>
          <w:szCs w:val="28"/>
          <w:lang w:val="uk-UA"/>
        </w:rPr>
      </w:pPr>
    </w:p>
    <w:p w14:paraId="37A616B0" w14:textId="79C11DFF" w:rsidR="0048143E" w:rsidRDefault="0048143E" w:rsidP="0048143E">
      <w:pPr>
        <w:jc w:val="center"/>
        <w:rPr>
          <w:rFonts w:ascii="Times New Roman" w:hAnsi="Times New Roman" w:cs="Times New Roman"/>
          <w:sz w:val="28"/>
          <w:szCs w:val="28"/>
          <w:lang w:val="uk-UA"/>
        </w:rPr>
      </w:pPr>
    </w:p>
    <w:p w14:paraId="00A8CB75" w14:textId="6691F8E1" w:rsidR="0048143E" w:rsidRDefault="0048143E" w:rsidP="0048143E">
      <w:pPr>
        <w:jc w:val="center"/>
        <w:rPr>
          <w:rFonts w:ascii="Times New Roman" w:hAnsi="Times New Roman" w:cs="Times New Roman"/>
          <w:sz w:val="28"/>
          <w:szCs w:val="28"/>
          <w:lang w:val="uk-UA"/>
        </w:rPr>
      </w:pPr>
    </w:p>
    <w:p w14:paraId="0905C47B" w14:textId="3D4F6179" w:rsidR="0048143E" w:rsidRDefault="0048143E" w:rsidP="0048143E">
      <w:pPr>
        <w:jc w:val="center"/>
        <w:rPr>
          <w:rFonts w:ascii="Times New Roman" w:hAnsi="Times New Roman" w:cs="Times New Roman"/>
          <w:sz w:val="28"/>
          <w:szCs w:val="28"/>
          <w:lang w:val="uk-UA"/>
        </w:rPr>
      </w:pPr>
    </w:p>
    <w:p w14:paraId="295B410A" w14:textId="2CDAED8F" w:rsidR="0048143E" w:rsidRDefault="0048143E" w:rsidP="0048143E">
      <w:pPr>
        <w:jc w:val="center"/>
        <w:rPr>
          <w:rFonts w:ascii="Times New Roman" w:hAnsi="Times New Roman" w:cs="Times New Roman"/>
          <w:sz w:val="28"/>
          <w:szCs w:val="28"/>
          <w:lang w:val="uk-UA"/>
        </w:rPr>
      </w:pPr>
    </w:p>
    <w:p w14:paraId="65D84104" w14:textId="34432DE4" w:rsidR="0048143E" w:rsidRDefault="0048143E" w:rsidP="0048143E">
      <w:pPr>
        <w:jc w:val="center"/>
        <w:rPr>
          <w:rFonts w:ascii="Times New Roman" w:hAnsi="Times New Roman" w:cs="Times New Roman"/>
          <w:sz w:val="28"/>
          <w:szCs w:val="28"/>
          <w:lang w:val="uk-UA"/>
        </w:rPr>
      </w:pPr>
    </w:p>
    <w:p w14:paraId="10444BD6" w14:textId="271E1993" w:rsidR="0048143E" w:rsidRDefault="0048143E" w:rsidP="0048143E">
      <w:pPr>
        <w:jc w:val="center"/>
        <w:rPr>
          <w:rFonts w:ascii="Times New Roman" w:hAnsi="Times New Roman" w:cs="Times New Roman"/>
          <w:sz w:val="28"/>
          <w:szCs w:val="28"/>
          <w:lang w:val="uk-UA"/>
        </w:rPr>
      </w:pPr>
    </w:p>
    <w:p w14:paraId="48C7E528" w14:textId="37AF17AF" w:rsidR="0048143E" w:rsidRDefault="0048143E" w:rsidP="0048143E">
      <w:pPr>
        <w:jc w:val="center"/>
        <w:rPr>
          <w:rFonts w:ascii="Times New Roman" w:hAnsi="Times New Roman" w:cs="Times New Roman"/>
          <w:sz w:val="28"/>
          <w:szCs w:val="28"/>
          <w:lang w:val="uk-UA"/>
        </w:rPr>
      </w:pPr>
    </w:p>
    <w:p w14:paraId="532C5A7B" w14:textId="67980C94" w:rsidR="0048143E" w:rsidRDefault="0048143E" w:rsidP="0048143E">
      <w:pPr>
        <w:jc w:val="center"/>
        <w:rPr>
          <w:rFonts w:ascii="Times New Roman" w:hAnsi="Times New Roman" w:cs="Times New Roman"/>
          <w:sz w:val="28"/>
          <w:szCs w:val="28"/>
          <w:lang w:val="uk-UA"/>
        </w:rPr>
      </w:pPr>
    </w:p>
    <w:p w14:paraId="4F27792F" w14:textId="3860DDBC" w:rsidR="0048143E" w:rsidRDefault="0048143E" w:rsidP="0048143E">
      <w:pPr>
        <w:jc w:val="center"/>
        <w:rPr>
          <w:rFonts w:ascii="Times New Roman" w:hAnsi="Times New Roman" w:cs="Times New Roman"/>
          <w:sz w:val="28"/>
          <w:szCs w:val="28"/>
          <w:lang w:val="uk-UA"/>
        </w:rPr>
      </w:pPr>
    </w:p>
    <w:p w14:paraId="77275115" w14:textId="3A5E8006" w:rsidR="0048143E" w:rsidRDefault="0048143E" w:rsidP="0048143E">
      <w:pPr>
        <w:jc w:val="center"/>
        <w:rPr>
          <w:rFonts w:ascii="Times New Roman" w:hAnsi="Times New Roman" w:cs="Times New Roman"/>
          <w:sz w:val="28"/>
          <w:szCs w:val="28"/>
          <w:lang w:val="uk-UA"/>
        </w:rPr>
      </w:pPr>
    </w:p>
    <w:p w14:paraId="56624783" w14:textId="135E448F" w:rsidR="0048143E" w:rsidRDefault="0048143E" w:rsidP="0048143E">
      <w:pPr>
        <w:jc w:val="center"/>
        <w:rPr>
          <w:rFonts w:ascii="Times New Roman" w:hAnsi="Times New Roman" w:cs="Times New Roman"/>
          <w:sz w:val="28"/>
          <w:szCs w:val="28"/>
          <w:lang w:val="uk-UA"/>
        </w:rPr>
      </w:pPr>
    </w:p>
    <w:p w14:paraId="3D6099D2" w14:textId="77777777" w:rsidR="00754090" w:rsidRDefault="00754090" w:rsidP="0048143E">
      <w:pPr>
        <w:jc w:val="center"/>
        <w:rPr>
          <w:rFonts w:ascii="Times New Roman" w:hAnsi="Times New Roman" w:cs="Times New Roman"/>
          <w:sz w:val="28"/>
          <w:szCs w:val="28"/>
          <w:lang w:val="uk-UA"/>
        </w:rPr>
      </w:pPr>
    </w:p>
    <w:p w14:paraId="35F11C80" w14:textId="77777777" w:rsidR="00754090" w:rsidRDefault="00754090" w:rsidP="0048143E">
      <w:pPr>
        <w:jc w:val="center"/>
        <w:rPr>
          <w:rFonts w:ascii="Times New Roman" w:hAnsi="Times New Roman" w:cs="Times New Roman"/>
          <w:sz w:val="28"/>
          <w:szCs w:val="28"/>
          <w:lang w:val="uk-UA"/>
        </w:rPr>
      </w:pPr>
    </w:p>
    <w:p w14:paraId="73EE018C" w14:textId="77777777" w:rsidR="00754090" w:rsidRDefault="00754090" w:rsidP="0048143E">
      <w:pPr>
        <w:jc w:val="center"/>
        <w:rPr>
          <w:rFonts w:ascii="Times New Roman" w:hAnsi="Times New Roman" w:cs="Times New Roman"/>
          <w:sz w:val="28"/>
          <w:szCs w:val="28"/>
          <w:lang w:val="uk-UA"/>
        </w:rPr>
      </w:pPr>
    </w:p>
    <w:p w14:paraId="24BE4A9D" w14:textId="40AEFDA9" w:rsidR="0048143E" w:rsidRPr="0048143E" w:rsidRDefault="0048143E" w:rsidP="00395C9D">
      <w:pPr>
        <w:rPr>
          <w:rFonts w:ascii="Times New Roman" w:hAnsi="Times New Roman" w:cs="Times New Roman"/>
          <w:sz w:val="28"/>
          <w:szCs w:val="28"/>
          <w:lang w:val="uk-UA"/>
        </w:rPr>
      </w:pPr>
      <w:r>
        <w:rPr>
          <w:rFonts w:ascii="Times New Roman" w:hAnsi="Times New Roman" w:cs="Times New Roman"/>
          <w:sz w:val="28"/>
          <w:szCs w:val="28"/>
          <w:lang w:val="uk-UA"/>
        </w:rPr>
        <w:t>ЗМІСТ</w:t>
      </w:r>
    </w:p>
    <w:p w14:paraId="2278DEDE" w14:textId="21C763B4" w:rsidR="0048143E" w:rsidRDefault="0048143E" w:rsidP="0048143E">
      <w:pPr>
        <w:pStyle w:val="a3"/>
        <w:numPr>
          <w:ilvl w:val="0"/>
          <w:numId w:val="2"/>
        </w:numPr>
        <w:rPr>
          <w:rFonts w:ascii="Times New Roman" w:hAnsi="Times New Roman" w:cs="Times New Roman"/>
          <w:sz w:val="28"/>
          <w:szCs w:val="28"/>
          <w:lang w:val="uk-UA"/>
        </w:rPr>
      </w:pPr>
      <w:r w:rsidRPr="0048143E">
        <w:rPr>
          <w:rFonts w:ascii="Times New Roman" w:hAnsi="Times New Roman" w:cs="Times New Roman"/>
          <w:sz w:val="28"/>
          <w:szCs w:val="28"/>
          <w:lang w:val="uk-UA"/>
        </w:rPr>
        <w:t>Значення та особливості музичних занять у закладах дошкільної освіти та вимоги до них.</w:t>
      </w:r>
    </w:p>
    <w:p w14:paraId="7948C56E" w14:textId="77777777" w:rsidR="00754090" w:rsidRDefault="00754090" w:rsidP="00754090">
      <w:pPr>
        <w:pStyle w:val="a3"/>
        <w:ind w:left="360"/>
        <w:rPr>
          <w:rFonts w:ascii="Times New Roman" w:hAnsi="Times New Roman" w:cs="Times New Roman"/>
          <w:sz w:val="28"/>
          <w:szCs w:val="28"/>
          <w:lang w:val="uk-UA"/>
        </w:rPr>
      </w:pPr>
    </w:p>
    <w:p w14:paraId="129BFB05" w14:textId="77CB1361" w:rsidR="0048143E" w:rsidRDefault="00D47C51" w:rsidP="0048143E">
      <w:pPr>
        <w:pStyle w:val="a3"/>
        <w:numPr>
          <w:ilvl w:val="0"/>
          <w:numId w:val="2"/>
        </w:numPr>
        <w:rPr>
          <w:rFonts w:ascii="Times New Roman" w:hAnsi="Times New Roman" w:cs="Times New Roman"/>
          <w:sz w:val="28"/>
          <w:szCs w:val="28"/>
          <w:lang w:val="uk-UA"/>
        </w:rPr>
      </w:pPr>
      <w:proofErr w:type="spellStart"/>
      <w:r>
        <w:rPr>
          <w:rFonts w:ascii="Times New Roman" w:hAnsi="Times New Roman" w:cs="Times New Roman"/>
          <w:sz w:val="28"/>
          <w:szCs w:val="28"/>
          <w:lang w:val="ru-RU"/>
        </w:rPr>
        <w:t>Види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uk-UA"/>
        </w:rPr>
        <w:t>музичних занять та їх структура</w:t>
      </w:r>
      <w:r w:rsidR="00754090">
        <w:rPr>
          <w:rFonts w:ascii="Times New Roman" w:hAnsi="Times New Roman" w:cs="Times New Roman"/>
          <w:sz w:val="28"/>
          <w:szCs w:val="28"/>
          <w:lang w:val="uk-UA"/>
        </w:rPr>
        <w:t>.</w:t>
      </w:r>
    </w:p>
    <w:p w14:paraId="3229F998" w14:textId="77777777" w:rsidR="00754090" w:rsidRPr="00754090" w:rsidRDefault="00754090" w:rsidP="00754090">
      <w:pPr>
        <w:pStyle w:val="a3"/>
        <w:rPr>
          <w:rFonts w:ascii="Times New Roman" w:hAnsi="Times New Roman" w:cs="Times New Roman"/>
          <w:sz w:val="28"/>
          <w:szCs w:val="28"/>
          <w:lang w:val="uk-UA"/>
        </w:rPr>
      </w:pPr>
    </w:p>
    <w:p w14:paraId="44B36B58" w14:textId="105FDA55" w:rsidR="00754090" w:rsidRDefault="00754090" w:rsidP="0048143E">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Методичні поради музичним керівникам щодо організації та проведення музичних занять у різних вікових групах.</w:t>
      </w:r>
    </w:p>
    <w:p w14:paraId="6B35CB9E" w14:textId="5F2914F8" w:rsidR="00754090" w:rsidRDefault="00754090" w:rsidP="00754090">
      <w:pPr>
        <w:pStyle w:val="a3"/>
        <w:ind w:left="360"/>
        <w:rPr>
          <w:rFonts w:ascii="Times New Roman" w:hAnsi="Times New Roman" w:cs="Times New Roman"/>
          <w:sz w:val="28"/>
          <w:szCs w:val="28"/>
          <w:lang w:val="uk-UA"/>
        </w:rPr>
      </w:pPr>
    </w:p>
    <w:p w14:paraId="46165053" w14:textId="61145F03" w:rsidR="00754090" w:rsidRDefault="00754090" w:rsidP="00754090">
      <w:pPr>
        <w:pStyle w:val="a3"/>
        <w:ind w:left="360"/>
        <w:rPr>
          <w:rFonts w:ascii="Times New Roman" w:hAnsi="Times New Roman" w:cs="Times New Roman"/>
          <w:sz w:val="28"/>
          <w:szCs w:val="28"/>
          <w:lang w:val="uk-UA"/>
        </w:rPr>
      </w:pPr>
    </w:p>
    <w:p w14:paraId="658DCE47" w14:textId="0C2F71FB" w:rsidR="00754090" w:rsidRDefault="00754090" w:rsidP="00754090">
      <w:pPr>
        <w:pStyle w:val="a3"/>
        <w:ind w:left="360"/>
        <w:rPr>
          <w:rFonts w:ascii="Times New Roman" w:hAnsi="Times New Roman" w:cs="Times New Roman"/>
          <w:sz w:val="28"/>
          <w:szCs w:val="28"/>
          <w:lang w:val="uk-UA"/>
        </w:rPr>
      </w:pPr>
    </w:p>
    <w:p w14:paraId="13346B26" w14:textId="5CFF56C9" w:rsidR="00754090" w:rsidRDefault="00754090" w:rsidP="00754090">
      <w:pPr>
        <w:pStyle w:val="a3"/>
        <w:ind w:left="360"/>
        <w:rPr>
          <w:rFonts w:ascii="Times New Roman" w:hAnsi="Times New Roman" w:cs="Times New Roman"/>
          <w:sz w:val="28"/>
          <w:szCs w:val="28"/>
          <w:lang w:val="uk-UA"/>
        </w:rPr>
      </w:pPr>
    </w:p>
    <w:p w14:paraId="4AB14FE2" w14:textId="0F527C67" w:rsidR="00754090" w:rsidRDefault="00754090" w:rsidP="00754090">
      <w:pPr>
        <w:pStyle w:val="a3"/>
        <w:ind w:left="360"/>
        <w:rPr>
          <w:rFonts w:ascii="Times New Roman" w:hAnsi="Times New Roman" w:cs="Times New Roman"/>
          <w:sz w:val="28"/>
          <w:szCs w:val="28"/>
          <w:lang w:val="uk-UA"/>
        </w:rPr>
      </w:pPr>
    </w:p>
    <w:p w14:paraId="6A7B3316" w14:textId="1363D1A0" w:rsidR="00754090" w:rsidRDefault="00754090" w:rsidP="00754090">
      <w:pPr>
        <w:pStyle w:val="a3"/>
        <w:ind w:left="360"/>
        <w:rPr>
          <w:rFonts w:ascii="Times New Roman" w:hAnsi="Times New Roman" w:cs="Times New Roman"/>
          <w:sz w:val="28"/>
          <w:szCs w:val="28"/>
          <w:lang w:val="uk-UA"/>
        </w:rPr>
      </w:pPr>
    </w:p>
    <w:p w14:paraId="776D998C" w14:textId="42A8996E" w:rsidR="00754090" w:rsidRDefault="00754090" w:rsidP="00754090">
      <w:pPr>
        <w:pStyle w:val="a3"/>
        <w:ind w:left="360"/>
        <w:rPr>
          <w:rFonts w:ascii="Times New Roman" w:hAnsi="Times New Roman" w:cs="Times New Roman"/>
          <w:sz w:val="28"/>
          <w:szCs w:val="28"/>
          <w:lang w:val="uk-UA"/>
        </w:rPr>
      </w:pPr>
    </w:p>
    <w:p w14:paraId="5912D751" w14:textId="42DB2DC5" w:rsidR="00754090" w:rsidRDefault="00754090" w:rsidP="00754090">
      <w:pPr>
        <w:pStyle w:val="a3"/>
        <w:ind w:left="360"/>
        <w:rPr>
          <w:rFonts w:ascii="Times New Roman" w:hAnsi="Times New Roman" w:cs="Times New Roman"/>
          <w:sz w:val="28"/>
          <w:szCs w:val="28"/>
          <w:lang w:val="uk-UA"/>
        </w:rPr>
      </w:pPr>
    </w:p>
    <w:p w14:paraId="6D77B542" w14:textId="247184E3" w:rsidR="00754090" w:rsidRDefault="00754090" w:rsidP="00754090">
      <w:pPr>
        <w:pStyle w:val="a3"/>
        <w:ind w:left="360"/>
        <w:rPr>
          <w:rFonts w:ascii="Times New Roman" w:hAnsi="Times New Roman" w:cs="Times New Roman"/>
          <w:sz w:val="28"/>
          <w:szCs w:val="28"/>
          <w:lang w:val="uk-UA"/>
        </w:rPr>
      </w:pPr>
    </w:p>
    <w:p w14:paraId="3203BF20" w14:textId="54C7ED1D" w:rsidR="00754090" w:rsidRDefault="00754090" w:rsidP="00754090">
      <w:pPr>
        <w:pStyle w:val="a3"/>
        <w:ind w:left="360"/>
        <w:rPr>
          <w:rFonts w:ascii="Times New Roman" w:hAnsi="Times New Roman" w:cs="Times New Roman"/>
          <w:sz w:val="28"/>
          <w:szCs w:val="28"/>
          <w:lang w:val="uk-UA"/>
        </w:rPr>
      </w:pPr>
    </w:p>
    <w:p w14:paraId="14E05E1C" w14:textId="7E871336" w:rsidR="00754090" w:rsidRDefault="00754090" w:rsidP="00754090">
      <w:pPr>
        <w:pStyle w:val="a3"/>
        <w:ind w:left="360"/>
        <w:rPr>
          <w:rFonts w:ascii="Times New Roman" w:hAnsi="Times New Roman" w:cs="Times New Roman"/>
          <w:sz w:val="28"/>
          <w:szCs w:val="28"/>
          <w:lang w:val="uk-UA"/>
        </w:rPr>
      </w:pPr>
    </w:p>
    <w:p w14:paraId="1EF903EB" w14:textId="5218073E" w:rsidR="00754090" w:rsidRDefault="00754090" w:rsidP="00754090">
      <w:pPr>
        <w:pStyle w:val="a3"/>
        <w:ind w:left="360"/>
        <w:rPr>
          <w:rFonts w:ascii="Times New Roman" w:hAnsi="Times New Roman" w:cs="Times New Roman"/>
          <w:sz w:val="28"/>
          <w:szCs w:val="28"/>
          <w:lang w:val="uk-UA"/>
        </w:rPr>
      </w:pPr>
    </w:p>
    <w:p w14:paraId="7EDAAA30" w14:textId="25BFFD62" w:rsidR="00754090" w:rsidRDefault="00754090" w:rsidP="00754090">
      <w:pPr>
        <w:pStyle w:val="a3"/>
        <w:ind w:left="360"/>
        <w:rPr>
          <w:rFonts w:ascii="Times New Roman" w:hAnsi="Times New Roman" w:cs="Times New Roman"/>
          <w:sz w:val="28"/>
          <w:szCs w:val="28"/>
          <w:lang w:val="uk-UA"/>
        </w:rPr>
      </w:pPr>
    </w:p>
    <w:p w14:paraId="51685B83" w14:textId="2B8B924C" w:rsidR="00754090" w:rsidRDefault="00754090" w:rsidP="00754090">
      <w:pPr>
        <w:pStyle w:val="a3"/>
        <w:ind w:left="360"/>
        <w:rPr>
          <w:rFonts w:ascii="Times New Roman" w:hAnsi="Times New Roman" w:cs="Times New Roman"/>
          <w:sz w:val="28"/>
          <w:szCs w:val="28"/>
          <w:lang w:val="uk-UA"/>
        </w:rPr>
      </w:pPr>
    </w:p>
    <w:p w14:paraId="2478420E" w14:textId="348AE1C3" w:rsidR="00754090" w:rsidRDefault="00754090" w:rsidP="00754090">
      <w:pPr>
        <w:pStyle w:val="a3"/>
        <w:ind w:left="360"/>
        <w:rPr>
          <w:rFonts w:ascii="Times New Roman" w:hAnsi="Times New Roman" w:cs="Times New Roman"/>
          <w:sz w:val="28"/>
          <w:szCs w:val="28"/>
          <w:lang w:val="uk-UA"/>
        </w:rPr>
      </w:pPr>
    </w:p>
    <w:p w14:paraId="4F03C50A" w14:textId="5EAAEA3F" w:rsidR="00754090" w:rsidRDefault="00754090" w:rsidP="00754090">
      <w:pPr>
        <w:pStyle w:val="a3"/>
        <w:ind w:left="360"/>
        <w:rPr>
          <w:rFonts w:ascii="Times New Roman" w:hAnsi="Times New Roman" w:cs="Times New Roman"/>
          <w:sz w:val="28"/>
          <w:szCs w:val="28"/>
          <w:lang w:val="uk-UA"/>
        </w:rPr>
      </w:pPr>
    </w:p>
    <w:p w14:paraId="5DE95604" w14:textId="5B95BD34" w:rsidR="00754090" w:rsidRDefault="00754090" w:rsidP="00754090">
      <w:pPr>
        <w:pStyle w:val="a3"/>
        <w:ind w:left="360"/>
        <w:rPr>
          <w:rFonts w:ascii="Times New Roman" w:hAnsi="Times New Roman" w:cs="Times New Roman"/>
          <w:sz w:val="28"/>
          <w:szCs w:val="28"/>
          <w:lang w:val="uk-UA"/>
        </w:rPr>
      </w:pPr>
    </w:p>
    <w:p w14:paraId="1A88675C" w14:textId="7DF1E45F" w:rsidR="00754090" w:rsidRDefault="00754090" w:rsidP="00754090">
      <w:pPr>
        <w:pStyle w:val="a3"/>
        <w:ind w:left="360"/>
        <w:rPr>
          <w:rFonts w:ascii="Times New Roman" w:hAnsi="Times New Roman" w:cs="Times New Roman"/>
          <w:sz w:val="28"/>
          <w:szCs w:val="28"/>
          <w:lang w:val="uk-UA"/>
        </w:rPr>
      </w:pPr>
    </w:p>
    <w:p w14:paraId="43D31A4E" w14:textId="14A4FDAD" w:rsidR="00754090" w:rsidRDefault="00754090" w:rsidP="00754090">
      <w:pPr>
        <w:pStyle w:val="a3"/>
        <w:ind w:left="360"/>
        <w:rPr>
          <w:rFonts w:ascii="Times New Roman" w:hAnsi="Times New Roman" w:cs="Times New Roman"/>
          <w:sz w:val="28"/>
          <w:szCs w:val="28"/>
          <w:lang w:val="uk-UA"/>
        </w:rPr>
      </w:pPr>
    </w:p>
    <w:p w14:paraId="1BF81016" w14:textId="67561F74" w:rsidR="00754090" w:rsidRDefault="008E12AE" w:rsidP="00395C9D">
      <w:pPr>
        <w:pStyle w:val="a3"/>
        <w:numPr>
          <w:ilvl w:val="0"/>
          <w:numId w:val="5"/>
        </w:numPr>
        <w:rPr>
          <w:rFonts w:ascii="Times New Roman" w:hAnsi="Times New Roman" w:cs="Times New Roman"/>
          <w:sz w:val="28"/>
          <w:szCs w:val="28"/>
          <w:lang w:val="uk-UA"/>
        </w:rPr>
      </w:pPr>
      <w:r w:rsidRPr="00395C9D">
        <w:rPr>
          <w:rFonts w:ascii="Times New Roman" w:hAnsi="Times New Roman" w:cs="Times New Roman"/>
          <w:sz w:val="28"/>
          <w:szCs w:val="28"/>
          <w:lang w:val="uk-UA"/>
        </w:rPr>
        <w:lastRenderedPageBreak/>
        <w:t>ЗНАЧЕННЯ ТА ОСОБЛИВОСТІ МУЗИЧНИХ ЗАНЯТЬ У ЗАКЛАДАХ ДОШКІЛЬНОЇ ОСВІТИ ТА ВИМОГИ ДО НИХ.</w:t>
      </w:r>
    </w:p>
    <w:p w14:paraId="6E019B3A" w14:textId="5D4F79D1" w:rsidR="00395C9D" w:rsidRPr="00395C9D" w:rsidRDefault="00395C9D" w:rsidP="00395C9D">
      <w:pPr>
        <w:rPr>
          <w:rFonts w:ascii="Times New Roman" w:hAnsi="Times New Roman" w:cs="Times New Roman"/>
          <w:sz w:val="28"/>
          <w:szCs w:val="28"/>
          <w:lang w:val="uk-UA"/>
        </w:rPr>
      </w:pPr>
      <w:r w:rsidRPr="00395C9D">
        <w:rPr>
          <w:rFonts w:ascii="Times New Roman" w:hAnsi="Times New Roman" w:cs="Times New Roman"/>
          <w:sz w:val="28"/>
          <w:szCs w:val="28"/>
        </w:rPr>
        <w:t>Музика – один із видів мистецтва, який є засобом пізнання оточуючого світу й формування особистості. Музика здатна передавати почуття та емоції людей, їхній настрій і думки. Вона є тим видом мистецтва, що безпосередньо впливає на чуттєву сферу особистості, а відсутність реальних зорових факторів, безпосередньо пов’язаних з музичним змістом, зумовлює силу її емоційно-чуттєвого впливу. На думку Г. Шевченко "специфічність естетичного, в тому числі музичного виховання в тому, що воно формує розуміння краси, витонченість, загостреність світосприйняття, духовні потреби, емоційно-естетичне відношення до дійсності та мистецтва, розвиває творчі здібності" [86, с. 22]. Виконуючи функцію соціалізації, музика сприяє формуванню особистості, розвитку її самопізнання та самовираження. Музика впливає на формування світогляду людини та є своєрідним засобом міжособистісного спілкування. Відображаючи життя, музичне мистецтво утверджує моральну красу людини, розкриває багатство духовного світу, наголошує на вічних людських ідеалах, таких як відданість, дружба тощо. Діти особливо гостро відчувають прекрасне і тягнуться до нього. Музика – це унікальний, універсальний засіб людського спілкування, який долає кордони і час. За допомогою музики людина не просто має можливість розповісти про себе, свій внутрішній світ, свої почуття та переживання, але й може стати зрозумілою іншим людям. Окрім соціально-морального аспекту, музичне виховання має велике значення щодо формування у дітей естетичних почуттів.</w:t>
      </w:r>
    </w:p>
    <w:p w14:paraId="4A6C50A7" w14:textId="77777777" w:rsidR="0048143E" w:rsidRPr="0048143E" w:rsidRDefault="0048143E" w:rsidP="0048143E">
      <w:pPr>
        <w:rPr>
          <w:rFonts w:ascii="Times New Roman" w:hAnsi="Times New Roman" w:cs="Times New Roman"/>
          <w:sz w:val="28"/>
          <w:szCs w:val="28"/>
          <w:lang w:val="uk-UA"/>
        </w:rPr>
      </w:pPr>
    </w:p>
    <w:sectPr w:rsidR="0048143E" w:rsidRPr="00481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90325"/>
    <w:multiLevelType w:val="hybridMultilevel"/>
    <w:tmpl w:val="FD4E20D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491018E"/>
    <w:multiLevelType w:val="hybridMultilevel"/>
    <w:tmpl w:val="BC7EC2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635F08DF"/>
    <w:multiLevelType w:val="hybridMultilevel"/>
    <w:tmpl w:val="2D1AB2F6"/>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 w15:restartNumberingAfterBreak="0">
    <w:nsid w:val="687D63F6"/>
    <w:multiLevelType w:val="hybridMultilevel"/>
    <w:tmpl w:val="C4E4D30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B7E6E3A"/>
    <w:multiLevelType w:val="hybridMultilevel"/>
    <w:tmpl w:val="A31E39B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06"/>
    <w:rsid w:val="00395C9D"/>
    <w:rsid w:val="0048143E"/>
    <w:rsid w:val="00754090"/>
    <w:rsid w:val="008E12AE"/>
    <w:rsid w:val="008F5306"/>
    <w:rsid w:val="00BB537E"/>
    <w:rsid w:val="00D47C51"/>
    <w:rsid w:val="00E60F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2962B"/>
  <w15:chartTrackingRefBased/>
  <w15:docId w15:val="{BDC3FF86-619B-4457-8C06-5596AC02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660">
      <w:bodyDiv w:val="1"/>
      <w:marLeft w:val="0"/>
      <w:marRight w:val="0"/>
      <w:marTop w:val="0"/>
      <w:marBottom w:val="0"/>
      <w:divBdr>
        <w:top w:val="none" w:sz="0" w:space="0" w:color="auto"/>
        <w:left w:val="none" w:sz="0" w:space="0" w:color="auto"/>
        <w:bottom w:val="none" w:sz="0" w:space="0" w:color="auto"/>
        <w:right w:val="none" w:sz="0" w:space="0" w:color="auto"/>
      </w:divBdr>
    </w:div>
    <w:div w:id="106268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45894-E1BD-497C-9C08-EF47F4546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291</Words>
  <Characters>1660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MegabrainSR</dc:creator>
  <cp:keywords/>
  <dc:description/>
  <cp:lastModifiedBy>MegabrainSR</cp:lastModifiedBy>
  <cp:revision>2</cp:revision>
  <dcterms:created xsi:type="dcterms:W3CDTF">2022-02-22T16:51:00Z</dcterms:created>
  <dcterms:modified xsi:type="dcterms:W3CDTF">2022-02-22T20:23:00Z</dcterms:modified>
</cp:coreProperties>
</file>