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A9D" w:rsidRDefault="00E14CD2"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A35211" w:rsidRDefault="00A35211" w:rsidP="00870613">
      <w:pPr>
        <w:ind w:firstLine="851"/>
        <w:jc w:val="both"/>
        <w:rPr>
          <w:rFonts w:ascii="Times New Roman" w:hAnsi="Times New Roman" w:cs="Times New Roman"/>
          <w:sz w:val="28"/>
        </w:rPr>
      </w:pPr>
    </w:p>
    <w:p w:rsidR="00870613" w:rsidRPr="00E14CD2" w:rsidRDefault="00870613" w:rsidP="00870613">
      <w:pPr>
        <w:ind w:firstLine="851"/>
        <w:jc w:val="center"/>
        <w:rPr>
          <w:rFonts w:ascii="Times New Roman" w:hAnsi="Times New Roman" w:cs="Times New Roman"/>
          <w:b/>
          <w:sz w:val="28"/>
          <w:lang w:val="az-Cyrl-AZ"/>
        </w:rPr>
      </w:pPr>
      <w:bookmarkStart w:id="0" w:name="_GoBack"/>
      <w:r w:rsidRPr="00E14CD2">
        <w:rPr>
          <w:rFonts w:ascii="Times New Roman" w:hAnsi="Times New Roman" w:cs="Times New Roman"/>
          <w:b/>
          <w:sz w:val="28"/>
          <w:lang w:val="az-Cyrl-AZ"/>
        </w:rPr>
        <w:lastRenderedPageBreak/>
        <w:t>Tworzenie bazy danych w SQL Server 2019</w:t>
      </w:r>
    </w:p>
    <w:bookmarkEnd w:id="0"/>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W SQL Server baza danych składa się z kolekcji obiektów, takich jak tabele, funkcje, procedury składowane, widoki i tak dalej. Każde wystąpienie programu SQL Server może mieć jedną lub więcej baz danych. Bazy danych programu SQL Server są przechowywane w systemie plików jako pliki. Login służy do uzyskiwania dostępu do instancji SQL Server, a użytkownik bazy danych jest używany do uzyskiwania dostępu do bazy danych. SQL Server Management Studio jest szeroko stosowany do pracy z bazą danych SQL Server.</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Typ bazy danych w SQL Server</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Istnieją dwa typy baz danych w SQL Server: systemowa baza danych i baza danych użytkownika.</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Systemowe bazy danych są tworzone automatycznie podczas instalacji programu SQL Server. Są one używane przez SSMS i inne interfejsy API i narzędzia SQL Server, dlatego nie zaleca się ręcznej modyfikacji systemowych baz danych. Poniżej znajdują się bazy danych systemu:</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master: główna baza danych przechowuje wszystkie informacje na poziomie systemu dotyczące wystąpienia programu SQL Server. Zawiera metadane całej instancji, takie jak konta logowania, punkty końcowe, połączone serwery i opcje konfiguracji systemu.</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model: Baza danych modelu jest używana jako szablon dla wszystkich baz danych utworzonych w wystąpieniu programu SQL Server</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msdb: Baza danych msdb jest używana przez program SQL Server Agent do planowania alertów i zadań, a także przez inne funkcje, takie jak SQL Server Management Studio, Service Broker i poczta bazy danych.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tempdb: Baza danych tempdb służy do przechowywania obiektów tymczasowych, pośrednich zestawów wyników i obiektów wewnętrznych tworzonych przez aparat bazy danych.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Bazy danych zdefiniowane przez użytkownika są tworzone przez użytkownika bazy danych przy użyciu języka T-SQL lub SSMS dla danych aplikacji. W wystąpieniu programu SQL Server można utworzyć maksymalnie 32767 baz danych.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Diagramy bazy danych: Graficznie przedstawia strukturę bazy danych. Możesz tworzyć nowe diagramy bazy danych, klikając folder prawym przyciskiem myszy i wybierając opcję Utwórz nowy diagram</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lastRenderedPageBreak/>
        <w:t>Tabele: W tym folderze dostępne są wszystkie tabele systemowe i zdefiniowane przez użytkownika związane z bazą danych. Tabele zawierają wszystkie dane w bazie danych.</w:t>
      </w:r>
    </w:p>
    <w:p w:rsidR="00870613" w:rsidRPr="00870613" w:rsidRDefault="00870613" w:rsidP="00870613">
      <w:pPr>
        <w:ind w:firstLine="851"/>
        <w:jc w:val="both"/>
        <w:rPr>
          <w:rFonts w:ascii="Times New Roman" w:hAnsi="Times New Roman" w:cs="Times New Roman"/>
          <w:sz w:val="28"/>
          <w:lang w:val="az-Cyrl-AZ"/>
        </w:rPr>
      </w:pP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Widoki: W tym folderze dostępne są wszystkie zdefiniowane widoki systemowe i używane. Widoki systemowe to widoki zawierające wewnętrzne informacje o bazie danych.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Zasoby zewnętrzne: tutaj są przechowywane wszelkie usługi, komputery, pliki itp., które nie są częścią instalacji programu SQL Server. Zawiera 2 foldery 1) Zewnętrzne źródła danych 2) Zewnętrzne formaty plików</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Programowalność: Folder Programmability zawiera wszystkie procedury składowane, funkcje, wyzwalacze bazy danych, zespoły, reguły, typy, wartości domyślne, sekwencje baz danych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Service Broker: Wszystkie usługi bazy danych są przechowywane w tym folderze</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Przechowywanie: Przechowuje informacje o schematach partycji, funkcjach partycji, katalogach pełnotekstowych,</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Bezpieczeństwo: użytkownicy bazy danych, role, schematy, klucze asymetryczne, certyfikaty, klucze symetryczne, polityki bezpieczeństwa są tworzone i dostępne w folderze bezpieczeństwa każdej bazy danych.</w:t>
      </w:r>
    </w:p>
    <w:p w:rsid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Możesz więc utworzyć nową bazę danych w SQL Server za pomocą skryptu T-SQL lub SSMS.</w:t>
      </w:r>
    </w:p>
    <w:p w:rsidR="00870613" w:rsidRDefault="00870613" w:rsidP="00870613">
      <w:pPr>
        <w:autoSpaceDE w:val="0"/>
        <w:autoSpaceDN w:val="0"/>
        <w:adjustRightInd w:val="0"/>
        <w:spacing w:after="0" w:line="240" w:lineRule="auto"/>
        <w:ind w:firstLine="851"/>
        <w:jc w:val="center"/>
        <w:rPr>
          <w:rFonts w:ascii="Times New Roman" w:hAnsi="Times New Roman" w:cs="Times New Roman"/>
          <w:b/>
          <w:sz w:val="28"/>
          <w:lang w:val="en-US"/>
        </w:rPr>
      </w:pPr>
      <w:proofErr w:type="spellStart"/>
      <w:r w:rsidRPr="00870613">
        <w:rPr>
          <w:rFonts w:ascii="Times New Roman" w:hAnsi="Times New Roman" w:cs="Times New Roman"/>
          <w:b/>
          <w:sz w:val="28"/>
          <w:lang w:val="en-US"/>
        </w:rPr>
        <w:t>Tworzenie</w:t>
      </w:r>
      <w:proofErr w:type="spellEnd"/>
      <w:r w:rsidRPr="00870613">
        <w:rPr>
          <w:rFonts w:ascii="Times New Roman" w:hAnsi="Times New Roman" w:cs="Times New Roman"/>
          <w:b/>
          <w:sz w:val="28"/>
          <w:lang w:val="en-US"/>
        </w:rPr>
        <w:t xml:space="preserve"> </w:t>
      </w:r>
      <w:proofErr w:type="spellStart"/>
      <w:r w:rsidRPr="00870613">
        <w:rPr>
          <w:rFonts w:ascii="Times New Roman" w:hAnsi="Times New Roman" w:cs="Times New Roman"/>
          <w:b/>
          <w:sz w:val="28"/>
          <w:lang w:val="en-US"/>
        </w:rPr>
        <w:t>bazy</w:t>
      </w:r>
      <w:proofErr w:type="spellEnd"/>
      <w:r w:rsidRPr="00870613">
        <w:rPr>
          <w:rFonts w:ascii="Times New Roman" w:hAnsi="Times New Roman" w:cs="Times New Roman"/>
          <w:b/>
          <w:sz w:val="28"/>
          <w:lang w:val="en-US"/>
        </w:rPr>
        <w:t xml:space="preserve"> </w:t>
      </w:r>
      <w:proofErr w:type="spellStart"/>
      <w:r w:rsidRPr="00870613">
        <w:rPr>
          <w:rFonts w:ascii="Times New Roman" w:hAnsi="Times New Roman" w:cs="Times New Roman"/>
          <w:b/>
          <w:sz w:val="28"/>
          <w:lang w:val="en-US"/>
        </w:rPr>
        <w:t>danych</w:t>
      </w:r>
      <w:proofErr w:type="spellEnd"/>
      <w:r w:rsidRPr="00870613">
        <w:rPr>
          <w:rFonts w:ascii="Times New Roman" w:hAnsi="Times New Roman" w:cs="Times New Roman"/>
          <w:b/>
          <w:sz w:val="28"/>
          <w:lang w:val="en-US"/>
        </w:rPr>
        <w:t xml:space="preserve"> </w:t>
      </w:r>
      <w:proofErr w:type="spellStart"/>
      <w:r w:rsidRPr="00870613">
        <w:rPr>
          <w:rFonts w:ascii="Times New Roman" w:hAnsi="Times New Roman" w:cs="Times New Roman"/>
          <w:b/>
          <w:sz w:val="28"/>
          <w:lang w:val="en-US"/>
        </w:rPr>
        <w:t>i</w:t>
      </w:r>
      <w:proofErr w:type="spellEnd"/>
      <w:r w:rsidRPr="00870613">
        <w:rPr>
          <w:rFonts w:ascii="Times New Roman" w:hAnsi="Times New Roman" w:cs="Times New Roman"/>
          <w:b/>
          <w:sz w:val="28"/>
          <w:lang w:val="en-US"/>
        </w:rPr>
        <w:t xml:space="preserve"> </w:t>
      </w:r>
      <w:proofErr w:type="spellStart"/>
      <w:r w:rsidRPr="00870613">
        <w:rPr>
          <w:rFonts w:ascii="Times New Roman" w:hAnsi="Times New Roman" w:cs="Times New Roman"/>
          <w:b/>
          <w:sz w:val="28"/>
          <w:lang w:val="en-US"/>
        </w:rPr>
        <w:t>wypełnianie</w:t>
      </w:r>
      <w:proofErr w:type="spellEnd"/>
      <w:r w:rsidRPr="00870613">
        <w:rPr>
          <w:rFonts w:ascii="Times New Roman" w:hAnsi="Times New Roman" w:cs="Times New Roman"/>
          <w:b/>
          <w:sz w:val="28"/>
          <w:lang w:val="en-US"/>
        </w:rPr>
        <w:t xml:space="preserve"> </w:t>
      </w:r>
      <w:r>
        <w:rPr>
          <w:rFonts w:ascii="Times New Roman" w:hAnsi="Times New Roman" w:cs="Times New Roman"/>
          <w:b/>
          <w:sz w:val="28"/>
          <w:lang w:val="en-US"/>
        </w:rPr>
        <w:t>table</w:t>
      </w:r>
    </w:p>
    <w:p w:rsidR="00870613" w:rsidRPr="00870613" w:rsidRDefault="00870613" w:rsidP="00870613">
      <w:pPr>
        <w:autoSpaceDE w:val="0"/>
        <w:autoSpaceDN w:val="0"/>
        <w:adjustRightInd w:val="0"/>
        <w:spacing w:after="0" w:line="240" w:lineRule="auto"/>
        <w:ind w:firstLine="851"/>
        <w:jc w:val="center"/>
        <w:rPr>
          <w:rFonts w:ascii="Times New Roman" w:hAnsi="Times New Roman" w:cs="Times New Roman"/>
          <w:b/>
          <w:sz w:val="28"/>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DATABASE CINEMASPL</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GO</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USE CINEMASPL</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GO</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movie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movies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movie_id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title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release_date</w:t>
      </w:r>
      <w:proofErr w:type="spellEnd"/>
      <w:r>
        <w:rPr>
          <w:rFonts w:ascii="Courier New" w:hAnsi="Courier New" w:cs="Courier New"/>
          <w:lang w:val="en-US"/>
        </w:rPr>
        <w:t xml:space="preserve"> DATE,</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duration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genre </w:t>
      </w:r>
      <w:proofErr w:type="gramStart"/>
      <w:r>
        <w:rPr>
          <w:rFonts w:ascii="Courier New" w:hAnsi="Courier New" w:cs="Courier New"/>
          <w:lang w:val="en-US"/>
        </w:rPr>
        <w:t>VARCHAR(</w:t>
      </w:r>
      <w:proofErr w:type="gramEnd"/>
      <w:r>
        <w:rPr>
          <w:rFonts w:ascii="Courier New" w:hAnsi="Courier New" w:cs="Courier New"/>
          <w:lang w:val="en-US"/>
        </w:rPr>
        <w:t>50),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rating </w:t>
      </w:r>
      <w:proofErr w:type="gramStart"/>
      <w:r>
        <w:rPr>
          <w:rFonts w:ascii="Courier New" w:hAnsi="Courier New" w:cs="Courier New"/>
          <w:lang w:val="en-US"/>
        </w:rPr>
        <w:t>DECIMAL(</w:t>
      </w:r>
      <w:proofErr w:type="gramEnd"/>
      <w:r>
        <w:rPr>
          <w:rFonts w:ascii="Courier New" w:hAnsi="Courier New" w:cs="Courier New"/>
          <w:lang w:val="en-US"/>
        </w:rPr>
        <w:t>3,2)</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theater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theaters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theater_id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name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location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lastRenderedPageBreak/>
        <w:t xml:space="preserve">   </w:t>
      </w:r>
      <w:proofErr w:type="spellStart"/>
      <w:r>
        <w:rPr>
          <w:rFonts w:ascii="Courier New" w:hAnsi="Courier New" w:cs="Courier New"/>
          <w:lang w:val="en-US"/>
        </w:rPr>
        <w:t>total_seats</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screen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screens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screen_id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theater_id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screen_number</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theater_id</w:t>
      </w:r>
      <w:proofErr w:type="spellEnd"/>
      <w:r>
        <w:rPr>
          <w:rFonts w:ascii="Courier New" w:hAnsi="Courier New" w:cs="Courier New"/>
          <w:lang w:val="en-US"/>
        </w:rPr>
        <w:t>) REFERENCES theaters(</w:t>
      </w:r>
      <w:proofErr w:type="spellStart"/>
      <w:r>
        <w:rPr>
          <w:rFonts w:ascii="Courier New" w:hAnsi="Courier New" w:cs="Courier New"/>
          <w:lang w:val="en-US"/>
        </w:rPr>
        <w:t>theater_id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show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shows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show_id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movie_id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screen_id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show_time</w:t>
      </w:r>
      <w:proofErr w:type="spellEnd"/>
      <w:r>
        <w:rPr>
          <w:rFonts w:ascii="Courier New" w:hAnsi="Courier New" w:cs="Courier New"/>
          <w:lang w:val="en-US"/>
        </w:rPr>
        <w:t xml:space="preserve"> TIME,</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movie_id</w:t>
      </w:r>
      <w:proofErr w:type="spellEnd"/>
      <w:r>
        <w:rPr>
          <w:rFonts w:ascii="Courier New" w:hAnsi="Courier New" w:cs="Courier New"/>
          <w:lang w:val="en-US"/>
        </w:rPr>
        <w:t>) REFERENCES movies(</w:t>
      </w:r>
      <w:proofErr w:type="spellStart"/>
      <w:r>
        <w:rPr>
          <w:rFonts w:ascii="Courier New" w:hAnsi="Courier New" w:cs="Courier New"/>
          <w:lang w:val="en-US"/>
        </w:rPr>
        <w:t>movie_id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screen_id</w:t>
      </w:r>
      <w:proofErr w:type="spellEnd"/>
      <w:r>
        <w:rPr>
          <w:rFonts w:ascii="Courier New" w:hAnsi="Courier New" w:cs="Courier New"/>
          <w:lang w:val="en-US"/>
        </w:rPr>
        <w:t>) REFERENCES screens(</w:t>
      </w:r>
      <w:proofErr w:type="spellStart"/>
      <w:r>
        <w:rPr>
          <w:rFonts w:ascii="Courier New" w:hAnsi="Courier New" w:cs="Courier New"/>
          <w:lang w:val="en-US"/>
        </w:rPr>
        <w:t>screen_id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customer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customers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customer_id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first_name</w:t>
      </w:r>
      <w:proofErr w:type="spellEnd"/>
      <w:r>
        <w:rPr>
          <w:rFonts w:ascii="Courier New" w:hAnsi="Courier New" w:cs="Courier New"/>
          <w:lang w:val="en-US"/>
        </w:rPr>
        <w:t xml:space="preserve"> </w:t>
      </w:r>
      <w:proofErr w:type="gramStart"/>
      <w:r>
        <w:rPr>
          <w:rFonts w:ascii="Courier New" w:hAnsi="Courier New" w:cs="Courier New"/>
          <w:lang w:val="en-US"/>
        </w:rPr>
        <w:t>VARCHAR(</w:t>
      </w:r>
      <w:proofErr w:type="gramEnd"/>
      <w:r>
        <w:rPr>
          <w:rFonts w:ascii="Courier New" w:hAnsi="Courier New" w:cs="Courier New"/>
          <w:lang w:val="en-US"/>
        </w:rPr>
        <w:t>50),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last_name</w:t>
      </w:r>
      <w:proofErr w:type="spellEnd"/>
      <w:r>
        <w:rPr>
          <w:rFonts w:ascii="Courier New" w:hAnsi="Courier New" w:cs="Courier New"/>
          <w:lang w:val="en-US"/>
        </w:rPr>
        <w:t xml:space="preserve"> </w:t>
      </w:r>
      <w:proofErr w:type="gramStart"/>
      <w:r>
        <w:rPr>
          <w:rFonts w:ascii="Courier New" w:hAnsi="Courier New" w:cs="Courier New"/>
          <w:lang w:val="en-US"/>
        </w:rPr>
        <w:t>VARCHAR(</w:t>
      </w:r>
      <w:proofErr w:type="gramEnd"/>
      <w:r>
        <w:rPr>
          <w:rFonts w:ascii="Courier New" w:hAnsi="Courier New" w:cs="Courier New"/>
          <w:lang w:val="en-US"/>
        </w:rPr>
        <w:t>50),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email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phone </w:t>
      </w:r>
      <w:proofErr w:type="gramStart"/>
      <w:r>
        <w:rPr>
          <w:rFonts w:ascii="Courier New" w:hAnsi="Courier New" w:cs="Courier New"/>
          <w:lang w:val="en-US"/>
        </w:rPr>
        <w:t>VARCHAR(</w:t>
      </w:r>
      <w:proofErr w:type="gramEnd"/>
      <w:r>
        <w:rPr>
          <w:rFonts w:ascii="Courier New" w:hAnsi="Courier New" w:cs="Courier New"/>
          <w:lang w:val="en-US"/>
        </w:rPr>
        <w:t>20)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ticket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tickets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ticket_id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show_id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customer_id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seat_number</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purchase_date</w:t>
      </w:r>
      <w:proofErr w:type="spellEnd"/>
      <w:r>
        <w:rPr>
          <w:rFonts w:ascii="Courier New" w:hAnsi="Courier New" w:cs="Courier New"/>
          <w:lang w:val="en-US"/>
        </w:rPr>
        <w:t xml:space="preserve"> DATE,</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show_id</w:t>
      </w:r>
      <w:proofErr w:type="spellEnd"/>
      <w:r>
        <w:rPr>
          <w:rFonts w:ascii="Courier New" w:hAnsi="Courier New" w:cs="Courier New"/>
          <w:lang w:val="en-US"/>
        </w:rPr>
        <w:t>) REFERENCES shows(</w:t>
      </w:r>
      <w:proofErr w:type="spellStart"/>
      <w:r>
        <w:rPr>
          <w:rFonts w:ascii="Courier New" w:hAnsi="Courier New" w:cs="Courier New"/>
          <w:lang w:val="en-US"/>
        </w:rPr>
        <w:t>show_id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customer_id</w:t>
      </w:r>
      <w:proofErr w:type="spellEnd"/>
      <w:r>
        <w:rPr>
          <w:rFonts w:ascii="Courier New" w:hAnsi="Courier New" w:cs="Courier New"/>
          <w:lang w:val="en-US"/>
        </w:rPr>
        <w:t>) REFERENCES customers(</w:t>
      </w:r>
      <w:proofErr w:type="spellStart"/>
      <w:r>
        <w:rPr>
          <w:rFonts w:ascii="Courier New" w:hAnsi="Courier New" w:cs="Courier New"/>
          <w:lang w:val="en-US"/>
        </w:rPr>
        <w:t>customer_id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employee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employees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employee_id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first_name</w:t>
      </w:r>
      <w:proofErr w:type="spellEnd"/>
      <w:r>
        <w:rPr>
          <w:rFonts w:ascii="Courier New" w:hAnsi="Courier New" w:cs="Courier New"/>
          <w:lang w:val="en-US"/>
        </w:rPr>
        <w:t xml:space="preserve"> </w:t>
      </w:r>
      <w:proofErr w:type="gramStart"/>
      <w:r>
        <w:rPr>
          <w:rFonts w:ascii="Courier New" w:hAnsi="Courier New" w:cs="Courier New"/>
          <w:lang w:val="en-US"/>
        </w:rPr>
        <w:t>VARCHAR(</w:t>
      </w:r>
      <w:proofErr w:type="gramEnd"/>
      <w:r>
        <w:rPr>
          <w:rFonts w:ascii="Courier New" w:hAnsi="Courier New" w:cs="Courier New"/>
          <w:lang w:val="en-US"/>
        </w:rPr>
        <w:t>50),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last_name</w:t>
      </w:r>
      <w:proofErr w:type="spellEnd"/>
      <w:r>
        <w:rPr>
          <w:rFonts w:ascii="Courier New" w:hAnsi="Courier New" w:cs="Courier New"/>
          <w:lang w:val="en-US"/>
        </w:rPr>
        <w:t xml:space="preserve"> </w:t>
      </w:r>
      <w:proofErr w:type="gramStart"/>
      <w:r>
        <w:rPr>
          <w:rFonts w:ascii="Courier New" w:hAnsi="Courier New" w:cs="Courier New"/>
          <w:lang w:val="en-US"/>
        </w:rPr>
        <w:t>VARCHAR(</w:t>
      </w:r>
      <w:proofErr w:type="gramEnd"/>
      <w:r>
        <w:rPr>
          <w:rFonts w:ascii="Courier New" w:hAnsi="Courier New" w:cs="Courier New"/>
          <w:lang w:val="en-US"/>
        </w:rPr>
        <w:t>50),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email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position </w:t>
      </w:r>
      <w:proofErr w:type="gramStart"/>
      <w:r>
        <w:rPr>
          <w:rFonts w:ascii="Courier New" w:hAnsi="Courier New" w:cs="Courier New"/>
          <w:lang w:val="en-US"/>
        </w:rPr>
        <w:t>VARCHAR(</w:t>
      </w:r>
      <w:proofErr w:type="gramEnd"/>
      <w:r>
        <w:rPr>
          <w:rFonts w:ascii="Courier New" w:hAnsi="Courier New" w:cs="Courier New"/>
          <w:lang w:val="en-US"/>
        </w:rPr>
        <w:t>100),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theater_id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FOREIGN KEY (</w:t>
      </w:r>
      <w:proofErr w:type="spellStart"/>
      <w:r>
        <w:rPr>
          <w:rFonts w:ascii="Courier New" w:hAnsi="Courier New" w:cs="Courier New"/>
          <w:lang w:val="en-US"/>
        </w:rPr>
        <w:t>theater_id</w:t>
      </w:r>
      <w:proofErr w:type="spellEnd"/>
      <w:r>
        <w:rPr>
          <w:rFonts w:ascii="Courier New" w:hAnsi="Courier New" w:cs="Courier New"/>
          <w:lang w:val="en-US"/>
        </w:rPr>
        <w:t>) REFERENCES theaters(</w:t>
      </w:r>
      <w:proofErr w:type="spellStart"/>
      <w:r>
        <w:rPr>
          <w:rFonts w:ascii="Courier New" w:hAnsi="Courier New" w:cs="Courier New"/>
          <w:lang w:val="en-US"/>
        </w:rPr>
        <w:t>theater_id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Create table for payment information</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CREATE TABLE payments (</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payment_id</w:t>
      </w:r>
      <w:proofErr w:type="spellEnd"/>
      <w:r>
        <w:rPr>
          <w:rFonts w:ascii="Courier New" w:hAnsi="Courier New" w:cs="Courier New"/>
          <w:lang w:val="en-US"/>
        </w:rPr>
        <w:t xml:space="preserve"> INT PRIMARY KEY,</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ticket_id</w:t>
      </w:r>
      <w:proofErr w:type="spellEnd"/>
      <w:r>
        <w:rPr>
          <w:rFonts w:ascii="Courier New" w:hAnsi="Courier New" w:cs="Courier New"/>
          <w:lang w:val="en-US"/>
        </w:rPr>
        <w:t xml:space="preserve"> INT,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amount </w:t>
      </w:r>
      <w:proofErr w:type="gramStart"/>
      <w:r>
        <w:rPr>
          <w:rFonts w:ascii="Courier New" w:hAnsi="Courier New" w:cs="Courier New"/>
          <w:lang w:val="en-US"/>
        </w:rPr>
        <w:t>DECIMAL(</w:t>
      </w:r>
      <w:proofErr w:type="gramEnd"/>
      <w:r>
        <w:rPr>
          <w:rFonts w:ascii="Courier New" w:hAnsi="Courier New" w:cs="Courier New"/>
          <w:lang w:val="en-US"/>
        </w:rPr>
        <w:t>10,2),</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 xml:space="preserve">   </w:t>
      </w:r>
      <w:proofErr w:type="spellStart"/>
      <w:r>
        <w:rPr>
          <w:rFonts w:ascii="Courier New" w:hAnsi="Courier New" w:cs="Courier New"/>
          <w:lang w:val="en-US"/>
        </w:rPr>
        <w:t>payment_method</w:t>
      </w:r>
      <w:proofErr w:type="spellEnd"/>
      <w:r>
        <w:rPr>
          <w:rFonts w:ascii="Courier New" w:hAnsi="Courier New" w:cs="Courier New"/>
          <w:lang w:val="en-US"/>
        </w:rPr>
        <w:t xml:space="preserve"> </w:t>
      </w:r>
      <w:proofErr w:type="gramStart"/>
      <w:r>
        <w:rPr>
          <w:rFonts w:ascii="Courier New" w:hAnsi="Courier New" w:cs="Courier New"/>
          <w:lang w:val="en-US"/>
        </w:rPr>
        <w:t>VARCHAR(</w:t>
      </w:r>
      <w:proofErr w:type="gramEnd"/>
      <w:r>
        <w:rPr>
          <w:rFonts w:ascii="Courier New" w:hAnsi="Courier New" w:cs="Courier New"/>
          <w:lang w:val="en-US"/>
        </w:rPr>
        <w:t>20),</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lastRenderedPageBreak/>
        <w:t xml:space="preserve">   FOREIGN KEY (</w:t>
      </w:r>
      <w:proofErr w:type="spellStart"/>
      <w:r>
        <w:rPr>
          <w:rFonts w:ascii="Courier New" w:hAnsi="Courier New" w:cs="Courier New"/>
          <w:lang w:val="en-US"/>
        </w:rPr>
        <w:t>ticket_id</w:t>
      </w:r>
      <w:proofErr w:type="spellEnd"/>
      <w:r>
        <w:rPr>
          <w:rFonts w:ascii="Courier New" w:hAnsi="Courier New" w:cs="Courier New"/>
          <w:lang w:val="en-US"/>
        </w:rPr>
        <w:t>) REFERENCES tickets(</w:t>
      </w:r>
      <w:proofErr w:type="spellStart"/>
      <w:r>
        <w:rPr>
          <w:rFonts w:ascii="Courier New" w:hAnsi="Courier New" w:cs="Courier New"/>
          <w:lang w:val="en-US"/>
        </w:rPr>
        <w:t>ticket_id</w:t>
      </w:r>
      <w:proofErr w:type="spellEnd"/>
      <w:r>
        <w:rPr>
          <w:rFonts w:ascii="Courier New" w:hAnsi="Courier New" w:cs="Courier New"/>
          <w:lang w:val="en-US"/>
        </w:rPr>
        <w:t>)</w:t>
      </w:r>
    </w:p>
    <w:p w:rsidR="00BD249C" w:rsidRDefault="00BD249C" w:rsidP="00870613">
      <w:pPr>
        <w:autoSpaceDE w:val="0"/>
        <w:autoSpaceDN w:val="0"/>
        <w:adjustRightInd w:val="0"/>
        <w:spacing w:after="0" w:line="240" w:lineRule="auto"/>
        <w:ind w:firstLine="851"/>
        <w:rPr>
          <w:rFonts w:ascii="Courier New" w:hAnsi="Courier New" w:cs="Courier New"/>
          <w:lang w:val="en-US"/>
        </w:rPr>
      </w:pPr>
      <w:r>
        <w:rPr>
          <w:rFonts w:ascii="Courier New" w:hAnsi="Courier New" w:cs="Courier New"/>
          <w:lang w:val="en-US"/>
        </w:rPr>
        <w:t>);</w:t>
      </w:r>
    </w:p>
    <w:p w:rsidR="00BD249C" w:rsidRPr="00BD249C" w:rsidRDefault="00BD249C" w:rsidP="00870613">
      <w:pPr>
        <w:ind w:firstLine="851"/>
        <w:jc w:val="both"/>
        <w:rPr>
          <w:rFonts w:ascii="Times New Roman" w:hAnsi="Times New Roman" w:cs="Times New Roman"/>
          <w:sz w:val="28"/>
          <w:lang w:val="az-Cyrl-AZ"/>
        </w:rPr>
      </w:pP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Ten projekt bazy danych zawiera tabele zawierające informacje o filmach (filmy), informacje o kinie (kina), informacje o ekranie (ekrany), informacje o spektaklach (pokazy), informacje o klientach (klienci), informacje o biletach (bilety), informacje o pracownikach (pracownicy) i płatności informacje (płatności).</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„movies” zawiera kolumny dla identyfikatora filmu (movie_id), tytułu (title), daty wydania (release_date), czasu trwania (duration), gatunku (genre) i oceny (rating).</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Teatry zawiera kolumny dla identyfikatora kina (theater_id), nazwy (name), lokalizacji (location) i łącznej liczby miejsc (total_seats).</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„screens” zawiera kolumny dla identyfikatora ekranu (screen_id), identyfikatora kina (theater_id) i numeru ekranu (screen_number). Ma również odniesienie do klucza obcego do tabeli teatrów.</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pokazu zawiera kolumny dla identyfikatora programu (show_id), identyfikatora filmu (id_filmu), identyfikatora ekranu (id_ekranu) i czasu programu (show_time). Zawiera również odwołania do kluczy obcych do tabel „kino” i „ekrany”.</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„klienci” zawiera kolumny dla identyfikatora klienta (identyfikator_klienta), imienia, nazwiska, adresu e-mail i telefonu.</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biletów zawiera kolumny dla identyfikatora biletu (ticket_id), identyfikatora programu (show_id), identyfikatora klienta (identyfikator_klienta), numeru stanowiska (numer_miejsca) i daty zakupu (data_zakupu). Zawiera również odwołania do kluczy obcych do tabel ``impressions'' i ``customers''.</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Pracownicy zawiera kolumny dla identyfikator_pracownika, imię, nazwisko, adres e-mail, stanowisko i identyfikator teatru. Ma również odniesienie do klucza obcego do tabeli teatrów.</w:t>
      </w:r>
    </w:p>
    <w:p w:rsidR="00A35211"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Tabela „płatności” zawiera kolumny dla identyfikatora płatności (identyfikator_płatności), identyfikatora biletu (identyfikator_biletu), kwoty (kwota) i metody płatności (metoda_płatności). Zawiera również odniesienie do klucza obcego do tabeli „biletów”.</w:t>
      </w:r>
    </w:p>
    <w:p w:rsidR="00A35211" w:rsidRDefault="00A35211" w:rsidP="00870613">
      <w:pPr>
        <w:ind w:firstLine="851"/>
        <w:jc w:val="center"/>
        <w:rPr>
          <w:rFonts w:ascii="Times New Roman" w:hAnsi="Times New Roman" w:cs="Times New Roman"/>
          <w:sz w:val="28"/>
          <w:lang w:val="az-Cyrl-AZ"/>
        </w:rPr>
      </w:pPr>
    </w:p>
    <w:p w:rsidR="00A35211" w:rsidRDefault="00BD249C" w:rsidP="00870613">
      <w:pPr>
        <w:ind w:firstLine="851"/>
        <w:jc w:val="center"/>
        <w:rPr>
          <w:rFonts w:ascii="Times New Roman" w:hAnsi="Times New Roman" w:cs="Times New Roman"/>
          <w:sz w:val="28"/>
          <w:lang w:val="az-Cyrl-AZ"/>
        </w:rPr>
      </w:pPr>
      <w:r>
        <w:rPr>
          <w:rFonts w:ascii="Times New Roman" w:hAnsi="Times New Roman" w:cs="Times New Roman"/>
          <w:sz w:val="28"/>
          <w:lang w:val="az-Cyrl-AZ"/>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8" type="#_x0000_t75" style="width:381.9pt;height:207.85pt">
            <v:imagedata r:id="rId5" o:title="Screenshot_2"/>
          </v:shape>
        </w:pic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USE CINEMASPL</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GO</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movies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movies (movie_id, title, release_date, duration, genre, rating)</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'The Shawshank Redemption', '1994-09-14', 142, 'Drama', 9.2),</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'The Godfather', '1972-03-24', 175, 'Crime', 9.2),</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'The Dark Knight', '2008-07-16', 152, 'Action', 9.0),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'The Godfather: Part II', '1974-12-20', 200, 'Crime', 9.0),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'The Lord of the Rings: The Return of the King', '200</w:t>
      </w:r>
      <w:r w:rsidR="00043FAD">
        <w:rPr>
          <w:rFonts w:ascii="Times New Roman" w:hAnsi="Times New Roman" w:cs="Times New Roman"/>
          <w:sz w:val="28"/>
          <w:lang w:val="az-Cyrl-AZ"/>
        </w:rPr>
        <w:t>3-12-17', 201, 'Fantasy', 9.0);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theaters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theaters (theater_id, name, location, total_seats)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'AMC Lincoln Square 13', 'New York, NY', 1300),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'Regal Cinemas E-Walk 13 &amp; RPX', 'New York, NY', 1000),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'ArcLight Cinemas', 'Los Angeles, CA', 800),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'Alamo Drafthouse Cinema - New Mission', 'San Francisco, CA', 500),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'AMC Century City 15', 'Los Angeles, CA', 1200);</w:t>
      </w:r>
    </w:p>
    <w:p w:rsidR="00BD249C" w:rsidRPr="00BD249C" w:rsidRDefault="00BD249C" w:rsidP="00870613">
      <w:pPr>
        <w:ind w:firstLine="851"/>
        <w:jc w:val="both"/>
        <w:rPr>
          <w:rFonts w:ascii="Times New Roman" w:hAnsi="Times New Roman" w:cs="Times New Roman"/>
          <w:sz w:val="28"/>
          <w:lang w:val="az-Cyrl-AZ"/>
        </w:rPr>
      </w:pP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lastRenderedPageBreak/>
        <w:t>-- Insert values into the screens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screens (screen_id, theater_id, screen_number)</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1, 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1, 2),</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2, 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2, 2),</w:t>
      </w:r>
    </w:p>
    <w:p w:rsidR="00BD249C" w:rsidRPr="00BD249C"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 xml:space="preserve">   (5, 3, 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shows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shows (show_id, movie_id, screen_id, show_time)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1, 1, '20:00:00'),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2, 2, '22:00:00'),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3, 3, '19:00:00'),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4, 4, '21:00:00'),</w:t>
      </w:r>
    </w:p>
    <w:p w:rsidR="00BD249C" w:rsidRPr="00BD249C"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 xml:space="preserve">   (5, 5, 5, '18:00:00');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customers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customers (customer_id, first_name, last_name, email, phone)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'John', 'Doe', 'johndoe@gmail.com', '123-456-7890'),</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'Jane', 'Doe', 'janedoe@gmail.com', '098-765-4321'),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'Michael', 'Smith', 'michaelsmith@gmail.com', '111-222-3333'),</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'Emily', 'Johnson', 'emilyjohnson@gmail.com', '444-555-6666'),</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'William', 'Brown', 'williambro</w:t>
      </w:r>
      <w:r w:rsidR="00043FAD">
        <w:rPr>
          <w:rFonts w:ascii="Times New Roman" w:hAnsi="Times New Roman" w:cs="Times New Roman"/>
          <w:sz w:val="28"/>
          <w:lang w:val="az-Cyrl-AZ"/>
        </w:rPr>
        <w:t>wn@gmail.com', '777-888-9999');</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tickets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tickets (ticket_id, show_id, customer_id, seat_number, purchase_date)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lastRenderedPageBreak/>
        <w:t xml:space="preserve">   (1, 1, 1, 100, '2022-01-01'),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2, 2, 200, '2022-02-01'),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3, 3, 300, '2022-03-01'),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4, 4, 400, '2022-04-01'),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5, 5, 500, '2022-05-01');</w:t>
      </w:r>
    </w:p>
    <w:p w:rsidR="00BD249C" w:rsidRPr="00BD249C" w:rsidRDefault="00BD249C" w:rsidP="00870613">
      <w:pPr>
        <w:ind w:firstLine="851"/>
        <w:jc w:val="both"/>
        <w:rPr>
          <w:rFonts w:ascii="Times New Roman" w:hAnsi="Times New Roman" w:cs="Times New Roman"/>
          <w:sz w:val="28"/>
          <w:lang w:val="az-Cyrl-AZ"/>
        </w:rPr>
      </w:pP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employees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employees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employees (employee_id, first_name, last_name, email, position, theater_id)</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'Mark', 'Johnson', 'mark.johnson@theater.com', 'Manager', 1),</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'Sarah', 'Smith', 'sarah.smith@theater.com', 'Assistant Manager', 2),</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'Emily', 'Brown', 'emily.brown@theater.com', 'Usher', 3),</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'William', 'Davis', 'william.davis@theater.com', 'Concession Stand Worker', 4),</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'Michael', 'Wilson', 'michael.wilson@theater.com', 'Ticket Seller', 5)</w:t>
      </w:r>
      <w:r w:rsidR="00043FAD">
        <w:rPr>
          <w:rFonts w:ascii="Times New Roman" w:hAnsi="Times New Roman" w:cs="Times New Roman"/>
          <w:sz w:val="28"/>
          <w:lang w:val="az-Cyrl-AZ"/>
        </w:rPr>
        <w:t>;</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Insert values into the payments table</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INSERT INTO payments (payment_id, ticket_id, amount, payment_method)</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VALUES</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(1, 1, 10.00, 'Credit Card'),</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(2, 2, 15.00, 'Cash'),</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(3, 3, 20.00, 'Credit Card'),</w:t>
      </w:r>
    </w:p>
    <w:p w:rsidR="00BD249C" w:rsidRP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(4, 4, 25.00, 'Debit Card'),</w:t>
      </w:r>
    </w:p>
    <w:p w:rsidR="00BD249C" w:rsidRDefault="00BD249C" w:rsidP="00870613">
      <w:pPr>
        <w:ind w:firstLine="851"/>
        <w:jc w:val="both"/>
        <w:rPr>
          <w:rFonts w:ascii="Times New Roman" w:hAnsi="Times New Roman" w:cs="Times New Roman"/>
          <w:sz w:val="28"/>
          <w:lang w:val="az-Cyrl-AZ"/>
        </w:rPr>
      </w:pPr>
      <w:r w:rsidRPr="00BD249C">
        <w:rPr>
          <w:rFonts w:ascii="Times New Roman" w:hAnsi="Times New Roman" w:cs="Times New Roman"/>
          <w:sz w:val="28"/>
          <w:lang w:val="az-Cyrl-AZ"/>
        </w:rPr>
        <w:t xml:space="preserve">   (5, 5, 30.00, 'PayPal');</w:t>
      </w:r>
    </w:p>
    <w:p w:rsidR="00BD249C" w:rsidRDefault="00BD249C" w:rsidP="00870613">
      <w:pPr>
        <w:ind w:firstLine="851"/>
        <w:jc w:val="both"/>
        <w:rPr>
          <w:rFonts w:ascii="Times New Roman" w:hAnsi="Times New Roman" w:cs="Times New Roman"/>
          <w:sz w:val="28"/>
          <w:lang w:val="az-Cyrl-AZ"/>
        </w:rPr>
      </w:pP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lastRenderedPageBreak/>
        <w:pict>
          <v:shape id="_x0000_i1749" type="#_x0000_t75" style="width:424.5pt;height:145.25pt">
            <v:imagedata r:id="rId6" o:title="Screenshot_3"/>
          </v:shape>
        </w:pict>
      </w: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57" type="#_x0000_t75" style="width:347.5pt;height:142.75pt">
            <v:imagedata r:id="rId7" o:title="Screenshot_4"/>
          </v:shape>
        </w:pict>
      </w: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58" type="#_x0000_t75" style="width:371.25pt;height:2in">
            <v:imagedata r:id="rId8" o:title="Screenshot_5"/>
          </v:shape>
        </w:pict>
      </w: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59" type="#_x0000_t75" style="width:288.65pt;height:141.5pt">
            <v:imagedata r:id="rId9" o:title="Screenshot_6"/>
          </v:shape>
        </w:pict>
      </w: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lastRenderedPageBreak/>
        <w:pict>
          <v:shape id="_x0000_i1960" type="#_x0000_t75" style="width:382.55pt;height:152.75pt">
            <v:imagedata r:id="rId10" o:title="Screenshot_7"/>
          </v:shape>
        </w:pict>
      </w:r>
    </w:p>
    <w:p w:rsidR="00A35211" w:rsidRDefault="00A35211" w:rsidP="00870613">
      <w:pPr>
        <w:jc w:val="center"/>
        <w:rPr>
          <w:rFonts w:ascii="Times New Roman" w:hAnsi="Times New Roman" w:cs="Times New Roman"/>
          <w:sz w:val="28"/>
          <w:lang w:val="az-Cyrl-AZ"/>
        </w:rPr>
      </w:pPr>
    </w:p>
    <w:p w:rsidR="00A35211"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61" type="#_x0000_t75" style="width:467.7pt;height:131.5pt">
            <v:imagedata r:id="rId11" o:title="Screenshot_8"/>
          </v:shape>
        </w:pict>
      </w:r>
    </w:p>
    <w:p w:rsidR="00BD249C"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62" type="#_x0000_t75" style="width:467.05pt;height:133.35pt">
            <v:imagedata r:id="rId12" o:title="Screenshot_9"/>
          </v:shape>
        </w:pict>
      </w:r>
    </w:p>
    <w:p w:rsidR="00A35211" w:rsidRDefault="00A35211" w:rsidP="00870613">
      <w:pPr>
        <w:jc w:val="center"/>
        <w:rPr>
          <w:rFonts w:ascii="Times New Roman" w:hAnsi="Times New Roman" w:cs="Times New Roman"/>
          <w:sz w:val="28"/>
          <w:lang w:val="az-Cyrl-AZ"/>
        </w:rPr>
      </w:pPr>
    </w:p>
    <w:p w:rsidR="00A35211" w:rsidRDefault="00BD249C"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63" type="#_x0000_t75" style="width:443.9pt;height:155.25pt">
            <v:imagedata r:id="rId13" o:title="Screenshot_10"/>
          </v:shape>
        </w:pic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 xml:space="preserve">Schematy są używane w modelu zabezpieczeń komponentu Database Engine w celu uproszczenia relacji między użytkownikami a obiektami, dlatego też schematy mają bardzo duży wpływ na interakcję użytkownika z komponentem </w:t>
      </w:r>
      <w:r w:rsidRPr="00870613">
        <w:rPr>
          <w:rFonts w:ascii="Times New Roman" w:hAnsi="Times New Roman" w:cs="Times New Roman"/>
          <w:sz w:val="28"/>
          <w:lang w:val="az-Cyrl-AZ"/>
        </w:rPr>
        <w:lastRenderedPageBreak/>
        <w:t>Database Engine. W tej sekcji omówiono rolę schematów w zabezpieczeniach składnika Database Engine. Pierwsza podsekcja opisuje interakcję między schematami a użytkownikami, a druga sekcja omawia wszystkie trzy instrukcje języka Transact-SQL używanego do tworzenia i modyfikowania schematów.</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Separacja użytkowników i schematów</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Schemat to zbiór obiektów bazy danych, który ma jednego właściciela i tworzy jedną przestrzeń nazw. (Dwie tabele w tym samym schemacie nie mogą mieć tej samej nazwy). Składnik aparatu bazy danych obsługuje nazwane schematy przy użyciu zasady głównej. Jak już wspomniano, zleceniodawcą może być zleceniodawca indywidualny lub zleceniodawca grupy.</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Indywidualny podmiot zabezpieczeń reprezentuje jednego użytkownika, na przykład w postaci nazwy rejestracyjnej lub konta użytkownika systemu Windows. Podmiotem zabezpieczeń grupy może być grupa użytkowników, na przykład rola lub grupa systemu Windows. Zleceniodawcy są właścicielami schematów, ale prawo własności do schematu można łatwo przenieść na innego zleceniodawcę bez zmiany nazwy schematu.</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Oddzielenie użytkowników bazy danych od schematów zapewnia istotne korzyści, takie jak:</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jeden zleceniodawca może być właścicielem kilku schematów;</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kilku indywidualnych zleceniodawców może posiadać ten sam schemat poprzez członkostwo w rolach lub grupach systemu Windows;</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usunięcie użytkownika bazy danych nie wymaga zmiany nazw obiektów zawartych w schemacie tego użytkownika.</w:t>
      </w:r>
    </w:p>
    <w:p w:rsidR="00BD249C"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Każda baza danych ma domyślny schemat używany do określania nazw obiektów, do których istnieją odwołania, bez określania ich pełnych nazw kwalifikowanych. Domyślny schemat określa pierwszy schemat, w którym serwer bazy danych będzie szukał rozwiązania nazw obiektów. Do konfiguracji i zmiany schematu domyślnego służy parametr DEFAULT_SCHEMA instrukcji CREATE USER lub ALTER USER. Jeśli schemat domyślny DEFAULT_SCHEMA nie jest zdefiniowany, użytkownikowi bazy danych przypisywany jest schemat dbo jako schemat domyślny.</w:t>
      </w:r>
    </w:p>
    <w:p w:rsidR="00BD249C" w:rsidRDefault="00BD249C" w:rsidP="00870613">
      <w:pPr>
        <w:ind w:firstLine="851"/>
        <w:jc w:val="both"/>
        <w:rPr>
          <w:rFonts w:ascii="Times New Roman" w:hAnsi="Times New Roman" w:cs="Times New Roman"/>
          <w:sz w:val="28"/>
          <w:lang w:val="az-Cyrl-AZ"/>
        </w:rPr>
      </w:pPr>
    </w:p>
    <w:p w:rsidR="00BD249C" w:rsidRDefault="00BD249C" w:rsidP="00870613">
      <w:pPr>
        <w:ind w:firstLine="851"/>
        <w:jc w:val="both"/>
        <w:rPr>
          <w:rFonts w:ascii="Times New Roman" w:hAnsi="Times New Roman" w:cs="Times New Roman"/>
          <w:sz w:val="28"/>
          <w:lang w:val="az-Cyrl-AZ"/>
        </w:rPr>
      </w:pPr>
    </w:p>
    <w:p w:rsidR="00BD249C" w:rsidRDefault="00BD249C" w:rsidP="00870613">
      <w:pPr>
        <w:jc w:val="both"/>
        <w:rPr>
          <w:rFonts w:ascii="Times New Roman" w:hAnsi="Times New Roman" w:cs="Times New Roman"/>
          <w:sz w:val="28"/>
        </w:rPr>
      </w:pPr>
      <w:r>
        <w:rPr>
          <w:rFonts w:ascii="Times New Roman" w:hAnsi="Times New Roman" w:cs="Times New Roman"/>
          <w:sz w:val="28"/>
        </w:rPr>
        <w:lastRenderedPageBreak/>
        <w:pict>
          <v:shape id="_x0000_i1757" type="#_x0000_t75" style="width:466.45pt;height:280.5pt">
            <v:imagedata r:id="rId14" o:title="Screenshot_11"/>
          </v:shape>
        </w:pict>
      </w:r>
    </w:p>
    <w:p w:rsid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SQL Management Studio to narzędzie do zarządzania i administrowania bazami danych SQL. Zapewnia przyjazny dla użytkownika interfejs do tworzenia, modyfikowania i wydobywania informacji z tabel w bazie danych. Aby zmienić dane w tabeli, użytkownik może skorzystać z zapytania „UPDATE”. Aby pobrać informacje z tabeli, użytkownik może użyć zapytania „WYBIERZ”. Składnia tych zapytań jest prosta i może być łatwo nauczona przez osoby z pewnym doświadczeniem w SQL. Ponadto SQL Management Studio oferuje szereg zaawansowanych funkcji, takich jak procedury składowane, które pomagają zoptymalizować wydajność operacji na bazie danych.</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USE CINEMASPL</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GO</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SELECT * FROM movies ORDER BY release_date DESC;</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SELECT first_name, last_name, email FROM customers WHERE phone LIKE '%123%';</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SELECT title, show_time FROM movies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INNER JOIN shows ON movies.movie_id = shows.movie_id</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WHERE genre = 'Action';</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SELECT * FROM movies ORDER BY rating DESC;</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lastRenderedPageBreak/>
        <w:t>SELECT first_name, last_name, email FROM customers WHERE phone like '%555%';</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SELECT title, release_date, rating FROM movies WHERE genre='Comedy' OR genre='Action' ORDER BY release_date ASC;</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USE CINEMASPL</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GO</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Movies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movie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movies (movie_id, title, release_date, duration, genre, rating)</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xml:space="preserve">VALUES (1, 'The Matrix', '1999-03-31', 136, </w:t>
      </w:r>
      <w:r>
        <w:rPr>
          <w:rFonts w:ascii="Times New Roman" w:hAnsi="Times New Roman" w:cs="Times New Roman"/>
          <w:sz w:val="28"/>
          <w:lang w:val="az-Cyrl-AZ"/>
        </w:rPr>
        <w:t>'Action', 8.7);</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movie rating</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movies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rating = 9.2</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WHERE movie_id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Theaters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theater</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theaters (theater_id, name, location, total_seats)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VALUES (1, 'A</w:t>
      </w:r>
      <w:r>
        <w:rPr>
          <w:rFonts w:ascii="Times New Roman" w:hAnsi="Times New Roman" w:cs="Times New Roman"/>
          <w:sz w:val="28"/>
          <w:lang w:val="az-Cyrl-AZ"/>
        </w:rPr>
        <w:t>MC Theaters', 'New York', 500);</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theater location</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theaters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location = 'Los Angeles'</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WHERE theater_id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Screens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screen</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screens (screen_id, theater_id, screen_number)</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VALUES (1, 1,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screen number</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screens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screen_number = 2</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lastRenderedPageBreak/>
        <w:t>WHERE screen_id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Shows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show</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shows (show_id, movie_id, screen_id, show_time)</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VALUES (1, 1, 1, '19:00:00');</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show time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shows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show_time = '21:00:00'</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WHERE show_id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Customers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customer</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customers (customer_id, first_name, last_name, email, phone)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VALUES (1, 'John', 'Doe', 'john.d</w:t>
      </w:r>
      <w:r>
        <w:rPr>
          <w:rFonts w:ascii="Times New Roman" w:hAnsi="Times New Roman" w:cs="Times New Roman"/>
          <w:sz w:val="28"/>
          <w:lang w:val="az-Cyrl-AZ"/>
        </w:rPr>
        <w:t>oe@gmail.com', '555-555-5555');</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customer phone number</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customers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phone = '555-555-5556'</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WHERE customer_id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Tickets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ticket</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tickets (ticket_id, show_id, customer_id, seat_number, purchase_date)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VAL</w:t>
      </w:r>
      <w:r>
        <w:rPr>
          <w:rFonts w:ascii="Times New Roman" w:hAnsi="Times New Roman" w:cs="Times New Roman"/>
          <w:sz w:val="28"/>
          <w:lang w:val="az-Cyrl-AZ"/>
        </w:rPr>
        <w:t>UES (1, 1, 1, 1, '2022-12-31');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seat number</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tickets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seat_number = 2</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xml:space="preserve">WHERE ticket_id = </w:t>
      </w:r>
      <w:r>
        <w:rPr>
          <w:rFonts w:ascii="Times New Roman" w:hAnsi="Times New Roman" w:cs="Times New Roman"/>
          <w:sz w:val="28"/>
          <w:lang w:val="az-Cyrl-AZ"/>
        </w:rPr>
        <w:t>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Employees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employee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lastRenderedPageBreak/>
        <w:t>INSERT INTO employees (employee_id, first_name, last_name, email, position, theater_id)</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VALUES (1, 'Jane', 'Doe', 'jane</w:t>
      </w:r>
      <w:r>
        <w:rPr>
          <w:rFonts w:ascii="Times New Roman" w:hAnsi="Times New Roman" w:cs="Times New Roman"/>
          <w:sz w:val="28"/>
          <w:lang w:val="az-Cyrl-AZ"/>
        </w:rPr>
        <w:t>.doe@gmail.com', 'Manager',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Update employee position</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UPDATE employees</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SET position = 'Assistant Manager'</w:t>
      </w:r>
    </w:p>
    <w:p w:rsidR="00043FAD" w:rsidRPr="00043FAD" w:rsidRDefault="00043FAD" w:rsidP="00870613">
      <w:pPr>
        <w:ind w:firstLine="851"/>
        <w:jc w:val="both"/>
        <w:rPr>
          <w:rFonts w:ascii="Times New Roman" w:hAnsi="Times New Roman" w:cs="Times New Roman"/>
          <w:sz w:val="28"/>
          <w:lang w:val="az-Cyrl-AZ"/>
        </w:rPr>
      </w:pPr>
      <w:r>
        <w:rPr>
          <w:rFonts w:ascii="Times New Roman" w:hAnsi="Times New Roman" w:cs="Times New Roman"/>
          <w:sz w:val="28"/>
          <w:lang w:val="az-Cyrl-AZ"/>
        </w:rPr>
        <w:t>WHERE employee_id = 1;</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Payments table</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 Insert new payment</w:t>
      </w:r>
    </w:p>
    <w:p w:rsidR="00043FAD" w:rsidRPr="00043FAD"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INSERT INTO payments (payment_id, ticket_id, amount, payment_method)</w:t>
      </w:r>
    </w:p>
    <w:p w:rsidR="00A35211" w:rsidRDefault="00043FAD" w:rsidP="00870613">
      <w:pPr>
        <w:ind w:firstLine="851"/>
        <w:jc w:val="both"/>
        <w:rPr>
          <w:rFonts w:ascii="Times New Roman" w:hAnsi="Times New Roman" w:cs="Times New Roman"/>
          <w:sz w:val="28"/>
          <w:lang w:val="az-Cyrl-AZ"/>
        </w:rPr>
      </w:pPr>
      <w:r w:rsidRPr="00043FAD">
        <w:rPr>
          <w:rFonts w:ascii="Times New Roman" w:hAnsi="Times New Roman" w:cs="Times New Roman"/>
          <w:sz w:val="28"/>
          <w:lang w:val="az-Cyrl-AZ"/>
        </w:rPr>
        <w:t>VALUES (1, 1, 20.0, 'Credit');</w:t>
      </w:r>
    </w:p>
    <w:p w:rsidR="00870613" w:rsidRDefault="00870613" w:rsidP="00870613">
      <w:pPr>
        <w:jc w:val="both"/>
        <w:rPr>
          <w:rFonts w:ascii="Times New Roman" w:hAnsi="Times New Roman" w:cs="Times New Roman"/>
          <w:sz w:val="28"/>
          <w:lang w:val="az-Cyrl-AZ"/>
        </w:rPr>
      </w:pPr>
      <w:r>
        <w:rPr>
          <w:rFonts w:ascii="Times New Roman" w:hAnsi="Times New Roman" w:cs="Times New Roman"/>
          <w:sz w:val="28"/>
          <w:lang w:val="az-Cyrl-AZ"/>
        </w:rPr>
        <w:pict>
          <v:shape id="_x0000_i1971" type="#_x0000_t75" style="width:467.05pt;height:366.9pt">
            <v:imagedata r:id="rId15" o:title="Screenshot_12"/>
          </v:shape>
        </w:pict>
      </w:r>
    </w:p>
    <w:p w:rsidR="00870613" w:rsidRDefault="00870613" w:rsidP="00870613">
      <w:pPr>
        <w:jc w:val="both"/>
        <w:rPr>
          <w:rFonts w:ascii="Times New Roman" w:hAnsi="Times New Roman" w:cs="Times New Roman"/>
          <w:sz w:val="28"/>
          <w:lang w:val="az-Cyrl-AZ"/>
        </w:rPr>
      </w:pPr>
      <w:r>
        <w:rPr>
          <w:rFonts w:ascii="Times New Roman" w:hAnsi="Times New Roman" w:cs="Times New Roman"/>
          <w:sz w:val="28"/>
          <w:lang w:val="az-Cyrl-AZ"/>
        </w:rPr>
        <w:lastRenderedPageBreak/>
        <w:pict>
          <v:shape id="_x0000_i1972" type="#_x0000_t75" style="width:467.7pt;height:296.15pt">
            <v:imagedata r:id="rId16" o:title="Screenshot_13"/>
          </v:shape>
        </w:pict>
      </w: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043FAD" w:rsidRDefault="00043FAD" w:rsidP="00870613">
      <w:pPr>
        <w:ind w:firstLine="851"/>
        <w:jc w:val="both"/>
        <w:rPr>
          <w:rFonts w:ascii="Times New Roman" w:hAnsi="Times New Roman" w:cs="Times New Roman"/>
          <w:sz w:val="28"/>
          <w:lang w:val="az-Cyrl-AZ"/>
        </w:rPr>
      </w:pPr>
    </w:p>
    <w:p w:rsidR="00870613" w:rsidRPr="00870613" w:rsidRDefault="00870613" w:rsidP="00870613">
      <w:pPr>
        <w:ind w:firstLine="851"/>
        <w:jc w:val="center"/>
        <w:rPr>
          <w:rFonts w:ascii="Times New Roman" w:hAnsi="Times New Roman" w:cs="Times New Roman"/>
          <w:b/>
          <w:sz w:val="28"/>
          <w:lang w:val="az-Cyrl-AZ"/>
        </w:rPr>
      </w:pPr>
      <w:r w:rsidRPr="00870613">
        <w:rPr>
          <w:rFonts w:ascii="Times New Roman" w:hAnsi="Times New Roman" w:cs="Times New Roman"/>
          <w:b/>
          <w:sz w:val="28"/>
          <w:lang w:val="az-Cyrl-AZ"/>
        </w:rPr>
        <w:t>Wnioski</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Podsumowując, ta baza danych została stworzona do zarządzania informacjami o filmach, teatrach, ekranach, spektaklach, klientach, biletach, pracownikach i płatnościach. Jest zorganizowana w tabele, w których przechowywane są określone informacje, a między tabelami występują relacje klucza obcego, aby zapewnić spójność danych. Ta baza danych została zaprojektowana, aby pomóc użytkownikowi w efektywnym przechowywaniu i wyszukiwaniu informacji w zorganizowany sposób.</w:t>
      </w:r>
    </w:p>
    <w:p w:rsidR="00870613" w:rsidRPr="00870613"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Ponadto użycie kluczy głównych w każdej tabeli zapewnia unikalność każdego rekordu, a użycie kluczy obcych ułatwia nawigację między powiązanymi tabelami. Pomaga to zachować integralność danych i zmniejsza ryzyko powielenia lub utraty danych. Dzięki odpowiedniemu zarządzaniu danymi ta struktura bazy danych może zapewnić płynne działanie kin.</w:t>
      </w:r>
    </w:p>
    <w:p w:rsidR="00A35211" w:rsidRDefault="00870613" w:rsidP="00870613">
      <w:pPr>
        <w:ind w:firstLine="851"/>
        <w:jc w:val="both"/>
        <w:rPr>
          <w:rFonts w:ascii="Times New Roman" w:hAnsi="Times New Roman" w:cs="Times New Roman"/>
          <w:sz w:val="28"/>
          <w:lang w:val="az-Cyrl-AZ"/>
        </w:rPr>
      </w:pPr>
      <w:r w:rsidRPr="00870613">
        <w:rPr>
          <w:rFonts w:ascii="Times New Roman" w:hAnsi="Times New Roman" w:cs="Times New Roman"/>
          <w:sz w:val="28"/>
          <w:lang w:val="az-Cyrl-AZ"/>
        </w:rPr>
        <w:t>Ponadto ten projekt bazy danych jest elastyczny i można go modyfikować lub rozszerzać w miarę zmieniających się potrzeb teatru. Na przykład możesz dodać nowe kolumny do istniejących tabel lub dodać nowe tabele, aby zebrać dodatkowe informacje. Korzystając z systemu zarządzania bazą danych, dane można łatwo przeszukiwać i analizować, aby wspierać podejmowanie decyzji. Ogólnie rzecz biorąc, ta struktura bazy danych jest ważnym narzędziem do wydajnego i efektywnego zarządzania biznesem kinowym.</w:t>
      </w: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jc w:val="center"/>
        <w:rPr>
          <w:rFonts w:ascii="Times New Roman" w:hAnsi="Times New Roman" w:cs="Times New Roman"/>
          <w:sz w:val="28"/>
          <w:lang w:val="az-Cyrl-AZ"/>
        </w:rPr>
      </w:pPr>
    </w:p>
    <w:p w:rsidR="00A35211" w:rsidRDefault="00A35211" w:rsidP="00870613">
      <w:pPr>
        <w:ind w:firstLine="851"/>
        <w:rPr>
          <w:rFonts w:ascii="Times New Roman" w:hAnsi="Times New Roman" w:cs="Times New Roman"/>
          <w:sz w:val="28"/>
          <w:lang w:val="az-Cyrl-AZ"/>
        </w:rPr>
      </w:pPr>
    </w:p>
    <w:p w:rsidR="00A35211" w:rsidRDefault="00870613" w:rsidP="00870613">
      <w:pPr>
        <w:ind w:firstLine="851"/>
        <w:jc w:val="center"/>
        <w:rPr>
          <w:rFonts w:ascii="Times New Roman" w:hAnsi="Times New Roman" w:cs="Times New Roman"/>
          <w:b/>
          <w:sz w:val="28"/>
          <w:lang w:val="az-Cyrl-AZ"/>
        </w:rPr>
      </w:pPr>
      <w:r w:rsidRPr="00870613">
        <w:rPr>
          <w:rFonts w:ascii="Times New Roman" w:hAnsi="Times New Roman" w:cs="Times New Roman"/>
          <w:b/>
          <w:sz w:val="28"/>
          <w:lang w:val="az-Cyrl-AZ"/>
        </w:rPr>
        <w:t>Literatura</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W3Schools SQL Tutorial (https://www.w3schools.com/sql/)</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SQLBolt - Learn SQL (https://sqlbolt.com/)</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 Zoo (https://sqlzoo.net/)</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PostgreSQL Tutorial (https://www.postgresqltutorial.com/)</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SQLBook.com (http://sqlbook.com/)</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Pr>
          <w:rFonts w:ascii="Times New Roman" w:hAnsi="Times New Roman" w:cs="Times New Roman"/>
          <w:sz w:val="28"/>
          <w:lang w:val="az-Cyrl-AZ"/>
        </w:rPr>
        <w:t>Oracle</w:t>
      </w:r>
      <w:r w:rsidRPr="00870613">
        <w:rPr>
          <w:rFonts w:ascii="Times New Roman" w:hAnsi="Times New Roman" w:cs="Times New Roman"/>
          <w:sz w:val="28"/>
          <w:lang w:val="az-Cyrl-AZ"/>
        </w:rPr>
        <w:t>Database Concepts (https://docs.oracle.com/en/database/oracle/oracle-database/19/lnoci/index.html)</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MySQL Tutorial (https://www.mysqltutorial.org/)</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SQLite Tutorial (https://www.sqlitetutorial.net/)</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Pr>
          <w:rFonts w:ascii="Times New Roman" w:hAnsi="Times New Roman" w:cs="Times New Roman"/>
          <w:sz w:val="28"/>
          <w:lang w:val="az-Cyrl-AZ"/>
        </w:rPr>
        <w:t>SQLTutorialbyMode</w:t>
      </w:r>
      <w:r w:rsidRPr="00870613">
        <w:rPr>
          <w:rFonts w:ascii="Times New Roman" w:hAnsi="Times New Roman" w:cs="Times New Roman"/>
          <w:sz w:val="28"/>
          <w:lang w:val="az-Cyrl-AZ"/>
        </w:rPr>
        <w:t>Analytics (https://community.modeanalytics.com/sql/tutorial/introduction-to-sql/)</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The SQL Guide (https://www.essentialsql.com/get-started/)</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Database Fundamentals (https://www.guru99.com/database-tutorials.html)</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 Tutorial by Codecademy (https://www.codecademy.com/learn/learn-sql)</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Learn SQL the Hard Way (https://sql.learncodethehardway.org/book/)</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 for Data Analysis (https://www.datacamp.com/courses/sql-for-data-analysis)</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 for Data Science (https://www.edx.org/learn/sql-for-data-science)</w:t>
      </w:r>
    </w:p>
    <w:p w:rsidR="00870613" w:rsidRPr="00870613" w:rsidRDefault="00870613" w:rsidP="00870613">
      <w:pPr>
        <w:pStyle w:val="a3"/>
        <w:numPr>
          <w:ilvl w:val="0"/>
          <w:numId w:val="1"/>
        </w:numPr>
        <w:ind w:hanging="436"/>
        <w:jc w:val="both"/>
        <w:rPr>
          <w:rFonts w:ascii="Times New Roman" w:hAnsi="Times New Roman" w:cs="Times New Roman"/>
          <w:sz w:val="28"/>
          <w:lang w:val="az-Cyrl-AZ"/>
        </w:rPr>
      </w:pPr>
      <w:r w:rsidRPr="00870613">
        <w:rPr>
          <w:rFonts w:ascii="Times New Roman" w:hAnsi="Times New Roman" w:cs="Times New Roman"/>
          <w:sz w:val="28"/>
          <w:lang w:val="az-Cyrl-AZ"/>
        </w:rPr>
        <w:t>SQL for Analysts (https://www.pluralsight.com/courses/sql-for-analysts)</w:t>
      </w:r>
    </w:p>
    <w:sectPr w:rsidR="00870613" w:rsidRPr="008706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65EE1"/>
    <w:multiLevelType w:val="hybridMultilevel"/>
    <w:tmpl w:val="53CE7A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B76"/>
    <w:rsid w:val="00031409"/>
    <w:rsid w:val="00043FAD"/>
    <w:rsid w:val="00706452"/>
    <w:rsid w:val="00736B76"/>
    <w:rsid w:val="00870613"/>
    <w:rsid w:val="00A35211"/>
    <w:rsid w:val="00BD249C"/>
    <w:rsid w:val="00E1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72A2"/>
  <w15:chartTrackingRefBased/>
  <w15:docId w15:val="{0CEDFDE9-7B07-4FDC-912D-C243A6ACF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06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18</Pages>
  <Words>2627</Words>
  <Characters>14975</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Олексюк Влад</dc:creator>
  <cp:keywords/>
  <dc:description/>
  <cp:lastModifiedBy>Олексюк Влад</cp:lastModifiedBy>
  <cp:revision>5</cp:revision>
  <dcterms:created xsi:type="dcterms:W3CDTF">2023-02-08T15:08:00Z</dcterms:created>
  <dcterms:modified xsi:type="dcterms:W3CDTF">2023-02-08T16:27:00Z</dcterms:modified>
</cp:coreProperties>
</file>