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D1F" w:rsidRPr="00115BB7" w:rsidRDefault="008F5D1F" w:rsidP="00436B50">
      <w:pPr>
        <w:spacing w:after="0" w:line="360" w:lineRule="auto"/>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 xml:space="preserve">УДК </w:t>
      </w:r>
      <w:r w:rsidR="002B6ABA">
        <w:rPr>
          <w:rFonts w:ascii="Times New Roman" w:hAnsi="Times New Roman" w:cs="Times New Roman"/>
          <w:sz w:val="28"/>
          <w:szCs w:val="28"/>
          <w:lang w:val="uk-UA"/>
        </w:rPr>
        <w:t>351.331</w:t>
      </w:r>
    </w:p>
    <w:p w:rsidR="008F5D1F" w:rsidRPr="00414719" w:rsidRDefault="008F5D1F" w:rsidP="00436B50">
      <w:pPr>
        <w:spacing w:after="0" w:line="240" w:lineRule="auto"/>
        <w:jc w:val="both"/>
        <w:rPr>
          <w:rFonts w:ascii="Times New Roman" w:hAnsi="Times New Roman" w:cs="Times New Roman"/>
          <w:sz w:val="24"/>
          <w:szCs w:val="24"/>
          <w:lang w:val="uk-UA"/>
        </w:rPr>
      </w:pPr>
      <w:r w:rsidRPr="00414719">
        <w:rPr>
          <w:rFonts w:ascii="Times New Roman" w:hAnsi="Times New Roman" w:cs="Times New Roman"/>
          <w:sz w:val="24"/>
          <w:szCs w:val="24"/>
          <w:lang w:val="uk-UA"/>
        </w:rPr>
        <w:t>Батюк Анна Анатоліївна, кандидат наук з державного управління, доцент кафедри політології та філософії ХарРІНАДУ при Президентові України, м. Харків</w:t>
      </w:r>
    </w:p>
    <w:p w:rsidR="008F5D1F" w:rsidRPr="00414719" w:rsidRDefault="008F5D1F" w:rsidP="00436B50">
      <w:pPr>
        <w:spacing w:after="0" w:line="240" w:lineRule="auto"/>
        <w:jc w:val="both"/>
        <w:rPr>
          <w:rFonts w:ascii="Times New Roman" w:hAnsi="Times New Roman" w:cs="Times New Roman"/>
          <w:sz w:val="24"/>
          <w:szCs w:val="24"/>
          <w:lang w:val="uk-UA"/>
        </w:rPr>
      </w:pPr>
      <w:r w:rsidRPr="00414719">
        <w:rPr>
          <w:rFonts w:ascii="Times New Roman" w:hAnsi="Times New Roman" w:cs="Times New Roman"/>
          <w:sz w:val="24"/>
          <w:szCs w:val="24"/>
          <w:lang w:val="uk-UA"/>
        </w:rPr>
        <w:t xml:space="preserve">Ідентифікатор ОRCID (ORCID ID </w:t>
      </w:r>
      <w:hyperlink r:id="rId8" w:history="1">
        <w:r w:rsidRPr="00414719">
          <w:rPr>
            <w:rStyle w:val="a6"/>
            <w:rFonts w:ascii="Times New Roman" w:hAnsi="Times New Roman" w:cs="Times New Roman"/>
            <w:color w:val="auto"/>
            <w:sz w:val="24"/>
            <w:szCs w:val="24"/>
            <w:u w:val="none"/>
            <w:shd w:val="clear" w:color="auto" w:fill="FFFFFF"/>
            <w:lang w:val="uk-UA"/>
          </w:rPr>
          <w:t>0000-0003-2579-5578</w:t>
        </w:r>
      </w:hyperlink>
      <w:r w:rsidRPr="00414719">
        <w:rPr>
          <w:rFonts w:ascii="Times New Roman" w:hAnsi="Times New Roman" w:cs="Times New Roman"/>
          <w:sz w:val="24"/>
          <w:szCs w:val="24"/>
          <w:lang w:val="uk-UA"/>
        </w:rPr>
        <w:t>).</w:t>
      </w:r>
    </w:p>
    <w:p w:rsidR="008F5D1F" w:rsidRPr="00414719" w:rsidRDefault="008F5D1F" w:rsidP="00436B50">
      <w:pPr>
        <w:spacing w:after="0" w:line="240" w:lineRule="auto"/>
        <w:jc w:val="both"/>
        <w:rPr>
          <w:rFonts w:ascii="Times New Roman" w:hAnsi="Times New Roman" w:cs="Times New Roman"/>
          <w:sz w:val="24"/>
          <w:szCs w:val="24"/>
          <w:lang w:val="uk-UA"/>
        </w:rPr>
      </w:pPr>
      <w:r w:rsidRPr="00414719">
        <w:rPr>
          <w:rFonts w:ascii="Times New Roman" w:hAnsi="Times New Roman" w:cs="Times New Roman"/>
          <w:sz w:val="24"/>
          <w:szCs w:val="24"/>
          <w:lang w:val="uk-UA"/>
        </w:rPr>
        <w:t>Контактний телефон: 0956731541</w:t>
      </w:r>
    </w:p>
    <w:p w:rsidR="008F5D1F" w:rsidRPr="00414719" w:rsidRDefault="008F5D1F" w:rsidP="00436B50">
      <w:pPr>
        <w:spacing w:after="0" w:line="240" w:lineRule="auto"/>
        <w:jc w:val="both"/>
        <w:rPr>
          <w:rFonts w:ascii="Times New Roman" w:hAnsi="Times New Roman" w:cs="Times New Roman"/>
          <w:sz w:val="24"/>
          <w:szCs w:val="24"/>
          <w:lang w:val="uk-UA"/>
        </w:rPr>
      </w:pPr>
      <w:r w:rsidRPr="00414719">
        <w:rPr>
          <w:rFonts w:ascii="Times New Roman" w:hAnsi="Times New Roman" w:cs="Times New Roman"/>
          <w:sz w:val="24"/>
          <w:szCs w:val="24"/>
          <w:lang w:val="uk-UA"/>
        </w:rPr>
        <w:t>E-mail: batiuk1990@gmail.com</w:t>
      </w:r>
    </w:p>
    <w:p w:rsidR="008F5D1F" w:rsidRPr="00115BB7" w:rsidRDefault="008F5D1F" w:rsidP="00436B50">
      <w:pPr>
        <w:spacing w:after="0" w:line="360" w:lineRule="auto"/>
        <w:jc w:val="both"/>
        <w:rPr>
          <w:rFonts w:ascii="Times New Roman" w:hAnsi="Times New Roman" w:cs="Times New Roman"/>
          <w:b/>
          <w:i/>
          <w:sz w:val="28"/>
          <w:szCs w:val="28"/>
          <w:lang w:val="uk-UA"/>
        </w:rPr>
      </w:pPr>
    </w:p>
    <w:p w:rsidR="001251FC" w:rsidRPr="00115BB7" w:rsidRDefault="00720CEB" w:rsidP="00436B50">
      <w:pPr>
        <w:spacing w:after="0" w:line="360" w:lineRule="auto"/>
        <w:jc w:val="center"/>
        <w:rPr>
          <w:rFonts w:ascii="Times New Roman" w:hAnsi="Times New Roman" w:cs="Times New Roman"/>
          <w:b/>
          <w:sz w:val="28"/>
          <w:szCs w:val="28"/>
          <w:lang w:val="uk-UA"/>
        </w:rPr>
      </w:pPr>
      <w:r w:rsidRPr="00115BB7">
        <w:rPr>
          <w:rFonts w:ascii="Times New Roman" w:hAnsi="Times New Roman" w:cs="Times New Roman"/>
          <w:b/>
          <w:sz w:val="28"/>
          <w:szCs w:val="28"/>
          <w:lang w:val="uk-UA"/>
        </w:rPr>
        <w:t xml:space="preserve">Удосконалення </w:t>
      </w:r>
      <w:r w:rsidR="00565C2E" w:rsidRPr="00115BB7">
        <w:rPr>
          <w:rFonts w:ascii="Times New Roman" w:hAnsi="Times New Roman" w:cs="Times New Roman"/>
          <w:b/>
          <w:sz w:val="28"/>
          <w:szCs w:val="28"/>
          <w:lang w:val="uk-UA"/>
        </w:rPr>
        <w:t>комунікацій на ринку праці в процесі первинного профілювання осіб</w:t>
      </w:r>
    </w:p>
    <w:p w:rsidR="001251FC" w:rsidRPr="00115BB7" w:rsidRDefault="001251FC" w:rsidP="00436B50">
      <w:pPr>
        <w:spacing w:after="0" w:line="360" w:lineRule="auto"/>
        <w:ind w:firstLine="708"/>
        <w:jc w:val="both"/>
        <w:rPr>
          <w:rFonts w:ascii="Times New Roman" w:hAnsi="Times New Roman" w:cs="Times New Roman"/>
          <w:sz w:val="28"/>
          <w:szCs w:val="28"/>
          <w:lang w:val="uk-UA"/>
        </w:rPr>
      </w:pPr>
    </w:p>
    <w:p w:rsidR="001C2751" w:rsidRPr="00115BB7" w:rsidRDefault="001C2751" w:rsidP="00436B50">
      <w:pPr>
        <w:spacing w:after="0" w:line="360" w:lineRule="auto"/>
        <w:ind w:firstLine="708"/>
        <w:jc w:val="both"/>
        <w:rPr>
          <w:rFonts w:ascii="Times New Roman" w:eastAsia="Times New Roman" w:hAnsi="Times New Roman" w:cs="Times New Roman"/>
          <w:i/>
          <w:iCs/>
          <w:sz w:val="28"/>
          <w:szCs w:val="28"/>
          <w:lang w:val="uk-UA" w:eastAsia="ru-RU"/>
        </w:rPr>
      </w:pPr>
      <w:r w:rsidRPr="00115BB7">
        <w:rPr>
          <w:rFonts w:ascii="Times New Roman" w:hAnsi="Times New Roman" w:cs="Times New Roman"/>
          <w:i/>
          <w:sz w:val="28"/>
          <w:szCs w:val="28"/>
          <w:lang w:val="uk-UA"/>
        </w:rPr>
        <w:t>У статті розглянуто методику</w:t>
      </w:r>
      <w:r w:rsidR="00053584" w:rsidRPr="00115BB7">
        <w:rPr>
          <w:rFonts w:ascii="Times New Roman" w:hAnsi="Times New Roman" w:cs="Times New Roman"/>
          <w:i/>
          <w:sz w:val="28"/>
          <w:szCs w:val="28"/>
          <w:lang w:val="uk-UA"/>
        </w:rPr>
        <w:t xml:space="preserve"> первинного профілювання осіб. Досліджено нову категорію фахівців служби зайнятості «кар’єрний радник». Проаналізовано етапи первинного профілювання. Визначено аспекти успішної взаємодії та взаєморозуміння на ринку праці. Виділено бар’єри, що виникають на шляху до ефективної комунікації. Обґрунтовано важливість врахування особистих якостей та настроїв клієнтів центрів зайнятості в процесі обслуговування. Запропоновано заходи щодо у</w:t>
      </w:r>
      <w:r w:rsidRPr="00115BB7">
        <w:rPr>
          <w:rFonts w:ascii="Times New Roman" w:eastAsia="Times New Roman" w:hAnsi="Times New Roman" w:cs="Times New Roman"/>
          <w:i/>
          <w:iCs/>
          <w:sz w:val="28"/>
          <w:szCs w:val="28"/>
          <w:lang w:val="uk-UA" w:eastAsia="ru-RU"/>
        </w:rPr>
        <w:t xml:space="preserve">досконалення комунікативної компетентності </w:t>
      </w:r>
      <w:r w:rsidR="00053584" w:rsidRPr="00115BB7">
        <w:rPr>
          <w:rFonts w:ascii="Times New Roman" w:eastAsia="Times New Roman" w:hAnsi="Times New Roman" w:cs="Times New Roman"/>
          <w:i/>
          <w:iCs/>
          <w:sz w:val="28"/>
          <w:szCs w:val="28"/>
          <w:lang w:val="uk-UA" w:eastAsia="ru-RU"/>
        </w:rPr>
        <w:t>фахівців центрів зайнятості.</w:t>
      </w:r>
    </w:p>
    <w:p w:rsidR="00053584" w:rsidRPr="00115BB7" w:rsidRDefault="00053584" w:rsidP="00436B50">
      <w:pPr>
        <w:spacing w:after="0" w:line="360" w:lineRule="auto"/>
        <w:ind w:firstLine="708"/>
        <w:jc w:val="both"/>
        <w:rPr>
          <w:rFonts w:ascii="Times New Roman" w:hAnsi="Times New Roman" w:cs="Times New Roman"/>
          <w:sz w:val="28"/>
          <w:szCs w:val="28"/>
          <w:lang w:val="uk-UA"/>
        </w:rPr>
      </w:pPr>
      <w:r w:rsidRPr="00115BB7">
        <w:rPr>
          <w:rFonts w:ascii="Times New Roman" w:eastAsia="Times New Roman" w:hAnsi="Times New Roman" w:cs="Times New Roman"/>
          <w:iCs/>
          <w:sz w:val="28"/>
          <w:szCs w:val="28"/>
          <w:lang w:val="uk-UA" w:eastAsia="ru-RU"/>
        </w:rPr>
        <w:t>Ключові слова</w:t>
      </w:r>
      <w:r w:rsidRPr="00115BB7">
        <w:rPr>
          <w:rFonts w:ascii="Times New Roman" w:eastAsia="Times New Roman" w:hAnsi="Times New Roman" w:cs="Times New Roman"/>
          <w:i/>
          <w:iCs/>
          <w:sz w:val="28"/>
          <w:szCs w:val="28"/>
          <w:lang w:val="uk-UA" w:eastAsia="ru-RU"/>
        </w:rPr>
        <w:t>: комунікація, ринок праці, первинне профілювання, взаємодія, взаєморозуміння, компетентності.</w:t>
      </w:r>
    </w:p>
    <w:p w:rsidR="001C2751" w:rsidRPr="00115BB7" w:rsidRDefault="001C2751" w:rsidP="00436B50">
      <w:pPr>
        <w:spacing w:after="0" w:line="360" w:lineRule="auto"/>
        <w:ind w:firstLine="708"/>
        <w:jc w:val="both"/>
        <w:rPr>
          <w:rFonts w:ascii="Times New Roman" w:hAnsi="Times New Roman" w:cs="Times New Roman"/>
          <w:sz w:val="28"/>
          <w:szCs w:val="28"/>
          <w:lang w:val="uk-UA"/>
        </w:rPr>
      </w:pPr>
    </w:p>
    <w:p w:rsidR="008F5D1F" w:rsidRPr="00115BB7" w:rsidRDefault="008F5D1F" w:rsidP="00436B50">
      <w:pPr>
        <w:spacing w:after="0" w:line="360" w:lineRule="auto"/>
        <w:ind w:firstLine="708"/>
        <w:jc w:val="both"/>
        <w:rPr>
          <w:rFonts w:ascii="Times New Roman" w:hAnsi="Times New Roman" w:cs="Times New Roman"/>
          <w:b/>
          <w:sz w:val="28"/>
          <w:szCs w:val="28"/>
          <w:lang w:val="uk-UA"/>
        </w:rPr>
      </w:pPr>
      <w:r w:rsidRPr="00115BB7">
        <w:rPr>
          <w:rFonts w:ascii="Times New Roman" w:hAnsi="Times New Roman" w:cs="Times New Roman"/>
          <w:b/>
          <w:sz w:val="28"/>
          <w:szCs w:val="28"/>
          <w:lang w:val="uk-UA"/>
        </w:rPr>
        <w:t>Постановка проблеми</w:t>
      </w:r>
    </w:p>
    <w:p w:rsidR="0060236F" w:rsidRPr="00115BB7" w:rsidRDefault="00AC3A95" w:rsidP="00436B50">
      <w:pPr>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 xml:space="preserve">У сучасних умовах </w:t>
      </w:r>
      <w:r w:rsidR="00425131" w:rsidRPr="00115BB7">
        <w:rPr>
          <w:rFonts w:ascii="Times New Roman" w:hAnsi="Times New Roman" w:cs="Times New Roman"/>
          <w:sz w:val="28"/>
          <w:szCs w:val="28"/>
          <w:lang w:val="uk-UA"/>
        </w:rPr>
        <w:t xml:space="preserve">розвитку </w:t>
      </w:r>
      <w:r w:rsidRPr="00115BB7">
        <w:rPr>
          <w:rFonts w:ascii="Times New Roman" w:hAnsi="Times New Roman" w:cs="Times New Roman"/>
          <w:sz w:val="28"/>
          <w:szCs w:val="28"/>
          <w:lang w:val="uk-UA"/>
        </w:rPr>
        <w:t>інформаційного суспільства та комунікативних процес</w:t>
      </w:r>
      <w:r w:rsidR="00425131" w:rsidRPr="00115BB7">
        <w:rPr>
          <w:rFonts w:ascii="Times New Roman" w:hAnsi="Times New Roman" w:cs="Times New Roman"/>
          <w:sz w:val="28"/>
          <w:szCs w:val="28"/>
          <w:lang w:val="uk-UA"/>
        </w:rPr>
        <w:t xml:space="preserve">ів </w:t>
      </w:r>
      <w:r w:rsidRPr="00115BB7">
        <w:rPr>
          <w:rFonts w:ascii="Times New Roman" w:hAnsi="Times New Roman" w:cs="Times New Roman"/>
          <w:sz w:val="28"/>
          <w:szCs w:val="28"/>
          <w:lang w:val="uk-UA"/>
        </w:rPr>
        <w:t xml:space="preserve">загострюються протиріччя на ринку праці. </w:t>
      </w:r>
      <w:r w:rsidR="00720CEB" w:rsidRPr="00115BB7">
        <w:rPr>
          <w:rFonts w:ascii="Times New Roman" w:hAnsi="Times New Roman" w:cs="Times New Roman"/>
          <w:sz w:val="28"/>
          <w:szCs w:val="28"/>
          <w:lang w:val="uk-UA"/>
        </w:rPr>
        <w:t xml:space="preserve">Продуктивна та ефективна зайнятість населення, тривалість періоду безробіття перебуває у прямій залежності від якісної комунікаційної стратегії. </w:t>
      </w:r>
      <w:r w:rsidRPr="00115BB7">
        <w:rPr>
          <w:rFonts w:ascii="Times New Roman" w:hAnsi="Times New Roman" w:cs="Times New Roman"/>
          <w:sz w:val="28"/>
          <w:szCs w:val="28"/>
          <w:lang w:val="uk-UA"/>
        </w:rPr>
        <w:t>К</w:t>
      </w:r>
      <w:r w:rsidR="001251FC" w:rsidRPr="00115BB7">
        <w:rPr>
          <w:rFonts w:ascii="Times New Roman" w:hAnsi="Times New Roman" w:cs="Times New Roman"/>
          <w:sz w:val="28"/>
          <w:szCs w:val="28"/>
          <w:lang w:val="uk-UA"/>
        </w:rPr>
        <w:t>омунікації</w:t>
      </w:r>
      <w:r w:rsidR="0060236F" w:rsidRPr="00115BB7">
        <w:rPr>
          <w:rFonts w:ascii="Times New Roman" w:hAnsi="Times New Roman" w:cs="Times New Roman"/>
          <w:sz w:val="28"/>
          <w:szCs w:val="28"/>
          <w:lang w:val="uk-UA"/>
        </w:rPr>
        <w:t xml:space="preserve"> </w:t>
      </w:r>
      <w:r w:rsidR="001251FC" w:rsidRPr="00115BB7">
        <w:rPr>
          <w:rFonts w:ascii="Times New Roman" w:hAnsi="Times New Roman" w:cs="Times New Roman"/>
          <w:sz w:val="28"/>
          <w:szCs w:val="28"/>
          <w:lang w:val="uk-UA"/>
        </w:rPr>
        <w:t>в сфері зайнятості населення</w:t>
      </w:r>
      <w:r w:rsidR="0060236F" w:rsidRPr="00115BB7">
        <w:rPr>
          <w:rFonts w:ascii="Times New Roman" w:hAnsi="Times New Roman" w:cs="Times New Roman"/>
          <w:sz w:val="28"/>
          <w:szCs w:val="28"/>
          <w:lang w:val="uk-UA"/>
        </w:rPr>
        <w:t xml:space="preserve"> є багатоскладовим процесом, що </w:t>
      </w:r>
      <w:r w:rsidR="001251FC" w:rsidRPr="00115BB7">
        <w:rPr>
          <w:rFonts w:ascii="Times New Roman" w:hAnsi="Times New Roman" w:cs="Times New Roman"/>
          <w:sz w:val="28"/>
          <w:szCs w:val="28"/>
          <w:lang w:val="uk-UA"/>
        </w:rPr>
        <w:t xml:space="preserve">основується на </w:t>
      </w:r>
      <w:r w:rsidR="0060236F" w:rsidRPr="00115BB7">
        <w:rPr>
          <w:rFonts w:ascii="Times New Roman" w:hAnsi="Times New Roman" w:cs="Times New Roman"/>
          <w:sz w:val="28"/>
          <w:szCs w:val="28"/>
          <w:lang w:val="uk-UA"/>
        </w:rPr>
        <w:t>статистичн</w:t>
      </w:r>
      <w:r w:rsidR="001251FC" w:rsidRPr="00115BB7">
        <w:rPr>
          <w:rFonts w:ascii="Times New Roman" w:hAnsi="Times New Roman" w:cs="Times New Roman"/>
          <w:sz w:val="28"/>
          <w:szCs w:val="28"/>
          <w:lang w:val="uk-UA"/>
        </w:rPr>
        <w:t>их т</w:t>
      </w:r>
      <w:r w:rsidR="003F1840" w:rsidRPr="00115BB7">
        <w:rPr>
          <w:rFonts w:ascii="Times New Roman" w:hAnsi="Times New Roman" w:cs="Times New Roman"/>
          <w:sz w:val="28"/>
          <w:szCs w:val="28"/>
          <w:lang w:val="uk-UA"/>
        </w:rPr>
        <w:t>а аналітичних даних ринку праці, а т</w:t>
      </w:r>
      <w:r w:rsidR="001251FC" w:rsidRPr="00115BB7">
        <w:rPr>
          <w:rFonts w:ascii="Times New Roman" w:hAnsi="Times New Roman" w:cs="Times New Roman"/>
          <w:sz w:val="28"/>
          <w:szCs w:val="28"/>
          <w:lang w:val="uk-UA"/>
        </w:rPr>
        <w:t>а</w:t>
      </w:r>
      <w:r w:rsidR="003F1840" w:rsidRPr="00115BB7">
        <w:rPr>
          <w:rFonts w:ascii="Times New Roman" w:hAnsi="Times New Roman" w:cs="Times New Roman"/>
          <w:sz w:val="28"/>
          <w:szCs w:val="28"/>
          <w:lang w:val="uk-UA"/>
        </w:rPr>
        <w:t>кож</w:t>
      </w:r>
      <w:r w:rsidR="001251FC" w:rsidRPr="00115BB7">
        <w:rPr>
          <w:rFonts w:ascii="Times New Roman" w:hAnsi="Times New Roman" w:cs="Times New Roman"/>
          <w:sz w:val="28"/>
          <w:szCs w:val="28"/>
          <w:lang w:val="uk-UA"/>
        </w:rPr>
        <w:t xml:space="preserve"> в</w:t>
      </w:r>
      <w:r w:rsidR="0060236F" w:rsidRPr="00115BB7">
        <w:rPr>
          <w:rFonts w:ascii="Times New Roman" w:hAnsi="Times New Roman" w:cs="Times New Roman"/>
          <w:sz w:val="28"/>
          <w:szCs w:val="28"/>
          <w:lang w:val="uk-UA"/>
        </w:rPr>
        <w:t>раховує усі чинники впливу на робочу силу.</w:t>
      </w:r>
      <w:r w:rsidRPr="00115BB7">
        <w:rPr>
          <w:rFonts w:ascii="Times New Roman" w:hAnsi="Times New Roman" w:cs="Times New Roman"/>
          <w:sz w:val="28"/>
          <w:szCs w:val="28"/>
          <w:lang w:val="uk-UA"/>
        </w:rPr>
        <w:t xml:space="preserve"> В цьому аспекті проявляються проблеми ефективності комунікативної взаємодії на ринку праці та роботи фахівців з працевлаштування.</w:t>
      </w:r>
    </w:p>
    <w:p w:rsidR="00890FEC" w:rsidRPr="00115BB7" w:rsidRDefault="00126419" w:rsidP="00436B50">
      <w:pPr>
        <w:spacing w:after="0" w:line="360" w:lineRule="auto"/>
        <w:ind w:firstLine="709"/>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lastRenderedPageBreak/>
        <w:t>О</w:t>
      </w:r>
      <w:r w:rsidR="00890FEC" w:rsidRPr="00115BB7">
        <w:rPr>
          <w:rFonts w:ascii="Times New Roman" w:hAnsi="Times New Roman" w:cs="Times New Roman"/>
          <w:sz w:val="28"/>
          <w:szCs w:val="28"/>
          <w:lang w:val="uk-UA"/>
        </w:rPr>
        <w:t>собист</w:t>
      </w:r>
      <w:r w:rsidRPr="00115BB7">
        <w:rPr>
          <w:rFonts w:ascii="Times New Roman" w:hAnsi="Times New Roman" w:cs="Times New Roman"/>
          <w:sz w:val="28"/>
          <w:szCs w:val="28"/>
          <w:lang w:val="uk-UA"/>
        </w:rPr>
        <w:t xml:space="preserve">і </w:t>
      </w:r>
      <w:r w:rsidR="00890FEC" w:rsidRPr="00115BB7">
        <w:rPr>
          <w:rFonts w:ascii="Times New Roman" w:hAnsi="Times New Roman" w:cs="Times New Roman"/>
          <w:sz w:val="28"/>
          <w:szCs w:val="28"/>
          <w:lang w:val="uk-UA"/>
        </w:rPr>
        <w:t>якост</w:t>
      </w:r>
      <w:r w:rsidRPr="00115BB7">
        <w:rPr>
          <w:rFonts w:ascii="Times New Roman" w:hAnsi="Times New Roman" w:cs="Times New Roman"/>
          <w:sz w:val="28"/>
          <w:szCs w:val="28"/>
          <w:lang w:val="uk-UA"/>
        </w:rPr>
        <w:t>і</w:t>
      </w:r>
      <w:r w:rsidR="00890FEC" w:rsidRPr="00115BB7">
        <w:rPr>
          <w:rFonts w:ascii="Times New Roman" w:hAnsi="Times New Roman" w:cs="Times New Roman"/>
          <w:sz w:val="28"/>
          <w:szCs w:val="28"/>
          <w:lang w:val="uk-UA"/>
        </w:rPr>
        <w:t xml:space="preserve"> </w:t>
      </w:r>
      <w:r w:rsidR="00425131" w:rsidRPr="00115BB7">
        <w:rPr>
          <w:rFonts w:ascii="Times New Roman" w:hAnsi="Times New Roman" w:cs="Times New Roman"/>
          <w:sz w:val="28"/>
          <w:szCs w:val="28"/>
          <w:lang w:val="uk-UA"/>
        </w:rPr>
        <w:t xml:space="preserve">клієнта служби зайнятості, його </w:t>
      </w:r>
      <w:r w:rsidRPr="00115BB7">
        <w:rPr>
          <w:rFonts w:ascii="Times New Roman" w:hAnsi="Times New Roman" w:cs="Times New Roman"/>
          <w:sz w:val="28"/>
          <w:szCs w:val="28"/>
          <w:lang w:val="uk-UA"/>
        </w:rPr>
        <w:t>психологічний стан має значний вплив на якість та ефективність</w:t>
      </w:r>
      <w:r w:rsidR="00425131" w:rsidRPr="00115BB7">
        <w:rPr>
          <w:rFonts w:ascii="Times New Roman" w:hAnsi="Times New Roman" w:cs="Times New Roman"/>
          <w:sz w:val="28"/>
          <w:szCs w:val="28"/>
          <w:lang w:val="uk-UA"/>
        </w:rPr>
        <w:t xml:space="preserve"> отриманих</w:t>
      </w:r>
      <w:r w:rsidRPr="00115BB7">
        <w:rPr>
          <w:rFonts w:ascii="Times New Roman" w:hAnsi="Times New Roman" w:cs="Times New Roman"/>
          <w:sz w:val="28"/>
          <w:szCs w:val="28"/>
          <w:lang w:val="uk-UA"/>
        </w:rPr>
        <w:t xml:space="preserve"> послуг</w:t>
      </w:r>
      <w:r w:rsidR="00425131" w:rsidRPr="00115BB7">
        <w:rPr>
          <w:rFonts w:ascii="Times New Roman" w:hAnsi="Times New Roman" w:cs="Times New Roman"/>
          <w:sz w:val="28"/>
          <w:szCs w:val="28"/>
          <w:lang w:val="uk-UA"/>
        </w:rPr>
        <w:t xml:space="preserve">, а </w:t>
      </w:r>
      <w:r w:rsidRPr="00115BB7">
        <w:rPr>
          <w:rFonts w:ascii="Times New Roman" w:hAnsi="Times New Roman" w:cs="Times New Roman"/>
          <w:sz w:val="28"/>
          <w:szCs w:val="28"/>
          <w:lang w:val="uk-UA"/>
        </w:rPr>
        <w:t>та</w:t>
      </w:r>
      <w:r w:rsidR="00425131" w:rsidRPr="00115BB7">
        <w:rPr>
          <w:rFonts w:ascii="Times New Roman" w:hAnsi="Times New Roman" w:cs="Times New Roman"/>
          <w:sz w:val="28"/>
          <w:szCs w:val="28"/>
          <w:lang w:val="uk-UA"/>
        </w:rPr>
        <w:t>кож</w:t>
      </w:r>
      <w:r w:rsidRPr="00115BB7">
        <w:rPr>
          <w:rFonts w:ascii="Times New Roman" w:hAnsi="Times New Roman" w:cs="Times New Roman"/>
          <w:sz w:val="28"/>
          <w:szCs w:val="28"/>
          <w:lang w:val="uk-UA"/>
        </w:rPr>
        <w:t xml:space="preserve"> </w:t>
      </w:r>
      <w:r w:rsidR="00425131" w:rsidRPr="00115BB7">
        <w:rPr>
          <w:rFonts w:ascii="Times New Roman" w:hAnsi="Times New Roman" w:cs="Times New Roman"/>
          <w:sz w:val="28"/>
          <w:szCs w:val="28"/>
          <w:lang w:val="uk-UA"/>
        </w:rPr>
        <w:t>н</w:t>
      </w:r>
      <w:r w:rsidR="00720CEB" w:rsidRPr="00115BB7">
        <w:rPr>
          <w:rFonts w:ascii="Times New Roman" w:hAnsi="Times New Roman" w:cs="Times New Roman"/>
          <w:sz w:val="28"/>
          <w:szCs w:val="28"/>
          <w:lang w:val="uk-UA"/>
        </w:rPr>
        <w:t>а</w:t>
      </w:r>
      <w:r w:rsidR="00425131" w:rsidRPr="00115BB7">
        <w:rPr>
          <w:rFonts w:ascii="Times New Roman" w:hAnsi="Times New Roman" w:cs="Times New Roman"/>
          <w:sz w:val="28"/>
          <w:szCs w:val="28"/>
          <w:lang w:val="uk-UA"/>
        </w:rPr>
        <w:t xml:space="preserve"> його </w:t>
      </w:r>
      <w:r w:rsidRPr="00115BB7">
        <w:rPr>
          <w:rFonts w:ascii="Times New Roman" w:hAnsi="Times New Roman" w:cs="Times New Roman"/>
          <w:sz w:val="28"/>
          <w:szCs w:val="28"/>
          <w:lang w:val="uk-UA"/>
        </w:rPr>
        <w:t>подальший пошук роботи. Безробітні це особлива соціальна  група суспільства, що потребує відповідного підходу. Тому розробка</w:t>
      </w:r>
      <w:r w:rsidR="00831365" w:rsidRPr="00115BB7">
        <w:rPr>
          <w:rFonts w:ascii="Times New Roman" w:hAnsi="Times New Roman" w:cs="Times New Roman"/>
          <w:sz w:val="28"/>
          <w:szCs w:val="28"/>
          <w:lang w:val="uk-UA"/>
        </w:rPr>
        <w:t xml:space="preserve"> та розширення спектру </w:t>
      </w:r>
      <w:r w:rsidRPr="00115BB7">
        <w:rPr>
          <w:rFonts w:ascii="Times New Roman" w:hAnsi="Times New Roman" w:cs="Times New Roman"/>
          <w:sz w:val="28"/>
          <w:szCs w:val="28"/>
          <w:lang w:val="uk-UA"/>
        </w:rPr>
        <w:t>ефективн</w:t>
      </w:r>
      <w:r w:rsidR="00831365" w:rsidRPr="00115BB7">
        <w:rPr>
          <w:rFonts w:ascii="Times New Roman" w:hAnsi="Times New Roman" w:cs="Times New Roman"/>
          <w:sz w:val="28"/>
          <w:szCs w:val="28"/>
          <w:lang w:val="uk-UA"/>
        </w:rPr>
        <w:t xml:space="preserve">их </w:t>
      </w:r>
      <w:r w:rsidRPr="00115BB7">
        <w:rPr>
          <w:rFonts w:ascii="Times New Roman" w:hAnsi="Times New Roman" w:cs="Times New Roman"/>
          <w:sz w:val="28"/>
          <w:szCs w:val="28"/>
          <w:lang w:val="uk-UA"/>
        </w:rPr>
        <w:t>форм психосоціальної підтримки,</w:t>
      </w:r>
      <w:r w:rsidR="00831365" w:rsidRPr="00115BB7">
        <w:rPr>
          <w:rFonts w:ascii="Times New Roman" w:hAnsi="Times New Roman" w:cs="Times New Roman"/>
          <w:sz w:val="28"/>
          <w:szCs w:val="28"/>
          <w:lang w:val="uk-UA"/>
        </w:rPr>
        <w:t xml:space="preserve"> </w:t>
      </w:r>
      <w:r w:rsidRPr="00115BB7">
        <w:rPr>
          <w:rFonts w:ascii="Times New Roman" w:hAnsi="Times New Roman" w:cs="Times New Roman"/>
          <w:sz w:val="28"/>
          <w:szCs w:val="28"/>
          <w:lang w:val="uk-UA"/>
        </w:rPr>
        <w:t>допомоги та впливу</w:t>
      </w:r>
      <w:r w:rsidR="00831365" w:rsidRPr="00115BB7">
        <w:rPr>
          <w:rFonts w:ascii="Times New Roman" w:hAnsi="Times New Roman" w:cs="Times New Roman"/>
          <w:sz w:val="28"/>
          <w:szCs w:val="28"/>
          <w:lang w:val="uk-UA"/>
        </w:rPr>
        <w:t>, врахування індивідуальних особливостей та стану безробітної особи</w:t>
      </w:r>
      <w:r w:rsidRPr="00115BB7">
        <w:rPr>
          <w:rFonts w:ascii="Times New Roman" w:hAnsi="Times New Roman" w:cs="Times New Roman"/>
          <w:sz w:val="28"/>
          <w:szCs w:val="28"/>
          <w:lang w:val="uk-UA"/>
        </w:rPr>
        <w:t xml:space="preserve"> є вкрай актуальним завданням в процесі комунікативної взаємодії з клієнтом служби занятості. </w:t>
      </w:r>
      <w:r w:rsidR="00AC3A95" w:rsidRPr="00115BB7">
        <w:rPr>
          <w:rFonts w:ascii="Times New Roman" w:hAnsi="Times New Roman" w:cs="Times New Roman"/>
          <w:sz w:val="28"/>
          <w:szCs w:val="28"/>
          <w:lang w:val="uk-UA"/>
        </w:rPr>
        <w:t xml:space="preserve">     </w:t>
      </w:r>
    </w:p>
    <w:p w:rsidR="0060236F" w:rsidRPr="00115BB7" w:rsidRDefault="0060236F" w:rsidP="00436B50">
      <w:pPr>
        <w:spacing w:after="0" w:line="360" w:lineRule="auto"/>
        <w:ind w:firstLine="709"/>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Ком</w:t>
      </w:r>
      <w:r w:rsidR="001251FC" w:rsidRPr="00115BB7">
        <w:rPr>
          <w:rFonts w:ascii="Times New Roman" w:hAnsi="Times New Roman" w:cs="Times New Roman"/>
          <w:sz w:val="28"/>
          <w:szCs w:val="28"/>
          <w:lang w:val="uk-UA"/>
        </w:rPr>
        <w:t>унікації на ринку праці є основ</w:t>
      </w:r>
      <w:r w:rsidRPr="00115BB7">
        <w:rPr>
          <w:rFonts w:ascii="Times New Roman" w:hAnsi="Times New Roman" w:cs="Times New Roman"/>
          <w:sz w:val="28"/>
          <w:szCs w:val="28"/>
          <w:lang w:val="uk-UA"/>
        </w:rPr>
        <w:t xml:space="preserve">ою взаємозв’язку </w:t>
      </w:r>
      <w:r w:rsidR="001251FC" w:rsidRPr="00115BB7">
        <w:rPr>
          <w:rFonts w:ascii="Times New Roman" w:hAnsi="Times New Roman" w:cs="Times New Roman"/>
          <w:sz w:val="28"/>
          <w:szCs w:val="28"/>
          <w:lang w:val="uk-UA"/>
        </w:rPr>
        <w:t>між</w:t>
      </w:r>
      <w:r w:rsidRPr="00115BB7">
        <w:rPr>
          <w:rFonts w:ascii="Times New Roman" w:hAnsi="Times New Roman" w:cs="Times New Roman"/>
          <w:sz w:val="28"/>
          <w:szCs w:val="28"/>
          <w:lang w:val="uk-UA"/>
        </w:rPr>
        <w:t xml:space="preserve"> робочо</w:t>
      </w:r>
      <w:r w:rsidR="001251FC" w:rsidRPr="00115BB7">
        <w:rPr>
          <w:rFonts w:ascii="Times New Roman" w:hAnsi="Times New Roman" w:cs="Times New Roman"/>
          <w:sz w:val="28"/>
          <w:szCs w:val="28"/>
          <w:lang w:val="uk-UA"/>
        </w:rPr>
        <w:t>ю силою</w:t>
      </w:r>
      <w:r w:rsidRPr="00115BB7">
        <w:rPr>
          <w:rFonts w:ascii="Times New Roman" w:hAnsi="Times New Roman" w:cs="Times New Roman"/>
          <w:sz w:val="28"/>
          <w:szCs w:val="28"/>
          <w:lang w:val="uk-UA"/>
        </w:rPr>
        <w:t xml:space="preserve"> та роботодавця</w:t>
      </w:r>
      <w:r w:rsidR="001251FC" w:rsidRPr="00115BB7">
        <w:rPr>
          <w:rFonts w:ascii="Times New Roman" w:hAnsi="Times New Roman" w:cs="Times New Roman"/>
          <w:sz w:val="28"/>
          <w:szCs w:val="28"/>
          <w:lang w:val="uk-UA"/>
        </w:rPr>
        <w:t>ми</w:t>
      </w:r>
      <w:r w:rsidRPr="00115BB7">
        <w:rPr>
          <w:rFonts w:ascii="Times New Roman" w:hAnsi="Times New Roman" w:cs="Times New Roman"/>
          <w:sz w:val="28"/>
          <w:szCs w:val="28"/>
          <w:lang w:val="uk-UA"/>
        </w:rPr>
        <w:t>. Ефективна комунікація на ринку праці впливає на зменшення  рівня безробіття  населення та сприяє підвищенню продуктивності праці.</w:t>
      </w:r>
      <w:r w:rsidR="00166FAD" w:rsidRPr="00115BB7">
        <w:rPr>
          <w:rFonts w:ascii="Times New Roman" w:hAnsi="Times New Roman" w:cs="Times New Roman"/>
          <w:sz w:val="28"/>
          <w:szCs w:val="28"/>
          <w:lang w:val="uk-UA"/>
        </w:rPr>
        <w:t xml:space="preserve"> Зростання показників резуль</w:t>
      </w:r>
      <w:r w:rsidR="001251FC" w:rsidRPr="00115BB7">
        <w:rPr>
          <w:rFonts w:ascii="Times New Roman" w:hAnsi="Times New Roman" w:cs="Times New Roman"/>
          <w:sz w:val="28"/>
          <w:szCs w:val="28"/>
          <w:lang w:val="uk-UA"/>
        </w:rPr>
        <w:t>та</w:t>
      </w:r>
      <w:r w:rsidR="00166FAD" w:rsidRPr="00115BB7">
        <w:rPr>
          <w:rFonts w:ascii="Times New Roman" w:hAnsi="Times New Roman" w:cs="Times New Roman"/>
          <w:sz w:val="28"/>
          <w:szCs w:val="28"/>
          <w:lang w:val="uk-UA"/>
        </w:rPr>
        <w:t>т</w:t>
      </w:r>
      <w:r w:rsidR="001251FC" w:rsidRPr="00115BB7">
        <w:rPr>
          <w:rFonts w:ascii="Times New Roman" w:hAnsi="Times New Roman" w:cs="Times New Roman"/>
          <w:sz w:val="28"/>
          <w:szCs w:val="28"/>
          <w:lang w:val="uk-UA"/>
        </w:rPr>
        <w:t>и</w:t>
      </w:r>
      <w:r w:rsidR="00166FAD" w:rsidRPr="00115BB7">
        <w:rPr>
          <w:rFonts w:ascii="Times New Roman" w:hAnsi="Times New Roman" w:cs="Times New Roman"/>
          <w:sz w:val="28"/>
          <w:szCs w:val="28"/>
          <w:lang w:val="uk-UA"/>
        </w:rPr>
        <w:t>вності праці населення</w:t>
      </w:r>
      <w:r w:rsidR="00720CEB" w:rsidRPr="00115BB7">
        <w:rPr>
          <w:rFonts w:ascii="Times New Roman" w:hAnsi="Times New Roman" w:cs="Times New Roman"/>
          <w:sz w:val="28"/>
          <w:szCs w:val="28"/>
          <w:lang w:val="uk-UA"/>
        </w:rPr>
        <w:t xml:space="preserve"> </w:t>
      </w:r>
      <w:r w:rsidR="00166FAD" w:rsidRPr="00115BB7">
        <w:rPr>
          <w:rFonts w:ascii="Times New Roman" w:hAnsi="Times New Roman" w:cs="Times New Roman"/>
          <w:sz w:val="28"/>
          <w:szCs w:val="28"/>
          <w:lang w:val="uk-UA"/>
        </w:rPr>
        <w:t>виступає головним засобом росту рівня життя населення. Таким чином для підвищення рівня зайнятості населення н</w:t>
      </w:r>
      <w:r w:rsidR="001251FC" w:rsidRPr="00115BB7">
        <w:rPr>
          <w:rFonts w:ascii="Times New Roman" w:hAnsi="Times New Roman" w:cs="Times New Roman"/>
          <w:sz w:val="28"/>
          <w:szCs w:val="28"/>
          <w:lang w:val="uk-UA"/>
        </w:rPr>
        <w:t>абуває актуальності н</w:t>
      </w:r>
      <w:r w:rsidR="00166FAD" w:rsidRPr="00115BB7">
        <w:rPr>
          <w:rFonts w:ascii="Times New Roman" w:hAnsi="Times New Roman" w:cs="Times New Roman"/>
          <w:sz w:val="28"/>
          <w:szCs w:val="28"/>
          <w:lang w:val="uk-UA"/>
        </w:rPr>
        <w:t>еобхідн</w:t>
      </w:r>
      <w:r w:rsidR="001251FC" w:rsidRPr="00115BB7">
        <w:rPr>
          <w:rFonts w:ascii="Times New Roman" w:hAnsi="Times New Roman" w:cs="Times New Roman"/>
          <w:sz w:val="28"/>
          <w:szCs w:val="28"/>
          <w:lang w:val="uk-UA"/>
        </w:rPr>
        <w:t xml:space="preserve">ість впровадження </w:t>
      </w:r>
      <w:r w:rsidR="00166FAD" w:rsidRPr="00115BB7">
        <w:rPr>
          <w:rFonts w:ascii="Times New Roman" w:hAnsi="Times New Roman" w:cs="Times New Roman"/>
          <w:sz w:val="28"/>
          <w:szCs w:val="28"/>
          <w:lang w:val="uk-UA"/>
        </w:rPr>
        <w:t>ефективн</w:t>
      </w:r>
      <w:r w:rsidR="001251FC" w:rsidRPr="00115BB7">
        <w:rPr>
          <w:rFonts w:ascii="Times New Roman" w:hAnsi="Times New Roman" w:cs="Times New Roman"/>
          <w:sz w:val="28"/>
          <w:szCs w:val="28"/>
          <w:lang w:val="uk-UA"/>
        </w:rPr>
        <w:t>их</w:t>
      </w:r>
      <w:r w:rsidR="00166FAD" w:rsidRPr="00115BB7">
        <w:rPr>
          <w:rFonts w:ascii="Times New Roman" w:hAnsi="Times New Roman" w:cs="Times New Roman"/>
          <w:sz w:val="28"/>
          <w:szCs w:val="28"/>
          <w:lang w:val="uk-UA"/>
        </w:rPr>
        <w:t xml:space="preserve"> форм комунікативного </w:t>
      </w:r>
      <w:r w:rsidR="001251FC" w:rsidRPr="00115BB7">
        <w:rPr>
          <w:rFonts w:ascii="Times New Roman" w:hAnsi="Times New Roman" w:cs="Times New Roman"/>
          <w:sz w:val="28"/>
          <w:szCs w:val="28"/>
          <w:lang w:val="uk-UA"/>
        </w:rPr>
        <w:t>зв’язку</w:t>
      </w:r>
      <w:r w:rsidR="00166FAD" w:rsidRPr="00115BB7">
        <w:rPr>
          <w:rFonts w:ascii="Times New Roman" w:hAnsi="Times New Roman" w:cs="Times New Roman"/>
          <w:sz w:val="28"/>
          <w:szCs w:val="28"/>
          <w:lang w:val="uk-UA"/>
        </w:rPr>
        <w:t xml:space="preserve"> на ринку праці.</w:t>
      </w:r>
    </w:p>
    <w:p w:rsidR="008F5D1F" w:rsidRPr="00115BB7" w:rsidRDefault="008F5D1F" w:rsidP="00436B50">
      <w:pPr>
        <w:spacing w:after="0" w:line="360" w:lineRule="auto"/>
        <w:ind w:firstLine="708"/>
        <w:jc w:val="both"/>
        <w:rPr>
          <w:rFonts w:ascii="Times New Roman" w:hAnsi="Times New Roman" w:cs="Times New Roman"/>
          <w:b/>
          <w:sz w:val="28"/>
          <w:szCs w:val="28"/>
          <w:lang w:val="uk-UA"/>
        </w:rPr>
      </w:pPr>
      <w:r w:rsidRPr="00115BB7">
        <w:rPr>
          <w:rFonts w:ascii="Times New Roman" w:hAnsi="Times New Roman" w:cs="Times New Roman"/>
          <w:b/>
          <w:sz w:val="28"/>
          <w:szCs w:val="28"/>
          <w:lang w:val="uk-UA"/>
        </w:rPr>
        <w:t>Аналіз останніх досліджень і публікацій</w:t>
      </w:r>
    </w:p>
    <w:p w:rsidR="00C73A6F" w:rsidRPr="00115BB7" w:rsidRDefault="00C73A6F" w:rsidP="00436B50">
      <w:pPr>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Вивченню поняття «комунікації» присвячено безліч праць не тільки наших сучасників, але й  науковців середньовіччя. Серед вітчизняних</w:t>
      </w:r>
      <w:r w:rsidR="004A49E6" w:rsidRPr="00115BB7">
        <w:rPr>
          <w:rFonts w:ascii="Times New Roman" w:hAnsi="Times New Roman" w:cs="Times New Roman"/>
          <w:sz w:val="28"/>
          <w:szCs w:val="28"/>
          <w:lang w:val="uk-UA"/>
        </w:rPr>
        <w:t xml:space="preserve"> науковців дослідженням комунікацій займалися </w:t>
      </w:r>
      <w:r w:rsidRPr="00115BB7">
        <w:rPr>
          <w:rFonts w:ascii="Times New Roman" w:hAnsi="Times New Roman" w:cs="Times New Roman"/>
          <w:sz w:val="28"/>
          <w:szCs w:val="28"/>
          <w:lang w:val="uk-UA"/>
        </w:rPr>
        <w:t>Бондар Ю.</w:t>
      </w:r>
      <w:r w:rsidR="002C79F3"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_Ref19089068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1</w:t>
      </w:r>
      <w:r w:rsidR="00720CEB"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Pr="00115BB7">
        <w:rPr>
          <w:rFonts w:ascii="Times New Roman" w:hAnsi="Times New Roman" w:cs="Times New Roman"/>
          <w:sz w:val="28"/>
          <w:szCs w:val="28"/>
          <w:lang w:val="uk-UA"/>
        </w:rPr>
        <w:t>,</w:t>
      </w:r>
      <w:r w:rsidR="004A49E6" w:rsidRPr="00115BB7">
        <w:rPr>
          <w:rFonts w:ascii="Times New Roman" w:hAnsi="Times New Roman" w:cs="Times New Roman"/>
          <w:sz w:val="28"/>
          <w:szCs w:val="28"/>
          <w:lang w:val="uk-UA"/>
        </w:rPr>
        <w:t xml:space="preserve"> Бухт</w:t>
      </w:r>
      <w:r w:rsidR="00FA353F" w:rsidRPr="00115BB7">
        <w:rPr>
          <w:rFonts w:ascii="Times New Roman" w:hAnsi="Times New Roman" w:cs="Times New Roman"/>
          <w:sz w:val="28"/>
          <w:szCs w:val="28"/>
          <w:lang w:val="uk-UA"/>
        </w:rPr>
        <w:t>ат</w:t>
      </w:r>
      <w:r w:rsidR="004A49E6" w:rsidRPr="00115BB7">
        <w:rPr>
          <w:rFonts w:ascii="Times New Roman" w:hAnsi="Times New Roman" w:cs="Times New Roman"/>
          <w:sz w:val="28"/>
          <w:szCs w:val="28"/>
          <w:lang w:val="uk-UA"/>
        </w:rPr>
        <w:t>ій О.</w:t>
      </w:r>
      <w:r w:rsidR="002C79F3"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_Ref19089072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2</w:t>
      </w:r>
      <w:r w:rsidR="00720CEB"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004A49E6" w:rsidRPr="00115BB7">
        <w:rPr>
          <w:rFonts w:ascii="Times New Roman" w:hAnsi="Times New Roman" w:cs="Times New Roman"/>
          <w:sz w:val="28"/>
          <w:szCs w:val="28"/>
          <w:lang w:val="uk-UA"/>
        </w:rPr>
        <w:t>,</w:t>
      </w:r>
      <w:r w:rsidRPr="00115BB7">
        <w:rPr>
          <w:rFonts w:ascii="Times New Roman" w:hAnsi="Times New Roman" w:cs="Times New Roman"/>
          <w:sz w:val="28"/>
          <w:szCs w:val="28"/>
          <w:lang w:val="uk-UA"/>
        </w:rPr>
        <w:t xml:space="preserve"> </w:t>
      </w:r>
      <w:r w:rsidR="004A49E6" w:rsidRPr="00115BB7">
        <w:rPr>
          <w:rFonts w:ascii="Times New Roman" w:hAnsi="Times New Roman" w:cs="Times New Roman"/>
          <w:sz w:val="28"/>
          <w:szCs w:val="28"/>
          <w:lang w:val="uk-UA"/>
        </w:rPr>
        <w:t>Головченко Г.</w:t>
      </w:r>
      <w:r w:rsidR="002C79F3"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_Ref19089072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2</w:t>
      </w:r>
      <w:r w:rsidR="00720CEB"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004A49E6" w:rsidRPr="00115BB7">
        <w:rPr>
          <w:rFonts w:ascii="Times New Roman" w:hAnsi="Times New Roman" w:cs="Times New Roman"/>
          <w:sz w:val="28"/>
          <w:szCs w:val="28"/>
          <w:lang w:val="uk-UA"/>
        </w:rPr>
        <w:t xml:space="preserve">, </w:t>
      </w:r>
      <w:r w:rsidRPr="00115BB7">
        <w:rPr>
          <w:rFonts w:ascii="Times New Roman" w:hAnsi="Times New Roman" w:cs="Times New Roman"/>
          <w:sz w:val="28"/>
          <w:szCs w:val="28"/>
          <w:lang w:val="uk-UA"/>
        </w:rPr>
        <w:t>Драчов Є.</w:t>
      </w:r>
      <w:r w:rsidR="002C79F3"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_Ref19089081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3</w:t>
      </w:r>
      <w:r w:rsidR="00720CEB"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Pr="00115BB7">
        <w:rPr>
          <w:rFonts w:ascii="Times New Roman" w:hAnsi="Times New Roman" w:cs="Times New Roman"/>
          <w:sz w:val="28"/>
          <w:szCs w:val="28"/>
          <w:lang w:val="uk-UA"/>
        </w:rPr>
        <w:t>,</w:t>
      </w:r>
      <w:r w:rsidR="004A49E6" w:rsidRPr="00115BB7">
        <w:rPr>
          <w:rFonts w:ascii="Times New Roman" w:hAnsi="Times New Roman" w:cs="Times New Roman"/>
          <w:sz w:val="28"/>
          <w:szCs w:val="28"/>
          <w:lang w:val="uk-UA"/>
        </w:rPr>
        <w:t xml:space="preserve"> </w:t>
      </w:r>
      <w:r w:rsidR="00124962" w:rsidRPr="00115BB7">
        <w:rPr>
          <w:rFonts w:ascii="Times New Roman" w:hAnsi="Times New Roman" w:cs="Times New Roman"/>
          <w:sz w:val="28"/>
          <w:szCs w:val="28"/>
          <w:lang w:val="uk-UA"/>
        </w:rPr>
        <w:t xml:space="preserve"> </w:t>
      </w:r>
      <w:r w:rsidR="004A49E6" w:rsidRPr="00115BB7">
        <w:rPr>
          <w:rFonts w:ascii="Times New Roman" w:hAnsi="Times New Roman" w:cs="Times New Roman"/>
          <w:sz w:val="28"/>
          <w:szCs w:val="28"/>
          <w:lang w:val="uk-UA"/>
        </w:rPr>
        <w:t>Радченко О.</w:t>
      </w:r>
      <w:r w:rsidR="002C79F3"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_Ref19089072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2</w:t>
      </w:r>
      <w:r w:rsidR="00720CEB"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004A49E6" w:rsidRPr="00115BB7">
        <w:rPr>
          <w:rFonts w:ascii="Times New Roman" w:hAnsi="Times New Roman" w:cs="Times New Roman"/>
          <w:sz w:val="28"/>
          <w:szCs w:val="28"/>
          <w:lang w:val="uk-UA"/>
        </w:rPr>
        <w:t>, В. Різун</w:t>
      </w:r>
      <w:r w:rsidR="002C79F3"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_Ref19089093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10</w:t>
      </w:r>
      <w:r w:rsidR="00720CEB"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004A49E6" w:rsidRPr="00115BB7">
        <w:rPr>
          <w:rFonts w:ascii="Times New Roman" w:hAnsi="Times New Roman" w:cs="Times New Roman"/>
          <w:sz w:val="28"/>
          <w:szCs w:val="28"/>
          <w:lang w:val="uk-UA"/>
        </w:rPr>
        <w:t xml:space="preserve"> </w:t>
      </w:r>
      <w:r w:rsidRPr="00115BB7">
        <w:rPr>
          <w:rFonts w:ascii="Times New Roman" w:hAnsi="Times New Roman" w:cs="Times New Roman"/>
          <w:sz w:val="28"/>
          <w:szCs w:val="28"/>
          <w:lang w:val="uk-UA"/>
        </w:rPr>
        <w:t xml:space="preserve">та ін.  </w:t>
      </w:r>
    </w:p>
    <w:p w:rsidR="004A49E6" w:rsidRPr="00115BB7" w:rsidRDefault="002C79F3" w:rsidP="00436B50">
      <w:pPr>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С</w:t>
      </w:r>
      <w:r w:rsidR="004A49E6" w:rsidRPr="00115BB7">
        <w:rPr>
          <w:rFonts w:ascii="Times New Roman" w:hAnsi="Times New Roman" w:cs="Times New Roman"/>
          <w:sz w:val="28"/>
          <w:szCs w:val="28"/>
          <w:lang w:val="uk-UA"/>
        </w:rPr>
        <w:t>учасні наукові підходи до визначення поняття «комунікації» в державному управлінні</w:t>
      </w:r>
      <w:r w:rsidRPr="00115BB7">
        <w:rPr>
          <w:rFonts w:ascii="Times New Roman" w:hAnsi="Times New Roman" w:cs="Times New Roman"/>
          <w:sz w:val="28"/>
          <w:szCs w:val="28"/>
          <w:lang w:val="uk-UA"/>
        </w:rPr>
        <w:t xml:space="preserve"> визначив Друк В.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_Ref19089096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4</w:t>
      </w:r>
      <w:r w:rsidR="00720CEB" w:rsidRPr="00115BB7">
        <w:rPr>
          <w:rFonts w:ascii="Times New Roman" w:hAnsi="Times New Roman" w:cs="Times New Roman"/>
          <w:sz w:val="28"/>
          <w:szCs w:val="28"/>
          <w:lang w:val="uk-UA"/>
        </w:rPr>
        <w:fldChar w:fldCharType="end"/>
      </w:r>
      <w:r w:rsidRPr="00115BB7">
        <w:rPr>
          <w:rFonts w:ascii="Times New Roman" w:hAnsi="Times New Roman" w:cs="Times New Roman"/>
          <w:sz w:val="28"/>
          <w:szCs w:val="28"/>
          <w:lang w:val="uk-UA"/>
        </w:rPr>
        <w:t>]</w:t>
      </w:r>
      <w:r w:rsidR="004A49E6" w:rsidRPr="00115BB7">
        <w:rPr>
          <w:rFonts w:ascii="Times New Roman" w:hAnsi="Times New Roman" w:cs="Times New Roman"/>
          <w:sz w:val="28"/>
          <w:szCs w:val="28"/>
          <w:lang w:val="uk-UA"/>
        </w:rPr>
        <w:t>. Комунікації як засобу взаємодіє державних органів влади та громадськості вивчає Мазур В.</w:t>
      </w:r>
      <w:r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_Ref19089100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7</w:t>
      </w:r>
      <w:r w:rsidR="00720CEB" w:rsidRPr="00115BB7">
        <w:rPr>
          <w:rFonts w:ascii="Times New Roman" w:hAnsi="Times New Roman" w:cs="Times New Roman"/>
          <w:sz w:val="28"/>
          <w:szCs w:val="28"/>
          <w:lang w:val="uk-UA"/>
        </w:rPr>
        <w:fldChar w:fldCharType="end"/>
      </w:r>
      <w:r w:rsidRPr="00115BB7">
        <w:rPr>
          <w:rFonts w:ascii="Times New Roman" w:hAnsi="Times New Roman" w:cs="Times New Roman"/>
          <w:sz w:val="28"/>
          <w:szCs w:val="28"/>
          <w:lang w:val="uk-UA"/>
        </w:rPr>
        <w:t>].</w:t>
      </w:r>
      <w:r w:rsidR="005D35BF" w:rsidRPr="00115BB7">
        <w:rPr>
          <w:rFonts w:ascii="Times New Roman" w:hAnsi="Times New Roman" w:cs="Times New Roman"/>
          <w:sz w:val="28"/>
          <w:szCs w:val="28"/>
          <w:lang w:val="uk-UA"/>
        </w:rPr>
        <w:t xml:space="preserve"> </w:t>
      </w:r>
      <w:r w:rsidR="00425131" w:rsidRPr="00115BB7">
        <w:rPr>
          <w:rFonts w:ascii="Times New Roman" w:hAnsi="Times New Roman" w:cs="Times New Roman"/>
          <w:sz w:val="28"/>
          <w:szCs w:val="28"/>
          <w:lang w:val="uk-UA"/>
        </w:rPr>
        <w:t xml:space="preserve">В свою чергу, </w:t>
      </w:r>
      <w:r w:rsidR="005D35BF" w:rsidRPr="00115BB7">
        <w:rPr>
          <w:rFonts w:ascii="Times New Roman" w:hAnsi="Times New Roman" w:cs="Times New Roman"/>
          <w:sz w:val="28"/>
          <w:szCs w:val="28"/>
          <w:lang w:val="uk-UA"/>
        </w:rPr>
        <w:t xml:space="preserve">Комунікацію як засіб </w:t>
      </w:r>
      <w:r w:rsidR="00D12D07" w:rsidRPr="00115BB7">
        <w:rPr>
          <w:rFonts w:ascii="Times New Roman" w:hAnsi="Times New Roman" w:cs="Times New Roman"/>
          <w:sz w:val="28"/>
          <w:szCs w:val="28"/>
          <w:lang w:val="uk-UA"/>
        </w:rPr>
        <w:t>транспарентності</w:t>
      </w:r>
      <w:r w:rsidR="005D35BF" w:rsidRPr="00115BB7">
        <w:rPr>
          <w:rFonts w:ascii="Times New Roman" w:hAnsi="Times New Roman" w:cs="Times New Roman"/>
          <w:sz w:val="28"/>
          <w:szCs w:val="28"/>
          <w:lang w:val="uk-UA"/>
        </w:rPr>
        <w:t xml:space="preserve"> державного управління розглядається в працях </w:t>
      </w:r>
      <w:r w:rsidR="004A49E6" w:rsidRPr="00115BB7">
        <w:rPr>
          <w:rFonts w:ascii="Times New Roman" w:hAnsi="Times New Roman" w:cs="Times New Roman"/>
          <w:sz w:val="28"/>
          <w:szCs w:val="28"/>
          <w:lang w:val="uk-UA"/>
        </w:rPr>
        <w:t>Романенко Є.</w:t>
      </w:r>
      <w:r w:rsidRPr="00115BB7">
        <w:rPr>
          <w:rFonts w:ascii="Times New Roman" w:hAnsi="Times New Roman" w:cs="Times New Roman"/>
          <w:sz w:val="28"/>
          <w:szCs w:val="28"/>
          <w:lang w:val="uk-UA"/>
        </w:rPr>
        <w:t xml:space="preserve">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_Ref19089105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11</w:t>
      </w:r>
      <w:r w:rsidR="00720CEB" w:rsidRPr="00115BB7">
        <w:rPr>
          <w:rFonts w:ascii="Times New Roman" w:hAnsi="Times New Roman" w:cs="Times New Roman"/>
          <w:sz w:val="28"/>
          <w:szCs w:val="28"/>
          <w:lang w:val="uk-UA"/>
        </w:rPr>
        <w:fldChar w:fldCharType="end"/>
      </w:r>
      <w:r w:rsidRPr="00115BB7">
        <w:rPr>
          <w:rFonts w:ascii="Times New Roman" w:hAnsi="Times New Roman" w:cs="Times New Roman"/>
          <w:sz w:val="28"/>
          <w:szCs w:val="28"/>
          <w:lang w:val="uk-UA"/>
        </w:rPr>
        <w:t>].</w:t>
      </w:r>
      <w:r w:rsidR="005D35BF" w:rsidRPr="00115BB7">
        <w:rPr>
          <w:rFonts w:ascii="Times New Roman" w:hAnsi="Times New Roman" w:cs="Times New Roman"/>
          <w:sz w:val="28"/>
          <w:szCs w:val="28"/>
          <w:lang w:val="uk-UA"/>
        </w:rPr>
        <w:t xml:space="preserve"> Проблема комунікацій </w:t>
      </w:r>
      <w:r w:rsidRPr="00115BB7">
        <w:rPr>
          <w:rFonts w:ascii="Times New Roman" w:hAnsi="Times New Roman" w:cs="Times New Roman"/>
          <w:sz w:val="28"/>
          <w:szCs w:val="28"/>
          <w:lang w:val="uk-UA"/>
        </w:rPr>
        <w:t xml:space="preserve">з різних точок зору </w:t>
      </w:r>
      <w:r w:rsidR="005D35BF" w:rsidRPr="00115BB7">
        <w:rPr>
          <w:rFonts w:ascii="Times New Roman" w:hAnsi="Times New Roman" w:cs="Times New Roman"/>
          <w:sz w:val="28"/>
          <w:szCs w:val="28"/>
          <w:lang w:val="uk-UA"/>
        </w:rPr>
        <w:t>визначена у словнику з державного управління за редакцією Ковбасюка Ю., Трощинсього В., Сурміна Ю.</w:t>
      </w:r>
      <w:r w:rsidRPr="00115BB7">
        <w:rPr>
          <w:rFonts w:ascii="Times New Roman" w:hAnsi="Times New Roman" w:cs="Times New Roman"/>
          <w:sz w:val="28"/>
          <w:szCs w:val="28"/>
          <w:lang w:val="uk-UA"/>
        </w:rPr>
        <w:t xml:space="preserve">, так Мажник Н. розуміє </w:t>
      </w:r>
      <w:r w:rsidRPr="00115BB7">
        <w:rPr>
          <w:rFonts w:ascii="Times New Roman" w:eastAsia="TimesNewRoman,Bold" w:hAnsi="Times New Roman" w:cs="Times New Roman"/>
          <w:bCs/>
          <w:sz w:val="28"/>
          <w:szCs w:val="28"/>
          <w:lang w:val="uk-UA"/>
        </w:rPr>
        <w:t xml:space="preserve">комунікацію у державному управлінні як </w:t>
      </w:r>
      <w:r w:rsidRPr="00115BB7">
        <w:rPr>
          <w:rFonts w:ascii="Times New Roman" w:eastAsia="TimesNewRoman,Bold" w:hAnsi="Times New Roman" w:cs="Times New Roman"/>
          <w:sz w:val="28"/>
          <w:szCs w:val="28"/>
          <w:lang w:val="uk-UA"/>
        </w:rPr>
        <w:t>невід’ємний елемент комунікації менеджменту</w:t>
      </w:r>
      <w:r w:rsidRPr="00115BB7">
        <w:rPr>
          <w:rFonts w:ascii="Times New Roman" w:hAnsi="Times New Roman" w:cs="Times New Roman"/>
          <w:sz w:val="28"/>
          <w:szCs w:val="28"/>
          <w:lang w:val="uk-UA"/>
        </w:rPr>
        <w:t>, що розглядається як інформаційна взаємодія між людьми [</w:t>
      </w:r>
      <w:r w:rsidR="00720CEB" w:rsidRPr="00115BB7">
        <w:rPr>
          <w:rFonts w:ascii="Times New Roman" w:hAnsi="Times New Roman" w:cs="Times New Roman"/>
          <w:sz w:val="28"/>
          <w:szCs w:val="28"/>
          <w:lang w:val="uk-UA"/>
        </w:rPr>
        <w:fldChar w:fldCharType="begin"/>
      </w:r>
      <w:r w:rsidR="00720CEB" w:rsidRPr="00115BB7">
        <w:rPr>
          <w:rFonts w:ascii="Times New Roman" w:hAnsi="Times New Roman" w:cs="Times New Roman"/>
          <w:sz w:val="28"/>
          <w:szCs w:val="28"/>
          <w:lang w:val="uk-UA"/>
        </w:rPr>
        <w:instrText xml:space="preserve"> REF _Ref19089110 \r \h </w:instrText>
      </w:r>
      <w:r w:rsidR="00720CEB" w:rsidRPr="00115BB7">
        <w:rPr>
          <w:rFonts w:ascii="Times New Roman" w:hAnsi="Times New Roman" w:cs="Times New Roman"/>
          <w:sz w:val="28"/>
          <w:szCs w:val="28"/>
          <w:lang w:val="uk-UA"/>
        </w:rPr>
      </w:r>
      <w:r w:rsidR="00720CEB" w:rsidRPr="00115BB7">
        <w:rPr>
          <w:rFonts w:ascii="Times New Roman" w:hAnsi="Times New Roman" w:cs="Times New Roman"/>
          <w:sz w:val="28"/>
          <w:szCs w:val="28"/>
          <w:lang w:val="uk-UA"/>
        </w:rPr>
        <w:fldChar w:fldCharType="separate"/>
      </w:r>
      <w:r w:rsidR="00720CEB" w:rsidRPr="00115BB7">
        <w:rPr>
          <w:rFonts w:ascii="Times New Roman" w:hAnsi="Times New Roman" w:cs="Times New Roman"/>
          <w:sz w:val="28"/>
          <w:szCs w:val="28"/>
          <w:lang w:val="uk-UA"/>
        </w:rPr>
        <w:t>5</w:t>
      </w:r>
      <w:r w:rsidR="00720CEB" w:rsidRPr="00115BB7">
        <w:rPr>
          <w:rFonts w:ascii="Times New Roman" w:hAnsi="Times New Roman" w:cs="Times New Roman"/>
          <w:sz w:val="28"/>
          <w:szCs w:val="28"/>
          <w:lang w:val="uk-UA"/>
        </w:rPr>
        <w:fldChar w:fldCharType="end"/>
      </w:r>
      <w:r w:rsidRPr="00115BB7">
        <w:rPr>
          <w:rFonts w:ascii="Times New Roman" w:hAnsi="Times New Roman" w:cs="Times New Roman"/>
          <w:sz w:val="28"/>
          <w:szCs w:val="28"/>
          <w:lang w:val="uk-UA"/>
        </w:rPr>
        <w:t xml:space="preserve">]. </w:t>
      </w:r>
      <w:r w:rsidR="005D35BF" w:rsidRPr="00115BB7">
        <w:rPr>
          <w:rFonts w:ascii="Times New Roman" w:hAnsi="Times New Roman" w:cs="Times New Roman"/>
          <w:sz w:val="28"/>
          <w:szCs w:val="28"/>
          <w:lang w:val="uk-UA"/>
        </w:rPr>
        <w:t>Разом з тим залишаються сфери державного управління  в яких комунік</w:t>
      </w:r>
      <w:r w:rsidR="00D12D07" w:rsidRPr="00115BB7">
        <w:rPr>
          <w:rFonts w:ascii="Times New Roman" w:hAnsi="Times New Roman" w:cs="Times New Roman"/>
          <w:sz w:val="28"/>
          <w:szCs w:val="28"/>
          <w:lang w:val="uk-UA"/>
        </w:rPr>
        <w:t>а</w:t>
      </w:r>
      <w:r w:rsidR="005D35BF" w:rsidRPr="00115BB7">
        <w:rPr>
          <w:rFonts w:ascii="Times New Roman" w:hAnsi="Times New Roman" w:cs="Times New Roman"/>
          <w:sz w:val="28"/>
          <w:szCs w:val="28"/>
          <w:lang w:val="uk-UA"/>
        </w:rPr>
        <w:t xml:space="preserve">тивні процеси </w:t>
      </w:r>
      <w:r w:rsidR="005D35BF" w:rsidRPr="00115BB7">
        <w:rPr>
          <w:rFonts w:ascii="Times New Roman" w:hAnsi="Times New Roman" w:cs="Times New Roman"/>
          <w:sz w:val="28"/>
          <w:szCs w:val="28"/>
          <w:lang w:val="uk-UA"/>
        </w:rPr>
        <w:lastRenderedPageBreak/>
        <w:t>потребують більш глибокого вивчення</w:t>
      </w:r>
      <w:r w:rsidR="00425131" w:rsidRPr="00115BB7">
        <w:rPr>
          <w:rFonts w:ascii="Times New Roman" w:hAnsi="Times New Roman" w:cs="Times New Roman"/>
          <w:sz w:val="28"/>
          <w:szCs w:val="28"/>
          <w:lang w:val="uk-UA"/>
        </w:rPr>
        <w:t>. А</w:t>
      </w:r>
      <w:r w:rsidR="00D12D07" w:rsidRPr="00115BB7">
        <w:rPr>
          <w:rFonts w:ascii="Times New Roman" w:hAnsi="Times New Roman" w:cs="Times New Roman"/>
          <w:sz w:val="28"/>
          <w:szCs w:val="28"/>
          <w:lang w:val="uk-UA"/>
        </w:rPr>
        <w:t xml:space="preserve"> саме</w:t>
      </w:r>
      <w:r w:rsidR="00425131" w:rsidRPr="00115BB7">
        <w:rPr>
          <w:rFonts w:ascii="Times New Roman" w:hAnsi="Times New Roman" w:cs="Times New Roman"/>
          <w:sz w:val="28"/>
          <w:szCs w:val="28"/>
          <w:lang w:val="uk-UA"/>
        </w:rPr>
        <w:t xml:space="preserve"> необхідне визначення ефективних методів та засобів впливу для </w:t>
      </w:r>
      <w:r w:rsidR="00D12D07" w:rsidRPr="00115BB7">
        <w:rPr>
          <w:rFonts w:ascii="Times New Roman" w:hAnsi="Times New Roman" w:cs="Times New Roman"/>
          <w:sz w:val="28"/>
          <w:szCs w:val="28"/>
          <w:lang w:val="uk-UA"/>
        </w:rPr>
        <w:t>налагодження зв’язку з громадськістю в соціальних сферах, зокрема в роботі центрів зайнятості.</w:t>
      </w:r>
    </w:p>
    <w:p w:rsidR="008F5D1F" w:rsidRPr="00115BB7" w:rsidRDefault="008F5D1F" w:rsidP="00436B50">
      <w:pPr>
        <w:spacing w:after="0" w:line="360" w:lineRule="auto"/>
        <w:ind w:firstLine="708"/>
        <w:jc w:val="both"/>
        <w:rPr>
          <w:rFonts w:ascii="Times New Roman" w:hAnsi="Times New Roman" w:cs="Times New Roman"/>
          <w:b/>
          <w:sz w:val="28"/>
          <w:szCs w:val="28"/>
          <w:lang w:val="uk-UA"/>
        </w:rPr>
      </w:pPr>
      <w:r w:rsidRPr="00115BB7">
        <w:rPr>
          <w:rFonts w:ascii="Times New Roman" w:hAnsi="Times New Roman" w:cs="Times New Roman"/>
          <w:b/>
          <w:sz w:val="28"/>
          <w:szCs w:val="28"/>
          <w:lang w:val="uk-UA"/>
        </w:rPr>
        <w:t>Формулювання мети статті</w:t>
      </w:r>
    </w:p>
    <w:p w:rsidR="00425131" w:rsidRDefault="004A49E6" w:rsidP="00436B50">
      <w:pPr>
        <w:spacing w:after="0" w:line="360" w:lineRule="auto"/>
        <w:ind w:firstLine="708"/>
        <w:jc w:val="both"/>
        <w:rPr>
          <w:rFonts w:ascii="Times New Roman" w:eastAsia="Times New Roman" w:hAnsi="Times New Roman" w:cs="Times New Roman"/>
          <w:iCs/>
          <w:sz w:val="28"/>
          <w:szCs w:val="28"/>
          <w:lang w:val="uk-UA" w:eastAsia="ru-RU"/>
        </w:rPr>
      </w:pPr>
      <w:r w:rsidRPr="00115BB7">
        <w:rPr>
          <w:rFonts w:ascii="Times New Roman" w:hAnsi="Times New Roman" w:cs="Times New Roman"/>
          <w:sz w:val="28"/>
          <w:szCs w:val="28"/>
          <w:lang w:val="uk-UA"/>
        </w:rPr>
        <w:t>Мета статті</w:t>
      </w:r>
      <w:r w:rsidR="00D12D07" w:rsidRPr="00115BB7">
        <w:rPr>
          <w:rFonts w:ascii="Times New Roman" w:hAnsi="Times New Roman" w:cs="Times New Roman"/>
          <w:sz w:val="28"/>
          <w:szCs w:val="28"/>
          <w:lang w:val="uk-UA"/>
        </w:rPr>
        <w:t xml:space="preserve"> </w:t>
      </w:r>
      <w:r w:rsidR="00126419" w:rsidRPr="00115BB7">
        <w:rPr>
          <w:rFonts w:ascii="Times New Roman" w:hAnsi="Times New Roman" w:cs="Times New Roman"/>
          <w:sz w:val="28"/>
          <w:szCs w:val="28"/>
          <w:lang w:val="uk-UA"/>
        </w:rPr>
        <w:t xml:space="preserve">полягає у </w:t>
      </w:r>
      <w:r w:rsidR="00D12D07" w:rsidRPr="00115BB7">
        <w:rPr>
          <w:rFonts w:ascii="Times New Roman" w:hAnsi="Times New Roman" w:cs="Times New Roman"/>
          <w:sz w:val="28"/>
          <w:szCs w:val="28"/>
          <w:lang w:val="uk-UA"/>
        </w:rPr>
        <w:t>вивченн</w:t>
      </w:r>
      <w:r w:rsidR="00126419" w:rsidRPr="00115BB7">
        <w:rPr>
          <w:rFonts w:ascii="Times New Roman" w:hAnsi="Times New Roman" w:cs="Times New Roman"/>
          <w:sz w:val="28"/>
          <w:szCs w:val="28"/>
          <w:lang w:val="uk-UA"/>
        </w:rPr>
        <w:t>і</w:t>
      </w:r>
      <w:r w:rsidR="00D12D07" w:rsidRPr="00115BB7">
        <w:rPr>
          <w:rFonts w:ascii="Times New Roman" w:hAnsi="Times New Roman" w:cs="Times New Roman"/>
          <w:sz w:val="28"/>
          <w:szCs w:val="28"/>
          <w:lang w:val="uk-UA"/>
        </w:rPr>
        <w:t xml:space="preserve"> та аналіз</w:t>
      </w:r>
      <w:r w:rsidR="00126419" w:rsidRPr="00115BB7">
        <w:rPr>
          <w:rFonts w:ascii="Times New Roman" w:hAnsi="Times New Roman" w:cs="Times New Roman"/>
          <w:sz w:val="28"/>
          <w:szCs w:val="28"/>
          <w:lang w:val="uk-UA"/>
        </w:rPr>
        <w:t>у</w:t>
      </w:r>
      <w:r w:rsidR="00D12D07" w:rsidRPr="00115BB7">
        <w:rPr>
          <w:rFonts w:ascii="Times New Roman" w:hAnsi="Times New Roman" w:cs="Times New Roman"/>
          <w:sz w:val="28"/>
          <w:szCs w:val="28"/>
          <w:lang w:val="uk-UA"/>
        </w:rPr>
        <w:t xml:space="preserve"> наявної методики первинного профілювання осіб та </w:t>
      </w:r>
      <w:r w:rsidR="00D12D07" w:rsidRPr="00115BB7">
        <w:rPr>
          <w:rFonts w:ascii="Times New Roman" w:eastAsia="Times New Roman" w:hAnsi="Times New Roman" w:cs="Times New Roman"/>
          <w:iCs/>
          <w:sz w:val="28"/>
          <w:szCs w:val="28"/>
          <w:lang w:val="uk-UA" w:eastAsia="ru-RU"/>
        </w:rPr>
        <w:t>удосконалення комунікатив</w:t>
      </w:r>
      <w:r w:rsidR="00F66196">
        <w:rPr>
          <w:rFonts w:ascii="Times New Roman" w:eastAsia="Times New Roman" w:hAnsi="Times New Roman" w:cs="Times New Roman"/>
          <w:iCs/>
          <w:sz w:val="28"/>
          <w:szCs w:val="28"/>
          <w:lang w:val="uk-UA" w:eastAsia="ru-RU"/>
        </w:rPr>
        <w:t>ної компетентності працівників ц</w:t>
      </w:r>
      <w:r w:rsidR="00D12D07" w:rsidRPr="00115BB7">
        <w:rPr>
          <w:rFonts w:ascii="Times New Roman" w:eastAsia="Times New Roman" w:hAnsi="Times New Roman" w:cs="Times New Roman"/>
          <w:iCs/>
          <w:sz w:val="28"/>
          <w:szCs w:val="28"/>
          <w:lang w:val="uk-UA" w:eastAsia="ru-RU"/>
        </w:rPr>
        <w:t xml:space="preserve">ентрів зайнятості, </w:t>
      </w:r>
      <w:r w:rsidR="00126419" w:rsidRPr="00115BB7">
        <w:rPr>
          <w:rFonts w:ascii="Times New Roman" w:eastAsia="Times New Roman" w:hAnsi="Times New Roman" w:cs="Times New Roman"/>
          <w:iCs/>
          <w:sz w:val="28"/>
          <w:szCs w:val="28"/>
          <w:lang w:val="uk-UA" w:eastAsia="ru-RU"/>
        </w:rPr>
        <w:t xml:space="preserve">з метою </w:t>
      </w:r>
      <w:r w:rsidR="00D12D07" w:rsidRPr="00115BB7">
        <w:rPr>
          <w:rFonts w:ascii="Times New Roman" w:eastAsia="Times New Roman" w:hAnsi="Times New Roman" w:cs="Times New Roman"/>
          <w:iCs/>
          <w:sz w:val="28"/>
          <w:szCs w:val="28"/>
          <w:lang w:val="uk-UA" w:eastAsia="ru-RU"/>
        </w:rPr>
        <w:t>розвитк</w:t>
      </w:r>
      <w:r w:rsidR="00126419" w:rsidRPr="00115BB7">
        <w:rPr>
          <w:rFonts w:ascii="Times New Roman" w:eastAsia="Times New Roman" w:hAnsi="Times New Roman" w:cs="Times New Roman"/>
          <w:iCs/>
          <w:sz w:val="28"/>
          <w:szCs w:val="28"/>
          <w:lang w:val="uk-UA" w:eastAsia="ru-RU"/>
        </w:rPr>
        <w:t>у</w:t>
      </w:r>
      <w:r w:rsidR="00D12D07" w:rsidRPr="00115BB7">
        <w:rPr>
          <w:rFonts w:ascii="Times New Roman" w:eastAsia="Times New Roman" w:hAnsi="Times New Roman" w:cs="Times New Roman"/>
          <w:iCs/>
          <w:sz w:val="28"/>
          <w:szCs w:val="28"/>
          <w:lang w:val="uk-UA" w:eastAsia="ru-RU"/>
        </w:rPr>
        <w:t xml:space="preserve"> стратегічних комунікації в сфері зайнятості населення.</w:t>
      </w:r>
    </w:p>
    <w:p w:rsidR="00F66196" w:rsidRPr="00F66196" w:rsidRDefault="00F66196" w:rsidP="00F66196">
      <w:pPr>
        <w:autoSpaceDE w:val="0"/>
        <w:autoSpaceDN w:val="0"/>
        <w:adjustRightInd w:val="0"/>
        <w:spacing w:after="0" w:line="360" w:lineRule="auto"/>
        <w:ind w:firstLine="709"/>
        <w:jc w:val="both"/>
        <w:rPr>
          <w:rFonts w:ascii="Times New Roman" w:hAnsi="Times New Roman" w:cs="Times New Roman"/>
          <w:sz w:val="28"/>
          <w:szCs w:val="28"/>
          <w:lang w:val="uk-UA"/>
        </w:rPr>
      </w:pPr>
      <w:r w:rsidRPr="00F66196">
        <w:rPr>
          <w:rFonts w:ascii="Times New Roman" w:hAnsi="Times New Roman" w:cs="Times New Roman"/>
          <w:sz w:val="28"/>
          <w:szCs w:val="28"/>
          <w:lang w:val="uk-UA"/>
        </w:rPr>
        <w:t>На основі поставленої мети визначені основні завдання дослідження: проаналізувати новий підхід центрів зайнятості до обслуговування клієнтів, розглянути Методику здійснення первинного та поглибленого профілювання осіб, які шукають роботу та зареєстрованих безробітних, визначити основні фактори, що заважають взаєморозумінню та встановленню контакту під час профілювання, визначити методи підвищення ефективності комунікацій між фахівце</w:t>
      </w:r>
      <w:r>
        <w:rPr>
          <w:rFonts w:ascii="Times New Roman" w:hAnsi="Times New Roman" w:cs="Times New Roman"/>
          <w:sz w:val="28"/>
          <w:szCs w:val="28"/>
          <w:lang w:val="uk-UA"/>
        </w:rPr>
        <w:t xml:space="preserve">м та клієнтом центру зайнятості, запропонувати заходи щодо удосконалення комунікацій на ринку праці. </w:t>
      </w:r>
    </w:p>
    <w:p w:rsidR="008F5D1F" w:rsidRPr="00115BB7" w:rsidRDefault="00F66196" w:rsidP="00F66196">
      <w:pPr>
        <w:autoSpaceDE w:val="0"/>
        <w:autoSpaceDN w:val="0"/>
        <w:adjustRightInd w:val="0"/>
        <w:spacing w:after="0" w:line="360" w:lineRule="auto"/>
        <w:ind w:firstLine="709"/>
        <w:jc w:val="both"/>
        <w:rPr>
          <w:rFonts w:ascii="Times New Roman" w:hAnsi="Times New Roman" w:cs="Times New Roman"/>
          <w:b/>
          <w:sz w:val="28"/>
          <w:szCs w:val="28"/>
          <w:lang w:val="uk-UA"/>
        </w:rPr>
      </w:pPr>
      <w:r>
        <w:rPr>
          <w:rFonts w:ascii="Times New Roman" w:hAnsi="Times New Roman"/>
          <w:sz w:val="28"/>
          <w:szCs w:val="28"/>
          <w:lang w:val="uk-UA"/>
        </w:rPr>
        <w:t xml:space="preserve"> </w:t>
      </w:r>
      <w:r w:rsidR="008F5D1F" w:rsidRPr="00115BB7">
        <w:rPr>
          <w:rFonts w:ascii="Times New Roman" w:hAnsi="Times New Roman" w:cs="Times New Roman"/>
          <w:b/>
          <w:sz w:val="28"/>
          <w:szCs w:val="28"/>
          <w:lang w:val="uk-UA"/>
        </w:rPr>
        <w:t>Виклад основного матеріалу дослідження</w:t>
      </w:r>
    </w:p>
    <w:p w:rsidR="00166FAD" w:rsidRPr="00DB6E1B" w:rsidRDefault="00D12D07" w:rsidP="00436B50">
      <w:pPr>
        <w:spacing w:after="0" w:line="360" w:lineRule="auto"/>
        <w:ind w:firstLine="708"/>
        <w:jc w:val="both"/>
        <w:rPr>
          <w:rFonts w:ascii="Times New Roman" w:hAnsi="Times New Roman" w:cs="Times New Roman"/>
          <w:strike/>
          <w:sz w:val="28"/>
          <w:szCs w:val="28"/>
          <w:lang w:val="uk-UA"/>
        </w:rPr>
      </w:pPr>
      <w:r w:rsidRPr="00115BB7">
        <w:rPr>
          <w:rFonts w:ascii="Times New Roman" w:eastAsia="Times New Roman" w:hAnsi="Times New Roman" w:cs="Times New Roman"/>
          <w:i/>
          <w:iCs/>
          <w:sz w:val="28"/>
          <w:szCs w:val="28"/>
          <w:lang w:val="uk-UA" w:eastAsia="ru-RU"/>
        </w:rPr>
        <w:t xml:space="preserve"> </w:t>
      </w:r>
      <w:bookmarkStart w:id="0" w:name="_GoBack"/>
      <w:r w:rsidR="001251FC" w:rsidRPr="00DB6E1B">
        <w:rPr>
          <w:rFonts w:ascii="Times New Roman" w:hAnsi="Times New Roman" w:cs="Times New Roman"/>
          <w:strike/>
          <w:sz w:val="28"/>
          <w:szCs w:val="28"/>
          <w:lang w:val="uk-UA"/>
        </w:rPr>
        <w:t xml:space="preserve">Бурхливий розвиток інформаційно-комунікаційних технологій </w:t>
      </w:r>
      <w:r w:rsidR="003F1840" w:rsidRPr="00DB6E1B">
        <w:rPr>
          <w:rFonts w:ascii="Times New Roman" w:hAnsi="Times New Roman" w:cs="Times New Roman"/>
          <w:strike/>
          <w:sz w:val="28"/>
          <w:szCs w:val="28"/>
          <w:lang w:val="uk-UA"/>
        </w:rPr>
        <w:t xml:space="preserve">створює </w:t>
      </w:r>
      <w:r w:rsidR="00425131" w:rsidRPr="00DB6E1B">
        <w:rPr>
          <w:rFonts w:ascii="Times New Roman" w:hAnsi="Times New Roman" w:cs="Times New Roman"/>
          <w:strike/>
          <w:sz w:val="28"/>
          <w:szCs w:val="28"/>
          <w:lang w:val="uk-UA"/>
        </w:rPr>
        <w:t xml:space="preserve">нові виклики на ринку праці. З’являються нові форми </w:t>
      </w:r>
      <w:r w:rsidR="001251FC" w:rsidRPr="00DB6E1B">
        <w:rPr>
          <w:rFonts w:ascii="Times New Roman" w:hAnsi="Times New Roman" w:cs="Times New Roman"/>
          <w:strike/>
          <w:sz w:val="28"/>
          <w:szCs w:val="28"/>
          <w:lang w:val="uk-UA"/>
        </w:rPr>
        <w:t>нові форми і види зайнятості</w:t>
      </w:r>
      <w:r w:rsidR="00425131" w:rsidRPr="00DB6E1B">
        <w:rPr>
          <w:rFonts w:ascii="Times New Roman" w:hAnsi="Times New Roman" w:cs="Times New Roman"/>
          <w:strike/>
          <w:sz w:val="28"/>
          <w:szCs w:val="28"/>
          <w:lang w:val="uk-UA"/>
        </w:rPr>
        <w:t xml:space="preserve">, </w:t>
      </w:r>
      <w:r w:rsidR="001251FC" w:rsidRPr="00DB6E1B">
        <w:rPr>
          <w:rFonts w:ascii="Times New Roman" w:hAnsi="Times New Roman" w:cs="Times New Roman"/>
          <w:strike/>
          <w:sz w:val="28"/>
          <w:szCs w:val="28"/>
          <w:lang w:val="uk-UA"/>
        </w:rPr>
        <w:t>висувають</w:t>
      </w:r>
      <w:r w:rsidR="00425131" w:rsidRPr="00DB6E1B">
        <w:rPr>
          <w:rFonts w:ascii="Times New Roman" w:hAnsi="Times New Roman" w:cs="Times New Roman"/>
          <w:strike/>
          <w:sz w:val="28"/>
          <w:szCs w:val="28"/>
          <w:lang w:val="uk-UA"/>
        </w:rPr>
        <w:t>ся</w:t>
      </w:r>
      <w:r w:rsidR="001251FC" w:rsidRPr="00DB6E1B">
        <w:rPr>
          <w:rFonts w:ascii="Times New Roman" w:hAnsi="Times New Roman" w:cs="Times New Roman"/>
          <w:strike/>
          <w:sz w:val="28"/>
          <w:szCs w:val="28"/>
          <w:lang w:val="uk-UA"/>
        </w:rPr>
        <w:t xml:space="preserve"> нові вим</w:t>
      </w:r>
      <w:r w:rsidR="00425131" w:rsidRPr="00DB6E1B">
        <w:rPr>
          <w:rFonts w:ascii="Times New Roman" w:hAnsi="Times New Roman" w:cs="Times New Roman"/>
          <w:strike/>
          <w:sz w:val="28"/>
          <w:szCs w:val="28"/>
          <w:lang w:val="uk-UA"/>
        </w:rPr>
        <w:t>оги до компетентності працівників</w:t>
      </w:r>
      <w:r w:rsidR="001251FC" w:rsidRPr="00DB6E1B">
        <w:rPr>
          <w:rFonts w:ascii="Times New Roman" w:hAnsi="Times New Roman" w:cs="Times New Roman"/>
          <w:strike/>
          <w:sz w:val="28"/>
          <w:szCs w:val="28"/>
          <w:lang w:val="uk-UA"/>
        </w:rPr>
        <w:t xml:space="preserve">, навичок та </w:t>
      </w:r>
      <w:r w:rsidR="005A51D0" w:rsidRPr="00DB6E1B">
        <w:rPr>
          <w:rFonts w:ascii="Times New Roman" w:hAnsi="Times New Roman" w:cs="Times New Roman"/>
          <w:strike/>
          <w:sz w:val="28"/>
          <w:szCs w:val="28"/>
          <w:lang w:val="uk-UA"/>
        </w:rPr>
        <w:t>рівня освіти. Як наслідок підвищується ризик дефіциту кадрів та збільшення рівня безробіття.</w:t>
      </w:r>
    </w:p>
    <w:p w:rsidR="00145BCC" w:rsidRPr="00DB6E1B" w:rsidRDefault="00547B45" w:rsidP="00436B50">
      <w:pPr>
        <w:pStyle w:val="a3"/>
        <w:spacing w:before="0" w:beforeAutospacing="0" w:after="0" w:afterAutospacing="0" w:line="360" w:lineRule="auto"/>
        <w:jc w:val="both"/>
        <w:rPr>
          <w:rFonts w:eastAsiaTheme="minorHAnsi"/>
          <w:strike/>
          <w:sz w:val="28"/>
          <w:szCs w:val="28"/>
          <w:lang w:val="uk-UA" w:eastAsia="en-US"/>
        </w:rPr>
      </w:pPr>
      <w:r w:rsidRPr="00DB6E1B">
        <w:rPr>
          <w:rFonts w:eastAsiaTheme="minorHAnsi"/>
          <w:strike/>
          <w:sz w:val="28"/>
          <w:szCs w:val="28"/>
          <w:lang w:val="uk-UA" w:eastAsia="en-US"/>
        </w:rPr>
        <w:tab/>
        <w:t>У 2018 році з прийняттям</w:t>
      </w:r>
      <w:r w:rsidR="005A549E" w:rsidRPr="00DB6E1B">
        <w:rPr>
          <w:rFonts w:eastAsiaTheme="minorHAnsi"/>
          <w:strike/>
          <w:sz w:val="28"/>
          <w:szCs w:val="28"/>
          <w:lang w:val="uk-UA" w:eastAsia="en-US"/>
        </w:rPr>
        <w:t xml:space="preserve"> Постанови</w:t>
      </w:r>
      <w:r w:rsidRPr="00DB6E1B">
        <w:rPr>
          <w:rFonts w:eastAsiaTheme="minorHAnsi"/>
          <w:strike/>
          <w:sz w:val="28"/>
          <w:szCs w:val="28"/>
          <w:lang w:val="uk-UA" w:eastAsia="en-US"/>
        </w:rPr>
        <w:t xml:space="preserve"> </w:t>
      </w:r>
      <w:r w:rsidR="005A549E" w:rsidRPr="00DB6E1B">
        <w:rPr>
          <w:rFonts w:eastAsiaTheme="minorHAnsi"/>
          <w:strike/>
          <w:sz w:val="28"/>
          <w:szCs w:val="28"/>
          <w:lang w:val="uk-UA" w:eastAsia="en-US"/>
        </w:rPr>
        <w:t xml:space="preserve">Кабінету Міністрів України </w:t>
      </w:r>
      <w:r w:rsidRPr="00DB6E1B">
        <w:rPr>
          <w:rFonts w:eastAsiaTheme="minorHAnsi"/>
          <w:strike/>
          <w:sz w:val="28"/>
          <w:szCs w:val="28"/>
          <w:lang w:val="uk-UA" w:eastAsia="en-US"/>
        </w:rPr>
        <w:t>№792</w:t>
      </w:r>
      <w:r w:rsidR="005A549E" w:rsidRPr="00DB6E1B">
        <w:rPr>
          <w:rFonts w:eastAsiaTheme="minorHAnsi"/>
          <w:strike/>
          <w:sz w:val="28"/>
          <w:szCs w:val="28"/>
          <w:lang w:val="uk-UA" w:eastAsia="en-US"/>
        </w:rPr>
        <w:t xml:space="preserve">  </w:t>
      </w:r>
      <w:r w:rsidRPr="00DB6E1B">
        <w:rPr>
          <w:rFonts w:eastAsiaTheme="minorHAnsi"/>
          <w:strike/>
          <w:sz w:val="28"/>
          <w:szCs w:val="28"/>
          <w:lang w:val="uk-UA" w:eastAsia="en-US"/>
        </w:rPr>
        <w:t>державна служба зайнятості змінила свій підхід до обслуговування клієнтів та зап</w:t>
      </w:r>
      <w:r w:rsidR="005A549E" w:rsidRPr="00DB6E1B">
        <w:rPr>
          <w:rFonts w:eastAsiaTheme="minorHAnsi"/>
          <w:strike/>
          <w:sz w:val="28"/>
          <w:szCs w:val="28"/>
          <w:lang w:val="uk-UA" w:eastAsia="en-US"/>
        </w:rPr>
        <w:t>ровадила нові сервісні послуги</w:t>
      </w:r>
      <w:r w:rsidR="002C79F3" w:rsidRPr="00DB6E1B">
        <w:rPr>
          <w:rFonts w:eastAsiaTheme="minorHAnsi"/>
          <w:strike/>
          <w:sz w:val="28"/>
          <w:szCs w:val="28"/>
          <w:lang w:val="uk-UA" w:eastAsia="en-US"/>
        </w:rPr>
        <w:t xml:space="preserve"> [</w:t>
      </w:r>
      <w:r w:rsidR="000237A6" w:rsidRPr="00DB6E1B">
        <w:rPr>
          <w:rFonts w:eastAsiaTheme="minorHAnsi"/>
          <w:strike/>
          <w:sz w:val="28"/>
          <w:szCs w:val="28"/>
          <w:lang w:val="uk-UA" w:eastAsia="en-US"/>
        </w:rPr>
        <w:fldChar w:fldCharType="begin"/>
      </w:r>
      <w:r w:rsidR="000237A6" w:rsidRPr="00DB6E1B">
        <w:rPr>
          <w:rFonts w:eastAsiaTheme="minorHAnsi"/>
          <w:strike/>
          <w:sz w:val="28"/>
          <w:szCs w:val="28"/>
          <w:lang w:val="uk-UA" w:eastAsia="en-US"/>
        </w:rPr>
        <w:instrText xml:space="preserve"> REF _Ref19089192 \r \h </w:instrText>
      </w:r>
      <w:r w:rsidR="000237A6" w:rsidRPr="00DB6E1B">
        <w:rPr>
          <w:rFonts w:eastAsiaTheme="minorHAnsi"/>
          <w:strike/>
          <w:sz w:val="28"/>
          <w:szCs w:val="28"/>
          <w:lang w:val="uk-UA" w:eastAsia="en-US"/>
        </w:rPr>
      </w:r>
      <w:r w:rsidR="00DB6E1B">
        <w:rPr>
          <w:rFonts w:eastAsiaTheme="minorHAnsi"/>
          <w:strike/>
          <w:sz w:val="28"/>
          <w:szCs w:val="28"/>
          <w:lang w:val="uk-UA" w:eastAsia="en-US"/>
        </w:rPr>
        <w:instrText xml:space="preserve"> \* MERGEFORMAT </w:instrText>
      </w:r>
      <w:r w:rsidR="000237A6" w:rsidRPr="00DB6E1B">
        <w:rPr>
          <w:rFonts w:eastAsiaTheme="minorHAnsi"/>
          <w:strike/>
          <w:sz w:val="28"/>
          <w:szCs w:val="28"/>
          <w:lang w:val="uk-UA" w:eastAsia="en-US"/>
        </w:rPr>
        <w:fldChar w:fldCharType="separate"/>
      </w:r>
      <w:r w:rsidR="000237A6" w:rsidRPr="00DB6E1B">
        <w:rPr>
          <w:rFonts w:eastAsiaTheme="minorHAnsi"/>
          <w:strike/>
          <w:sz w:val="28"/>
          <w:szCs w:val="28"/>
          <w:lang w:val="uk-UA" w:eastAsia="en-US"/>
        </w:rPr>
        <w:t>8</w:t>
      </w:r>
      <w:r w:rsidR="000237A6" w:rsidRPr="00DB6E1B">
        <w:rPr>
          <w:rFonts w:eastAsiaTheme="minorHAnsi"/>
          <w:strike/>
          <w:sz w:val="28"/>
          <w:szCs w:val="28"/>
          <w:lang w:val="uk-UA" w:eastAsia="en-US"/>
        </w:rPr>
        <w:fldChar w:fldCharType="end"/>
      </w:r>
      <w:r w:rsidR="002C79F3" w:rsidRPr="00DB6E1B">
        <w:rPr>
          <w:rFonts w:eastAsiaTheme="minorHAnsi"/>
          <w:strike/>
          <w:sz w:val="28"/>
          <w:szCs w:val="28"/>
          <w:lang w:val="uk-UA" w:eastAsia="en-US"/>
        </w:rPr>
        <w:t>]</w:t>
      </w:r>
      <w:r w:rsidR="005A549E" w:rsidRPr="00DB6E1B">
        <w:rPr>
          <w:rFonts w:eastAsiaTheme="minorHAnsi"/>
          <w:strike/>
          <w:sz w:val="28"/>
          <w:szCs w:val="28"/>
          <w:lang w:val="uk-UA" w:eastAsia="en-US"/>
        </w:rPr>
        <w:t xml:space="preserve">. Так було впроваджено індивідуальний </w:t>
      </w:r>
      <w:r w:rsidRPr="00DB6E1B">
        <w:rPr>
          <w:rFonts w:eastAsiaTheme="minorHAnsi"/>
          <w:strike/>
          <w:sz w:val="28"/>
          <w:szCs w:val="28"/>
          <w:lang w:val="uk-UA" w:eastAsia="en-US"/>
        </w:rPr>
        <w:t>підхід до надання</w:t>
      </w:r>
      <w:r w:rsidR="005A549E" w:rsidRPr="00DB6E1B">
        <w:rPr>
          <w:rFonts w:eastAsiaTheme="minorHAnsi"/>
          <w:strike/>
          <w:sz w:val="28"/>
          <w:szCs w:val="28"/>
          <w:lang w:val="uk-UA" w:eastAsia="en-US"/>
        </w:rPr>
        <w:t xml:space="preserve"> послуг, </w:t>
      </w:r>
      <w:r w:rsidRPr="00DB6E1B">
        <w:rPr>
          <w:rFonts w:eastAsiaTheme="minorHAnsi"/>
          <w:strike/>
          <w:sz w:val="28"/>
          <w:szCs w:val="28"/>
          <w:lang w:val="uk-UA" w:eastAsia="en-US"/>
        </w:rPr>
        <w:t>профілюванн</w:t>
      </w:r>
      <w:r w:rsidR="005A549E" w:rsidRPr="00DB6E1B">
        <w:rPr>
          <w:rFonts w:eastAsiaTheme="minorHAnsi"/>
          <w:strike/>
          <w:sz w:val="28"/>
          <w:szCs w:val="28"/>
          <w:lang w:val="uk-UA" w:eastAsia="en-US"/>
        </w:rPr>
        <w:t xml:space="preserve">я особистих </w:t>
      </w:r>
      <w:r w:rsidRPr="00DB6E1B">
        <w:rPr>
          <w:rFonts w:eastAsiaTheme="minorHAnsi"/>
          <w:strike/>
          <w:sz w:val="28"/>
          <w:szCs w:val="28"/>
          <w:lang w:val="uk-UA" w:eastAsia="en-US"/>
        </w:rPr>
        <w:t xml:space="preserve"> потреб,</w:t>
      </w:r>
      <w:r w:rsidR="005A549E" w:rsidRPr="00DB6E1B">
        <w:rPr>
          <w:rFonts w:eastAsiaTheme="minorHAnsi"/>
          <w:strike/>
          <w:sz w:val="28"/>
          <w:szCs w:val="28"/>
          <w:lang w:val="uk-UA" w:eastAsia="en-US"/>
        </w:rPr>
        <w:t xml:space="preserve"> введено в роботу нову категорію спеціалістів «кар’єрний радник».</w:t>
      </w:r>
    </w:p>
    <w:p w:rsidR="00E868A7" w:rsidRPr="00DB6E1B" w:rsidRDefault="00547B45" w:rsidP="00436B50">
      <w:pPr>
        <w:pStyle w:val="a3"/>
        <w:spacing w:before="0" w:beforeAutospacing="0" w:after="0" w:afterAutospacing="0" w:line="360" w:lineRule="auto"/>
        <w:ind w:firstLine="708"/>
        <w:jc w:val="both"/>
        <w:rPr>
          <w:rFonts w:eastAsiaTheme="minorHAnsi"/>
          <w:strike/>
          <w:sz w:val="28"/>
          <w:szCs w:val="28"/>
          <w:lang w:val="uk-UA" w:eastAsia="en-US"/>
        </w:rPr>
      </w:pPr>
      <w:r w:rsidRPr="00DB6E1B">
        <w:rPr>
          <w:rFonts w:eastAsiaTheme="minorHAnsi"/>
          <w:strike/>
          <w:sz w:val="28"/>
          <w:szCs w:val="28"/>
          <w:lang w:val="uk-UA" w:eastAsia="en-US"/>
        </w:rPr>
        <w:t xml:space="preserve">Кар'єрний радник </w:t>
      </w:r>
      <w:r w:rsidR="005A549E" w:rsidRPr="00DB6E1B">
        <w:rPr>
          <w:rFonts w:eastAsiaTheme="minorHAnsi"/>
          <w:strike/>
          <w:sz w:val="28"/>
          <w:szCs w:val="28"/>
          <w:lang w:val="uk-UA" w:eastAsia="en-US"/>
        </w:rPr>
        <w:t xml:space="preserve">працює з кожним клієнтом окремо, він </w:t>
      </w:r>
      <w:r w:rsidRPr="00DB6E1B">
        <w:rPr>
          <w:rFonts w:eastAsiaTheme="minorHAnsi"/>
          <w:strike/>
          <w:sz w:val="28"/>
          <w:szCs w:val="28"/>
          <w:lang w:val="uk-UA" w:eastAsia="en-US"/>
        </w:rPr>
        <w:t>мож</w:t>
      </w:r>
      <w:r w:rsidR="005A549E" w:rsidRPr="00DB6E1B">
        <w:rPr>
          <w:rFonts w:eastAsiaTheme="minorHAnsi"/>
          <w:strike/>
          <w:sz w:val="28"/>
          <w:szCs w:val="28"/>
          <w:lang w:val="uk-UA" w:eastAsia="en-US"/>
        </w:rPr>
        <w:t>е</w:t>
      </w:r>
      <w:r w:rsidRPr="00DB6E1B">
        <w:rPr>
          <w:rFonts w:eastAsiaTheme="minorHAnsi"/>
          <w:strike/>
          <w:sz w:val="28"/>
          <w:szCs w:val="28"/>
          <w:lang w:val="uk-UA" w:eastAsia="en-US"/>
        </w:rPr>
        <w:t xml:space="preserve"> побачити перешкоди, які стоять перед клієнтом на ринку праці, та допомож</w:t>
      </w:r>
      <w:r w:rsidR="005A549E" w:rsidRPr="00DB6E1B">
        <w:rPr>
          <w:rFonts w:eastAsiaTheme="minorHAnsi"/>
          <w:strike/>
          <w:sz w:val="28"/>
          <w:szCs w:val="28"/>
          <w:lang w:val="uk-UA" w:eastAsia="en-US"/>
        </w:rPr>
        <w:t>е</w:t>
      </w:r>
      <w:r w:rsidRPr="00DB6E1B">
        <w:rPr>
          <w:rFonts w:eastAsiaTheme="minorHAnsi"/>
          <w:strike/>
          <w:sz w:val="28"/>
          <w:szCs w:val="28"/>
          <w:lang w:val="uk-UA" w:eastAsia="en-US"/>
        </w:rPr>
        <w:t xml:space="preserve"> подолати їх. Радник розмовляє, спостерігає та слухає, а не витрачає час на зан</w:t>
      </w:r>
      <w:r w:rsidR="00B161C2" w:rsidRPr="00DB6E1B">
        <w:rPr>
          <w:rFonts w:eastAsiaTheme="minorHAnsi"/>
          <w:strike/>
          <w:sz w:val="28"/>
          <w:szCs w:val="28"/>
          <w:lang w:val="uk-UA" w:eastAsia="en-US"/>
        </w:rPr>
        <w:t xml:space="preserve">есення </w:t>
      </w:r>
      <w:r w:rsidR="00B161C2" w:rsidRPr="00DB6E1B">
        <w:rPr>
          <w:rFonts w:eastAsiaTheme="minorHAnsi"/>
          <w:strike/>
          <w:sz w:val="28"/>
          <w:szCs w:val="28"/>
          <w:lang w:val="uk-UA" w:eastAsia="en-US"/>
        </w:rPr>
        <w:lastRenderedPageBreak/>
        <w:t xml:space="preserve">інформації в базу даних. </w:t>
      </w:r>
      <w:r w:rsidR="00E868A7" w:rsidRPr="00DB6E1B">
        <w:rPr>
          <w:rFonts w:eastAsiaTheme="minorHAnsi"/>
          <w:strike/>
          <w:sz w:val="28"/>
          <w:szCs w:val="28"/>
          <w:lang w:val="uk-UA" w:eastAsia="en-US"/>
        </w:rPr>
        <w:t>Взаємодія клієнта і кар’єрного радника будується на взаємних зобов’язаннях особи і служби зайнятості задля досягнення єдиної</w:t>
      </w:r>
      <w:r w:rsidR="00B161C2" w:rsidRPr="00DB6E1B">
        <w:rPr>
          <w:rFonts w:eastAsiaTheme="minorHAnsi"/>
          <w:strike/>
          <w:sz w:val="28"/>
          <w:szCs w:val="28"/>
          <w:lang w:val="uk-UA" w:eastAsia="en-US"/>
        </w:rPr>
        <w:t xml:space="preserve"> мети – працевлаштування людини. Такий підхід </w:t>
      </w:r>
      <w:r w:rsidR="00E868A7" w:rsidRPr="00DB6E1B">
        <w:rPr>
          <w:rFonts w:eastAsiaTheme="minorHAnsi"/>
          <w:strike/>
          <w:sz w:val="28"/>
          <w:szCs w:val="28"/>
          <w:lang w:val="uk-UA" w:eastAsia="en-US"/>
        </w:rPr>
        <w:t>дозволяє змінити</w:t>
      </w:r>
      <w:r w:rsidR="00B161C2" w:rsidRPr="00DB6E1B">
        <w:rPr>
          <w:rFonts w:eastAsiaTheme="minorHAnsi"/>
          <w:strike/>
          <w:sz w:val="28"/>
          <w:szCs w:val="28"/>
          <w:lang w:val="uk-UA" w:eastAsia="en-US"/>
        </w:rPr>
        <w:t xml:space="preserve"> модель комунікацій між клієнтом та фахівцем служби зайнятості з</w:t>
      </w:r>
      <w:r w:rsidR="00E868A7" w:rsidRPr="00DB6E1B">
        <w:rPr>
          <w:rFonts w:eastAsiaTheme="minorHAnsi"/>
          <w:strike/>
          <w:sz w:val="28"/>
          <w:szCs w:val="28"/>
          <w:lang w:val="uk-UA" w:eastAsia="en-US"/>
        </w:rPr>
        <w:t xml:space="preserve"> монолог</w:t>
      </w:r>
      <w:r w:rsidR="00B161C2" w:rsidRPr="00DB6E1B">
        <w:rPr>
          <w:rFonts w:eastAsiaTheme="minorHAnsi"/>
          <w:strike/>
          <w:sz w:val="28"/>
          <w:szCs w:val="28"/>
          <w:lang w:val="uk-UA" w:eastAsia="en-US"/>
        </w:rPr>
        <w:t>у</w:t>
      </w:r>
      <w:r w:rsidR="00E868A7" w:rsidRPr="00DB6E1B">
        <w:rPr>
          <w:rFonts w:eastAsiaTheme="minorHAnsi"/>
          <w:strike/>
          <w:sz w:val="28"/>
          <w:szCs w:val="28"/>
          <w:lang w:val="uk-UA" w:eastAsia="en-US"/>
        </w:rPr>
        <w:t xml:space="preserve"> на діалог</w:t>
      </w:r>
      <w:r w:rsidR="00B161C2" w:rsidRPr="00DB6E1B">
        <w:rPr>
          <w:rFonts w:eastAsiaTheme="minorHAnsi"/>
          <w:strike/>
          <w:sz w:val="28"/>
          <w:szCs w:val="28"/>
          <w:lang w:val="uk-UA" w:eastAsia="en-US"/>
        </w:rPr>
        <w:t xml:space="preserve"> з визначенням та досягненням </w:t>
      </w:r>
      <w:r w:rsidR="00E868A7" w:rsidRPr="00DB6E1B">
        <w:rPr>
          <w:rFonts w:eastAsiaTheme="minorHAnsi"/>
          <w:strike/>
          <w:sz w:val="28"/>
          <w:szCs w:val="28"/>
          <w:lang w:val="uk-UA" w:eastAsia="en-US"/>
        </w:rPr>
        <w:t>кінцев</w:t>
      </w:r>
      <w:r w:rsidR="00B161C2" w:rsidRPr="00DB6E1B">
        <w:rPr>
          <w:rFonts w:eastAsiaTheme="minorHAnsi"/>
          <w:strike/>
          <w:sz w:val="28"/>
          <w:szCs w:val="28"/>
          <w:lang w:val="uk-UA" w:eastAsia="en-US"/>
        </w:rPr>
        <w:t>ої</w:t>
      </w:r>
      <w:r w:rsidR="00E868A7" w:rsidRPr="00DB6E1B">
        <w:rPr>
          <w:rFonts w:eastAsiaTheme="minorHAnsi"/>
          <w:strike/>
          <w:sz w:val="28"/>
          <w:szCs w:val="28"/>
          <w:lang w:val="uk-UA" w:eastAsia="en-US"/>
        </w:rPr>
        <w:t xml:space="preserve"> мет</w:t>
      </w:r>
      <w:r w:rsidR="00B161C2" w:rsidRPr="00DB6E1B">
        <w:rPr>
          <w:rFonts w:eastAsiaTheme="minorHAnsi"/>
          <w:strike/>
          <w:sz w:val="28"/>
          <w:szCs w:val="28"/>
          <w:lang w:val="uk-UA" w:eastAsia="en-US"/>
        </w:rPr>
        <w:t>и</w:t>
      </w:r>
      <w:r w:rsidR="00E868A7" w:rsidRPr="00DB6E1B">
        <w:rPr>
          <w:rFonts w:eastAsiaTheme="minorHAnsi"/>
          <w:strike/>
          <w:sz w:val="28"/>
          <w:szCs w:val="28"/>
          <w:lang w:val="uk-UA" w:eastAsia="en-US"/>
        </w:rPr>
        <w:t xml:space="preserve"> співробітництва</w:t>
      </w:r>
      <w:r w:rsidR="00B161C2" w:rsidRPr="00DB6E1B">
        <w:rPr>
          <w:rFonts w:eastAsiaTheme="minorHAnsi"/>
          <w:strike/>
          <w:sz w:val="28"/>
          <w:szCs w:val="28"/>
          <w:lang w:val="uk-UA" w:eastAsia="en-US"/>
        </w:rPr>
        <w:t>.</w:t>
      </w:r>
      <w:r w:rsidR="00E868A7" w:rsidRPr="00DB6E1B">
        <w:rPr>
          <w:rFonts w:eastAsiaTheme="minorHAnsi"/>
          <w:strike/>
          <w:sz w:val="28"/>
          <w:szCs w:val="28"/>
          <w:lang w:val="uk-UA" w:eastAsia="en-US"/>
        </w:rPr>
        <w:t xml:space="preserve"> </w:t>
      </w:r>
    </w:p>
    <w:p w:rsidR="00145BCC" w:rsidRPr="00DB6E1B" w:rsidRDefault="00B161C2" w:rsidP="00436B50">
      <w:pPr>
        <w:autoSpaceDE w:val="0"/>
        <w:autoSpaceDN w:val="0"/>
        <w:adjustRightInd w:val="0"/>
        <w:spacing w:after="0" w:line="360" w:lineRule="auto"/>
        <w:ind w:firstLine="708"/>
        <w:jc w:val="both"/>
        <w:rPr>
          <w:rFonts w:ascii="Times New Roman" w:hAnsi="Times New Roman" w:cs="Times New Roman"/>
          <w:strike/>
          <w:sz w:val="28"/>
          <w:szCs w:val="28"/>
          <w:lang w:val="uk-UA"/>
        </w:rPr>
      </w:pPr>
      <w:r w:rsidRPr="00DB6E1B">
        <w:rPr>
          <w:rFonts w:ascii="Times New Roman" w:hAnsi="Times New Roman" w:cs="Times New Roman"/>
          <w:strike/>
          <w:sz w:val="28"/>
          <w:szCs w:val="28"/>
          <w:lang w:val="uk-UA"/>
        </w:rPr>
        <w:t>Д</w:t>
      </w:r>
      <w:r w:rsidR="00E868A7" w:rsidRPr="00DB6E1B">
        <w:rPr>
          <w:rFonts w:ascii="Times New Roman" w:hAnsi="Times New Roman" w:cs="Times New Roman"/>
          <w:strike/>
          <w:sz w:val="28"/>
          <w:szCs w:val="28"/>
          <w:lang w:val="uk-UA"/>
        </w:rPr>
        <w:t xml:space="preserve">ля того, щоб </w:t>
      </w:r>
      <w:r w:rsidRPr="00DB6E1B">
        <w:rPr>
          <w:rFonts w:ascii="Times New Roman" w:hAnsi="Times New Roman" w:cs="Times New Roman"/>
          <w:strike/>
          <w:sz w:val="28"/>
          <w:szCs w:val="28"/>
          <w:lang w:val="uk-UA"/>
        </w:rPr>
        <w:t xml:space="preserve">досягти ефективної та продуктивної зайнятості населення необхідна </w:t>
      </w:r>
      <w:r w:rsidR="00E868A7" w:rsidRPr="00DB6E1B">
        <w:rPr>
          <w:rFonts w:ascii="Times New Roman" w:hAnsi="Times New Roman" w:cs="Times New Roman"/>
          <w:strike/>
          <w:sz w:val="28"/>
          <w:szCs w:val="28"/>
          <w:lang w:val="uk-UA"/>
        </w:rPr>
        <w:t>злагоджена робота державної служби зайнятості за «тріадою обслуговування клієнтів»: кар‘єрний радник – консультант роботодавця – активні заходи реалізаці</w:t>
      </w:r>
      <w:r w:rsidRPr="00DB6E1B">
        <w:rPr>
          <w:rFonts w:ascii="Times New Roman" w:hAnsi="Times New Roman" w:cs="Times New Roman"/>
          <w:strike/>
          <w:sz w:val="28"/>
          <w:szCs w:val="28"/>
          <w:lang w:val="uk-UA"/>
        </w:rPr>
        <w:t>ї державної політики зайнятості, а це можливо лише при наявної стратегії та налагоджених комунікацій.</w:t>
      </w:r>
    </w:p>
    <w:bookmarkEnd w:id="0"/>
    <w:p w:rsidR="00685A40" w:rsidRPr="00115BB7" w:rsidRDefault="008273DE"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Наразі вже затверджено та введено в дію на регіональному рівні Методику здійснення первинного та поглибленого профілювання осіб, які шукають роботу та зареєстрованих безробітних. Методика передбачає виконання Порядку проведення профілювання безробітних осіб, зареєстрованих в державній службі зайнятості</w:t>
      </w:r>
      <w:r w:rsidR="002C79F3" w:rsidRPr="00115BB7">
        <w:rPr>
          <w:rFonts w:ascii="Times New Roman" w:hAnsi="Times New Roman" w:cs="Times New Roman"/>
          <w:sz w:val="28"/>
          <w:szCs w:val="28"/>
          <w:lang w:val="uk-UA"/>
        </w:rPr>
        <w:t xml:space="preserve"> [</w:t>
      </w:r>
      <w:r w:rsidR="000237A6" w:rsidRPr="00115BB7">
        <w:rPr>
          <w:rFonts w:ascii="Times New Roman" w:hAnsi="Times New Roman" w:cs="Times New Roman"/>
          <w:sz w:val="28"/>
          <w:szCs w:val="28"/>
          <w:lang w:val="uk-UA"/>
        </w:rPr>
        <w:fldChar w:fldCharType="begin"/>
      </w:r>
      <w:r w:rsidR="000237A6" w:rsidRPr="00115BB7">
        <w:rPr>
          <w:rFonts w:ascii="Times New Roman" w:hAnsi="Times New Roman" w:cs="Times New Roman"/>
          <w:sz w:val="28"/>
          <w:szCs w:val="28"/>
          <w:lang w:val="uk-UA"/>
        </w:rPr>
        <w:instrText xml:space="preserve"> REF _Ref19089201 \r \h </w:instrText>
      </w:r>
      <w:r w:rsidR="000237A6" w:rsidRPr="00115BB7">
        <w:rPr>
          <w:rFonts w:ascii="Times New Roman" w:hAnsi="Times New Roman" w:cs="Times New Roman"/>
          <w:sz w:val="28"/>
          <w:szCs w:val="28"/>
          <w:lang w:val="uk-UA"/>
        </w:rPr>
      </w:r>
      <w:r w:rsidR="000237A6" w:rsidRPr="00115BB7">
        <w:rPr>
          <w:rFonts w:ascii="Times New Roman" w:hAnsi="Times New Roman" w:cs="Times New Roman"/>
          <w:sz w:val="28"/>
          <w:szCs w:val="28"/>
          <w:lang w:val="uk-UA"/>
        </w:rPr>
        <w:fldChar w:fldCharType="separate"/>
      </w:r>
      <w:r w:rsidR="000237A6" w:rsidRPr="00115BB7">
        <w:rPr>
          <w:rFonts w:ascii="Times New Roman" w:hAnsi="Times New Roman" w:cs="Times New Roman"/>
          <w:sz w:val="28"/>
          <w:szCs w:val="28"/>
          <w:lang w:val="uk-UA"/>
        </w:rPr>
        <w:t>9</w:t>
      </w:r>
      <w:r w:rsidR="000237A6"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Pr="00115BB7">
        <w:rPr>
          <w:rFonts w:ascii="Times New Roman" w:hAnsi="Times New Roman" w:cs="Times New Roman"/>
          <w:sz w:val="28"/>
          <w:szCs w:val="28"/>
          <w:lang w:val="uk-UA"/>
        </w:rPr>
        <w:t xml:space="preserve">. </w:t>
      </w:r>
    </w:p>
    <w:p w:rsidR="008273DE" w:rsidRPr="00115BB7" w:rsidRDefault="00831365"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Цей Порядок р</w:t>
      </w:r>
      <w:r w:rsidR="008273DE" w:rsidRPr="00115BB7">
        <w:rPr>
          <w:rFonts w:ascii="Times New Roman" w:hAnsi="Times New Roman" w:cs="Times New Roman"/>
          <w:sz w:val="28"/>
          <w:szCs w:val="28"/>
          <w:lang w:val="uk-UA"/>
        </w:rPr>
        <w:t>озроблений з метою в</w:t>
      </w:r>
      <w:r w:rsidRPr="00115BB7">
        <w:rPr>
          <w:rFonts w:ascii="Times New Roman" w:hAnsi="Times New Roman" w:cs="Times New Roman"/>
          <w:sz w:val="28"/>
          <w:szCs w:val="28"/>
          <w:lang w:val="uk-UA"/>
        </w:rPr>
        <w:t>и</w:t>
      </w:r>
      <w:r w:rsidR="008273DE" w:rsidRPr="00115BB7">
        <w:rPr>
          <w:rFonts w:ascii="Times New Roman" w:hAnsi="Times New Roman" w:cs="Times New Roman"/>
          <w:sz w:val="28"/>
          <w:szCs w:val="28"/>
          <w:lang w:val="uk-UA"/>
        </w:rPr>
        <w:t xml:space="preserve">значення процедури профілювання категорій безробітних осіб, які мають труднощі при працевлаштуванні, і є схильними до ризику тривалого (понад шість місяців) безробіття, та потребують підтримки в працевлаштуванні за допомогою реалізації набору програм сприяння зайнятості населення. </w:t>
      </w:r>
    </w:p>
    <w:p w:rsidR="00A454B8" w:rsidRPr="00115BB7" w:rsidRDefault="00A454B8"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Метою профілювання є виявлення тих осіб, які перебувають в стані ризику довготривалого безробіття, та своєчасного залученню їх до спеціальних програм сприяння зайнятості населення для прискоренню процесу працевлаштування.</w:t>
      </w:r>
    </w:p>
    <w:p w:rsidR="00685A40" w:rsidRPr="00115BB7" w:rsidRDefault="00A454B8"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В цілому ефективне в</w:t>
      </w:r>
      <w:r w:rsidR="008273DE" w:rsidRPr="00115BB7">
        <w:rPr>
          <w:rFonts w:ascii="Times New Roman" w:hAnsi="Times New Roman" w:cs="Times New Roman"/>
          <w:sz w:val="28"/>
          <w:szCs w:val="28"/>
          <w:lang w:val="uk-UA"/>
        </w:rPr>
        <w:t>провадженн</w:t>
      </w:r>
      <w:r w:rsidRPr="00115BB7">
        <w:rPr>
          <w:rFonts w:ascii="Times New Roman" w:hAnsi="Times New Roman" w:cs="Times New Roman"/>
          <w:sz w:val="28"/>
          <w:szCs w:val="28"/>
          <w:lang w:val="uk-UA"/>
        </w:rPr>
        <w:t>я</w:t>
      </w:r>
      <w:r w:rsidR="008273DE" w:rsidRPr="00115BB7">
        <w:rPr>
          <w:rFonts w:ascii="Times New Roman" w:hAnsi="Times New Roman" w:cs="Times New Roman"/>
          <w:sz w:val="28"/>
          <w:szCs w:val="28"/>
          <w:lang w:val="uk-UA"/>
        </w:rPr>
        <w:t xml:space="preserve"> профілювання </w:t>
      </w:r>
      <w:r w:rsidRPr="00115BB7">
        <w:rPr>
          <w:rFonts w:ascii="Times New Roman" w:hAnsi="Times New Roman" w:cs="Times New Roman"/>
          <w:sz w:val="28"/>
          <w:szCs w:val="28"/>
          <w:lang w:val="uk-UA"/>
        </w:rPr>
        <w:t xml:space="preserve">має удосконалити </w:t>
      </w:r>
      <w:r w:rsidR="008273DE" w:rsidRPr="00115BB7">
        <w:rPr>
          <w:rFonts w:ascii="Times New Roman" w:hAnsi="Times New Roman" w:cs="Times New Roman"/>
          <w:sz w:val="28"/>
          <w:szCs w:val="28"/>
          <w:lang w:val="uk-UA"/>
        </w:rPr>
        <w:t>раціональн</w:t>
      </w:r>
      <w:r w:rsidRPr="00115BB7">
        <w:rPr>
          <w:rFonts w:ascii="Times New Roman" w:hAnsi="Times New Roman" w:cs="Times New Roman"/>
          <w:sz w:val="28"/>
          <w:szCs w:val="28"/>
          <w:lang w:val="uk-UA"/>
        </w:rPr>
        <w:t xml:space="preserve">ий </w:t>
      </w:r>
      <w:r w:rsidR="008273DE" w:rsidRPr="00115BB7">
        <w:rPr>
          <w:rFonts w:ascii="Times New Roman" w:hAnsi="Times New Roman" w:cs="Times New Roman"/>
          <w:sz w:val="28"/>
          <w:szCs w:val="28"/>
          <w:lang w:val="uk-UA"/>
        </w:rPr>
        <w:t>розподіл фінансов</w:t>
      </w:r>
      <w:r w:rsidRPr="00115BB7">
        <w:rPr>
          <w:rFonts w:ascii="Times New Roman" w:hAnsi="Times New Roman" w:cs="Times New Roman"/>
          <w:sz w:val="28"/>
          <w:szCs w:val="28"/>
          <w:lang w:val="uk-UA"/>
        </w:rPr>
        <w:t>их</w:t>
      </w:r>
      <w:r w:rsidR="008273DE" w:rsidRPr="00115BB7">
        <w:rPr>
          <w:rFonts w:ascii="Times New Roman" w:hAnsi="Times New Roman" w:cs="Times New Roman"/>
          <w:sz w:val="28"/>
          <w:szCs w:val="28"/>
          <w:lang w:val="uk-UA"/>
        </w:rPr>
        <w:t xml:space="preserve"> та людськ</w:t>
      </w:r>
      <w:r w:rsidRPr="00115BB7">
        <w:rPr>
          <w:rFonts w:ascii="Times New Roman" w:hAnsi="Times New Roman" w:cs="Times New Roman"/>
          <w:sz w:val="28"/>
          <w:szCs w:val="28"/>
          <w:lang w:val="uk-UA"/>
        </w:rPr>
        <w:t>их</w:t>
      </w:r>
      <w:r w:rsidR="008273DE" w:rsidRPr="00115BB7">
        <w:rPr>
          <w:rFonts w:ascii="Times New Roman" w:hAnsi="Times New Roman" w:cs="Times New Roman"/>
          <w:sz w:val="28"/>
          <w:szCs w:val="28"/>
          <w:lang w:val="uk-UA"/>
        </w:rPr>
        <w:t xml:space="preserve"> ресурс</w:t>
      </w:r>
      <w:r w:rsidRPr="00115BB7">
        <w:rPr>
          <w:rFonts w:ascii="Times New Roman" w:hAnsi="Times New Roman" w:cs="Times New Roman"/>
          <w:sz w:val="28"/>
          <w:szCs w:val="28"/>
          <w:lang w:val="uk-UA"/>
        </w:rPr>
        <w:t>ів, що</w:t>
      </w:r>
      <w:r w:rsidR="008273DE" w:rsidRPr="00115BB7">
        <w:rPr>
          <w:rFonts w:ascii="Times New Roman" w:hAnsi="Times New Roman" w:cs="Times New Roman"/>
          <w:sz w:val="28"/>
          <w:szCs w:val="28"/>
          <w:lang w:val="uk-UA"/>
        </w:rPr>
        <w:t xml:space="preserve"> спрямовані на допомогу безробітним</w:t>
      </w:r>
      <w:r w:rsidRPr="00115BB7">
        <w:rPr>
          <w:rFonts w:ascii="Times New Roman" w:hAnsi="Times New Roman" w:cs="Times New Roman"/>
          <w:sz w:val="28"/>
          <w:szCs w:val="28"/>
          <w:lang w:val="uk-UA"/>
        </w:rPr>
        <w:t>, а також зменшити к</w:t>
      </w:r>
      <w:r w:rsidR="008273DE" w:rsidRPr="00115BB7">
        <w:rPr>
          <w:rFonts w:ascii="Times New Roman" w:hAnsi="Times New Roman" w:cs="Times New Roman"/>
          <w:sz w:val="28"/>
          <w:szCs w:val="28"/>
          <w:lang w:val="uk-UA"/>
        </w:rPr>
        <w:t>ільк</w:t>
      </w:r>
      <w:r w:rsidRPr="00115BB7">
        <w:rPr>
          <w:rFonts w:ascii="Times New Roman" w:hAnsi="Times New Roman" w:cs="Times New Roman"/>
          <w:sz w:val="28"/>
          <w:szCs w:val="28"/>
          <w:lang w:val="uk-UA"/>
        </w:rPr>
        <w:t>і</w:t>
      </w:r>
      <w:r w:rsidR="008273DE" w:rsidRPr="00115BB7">
        <w:rPr>
          <w:rFonts w:ascii="Times New Roman" w:hAnsi="Times New Roman" w:cs="Times New Roman"/>
          <w:sz w:val="28"/>
          <w:szCs w:val="28"/>
          <w:lang w:val="uk-UA"/>
        </w:rPr>
        <w:t>ст</w:t>
      </w:r>
      <w:r w:rsidRPr="00115BB7">
        <w:rPr>
          <w:rFonts w:ascii="Times New Roman" w:hAnsi="Times New Roman" w:cs="Times New Roman"/>
          <w:sz w:val="28"/>
          <w:szCs w:val="28"/>
          <w:lang w:val="uk-UA"/>
        </w:rPr>
        <w:t xml:space="preserve">ь безробітних осіб та підвищити </w:t>
      </w:r>
      <w:r w:rsidR="008273DE" w:rsidRPr="00115BB7">
        <w:rPr>
          <w:rFonts w:ascii="Times New Roman" w:hAnsi="Times New Roman" w:cs="Times New Roman"/>
          <w:sz w:val="28"/>
          <w:szCs w:val="28"/>
          <w:lang w:val="uk-UA"/>
        </w:rPr>
        <w:t>ефективн</w:t>
      </w:r>
      <w:r w:rsidRPr="00115BB7">
        <w:rPr>
          <w:rFonts w:ascii="Times New Roman" w:hAnsi="Times New Roman" w:cs="Times New Roman"/>
          <w:sz w:val="28"/>
          <w:szCs w:val="28"/>
          <w:lang w:val="uk-UA"/>
        </w:rPr>
        <w:t>ість роботи Д</w:t>
      </w:r>
      <w:r w:rsidR="008273DE" w:rsidRPr="00115BB7">
        <w:rPr>
          <w:rFonts w:ascii="Times New Roman" w:hAnsi="Times New Roman" w:cs="Times New Roman"/>
          <w:sz w:val="28"/>
          <w:szCs w:val="28"/>
          <w:lang w:val="uk-UA"/>
        </w:rPr>
        <w:t>ержавної служби зайнятості</w:t>
      </w:r>
      <w:r w:rsidRPr="00115BB7">
        <w:rPr>
          <w:rFonts w:ascii="Times New Roman" w:hAnsi="Times New Roman" w:cs="Times New Roman"/>
          <w:sz w:val="28"/>
          <w:szCs w:val="28"/>
          <w:lang w:val="uk-UA"/>
        </w:rPr>
        <w:t>.</w:t>
      </w:r>
    </w:p>
    <w:p w:rsidR="00590038" w:rsidRPr="00115BB7" w:rsidRDefault="004B0B0C"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П</w:t>
      </w:r>
      <w:r w:rsidR="00590038" w:rsidRPr="00115BB7">
        <w:rPr>
          <w:rFonts w:ascii="Times New Roman" w:hAnsi="Times New Roman" w:cs="Times New Roman"/>
          <w:sz w:val="28"/>
          <w:szCs w:val="28"/>
          <w:lang w:val="uk-UA"/>
        </w:rPr>
        <w:t>ід час п</w:t>
      </w:r>
      <w:r w:rsidRPr="00115BB7">
        <w:rPr>
          <w:rFonts w:ascii="Times New Roman" w:hAnsi="Times New Roman" w:cs="Times New Roman"/>
          <w:sz w:val="28"/>
          <w:szCs w:val="28"/>
          <w:lang w:val="uk-UA"/>
        </w:rPr>
        <w:t xml:space="preserve">роцедура профілювання </w:t>
      </w:r>
      <w:r w:rsidR="00AD6D33" w:rsidRPr="00115BB7">
        <w:rPr>
          <w:rFonts w:ascii="Times New Roman" w:hAnsi="Times New Roman" w:cs="Times New Roman"/>
          <w:sz w:val="28"/>
          <w:szCs w:val="28"/>
          <w:lang w:val="uk-UA"/>
        </w:rPr>
        <w:t xml:space="preserve">після ухвалення рішення </w:t>
      </w:r>
      <w:r w:rsidR="00EF0B1E" w:rsidRPr="00115BB7">
        <w:rPr>
          <w:rFonts w:ascii="Times New Roman" w:hAnsi="Times New Roman" w:cs="Times New Roman"/>
          <w:sz w:val="28"/>
          <w:szCs w:val="28"/>
          <w:lang w:val="uk-UA"/>
        </w:rPr>
        <w:t xml:space="preserve">про надання статусу безробітного клієнт служби зайнятості направляється на </w:t>
      </w:r>
      <w:r w:rsidR="00EF0B1E" w:rsidRPr="00115BB7">
        <w:rPr>
          <w:rFonts w:ascii="Times New Roman" w:hAnsi="Times New Roman" w:cs="Times New Roman"/>
          <w:sz w:val="28"/>
          <w:szCs w:val="28"/>
          <w:lang w:val="uk-UA"/>
        </w:rPr>
        <w:lastRenderedPageBreak/>
        <w:t>індивідуальну зустріч до фахівця</w:t>
      </w:r>
      <w:r w:rsidR="00590038" w:rsidRPr="00115BB7">
        <w:rPr>
          <w:rFonts w:ascii="Times New Roman" w:hAnsi="Times New Roman" w:cs="Times New Roman"/>
          <w:sz w:val="28"/>
          <w:szCs w:val="28"/>
          <w:lang w:val="uk-UA"/>
        </w:rPr>
        <w:t xml:space="preserve">, який </w:t>
      </w:r>
      <w:r w:rsidR="00AD6D33" w:rsidRPr="00115BB7">
        <w:rPr>
          <w:rFonts w:ascii="Times New Roman" w:hAnsi="Times New Roman" w:cs="Times New Roman"/>
          <w:sz w:val="28"/>
          <w:szCs w:val="28"/>
          <w:lang w:val="uk-UA"/>
        </w:rPr>
        <w:t>провод</w:t>
      </w:r>
      <w:r w:rsidR="00EF0B1E" w:rsidRPr="00115BB7">
        <w:rPr>
          <w:rFonts w:ascii="Times New Roman" w:hAnsi="Times New Roman" w:cs="Times New Roman"/>
          <w:sz w:val="28"/>
          <w:szCs w:val="28"/>
          <w:lang w:val="uk-UA"/>
        </w:rPr>
        <w:t>ить оцінку ризику довготривалого безробіття ш</w:t>
      </w:r>
      <w:r w:rsidR="00AD6D33" w:rsidRPr="00115BB7">
        <w:rPr>
          <w:rFonts w:ascii="Times New Roman" w:hAnsi="Times New Roman" w:cs="Times New Roman"/>
          <w:sz w:val="28"/>
          <w:szCs w:val="28"/>
          <w:lang w:val="uk-UA"/>
        </w:rPr>
        <w:t>ляхом анал</w:t>
      </w:r>
      <w:r w:rsidR="00EF0B1E" w:rsidRPr="00115BB7">
        <w:rPr>
          <w:rFonts w:ascii="Times New Roman" w:hAnsi="Times New Roman" w:cs="Times New Roman"/>
          <w:sz w:val="28"/>
          <w:szCs w:val="28"/>
          <w:lang w:val="uk-UA"/>
        </w:rPr>
        <w:t>ізу да</w:t>
      </w:r>
      <w:r w:rsidR="00AD6D33" w:rsidRPr="00115BB7">
        <w:rPr>
          <w:rFonts w:ascii="Times New Roman" w:hAnsi="Times New Roman" w:cs="Times New Roman"/>
          <w:sz w:val="28"/>
          <w:szCs w:val="28"/>
          <w:lang w:val="uk-UA"/>
        </w:rPr>
        <w:t>н</w:t>
      </w:r>
      <w:r w:rsidR="00EF0B1E" w:rsidRPr="00115BB7">
        <w:rPr>
          <w:rFonts w:ascii="Times New Roman" w:hAnsi="Times New Roman" w:cs="Times New Roman"/>
          <w:sz w:val="28"/>
          <w:szCs w:val="28"/>
          <w:lang w:val="uk-UA"/>
        </w:rPr>
        <w:t>и</w:t>
      </w:r>
      <w:r w:rsidR="00AD6D33" w:rsidRPr="00115BB7">
        <w:rPr>
          <w:rFonts w:ascii="Times New Roman" w:hAnsi="Times New Roman" w:cs="Times New Roman"/>
          <w:sz w:val="28"/>
          <w:szCs w:val="28"/>
          <w:lang w:val="uk-UA"/>
        </w:rPr>
        <w:t>х персональної картки</w:t>
      </w:r>
      <w:r w:rsidR="00EF0B1E" w:rsidRPr="00115BB7">
        <w:rPr>
          <w:rFonts w:ascii="Times New Roman" w:hAnsi="Times New Roman" w:cs="Times New Roman"/>
          <w:sz w:val="28"/>
          <w:szCs w:val="28"/>
          <w:lang w:val="uk-UA"/>
        </w:rPr>
        <w:t>,</w:t>
      </w:r>
      <w:r w:rsidR="00AD6D33" w:rsidRPr="00115BB7">
        <w:rPr>
          <w:rFonts w:ascii="Times New Roman" w:hAnsi="Times New Roman" w:cs="Times New Roman"/>
          <w:sz w:val="28"/>
          <w:szCs w:val="28"/>
          <w:lang w:val="uk-UA"/>
        </w:rPr>
        <w:t xml:space="preserve"> анкетування безробітної особи з метою визначення рівня мотивації до працевлаштування та потенціалу працевлаштування.</w:t>
      </w:r>
    </w:p>
    <w:p w:rsidR="00DB69E5" w:rsidRPr="00115BB7" w:rsidRDefault="00AD6D33"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 xml:space="preserve">Рівень мотивації </w:t>
      </w:r>
      <w:r w:rsidR="00EF0B1E" w:rsidRPr="00115BB7">
        <w:rPr>
          <w:rFonts w:ascii="Times New Roman" w:hAnsi="Times New Roman" w:cs="Times New Roman"/>
          <w:sz w:val="28"/>
          <w:szCs w:val="28"/>
          <w:lang w:val="uk-UA"/>
        </w:rPr>
        <w:t xml:space="preserve">до </w:t>
      </w:r>
      <w:r w:rsidRPr="00115BB7">
        <w:rPr>
          <w:rFonts w:ascii="Times New Roman" w:hAnsi="Times New Roman" w:cs="Times New Roman"/>
          <w:sz w:val="28"/>
          <w:szCs w:val="28"/>
          <w:lang w:val="uk-UA"/>
        </w:rPr>
        <w:t>працевлаштування та потенціал</w:t>
      </w:r>
      <w:r w:rsidR="00EF0B1E" w:rsidRPr="00115BB7">
        <w:rPr>
          <w:rFonts w:ascii="Times New Roman" w:hAnsi="Times New Roman" w:cs="Times New Roman"/>
          <w:sz w:val="28"/>
          <w:szCs w:val="28"/>
          <w:lang w:val="uk-UA"/>
        </w:rPr>
        <w:t>у</w:t>
      </w:r>
      <w:r w:rsidRPr="00115BB7">
        <w:rPr>
          <w:rFonts w:ascii="Times New Roman" w:hAnsi="Times New Roman" w:cs="Times New Roman"/>
          <w:sz w:val="28"/>
          <w:szCs w:val="28"/>
          <w:lang w:val="uk-UA"/>
        </w:rPr>
        <w:t xml:space="preserve"> п</w:t>
      </w:r>
      <w:r w:rsidR="00EF0B1E" w:rsidRPr="00115BB7">
        <w:rPr>
          <w:rFonts w:ascii="Times New Roman" w:hAnsi="Times New Roman" w:cs="Times New Roman"/>
          <w:sz w:val="28"/>
          <w:szCs w:val="28"/>
          <w:lang w:val="uk-UA"/>
        </w:rPr>
        <w:t>р</w:t>
      </w:r>
      <w:r w:rsidRPr="00115BB7">
        <w:rPr>
          <w:rFonts w:ascii="Times New Roman" w:hAnsi="Times New Roman" w:cs="Times New Roman"/>
          <w:sz w:val="28"/>
          <w:szCs w:val="28"/>
          <w:lang w:val="uk-UA"/>
        </w:rPr>
        <w:t>а</w:t>
      </w:r>
      <w:r w:rsidR="00EF0B1E" w:rsidRPr="00115BB7">
        <w:rPr>
          <w:rFonts w:ascii="Times New Roman" w:hAnsi="Times New Roman" w:cs="Times New Roman"/>
          <w:sz w:val="28"/>
          <w:szCs w:val="28"/>
          <w:lang w:val="uk-UA"/>
        </w:rPr>
        <w:t>цевлаштування може</w:t>
      </w:r>
      <w:r w:rsidRPr="00115BB7">
        <w:rPr>
          <w:rFonts w:ascii="Times New Roman" w:hAnsi="Times New Roman" w:cs="Times New Roman"/>
          <w:sz w:val="28"/>
          <w:szCs w:val="28"/>
          <w:lang w:val="uk-UA"/>
        </w:rPr>
        <w:t xml:space="preserve"> бути визначен</w:t>
      </w:r>
      <w:r w:rsidR="00EF0B1E" w:rsidRPr="00115BB7">
        <w:rPr>
          <w:rFonts w:ascii="Times New Roman" w:hAnsi="Times New Roman" w:cs="Times New Roman"/>
          <w:sz w:val="28"/>
          <w:szCs w:val="28"/>
          <w:lang w:val="uk-UA"/>
        </w:rPr>
        <w:t>о як високий,</w:t>
      </w:r>
      <w:r w:rsidRPr="00115BB7">
        <w:rPr>
          <w:rFonts w:ascii="Times New Roman" w:hAnsi="Times New Roman" w:cs="Times New Roman"/>
          <w:sz w:val="28"/>
          <w:szCs w:val="28"/>
          <w:lang w:val="uk-UA"/>
        </w:rPr>
        <w:t xml:space="preserve"> середні</w:t>
      </w:r>
      <w:r w:rsidR="00EF0B1E" w:rsidRPr="00115BB7">
        <w:rPr>
          <w:rFonts w:ascii="Times New Roman" w:hAnsi="Times New Roman" w:cs="Times New Roman"/>
          <w:sz w:val="28"/>
          <w:szCs w:val="28"/>
          <w:lang w:val="uk-UA"/>
        </w:rPr>
        <w:t>й</w:t>
      </w:r>
      <w:r w:rsidRPr="00115BB7">
        <w:rPr>
          <w:rFonts w:ascii="Times New Roman" w:hAnsi="Times New Roman" w:cs="Times New Roman"/>
          <w:sz w:val="28"/>
          <w:szCs w:val="28"/>
          <w:lang w:val="uk-UA"/>
        </w:rPr>
        <w:t xml:space="preserve"> або низький</w:t>
      </w:r>
      <w:r w:rsidR="00590038" w:rsidRPr="00115BB7">
        <w:rPr>
          <w:rFonts w:ascii="Times New Roman" w:hAnsi="Times New Roman" w:cs="Times New Roman"/>
          <w:sz w:val="28"/>
          <w:szCs w:val="28"/>
          <w:lang w:val="uk-UA"/>
        </w:rPr>
        <w:t>. З</w:t>
      </w:r>
      <w:r w:rsidR="00DB69E5" w:rsidRPr="00115BB7">
        <w:rPr>
          <w:rFonts w:ascii="Times New Roman" w:hAnsi="Times New Roman" w:cs="Times New Roman"/>
          <w:sz w:val="28"/>
          <w:szCs w:val="28"/>
          <w:lang w:val="uk-UA"/>
        </w:rPr>
        <w:t>алежно від того який рівень мотивації та потенціалу до працевлаштування було визначено фахівцем служби зайнятості клієнту служби зайнятості пропонується ряд заходів щодо сприяння зайнятості, які також визначено в Методиці здійснення первинного та поглибленого профілювання осіб, які шукають роботу та зареєстрованих безробітних (табл. 1)</w:t>
      </w:r>
      <w:r w:rsidR="002C79F3" w:rsidRPr="00115BB7">
        <w:rPr>
          <w:rFonts w:ascii="Times New Roman" w:hAnsi="Times New Roman" w:cs="Times New Roman"/>
          <w:sz w:val="28"/>
          <w:szCs w:val="28"/>
          <w:lang w:val="uk-UA"/>
        </w:rPr>
        <w:t xml:space="preserve"> [</w:t>
      </w:r>
      <w:r w:rsidR="000237A6" w:rsidRPr="00115BB7">
        <w:rPr>
          <w:rFonts w:ascii="Times New Roman" w:hAnsi="Times New Roman" w:cs="Times New Roman"/>
          <w:sz w:val="28"/>
          <w:szCs w:val="28"/>
          <w:lang w:val="uk-UA"/>
        </w:rPr>
        <w:fldChar w:fldCharType="begin"/>
      </w:r>
      <w:r w:rsidR="000237A6" w:rsidRPr="00115BB7">
        <w:rPr>
          <w:rFonts w:ascii="Times New Roman" w:hAnsi="Times New Roman" w:cs="Times New Roman"/>
          <w:sz w:val="28"/>
          <w:szCs w:val="28"/>
          <w:lang w:val="uk-UA"/>
        </w:rPr>
        <w:instrText xml:space="preserve"> REF _Ref19089201 \r \h </w:instrText>
      </w:r>
      <w:r w:rsidR="000237A6" w:rsidRPr="00115BB7">
        <w:rPr>
          <w:rFonts w:ascii="Times New Roman" w:hAnsi="Times New Roman" w:cs="Times New Roman"/>
          <w:sz w:val="28"/>
          <w:szCs w:val="28"/>
          <w:lang w:val="uk-UA"/>
        </w:rPr>
      </w:r>
      <w:r w:rsidR="000237A6" w:rsidRPr="00115BB7">
        <w:rPr>
          <w:rFonts w:ascii="Times New Roman" w:hAnsi="Times New Roman" w:cs="Times New Roman"/>
          <w:sz w:val="28"/>
          <w:szCs w:val="28"/>
          <w:lang w:val="uk-UA"/>
        </w:rPr>
        <w:fldChar w:fldCharType="separate"/>
      </w:r>
      <w:r w:rsidR="000237A6" w:rsidRPr="00115BB7">
        <w:rPr>
          <w:rFonts w:ascii="Times New Roman" w:hAnsi="Times New Roman" w:cs="Times New Roman"/>
          <w:sz w:val="28"/>
          <w:szCs w:val="28"/>
          <w:lang w:val="uk-UA"/>
        </w:rPr>
        <w:t>9</w:t>
      </w:r>
      <w:r w:rsidR="000237A6"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r w:rsidR="00DB69E5" w:rsidRPr="00115BB7">
        <w:rPr>
          <w:rFonts w:ascii="Times New Roman" w:hAnsi="Times New Roman" w:cs="Times New Roman"/>
          <w:sz w:val="28"/>
          <w:szCs w:val="28"/>
          <w:lang w:val="uk-UA"/>
        </w:rPr>
        <w:t>.</w:t>
      </w:r>
    </w:p>
    <w:p w:rsidR="00590038" w:rsidRPr="00115BB7" w:rsidRDefault="00DB69E5"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 xml:space="preserve">Так для </w:t>
      </w:r>
      <w:r w:rsidR="00590038" w:rsidRPr="00115BB7">
        <w:rPr>
          <w:rFonts w:ascii="Times New Roman" w:hAnsi="Times New Roman" w:cs="Times New Roman"/>
          <w:sz w:val="28"/>
          <w:szCs w:val="28"/>
          <w:lang w:val="uk-UA"/>
        </w:rPr>
        <w:t>безробітних осіб з низьким рівнем мотивації до працевлаштування фахівець державної служби зайнятості обирає заходи і послуги щодо сприяння зайнятості, які спрямовані на підвищення їх рівня мотивації. Для осіб з низьким потенціалом працевлаштування варто пропонувати послуги, що підвищуватимуть їх конкурентоспроможність на ринку праці. В свою чергу для осіб з високим рівнем мотивації до працевлаштування і потенціалом працевлаштування доцільно забезпечити інформацією щодо стану ринку праці та попиту н</w:t>
      </w:r>
      <w:r w:rsidRPr="00115BB7">
        <w:rPr>
          <w:rFonts w:ascii="Times New Roman" w:hAnsi="Times New Roman" w:cs="Times New Roman"/>
          <w:sz w:val="28"/>
          <w:szCs w:val="28"/>
          <w:lang w:val="uk-UA"/>
        </w:rPr>
        <w:t>а</w:t>
      </w:r>
      <w:r w:rsidR="00590038" w:rsidRPr="00115BB7">
        <w:rPr>
          <w:rFonts w:ascii="Times New Roman" w:hAnsi="Times New Roman" w:cs="Times New Roman"/>
          <w:sz w:val="28"/>
          <w:szCs w:val="28"/>
          <w:lang w:val="uk-UA"/>
        </w:rPr>
        <w:t xml:space="preserve"> професії для якнайшвидшого пошуку роботи.</w:t>
      </w:r>
    </w:p>
    <w:p w:rsidR="00590038" w:rsidRPr="00115BB7" w:rsidRDefault="00590038" w:rsidP="00436B50">
      <w:pPr>
        <w:autoSpaceDE w:val="0"/>
        <w:autoSpaceDN w:val="0"/>
        <w:adjustRightInd w:val="0"/>
        <w:spacing w:after="0" w:line="360" w:lineRule="auto"/>
        <w:ind w:firstLine="708"/>
        <w:jc w:val="both"/>
        <w:rPr>
          <w:rFonts w:ascii="Times New Roman" w:hAnsi="Times New Roman" w:cs="Times New Roman"/>
          <w:sz w:val="28"/>
          <w:szCs w:val="28"/>
          <w:lang w:val="uk-UA"/>
        </w:rPr>
      </w:pPr>
    </w:p>
    <w:p w:rsidR="00590038" w:rsidRPr="00115BB7" w:rsidRDefault="00DB69E5" w:rsidP="00436B50">
      <w:pPr>
        <w:autoSpaceDE w:val="0"/>
        <w:autoSpaceDN w:val="0"/>
        <w:adjustRightInd w:val="0"/>
        <w:spacing w:after="0" w:line="360" w:lineRule="auto"/>
        <w:jc w:val="center"/>
        <w:rPr>
          <w:rFonts w:ascii="Times New Roman" w:hAnsi="Times New Roman" w:cs="Times New Roman"/>
          <w:sz w:val="28"/>
          <w:szCs w:val="28"/>
          <w:lang w:val="uk-UA"/>
        </w:rPr>
      </w:pPr>
      <w:r w:rsidRPr="00115BB7">
        <w:rPr>
          <w:rFonts w:ascii="Times New Roman" w:hAnsi="Times New Roman" w:cs="Times New Roman"/>
          <w:sz w:val="28"/>
          <w:szCs w:val="28"/>
          <w:lang w:val="uk-UA"/>
        </w:rPr>
        <w:t>Таблиця 1. – Перелік профільних груп та заходів сприяння зайнятості</w:t>
      </w:r>
      <w:r w:rsidR="002C79F3" w:rsidRPr="00115BB7">
        <w:rPr>
          <w:rFonts w:ascii="Times New Roman" w:hAnsi="Times New Roman" w:cs="Times New Roman"/>
          <w:sz w:val="28"/>
          <w:szCs w:val="28"/>
          <w:lang w:val="uk-UA"/>
        </w:rPr>
        <w:t xml:space="preserve"> [</w:t>
      </w:r>
      <w:r w:rsidR="000237A6" w:rsidRPr="00115BB7">
        <w:rPr>
          <w:rFonts w:ascii="Times New Roman" w:hAnsi="Times New Roman" w:cs="Times New Roman"/>
          <w:sz w:val="28"/>
          <w:szCs w:val="28"/>
          <w:lang w:val="uk-UA"/>
        </w:rPr>
        <w:fldChar w:fldCharType="begin"/>
      </w:r>
      <w:r w:rsidR="000237A6" w:rsidRPr="00115BB7">
        <w:rPr>
          <w:rFonts w:ascii="Times New Roman" w:hAnsi="Times New Roman" w:cs="Times New Roman"/>
          <w:sz w:val="28"/>
          <w:szCs w:val="28"/>
          <w:lang w:val="uk-UA"/>
        </w:rPr>
        <w:instrText xml:space="preserve"> REF _Ref19089201 \r \h </w:instrText>
      </w:r>
      <w:r w:rsidR="000237A6" w:rsidRPr="00115BB7">
        <w:rPr>
          <w:rFonts w:ascii="Times New Roman" w:hAnsi="Times New Roman" w:cs="Times New Roman"/>
          <w:sz w:val="28"/>
          <w:szCs w:val="28"/>
          <w:lang w:val="uk-UA"/>
        </w:rPr>
      </w:r>
      <w:r w:rsidR="000237A6" w:rsidRPr="00115BB7">
        <w:rPr>
          <w:rFonts w:ascii="Times New Roman" w:hAnsi="Times New Roman" w:cs="Times New Roman"/>
          <w:sz w:val="28"/>
          <w:szCs w:val="28"/>
          <w:lang w:val="uk-UA"/>
        </w:rPr>
        <w:fldChar w:fldCharType="separate"/>
      </w:r>
      <w:r w:rsidR="000237A6" w:rsidRPr="00115BB7">
        <w:rPr>
          <w:rFonts w:ascii="Times New Roman" w:hAnsi="Times New Roman" w:cs="Times New Roman"/>
          <w:sz w:val="28"/>
          <w:szCs w:val="28"/>
          <w:lang w:val="uk-UA"/>
        </w:rPr>
        <w:t>9</w:t>
      </w:r>
      <w:r w:rsidR="000237A6" w:rsidRPr="00115BB7">
        <w:rPr>
          <w:rFonts w:ascii="Times New Roman" w:hAnsi="Times New Roman" w:cs="Times New Roman"/>
          <w:sz w:val="28"/>
          <w:szCs w:val="28"/>
          <w:lang w:val="uk-UA"/>
        </w:rPr>
        <w:fldChar w:fldCharType="end"/>
      </w:r>
      <w:r w:rsidR="002C79F3" w:rsidRPr="00115BB7">
        <w:rPr>
          <w:rFonts w:ascii="Times New Roman" w:hAnsi="Times New Roman" w:cs="Times New Roman"/>
          <w:sz w:val="28"/>
          <w:szCs w:val="28"/>
          <w:lang w:val="uk-UA"/>
        </w:rPr>
        <w:t>]</w:t>
      </w:r>
    </w:p>
    <w:p w:rsidR="00DB69E5" w:rsidRPr="00115BB7" w:rsidRDefault="00DB69E5" w:rsidP="00436B50">
      <w:pPr>
        <w:autoSpaceDE w:val="0"/>
        <w:autoSpaceDN w:val="0"/>
        <w:adjustRightInd w:val="0"/>
        <w:spacing w:after="0" w:line="360" w:lineRule="auto"/>
        <w:jc w:val="both"/>
        <w:rPr>
          <w:rFonts w:ascii="Times New Roman" w:hAnsi="Times New Roman" w:cs="Times New Roman"/>
          <w:sz w:val="28"/>
          <w:szCs w:val="28"/>
          <w:lang w:val="uk-UA"/>
        </w:rPr>
      </w:pPr>
    </w:p>
    <w:tbl>
      <w:tblPr>
        <w:tblStyle w:val="a7"/>
        <w:tblW w:w="9350" w:type="dxa"/>
        <w:tblLook w:val="04A0" w:firstRow="1" w:lastRow="0" w:firstColumn="1" w:lastColumn="0" w:noHBand="0" w:noVBand="1"/>
      </w:tblPr>
      <w:tblGrid>
        <w:gridCol w:w="2143"/>
        <w:gridCol w:w="3673"/>
        <w:gridCol w:w="3534"/>
      </w:tblGrid>
      <w:tr w:rsidR="00115BB7" w:rsidRPr="00115BB7" w:rsidTr="00436B50">
        <w:tc>
          <w:tcPr>
            <w:tcW w:w="2143" w:type="dxa"/>
          </w:tcPr>
          <w:p w:rsidR="00EF0B1E" w:rsidRPr="00436B50" w:rsidRDefault="00EF0B1E" w:rsidP="00436B50">
            <w:pPr>
              <w:autoSpaceDE w:val="0"/>
              <w:autoSpaceDN w:val="0"/>
              <w:adjustRightInd w:val="0"/>
              <w:jc w:val="center"/>
              <w:rPr>
                <w:rFonts w:ascii="Times New Roman" w:hAnsi="Times New Roman" w:cs="Times New Roman"/>
                <w:b/>
                <w:lang w:val="uk-UA"/>
              </w:rPr>
            </w:pPr>
            <w:r w:rsidRPr="00436B50">
              <w:rPr>
                <w:rFonts w:ascii="Times New Roman" w:hAnsi="Times New Roman" w:cs="Times New Roman"/>
                <w:b/>
                <w:lang w:val="uk-UA"/>
              </w:rPr>
              <w:t>Профільні групи</w:t>
            </w:r>
          </w:p>
        </w:tc>
        <w:tc>
          <w:tcPr>
            <w:tcW w:w="3673" w:type="dxa"/>
          </w:tcPr>
          <w:p w:rsidR="00EF0B1E" w:rsidRPr="00436B50" w:rsidRDefault="00EF0B1E" w:rsidP="00436B50">
            <w:pPr>
              <w:autoSpaceDE w:val="0"/>
              <w:autoSpaceDN w:val="0"/>
              <w:adjustRightInd w:val="0"/>
              <w:jc w:val="center"/>
              <w:rPr>
                <w:rFonts w:ascii="Times New Roman" w:hAnsi="Times New Roman" w:cs="Times New Roman"/>
                <w:b/>
                <w:lang w:val="uk-UA"/>
              </w:rPr>
            </w:pPr>
            <w:r w:rsidRPr="00436B50">
              <w:rPr>
                <w:rFonts w:ascii="Times New Roman" w:hAnsi="Times New Roman" w:cs="Times New Roman"/>
                <w:b/>
                <w:lang w:val="uk-UA"/>
              </w:rPr>
              <w:t>Опис профілю</w:t>
            </w:r>
          </w:p>
        </w:tc>
        <w:tc>
          <w:tcPr>
            <w:tcW w:w="3534" w:type="dxa"/>
          </w:tcPr>
          <w:p w:rsidR="00EF0B1E" w:rsidRPr="00436B50" w:rsidRDefault="00EF0B1E" w:rsidP="00436B50">
            <w:pPr>
              <w:autoSpaceDE w:val="0"/>
              <w:autoSpaceDN w:val="0"/>
              <w:adjustRightInd w:val="0"/>
              <w:jc w:val="center"/>
              <w:rPr>
                <w:rFonts w:ascii="Times New Roman" w:hAnsi="Times New Roman" w:cs="Times New Roman"/>
                <w:b/>
                <w:lang w:val="uk-UA"/>
              </w:rPr>
            </w:pPr>
            <w:r w:rsidRPr="00436B50">
              <w:rPr>
                <w:rFonts w:ascii="Times New Roman" w:hAnsi="Times New Roman" w:cs="Times New Roman"/>
                <w:b/>
                <w:lang w:val="uk-UA"/>
              </w:rPr>
              <w:t>Заходи сприяння зайнятості</w:t>
            </w:r>
          </w:p>
        </w:tc>
      </w:tr>
      <w:tr w:rsidR="00115BB7" w:rsidRPr="00115BB7" w:rsidTr="00436B50">
        <w:tc>
          <w:tcPr>
            <w:tcW w:w="2143" w:type="dxa"/>
          </w:tcPr>
          <w:p w:rsidR="00EF0B1E" w:rsidRPr="00436B50" w:rsidRDefault="00EF0B1E" w:rsidP="00436B50">
            <w:pPr>
              <w:autoSpaceDE w:val="0"/>
              <w:autoSpaceDN w:val="0"/>
              <w:adjustRightInd w:val="0"/>
              <w:jc w:val="both"/>
              <w:rPr>
                <w:rFonts w:ascii="Times New Roman" w:hAnsi="Times New Roman" w:cs="Times New Roman"/>
                <w:b/>
                <w:lang w:val="uk-UA"/>
              </w:rPr>
            </w:pPr>
            <w:r w:rsidRPr="00436B50">
              <w:rPr>
                <w:rFonts w:ascii="Times New Roman" w:hAnsi="Times New Roman" w:cs="Times New Roman"/>
                <w:b/>
                <w:lang w:val="uk-UA"/>
              </w:rPr>
              <w:t>Профільна група 1</w:t>
            </w:r>
          </w:p>
          <w:p w:rsidR="00880827" w:rsidRPr="00436B50" w:rsidRDefault="00880827" w:rsidP="00436B50">
            <w:pPr>
              <w:autoSpaceDE w:val="0"/>
              <w:autoSpaceDN w:val="0"/>
              <w:adjustRightInd w:val="0"/>
              <w:jc w:val="both"/>
              <w:rPr>
                <w:rFonts w:ascii="Times New Roman" w:hAnsi="Times New Roman" w:cs="Times New Roman"/>
                <w:b/>
                <w:lang w:val="uk-UA"/>
              </w:rPr>
            </w:pPr>
          </w:p>
          <w:p w:rsidR="00EF0B1E" w:rsidRPr="00436B50" w:rsidRDefault="00EF0B1E" w:rsidP="00436B50">
            <w:pPr>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 xml:space="preserve">Рівень мотивації до працевлаштування </w:t>
            </w:r>
            <w:r w:rsidR="00880827" w:rsidRPr="00436B50">
              <w:rPr>
                <w:rFonts w:ascii="Times New Roman" w:hAnsi="Times New Roman" w:cs="Times New Roman"/>
                <w:lang w:val="uk-UA"/>
              </w:rPr>
              <w:t>–</w:t>
            </w:r>
            <w:r w:rsidRPr="00436B50">
              <w:rPr>
                <w:rFonts w:ascii="Times New Roman" w:hAnsi="Times New Roman" w:cs="Times New Roman"/>
                <w:lang w:val="uk-UA"/>
              </w:rPr>
              <w:t xml:space="preserve"> високий</w:t>
            </w:r>
          </w:p>
          <w:p w:rsidR="00880827" w:rsidRPr="00436B50" w:rsidRDefault="00880827" w:rsidP="00436B50">
            <w:pPr>
              <w:autoSpaceDE w:val="0"/>
              <w:autoSpaceDN w:val="0"/>
              <w:adjustRightInd w:val="0"/>
              <w:jc w:val="both"/>
              <w:rPr>
                <w:rFonts w:ascii="Times New Roman" w:hAnsi="Times New Roman" w:cs="Times New Roman"/>
                <w:lang w:val="uk-UA"/>
              </w:rPr>
            </w:pPr>
          </w:p>
          <w:p w:rsidR="00EF0B1E" w:rsidRPr="00436B50" w:rsidRDefault="00EF0B1E" w:rsidP="00436B50">
            <w:pPr>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 xml:space="preserve">Рівень потенціалу працевлаштування - високий </w:t>
            </w:r>
          </w:p>
        </w:tc>
        <w:tc>
          <w:tcPr>
            <w:tcW w:w="3673" w:type="dxa"/>
          </w:tcPr>
          <w:p w:rsidR="004F3B3C" w:rsidRPr="00436B50" w:rsidRDefault="004F3B3C" w:rsidP="00436B50">
            <w:pPr>
              <w:pStyle w:val="a9"/>
              <w:numPr>
                <w:ilvl w:val="0"/>
                <w:numId w:val="2"/>
              </w:numPr>
              <w:tabs>
                <w:tab w:val="left" w:pos="15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 xml:space="preserve">повна відповідність особистих і професійних якостей вимогам ринку праці; </w:t>
            </w:r>
          </w:p>
          <w:p w:rsidR="004F3B3C" w:rsidRPr="00436B50" w:rsidRDefault="004F3B3C" w:rsidP="00436B50">
            <w:pPr>
              <w:pStyle w:val="a9"/>
              <w:numPr>
                <w:ilvl w:val="0"/>
                <w:numId w:val="2"/>
              </w:numPr>
              <w:tabs>
                <w:tab w:val="left" w:pos="15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готовність розпочати роботу;</w:t>
            </w:r>
          </w:p>
          <w:p w:rsidR="004F3B3C" w:rsidRPr="00436B50" w:rsidRDefault="004F3B3C" w:rsidP="00436B50">
            <w:pPr>
              <w:pStyle w:val="a9"/>
              <w:numPr>
                <w:ilvl w:val="0"/>
                <w:numId w:val="2"/>
              </w:numPr>
              <w:tabs>
                <w:tab w:val="left" w:pos="15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бажання працювати та активність у пошуку роботи;</w:t>
            </w:r>
          </w:p>
          <w:p w:rsidR="004F3B3C" w:rsidRPr="00436B50" w:rsidRDefault="004F3B3C" w:rsidP="00436B50">
            <w:pPr>
              <w:pStyle w:val="a9"/>
              <w:numPr>
                <w:ilvl w:val="0"/>
                <w:numId w:val="2"/>
              </w:numPr>
              <w:tabs>
                <w:tab w:val="left" w:pos="15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професії, на яку є попит на ринку праці;</w:t>
            </w:r>
          </w:p>
          <w:p w:rsidR="004F3B3C" w:rsidRPr="00436B50" w:rsidRDefault="004F3B3C" w:rsidP="00436B50">
            <w:pPr>
              <w:pStyle w:val="a9"/>
              <w:numPr>
                <w:ilvl w:val="0"/>
                <w:numId w:val="2"/>
              </w:numPr>
              <w:tabs>
                <w:tab w:val="left" w:pos="15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досвіду роботи, вмінь та навичок;</w:t>
            </w:r>
          </w:p>
          <w:p w:rsidR="004F3B3C" w:rsidRPr="00436B50" w:rsidRDefault="004F3B3C" w:rsidP="00436B50">
            <w:pPr>
              <w:pStyle w:val="a9"/>
              <w:numPr>
                <w:ilvl w:val="0"/>
                <w:numId w:val="2"/>
              </w:numPr>
              <w:tabs>
                <w:tab w:val="left" w:pos="15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досвіду довготривалого безробіття;</w:t>
            </w:r>
          </w:p>
          <w:p w:rsidR="00EF0B1E" w:rsidRPr="00436B50" w:rsidRDefault="004F3B3C" w:rsidP="00436B50">
            <w:pPr>
              <w:pStyle w:val="a9"/>
              <w:numPr>
                <w:ilvl w:val="0"/>
                <w:numId w:val="2"/>
              </w:numPr>
              <w:tabs>
                <w:tab w:val="left" w:pos="15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lastRenderedPageBreak/>
              <w:t>відсутність медичних протипоказань до роботи за наявною професією.</w:t>
            </w:r>
          </w:p>
        </w:tc>
        <w:tc>
          <w:tcPr>
            <w:tcW w:w="3534" w:type="dxa"/>
          </w:tcPr>
          <w:p w:rsidR="004F3B3C" w:rsidRPr="00436B50" w:rsidRDefault="004F3B3C" w:rsidP="00436B50">
            <w:pPr>
              <w:pStyle w:val="a9"/>
              <w:tabs>
                <w:tab w:val="left" w:pos="144"/>
              </w:tabs>
              <w:autoSpaceDE w:val="0"/>
              <w:autoSpaceDN w:val="0"/>
              <w:adjustRightInd w:val="0"/>
              <w:ind w:left="0"/>
              <w:jc w:val="both"/>
              <w:rPr>
                <w:rFonts w:ascii="Times New Roman" w:hAnsi="Times New Roman" w:cs="Times New Roman"/>
                <w:lang w:val="uk-UA"/>
              </w:rPr>
            </w:pPr>
            <w:r w:rsidRPr="00436B50">
              <w:rPr>
                <w:rFonts w:ascii="Times New Roman" w:hAnsi="Times New Roman" w:cs="Times New Roman"/>
                <w:lang w:val="uk-UA"/>
              </w:rPr>
              <w:lastRenderedPageBreak/>
              <w:t>Мінімальний б</w:t>
            </w:r>
            <w:r w:rsidR="00436B50">
              <w:rPr>
                <w:rFonts w:ascii="Times New Roman" w:hAnsi="Times New Roman" w:cs="Times New Roman"/>
                <w:lang w:val="uk-UA"/>
              </w:rPr>
              <w:t>а</w:t>
            </w:r>
            <w:r w:rsidRPr="00436B50">
              <w:rPr>
                <w:rFonts w:ascii="Times New Roman" w:hAnsi="Times New Roman" w:cs="Times New Roman"/>
                <w:lang w:val="uk-UA"/>
              </w:rPr>
              <w:t>зовий набір програм сприяння зайнятості:</w:t>
            </w:r>
          </w:p>
          <w:p w:rsidR="004F3B3C" w:rsidRPr="00436B50" w:rsidRDefault="004F3B3C" w:rsidP="00436B50">
            <w:pPr>
              <w:pStyle w:val="a9"/>
              <w:numPr>
                <w:ilvl w:val="0"/>
                <w:numId w:val="2"/>
              </w:numPr>
              <w:tabs>
                <w:tab w:val="left" w:pos="14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інформування безробітної особи про наявні вакансії;</w:t>
            </w:r>
          </w:p>
          <w:p w:rsidR="004F3B3C" w:rsidRPr="00436B50" w:rsidRDefault="004F3B3C" w:rsidP="00436B50">
            <w:pPr>
              <w:pStyle w:val="a9"/>
              <w:numPr>
                <w:ilvl w:val="0"/>
                <w:numId w:val="2"/>
              </w:numPr>
              <w:tabs>
                <w:tab w:val="left" w:pos="14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підбір роботи;</w:t>
            </w:r>
          </w:p>
          <w:p w:rsidR="004F3B3C" w:rsidRPr="00436B50" w:rsidRDefault="004F3B3C" w:rsidP="00436B50">
            <w:pPr>
              <w:pStyle w:val="a9"/>
              <w:numPr>
                <w:ilvl w:val="0"/>
                <w:numId w:val="2"/>
              </w:numPr>
              <w:tabs>
                <w:tab w:val="left" w:pos="14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участь у постійно діючих міні-ярмарках та ярмарках вакансій, презентаціях роботодавця, днях відкритих дверей;</w:t>
            </w:r>
          </w:p>
          <w:p w:rsidR="00EF0B1E" w:rsidRPr="00436B50" w:rsidRDefault="004F3B3C" w:rsidP="00436B50">
            <w:pPr>
              <w:pStyle w:val="a9"/>
              <w:numPr>
                <w:ilvl w:val="0"/>
                <w:numId w:val="2"/>
              </w:numPr>
              <w:tabs>
                <w:tab w:val="left" w:pos="144"/>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семінар із загальних питань зайнятості населення та стану ринку праці.</w:t>
            </w:r>
          </w:p>
        </w:tc>
      </w:tr>
      <w:tr w:rsidR="00115BB7" w:rsidRPr="00115BB7" w:rsidTr="00436B50">
        <w:tc>
          <w:tcPr>
            <w:tcW w:w="2143" w:type="dxa"/>
          </w:tcPr>
          <w:p w:rsidR="00EF0B1E" w:rsidRPr="00436B50" w:rsidRDefault="00EF0B1E" w:rsidP="00436B50">
            <w:pPr>
              <w:autoSpaceDE w:val="0"/>
              <w:autoSpaceDN w:val="0"/>
              <w:adjustRightInd w:val="0"/>
              <w:jc w:val="both"/>
              <w:rPr>
                <w:rFonts w:ascii="Times New Roman" w:hAnsi="Times New Roman" w:cs="Times New Roman"/>
                <w:b/>
                <w:lang w:val="uk-UA"/>
              </w:rPr>
            </w:pPr>
            <w:r w:rsidRPr="00436B50">
              <w:rPr>
                <w:rFonts w:ascii="Times New Roman" w:hAnsi="Times New Roman" w:cs="Times New Roman"/>
                <w:b/>
                <w:lang w:val="uk-UA"/>
              </w:rPr>
              <w:t>Профільна група 2</w:t>
            </w:r>
          </w:p>
          <w:p w:rsidR="00880827" w:rsidRPr="00436B50" w:rsidRDefault="00880827" w:rsidP="00436B50">
            <w:pPr>
              <w:tabs>
                <w:tab w:val="left" w:pos="187"/>
              </w:tabs>
              <w:autoSpaceDE w:val="0"/>
              <w:autoSpaceDN w:val="0"/>
              <w:adjustRightInd w:val="0"/>
              <w:jc w:val="both"/>
              <w:rPr>
                <w:rFonts w:ascii="Times New Roman" w:hAnsi="Times New Roman" w:cs="Times New Roman"/>
                <w:b/>
                <w:lang w:val="uk-UA"/>
              </w:rPr>
            </w:pPr>
          </w:p>
          <w:p w:rsidR="00EF0B1E" w:rsidRPr="00436B50" w:rsidRDefault="00EF0B1E" w:rsidP="00436B50">
            <w:pPr>
              <w:tabs>
                <w:tab w:val="left" w:pos="187"/>
              </w:tabs>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 xml:space="preserve">Рівень мотивації до працевлаштування </w:t>
            </w:r>
            <w:r w:rsidR="00880827" w:rsidRPr="00436B50">
              <w:rPr>
                <w:rFonts w:ascii="Times New Roman" w:hAnsi="Times New Roman" w:cs="Times New Roman"/>
                <w:lang w:val="uk-UA"/>
              </w:rPr>
              <w:t>–</w:t>
            </w:r>
            <w:r w:rsidRPr="00436B50">
              <w:rPr>
                <w:rFonts w:ascii="Times New Roman" w:hAnsi="Times New Roman" w:cs="Times New Roman"/>
                <w:lang w:val="uk-UA"/>
              </w:rPr>
              <w:t xml:space="preserve"> високий</w:t>
            </w:r>
          </w:p>
          <w:p w:rsidR="00880827" w:rsidRPr="00436B50" w:rsidRDefault="00880827" w:rsidP="00436B50">
            <w:pPr>
              <w:tabs>
                <w:tab w:val="left" w:pos="187"/>
              </w:tabs>
              <w:autoSpaceDE w:val="0"/>
              <w:autoSpaceDN w:val="0"/>
              <w:adjustRightInd w:val="0"/>
              <w:jc w:val="both"/>
              <w:rPr>
                <w:rFonts w:ascii="Times New Roman" w:hAnsi="Times New Roman" w:cs="Times New Roman"/>
                <w:lang w:val="uk-UA"/>
              </w:rPr>
            </w:pPr>
          </w:p>
          <w:p w:rsidR="00EF0B1E" w:rsidRPr="00436B50" w:rsidRDefault="00EF0B1E" w:rsidP="00436B50">
            <w:pPr>
              <w:tabs>
                <w:tab w:val="left" w:pos="187"/>
              </w:tabs>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 xml:space="preserve">Рівень потенціалу працевлаштування - середній або низький </w:t>
            </w:r>
          </w:p>
        </w:tc>
        <w:tc>
          <w:tcPr>
            <w:tcW w:w="3673" w:type="dxa"/>
          </w:tcPr>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бажання працювати та активність у пошуку роботи;</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навичок пошуку роботи, самопрезентації;</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недостатній рівень кваліфікації;</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професії;</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спеціальності, що не користується попитом на ринку праці;</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стажу роботи;</w:t>
            </w:r>
          </w:p>
          <w:p w:rsidR="00EF0B1E"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тривалої перерви в роботі.</w:t>
            </w:r>
          </w:p>
        </w:tc>
        <w:tc>
          <w:tcPr>
            <w:tcW w:w="3534" w:type="dxa"/>
          </w:tcPr>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мінімальний базовий наб</w:t>
            </w:r>
            <w:r w:rsidR="00436B50">
              <w:rPr>
                <w:rFonts w:ascii="Times New Roman" w:hAnsi="Times New Roman" w:cs="Times New Roman"/>
                <w:lang w:val="uk-UA"/>
              </w:rPr>
              <w:t>ір програм сприяння зайнятості;</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послуги з професійної орієнтації;</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послуги з професійного навчання;</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підбір громадських та інших робіт тимчасового характеру;</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орієнтація на підприємництво та самозайнятість;</w:t>
            </w:r>
          </w:p>
          <w:p w:rsidR="00EF0B1E"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соціальний супровід при працевлаштуванні (за згодою безробітної особи).</w:t>
            </w:r>
          </w:p>
        </w:tc>
      </w:tr>
      <w:tr w:rsidR="00115BB7" w:rsidRPr="00115BB7" w:rsidTr="00436B50">
        <w:tc>
          <w:tcPr>
            <w:tcW w:w="2143" w:type="dxa"/>
          </w:tcPr>
          <w:p w:rsidR="00EF0B1E" w:rsidRPr="00436B50" w:rsidRDefault="00EF0B1E" w:rsidP="00436B50">
            <w:pPr>
              <w:autoSpaceDE w:val="0"/>
              <w:autoSpaceDN w:val="0"/>
              <w:adjustRightInd w:val="0"/>
              <w:jc w:val="both"/>
              <w:rPr>
                <w:rFonts w:ascii="Times New Roman" w:hAnsi="Times New Roman" w:cs="Times New Roman"/>
                <w:b/>
                <w:lang w:val="uk-UA"/>
              </w:rPr>
            </w:pPr>
            <w:r w:rsidRPr="00436B50">
              <w:rPr>
                <w:rFonts w:ascii="Times New Roman" w:hAnsi="Times New Roman" w:cs="Times New Roman"/>
                <w:b/>
                <w:lang w:val="uk-UA"/>
              </w:rPr>
              <w:t>Профільна група 3</w:t>
            </w:r>
          </w:p>
          <w:p w:rsidR="00880827" w:rsidRPr="00436B50" w:rsidRDefault="00880827" w:rsidP="00436B50">
            <w:pPr>
              <w:autoSpaceDE w:val="0"/>
              <w:autoSpaceDN w:val="0"/>
              <w:adjustRightInd w:val="0"/>
              <w:jc w:val="both"/>
              <w:rPr>
                <w:rFonts w:ascii="Times New Roman" w:hAnsi="Times New Roman" w:cs="Times New Roman"/>
                <w:b/>
                <w:lang w:val="uk-UA"/>
              </w:rPr>
            </w:pPr>
          </w:p>
          <w:p w:rsidR="00EF0B1E" w:rsidRPr="00436B50" w:rsidRDefault="00EF0B1E" w:rsidP="00436B50">
            <w:pPr>
              <w:tabs>
                <w:tab w:val="left" w:pos="150"/>
              </w:tabs>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Рівень мотивації до працевлаштування - середній або низький</w:t>
            </w:r>
          </w:p>
          <w:p w:rsidR="00880827" w:rsidRPr="00436B50" w:rsidRDefault="00880827" w:rsidP="00436B50">
            <w:pPr>
              <w:tabs>
                <w:tab w:val="left" w:pos="150"/>
              </w:tabs>
              <w:autoSpaceDE w:val="0"/>
              <w:autoSpaceDN w:val="0"/>
              <w:adjustRightInd w:val="0"/>
              <w:jc w:val="both"/>
              <w:rPr>
                <w:rFonts w:ascii="Times New Roman" w:hAnsi="Times New Roman" w:cs="Times New Roman"/>
                <w:lang w:val="uk-UA"/>
              </w:rPr>
            </w:pPr>
          </w:p>
          <w:p w:rsidR="00EF0B1E" w:rsidRPr="00436B50" w:rsidRDefault="00EF0B1E" w:rsidP="00436B50">
            <w:pPr>
              <w:tabs>
                <w:tab w:val="left" w:pos="150"/>
              </w:tabs>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Рівень потенціалу працевлаштування - середній або низький</w:t>
            </w:r>
          </w:p>
        </w:tc>
        <w:tc>
          <w:tcPr>
            <w:tcW w:w="3673" w:type="dxa"/>
          </w:tcPr>
          <w:p w:rsidR="004F3B3C" w:rsidRPr="00436B50" w:rsidRDefault="004F3B3C" w:rsidP="00436B50">
            <w:pPr>
              <w:pStyle w:val="a9"/>
              <w:numPr>
                <w:ilvl w:val="0"/>
                <w:numId w:val="2"/>
              </w:numPr>
              <w:tabs>
                <w:tab w:val="left" w:pos="186"/>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низький рівень кваліфікації;</w:t>
            </w:r>
          </w:p>
          <w:p w:rsidR="004F3B3C" w:rsidRPr="00436B50" w:rsidRDefault="004F3B3C" w:rsidP="00436B50">
            <w:pPr>
              <w:pStyle w:val="a9"/>
              <w:numPr>
                <w:ilvl w:val="0"/>
                <w:numId w:val="2"/>
              </w:numPr>
              <w:tabs>
                <w:tab w:val="left" w:pos="186"/>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стажу роботи за спеціальністю (професією);</w:t>
            </w:r>
          </w:p>
          <w:p w:rsidR="004F3B3C" w:rsidRPr="00436B50" w:rsidRDefault="004F3B3C" w:rsidP="00436B50">
            <w:pPr>
              <w:pStyle w:val="a9"/>
              <w:numPr>
                <w:ilvl w:val="0"/>
                <w:numId w:val="2"/>
              </w:numPr>
              <w:tabs>
                <w:tab w:val="left" w:pos="186"/>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навичок самопрезентації;</w:t>
            </w:r>
          </w:p>
          <w:p w:rsidR="00EF0B1E" w:rsidRPr="00436B50" w:rsidRDefault="004F3B3C" w:rsidP="00436B50">
            <w:pPr>
              <w:pStyle w:val="a9"/>
              <w:numPr>
                <w:ilvl w:val="0"/>
                <w:numId w:val="2"/>
              </w:numPr>
              <w:tabs>
                <w:tab w:val="left" w:pos="186"/>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значних труднощів в процесі пошуку роботи.</w:t>
            </w:r>
          </w:p>
        </w:tc>
        <w:tc>
          <w:tcPr>
            <w:tcW w:w="3534" w:type="dxa"/>
          </w:tcPr>
          <w:p w:rsidR="004F3B3C" w:rsidRPr="00436B50" w:rsidRDefault="004F3B3C" w:rsidP="004F2FB2">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мінімальний базовий наб</w:t>
            </w:r>
            <w:r w:rsidR="00436B50">
              <w:rPr>
                <w:rFonts w:ascii="Times New Roman" w:hAnsi="Times New Roman" w:cs="Times New Roman"/>
                <w:lang w:val="uk-UA"/>
              </w:rPr>
              <w:t>ір програм сприяння зайнятості;</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семінари з техніки пошуку роботи;</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ознайомлення з успішним досвідом інших клієнтів у пошуку роботи;</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орієнтація на підприємництво та самозайнятість;</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засоби психологічної підтримки із залученням партнерських організацій що надають соціальні, психологічні послуги;</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участь у мотиваційних заходах;</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послуги з професійної орієнтації;</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послуги з професійного навчання;</w:t>
            </w:r>
          </w:p>
          <w:p w:rsidR="004F3B3C"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підбір громадських та інших робіт тимчасового характеру;</w:t>
            </w:r>
          </w:p>
          <w:p w:rsidR="00EF0B1E" w:rsidRPr="00436B50" w:rsidRDefault="004F3B3C" w:rsidP="00436B50">
            <w:pPr>
              <w:pStyle w:val="a9"/>
              <w:numPr>
                <w:ilvl w:val="0"/>
                <w:numId w:val="2"/>
              </w:numPr>
              <w:tabs>
                <w:tab w:val="left" w:pos="207"/>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соціальний супровід при працевлаштуванні (за згодою безробітної особи).</w:t>
            </w:r>
          </w:p>
        </w:tc>
      </w:tr>
      <w:tr w:rsidR="00115BB7" w:rsidRPr="00115BB7" w:rsidTr="00436B50">
        <w:tc>
          <w:tcPr>
            <w:tcW w:w="2143" w:type="dxa"/>
          </w:tcPr>
          <w:p w:rsidR="00EF0B1E" w:rsidRPr="00436B50" w:rsidRDefault="00EF0B1E" w:rsidP="00436B50">
            <w:pPr>
              <w:autoSpaceDE w:val="0"/>
              <w:autoSpaceDN w:val="0"/>
              <w:adjustRightInd w:val="0"/>
              <w:jc w:val="both"/>
              <w:rPr>
                <w:rFonts w:ascii="Times New Roman" w:hAnsi="Times New Roman" w:cs="Times New Roman"/>
                <w:b/>
                <w:lang w:val="uk-UA"/>
              </w:rPr>
            </w:pPr>
            <w:r w:rsidRPr="00436B50">
              <w:rPr>
                <w:rFonts w:ascii="Times New Roman" w:hAnsi="Times New Roman" w:cs="Times New Roman"/>
                <w:b/>
                <w:lang w:val="uk-UA"/>
              </w:rPr>
              <w:t>Профільна група 4</w:t>
            </w:r>
          </w:p>
          <w:p w:rsidR="00880827" w:rsidRPr="00436B50" w:rsidRDefault="00880827" w:rsidP="00436B50">
            <w:pPr>
              <w:autoSpaceDE w:val="0"/>
              <w:autoSpaceDN w:val="0"/>
              <w:adjustRightInd w:val="0"/>
              <w:jc w:val="both"/>
              <w:rPr>
                <w:rFonts w:ascii="Times New Roman" w:hAnsi="Times New Roman" w:cs="Times New Roman"/>
                <w:b/>
                <w:lang w:val="uk-UA"/>
              </w:rPr>
            </w:pPr>
          </w:p>
          <w:p w:rsidR="00EF0B1E" w:rsidRPr="00436B50" w:rsidRDefault="00EF0B1E" w:rsidP="00436B50">
            <w:pPr>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Рівень мотивації до працевлаштування - середній або низький</w:t>
            </w:r>
          </w:p>
          <w:p w:rsidR="00880827" w:rsidRPr="00436B50" w:rsidRDefault="00880827" w:rsidP="00436B50">
            <w:pPr>
              <w:autoSpaceDE w:val="0"/>
              <w:autoSpaceDN w:val="0"/>
              <w:adjustRightInd w:val="0"/>
              <w:jc w:val="both"/>
              <w:rPr>
                <w:rFonts w:ascii="Times New Roman" w:hAnsi="Times New Roman" w:cs="Times New Roman"/>
                <w:lang w:val="uk-UA"/>
              </w:rPr>
            </w:pPr>
          </w:p>
          <w:p w:rsidR="00EF0B1E" w:rsidRPr="00436B50" w:rsidRDefault="00EF0B1E" w:rsidP="00436B50">
            <w:pPr>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 xml:space="preserve">Рівень потенціалу працевлаштування </w:t>
            </w:r>
            <w:r w:rsidR="004F3B3C" w:rsidRPr="00436B50">
              <w:rPr>
                <w:rFonts w:ascii="Times New Roman" w:hAnsi="Times New Roman" w:cs="Times New Roman"/>
                <w:lang w:val="uk-UA"/>
              </w:rPr>
              <w:t>–</w:t>
            </w:r>
            <w:r w:rsidRPr="00436B50">
              <w:rPr>
                <w:rFonts w:ascii="Times New Roman" w:hAnsi="Times New Roman" w:cs="Times New Roman"/>
                <w:lang w:val="uk-UA"/>
              </w:rPr>
              <w:t xml:space="preserve"> високий</w:t>
            </w:r>
          </w:p>
        </w:tc>
        <w:tc>
          <w:tcPr>
            <w:tcW w:w="3673" w:type="dxa"/>
          </w:tcPr>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професії, на яку є попит на ринку праці;</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досвіду роботи за фахом (професією), вмінь та навичок;</w:t>
            </w:r>
          </w:p>
          <w:p w:rsidR="00EF0B1E"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бажання працювати.</w:t>
            </w:r>
          </w:p>
        </w:tc>
        <w:tc>
          <w:tcPr>
            <w:tcW w:w="3534" w:type="dxa"/>
          </w:tcPr>
          <w:p w:rsidR="00880827" w:rsidRPr="00436B50" w:rsidRDefault="00880827" w:rsidP="00B91D65">
            <w:pPr>
              <w:pStyle w:val="a9"/>
              <w:numPr>
                <w:ilvl w:val="0"/>
                <w:numId w:val="2"/>
              </w:numPr>
              <w:tabs>
                <w:tab w:val="left" w:pos="182"/>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мінімальний базовий наб</w:t>
            </w:r>
            <w:r w:rsidR="00436B50">
              <w:rPr>
                <w:rFonts w:ascii="Times New Roman" w:hAnsi="Times New Roman" w:cs="Times New Roman"/>
                <w:lang w:val="uk-UA"/>
              </w:rPr>
              <w:t>ір програм сприяння зайнятості;</w:t>
            </w:r>
          </w:p>
          <w:p w:rsidR="004F3B3C" w:rsidRPr="00436B50" w:rsidRDefault="004F3B3C" w:rsidP="00436B50">
            <w:pPr>
              <w:pStyle w:val="a9"/>
              <w:numPr>
                <w:ilvl w:val="0"/>
                <w:numId w:val="2"/>
              </w:numPr>
              <w:tabs>
                <w:tab w:val="left" w:pos="182"/>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ознайомлення з успішним досвідом інших клієнтів у пошуку роботи;</w:t>
            </w:r>
          </w:p>
          <w:p w:rsidR="004F3B3C" w:rsidRPr="00436B50" w:rsidRDefault="004F3B3C" w:rsidP="00436B50">
            <w:pPr>
              <w:pStyle w:val="a9"/>
              <w:numPr>
                <w:ilvl w:val="0"/>
                <w:numId w:val="2"/>
              </w:numPr>
              <w:tabs>
                <w:tab w:val="left" w:pos="182"/>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семінари з техніки пошуку роботи;</w:t>
            </w:r>
          </w:p>
          <w:p w:rsidR="004F3B3C" w:rsidRPr="00436B50" w:rsidRDefault="004F3B3C" w:rsidP="00436B50">
            <w:pPr>
              <w:pStyle w:val="a9"/>
              <w:numPr>
                <w:ilvl w:val="0"/>
                <w:numId w:val="2"/>
              </w:numPr>
              <w:tabs>
                <w:tab w:val="left" w:pos="182"/>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засоби психологічної підтримки із залученням партнерських організацій що надають соціальні, психологічні послуги;</w:t>
            </w:r>
          </w:p>
          <w:p w:rsidR="00EF0B1E" w:rsidRPr="00436B50" w:rsidRDefault="004F3B3C" w:rsidP="00436B50">
            <w:pPr>
              <w:pStyle w:val="a9"/>
              <w:numPr>
                <w:ilvl w:val="0"/>
                <w:numId w:val="2"/>
              </w:numPr>
              <w:tabs>
                <w:tab w:val="left" w:pos="182"/>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участь у мотиваційних заходах.</w:t>
            </w:r>
          </w:p>
        </w:tc>
      </w:tr>
      <w:tr w:rsidR="00EF0B1E" w:rsidRPr="00115BB7" w:rsidTr="00436B50">
        <w:tc>
          <w:tcPr>
            <w:tcW w:w="2143" w:type="dxa"/>
          </w:tcPr>
          <w:p w:rsidR="004F3B3C" w:rsidRPr="00436B50" w:rsidRDefault="004F3B3C" w:rsidP="00436B50">
            <w:pPr>
              <w:autoSpaceDE w:val="0"/>
              <w:autoSpaceDN w:val="0"/>
              <w:adjustRightInd w:val="0"/>
              <w:jc w:val="both"/>
              <w:rPr>
                <w:rFonts w:ascii="Times New Roman" w:hAnsi="Times New Roman" w:cs="Times New Roman"/>
                <w:b/>
                <w:lang w:val="uk-UA"/>
              </w:rPr>
            </w:pPr>
            <w:r w:rsidRPr="00436B50">
              <w:rPr>
                <w:rFonts w:ascii="Times New Roman" w:hAnsi="Times New Roman" w:cs="Times New Roman"/>
                <w:b/>
                <w:lang w:val="uk-UA"/>
              </w:rPr>
              <w:t>Профільна група 5</w:t>
            </w:r>
          </w:p>
          <w:p w:rsidR="00880827" w:rsidRPr="00436B50" w:rsidRDefault="00880827" w:rsidP="00436B50">
            <w:pPr>
              <w:autoSpaceDE w:val="0"/>
              <w:autoSpaceDN w:val="0"/>
              <w:adjustRightInd w:val="0"/>
              <w:jc w:val="both"/>
              <w:rPr>
                <w:rFonts w:ascii="Times New Roman" w:hAnsi="Times New Roman" w:cs="Times New Roman"/>
                <w:b/>
                <w:lang w:val="uk-UA"/>
              </w:rPr>
            </w:pPr>
          </w:p>
          <w:p w:rsidR="004F3B3C" w:rsidRPr="00436B50" w:rsidRDefault="004F3B3C" w:rsidP="00436B50">
            <w:pPr>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t>Рівень мотивації до працевлаштування -  низький</w:t>
            </w:r>
          </w:p>
          <w:p w:rsidR="00880827" w:rsidRPr="00436B50" w:rsidRDefault="00880827" w:rsidP="00436B50">
            <w:pPr>
              <w:autoSpaceDE w:val="0"/>
              <w:autoSpaceDN w:val="0"/>
              <w:adjustRightInd w:val="0"/>
              <w:jc w:val="both"/>
              <w:rPr>
                <w:rFonts w:ascii="Times New Roman" w:hAnsi="Times New Roman" w:cs="Times New Roman"/>
                <w:lang w:val="uk-UA"/>
              </w:rPr>
            </w:pPr>
          </w:p>
          <w:p w:rsidR="00EF0B1E" w:rsidRPr="00436B50" w:rsidRDefault="004F3B3C" w:rsidP="00436B50">
            <w:pPr>
              <w:autoSpaceDE w:val="0"/>
              <w:autoSpaceDN w:val="0"/>
              <w:adjustRightInd w:val="0"/>
              <w:jc w:val="both"/>
              <w:rPr>
                <w:rFonts w:ascii="Times New Roman" w:hAnsi="Times New Roman" w:cs="Times New Roman"/>
                <w:lang w:val="uk-UA"/>
              </w:rPr>
            </w:pPr>
            <w:r w:rsidRPr="00436B50">
              <w:rPr>
                <w:rFonts w:ascii="Times New Roman" w:hAnsi="Times New Roman" w:cs="Times New Roman"/>
                <w:lang w:val="uk-UA"/>
              </w:rPr>
              <w:lastRenderedPageBreak/>
              <w:t>Рівень потенціалу працевлаштування – низький</w:t>
            </w:r>
          </w:p>
        </w:tc>
        <w:tc>
          <w:tcPr>
            <w:tcW w:w="3673" w:type="dxa"/>
          </w:tcPr>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lastRenderedPageBreak/>
              <w:t>неготовність стати до праці;</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тривалої перерви в роботі;</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досвіду роботи;</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частих змін місця роботи;</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lastRenderedPageBreak/>
              <w:t>наявність звільнень за дисциплінарні порушення трудової дисципліни;</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налаштованість на максимально довге перебування в статусі безробітного;</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наявність серйозних проблем зі здоров’ям;</w:t>
            </w:r>
          </w:p>
          <w:p w:rsidR="004F3B3C"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відсутність професії (спеціальності) на ринку праці;</w:t>
            </w:r>
          </w:p>
          <w:p w:rsidR="00EF0B1E" w:rsidRPr="00436B50" w:rsidRDefault="004F3B3C" w:rsidP="00436B50">
            <w:pPr>
              <w:pStyle w:val="a9"/>
              <w:numPr>
                <w:ilvl w:val="0"/>
                <w:numId w:val="2"/>
              </w:numPr>
              <w:tabs>
                <w:tab w:val="left" w:pos="148"/>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не володіння необхідними навичками та вміннями пошуку роботи.</w:t>
            </w:r>
          </w:p>
        </w:tc>
        <w:tc>
          <w:tcPr>
            <w:tcW w:w="3534" w:type="dxa"/>
          </w:tcPr>
          <w:p w:rsidR="00880827" w:rsidRPr="00436B50" w:rsidRDefault="00880827" w:rsidP="008C4AD9">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lastRenderedPageBreak/>
              <w:t>мінімальний базовий набір п</w:t>
            </w:r>
            <w:r w:rsidR="00436B50">
              <w:rPr>
                <w:rFonts w:ascii="Times New Roman" w:hAnsi="Times New Roman" w:cs="Times New Roman"/>
                <w:lang w:val="uk-UA"/>
              </w:rPr>
              <w:t>рограм сприяння зайнятості;</w:t>
            </w:r>
          </w:p>
          <w:p w:rsidR="004F3B3C"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послуги з професійної орієнтації;</w:t>
            </w:r>
          </w:p>
          <w:p w:rsidR="004F3B3C"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послуги з професійного навчання (стажування);</w:t>
            </w:r>
          </w:p>
          <w:p w:rsidR="004F3B3C"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тренінги щодо побудови кар’єри та професійного розвитку;</w:t>
            </w:r>
          </w:p>
          <w:p w:rsidR="004F3B3C"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lastRenderedPageBreak/>
              <w:t>професіографічна екскурсія;</w:t>
            </w:r>
          </w:p>
          <w:p w:rsidR="004F3B3C"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підбір громадських та інших робіт тимчасового характеру;</w:t>
            </w:r>
          </w:p>
          <w:p w:rsidR="004F3B3C"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засоби психологічної підтримки із залученням партнерських організацій що надають соціальні, психологічні послуги;</w:t>
            </w:r>
          </w:p>
          <w:p w:rsidR="004F3B3C"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ознайомлення з успішним досвідом інших клієнтів у пошуку роботи;</w:t>
            </w:r>
          </w:p>
          <w:p w:rsidR="00EF0B1E" w:rsidRPr="00436B50" w:rsidRDefault="004F3B3C" w:rsidP="00436B50">
            <w:pPr>
              <w:pStyle w:val="a9"/>
              <w:numPr>
                <w:ilvl w:val="0"/>
                <w:numId w:val="2"/>
              </w:numPr>
              <w:tabs>
                <w:tab w:val="left" w:pos="169"/>
              </w:tabs>
              <w:autoSpaceDE w:val="0"/>
              <w:autoSpaceDN w:val="0"/>
              <w:adjustRightInd w:val="0"/>
              <w:ind w:left="0" w:firstLine="0"/>
              <w:jc w:val="both"/>
              <w:rPr>
                <w:rFonts w:ascii="Times New Roman" w:hAnsi="Times New Roman" w:cs="Times New Roman"/>
                <w:lang w:val="uk-UA"/>
              </w:rPr>
            </w:pPr>
            <w:r w:rsidRPr="00436B50">
              <w:rPr>
                <w:rFonts w:ascii="Times New Roman" w:hAnsi="Times New Roman" w:cs="Times New Roman"/>
                <w:lang w:val="uk-UA"/>
              </w:rPr>
              <w:t>соціальний супровід при працевлаштуванні (за згодою безробітної особи).</w:t>
            </w:r>
          </w:p>
        </w:tc>
      </w:tr>
    </w:tbl>
    <w:p w:rsidR="00EF0B1E" w:rsidRPr="00115BB7" w:rsidRDefault="00EF0B1E" w:rsidP="00436B50">
      <w:pPr>
        <w:autoSpaceDE w:val="0"/>
        <w:autoSpaceDN w:val="0"/>
        <w:adjustRightInd w:val="0"/>
        <w:spacing w:after="0" w:line="360" w:lineRule="auto"/>
        <w:ind w:firstLine="708"/>
        <w:jc w:val="both"/>
        <w:rPr>
          <w:rFonts w:ascii="Times New Roman" w:hAnsi="Times New Roman" w:cs="Times New Roman"/>
          <w:sz w:val="28"/>
          <w:szCs w:val="28"/>
          <w:lang w:val="uk-UA"/>
        </w:rPr>
      </w:pPr>
    </w:p>
    <w:p w:rsidR="001C7492" w:rsidRPr="00115BB7" w:rsidRDefault="003A371E"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Проце</w:t>
      </w:r>
      <w:r w:rsidR="006F379E" w:rsidRPr="00115BB7">
        <w:rPr>
          <w:rFonts w:ascii="Times New Roman" w:hAnsi="Times New Roman" w:cs="Times New Roman"/>
          <w:sz w:val="28"/>
          <w:szCs w:val="28"/>
          <w:lang w:val="uk-UA"/>
        </w:rPr>
        <w:t>дура профілювання безроб</w:t>
      </w:r>
      <w:r w:rsidR="00282B68" w:rsidRPr="00115BB7">
        <w:rPr>
          <w:rFonts w:ascii="Times New Roman" w:hAnsi="Times New Roman" w:cs="Times New Roman"/>
          <w:sz w:val="28"/>
          <w:szCs w:val="28"/>
          <w:lang w:val="uk-UA"/>
        </w:rPr>
        <w:t>ітних осіб згідно затвердженої М</w:t>
      </w:r>
      <w:r w:rsidR="006F379E" w:rsidRPr="00115BB7">
        <w:rPr>
          <w:rFonts w:ascii="Times New Roman" w:hAnsi="Times New Roman" w:cs="Times New Roman"/>
          <w:sz w:val="28"/>
          <w:szCs w:val="28"/>
          <w:lang w:val="uk-UA"/>
        </w:rPr>
        <w:t xml:space="preserve">етодики </w:t>
      </w:r>
      <w:r w:rsidRPr="00115BB7">
        <w:rPr>
          <w:rFonts w:ascii="Times New Roman" w:hAnsi="Times New Roman" w:cs="Times New Roman"/>
          <w:sz w:val="28"/>
          <w:szCs w:val="28"/>
          <w:lang w:val="uk-UA"/>
        </w:rPr>
        <w:t xml:space="preserve">передбачає </w:t>
      </w:r>
      <w:r w:rsidR="006F379E" w:rsidRPr="00115BB7">
        <w:rPr>
          <w:rFonts w:ascii="Times New Roman" w:hAnsi="Times New Roman" w:cs="Times New Roman"/>
          <w:sz w:val="28"/>
          <w:szCs w:val="28"/>
          <w:lang w:val="uk-UA"/>
        </w:rPr>
        <w:t>взаємодію ф</w:t>
      </w:r>
      <w:r w:rsidRPr="00115BB7">
        <w:rPr>
          <w:rFonts w:ascii="Times New Roman" w:hAnsi="Times New Roman" w:cs="Times New Roman"/>
          <w:sz w:val="28"/>
          <w:szCs w:val="28"/>
          <w:lang w:val="uk-UA"/>
        </w:rPr>
        <w:t xml:space="preserve">ахівця </w:t>
      </w:r>
      <w:r w:rsidR="006F379E" w:rsidRPr="00115BB7">
        <w:rPr>
          <w:rFonts w:ascii="Times New Roman" w:hAnsi="Times New Roman" w:cs="Times New Roman"/>
          <w:sz w:val="28"/>
          <w:szCs w:val="28"/>
          <w:lang w:val="uk-UA"/>
        </w:rPr>
        <w:t>центру зайнятості з безробітною особою з</w:t>
      </w:r>
      <w:r w:rsidRPr="00115BB7">
        <w:rPr>
          <w:rFonts w:ascii="Times New Roman" w:hAnsi="Times New Roman" w:cs="Times New Roman"/>
          <w:sz w:val="28"/>
          <w:szCs w:val="28"/>
          <w:lang w:val="uk-UA"/>
        </w:rPr>
        <w:t>а чітко визначеними етапами.</w:t>
      </w:r>
      <w:r w:rsidR="006F379E" w:rsidRPr="00115BB7">
        <w:rPr>
          <w:rFonts w:ascii="Times New Roman" w:hAnsi="Times New Roman" w:cs="Times New Roman"/>
          <w:sz w:val="28"/>
          <w:szCs w:val="28"/>
          <w:lang w:val="uk-UA"/>
        </w:rPr>
        <w:t xml:space="preserve"> </w:t>
      </w:r>
      <w:r w:rsidR="001C7492" w:rsidRPr="00115BB7">
        <w:rPr>
          <w:rFonts w:ascii="Times New Roman" w:hAnsi="Times New Roman" w:cs="Times New Roman"/>
          <w:sz w:val="28"/>
          <w:szCs w:val="28"/>
          <w:lang w:val="uk-UA"/>
        </w:rPr>
        <w:t>Весь процес можна розділити на 8 етапів: встановлення контакту, професійна оцінка та соціальна діагностика особи, планування роботи зі сприяння працевлаштуванню, її виконання, моніторинг, оцінювання результатів, завершення, соціальний супро</w:t>
      </w:r>
      <w:r w:rsidR="001C7492" w:rsidRPr="00115BB7">
        <w:rPr>
          <w:rFonts w:ascii="Times New Roman" w:hAnsi="Times New Roman" w:cs="Times New Roman"/>
          <w:sz w:val="28"/>
          <w:szCs w:val="28"/>
          <w:lang w:val="uk-UA"/>
        </w:rPr>
        <w:softHyphen/>
        <w:t>від після працевлаштування.</w:t>
      </w:r>
    </w:p>
    <w:p w:rsidR="001C7492" w:rsidRPr="00115BB7" w:rsidRDefault="001C7492"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Першим і найважливішим етапом процедури профілювання є встановлення контакту фахівцем центру занятості з безробітною особою, налагодження якого має безпосередній вплив на всю подальшу роботу зі сприяння зайнятості. На цьому етапі передбачає налагодження взаємодії та ефективної комунікації з клієнтом, використання базових навичок кон</w:t>
      </w:r>
      <w:r w:rsidRPr="00115BB7">
        <w:rPr>
          <w:rFonts w:ascii="Times New Roman" w:hAnsi="Times New Roman" w:cs="Times New Roman"/>
          <w:sz w:val="28"/>
          <w:szCs w:val="28"/>
          <w:lang w:val="uk-UA"/>
        </w:rPr>
        <w:softHyphen/>
        <w:t xml:space="preserve">сультування та прийомів активного слухання, спостереження невербальних проявів безробітної особи, аналіз вербальної комунікації особи. </w:t>
      </w:r>
    </w:p>
    <w:p w:rsidR="00831365" w:rsidRPr="00115BB7" w:rsidRDefault="00A74ED0"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Під в</w:t>
      </w:r>
      <w:r w:rsidR="00831365" w:rsidRPr="00115BB7">
        <w:rPr>
          <w:rFonts w:ascii="Times New Roman" w:hAnsi="Times New Roman" w:cs="Times New Roman"/>
          <w:sz w:val="28"/>
          <w:szCs w:val="28"/>
          <w:lang w:val="uk-UA"/>
        </w:rPr>
        <w:t>заємоді</w:t>
      </w:r>
      <w:r w:rsidRPr="00115BB7">
        <w:rPr>
          <w:rFonts w:ascii="Times New Roman" w:hAnsi="Times New Roman" w:cs="Times New Roman"/>
          <w:sz w:val="28"/>
          <w:szCs w:val="28"/>
          <w:lang w:val="uk-UA"/>
        </w:rPr>
        <w:t>єю</w:t>
      </w:r>
      <w:r w:rsidR="00831365" w:rsidRPr="00115BB7">
        <w:rPr>
          <w:rFonts w:ascii="Times New Roman" w:hAnsi="Times New Roman" w:cs="Times New Roman"/>
          <w:sz w:val="28"/>
          <w:szCs w:val="28"/>
          <w:lang w:val="uk-UA"/>
        </w:rPr>
        <w:t xml:space="preserve"> </w:t>
      </w:r>
      <w:r w:rsidRPr="00115BB7">
        <w:rPr>
          <w:rFonts w:ascii="Times New Roman" w:hAnsi="Times New Roman" w:cs="Times New Roman"/>
          <w:sz w:val="28"/>
          <w:szCs w:val="28"/>
          <w:lang w:val="uk-UA"/>
        </w:rPr>
        <w:t xml:space="preserve">слід розуміти </w:t>
      </w:r>
      <w:r w:rsidR="00831365" w:rsidRPr="00115BB7">
        <w:rPr>
          <w:rFonts w:ascii="Times New Roman" w:hAnsi="Times New Roman" w:cs="Times New Roman"/>
          <w:sz w:val="28"/>
          <w:szCs w:val="28"/>
          <w:lang w:val="uk-UA"/>
        </w:rPr>
        <w:t>процес безпосереднього або опосередкованого впливу суб'єктів одне на одного які породжують причину обумовленість їх дії і взаємозв'язок. Цей процес потребує активності та взаємною спрямованості дій тих людей які беруть у ньому</w:t>
      </w:r>
      <w:r w:rsidRPr="00115BB7">
        <w:rPr>
          <w:rFonts w:ascii="Times New Roman" w:hAnsi="Times New Roman" w:cs="Times New Roman"/>
          <w:sz w:val="28"/>
          <w:szCs w:val="28"/>
          <w:lang w:val="uk-UA"/>
        </w:rPr>
        <w:t xml:space="preserve"> участь [</w:t>
      </w:r>
      <w:r w:rsidR="000237A6" w:rsidRPr="00115BB7">
        <w:rPr>
          <w:rFonts w:ascii="Times New Roman" w:hAnsi="Times New Roman" w:cs="Times New Roman"/>
          <w:sz w:val="28"/>
          <w:szCs w:val="28"/>
          <w:lang w:val="uk-UA"/>
        </w:rPr>
        <w:fldChar w:fldCharType="begin"/>
      </w:r>
      <w:r w:rsidR="000237A6" w:rsidRPr="00115BB7">
        <w:rPr>
          <w:rFonts w:ascii="Times New Roman" w:hAnsi="Times New Roman" w:cs="Times New Roman"/>
          <w:sz w:val="28"/>
          <w:szCs w:val="28"/>
          <w:lang w:val="uk-UA"/>
        </w:rPr>
        <w:instrText xml:space="preserve"> REF _Ref19089221 \r \h </w:instrText>
      </w:r>
      <w:r w:rsidR="000237A6" w:rsidRPr="00115BB7">
        <w:rPr>
          <w:rFonts w:ascii="Times New Roman" w:hAnsi="Times New Roman" w:cs="Times New Roman"/>
          <w:sz w:val="28"/>
          <w:szCs w:val="28"/>
          <w:lang w:val="uk-UA"/>
        </w:rPr>
      </w:r>
      <w:r w:rsidR="000237A6" w:rsidRPr="00115BB7">
        <w:rPr>
          <w:rFonts w:ascii="Times New Roman" w:hAnsi="Times New Roman" w:cs="Times New Roman"/>
          <w:sz w:val="28"/>
          <w:szCs w:val="28"/>
          <w:lang w:val="uk-UA"/>
        </w:rPr>
        <w:fldChar w:fldCharType="separate"/>
      </w:r>
      <w:r w:rsidR="000237A6" w:rsidRPr="00115BB7">
        <w:rPr>
          <w:rFonts w:ascii="Times New Roman" w:hAnsi="Times New Roman" w:cs="Times New Roman"/>
          <w:sz w:val="28"/>
          <w:szCs w:val="28"/>
          <w:lang w:val="uk-UA"/>
        </w:rPr>
        <w:t>6</w:t>
      </w:r>
      <w:r w:rsidR="000237A6" w:rsidRPr="00115BB7">
        <w:rPr>
          <w:rFonts w:ascii="Times New Roman" w:hAnsi="Times New Roman" w:cs="Times New Roman"/>
          <w:sz w:val="28"/>
          <w:szCs w:val="28"/>
          <w:lang w:val="uk-UA"/>
        </w:rPr>
        <w:fldChar w:fldCharType="end"/>
      </w:r>
      <w:r w:rsidRPr="00115BB7">
        <w:rPr>
          <w:rFonts w:ascii="Times New Roman" w:hAnsi="Times New Roman" w:cs="Times New Roman"/>
          <w:sz w:val="28"/>
          <w:szCs w:val="28"/>
          <w:lang w:val="uk-UA"/>
        </w:rPr>
        <w:t>].</w:t>
      </w:r>
    </w:p>
    <w:p w:rsidR="00A068DF" w:rsidRDefault="00A74ED0"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 xml:space="preserve">Особа, що звертаються до служби зайнятості за допомогою сподівається, що її вислухають, зрозуміють, дадуть відповідь на запитання для цього потрібні певні комунікативні навики. </w:t>
      </w:r>
      <w:r w:rsidR="005D11E4" w:rsidRPr="00115BB7">
        <w:rPr>
          <w:rFonts w:ascii="Times New Roman" w:hAnsi="Times New Roman" w:cs="Times New Roman"/>
          <w:sz w:val="28"/>
          <w:szCs w:val="28"/>
          <w:lang w:val="uk-UA"/>
        </w:rPr>
        <w:t xml:space="preserve">Комплексне та компетентне </w:t>
      </w:r>
      <w:r w:rsidRPr="00115BB7">
        <w:rPr>
          <w:rFonts w:ascii="Times New Roman" w:hAnsi="Times New Roman" w:cs="Times New Roman"/>
          <w:sz w:val="28"/>
          <w:szCs w:val="28"/>
          <w:lang w:val="uk-UA"/>
        </w:rPr>
        <w:t xml:space="preserve">використання різних видів психологічного впливу є </w:t>
      </w:r>
      <w:r w:rsidR="005D11E4" w:rsidRPr="00115BB7">
        <w:rPr>
          <w:rFonts w:ascii="Times New Roman" w:hAnsi="Times New Roman" w:cs="Times New Roman"/>
          <w:sz w:val="28"/>
          <w:szCs w:val="28"/>
          <w:lang w:val="uk-UA"/>
        </w:rPr>
        <w:t xml:space="preserve">важливою складовою у </w:t>
      </w:r>
      <w:r w:rsidR="005D11E4" w:rsidRPr="00115BB7">
        <w:rPr>
          <w:rFonts w:ascii="Times New Roman" w:hAnsi="Times New Roman" w:cs="Times New Roman"/>
          <w:sz w:val="28"/>
          <w:szCs w:val="28"/>
          <w:lang w:val="uk-UA"/>
        </w:rPr>
        <w:lastRenderedPageBreak/>
        <w:t xml:space="preserve">роботі з клієнтами служби зайнятості. Правильний </w:t>
      </w:r>
      <w:r w:rsidRPr="00115BB7">
        <w:rPr>
          <w:rFonts w:ascii="Times New Roman" w:hAnsi="Times New Roman" w:cs="Times New Roman"/>
          <w:sz w:val="28"/>
          <w:szCs w:val="28"/>
          <w:lang w:val="uk-UA"/>
        </w:rPr>
        <w:t>добір засобів і механізмів впливу сприяє досягненню оптимального результату взаємодії</w:t>
      </w:r>
      <w:r w:rsidR="005D11E4" w:rsidRPr="00115BB7">
        <w:rPr>
          <w:rFonts w:ascii="Times New Roman" w:hAnsi="Times New Roman" w:cs="Times New Roman"/>
          <w:sz w:val="28"/>
          <w:szCs w:val="28"/>
          <w:lang w:val="uk-UA"/>
        </w:rPr>
        <w:t xml:space="preserve"> з особою, направлення її на саморозвиток та навчання, </w:t>
      </w:r>
      <w:r w:rsidRPr="00115BB7">
        <w:rPr>
          <w:rFonts w:ascii="Times New Roman" w:hAnsi="Times New Roman" w:cs="Times New Roman"/>
          <w:sz w:val="28"/>
          <w:szCs w:val="28"/>
          <w:lang w:val="uk-UA"/>
        </w:rPr>
        <w:t>формуванню в неї високих моральних якостей реалізації творчих здібностей та можливостей самовдосконалення</w:t>
      </w:r>
      <w:r w:rsidR="005D11E4" w:rsidRPr="00115BB7">
        <w:rPr>
          <w:rFonts w:ascii="Times New Roman" w:hAnsi="Times New Roman" w:cs="Times New Roman"/>
          <w:sz w:val="28"/>
          <w:szCs w:val="28"/>
          <w:lang w:val="uk-UA"/>
        </w:rPr>
        <w:t xml:space="preserve"> з метою подальшого успішного працевлаштування.</w:t>
      </w:r>
    </w:p>
    <w:p w:rsidR="00A74ED0" w:rsidRPr="00115BB7" w:rsidRDefault="005D11E4"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 xml:space="preserve">Проте вибудувана успішна взаємодія це не єдиний фактор досягнення ефективної комунікації. Велике значення має правильне взаєморозуміння суб’єкта комунікації. </w:t>
      </w:r>
      <w:r w:rsidR="00A74ED0" w:rsidRPr="00115BB7">
        <w:rPr>
          <w:rFonts w:ascii="Times New Roman" w:hAnsi="Times New Roman" w:cs="Times New Roman"/>
          <w:sz w:val="28"/>
          <w:szCs w:val="28"/>
          <w:lang w:val="uk-UA"/>
        </w:rPr>
        <w:t xml:space="preserve">Взаєморозуміння </w:t>
      </w:r>
      <w:r w:rsidRPr="00115BB7">
        <w:rPr>
          <w:rFonts w:ascii="Times New Roman" w:hAnsi="Times New Roman" w:cs="Times New Roman"/>
          <w:sz w:val="28"/>
          <w:szCs w:val="28"/>
          <w:lang w:val="uk-UA"/>
        </w:rPr>
        <w:t xml:space="preserve">означає однакове тлумачення та </w:t>
      </w:r>
      <w:r w:rsidR="00A74ED0" w:rsidRPr="00115BB7">
        <w:rPr>
          <w:rFonts w:ascii="Times New Roman" w:hAnsi="Times New Roman" w:cs="Times New Roman"/>
          <w:sz w:val="28"/>
          <w:szCs w:val="28"/>
          <w:lang w:val="uk-UA"/>
        </w:rPr>
        <w:t xml:space="preserve">розшифрування </w:t>
      </w:r>
      <w:r w:rsidRPr="00115BB7">
        <w:rPr>
          <w:rFonts w:ascii="Times New Roman" w:hAnsi="Times New Roman" w:cs="Times New Roman"/>
          <w:sz w:val="28"/>
          <w:szCs w:val="28"/>
          <w:lang w:val="uk-UA"/>
        </w:rPr>
        <w:t>інформації обох учасникі</w:t>
      </w:r>
      <w:r w:rsidR="00814C00" w:rsidRPr="00115BB7">
        <w:rPr>
          <w:rFonts w:ascii="Times New Roman" w:hAnsi="Times New Roman" w:cs="Times New Roman"/>
          <w:sz w:val="28"/>
          <w:szCs w:val="28"/>
          <w:lang w:val="uk-UA"/>
        </w:rPr>
        <w:t>в комунік</w:t>
      </w:r>
      <w:r w:rsidRPr="00115BB7">
        <w:rPr>
          <w:rFonts w:ascii="Times New Roman" w:hAnsi="Times New Roman" w:cs="Times New Roman"/>
          <w:sz w:val="28"/>
          <w:szCs w:val="28"/>
          <w:lang w:val="uk-UA"/>
        </w:rPr>
        <w:t>ації.</w:t>
      </w:r>
      <w:r w:rsidR="00814C00" w:rsidRPr="00115BB7">
        <w:rPr>
          <w:rFonts w:ascii="Times New Roman" w:hAnsi="Times New Roman" w:cs="Times New Roman"/>
          <w:sz w:val="28"/>
          <w:szCs w:val="28"/>
          <w:lang w:val="uk-UA"/>
        </w:rPr>
        <w:t xml:space="preserve"> Під в</w:t>
      </w:r>
      <w:r w:rsidR="00A74ED0" w:rsidRPr="00115BB7">
        <w:rPr>
          <w:rFonts w:ascii="Times New Roman" w:hAnsi="Times New Roman" w:cs="Times New Roman"/>
          <w:sz w:val="28"/>
          <w:szCs w:val="28"/>
          <w:lang w:val="uk-UA"/>
        </w:rPr>
        <w:t>заєморозуміння</w:t>
      </w:r>
      <w:r w:rsidR="00814C00" w:rsidRPr="00115BB7">
        <w:rPr>
          <w:rFonts w:ascii="Times New Roman" w:hAnsi="Times New Roman" w:cs="Times New Roman"/>
          <w:sz w:val="28"/>
          <w:szCs w:val="28"/>
          <w:lang w:val="uk-UA"/>
        </w:rPr>
        <w:t xml:space="preserve">м </w:t>
      </w:r>
      <w:r w:rsidR="00A74ED0" w:rsidRPr="00115BB7">
        <w:rPr>
          <w:rFonts w:ascii="Times New Roman" w:hAnsi="Times New Roman" w:cs="Times New Roman"/>
          <w:sz w:val="28"/>
          <w:szCs w:val="28"/>
          <w:lang w:val="uk-UA"/>
        </w:rPr>
        <w:t>передбачає</w:t>
      </w:r>
      <w:r w:rsidR="00814C00" w:rsidRPr="00115BB7">
        <w:rPr>
          <w:rFonts w:ascii="Times New Roman" w:hAnsi="Times New Roman" w:cs="Times New Roman"/>
          <w:sz w:val="28"/>
          <w:szCs w:val="28"/>
          <w:lang w:val="uk-UA"/>
        </w:rPr>
        <w:t>ться</w:t>
      </w:r>
      <w:r w:rsidR="00A74ED0" w:rsidRPr="00115BB7">
        <w:rPr>
          <w:rFonts w:ascii="Times New Roman" w:hAnsi="Times New Roman" w:cs="Times New Roman"/>
          <w:sz w:val="28"/>
          <w:szCs w:val="28"/>
          <w:lang w:val="uk-UA"/>
        </w:rPr>
        <w:t xml:space="preserve"> здатність </w:t>
      </w:r>
      <w:r w:rsidR="00814C00" w:rsidRPr="00115BB7">
        <w:rPr>
          <w:rFonts w:ascii="Times New Roman" w:hAnsi="Times New Roman" w:cs="Times New Roman"/>
          <w:sz w:val="28"/>
          <w:szCs w:val="28"/>
          <w:lang w:val="uk-UA"/>
        </w:rPr>
        <w:t xml:space="preserve">оцінити та </w:t>
      </w:r>
      <w:r w:rsidR="00A74ED0" w:rsidRPr="00115BB7">
        <w:rPr>
          <w:rFonts w:ascii="Times New Roman" w:hAnsi="Times New Roman" w:cs="Times New Roman"/>
          <w:sz w:val="28"/>
          <w:szCs w:val="28"/>
          <w:lang w:val="uk-UA"/>
        </w:rPr>
        <w:t>ураховув</w:t>
      </w:r>
      <w:r w:rsidR="00814C00" w:rsidRPr="00115BB7">
        <w:rPr>
          <w:rFonts w:ascii="Times New Roman" w:hAnsi="Times New Roman" w:cs="Times New Roman"/>
          <w:sz w:val="28"/>
          <w:szCs w:val="28"/>
          <w:lang w:val="uk-UA"/>
        </w:rPr>
        <w:t>ати стан співбесідника та осмислити отримані повідомлення з погляду їх авторів.</w:t>
      </w:r>
    </w:p>
    <w:p w:rsidR="00A068DF" w:rsidRDefault="00814C00" w:rsidP="00436B50">
      <w:pPr>
        <w:autoSpaceDE w:val="0"/>
        <w:autoSpaceDN w:val="0"/>
        <w:adjustRightInd w:val="0"/>
        <w:spacing w:after="0" w:line="360" w:lineRule="auto"/>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ab/>
        <w:t xml:space="preserve">В процесі комунікації можуть виникати деякі фактори, що зважають досягненню  взаєморозуміння між співрозмовниками. Бар'єром на шляху до взаєморозуміння є емоції, що можуть впливати на логіку викладу, мовлення, заважають слухати уважно іншого і зрозуміти його. </w:t>
      </w:r>
      <w:r w:rsidR="00C82086" w:rsidRPr="00115BB7">
        <w:rPr>
          <w:rFonts w:ascii="Times New Roman" w:hAnsi="Times New Roman" w:cs="Times New Roman"/>
          <w:sz w:val="28"/>
          <w:szCs w:val="28"/>
          <w:lang w:val="uk-UA"/>
        </w:rPr>
        <w:t>Бар’єром</w:t>
      </w:r>
      <w:r w:rsidRPr="00115BB7">
        <w:rPr>
          <w:rFonts w:ascii="Times New Roman" w:hAnsi="Times New Roman" w:cs="Times New Roman"/>
          <w:sz w:val="28"/>
          <w:szCs w:val="28"/>
          <w:lang w:val="uk-UA"/>
        </w:rPr>
        <w:t xml:space="preserve"> також виступає моральні і психологічні установки особистостей</w:t>
      </w:r>
      <w:r w:rsidR="00C82086" w:rsidRPr="00115BB7">
        <w:rPr>
          <w:rFonts w:ascii="Times New Roman" w:hAnsi="Times New Roman" w:cs="Times New Roman"/>
          <w:sz w:val="28"/>
          <w:szCs w:val="28"/>
          <w:lang w:val="uk-UA"/>
        </w:rPr>
        <w:t xml:space="preserve">. Деякі люди досить </w:t>
      </w:r>
      <w:r w:rsidRPr="00115BB7">
        <w:rPr>
          <w:rFonts w:ascii="Times New Roman" w:hAnsi="Times New Roman" w:cs="Times New Roman"/>
          <w:sz w:val="28"/>
          <w:szCs w:val="28"/>
          <w:lang w:val="uk-UA"/>
        </w:rPr>
        <w:t xml:space="preserve">скептично ставляться до </w:t>
      </w:r>
      <w:r w:rsidR="00C82086" w:rsidRPr="00115BB7">
        <w:rPr>
          <w:rFonts w:ascii="Times New Roman" w:hAnsi="Times New Roman" w:cs="Times New Roman"/>
          <w:sz w:val="28"/>
          <w:szCs w:val="28"/>
          <w:lang w:val="uk-UA"/>
        </w:rPr>
        <w:t xml:space="preserve">центрів зайнятості, з недовірою до її можливостей успішного працевлаштування безробітних з високою заробітною платою. </w:t>
      </w:r>
      <w:r w:rsidRPr="00115BB7">
        <w:rPr>
          <w:rFonts w:ascii="Times New Roman" w:hAnsi="Times New Roman" w:cs="Times New Roman"/>
          <w:sz w:val="28"/>
          <w:szCs w:val="28"/>
          <w:lang w:val="uk-UA"/>
        </w:rPr>
        <w:t>Ц</w:t>
      </w:r>
      <w:r w:rsidR="00C82086" w:rsidRPr="00115BB7">
        <w:rPr>
          <w:rFonts w:ascii="Times New Roman" w:hAnsi="Times New Roman" w:cs="Times New Roman"/>
          <w:sz w:val="28"/>
          <w:szCs w:val="28"/>
          <w:lang w:val="uk-UA"/>
        </w:rPr>
        <w:t xml:space="preserve">е впливає на </w:t>
      </w:r>
      <w:r w:rsidRPr="00115BB7">
        <w:rPr>
          <w:rFonts w:ascii="Times New Roman" w:hAnsi="Times New Roman" w:cs="Times New Roman"/>
          <w:sz w:val="28"/>
          <w:szCs w:val="28"/>
          <w:lang w:val="uk-UA"/>
        </w:rPr>
        <w:t>результативність</w:t>
      </w:r>
      <w:r w:rsidR="00C82086" w:rsidRPr="00115BB7">
        <w:rPr>
          <w:rFonts w:ascii="Times New Roman" w:hAnsi="Times New Roman" w:cs="Times New Roman"/>
          <w:sz w:val="28"/>
          <w:szCs w:val="28"/>
          <w:lang w:val="uk-UA"/>
        </w:rPr>
        <w:t xml:space="preserve"> комунікацій і </w:t>
      </w:r>
      <w:r w:rsidRPr="00115BB7">
        <w:rPr>
          <w:rFonts w:ascii="Times New Roman" w:hAnsi="Times New Roman" w:cs="Times New Roman"/>
          <w:sz w:val="28"/>
          <w:szCs w:val="28"/>
          <w:lang w:val="uk-UA"/>
        </w:rPr>
        <w:t>сприй</w:t>
      </w:r>
      <w:r w:rsidR="00C82086" w:rsidRPr="00115BB7">
        <w:rPr>
          <w:rFonts w:ascii="Times New Roman" w:hAnsi="Times New Roman" w:cs="Times New Roman"/>
          <w:sz w:val="28"/>
          <w:szCs w:val="28"/>
          <w:lang w:val="uk-UA"/>
        </w:rPr>
        <w:t xml:space="preserve">няття </w:t>
      </w:r>
      <w:r w:rsidRPr="00115BB7">
        <w:rPr>
          <w:rFonts w:ascii="Times New Roman" w:hAnsi="Times New Roman" w:cs="Times New Roman"/>
          <w:sz w:val="28"/>
          <w:szCs w:val="28"/>
          <w:lang w:val="uk-UA"/>
        </w:rPr>
        <w:t>інформації</w:t>
      </w:r>
      <w:r w:rsidR="00C82086" w:rsidRPr="00115BB7">
        <w:rPr>
          <w:rFonts w:ascii="Times New Roman" w:hAnsi="Times New Roman" w:cs="Times New Roman"/>
          <w:sz w:val="28"/>
          <w:szCs w:val="28"/>
          <w:lang w:val="uk-UA"/>
        </w:rPr>
        <w:t xml:space="preserve">. </w:t>
      </w:r>
    </w:p>
    <w:p w:rsidR="00754149" w:rsidRPr="00A068DF" w:rsidRDefault="00754149" w:rsidP="00436B50">
      <w:pPr>
        <w:autoSpaceDE w:val="0"/>
        <w:autoSpaceDN w:val="0"/>
        <w:adjustRightInd w:val="0"/>
        <w:spacing w:after="0" w:line="360" w:lineRule="auto"/>
        <w:ind w:firstLine="709"/>
        <w:jc w:val="both"/>
        <w:rPr>
          <w:rFonts w:ascii="Times New Roman" w:hAnsi="Times New Roman" w:cs="Times New Roman"/>
          <w:sz w:val="28"/>
          <w:szCs w:val="28"/>
          <w:lang w:val="uk-UA"/>
        </w:rPr>
      </w:pPr>
      <w:r w:rsidRPr="00A068DF">
        <w:rPr>
          <w:rFonts w:ascii="Times New Roman" w:hAnsi="Times New Roman" w:cs="Times New Roman"/>
          <w:sz w:val="28"/>
          <w:szCs w:val="28"/>
          <w:lang w:val="uk-UA"/>
        </w:rPr>
        <w:t xml:space="preserve">Класифікація </w:t>
      </w:r>
      <w:r w:rsidR="00A068DF" w:rsidRPr="00A068DF">
        <w:rPr>
          <w:rFonts w:ascii="Times New Roman" w:hAnsi="Times New Roman" w:cs="Times New Roman"/>
          <w:sz w:val="28"/>
          <w:szCs w:val="28"/>
          <w:lang w:val="uk-UA"/>
        </w:rPr>
        <w:t>комунікативних бар’єрів</w:t>
      </w:r>
      <w:r w:rsidRPr="00A068DF">
        <w:rPr>
          <w:rFonts w:ascii="Times New Roman" w:hAnsi="Times New Roman" w:cs="Times New Roman"/>
          <w:sz w:val="28"/>
          <w:szCs w:val="28"/>
          <w:lang w:val="uk-UA"/>
        </w:rPr>
        <w:t xml:space="preserve"> за видами:</w:t>
      </w:r>
    </w:p>
    <w:p w:rsidR="0013664E" w:rsidRPr="00A068DF" w:rsidRDefault="001E39D8" w:rsidP="00436B50">
      <w:pPr>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068DF">
        <w:rPr>
          <w:rFonts w:ascii="Times New Roman" w:hAnsi="Times New Roman" w:cs="Times New Roman"/>
          <w:bCs/>
          <w:iCs/>
          <w:sz w:val="28"/>
          <w:szCs w:val="28"/>
          <w:lang w:val="uk-UA"/>
        </w:rPr>
        <w:t xml:space="preserve">Психологічні бар’єри </w:t>
      </w:r>
      <w:r w:rsidRPr="00A068DF">
        <w:rPr>
          <w:rFonts w:ascii="Times New Roman" w:hAnsi="Times New Roman" w:cs="Times New Roman"/>
          <w:iCs/>
          <w:sz w:val="28"/>
          <w:szCs w:val="28"/>
          <w:lang w:val="uk-UA"/>
        </w:rPr>
        <w:t>(</w:t>
      </w:r>
      <w:r w:rsidRPr="00A068DF">
        <w:rPr>
          <w:rFonts w:ascii="Times New Roman" w:hAnsi="Times New Roman" w:cs="Times New Roman"/>
          <w:sz w:val="28"/>
          <w:szCs w:val="28"/>
          <w:lang w:val="uk-UA"/>
        </w:rPr>
        <w:t>перше враження, упередженість, негативні установки, елементарний страх перед контактуванням з людиною ч</w:t>
      </w:r>
      <w:r w:rsidR="00A068DF" w:rsidRPr="00A068DF">
        <w:rPr>
          <w:rFonts w:ascii="Times New Roman" w:hAnsi="Times New Roman" w:cs="Times New Roman"/>
          <w:sz w:val="28"/>
          <w:szCs w:val="28"/>
          <w:lang w:val="uk-UA"/>
        </w:rPr>
        <w:t>и бути “зрозумілим неправильно”</w:t>
      </w:r>
      <w:r w:rsidRPr="00A068DF">
        <w:rPr>
          <w:rFonts w:ascii="Times New Roman" w:hAnsi="Times New Roman" w:cs="Times New Roman"/>
          <w:sz w:val="28"/>
          <w:szCs w:val="28"/>
        </w:rPr>
        <w:t>, в</w:t>
      </w:r>
      <w:r w:rsidRPr="00A068DF">
        <w:rPr>
          <w:rFonts w:ascii="Times New Roman" w:hAnsi="Times New Roman" w:cs="Times New Roman"/>
          <w:sz w:val="28"/>
          <w:szCs w:val="28"/>
          <w:lang w:val="uk-UA"/>
        </w:rPr>
        <w:t>іковий, гендерний);</w:t>
      </w:r>
      <w:r w:rsidR="00A068DF">
        <w:rPr>
          <w:rFonts w:ascii="Times New Roman" w:hAnsi="Times New Roman" w:cs="Times New Roman"/>
          <w:sz w:val="28"/>
          <w:szCs w:val="28"/>
          <w:lang w:val="uk-UA"/>
        </w:rPr>
        <w:t>.</w:t>
      </w:r>
    </w:p>
    <w:p w:rsidR="0013664E" w:rsidRPr="00A068DF" w:rsidRDefault="001E39D8" w:rsidP="00436B50">
      <w:pPr>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068DF">
        <w:rPr>
          <w:rFonts w:ascii="Times New Roman" w:hAnsi="Times New Roman" w:cs="Times New Roman"/>
          <w:bCs/>
          <w:iCs/>
          <w:sz w:val="28"/>
          <w:szCs w:val="28"/>
          <w:lang w:val="uk-UA"/>
        </w:rPr>
        <w:t xml:space="preserve">Змістовні бар'єри </w:t>
      </w:r>
      <w:r w:rsidRPr="00A068DF">
        <w:rPr>
          <w:rFonts w:ascii="Times New Roman" w:hAnsi="Times New Roman" w:cs="Times New Roman"/>
          <w:iCs/>
          <w:sz w:val="28"/>
          <w:szCs w:val="28"/>
          <w:lang w:val="uk-UA"/>
        </w:rPr>
        <w:t>(фонетичні, семантичні, стилістичні, логічні)</w:t>
      </w:r>
      <w:r w:rsidR="00A068DF">
        <w:rPr>
          <w:rFonts w:ascii="Times New Roman" w:hAnsi="Times New Roman" w:cs="Times New Roman"/>
          <w:iCs/>
          <w:sz w:val="28"/>
          <w:szCs w:val="28"/>
          <w:lang w:val="uk-UA"/>
        </w:rPr>
        <w:t>.</w:t>
      </w:r>
    </w:p>
    <w:p w:rsidR="0013664E" w:rsidRPr="00A068DF" w:rsidRDefault="001E39D8" w:rsidP="00436B50">
      <w:pPr>
        <w:numPr>
          <w:ilvl w:val="0"/>
          <w:numId w:val="7"/>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068DF">
        <w:rPr>
          <w:rFonts w:ascii="Times New Roman" w:hAnsi="Times New Roman" w:cs="Times New Roman"/>
          <w:bCs/>
          <w:iCs/>
          <w:sz w:val="28"/>
          <w:szCs w:val="28"/>
          <w:lang w:val="uk-UA"/>
        </w:rPr>
        <w:t xml:space="preserve">Індивідуальні бар'єри </w:t>
      </w:r>
      <w:r w:rsidR="00A068DF" w:rsidRPr="00A068DF">
        <w:rPr>
          <w:rFonts w:ascii="Times New Roman" w:hAnsi="Times New Roman" w:cs="Times New Roman"/>
          <w:bCs/>
          <w:iCs/>
          <w:sz w:val="28"/>
          <w:szCs w:val="28"/>
          <w:lang w:val="uk-UA"/>
        </w:rPr>
        <w:t>(н</w:t>
      </w:r>
      <w:r w:rsidR="00A068DF" w:rsidRPr="00A068DF">
        <w:rPr>
          <w:rFonts w:ascii="Times New Roman" w:hAnsi="Times New Roman" w:cs="Times New Roman"/>
          <w:sz w:val="28"/>
          <w:szCs w:val="28"/>
          <w:lang w:val="uk-UA"/>
        </w:rPr>
        <w:t>едостатнє розуміння важливості інформації, неповне сприйняття інформації, погана структура повідомлень, фактор пам'яті).</w:t>
      </w:r>
    </w:p>
    <w:p w:rsidR="0013664E" w:rsidRPr="00A068DF" w:rsidRDefault="001E39D8" w:rsidP="00436B50">
      <w:pPr>
        <w:numPr>
          <w:ilvl w:val="0"/>
          <w:numId w:val="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068DF">
        <w:rPr>
          <w:rFonts w:ascii="Times New Roman" w:hAnsi="Times New Roman" w:cs="Times New Roman"/>
          <w:bCs/>
          <w:iCs/>
          <w:sz w:val="28"/>
          <w:szCs w:val="28"/>
          <w:lang w:val="uk-UA"/>
        </w:rPr>
        <w:t xml:space="preserve">Соціально-культурні бар'єри </w:t>
      </w:r>
      <w:r w:rsidRPr="00A068DF">
        <w:rPr>
          <w:rFonts w:ascii="Times New Roman" w:hAnsi="Times New Roman" w:cs="Times New Roman"/>
          <w:iCs/>
          <w:sz w:val="28"/>
          <w:szCs w:val="28"/>
          <w:lang w:val="uk-UA"/>
        </w:rPr>
        <w:t>(етичні, рольові, неавторитетності</w:t>
      </w:r>
      <w:r w:rsidRPr="00A068DF">
        <w:rPr>
          <w:rFonts w:ascii="Times New Roman" w:hAnsi="Times New Roman" w:cs="Times New Roman"/>
          <w:sz w:val="28"/>
          <w:szCs w:val="28"/>
          <w:lang w:val="uk-UA"/>
        </w:rPr>
        <w:t xml:space="preserve"> , різного світосприйняття)</w:t>
      </w:r>
      <w:r w:rsidR="00A068DF">
        <w:rPr>
          <w:rFonts w:ascii="Times New Roman" w:hAnsi="Times New Roman" w:cs="Times New Roman"/>
          <w:sz w:val="28"/>
          <w:szCs w:val="28"/>
          <w:lang w:val="uk-UA"/>
        </w:rPr>
        <w:t>.</w:t>
      </w:r>
    </w:p>
    <w:p w:rsidR="0013664E" w:rsidRPr="00A068DF" w:rsidRDefault="001E39D8" w:rsidP="00436B50">
      <w:pPr>
        <w:numPr>
          <w:ilvl w:val="0"/>
          <w:numId w:val="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068DF">
        <w:rPr>
          <w:rFonts w:ascii="Times New Roman" w:hAnsi="Times New Roman" w:cs="Times New Roman"/>
          <w:bCs/>
          <w:iCs/>
          <w:sz w:val="28"/>
          <w:szCs w:val="28"/>
          <w:lang w:val="uk-UA"/>
        </w:rPr>
        <w:t>Економічні</w:t>
      </w:r>
      <w:r w:rsidR="00A068DF">
        <w:rPr>
          <w:rFonts w:ascii="Times New Roman" w:hAnsi="Times New Roman" w:cs="Times New Roman"/>
          <w:bCs/>
          <w:iCs/>
          <w:sz w:val="28"/>
          <w:szCs w:val="28"/>
          <w:lang w:val="uk-UA"/>
        </w:rPr>
        <w:t>, географічні та часові бар'єри.</w:t>
      </w:r>
    </w:p>
    <w:p w:rsidR="0013664E" w:rsidRPr="00A068DF" w:rsidRDefault="001E39D8" w:rsidP="00436B50">
      <w:pPr>
        <w:numPr>
          <w:ilvl w:val="0"/>
          <w:numId w:val="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A068DF">
        <w:rPr>
          <w:rFonts w:ascii="Times New Roman" w:hAnsi="Times New Roman" w:cs="Times New Roman"/>
          <w:bCs/>
          <w:iCs/>
          <w:sz w:val="28"/>
          <w:szCs w:val="28"/>
          <w:lang w:val="uk-UA"/>
        </w:rPr>
        <w:lastRenderedPageBreak/>
        <w:t>Проблеми каналів</w:t>
      </w:r>
      <w:r w:rsidR="00A068DF">
        <w:rPr>
          <w:rFonts w:ascii="Times New Roman" w:hAnsi="Times New Roman" w:cs="Times New Roman"/>
          <w:bCs/>
          <w:iCs/>
          <w:sz w:val="28"/>
          <w:szCs w:val="28"/>
          <w:lang w:val="uk-UA"/>
        </w:rPr>
        <w:t xml:space="preserve"> і засобів поширення інформації.</w:t>
      </w:r>
    </w:p>
    <w:p w:rsidR="00A068DF" w:rsidRDefault="00A068DF" w:rsidP="00436B50">
      <w:pPr>
        <w:numPr>
          <w:ilvl w:val="0"/>
          <w:numId w:val="8"/>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зворотного зв'язку від співрозмовника.</w:t>
      </w:r>
    </w:p>
    <w:p w:rsidR="00A068DF" w:rsidRPr="00A068DF" w:rsidRDefault="00814C00"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A068DF">
        <w:rPr>
          <w:rFonts w:ascii="Times New Roman" w:hAnsi="Times New Roman" w:cs="Times New Roman"/>
          <w:sz w:val="28"/>
          <w:szCs w:val="28"/>
          <w:lang w:val="uk-UA"/>
        </w:rPr>
        <w:t xml:space="preserve">Щоб досягти під час </w:t>
      </w:r>
      <w:r w:rsidR="00C82086" w:rsidRPr="00A068DF">
        <w:rPr>
          <w:rFonts w:ascii="Times New Roman" w:hAnsi="Times New Roman" w:cs="Times New Roman"/>
          <w:sz w:val="28"/>
          <w:szCs w:val="28"/>
          <w:lang w:val="uk-UA"/>
        </w:rPr>
        <w:t xml:space="preserve">роботи з клієнтом взаєморозуміння фахівці служби зайнятості повинні </w:t>
      </w:r>
      <w:r w:rsidRPr="00A068DF">
        <w:rPr>
          <w:rFonts w:ascii="Times New Roman" w:hAnsi="Times New Roman" w:cs="Times New Roman"/>
          <w:sz w:val="28"/>
          <w:szCs w:val="28"/>
          <w:lang w:val="uk-UA"/>
        </w:rPr>
        <w:t xml:space="preserve">враховувати не лише потреби, інтереси, установки іншого, а й думати про те, як він ставиться до </w:t>
      </w:r>
      <w:r w:rsidR="00C82086" w:rsidRPr="00A068DF">
        <w:rPr>
          <w:rFonts w:ascii="Times New Roman" w:hAnsi="Times New Roman" w:cs="Times New Roman"/>
          <w:sz w:val="28"/>
          <w:szCs w:val="28"/>
          <w:lang w:val="uk-UA"/>
        </w:rPr>
        <w:t xml:space="preserve">можливостей служби зайнятості, інтересів та потреб роботодавця, яким він бачить фахівця служби зайнятості, </w:t>
      </w:r>
      <w:r w:rsidRPr="00A068DF">
        <w:rPr>
          <w:rFonts w:ascii="Times New Roman" w:hAnsi="Times New Roman" w:cs="Times New Roman"/>
          <w:sz w:val="28"/>
          <w:szCs w:val="28"/>
          <w:lang w:val="uk-UA"/>
        </w:rPr>
        <w:t>як інтерпретує</w:t>
      </w:r>
      <w:r w:rsidR="00A068DF" w:rsidRPr="00A068DF">
        <w:rPr>
          <w:rFonts w:ascii="Times New Roman" w:hAnsi="Times New Roman" w:cs="Times New Roman"/>
          <w:sz w:val="28"/>
          <w:szCs w:val="28"/>
          <w:lang w:val="uk-UA"/>
        </w:rPr>
        <w:t xml:space="preserve"> ваші емоційні реакції й думки.</w:t>
      </w:r>
    </w:p>
    <w:p w:rsidR="00780B30" w:rsidRPr="00A068DF" w:rsidRDefault="001C7492"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 xml:space="preserve">Для досягнення </w:t>
      </w:r>
      <w:r w:rsidR="00814C00" w:rsidRPr="00115BB7">
        <w:rPr>
          <w:rFonts w:ascii="Times New Roman" w:hAnsi="Times New Roman" w:cs="Times New Roman"/>
          <w:sz w:val="28"/>
          <w:szCs w:val="28"/>
          <w:lang w:val="uk-UA"/>
        </w:rPr>
        <w:t xml:space="preserve">взаєморозуміння </w:t>
      </w:r>
      <w:r w:rsidRPr="00115BB7">
        <w:rPr>
          <w:rFonts w:ascii="Times New Roman" w:hAnsi="Times New Roman" w:cs="Times New Roman"/>
          <w:sz w:val="28"/>
          <w:szCs w:val="28"/>
          <w:lang w:val="uk-UA"/>
        </w:rPr>
        <w:t xml:space="preserve">варто </w:t>
      </w:r>
      <w:r w:rsidR="00780B30">
        <w:rPr>
          <w:rFonts w:ascii="Times New Roman" w:hAnsi="Times New Roman" w:cs="Times New Roman"/>
          <w:sz w:val="28"/>
          <w:szCs w:val="28"/>
          <w:lang w:val="uk-UA"/>
        </w:rPr>
        <w:t xml:space="preserve">подолати чи обійти бар’єри, що виникають під час комунікації. </w:t>
      </w:r>
      <w:r w:rsidR="00780B30" w:rsidRPr="00A068DF">
        <w:rPr>
          <w:rFonts w:ascii="Times New Roman" w:hAnsi="Times New Roman" w:cs="Times New Roman"/>
          <w:sz w:val="28"/>
          <w:szCs w:val="28"/>
          <w:lang w:val="uk-UA"/>
        </w:rPr>
        <w:t xml:space="preserve">До методів підвищення ефективності комунікації </w:t>
      </w:r>
      <w:r w:rsidR="00780B30">
        <w:rPr>
          <w:rFonts w:ascii="Times New Roman" w:hAnsi="Times New Roman" w:cs="Times New Roman"/>
          <w:sz w:val="28"/>
          <w:szCs w:val="28"/>
          <w:lang w:val="uk-UA"/>
        </w:rPr>
        <w:t xml:space="preserve">та уникнення бар’єрів </w:t>
      </w:r>
      <w:r w:rsidR="00780B30" w:rsidRPr="00A068DF">
        <w:rPr>
          <w:rFonts w:ascii="Times New Roman" w:hAnsi="Times New Roman" w:cs="Times New Roman"/>
          <w:sz w:val="28"/>
          <w:szCs w:val="28"/>
          <w:lang w:val="uk-UA"/>
        </w:rPr>
        <w:t>можна віднести:</w:t>
      </w:r>
    </w:p>
    <w:p w:rsidR="00780B30" w:rsidRPr="00780B30" w:rsidRDefault="00780B30" w:rsidP="00436B50">
      <w:pPr>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54149">
        <w:rPr>
          <w:rFonts w:ascii="Times New Roman" w:hAnsi="Times New Roman" w:cs="Times New Roman"/>
          <w:sz w:val="28"/>
          <w:szCs w:val="28"/>
          <w:lang w:val="uk-UA"/>
        </w:rPr>
        <w:t>чітк</w:t>
      </w:r>
      <w:r>
        <w:rPr>
          <w:rFonts w:ascii="Times New Roman" w:hAnsi="Times New Roman" w:cs="Times New Roman"/>
          <w:sz w:val="28"/>
          <w:szCs w:val="28"/>
          <w:lang w:val="uk-UA"/>
        </w:rPr>
        <w:t xml:space="preserve">е та доступне для сприйняття  викладення та </w:t>
      </w:r>
      <w:r w:rsidRPr="00754149">
        <w:rPr>
          <w:rFonts w:ascii="Times New Roman" w:hAnsi="Times New Roman" w:cs="Times New Roman"/>
          <w:sz w:val="28"/>
          <w:szCs w:val="28"/>
          <w:lang w:val="uk-UA"/>
        </w:rPr>
        <w:t>формулювання інформації</w:t>
      </w:r>
      <w:r>
        <w:rPr>
          <w:rFonts w:ascii="Times New Roman" w:hAnsi="Times New Roman" w:cs="Times New Roman"/>
          <w:sz w:val="28"/>
          <w:szCs w:val="28"/>
          <w:lang w:val="uk-UA"/>
        </w:rPr>
        <w:t>;</w:t>
      </w:r>
    </w:p>
    <w:p w:rsidR="00780B30" w:rsidRDefault="00780B30" w:rsidP="00436B50">
      <w:pPr>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ввічливе та спокійне мовлення;</w:t>
      </w:r>
    </w:p>
    <w:p w:rsidR="00780B30" w:rsidRPr="00754149" w:rsidRDefault="00780B30" w:rsidP="00436B50">
      <w:pPr>
        <w:numPr>
          <w:ilvl w:val="0"/>
          <w:numId w:val="11"/>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754149">
        <w:rPr>
          <w:rFonts w:ascii="Times New Roman" w:hAnsi="Times New Roman" w:cs="Times New Roman"/>
          <w:sz w:val="28"/>
          <w:szCs w:val="28"/>
          <w:lang w:val="uk-UA"/>
        </w:rPr>
        <w:t xml:space="preserve">вміння </w:t>
      </w:r>
      <w:r>
        <w:rPr>
          <w:rFonts w:ascii="Times New Roman" w:hAnsi="Times New Roman" w:cs="Times New Roman"/>
          <w:sz w:val="28"/>
          <w:szCs w:val="28"/>
          <w:lang w:val="uk-UA"/>
        </w:rPr>
        <w:t xml:space="preserve">слухати та розуміти співрозмовника; </w:t>
      </w:r>
    </w:p>
    <w:p w:rsidR="00780B30" w:rsidRPr="00A068DF" w:rsidRDefault="00780B30" w:rsidP="00436B50">
      <w:pPr>
        <w:numPr>
          <w:ilvl w:val="0"/>
          <w:numId w:val="11"/>
        </w:numPr>
        <w:tabs>
          <w:tab w:val="left" w:pos="993"/>
        </w:tabs>
        <w:autoSpaceDE w:val="0"/>
        <w:autoSpaceDN w:val="0"/>
        <w:adjustRightInd w:val="0"/>
        <w:spacing w:after="0" w:line="360" w:lineRule="auto"/>
        <w:ind w:left="0" w:firstLine="709"/>
        <w:jc w:val="both"/>
        <w:textAlignment w:val="baseline"/>
        <w:rPr>
          <w:rFonts w:ascii="Arial" w:eastAsia="Times New Roman" w:hAnsi="Arial" w:cs="Arial"/>
          <w:color w:val="000000"/>
          <w:sz w:val="28"/>
          <w:szCs w:val="28"/>
          <w:lang w:eastAsia="ru-RU"/>
        </w:rPr>
      </w:pPr>
      <w:r>
        <w:rPr>
          <w:rFonts w:ascii="Times New Roman" w:hAnsi="Times New Roman" w:cs="Times New Roman"/>
          <w:sz w:val="28"/>
          <w:szCs w:val="28"/>
          <w:lang w:val="uk-UA"/>
        </w:rPr>
        <w:t>зворотній зв'язок в процесі комунікацій;</w:t>
      </w:r>
    </w:p>
    <w:p w:rsidR="00780B30" w:rsidRPr="00780B30" w:rsidRDefault="00780B30" w:rsidP="00436B50">
      <w:pPr>
        <w:numPr>
          <w:ilvl w:val="0"/>
          <w:numId w:val="11"/>
        </w:numPr>
        <w:tabs>
          <w:tab w:val="left" w:pos="993"/>
        </w:tabs>
        <w:autoSpaceDE w:val="0"/>
        <w:autoSpaceDN w:val="0"/>
        <w:adjustRightInd w:val="0"/>
        <w:spacing w:after="0" w:line="360" w:lineRule="auto"/>
        <w:ind w:left="0" w:firstLine="709"/>
        <w:jc w:val="both"/>
        <w:textAlignment w:val="baseline"/>
        <w:rPr>
          <w:rFonts w:ascii="Arial" w:eastAsia="Times New Roman" w:hAnsi="Arial" w:cs="Arial"/>
          <w:color w:val="000000"/>
          <w:sz w:val="28"/>
          <w:szCs w:val="28"/>
          <w:lang w:eastAsia="ru-RU"/>
        </w:rPr>
      </w:pPr>
      <w:r>
        <w:rPr>
          <w:rFonts w:ascii="Times New Roman" w:hAnsi="Times New Roman" w:cs="Times New Roman"/>
          <w:sz w:val="28"/>
          <w:szCs w:val="28"/>
          <w:lang w:val="uk-UA"/>
        </w:rPr>
        <w:t>аналіз отриманої інформації від співрозмовника.</w:t>
      </w:r>
    </w:p>
    <w:p w:rsidR="001C7492" w:rsidRPr="00115BB7" w:rsidRDefault="00780B30"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Також виявляється доцільним і</w:t>
      </w:r>
      <w:r w:rsidR="001C7492" w:rsidRPr="00115BB7">
        <w:rPr>
          <w:rFonts w:ascii="Times New Roman" w:hAnsi="Times New Roman" w:cs="Times New Roman"/>
          <w:sz w:val="28"/>
          <w:szCs w:val="28"/>
          <w:lang w:val="uk-UA"/>
        </w:rPr>
        <w:t xml:space="preserve">нколи </w:t>
      </w:r>
      <w:r w:rsidR="00814C00" w:rsidRPr="00115BB7">
        <w:rPr>
          <w:rFonts w:ascii="Times New Roman" w:hAnsi="Times New Roman" w:cs="Times New Roman"/>
          <w:sz w:val="28"/>
          <w:szCs w:val="28"/>
          <w:lang w:val="uk-UA"/>
        </w:rPr>
        <w:t>відтворювати пове</w:t>
      </w:r>
      <w:r w:rsidR="001C7492" w:rsidRPr="00115BB7">
        <w:rPr>
          <w:rFonts w:ascii="Times New Roman" w:hAnsi="Times New Roman" w:cs="Times New Roman"/>
          <w:sz w:val="28"/>
          <w:szCs w:val="28"/>
          <w:lang w:val="uk-UA"/>
        </w:rPr>
        <w:t xml:space="preserve">дінку, слова, інтонації, жести </w:t>
      </w:r>
      <w:r>
        <w:rPr>
          <w:rFonts w:ascii="Times New Roman" w:hAnsi="Times New Roman" w:cs="Times New Roman"/>
          <w:sz w:val="28"/>
          <w:szCs w:val="28"/>
          <w:lang w:val="uk-UA"/>
        </w:rPr>
        <w:t xml:space="preserve">співрозмовника, що на психологічному рівні </w:t>
      </w:r>
      <w:r w:rsidR="00814C00" w:rsidRPr="00115BB7">
        <w:rPr>
          <w:rFonts w:ascii="Times New Roman" w:hAnsi="Times New Roman" w:cs="Times New Roman"/>
          <w:sz w:val="28"/>
          <w:szCs w:val="28"/>
          <w:lang w:val="uk-UA"/>
        </w:rPr>
        <w:t xml:space="preserve">є свідченням того, що людину </w:t>
      </w:r>
      <w:r>
        <w:rPr>
          <w:rFonts w:ascii="Times New Roman" w:hAnsi="Times New Roman" w:cs="Times New Roman"/>
          <w:sz w:val="28"/>
          <w:szCs w:val="28"/>
          <w:lang w:val="uk-UA"/>
        </w:rPr>
        <w:t xml:space="preserve">уважно слухають, розуміють, </w:t>
      </w:r>
      <w:r w:rsidR="00814C00" w:rsidRPr="00115BB7">
        <w:rPr>
          <w:rFonts w:ascii="Times New Roman" w:hAnsi="Times New Roman" w:cs="Times New Roman"/>
          <w:sz w:val="28"/>
          <w:szCs w:val="28"/>
          <w:lang w:val="uk-UA"/>
        </w:rPr>
        <w:t>ставляться до неї</w:t>
      </w:r>
      <w:r>
        <w:rPr>
          <w:rFonts w:ascii="Times New Roman" w:hAnsi="Times New Roman" w:cs="Times New Roman"/>
          <w:sz w:val="28"/>
          <w:szCs w:val="28"/>
          <w:lang w:val="uk-UA"/>
        </w:rPr>
        <w:t xml:space="preserve"> з повагою та  серйозно.</w:t>
      </w:r>
      <w:r w:rsidR="00814C00" w:rsidRPr="00115BB7">
        <w:rPr>
          <w:rFonts w:ascii="Times New Roman" w:hAnsi="Times New Roman" w:cs="Times New Roman"/>
          <w:sz w:val="28"/>
          <w:szCs w:val="28"/>
          <w:lang w:val="uk-UA"/>
        </w:rPr>
        <w:t xml:space="preserve"> </w:t>
      </w:r>
    </w:p>
    <w:p w:rsidR="00732AFF" w:rsidRPr="00115BB7" w:rsidRDefault="00F83416"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Обслуговування клієнтів служби зайнятості не повинно обтяжуватися зайвим формалізмом. Весь процес має бути гнучким, динамічним. Спеціалісти центру зайнятості повинні володіти необхідними засобами налагодження ефективної комунікації та навиками комунікативного вплив, а також чітко знати й розуміти свій функціональні інструменти і межі повноважень, щоб на їх основі ухвалювати індивідуальні рішення щодо кожного клієнта. Враховуючи те, що передбачити та описати всі життєві ситуації, у які можуть потрапити клієнти служби зайнятості не можливо, підтверджується актуальність індивідуального підходу</w:t>
      </w:r>
      <w:r w:rsidR="00CA512B" w:rsidRPr="00115BB7">
        <w:rPr>
          <w:rFonts w:ascii="Times New Roman" w:hAnsi="Times New Roman" w:cs="Times New Roman"/>
          <w:sz w:val="28"/>
          <w:szCs w:val="28"/>
          <w:lang w:val="uk-UA"/>
        </w:rPr>
        <w:t xml:space="preserve"> В цьому аспекті </w:t>
      </w:r>
      <w:r w:rsidRPr="00115BB7">
        <w:rPr>
          <w:rFonts w:ascii="Times New Roman" w:hAnsi="Times New Roman" w:cs="Times New Roman"/>
          <w:sz w:val="28"/>
          <w:szCs w:val="28"/>
          <w:lang w:val="uk-UA"/>
        </w:rPr>
        <w:t xml:space="preserve">розвиток навичок </w:t>
      </w:r>
      <w:r w:rsidRPr="00115BB7">
        <w:rPr>
          <w:rFonts w:ascii="Times New Roman" w:hAnsi="Times New Roman" w:cs="Times New Roman"/>
          <w:sz w:val="28"/>
          <w:szCs w:val="28"/>
          <w:lang w:val="uk-UA"/>
        </w:rPr>
        <w:lastRenderedPageBreak/>
        <w:t xml:space="preserve">ухвалення індивідуальних рішень </w:t>
      </w:r>
      <w:r w:rsidR="00CA512B" w:rsidRPr="00115BB7">
        <w:rPr>
          <w:rFonts w:ascii="Times New Roman" w:hAnsi="Times New Roman" w:cs="Times New Roman"/>
          <w:sz w:val="28"/>
          <w:szCs w:val="28"/>
          <w:lang w:val="uk-UA"/>
        </w:rPr>
        <w:t>фахівцями служби зайнятості є вкрай важливим.</w:t>
      </w:r>
    </w:p>
    <w:p w:rsidR="00796D78" w:rsidRPr="00115BB7" w:rsidRDefault="008F5D1F" w:rsidP="00436B50">
      <w:pPr>
        <w:spacing w:after="0" w:line="360" w:lineRule="auto"/>
        <w:ind w:firstLine="708"/>
        <w:jc w:val="both"/>
        <w:rPr>
          <w:rFonts w:ascii="Times New Roman" w:hAnsi="Times New Roman" w:cs="Times New Roman"/>
          <w:b/>
          <w:sz w:val="28"/>
          <w:szCs w:val="28"/>
          <w:lang w:val="uk-UA"/>
        </w:rPr>
      </w:pPr>
      <w:r w:rsidRPr="00115BB7">
        <w:rPr>
          <w:rFonts w:ascii="Times New Roman" w:hAnsi="Times New Roman" w:cs="Times New Roman"/>
          <w:b/>
          <w:sz w:val="28"/>
          <w:szCs w:val="28"/>
          <w:lang w:val="uk-UA"/>
        </w:rPr>
        <w:t>Висновки з даного дослідження і перспективи подальших розвідок</w:t>
      </w:r>
    </w:p>
    <w:p w:rsidR="000237A6" w:rsidRDefault="00282B68" w:rsidP="00436B50">
      <w:pPr>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Трансформаційні процеси, що відбуваються з розвитком інформаційного суспільства впливають на всі сфери життя. Мобільний зв'язок, Інтернет, комп'ютери, ноутбуки, планшети, технології віддаленого доступу, електронний документообіг змінили раніше звичні моделі комунікації. В цьому аспекті набуває необхідності зміни векторів діяльності державної служби зайнятості. Зміна усталеного стереотипу служби зайнятості як «соціальної каси» з виплати допомоги по безробіттю на особистого консультанта та надійного посередника між роботодавцями та робочою силою. Виплати по безробіттю існують як супутня допомога особам, що знаходяться у скрутному становищ</w:t>
      </w:r>
      <w:r w:rsidR="000237A6" w:rsidRPr="00115BB7">
        <w:rPr>
          <w:rFonts w:ascii="Times New Roman" w:hAnsi="Times New Roman" w:cs="Times New Roman"/>
          <w:sz w:val="28"/>
          <w:szCs w:val="28"/>
          <w:lang w:val="uk-UA"/>
        </w:rPr>
        <w:t>і та не мають постійної роботи.</w:t>
      </w:r>
    </w:p>
    <w:p w:rsidR="00336BF2" w:rsidRPr="00115BB7" w:rsidRDefault="00282B68" w:rsidP="00436B50">
      <w:pPr>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Наразі головним завданням спеціалістів служби зайнятості є встановлення такого рівня комунікацій з клієнтами, щоб зацікавити громадян постійно тримати в тонусі свою кар‘єру та донести</w:t>
      </w:r>
      <w:r w:rsidR="000237A6" w:rsidRPr="00115BB7">
        <w:rPr>
          <w:rFonts w:ascii="Times New Roman" w:hAnsi="Times New Roman" w:cs="Times New Roman"/>
          <w:sz w:val="28"/>
          <w:szCs w:val="28"/>
          <w:lang w:val="uk-UA"/>
        </w:rPr>
        <w:t xml:space="preserve"> переваги легальної зайнятості.</w:t>
      </w:r>
      <w:r w:rsidR="00336BF2" w:rsidRPr="00115BB7">
        <w:rPr>
          <w:rFonts w:ascii="Times New Roman" w:hAnsi="Times New Roman" w:cs="Times New Roman"/>
          <w:sz w:val="28"/>
          <w:szCs w:val="28"/>
          <w:lang w:val="uk-UA"/>
        </w:rPr>
        <w:t xml:space="preserve"> Таким чином перспективою подальших розвідок може бути подальший розвиток комунікаційних</w:t>
      </w:r>
      <w:r w:rsidR="00732AFF" w:rsidRPr="00115BB7">
        <w:rPr>
          <w:rFonts w:ascii="Times New Roman" w:hAnsi="Times New Roman" w:cs="Times New Roman"/>
          <w:sz w:val="28"/>
          <w:szCs w:val="28"/>
          <w:lang w:val="uk-UA"/>
        </w:rPr>
        <w:t xml:space="preserve"> напрям</w:t>
      </w:r>
      <w:r w:rsidR="00336BF2" w:rsidRPr="00115BB7">
        <w:rPr>
          <w:rFonts w:ascii="Times New Roman" w:hAnsi="Times New Roman" w:cs="Times New Roman"/>
          <w:sz w:val="28"/>
          <w:szCs w:val="28"/>
          <w:lang w:val="uk-UA"/>
        </w:rPr>
        <w:t>ків</w:t>
      </w:r>
      <w:r w:rsidR="00732AFF" w:rsidRPr="00115BB7">
        <w:rPr>
          <w:rFonts w:ascii="Times New Roman" w:hAnsi="Times New Roman" w:cs="Times New Roman"/>
          <w:sz w:val="28"/>
          <w:szCs w:val="28"/>
          <w:lang w:val="uk-UA"/>
        </w:rPr>
        <w:t xml:space="preserve"> р</w:t>
      </w:r>
      <w:r w:rsidR="00336BF2" w:rsidRPr="00115BB7">
        <w:rPr>
          <w:rFonts w:ascii="Times New Roman" w:hAnsi="Times New Roman" w:cs="Times New Roman"/>
          <w:sz w:val="28"/>
          <w:szCs w:val="28"/>
          <w:lang w:val="uk-UA"/>
        </w:rPr>
        <w:t>оботи з роботодавцями та підходів</w:t>
      </w:r>
      <w:r w:rsidR="00732AFF" w:rsidRPr="00115BB7">
        <w:rPr>
          <w:rFonts w:ascii="Times New Roman" w:hAnsi="Times New Roman" w:cs="Times New Roman"/>
          <w:sz w:val="28"/>
          <w:szCs w:val="28"/>
          <w:lang w:val="uk-UA"/>
        </w:rPr>
        <w:t xml:space="preserve"> до впровадження активних заходів державної</w:t>
      </w:r>
      <w:r w:rsidR="00336BF2" w:rsidRPr="00115BB7">
        <w:rPr>
          <w:rFonts w:ascii="Times New Roman" w:hAnsi="Times New Roman" w:cs="Times New Roman"/>
          <w:sz w:val="28"/>
          <w:szCs w:val="28"/>
          <w:lang w:val="uk-UA"/>
        </w:rPr>
        <w:t xml:space="preserve"> політики зайнятості населення.</w:t>
      </w:r>
    </w:p>
    <w:p w:rsidR="00732AFF" w:rsidRPr="00115BB7" w:rsidRDefault="00732AFF"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Підсумовуючи, важливо відмітити, що комунікації на ринку праці мають впливати на розуміння клієнтів служби зайнятості аспектів її діяльності та можливих послуг, формувати настрій безробітних осіб в процесі працевлаштування, а також визначати очікування клієнтів в процесі отримання послуг від служби зайнятості. Кінцева ціль комунікацій між фахівцем служби зайнятості та клієнтом є успішне  працевлаштування, яке сприятиме формуванню сталої думки щодо ефективності роботи служби зайнятості.</w:t>
      </w:r>
    </w:p>
    <w:p w:rsidR="00732AFF" w:rsidRPr="00115BB7" w:rsidRDefault="001C7492" w:rsidP="00436B50">
      <w:pPr>
        <w:autoSpaceDE w:val="0"/>
        <w:autoSpaceDN w:val="0"/>
        <w:adjustRightInd w:val="0"/>
        <w:spacing w:after="0" w:line="360" w:lineRule="auto"/>
        <w:ind w:firstLine="708"/>
        <w:jc w:val="both"/>
        <w:rPr>
          <w:rFonts w:ascii="Times New Roman" w:hAnsi="Times New Roman" w:cs="Times New Roman"/>
          <w:sz w:val="28"/>
          <w:szCs w:val="28"/>
          <w:lang w:val="uk-UA"/>
        </w:rPr>
      </w:pPr>
      <w:r w:rsidRPr="00115BB7">
        <w:rPr>
          <w:rFonts w:ascii="Times New Roman" w:hAnsi="Times New Roman" w:cs="Times New Roman"/>
          <w:sz w:val="28"/>
          <w:szCs w:val="28"/>
          <w:lang w:val="uk-UA"/>
        </w:rPr>
        <w:t>З метою подолання стереотипів щодо служби зайнятості, як неефективного органу в процесі пошуку постійної ро</w:t>
      </w:r>
      <w:r w:rsidR="00732AFF" w:rsidRPr="00115BB7">
        <w:rPr>
          <w:rFonts w:ascii="Times New Roman" w:hAnsi="Times New Roman" w:cs="Times New Roman"/>
          <w:sz w:val="28"/>
          <w:szCs w:val="28"/>
          <w:lang w:val="uk-UA"/>
        </w:rPr>
        <w:t xml:space="preserve">боти з гідною заробітною </w:t>
      </w:r>
      <w:r w:rsidR="00732AFF" w:rsidRPr="00115BB7">
        <w:rPr>
          <w:rFonts w:ascii="Times New Roman" w:hAnsi="Times New Roman" w:cs="Times New Roman"/>
          <w:sz w:val="28"/>
          <w:szCs w:val="28"/>
          <w:lang w:val="uk-UA"/>
        </w:rPr>
        <w:lastRenderedPageBreak/>
        <w:t xml:space="preserve">платою, необхідно проводити активну соціальну кампанію для роз’яснення нового виміру змін на ринку праці та покращення бренду державної служби зайнятості. Державна служба зайнятості має надавати конкурентні послуги на ринку праці, які будуть користуватися попитом, тим паче, що для цього є необхідні законодавчі умови та розгалужена мережа центрів зайнятості </w:t>
      </w:r>
    </w:p>
    <w:p w:rsidR="002D71EC" w:rsidRDefault="00780B30" w:rsidP="002D71E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процесі профілювання ф</w:t>
      </w:r>
      <w:r w:rsidR="0058241A" w:rsidRPr="00115BB7">
        <w:rPr>
          <w:rFonts w:ascii="Times New Roman" w:hAnsi="Times New Roman" w:cs="Times New Roman"/>
          <w:sz w:val="28"/>
          <w:szCs w:val="28"/>
          <w:lang w:val="uk-UA"/>
        </w:rPr>
        <w:t>ахів</w:t>
      </w:r>
      <w:r>
        <w:rPr>
          <w:rFonts w:ascii="Times New Roman" w:hAnsi="Times New Roman" w:cs="Times New Roman"/>
          <w:sz w:val="28"/>
          <w:szCs w:val="28"/>
          <w:lang w:val="uk-UA"/>
        </w:rPr>
        <w:t>ці</w:t>
      </w:r>
      <w:r w:rsidR="0058241A" w:rsidRPr="00115BB7">
        <w:rPr>
          <w:rFonts w:ascii="Times New Roman" w:hAnsi="Times New Roman" w:cs="Times New Roman"/>
          <w:sz w:val="28"/>
          <w:szCs w:val="28"/>
          <w:lang w:val="uk-UA"/>
        </w:rPr>
        <w:t xml:space="preserve"> служби зайнятості</w:t>
      </w:r>
      <w:r w:rsidR="002D71E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повинні </w:t>
      </w:r>
      <w:r w:rsidR="00F83416" w:rsidRPr="00115BB7">
        <w:rPr>
          <w:rFonts w:ascii="Times New Roman" w:hAnsi="Times New Roman" w:cs="Times New Roman"/>
          <w:sz w:val="28"/>
          <w:szCs w:val="28"/>
          <w:lang w:val="uk-UA"/>
        </w:rPr>
        <w:t>вияв</w:t>
      </w:r>
      <w:r>
        <w:rPr>
          <w:rFonts w:ascii="Times New Roman" w:hAnsi="Times New Roman" w:cs="Times New Roman"/>
          <w:sz w:val="28"/>
          <w:szCs w:val="28"/>
          <w:lang w:val="uk-UA"/>
        </w:rPr>
        <w:t>ляти</w:t>
      </w:r>
      <w:r w:rsidR="00F83416" w:rsidRPr="00115BB7">
        <w:rPr>
          <w:rFonts w:ascii="Times New Roman" w:hAnsi="Times New Roman" w:cs="Times New Roman"/>
          <w:sz w:val="28"/>
          <w:szCs w:val="28"/>
          <w:lang w:val="uk-UA"/>
        </w:rPr>
        <w:t xml:space="preserve"> здібності та можливості клієнта, до чого у нього є хист, а не формально направляти на н</w:t>
      </w:r>
      <w:r w:rsidR="00732AFF" w:rsidRPr="00115BB7">
        <w:rPr>
          <w:rFonts w:ascii="Times New Roman" w:hAnsi="Times New Roman" w:cs="Times New Roman"/>
          <w:sz w:val="28"/>
          <w:szCs w:val="28"/>
          <w:lang w:val="uk-UA"/>
        </w:rPr>
        <w:t>авчання без аналізу альтернатив.</w:t>
      </w:r>
      <w:r w:rsidR="002D71EC">
        <w:rPr>
          <w:rFonts w:ascii="Times New Roman" w:hAnsi="Times New Roman" w:cs="Times New Roman"/>
          <w:sz w:val="28"/>
          <w:szCs w:val="28"/>
          <w:lang w:val="uk-UA"/>
        </w:rPr>
        <w:t xml:space="preserve"> В цьому аспекті доцільно підвищувати рівень комунікативної компетентності фахівців, постійно проводити навчальні семінари та психологічні тренінги щодо налагодження взаємодії та ефективної комунікації з клієнтом.</w:t>
      </w:r>
    </w:p>
    <w:p w:rsidR="00F83416" w:rsidRPr="00115BB7" w:rsidRDefault="002D71EC" w:rsidP="002D71E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w:t>
      </w:r>
      <w:r w:rsidR="00F83416" w:rsidRPr="00115BB7">
        <w:rPr>
          <w:rFonts w:ascii="Times New Roman" w:hAnsi="Times New Roman" w:cs="Times New Roman"/>
          <w:sz w:val="28"/>
          <w:szCs w:val="28"/>
          <w:lang w:val="uk-UA"/>
        </w:rPr>
        <w:t>ержавн</w:t>
      </w:r>
      <w:r>
        <w:rPr>
          <w:rFonts w:ascii="Times New Roman" w:hAnsi="Times New Roman" w:cs="Times New Roman"/>
          <w:sz w:val="28"/>
          <w:szCs w:val="28"/>
          <w:lang w:val="uk-UA"/>
        </w:rPr>
        <w:t>ої</w:t>
      </w:r>
      <w:r w:rsidR="00F83416" w:rsidRPr="00115BB7">
        <w:rPr>
          <w:rFonts w:ascii="Times New Roman" w:hAnsi="Times New Roman" w:cs="Times New Roman"/>
          <w:sz w:val="28"/>
          <w:szCs w:val="28"/>
          <w:lang w:val="uk-UA"/>
        </w:rPr>
        <w:t xml:space="preserve"> служб</w:t>
      </w:r>
      <w:r>
        <w:rPr>
          <w:rFonts w:ascii="Times New Roman" w:hAnsi="Times New Roman" w:cs="Times New Roman"/>
          <w:sz w:val="28"/>
          <w:szCs w:val="28"/>
          <w:lang w:val="uk-UA"/>
        </w:rPr>
        <w:t>и</w:t>
      </w:r>
      <w:r w:rsidR="00F83416" w:rsidRPr="00115BB7">
        <w:rPr>
          <w:rFonts w:ascii="Times New Roman" w:hAnsi="Times New Roman" w:cs="Times New Roman"/>
          <w:sz w:val="28"/>
          <w:szCs w:val="28"/>
          <w:lang w:val="uk-UA"/>
        </w:rPr>
        <w:t xml:space="preserve"> зайнятості розкрити додаткові можливості для працевлаштування</w:t>
      </w:r>
      <w:r>
        <w:rPr>
          <w:rFonts w:ascii="Times New Roman" w:hAnsi="Times New Roman" w:cs="Times New Roman"/>
          <w:sz w:val="28"/>
          <w:szCs w:val="28"/>
          <w:lang w:val="uk-UA"/>
        </w:rPr>
        <w:t xml:space="preserve"> населення</w:t>
      </w:r>
      <w:r w:rsidR="00F83416" w:rsidRPr="00115BB7">
        <w:rPr>
          <w:rFonts w:ascii="Times New Roman" w:hAnsi="Times New Roman" w:cs="Times New Roman"/>
          <w:sz w:val="28"/>
          <w:szCs w:val="28"/>
          <w:lang w:val="uk-UA"/>
        </w:rPr>
        <w:t>, не витрачаючи довгого періоду часу для підготов</w:t>
      </w:r>
      <w:r w:rsidR="00053584" w:rsidRPr="00115BB7">
        <w:rPr>
          <w:rFonts w:ascii="Times New Roman" w:hAnsi="Times New Roman" w:cs="Times New Roman"/>
          <w:sz w:val="28"/>
          <w:szCs w:val="28"/>
          <w:lang w:val="uk-UA"/>
        </w:rPr>
        <w:t>ки до повернення на ринок праці.</w:t>
      </w:r>
    </w:p>
    <w:p w:rsidR="00282B68" w:rsidRPr="00115BB7" w:rsidRDefault="00282B68" w:rsidP="00436B50">
      <w:pPr>
        <w:autoSpaceDE w:val="0"/>
        <w:autoSpaceDN w:val="0"/>
        <w:adjustRightInd w:val="0"/>
        <w:spacing w:after="0" w:line="360" w:lineRule="auto"/>
        <w:ind w:firstLine="708"/>
        <w:jc w:val="both"/>
        <w:rPr>
          <w:rFonts w:ascii="Times New Roman" w:hAnsi="Times New Roman" w:cs="Times New Roman"/>
          <w:sz w:val="28"/>
          <w:szCs w:val="28"/>
          <w:lang w:val="uk-UA"/>
        </w:rPr>
      </w:pPr>
    </w:p>
    <w:p w:rsidR="00F83416" w:rsidRPr="00115BB7" w:rsidRDefault="00282B68" w:rsidP="00436B50">
      <w:pPr>
        <w:autoSpaceDE w:val="0"/>
        <w:autoSpaceDN w:val="0"/>
        <w:adjustRightInd w:val="0"/>
        <w:spacing w:after="0" w:line="360" w:lineRule="auto"/>
        <w:ind w:firstLine="708"/>
        <w:jc w:val="both"/>
        <w:rPr>
          <w:rFonts w:ascii="Times New Roman" w:hAnsi="Times New Roman" w:cs="Times New Roman"/>
          <w:b/>
          <w:sz w:val="28"/>
          <w:szCs w:val="28"/>
          <w:lang w:val="uk-UA"/>
        </w:rPr>
      </w:pPr>
      <w:r w:rsidRPr="00115BB7">
        <w:rPr>
          <w:rFonts w:ascii="Times New Roman" w:hAnsi="Times New Roman" w:cs="Times New Roman"/>
          <w:b/>
          <w:sz w:val="28"/>
          <w:szCs w:val="28"/>
          <w:lang w:val="uk-UA"/>
        </w:rPr>
        <w:t>Список використаних джерел</w:t>
      </w:r>
    </w:p>
    <w:bookmarkStart w:id="1" w:name="_Ref19089068"/>
    <w:p w:rsidR="00796D78" w:rsidRPr="00115BB7" w:rsidRDefault="00A07BF5" w:rsidP="00436B50">
      <w:pPr>
        <w:pStyle w:val="a9"/>
        <w:numPr>
          <w:ilvl w:val="0"/>
          <w:numId w:val="3"/>
        </w:numPr>
        <w:spacing w:after="0" w:line="360" w:lineRule="auto"/>
        <w:ind w:left="0" w:firstLine="708"/>
        <w:jc w:val="both"/>
        <w:rPr>
          <w:rFonts w:ascii="Times New Roman" w:eastAsia="Times New Roman" w:hAnsi="Times New Roman" w:cs="Times New Roman"/>
          <w:sz w:val="28"/>
          <w:szCs w:val="28"/>
          <w:lang w:val="uk-UA" w:eastAsia="ru-RU"/>
        </w:rPr>
      </w:pPr>
      <w:r w:rsidRPr="00115BB7">
        <w:rPr>
          <w:rStyle w:val="a6"/>
          <w:rFonts w:ascii="Times New Roman" w:hAnsi="Times New Roman" w:cs="Times New Roman"/>
          <w:color w:val="auto"/>
          <w:sz w:val="28"/>
          <w:szCs w:val="28"/>
          <w:u w:val="none"/>
          <w:lang w:val="uk-UA"/>
        </w:rPr>
        <w:fldChar w:fldCharType="begin"/>
      </w:r>
      <w:r w:rsidRPr="00115BB7">
        <w:rPr>
          <w:rStyle w:val="a6"/>
          <w:rFonts w:ascii="Times New Roman" w:hAnsi="Times New Roman" w:cs="Times New Roman"/>
          <w:color w:val="auto"/>
          <w:sz w:val="28"/>
          <w:szCs w:val="28"/>
          <w:u w:val="none"/>
          <w:lang w:val="uk-UA"/>
        </w:rPr>
        <w:instrText xml:space="preserve"> HYPERLINK "http://www.irbis-nbuv.gov.ua/cgi-bin/irbis_nbuv/cgiirbis_64.exe?Z21ID=&amp;I21DBN=UJRN&amp;P21DBN=UJRN&amp;S21STN=1&amp;S21REF=10&amp;S21FMT=fullwebr&amp;C21COM=S&amp;S21CNR=20&amp;S21P01=0&amp;S21P02=0&amp;S21P03=A=&amp;S21COLORTERMS=1&amp;S21STR=%D0%91%D0%BE%D0%BD%D0%B4%D0%B0%D1%80%20%D0%AE$" \o "Пошук за автором" </w:instrText>
      </w:r>
      <w:r w:rsidRPr="00115BB7">
        <w:rPr>
          <w:rStyle w:val="a6"/>
          <w:rFonts w:ascii="Times New Roman" w:hAnsi="Times New Roman" w:cs="Times New Roman"/>
          <w:color w:val="auto"/>
          <w:sz w:val="28"/>
          <w:szCs w:val="28"/>
          <w:u w:val="none"/>
          <w:lang w:val="uk-UA"/>
        </w:rPr>
        <w:fldChar w:fldCharType="separate"/>
      </w:r>
      <w:r w:rsidR="00796D78" w:rsidRPr="00115BB7">
        <w:rPr>
          <w:rStyle w:val="a6"/>
          <w:rFonts w:ascii="Times New Roman" w:hAnsi="Times New Roman" w:cs="Times New Roman"/>
          <w:color w:val="auto"/>
          <w:sz w:val="28"/>
          <w:szCs w:val="28"/>
          <w:u w:val="none"/>
          <w:lang w:val="uk-UA"/>
        </w:rPr>
        <w:t>Бондар Ю.</w:t>
      </w:r>
      <w:r w:rsidRPr="00115BB7">
        <w:rPr>
          <w:rStyle w:val="a6"/>
          <w:rFonts w:ascii="Times New Roman" w:hAnsi="Times New Roman" w:cs="Times New Roman"/>
          <w:color w:val="auto"/>
          <w:sz w:val="28"/>
          <w:szCs w:val="28"/>
          <w:u w:val="none"/>
          <w:lang w:val="uk-UA"/>
        </w:rPr>
        <w:fldChar w:fldCharType="end"/>
      </w:r>
      <w:r w:rsidR="00796D78" w:rsidRPr="00115BB7">
        <w:rPr>
          <w:rFonts w:ascii="Times New Roman" w:hAnsi="Times New Roman" w:cs="Times New Roman"/>
          <w:sz w:val="28"/>
          <w:szCs w:val="28"/>
          <w:shd w:val="clear" w:color="auto" w:fill="F9F9F9"/>
          <w:lang w:val="uk-UA"/>
        </w:rPr>
        <w:t> </w:t>
      </w:r>
      <w:r w:rsidR="00796D78" w:rsidRPr="00115BB7">
        <w:rPr>
          <w:rFonts w:ascii="Times New Roman" w:hAnsi="Times New Roman" w:cs="Times New Roman"/>
          <w:bCs/>
          <w:sz w:val="28"/>
          <w:szCs w:val="28"/>
          <w:lang w:val="uk-UA"/>
        </w:rPr>
        <w:t>Книжкові видання як форма соціальної та політичної комунікації</w:t>
      </w:r>
      <w:r w:rsidR="006E598F" w:rsidRPr="00115BB7">
        <w:rPr>
          <w:rFonts w:ascii="Times New Roman" w:hAnsi="Times New Roman" w:cs="Times New Roman"/>
          <w:bCs/>
          <w:sz w:val="28"/>
          <w:szCs w:val="28"/>
          <w:lang w:val="uk-UA"/>
        </w:rPr>
        <w:t>.</w:t>
      </w:r>
      <w:r w:rsidR="00157B7F" w:rsidRPr="00115BB7">
        <w:rPr>
          <w:rFonts w:ascii="Times New Roman" w:hAnsi="Times New Roman" w:cs="Times New Roman"/>
          <w:sz w:val="28"/>
          <w:szCs w:val="28"/>
          <w:shd w:val="clear" w:color="auto" w:fill="F9F9F9"/>
          <w:lang w:val="uk-UA"/>
        </w:rPr>
        <w:t xml:space="preserve"> </w:t>
      </w:r>
      <w:hyperlink r:id="rId9" w:tooltip="Періодичне видання" w:history="1">
        <w:r w:rsidR="00796D78" w:rsidRPr="00115BB7">
          <w:rPr>
            <w:rStyle w:val="a6"/>
            <w:rFonts w:ascii="Times New Roman" w:hAnsi="Times New Roman" w:cs="Times New Roman"/>
            <w:color w:val="auto"/>
            <w:sz w:val="28"/>
            <w:szCs w:val="28"/>
            <w:u w:val="none"/>
            <w:lang w:val="uk-UA"/>
          </w:rPr>
          <w:t>Вісник Книжкової палати</w:t>
        </w:r>
      </w:hyperlink>
      <w:r w:rsidR="006E598F" w:rsidRPr="00115BB7">
        <w:rPr>
          <w:rFonts w:ascii="Times New Roman" w:hAnsi="Times New Roman" w:cs="Times New Roman"/>
          <w:sz w:val="28"/>
          <w:szCs w:val="28"/>
          <w:shd w:val="clear" w:color="auto" w:fill="F9F9F9"/>
          <w:lang w:val="uk-UA"/>
        </w:rPr>
        <w:t xml:space="preserve">. </w:t>
      </w:r>
      <w:r w:rsidR="00796D78" w:rsidRPr="00115BB7">
        <w:rPr>
          <w:rFonts w:ascii="Times New Roman" w:hAnsi="Times New Roman" w:cs="Times New Roman"/>
          <w:sz w:val="28"/>
          <w:szCs w:val="28"/>
          <w:shd w:val="clear" w:color="auto" w:fill="F9F9F9"/>
          <w:lang w:val="uk-UA"/>
        </w:rPr>
        <w:t xml:space="preserve">2013. </w:t>
      </w:r>
      <w:r w:rsidR="00115BB7" w:rsidRPr="00115BB7">
        <w:rPr>
          <w:rFonts w:ascii="Times New Roman" w:hAnsi="Times New Roman" w:cs="Times New Roman"/>
          <w:sz w:val="28"/>
          <w:szCs w:val="28"/>
          <w:shd w:val="clear" w:color="auto" w:fill="F9F9F9"/>
          <w:lang w:val="uk-UA"/>
        </w:rPr>
        <w:t xml:space="preserve">№ 10. </w:t>
      </w:r>
      <w:r w:rsidR="00796D78" w:rsidRPr="00115BB7">
        <w:rPr>
          <w:rFonts w:ascii="Times New Roman" w:hAnsi="Times New Roman" w:cs="Times New Roman"/>
          <w:sz w:val="28"/>
          <w:szCs w:val="28"/>
          <w:shd w:val="clear" w:color="auto" w:fill="F9F9F9"/>
          <w:lang w:val="uk-UA"/>
        </w:rPr>
        <w:t>39-41</w:t>
      </w:r>
      <w:r w:rsidR="00115BB7" w:rsidRPr="00115BB7">
        <w:rPr>
          <w:rFonts w:ascii="Times New Roman" w:hAnsi="Times New Roman" w:cs="Times New Roman"/>
          <w:sz w:val="28"/>
          <w:szCs w:val="28"/>
          <w:shd w:val="clear" w:color="auto" w:fill="F9F9F9"/>
          <w:lang w:val="uk-UA"/>
        </w:rPr>
        <w:t xml:space="preserve"> с</w:t>
      </w:r>
      <w:r w:rsidR="00796D78" w:rsidRPr="00115BB7">
        <w:rPr>
          <w:rFonts w:ascii="Times New Roman" w:hAnsi="Times New Roman" w:cs="Times New Roman"/>
          <w:sz w:val="28"/>
          <w:szCs w:val="28"/>
          <w:shd w:val="clear" w:color="auto" w:fill="F9F9F9"/>
          <w:lang w:val="uk-UA"/>
        </w:rPr>
        <w:t xml:space="preserve">. </w:t>
      </w:r>
      <w:r w:rsidR="006E598F" w:rsidRPr="00115BB7">
        <w:rPr>
          <w:rStyle w:val="a6"/>
          <w:rFonts w:ascii="Times New Roman" w:hAnsi="Times New Roman" w:cs="Times New Roman"/>
          <w:bCs/>
          <w:color w:val="auto"/>
          <w:sz w:val="28"/>
          <w:szCs w:val="28"/>
          <w:u w:val="none"/>
          <w:lang w:val="uk-UA"/>
        </w:rPr>
        <w:t>URL:</w:t>
      </w:r>
      <w:r w:rsidR="00796D78" w:rsidRPr="00115BB7">
        <w:rPr>
          <w:rFonts w:ascii="Times New Roman" w:hAnsi="Times New Roman" w:cs="Times New Roman"/>
          <w:sz w:val="28"/>
          <w:szCs w:val="28"/>
          <w:shd w:val="clear" w:color="auto" w:fill="F9F9F9"/>
          <w:lang w:val="uk-UA"/>
        </w:rPr>
        <w:t> </w:t>
      </w:r>
      <w:hyperlink r:id="rId10" w:history="1">
        <w:r w:rsidR="00796D78" w:rsidRPr="00115BB7">
          <w:rPr>
            <w:rStyle w:val="a6"/>
            <w:rFonts w:ascii="Times New Roman" w:hAnsi="Times New Roman" w:cs="Times New Roman"/>
            <w:color w:val="auto"/>
            <w:sz w:val="28"/>
            <w:szCs w:val="28"/>
            <w:u w:val="none"/>
            <w:lang w:val="uk-UA"/>
          </w:rPr>
          <w:t>http://nbuv.gov.ua/UJRN/vkp_2013_10_12</w:t>
        </w:r>
      </w:hyperlink>
      <w:bookmarkEnd w:id="1"/>
    </w:p>
    <w:p w:rsidR="00796D78" w:rsidRPr="00115BB7" w:rsidRDefault="00157B7F" w:rsidP="00436B50">
      <w:pPr>
        <w:pStyle w:val="a9"/>
        <w:numPr>
          <w:ilvl w:val="0"/>
          <w:numId w:val="3"/>
        </w:numPr>
        <w:spacing w:after="0" w:line="360" w:lineRule="auto"/>
        <w:ind w:left="0" w:firstLine="708"/>
        <w:jc w:val="both"/>
        <w:rPr>
          <w:rFonts w:ascii="Times New Roman" w:hAnsi="Times New Roman" w:cs="Times New Roman"/>
          <w:sz w:val="28"/>
          <w:szCs w:val="28"/>
          <w:lang w:val="uk-UA"/>
        </w:rPr>
      </w:pPr>
      <w:bookmarkStart w:id="2" w:name="_Ref19089072"/>
      <w:r w:rsidRPr="00115BB7">
        <w:rPr>
          <w:rFonts w:ascii="Times New Roman" w:hAnsi="Times New Roman" w:cs="Times New Roman"/>
          <w:sz w:val="28"/>
          <w:szCs w:val="28"/>
          <w:shd w:val="clear" w:color="auto" w:fill="FFFFFF"/>
          <w:lang w:val="uk-UA"/>
        </w:rPr>
        <w:t xml:space="preserve">Бухтатий О., Радченко О., Головченко Г. </w:t>
      </w:r>
      <w:r w:rsidR="00796D78" w:rsidRPr="00115BB7">
        <w:rPr>
          <w:rFonts w:ascii="Times New Roman" w:hAnsi="Times New Roman" w:cs="Times New Roman"/>
          <w:sz w:val="28"/>
          <w:szCs w:val="28"/>
          <w:shd w:val="clear" w:color="auto" w:fill="FFFFFF"/>
          <w:lang w:val="uk-UA"/>
        </w:rPr>
        <w:t>Україна медійна:на порозі інформаційної революції / Київ:</w:t>
      </w:r>
      <w:r w:rsidR="006E598F" w:rsidRPr="00115BB7">
        <w:rPr>
          <w:rFonts w:ascii="Times New Roman" w:hAnsi="Times New Roman" w:cs="Times New Roman"/>
          <w:sz w:val="28"/>
          <w:szCs w:val="28"/>
          <w:shd w:val="clear" w:color="auto" w:fill="FFFFFF"/>
          <w:lang w:val="uk-UA"/>
        </w:rPr>
        <w:t xml:space="preserve"> Видавець СВС Панасенко, 2015. С. </w:t>
      </w:r>
      <w:r w:rsidR="00796D78" w:rsidRPr="00115BB7">
        <w:rPr>
          <w:rFonts w:ascii="Times New Roman" w:hAnsi="Times New Roman" w:cs="Times New Roman"/>
          <w:sz w:val="28"/>
          <w:szCs w:val="28"/>
          <w:shd w:val="clear" w:color="auto" w:fill="FFFFFF"/>
          <w:lang w:val="uk-UA"/>
        </w:rPr>
        <w:t>208 с.</w:t>
      </w:r>
      <w:bookmarkEnd w:id="2"/>
    </w:p>
    <w:p w:rsidR="00796D78" w:rsidRPr="00115BB7" w:rsidRDefault="00863628" w:rsidP="00436B50">
      <w:pPr>
        <w:pStyle w:val="a9"/>
        <w:numPr>
          <w:ilvl w:val="0"/>
          <w:numId w:val="3"/>
        </w:numPr>
        <w:spacing w:after="0" w:line="360" w:lineRule="auto"/>
        <w:ind w:left="0" w:firstLine="708"/>
        <w:jc w:val="both"/>
        <w:rPr>
          <w:rFonts w:ascii="Times New Roman" w:eastAsia="Times New Roman" w:hAnsi="Times New Roman" w:cs="Times New Roman"/>
          <w:sz w:val="28"/>
          <w:szCs w:val="28"/>
          <w:lang w:val="uk-UA" w:eastAsia="ru-RU"/>
        </w:rPr>
      </w:pPr>
      <w:bookmarkStart w:id="3" w:name="_Ref19089081"/>
      <w:r w:rsidRPr="00115BB7">
        <w:rPr>
          <w:rFonts w:ascii="Times New Roman" w:eastAsia="Times New Roman" w:hAnsi="Times New Roman" w:cs="Times New Roman"/>
          <w:sz w:val="28"/>
          <w:szCs w:val="28"/>
          <w:shd w:val="clear" w:color="auto" w:fill="FFFFFF"/>
          <w:lang w:val="uk-UA" w:eastAsia="ru-RU"/>
        </w:rPr>
        <w:t>Драчов Є.В.</w:t>
      </w:r>
      <w:r w:rsidR="00227A74" w:rsidRPr="00115BB7">
        <w:rPr>
          <w:rFonts w:ascii="Times New Roman" w:eastAsia="Times New Roman" w:hAnsi="Times New Roman" w:cs="Times New Roman"/>
          <w:sz w:val="28"/>
          <w:szCs w:val="28"/>
          <w:shd w:val="clear" w:color="auto" w:fill="FFFFFF"/>
          <w:lang w:val="uk-UA" w:eastAsia="ru-RU"/>
        </w:rPr>
        <w:t xml:space="preserve"> Сутність та функції комунікації в</w:t>
      </w:r>
      <w:r w:rsidR="006E598F" w:rsidRPr="00115BB7">
        <w:rPr>
          <w:rFonts w:ascii="Times New Roman" w:eastAsia="Times New Roman" w:hAnsi="Times New Roman" w:cs="Times New Roman"/>
          <w:sz w:val="28"/>
          <w:szCs w:val="28"/>
          <w:shd w:val="clear" w:color="auto" w:fill="FFFFFF"/>
          <w:lang w:val="uk-UA" w:eastAsia="ru-RU"/>
        </w:rPr>
        <w:t xml:space="preserve"> системі державного управління. </w:t>
      </w:r>
      <w:r w:rsidR="00227A74" w:rsidRPr="00115BB7">
        <w:rPr>
          <w:rFonts w:ascii="Times New Roman" w:eastAsia="Times New Roman" w:hAnsi="Times New Roman" w:cs="Times New Roman"/>
          <w:sz w:val="28"/>
          <w:szCs w:val="28"/>
          <w:shd w:val="clear" w:color="auto" w:fill="FFFFFF"/>
          <w:lang w:val="uk-UA" w:eastAsia="ru-RU"/>
        </w:rPr>
        <w:t>Науковий вісник Ака</w:t>
      </w:r>
      <w:r w:rsidR="006E598F" w:rsidRPr="00115BB7">
        <w:rPr>
          <w:rFonts w:ascii="Times New Roman" w:eastAsia="Times New Roman" w:hAnsi="Times New Roman" w:cs="Times New Roman"/>
          <w:sz w:val="28"/>
          <w:szCs w:val="28"/>
          <w:shd w:val="clear" w:color="auto" w:fill="FFFFFF"/>
          <w:lang w:val="uk-UA" w:eastAsia="ru-RU"/>
        </w:rPr>
        <w:t>демії муніципального управління.</w:t>
      </w:r>
      <w:r w:rsidR="00227A74" w:rsidRPr="00115BB7">
        <w:rPr>
          <w:rFonts w:ascii="Times New Roman" w:eastAsia="Times New Roman" w:hAnsi="Times New Roman" w:cs="Times New Roman"/>
          <w:sz w:val="28"/>
          <w:szCs w:val="28"/>
          <w:shd w:val="clear" w:color="auto" w:fill="FFFFFF"/>
          <w:lang w:val="uk-UA" w:eastAsia="ru-RU"/>
        </w:rPr>
        <w:t xml:space="preserve"> 2014.</w:t>
      </w:r>
      <w:r w:rsidR="006E598F" w:rsidRPr="00115BB7">
        <w:rPr>
          <w:rFonts w:ascii="Times New Roman" w:eastAsia="Times New Roman" w:hAnsi="Times New Roman" w:cs="Times New Roman"/>
          <w:sz w:val="28"/>
          <w:szCs w:val="28"/>
          <w:shd w:val="clear" w:color="auto" w:fill="FFFFFF"/>
          <w:lang w:val="uk-UA" w:eastAsia="ru-RU"/>
        </w:rPr>
        <w:t xml:space="preserve"> (Управління; 3).</w:t>
      </w:r>
      <w:r w:rsidR="00115BB7" w:rsidRPr="00115BB7">
        <w:rPr>
          <w:rFonts w:ascii="Times New Roman" w:eastAsia="Times New Roman" w:hAnsi="Times New Roman" w:cs="Times New Roman"/>
          <w:sz w:val="28"/>
          <w:szCs w:val="28"/>
          <w:shd w:val="clear" w:color="auto" w:fill="FFFFFF"/>
          <w:lang w:val="uk-UA" w:eastAsia="ru-RU"/>
        </w:rPr>
        <w:t xml:space="preserve"> </w:t>
      </w:r>
      <w:r w:rsidR="00227A74" w:rsidRPr="00115BB7">
        <w:rPr>
          <w:rFonts w:ascii="Times New Roman" w:eastAsia="Times New Roman" w:hAnsi="Times New Roman" w:cs="Times New Roman"/>
          <w:sz w:val="28"/>
          <w:szCs w:val="28"/>
          <w:shd w:val="clear" w:color="auto" w:fill="FFFFFF"/>
          <w:lang w:val="uk-UA" w:eastAsia="ru-RU"/>
        </w:rPr>
        <w:t>159–167</w:t>
      </w:r>
      <w:r w:rsidR="00115BB7" w:rsidRPr="00115BB7">
        <w:rPr>
          <w:rFonts w:ascii="Times New Roman" w:eastAsia="Times New Roman" w:hAnsi="Times New Roman" w:cs="Times New Roman"/>
          <w:sz w:val="28"/>
          <w:szCs w:val="28"/>
          <w:shd w:val="clear" w:color="auto" w:fill="FFFFFF"/>
          <w:lang w:val="uk-UA" w:eastAsia="ru-RU"/>
        </w:rPr>
        <w:t xml:space="preserve"> с</w:t>
      </w:r>
      <w:r w:rsidR="00227A74" w:rsidRPr="00115BB7">
        <w:rPr>
          <w:rFonts w:ascii="Times New Roman" w:eastAsia="Times New Roman" w:hAnsi="Times New Roman" w:cs="Times New Roman"/>
          <w:sz w:val="28"/>
          <w:szCs w:val="28"/>
          <w:shd w:val="clear" w:color="auto" w:fill="FFFFFF"/>
          <w:lang w:val="uk-UA" w:eastAsia="ru-RU"/>
        </w:rPr>
        <w:t>.</w:t>
      </w:r>
      <w:bookmarkEnd w:id="3"/>
    </w:p>
    <w:p w:rsidR="00796D78" w:rsidRPr="00115BB7" w:rsidRDefault="00796D78" w:rsidP="00436B50">
      <w:pPr>
        <w:pStyle w:val="a9"/>
        <w:numPr>
          <w:ilvl w:val="0"/>
          <w:numId w:val="3"/>
        </w:numPr>
        <w:spacing w:after="0" w:line="360" w:lineRule="auto"/>
        <w:ind w:left="0" w:firstLine="708"/>
        <w:jc w:val="both"/>
        <w:rPr>
          <w:rFonts w:ascii="Times New Roman" w:eastAsia="Times New Roman" w:hAnsi="Times New Roman" w:cs="Times New Roman"/>
          <w:sz w:val="28"/>
          <w:szCs w:val="28"/>
          <w:lang w:val="uk-UA" w:eastAsia="ru-RU"/>
        </w:rPr>
      </w:pPr>
      <w:bookmarkStart w:id="4" w:name="_Ref19089096"/>
      <w:r w:rsidRPr="00115BB7">
        <w:rPr>
          <w:rFonts w:ascii="Times New Roman" w:eastAsia="Times New Roman" w:hAnsi="Times New Roman" w:cs="Times New Roman"/>
          <w:iCs/>
          <w:sz w:val="28"/>
          <w:szCs w:val="28"/>
          <w:lang w:val="uk-UA" w:eastAsia="ru-RU"/>
        </w:rPr>
        <w:t xml:space="preserve">Друк В.В. </w:t>
      </w:r>
      <w:r w:rsidR="002D5347" w:rsidRPr="00115BB7">
        <w:rPr>
          <w:rFonts w:ascii="Times New Roman" w:eastAsia="Times New Roman" w:hAnsi="Times New Roman" w:cs="Times New Roman"/>
          <w:sz w:val="28"/>
          <w:szCs w:val="28"/>
          <w:lang w:val="uk-UA" w:eastAsia="ru-RU"/>
        </w:rPr>
        <w:t>Сучасні наукові підходи щодо дослідження поняття “комунікація</w:t>
      </w:r>
      <w:r w:rsidR="002D5347" w:rsidRPr="00115BB7">
        <w:rPr>
          <w:rFonts w:ascii="Times New Roman" w:eastAsia="Times New Roman" w:hAnsi="Times New Roman" w:cs="Times New Roman"/>
          <w:bCs/>
          <w:sz w:val="28"/>
          <w:szCs w:val="28"/>
          <w:lang w:val="uk-UA" w:eastAsia="ru-RU"/>
        </w:rPr>
        <w:t>”</w:t>
      </w:r>
      <w:r w:rsidR="002D5347" w:rsidRPr="00115BB7">
        <w:rPr>
          <w:rFonts w:ascii="Times New Roman" w:eastAsia="Times New Roman" w:hAnsi="Times New Roman" w:cs="Times New Roman"/>
          <w:sz w:val="28"/>
          <w:szCs w:val="28"/>
          <w:lang w:val="uk-UA" w:eastAsia="ru-RU"/>
        </w:rPr>
        <w:t xml:space="preserve"> в державному управлінні. </w:t>
      </w:r>
      <w:r w:rsidR="002D5347" w:rsidRPr="00115BB7">
        <w:rPr>
          <w:rFonts w:ascii="Times New Roman" w:hAnsi="Times New Roman" w:cs="Times New Roman"/>
          <w:bCs/>
          <w:sz w:val="28"/>
          <w:szCs w:val="28"/>
          <w:shd w:val="clear" w:color="auto" w:fill="FFFFFF"/>
          <w:lang w:val="uk-UA"/>
        </w:rPr>
        <w:t xml:space="preserve">Державне управління: удосконалення та розвиток. </w:t>
      </w:r>
      <w:r w:rsidR="00284637" w:rsidRPr="00115BB7">
        <w:rPr>
          <w:rFonts w:ascii="Times New Roman" w:hAnsi="Times New Roman" w:cs="Times New Roman"/>
          <w:bCs/>
          <w:sz w:val="28"/>
          <w:szCs w:val="28"/>
          <w:shd w:val="clear" w:color="auto" w:fill="FFFFFF"/>
          <w:lang w:val="uk-UA"/>
        </w:rPr>
        <w:t>2017.</w:t>
      </w:r>
      <w:r w:rsidR="006E598F" w:rsidRPr="00115BB7">
        <w:rPr>
          <w:rFonts w:ascii="Times New Roman" w:hAnsi="Times New Roman" w:cs="Times New Roman"/>
          <w:bCs/>
          <w:sz w:val="28"/>
          <w:szCs w:val="28"/>
          <w:shd w:val="clear" w:color="auto" w:fill="FFFFFF"/>
          <w:lang w:val="uk-UA"/>
        </w:rPr>
        <w:t xml:space="preserve"> №4. </w:t>
      </w:r>
      <w:r w:rsidRPr="00115BB7">
        <w:rPr>
          <w:rStyle w:val="a6"/>
          <w:rFonts w:ascii="Times New Roman" w:hAnsi="Times New Roman" w:cs="Times New Roman"/>
          <w:bCs/>
          <w:color w:val="auto"/>
          <w:sz w:val="28"/>
          <w:szCs w:val="28"/>
          <w:u w:val="none"/>
          <w:lang w:val="uk-UA"/>
        </w:rPr>
        <w:t>URL:</w:t>
      </w:r>
      <w:r w:rsidRPr="00115BB7">
        <w:rPr>
          <w:rFonts w:ascii="Times New Roman" w:hAnsi="Times New Roman" w:cs="Times New Roman"/>
          <w:sz w:val="28"/>
          <w:szCs w:val="28"/>
          <w:lang w:val="uk-UA"/>
        </w:rPr>
        <w:t xml:space="preserve"> </w:t>
      </w:r>
      <w:hyperlink r:id="rId11" w:history="1">
        <w:r w:rsidRPr="00115BB7">
          <w:rPr>
            <w:rStyle w:val="a6"/>
            <w:rFonts w:ascii="Times New Roman" w:hAnsi="Times New Roman" w:cs="Times New Roman"/>
            <w:color w:val="auto"/>
            <w:sz w:val="28"/>
            <w:szCs w:val="28"/>
            <w:u w:val="none"/>
            <w:lang w:val="uk-UA"/>
          </w:rPr>
          <w:t>http://www.dy.nayka.com.ua/?op=1&amp;z=1062</w:t>
        </w:r>
      </w:hyperlink>
      <w:bookmarkEnd w:id="4"/>
    </w:p>
    <w:p w:rsidR="00227A74" w:rsidRPr="00115BB7" w:rsidRDefault="00227A74" w:rsidP="00436B50">
      <w:pPr>
        <w:pStyle w:val="a9"/>
        <w:numPr>
          <w:ilvl w:val="0"/>
          <w:numId w:val="3"/>
        </w:numPr>
        <w:spacing w:after="0" w:line="360" w:lineRule="auto"/>
        <w:ind w:left="0" w:firstLine="708"/>
        <w:jc w:val="both"/>
        <w:rPr>
          <w:rFonts w:ascii="Times New Roman" w:eastAsia="Times New Roman" w:hAnsi="Times New Roman" w:cs="Times New Roman"/>
          <w:sz w:val="28"/>
          <w:szCs w:val="28"/>
          <w:lang w:val="uk-UA" w:eastAsia="ru-RU"/>
        </w:rPr>
      </w:pPr>
      <w:bookmarkStart w:id="5" w:name="_Ref19089110"/>
      <w:r w:rsidRPr="00115BB7">
        <w:rPr>
          <w:rFonts w:ascii="Times New Roman" w:eastAsia="Times New Roman" w:hAnsi="Times New Roman" w:cs="Times New Roman"/>
          <w:sz w:val="28"/>
          <w:szCs w:val="28"/>
          <w:shd w:val="clear" w:color="auto" w:fill="FFFFFF"/>
          <w:lang w:val="uk-UA" w:eastAsia="ru-RU"/>
        </w:rPr>
        <w:lastRenderedPageBreak/>
        <w:t>Енциклопедичний словник з державного управління: / уклад.: Ю.</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П.</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Сурмін, В.</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Д.</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Бакуменко, А.</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Михненко та ін.. ; за ред. Ю.</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В.</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Ковбасюка, В.П.</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Трощинського, Ю.</w:t>
      </w:r>
      <w:r w:rsidR="008F5D1F"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П.</w:t>
      </w:r>
      <w:r w:rsidR="008F5D1F" w:rsidRPr="00115BB7">
        <w:rPr>
          <w:rFonts w:ascii="Times New Roman" w:eastAsia="Times New Roman" w:hAnsi="Times New Roman" w:cs="Times New Roman"/>
          <w:sz w:val="28"/>
          <w:szCs w:val="28"/>
          <w:shd w:val="clear" w:color="auto" w:fill="FFFFFF"/>
          <w:lang w:val="uk-UA" w:eastAsia="ru-RU"/>
        </w:rPr>
        <w:t xml:space="preserve"> </w:t>
      </w:r>
      <w:r w:rsidR="00115BB7" w:rsidRPr="00115BB7">
        <w:rPr>
          <w:rFonts w:ascii="Times New Roman" w:eastAsia="Times New Roman" w:hAnsi="Times New Roman" w:cs="Times New Roman"/>
          <w:sz w:val="28"/>
          <w:szCs w:val="28"/>
          <w:shd w:val="clear" w:color="auto" w:fill="FFFFFF"/>
          <w:lang w:val="uk-UA" w:eastAsia="ru-RU"/>
        </w:rPr>
        <w:t xml:space="preserve">Сурміна. Київ, </w:t>
      </w:r>
      <w:r w:rsidRPr="00115BB7">
        <w:rPr>
          <w:rFonts w:ascii="Times New Roman" w:eastAsia="Times New Roman" w:hAnsi="Times New Roman" w:cs="Times New Roman"/>
          <w:sz w:val="28"/>
          <w:szCs w:val="28"/>
          <w:shd w:val="clear" w:color="auto" w:fill="FFFFFF"/>
          <w:lang w:val="uk-UA" w:eastAsia="ru-RU"/>
        </w:rPr>
        <w:t>2010. 820</w:t>
      </w:r>
      <w:r w:rsidR="00115BB7" w:rsidRPr="00115BB7">
        <w:rPr>
          <w:rFonts w:ascii="Times New Roman" w:eastAsia="Times New Roman" w:hAnsi="Times New Roman" w:cs="Times New Roman"/>
          <w:sz w:val="28"/>
          <w:szCs w:val="28"/>
          <w:shd w:val="clear" w:color="auto" w:fill="FFFFFF"/>
          <w:lang w:val="uk-UA" w:eastAsia="ru-RU"/>
        </w:rPr>
        <w:t xml:space="preserve"> с</w:t>
      </w:r>
      <w:r w:rsidRPr="00115BB7">
        <w:rPr>
          <w:rFonts w:ascii="Times New Roman" w:eastAsia="Times New Roman" w:hAnsi="Times New Roman" w:cs="Times New Roman"/>
          <w:sz w:val="28"/>
          <w:szCs w:val="28"/>
          <w:shd w:val="clear" w:color="auto" w:fill="FFFFFF"/>
          <w:lang w:val="uk-UA" w:eastAsia="ru-RU"/>
        </w:rPr>
        <w:t>.</w:t>
      </w:r>
      <w:bookmarkEnd w:id="5"/>
    </w:p>
    <w:p w:rsidR="00796D78" w:rsidRPr="00115BB7" w:rsidRDefault="00796D78" w:rsidP="00436B50">
      <w:pPr>
        <w:pStyle w:val="a9"/>
        <w:numPr>
          <w:ilvl w:val="0"/>
          <w:numId w:val="3"/>
        </w:numPr>
        <w:spacing w:after="0" w:line="360" w:lineRule="auto"/>
        <w:ind w:left="0" w:firstLine="708"/>
        <w:jc w:val="both"/>
        <w:rPr>
          <w:rFonts w:ascii="Times New Roman" w:hAnsi="Times New Roman" w:cs="Times New Roman"/>
          <w:sz w:val="28"/>
          <w:szCs w:val="28"/>
          <w:lang w:val="uk-UA"/>
        </w:rPr>
      </w:pPr>
      <w:bookmarkStart w:id="6" w:name="_Ref19089221"/>
      <w:r w:rsidRPr="00115BB7">
        <w:rPr>
          <w:rFonts w:ascii="Times New Roman" w:hAnsi="Times New Roman" w:cs="Times New Roman"/>
          <w:sz w:val="28"/>
          <w:szCs w:val="28"/>
          <w:shd w:val="clear" w:color="auto" w:fill="FFFFFF"/>
          <w:lang w:val="uk-UA"/>
        </w:rPr>
        <w:t>Етика ділового спілкуван</w:t>
      </w:r>
      <w:r w:rsidR="006E598F" w:rsidRPr="00115BB7">
        <w:rPr>
          <w:rFonts w:ascii="Times New Roman" w:hAnsi="Times New Roman" w:cs="Times New Roman"/>
          <w:sz w:val="28"/>
          <w:szCs w:val="28"/>
          <w:shd w:val="clear" w:color="auto" w:fill="FFFFFF"/>
          <w:lang w:val="uk-UA"/>
        </w:rPr>
        <w:t>ня: Курс лекцій / Т. К. Чмут,</w:t>
      </w:r>
      <w:r w:rsidRPr="00115BB7">
        <w:rPr>
          <w:rFonts w:ascii="Times New Roman" w:hAnsi="Times New Roman" w:cs="Times New Roman"/>
          <w:sz w:val="28"/>
          <w:szCs w:val="28"/>
          <w:shd w:val="clear" w:color="auto" w:fill="FFFFFF"/>
          <w:lang w:val="uk-UA"/>
        </w:rPr>
        <w:t>  Г. Л. Чайка, М. П. Лукашевич, І. Б. Осечинсь</w:t>
      </w:r>
      <w:r w:rsidR="00115BB7" w:rsidRPr="00115BB7">
        <w:rPr>
          <w:rFonts w:ascii="Times New Roman" w:hAnsi="Times New Roman" w:cs="Times New Roman"/>
          <w:sz w:val="28"/>
          <w:szCs w:val="28"/>
          <w:shd w:val="clear" w:color="auto" w:fill="FFFFFF"/>
          <w:lang w:val="uk-UA"/>
        </w:rPr>
        <w:t>ка. — 2-ге вид., стереотип. — Київ</w:t>
      </w:r>
      <w:r w:rsidRPr="00115BB7">
        <w:rPr>
          <w:rFonts w:ascii="Times New Roman" w:hAnsi="Times New Roman" w:cs="Times New Roman"/>
          <w:sz w:val="28"/>
          <w:szCs w:val="28"/>
          <w:shd w:val="clear" w:color="auto" w:fill="FFFFFF"/>
          <w:lang w:val="uk-UA"/>
        </w:rPr>
        <w:t>: МАУП,    2003.</w:t>
      </w:r>
      <w:r w:rsidR="00115BB7" w:rsidRPr="00115BB7">
        <w:rPr>
          <w:rFonts w:ascii="Times New Roman" w:hAnsi="Times New Roman" w:cs="Times New Roman"/>
          <w:sz w:val="28"/>
          <w:szCs w:val="28"/>
          <w:shd w:val="clear" w:color="auto" w:fill="FFFFFF"/>
          <w:lang w:val="uk-UA"/>
        </w:rPr>
        <w:t xml:space="preserve"> </w:t>
      </w:r>
      <w:r w:rsidRPr="00115BB7">
        <w:rPr>
          <w:rFonts w:ascii="Times New Roman" w:hAnsi="Times New Roman" w:cs="Times New Roman"/>
          <w:sz w:val="28"/>
          <w:szCs w:val="28"/>
          <w:shd w:val="clear" w:color="auto" w:fill="FFFFFF"/>
          <w:lang w:val="uk-UA"/>
        </w:rPr>
        <w:t>208</w:t>
      </w:r>
      <w:r w:rsidR="00115BB7" w:rsidRPr="00115BB7">
        <w:rPr>
          <w:rFonts w:ascii="Times New Roman" w:hAnsi="Times New Roman" w:cs="Times New Roman"/>
          <w:sz w:val="28"/>
          <w:szCs w:val="28"/>
          <w:shd w:val="clear" w:color="auto" w:fill="FFFFFF"/>
          <w:lang w:val="uk-UA"/>
        </w:rPr>
        <w:t xml:space="preserve"> с</w:t>
      </w:r>
      <w:r w:rsidRPr="00115BB7">
        <w:rPr>
          <w:rFonts w:ascii="Times New Roman" w:hAnsi="Times New Roman" w:cs="Times New Roman"/>
          <w:sz w:val="28"/>
          <w:szCs w:val="28"/>
          <w:shd w:val="clear" w:color="auto" w:fill="FFFFFF"/>
          <w:lang w:val="uk-UA"/>
        </w:rPr>
        <w:t>.</w:t>
      </w:r>
      <w:bookmarkEnd w:id="6"/>
    </w:p>
    <w:p w:rsidR="00227A74" w:rsidRPr="00115BB7" w:rsidRDefault="00227A74" w:rsidP="00436B50">
      <w:pPr>
        <w:pStyle w:val="a9"/>
        <w:numPr>
          <w:ilvl w:val="0"/>
          <w:numId w:val="3"/>
        </w:numPr>
        <w:spacing w:after="0" w:line="360" w:lineRule="auto"/>
        <w:ind w:left="0" w:firstLine="708"/>
        <w:jc w:val="both"/>
        <w:rPr>
          <w:rFonts w:ascii="Times New Roman" w:eastAsia="Times New Roman" w:hAnsi="Times New Roman" w:cs="Times New Roman"/>
          <w:sz w:val="28"/>
          <w:szCs w:val="28"/>
          <w:lang w:val="uk-UA" w:eastAsia="ru-RU"/>
        </w:rPr>
      </w:pPr>
      <w:bookmarkStart w:id="7" w:name="_Ref19089100"/>
      <w:r w:rsidRPr="00115BB7">
        <w:rPr>
          <w:rFonts w:ascii="Times New Roman" w:eastAsia="Times New Roman" w:hAnsi="Times New Roman" w:cs="Times New Roman"/>
          <w:sz w:val="28"/>
          <w:szCs w:val="28"/>
          <w:shd w:val="clear" w:color="auto" w:fill="FFFFFF"/>
          <w:lang w:val="uk-UA" w:eastAsia="ru-RU"/>
        </w:rPr>
        <w:t>Мазур</w:t>
      </w:r>
      <w:r w:rsidR="00863628" w:rsidRPr="00115BB7">
        <w:rPr>
          <w:rFonts w:ascii="Times New Roman" w:eastAsia="Times New Roman" w:hAnsi="Times New Roman" w:cs="Times New Roman"/>
          <w:sz w:val="28"/>
          <w:szCs w:val="28"/>
          <w:shd w:val="clear" w:color="auto" w:fill="FFFFFF"/>
          <w:lang w:val="uk-UA" w:eastAsia="ru-RU"/>
        </w:rPr>
        <w:t xml:space="preserve"> В. Г.</w:t>
      </w:r>
      <w:r w:rsidRPr="00115BB7">
        <w:rPr>
          <w:rFonts w:ascii="Times New Roman" w:eastAsia="Times New Roman" w:hAnsi="Times New Roman" w:cs="Times New Roman"/>
          <w:sz w:val="28"/>
          <w:szCs w:val="28"/>
          <w:shd w:val="clear" w:color="auto" w:fill="FFFFFF"/>
          <w:lang w:val="uk-UA" w:eastAsia="ru-RU"/>
        </w:rPr>
        <w:t xml:space="preserve"> Комунікації як механізм взаємодії державних органів влади та громадськості на регіональному </w:t>
      </w:r>
      <w:r w:rsidR="00115BB7" w:rsidRPr="00115BB7">
        <w:rPr>
          <w:rFonts w:ascii="Times New Roman" w:eastAsia="Times New Roman" w:hAnsi="Times New Roman" w:cs="Times New Roman"/>
          <w:sz w:val="28"/>
          <w:szCs w:val="28"/>
          <w:shd w:val="clear" w:color="auto" w:fill="FFFFFF"/>
          <w:lang w:val="uk-UA" w:eastAsia="ru-RU"/>
        </w:rPr>
        <w:t>рівні.</w:t>
      </w:r>
      <w:r w:rsidRPr="00115BB7">
        <w:rPr>
          <w:rFonts w:ascii="Times New Roman" w:eastAsia="Times New Roman" w:hAnsi="Times New Roman" w:cs="Times New Roman"/>
          <w:sz w:val="28"/>
          <w:szCs w:val="28"/>
          <w:shd w:val="clear" w:color="auto" w:fill="FFFFFF"/>
          <w:lang w:val="uk-UA" w:eastAsia="ru-RU"/>
        </w:rPr>
        <w:t xml:space="preserve"> “Державне управління: уд</w:t>
      </w:r>
      <w:r w:rsidR="00115BB7" w:rsidRPr="00115BB7">
        <w:rPr>
          <w:rFonts w:ascii="Times New Roman" w:eastAsia="Times New Roman" w:hAnsi="Times New Roman" w:cs="Times New Roman"/>
          <w:sz w:val="28"/>
          <w:szCs w:val="28"/>
          <w:shd w:val="clear" w:color="auto" w:fill="FFFFFF"/>
          <w:lang w:val="uk-UA" w:eastAsia="ru-RU"/>
        </w:rPr>
        <w:t xml:space="preserve">осконалення та розвиток". </w:t>
      </w:r>
      <w:r w:rsidRPr="00115BB7">
        <w:rPr>
          <w:rFonts w:ascii="Times New Roman" w:eastAsia="Times New Roman" w:hAnsi="Times New Roman" w:cs="Times New Roman"/>
          <w:sz w:val="28"/>
          <w:szCs w:val="28"/>
          <w:shd w:val="clear" w:color="auto" w:fill="FFFFFF"/>
          <w:lang w:val="uk-UA" w:eastAsia="ru-RU"/>
        </w:rPr>
        <w:t>2011.</w:t>
      </w:r>
      <w:r w:rsidR="00115BB7" w:rsidRPr="00115BB7">
        <w:rPr>
          <w:rFonts w:ascii="Times New Roman" w:eastAsia="Times New Roman" w:hAnsi="Times New Roman" w:cs="Times New Roman"/>
          <w:sz w:val="28"/>
          <w:szCs w:val="28"/>
          <w:shd w:val="clear" w:color="auto" w:fill="FFFFFF"/>
          <w:lang w:val="uk-UA" w:eastAsia="ru-RU"/>
        </w:rPr>
        <w:t xml:space="preserve"> </w:t>
      </w:r>
      <w:r w:rsidR="00796D78" w:rsidRPr="00115BB7">
        <w:rPr>
          <w:rStyle w:val="a6"/>
          <w:rFonts w:ascii="Times New Roman" w:hAnsi="Times New Roman" w:cs="Times New Roman"/>
          <w:bCs/>
          <w:color w:val="auto"/>
          <w:sz w:val="28"/>
          <w:szCs w:val="28"/>
          <w:u w:val="none"/>
          <w:lang w:val="uk-UA"/>
        </w:rPr>
        <w:t xml:space="preserve">URL: </w:t>
      </w:r>
      <w:r w:rsidRPr="00115BB7">
        <w:rPr>
          <w:rFonts w:ascii="Times New Roman" w:eastAsia="Times New Roman" w:hAnsi="Times New Roman" w:cs="Times New Roman"/>
          <w:sz w:val="28"/>
          <w:szCs w:val="28"/>
          <w:shd w:val="clear" w:color="auto" w:fill="FFFFFF"/>
          <w:lang w:val="uk-UA" w:eastAsia="ru-RU"/>
        </w:rPr>
        <w:t xml:space="preserve"> http://www.dy.nayka.com.ua/?op=1&amp;z=313.</w:t>
      </w:r>
      <w:bookmarkEnd w:id="7"/>
    </w:p>
    <w:p w:rsidR="002C79F3" w:rsidRPr="00115BB7" w:rsidRDefault="002C79F3" w:rsidP="00436B50">
      <w:pPr>
        <w:pStyle w:val="a9"/>
        <w:numPr>
          <w:ilvl w:val="0"/>
          <w:numId w:val="3"/>
        </w:numPr>
        <w:spacing w:after="0" w:line="360" w:lineRule="auto"/>
        <w:ind w:left="0" w:firstLine="708"/>
        <w:jc w:val="both"/>
        <w:rPr>
          <w:rFonts w:ascii="Times New Roman" w:hAnsi="Times New Roman" w:cs="Times New Roman"/>
          <w:sz w:val="28"/>
          <w:szCs w:val="28"/>
          <w:lang w:val="uk-UA"/>
        </w:rPr>
      </w:pPr>
      <w:bookmarkStart w:id="8" w:name="_Ref19089192"/>
      <w:r w:rsidRPr="00115BB7">
        <w:rPr>
          <w:rFonts w:ascii="Times New Roman" w:hAnsi="Times New Roman" w:cs="Times New Roman"/>
          <w:sz w:val="28"/>
          <w:szCs w:val="28"/>
          <w:lang w:val="uk-UA"/>
        </w:rPr>
        <w:t>«Про затвердження Порядку реєстрації, перереєстрації безробітних та ведення обліку осіб, які шукають роботу»</w:t>
      </w:r>
      <w:r w:rsidR="008F5D1F" w:rsidRPr="00115BB7">
        <w:rPr>
          <w:rFonts w:ascii="Times New Roman" w:hAnsi="Times New Roman" w:cs="Times New Roman"/>
          <w:sz w:val="28"/>
          <w:szCs w:val="28"/>
          <w:lang w:val="uk-UA"/>
        </w:rPr>
        <w:t xml:space="preserve">: </w:t>
      </w:r>
      <w:r w:rsidRPr="00115BB7">
        <w:rPr>
          <w:rFonts w:ascii="Times New Roman" w:hAnsi="Times New Roman" w:cs="Times New Roman"/>
          <w:sz w:val="28"/>
          <w:szCs w:val="28"/>
          <w:lang w:val="uk-UA"/>
        </w:rPr>
        <w:t xml:space="preserve"> Постанова Кабінету Міністрів України </w:t>
      </w:r>
      <w:r w:rsidR="008F5D1F" w:rsidRPr="00115BB7">
        <w:rPr>
          <w:rFonts w:ascii="Times New Roman" w:hAnsi="Times New Roman" w:cs="Times New Roman"/>
          <w:bCs/>
          <w:sz w:val="28"/>
          <w:szCs w:val="28"/>
          <w:shd w:val="clear" w:color="auto" w:fill="FFFFFF"/>
          <w:lang w:val="uk-UA"/>
        </w:rPr>
        <w:t>від 19 вересня 2018 р.</w:t>
      </w:r>
      <w:r w:rsidRPr="00115BB7">
        <w:rPr>
          <w:rFonts w:ascii="Times New Roman" w:hAnsi="Times New Roman" w:cs="Times New Roman"/>
          <w:sz w:val="28"/>
          <w:szCs w:val="28"/>
          <w:lang w:val="uk-UA"/>
        </w:rPr>
        <w:t xml:space="preserve"> </w:t>
      </w:r>
      <w:r w:rsidR="00115BB7" w:rsidRPr="00115BB7">
        <w:rPr>
          <w:rFonts w:ascii="Times New Roman" w:hAnsi="Times New Roman" w:cs="Times New Roman"/>
          <w:sz w:val="28"/>
          <w:szCs w:val="28"/>
          <w:lang w:val="uk-UA"/>
        </w:rPr>
        <w:t xml:space="preserve">№792. </w:t>
      </w:r>
      <w:r w:rsidR="008F5D1F" w:rsidRPr="00115BB7">
        <w:rPr>
          <w:rStyle w:val="a6"/>
          <w:rFonts w:ascii="Times New Roman" w:hAnsi="Times New Roman" w:cs="Times New Roman"/>
          <w:bCs/>
          <w:color w:val="auto"/>
          <w:sz w:val="28"/>
          <w:szCs w:val="28"/>
          <w:u w:val="none"/>
          <w:lang w:val="uk-UA"/>
        </w:rPr>
        <w:t xml:space="preserve">URL: </w:t>
      </w:r>
      <w:hyperlink r:id="rId12" w:history="1">
        <w:r w:rsidR="008F5D1F" w:rsidRPr="00115BB7">
          <w:rPr>
            <w:rStyle w:val="a6"/>
            <w:rFonts w:ascii="Times New Roman" w:hAnsi="Times New Roman" w:cs="Times New Roman"/>
            <w:color w:val="auto"/>
            <w:sz w:val="28"/>
            <w:szCs w:val="28"/>
            <w:u w:val="none"/>
            <w:lang w:val="uk-UA"/>
          </w:rPr>
          <w:t>https://zakon.rada.gov.ua/laws/show/792-2018-%D0%BF</w:t>
        </w:r>
      </w:hyperlink>
      <w:r w:rsidRPr="00115BB7">
        <w:rPr>
          <w:rFonts w:ascii="Times New Roman" w:hAnsi="Times New Roman" w:cs="Times New Roman"/>
          <w:sz w:val="28"/>
          <w:szCs w:val="28"/>
          <w:lang w:val="uk-UA"/>
        </w:rPr>
        <w:t>.</w:t>
      </w:r>
      <w:bookmarkEnd w:id="8"/>
    </w:p>
    <w:p w:rsidR="002C79F3" w:rsidRPr="00115BB7" w:rsidRDefault="002C79F3" w:rsidP="00436B50">
      <w:pPr>
        <w:pStyle w:val="a9"/>
        <w:numPr>
          <w:ilvl w:val="0"/>
          <w:numId w:val="3"/>
        </w:numPr>
        <w:spacing w:after="0" w:line="360" w:lineRule="auto"/>
        <w:ind w:left="0" w:firstLine="708"/>
        <w:jc w:val="both"/>
        <w:rPr>
          <w:rStyle w:val="A40"/>
          <w:rFonts w:ascii="Times New Roman" w:hAnsi="Times New Roman" w:cs="Times New Roman"/>
          <w:color w:val="auto"/>
          <w:sz w:val="28"/>
          <w:szCs w:val="28"/>
          <w:lang w:val="uk-UA"/>
        </w:rPr>
      </w:pPr>
      <w:bookmarkStart w:id="9" w:name="_Ref19089201"/>
      <w:r w:rsidRPr="00115BB7">
        <w:rPr>
          <w:rStyle w:val="A40"/>
          <w:rFonts w:ascii="Times New Roman" w:hAnsi="Times New Roman" w:cs="Times New Roman"/>
          <w:color w:val="auto"/>
          <w:sz w:val="28"/>
          <w:szCs w:val="28"/>
          <w:lang w:val="uk-UA"/>
        </w:rPr>
        <w:t xml:space="preserve">Профілювання та кейс-менеджмент в сфері зайнятості населення: метод. посібник [авт. кол.: О. Волгіна, Н. Гусак] / упорядн. – заг. ред. О. Іванова, О. Волгіна; ПРООН в Україні, Проект «Підтримка реформи соціального сектору в Україні». </w:t>
      </w:r>
      <w:r w:rsidR="00115BB7" w:rsidRPr="00115BB7">
        <w:rPr>
          <w:rStyle w:val="A40"/>
          <w:rFonts w:ascii="Times New Roman" w:hAnsi="Times New Roman" w:cs="Times New Roman"/>
          <w:color w:val="auto"/>
          <w:sz w:val="28"/>
          <w:szCs w:val="28"/>
          <w:lang w:val="uk-UA"/>
        </w:rPr>
        <w:t>Київ</w:t>
      </w:r>
      <w:r w:rsidRPr="00115BB7">
        <w:rPr>
          <w:rStyle w:val="A40"/>
          <w:rFonts w:ascii="Times New Roman" w:hAnsi="Times New Roman" w:cs="Times New Roman"/>
          <w:color w:val="auto"/>
          <w:sz w:val="28"/>
          <w:szCs w:val="28"/>
          <w:lang w:val="uk-UA"/>
        </w:rPr>
        <w:t>: Ваіте, 2017.</w:t>
      </w:r>
      <w:r w:rsidR="00115BB7" w:rsidRPr="00115BB7">
        <w:rPr>
          <w:rStyle w:val="A40"/>
          <w:rFonts w:ascii="Times New Roman" w:hAnsi="Times New Roman" w:cs="Times New Roman"/>
          <w:color w:val="auto"/>
          <w:sz w:val="28"/>
          <w:szCs w:val="28"/>
          <w:lang w:val="uk-UA"/>
        </w:rPr>
        <w:t xml:space="preserve"> </w:t>
      </w:r>
      <w:r w:rsidRPr="00115BB7">
        <w:rPr>
          <w:rStyle w:val="A40"/>
          <w:rFonts w:ascii="Times New Roman" w:hAnsi="Times New Roman" w:cs="Times New Roman"/>
          <w:color w:val="auto"/>
          <w:sz w:val="28"/>
          <w:szCs w:val="28"/>
          <w:lang w:val="uk-UA"/>
        </w:rPr>
        <w:t>7</w:t>
      </w:r>
      <w:r w:rsidR="00115BB7" w:rsidRPr="00115BB7">
        <w:rPr>
          <w:rStyle w:val="A40"/>
          <w:rFonts w:ascii="Times New Roman" w:hAnsi="Times New Roman" w:cs="Times New Roman"/>
          <w:color w:val="auto"/>
          <w:sz w:val="28"/>
          <w:szCs w:val="28"/>
          <w:lang w:val="uk-UA"/>
        </w:rPr>
        <w:t>2 с</w:t>
      </w:r>
      <w:r w:rsidRPr="00115BB7">
        <w:rPr>
          <w:rStyle w:val="A40"/>
          <w:rFonts w:ascii="Times New Roman" w:hAnsi="Times New Roman" w:cs="Times New Roman"/>
          <w:color w:val="auto"/>
          <w:sz w:val="28"/>
          <w:szCs w:val="28"/>
          <w:lang w:val="uk-UA"/>
        </w:rPr>
        <w:t>.</w:t>
      </w:r>
      <w:bookmarkEnd w:id="9"/>
    </w:p>
    <w:p w:rsidR="00796D78" w:rsidRPr="00115BB7" w:rsidRDefault="00796D78" w:rsidP="00436B50">
      <w:pPr>
        <w:pStyle w:val="a9"/>
        <w:numPr>
          <w:ilvl w:val="0"/>
          <w:numId w:val="3"/>
        </w:numPr>
        <w:spacing w:after="0" w:line="360" w:lineRule="auto"/>
        <w:ind w:left="0" w:firstLine="708"/>
        <w:jc w:val="both"/>
        <w:rPr>
          <w:rFonts w:ascii="Times New Roman" w:eastAsia="Times New Roman" w:hAnsi="Times New Roman" w:cs="Times New Roman"/>
          <w:sz w:val="28"/>
          <w:szCs w:val="28"/>
          <w:lang w:val="uk-UA" w:eastAsia="ru-RU"/>
        </w:rPr>
      </w:pPr>
      <w:bookmarkStart w:id="10" w:name="_Ref19089093"/>
      <w:r w:rsidRPr="00115BB7">
        <w:rPr>
          <w:rFonts w:ascii="Times New Roman" w:eastAsia="Times New Roman" w:hAnsi="Times New Roman" w:cs="Times New Roman"/>
          <w:sz w:val="28"/>
          <w:szCs w:val="28"/>
          <w:shd w:val="clear" w:color="auto" w:fill="FFFFFF"/>
          <w:lang w:val="uk-UA" w:eastAsia="ru-RU"/>
        </w:rPr>
        <w:t>Різун В. В.  Теорія мас</w:t>
      </w:r>
      <w:r w:rsidR="00115BB7" w:rsidRPr="00115BB7">
        <w:rPr>
          <w:rFonts w:ascii="Times New Roman" w:eastAsia="Times New Roman" w:hAnsi="Times New Roman" w:cs="Times New Roman"/>
          <w:sz w:val="28"/>
          <w:szCs w:val="28"/>
          <w:shd w:val="clear" w:color="auto" w:fill="FFFFFF"/>
          <w:lang w:val="uk-UA" w:eastAsia="ru-RU"/>
        </w:rPr>
        <w:t xml:space="preserve">ової комунікації. </w:t>
      </w:r>
      <w:r w:rsidRPr="00115BB7">
        <w:rPr>
          <w:rFonts w:ascii="Times New Roman" w:eastAsia="Times New Roman" w:hAnsi="Times New Roman" w:cs="Times New Roman"/>
          <w:sz w:val="28"/>
          <w:szCs w:val="28"/>
          <w:shd w:val="clear" w:color="auto" w:fill="FFFFFF"/>
          <w:lang w:val="uk-UA" w:eastAsia="ru-RU"/>
        </w:rPr>
        <w:t>Київ: Видавничий центр “Просвіта”, 2008.</w:t>
      </w:r>
      <w:r w:rsidR="00115BB7" w:rsidRPr="00115BB7">
        <w:rPr>
          <w:rFonts w:ascii="Times New Roman" w:eastAsia="Times New Roman" w:hAnsi="Times New Roman" w:cs="Times New Roman"/>
          <w:sz w:val="28"/>
          <w:szCs w:val="28"/>
          <w:shd w:val="clear" w:color="auto" w:fill="FFFFFF"/>
          <w:lang w:val="uk-UA" w:eastAsia="ru-RU"/>
        </w:rPr>
        <w:t xml:space="preserve"> </w:t>
      </w:r>
      <w:r w:rsidRPr="00115BB7">
        <w:rPr>
          <w:rFonts w:ascii="Times New Roman" w:eastAsia="Times New Roman" w:hAnsi="Times New Roman" w:cs="Times New Roman"/>
          <w:sz w:val="28"/>
          <w:szCs w:val="28"/>
          <w:shd w:val="clear" w:color="auto" w:fill="FFFFFF"/>
          <w:lang w:val="uk-UA" w:eastAsia="ru-RU"/>
        </w:rPr>
        <w:t>260</w:t>
      </w:r>
      <w:r w:rsidR="00115BB7" w:rsidRPr="00115BB7">
        <w:rPr>
          <w:rFonts w:ascii="Times New Roman" w:eastAsia="Times New Roman" w:hAnsi="Times New Roman" w:cs="Times New Roman"/>
          <w:sz w:val="28"/>
          <w:szCs w:val="28"/>
          <w:shd w:val="clear" w:color="auto" w:fill="FFFFFF"/>
          <w:lang w:val="uk-UA" w:eastAsia="ru-RU"/>
        </w:rPr>
        <w:t xml:space="preserve"> с</w:t>
      </w:r>
      <w:r w:rsidRPr="00115BB7">
        <w:rPr>
          <w:rFonts w:ascii="Times New Roman" w:eastAsia="Times New Roman" w:hAnsi="Times New Roman" w:cs="Times New Roman"/>
          <w:sz w:val="28"/>
          <w:szCs w:val="28"/>
          <w:shd w:val="clear" w:color="auto" w:fill="FFFFFF"/>
          <w:lang w:val="uk-UA" w:eastAsia="ru-RU"/>
        </w:rPr>
        <w:t>.</w:t>
      </w:r>
      <w:bookmarkEnd w:id="10"/>
    </w:p>
    <w:p w:rsidR="00796D78" w:rsidRPr="00115BB7" w:rsidRDefault="00796D78" w:rsidP="00436B50">
      <w:pPr>
        <w:pStyle w:val="a9"/>
        <w:numPr>
          <w:ilvl w:val="0"/>
          <w:numId w:val="3"/>
        </w:numPr>
        <w:spacing w:after="0" w:line="360" w:lineRule="auto"/>
        <w:ind w:left="0" w:firstLine="708"/>
        <w:jc w:val="both"/>
        <w:rPr>
          <w:rFonts w:ascii="Times New Roman" w:eastAsia="Times New Roman" w:hAnsi="Times New Roman" w:cs="Times New Roman"/>
          <w:sz w:val="28"/>
          <w:szCs w:val="28"/>
          <w:lang w:val="uk-UA" w:eastAsia="ru-RU"/>
        </w:rPr>
      </w:pPr>
      <w:bookmarkStart w:id="11" w:name="_Ref19089105"/>
      <w:r w:rsidRPr="00115BB7">
        <w:rPr>
          <w:rFonts w:ascii="Times New Roman" w:hAnsi="Times New Roman" w:cs="Times New Roman"/>
          <w:sz w:val="28"/>
          <w:szCs w:val="28"/>
          <w:shd w:val="clear" w:color="auto" w:fill="FFFFFF"/>
          <w:lang w:val="uk-UA"/>
        </w:rPr>
        <w:t>Романенко Є. О. Становлення та розвиток комунікативної політики держави : дис. докт. держ. упр. : 25.00.01 – теорія та історія державного управл</w:t>
      </w:r>
      <w:r w:rsidR="00115BB7" w:rsidRPr="00115BB7">
        <w:rPr>
          <w:rFonts w:ascii="Times New Roman" w:hAnsi="Times New Roman" w:cs="Times New Roman"/>
          <w:sz w:val="28"/>
          <w:szCs w:val="28"/>
          <w:shd w:val="clear" w:color="auto" w:fill="FFFFFF"/>
          <w:lang w:val="uk-UA"/>
        </w:rPr>
        <w:t xml:space="preserve">іння. Київ, 2015. </w:t>
      </w:r>
      <w:r w:rsidRPr="00115BB7">
        <w:rPr>
          <w:rFonts w:ascii="Times New Roman" w:hAnsi="Times New Roman" w:cs="Times New Roman"/>
          <w:sz w:val="28"/>
          <w:szCs w:val="28"/>
          <w:shd w:val="clear" w:color="auto" w:fill="FFFFFF"/>
          <w:lang w:val="uk-UA"/>
        </w:rPr>
        <w:t>453</w:t>
      </w:r>
      <w:bookmarkEnd w:id="11"/>
      <w:r w:rsidR="00115BB7" w:rsidRPr="00115BB7">
        <w:rPr>
          <w:rFonts w:ascii="Times New Roman" w:hAnsi="Times New Roman" w:cs="Times New Roman"/>
          <w:sz w:val="28"/>
          <w:szCs w:val="28"/>
          <w:shd w:val="clear" w:color="auto" w:fill="FFFFFF"/>
          <w:lang w:val="uk-UA"/>
        </w:rPr>
        <w:t xml:space="preserve"> с.</w:t>
      </w:r>
    </w:p>
    <w:p w:rsidR="00796D78" w:rsidRPr="00A928A3" w:rsidRDefault="00796D78" w:rsidP="00436B50">
      <w:pPr>
        <w:pStyle w:val="a9"/>
        <w:spacing w:after="0" w:line="360" w:lineRule="auto"/>
        <w:ind w:left="0"/>
        <w:jc w:val="both"/>
        <w:rPr>
          <w:rFonts w:ascii="Times New Roman" w:hAnsi="Times New Roman" w:cs="Times New Roman"/>
          <w:sz w:val="28"/>
          <w:szCs w:val="28"/>
          <w:lang w:val="uk-UA"/>
        </w:rPr>
      </w:pPr>
    </w:p>
    <w:p w:rsidR="006526BE" w:rsidRPr="00A928A3" w:rsidRDefault="003C4EE7" w:rsidP="00436B50">
      <w:pPr>
        <w:shd w:val="clear" w:color="auto" w:fill="FFFFFF"/>
        <w:tabs>
          <w:tab w:val="left" w:pos="851"/>
          <w:tab w:val="left" w:pos="993"/>
        </w:tabs>
        <w:spacing w:after="0" w:line="360" w:lineRule="auto"/>
        <w:ind w:firstLine="709"/>
        <w:jc w:val="both"/>
        <w:rPr>
          <w:rFonts w:ascii="Times New Roman" w:hAnsi="Times New Roman" w:cs="Times New Roman"/>
          <w:b/>
          <w:bCs/>
          <w:sz w:val="28"/>
          <w:szCs w:val="28"/>
          <w:lang w:val="uk-UA"/>
        </w:rPr>
      </w:pPr>
      <w:r w:rsidRPr="00A928A3">
        <w:rPr>
          <w:rFonts w:ascii="Times New Roman" w:hAnsi="Times New Roman" w:cs="Times New Roman"/>
          <w:b/>
          <w:bCs/>
          <w:sz w:val="28"/>
          <w:szCs w:val="28"/>
          <w:lang w:val="uk-UA"/>
        </w:rPr>
        <w:t>References</w:t>
      </w:r>
    </w:p>
    <w:p w:rsidR="002D5347" w:rsidRPr="00A928A3" w:rsidRDefault="00115BB7" w:rsidP="00436B50">
      <w:pPr>
        <w:pStyle w:val="a9"/>
        <w:numPr>
          <w:ilvl w:val="0"/>
          <w:numId w:val="6"/>
        </w:numPr>
        <w:shd w:val="clear" w:color="auto" w:fill="FFFFFF"/>
        <w:tabs>
          <w:tab w:val="left" w:pos="851"/>
          <w:tab w:val="left" w:pos="993"/>
        </w:tabs>
        <w:spacing w:after="0" w:line="360" w:lineRule="auto"/>
        <w:ind w:left="0" w:firstLine="709"/>
        <w:jc w:val="both"/>
        <w:textAlignment w:val="top"/>
        <w:rPr>
          <w:rFonts w:ascii="Times New Roman" w:eastAsia="Times New Roman" w:hAnsi="Times New Roman" w:cs="Times New Roman"/>
          <w:sz w:val="28"/>
          <w:szCs w:val="28"/>
          <w:lang w:val="uk-UA" w:eastAsia="ru-RU"/>
        </w:rPr>
      </w:pPr>
      <w:r w:rsidRPr="00A928A3">
        <w:rPr>
          <w:rFonts w:ascii="Times New Roman" w:eastAsia="Times New Roman" w:hAnsi="Times New Roman" w:cs="Times New Roman"/>
          <w:sz w:val="28"/>
          <w:szCs w:val="28"/>
          <w:lang w:val="en" w:eastAsia="ru-RU"/>
        </w:rPr>
        <w:t>Bondar</w:t>
      </w:r>
      <w:r w:rsidRPr="00A928A3">
        <w:rPr>
          <w:rFonts w:ascii="Times New Roman" w:eastAsia="Times New Roman" w:hAnsi="Times New Roman" w:cs="Times New Roman"/>
          <w:sz w:val="28"/>
          <w:szCs w:val="28"/>
          <w:lang w:val="uk-UA" w:eastAsia="ru-RU"/>
        </w:rPr>
        <w:t xml:space="preserve"> </w:t>
      </w:r>
      <w:r w:rsidRPr="00A928A3">
        <w:rPr>
          <w:rFonts w:ascii="Times New Roman" w:eastAsia="Times New Roman" w:hAnsi="Times New Roman" w:cs="Times New Roman"/>
          <w:sz w:val="28"/>
          <w:szCs w:val="28"/>
          <w:lang w:val="en" w:eastAsia="ru-RU"/>
        </w:rPr>
        <w:t>Y</w:t>
      </w:r>
      <w:r w:rsidRPr="00A928A3">
        <w:rPr>
          <w:rFonts w:ascii="Times New Roman" w:eastAsia="Times New Roman" w:hAnsi="Times New Roman" w:cs="Times New Roman"/>
          <w:sz w:val="28"/>
          <w:szCs w:val="28"/>
          <w:lang w:val="uk-UA" w:eastAsia="ru-RU"/>
        </w:rPr>
        <w:t xml:space="preserve">.(2013). </w:t>
      </w:r>
      <w:r w:rsidR="002D5347" w:rsidRPr="00A928A3">
        <w:rPr>
          <w:rFonts w:ascii="Times New Roman" w:hAnsi="Times New Roman" w:cs="Times New Roman"/>
          <w:sz w:val="28"/>
          <w:szCs w:val="28"/>
          <w:shd w:val="clear" w:color="auto" w:fill="FFFFFF"/>
          <w:lang w:val="en"/>
        </w:rPr>
        <w:t>Knyzhkovi</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lang w:val="en"/>
        </w:rPr>
        <w:t>vydannya</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lang w:val="en"/>
        </w:rPr>
        <w:t>yak</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lang w:val="en"/>
        </w:rPr>
        <w:t>forma</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lang w:val="en"/>
        </w:rPr>
        <w:t>sotsial</w:t>
      </w:r>
      <w:r w:rsidR="002D5347" w:rsidRPr="00A928A3">
        <w:rPr>
          <w:rFonts w:ascii="Times New Roman" w:hAnsi="Times New Roman" w:cs="Times New Roman"/>
          <w:sz w:val="28"/>
          <w:szCs w:val="28"/>
          <w:shd w:val="clear" w:color="auto" w:fill="FFFFFF"/>
          <w:lang w:val="uk-UA"/>
        </w:rPr>
        <w:t>ʹ</w:t>
      </w:r>
      <w:r w:rsidR="002D5347" w:rsidRPr="00A928A3">
        <w:rPr>
          <w:rFonts w:ascii="Times New Roman" w:hAnsi="Times New Roman" w:cs="Times New Roman"/>
          <w:sz w:val="28"/>
          <w:szCs w:val="28"/>
          <w:shd w:val="clear" w:color="auto" w:fill="FFFFFF"/>
          <w:lang w:val="en"/>
        </w:rPr>
        <w:t>noyi</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lang w:val="en"/>
        </w:rPr>
        <w:t>ta</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lang w:val="en"/>
        </w:rPr>
        <w:t>politychnoyi</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lang w:val="en"/>
        </w:rPr>
        <w:t>komunikatsiyi</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rPr>
        <w:t>Visnyk</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rPr>
        <w:t>Knyzhkovoyi</w:t>
      </w:r>
      <w:r w:rsidR="002D5347" w:rsidRPr="00A928A3">
        <w:rPr>
          <w:rFonts w:ascii="Times New Roman" w:hAnsi="Times New Roman" w:cs="Times New Roman"/>
          <w:sz w:val="28"/>
          <w:szCs w:val="28"/>
          <w:shd w:val="clear" w:color="auto" w:fill="FFFFFF"/>
          <w:lang w:val="uk-UA"/>
        </w:rPr>
        <w:t xml:space="preserve"> </w:t>
      </w:r>
      <w:r w:rsidR="002D5347" w:rsidRPr="00A928A3">
        <w:rPr>
          <w:rFonts w:ascii="Times New Roman" w:hAnsi="Times New Roman" w:cs="Times New Roman"/>
          <w:sz w:val="28"/>
          <w:szCs w:val="28"/>
          <w:shd w:val="clear" w:color="auto" w:fill="FFFFFF"/>
        </w:rPr>
        <w:t>palaty</w:t>
      </w:r>
      <w:r w:rsidR="002D5347"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lang w:val="uk-UA"/>
        </w:rPr>
        <w:t>[</w:t>
      </w:r>
      <w:r w:rsidRPr="00A928A3">
        <w:rPr>
          <w:rFonts w:ascii="Times New Roman" w:hAnsi="Times New Roman" w:cs="Times New Roman"/>
          <w:sz w:val="28"/>
          <w:szCs w:val="28"/>
          <w:lang w:val="en-US"/>
        </w:rPr>
        <w:t>in</w:t>
      </w:r>
      <w:r w:rsidRPr="00A928A3">
        <w:rPr>
          <w:rFonts w:ascii="Times New Roman" w:hAnsi="Times New Roman" w:cs="Times New Roman"/>
          <w:sz w:val="28"/>
          <w:szCs w:val="28"/>
          <w:lang w:val="uk-UA"/>
        </w:rPr>
        <w:t xml:space="preserve"> </w:t>
      </w:r>
      <w:r w:rsidRPr="00A928A3">
        <w:rPr>
          <w:rFonts w:ascii="Times New Roman" w:hAnsi="Times New Roman" w:cs="Times New Roman"/>
          <w:sz w:val="28"/>
          <w:szCs w:val="28"/>
          <w:lang w:val="en-US"/>
        </w:rPr>
        <w:t>Ukrainian</w:t>
      </w:r>
      <w:r w:rsidRPr="00A928A3">
        <w:rPr>
          <w:rFonts w:ascii="Times New Roman" w:hAnsi="Times New Roman" w:cs="Times New Roman"/>
          <w:sz w:val="28"/>
          <w:szCs w:val="28"/>
          <w:lang w:val="uk-UA"/>
        </w:rPr>
        <w:t>]</w:t>
      </w:r>
    </w:p>
    <w:p w:rsidR="002D5347" w:rsidRPr="00A928A3" w:rsidRDefault="006526BE" w:rsidP="00436B50">
      <w:pPr>
        <w:pStyle w:val="a9"/>
        <w:numPr>
          <w:ilvl w:val="0"/>
          <w:numId w:val="6"/>
        </w:numPr>
        <w:shd w:val="clear" w:color="auto" w:fill="FFFFFF"/>
        <w:tabs>
          <w:tab w:val="left" w:pos="851"/>
          <w:tab w:val="left" w:pos="993"/>
        </w:tabs>
        <w:spacing w:after="0" w:line="360" w:lineRule="auto"/>
        <w:ind w:left="0" w:firstLine="709"/>
        <w:jc w:val="both"/>
        <w:textAlignment w:val="top"/>
        <w:rPr>
          <w:rFonts w:ascii="Times New Roman" w:eastAsia="Times New Roman" w:hAnsi="Times New Roman" w:cs="Times New Roman"/>
          <w:sz w:val="28"/>
          <w:szCs w:val="28"/>
          <w:lang w:val="en-US" w:eastAsia="ru-RU"/>
        </w:rPr>
      </w:pPr>
      <w:r w:rsidRPr="00A928A3">
        <w:rPr>
          <w:rFonts w:ascii="Times New Roman" w:hAnsi="Times New Roman" w:cs="Times New Roman"/>
          <w:sz w:val="28"/>
          <w:szCs w:val="28"/>
          <w:lang w:val="en-US"/>
        </w:rPr>
        <w:t>Buchtatyi</w:t>
      </w:r>
      <w:r w:rsidRPr="00A928A3">
        <w:rPr>
          <w:rFonts w:ascii="Times New Roman" w:hAnsi="Times New Roman" w:cs="Times New Roman"/>
          <w:sz w:val="28"/>
          <w:szCs w:val="28"/>
          <w:lang w:val="uk-UA"/>
        </w:rPr>
        <w:t>, </w:t>
      </w:r>
      <w:r w:rsidRPr="00A928A3">
        <w:rPr>
          <w:rFonts w:ascii="Times New Roman" w:hAnsi="Times New Roman" w:cs="Times New Roman"/>
          <w:sz w:val="28"/>
          <w:szCs w:val="28"/>
          <w:lang w:val="en-US"/>
        </w:rPr>
        <w:t>O</w:t>
      </w:r>
      <w:r w:rsidRPr="00A928A3">
        <w:rPr>
          <w:rFonts w:ascii="Times New Roman" w:hAnsi="Times New Roman" w:cs="Times New Roman"/>
          <w:sz w:val="28"/>
          <w:szCs w:val="28"/>
          <w:lang w:val="uk-UA"/>
        </w:rPr>
        <w:t>.</w:t>
      </w:r>
      <w:r w:rsidRPr="00A928A3">
        <w:rPr>
          <w:rFonts w:ascii="Times New Roman" w:hAnsi="Times New Roman" w:cs="Times New Roman"/>
          <w:sz w:val="28"/>
          <w:szCs w:val="28"/>
          <w:lang w:val="en-US"/>
        </w:rPr>
        <w:t>Radchenko</w:t>
      </w:r>
      <w:r w:rsidRPr="00A928A3">
        <w:rPr>
          <w:rFonts w:ascii="Times New Roman" w:hAnsi="Times New Roman" w:cs="Times New Roman"/>
          <w:sz w:val="28"/>
          <w:szCs w:val="28"/>
          <w:lang w:val="uk-UA"/>
        </w:rPr>
        <w:t>,</w:t>
      </w:r>
      <w:r w:rsidRPr="00A928A3">
        <w:rPr>
          <w:rFonts w:ascii="Times New Roman" w:hAnsi="Times New Roman" w:cs="Times New Roman"/>
          <w:sz w:val="28"/>
          <w:szCs w:val="28"/>
          <w:lang w:val="en-US"/>
        </w:rPr>
        <w:t>O</w:t>
      </w:r>
      <w:r w:rsidRPr="00A928A3">
        <w:rPr>
          <w:rFonts w:ascii="Times New Roman" w:hAnsi="Times New Roman" w:cs="Times New Roman"/>
          <w:sz w:val="28"/>
          <w:szCs w:val="28"/>
          <w:lang w:val="uk-UA"/>
        </w:rPr>
        <w:t>.</w:t>
      </w:r>
      <w:r w:rsidRPr="00A928A3">
        <w:rPr>
          <w:rFonts w:ascii="Times New Roman" w:hAnsi="Times New Roman" w:cs="Times New Roman"/>
          <w:sz w:val="28"/>
          <w:szCs w:val="28"/>
          <w:lang w:val="en-US"/>
        </w:rPr>
        <w:t>andHolovchenko</w:t>
      </w:r>
      <w:r w:rsidRPr="00A928A3">
        <w:rPr>
          <w:rFonts w:ascii="Times New Roman" w:hAnsi="Times New Roman" w:cs="Times New Roman"/>
          <w:sz w:val="28"/>
          <w:szCs w:val="28"/>
          <w:lang w:val="uk-UA"/>
        </w:rPr>
        <w:t>,</w:t>
      </w:r>
      <w:r w:rsidRPr="00A928A3">
        <w:rPr>
          <w:rFonts w:ascii="Times New Roman" w:hAnsi="Times New Roman" w:cs="Times New Roman"/>
          <w:sz w:val="28"/>
          <w:szCs w:val="28"/>
          <w:lang w:val="en-US"/>
        </w:rPr>
        <w:t>H</w:t>
      </w:r>
      <w:r w:rsidRPr="00A928A3">
        <w:rPr>
          <w:rFonts w:ascii="Times New Roman" w:hAnsi="Times New Roman" w:cs="Times New Roman"/>
          <w:sz w:val="28"/>
          <w:szCs w:val="28"/>
          <w:lang w:val="uk-UA"/>
        </w:rPr>
        <w:t>.(2015), </w:t>
      </w:r>
      <w:r w:rsidRPr="00A928A3">
        <w:rPr>
          <w:rFonts w:ascii="Times New Roman" w:hAnsi="Times New Roman" w:cs="Times New Roman"/>
          <w:iCs/>
          <w:sz w:val="28"/>
          <w:szCs w:val="28"/>
          <w:lang w:val="uk-UA"/>
        </w:rPr>
        <w:t>Ukraina medijna:na porozi informatsijnoi revoliutsii</w:t>
      </w:r>
      <w:r w:rsidRPr="00A928A3">
        <w:rPr>
          <w:rFonts w:ascii="Times New Roman" w:hAnsi="Times New Roman" w:cs="Times New Roman"/>
          <w:sz w:val="28"/>
          <w:szCs w:val="28"/>
          <w:lang w:val="uk-UA"/>
        </w:rPr>
        <w:t>[Media Ukraine: on the threshold of the information revolution]</w:t>
      </w:r>
      <w:r w:rsidRPr="00A928A3">
        <w:rPr>
          <w:rFonts w:ascii="Times New Roman" w:hAnsi="Times New Roman" w:cs="Times New Roman"/>
          <w:sz w:val="28"/>
          <w:szCs w:val="28"/>
          <w:lang w:val="en-US"/>
        </w:rPr>
        <w:t>,SVS Panasenko, </w:t>
      </w:r>
      <w:r w:rsidR="00115BB7" w:rsidRPr="00A928A3">
        <w:rPr>
          <w:rFonts w:ascii="Times New Roman" w:hAnsi="Times New Roman" w:cs="Times New Roman"/>
          <w:sz w:val="28"/>
          <w:szCs w:val="28"/>
          <w:lang w:val="uk-UA"/>
        </w:rPr>
        <w:t xml:space="preserve">Kyiv, Ukraine </w:t>
      </w:r>
      <w:r w:rsidR="00115BB7" w:rsidRPr="00A928A3">
        <w:rPr>
          <w:rFonts w:ascii="Times New Roman" w:hAnsi="Times New Roman" w:cs="Times New Roman"/>
          <w:sz w:val="28"/>
          <w:szCs w:val="28"/>
          <w:lang w:val="en-US"/>
        </w:rPr>
        <w:t>[in Ukrainian]</w:t>
      </w:r>
      <w:r w:rsidR="00115BB7" w:rsidRPr="00A928A3">
        <w:rPr>
          <w:rFonts w:ascii="Times New Roman" w:hAnsi="Times New Roman" w:cs="Times New Roman"/>
          <w:sz w:val="28"/>
          <w:szCs w:val="28"/>
          <w:lang w:val="uk-UA"/>
        </w:rPr>
        <w:t>.</w:t>
      </w:r>
    </w:p>
    <w:p w:rsidR="006526BE" w:rsidRPr="00A928A3" w:rsidRDefault="006526BE" w:rsidP="00436B50">
      <w:pPr>
        <w:pStyle w:val="a9"/>
        <w:numPr>
          <w:ilvl w:val="0"/>
          <w:numId w:val="6"/>
        </w:numPr>
        <w:shd w:val="clear" w:color="auto" w:fill="FFFFFF"/>
        <w:tabs>
          <w:tab w:val="left" w:pos="851"/>
          <w:tab w:val="left" w:pos="993"/>
        </w:tabs>
        <w:spacing w:after="0" w:line="360" w:lineRule="auto"/>
        <w:ind w:left="0" w:firstLine="709"/>
        <w:jc w:val="both"/>
        <w:textAlignment w:val="top"/>
        <w:rPr>
          <w:rFonts w:ascii="Times New Roman" w:eastAsia="Times New Roman" w:hAnsi="Times New Roman" w:cs="Times New Roman"/>
          <w:sz w:val="28"/>
          <w:szCs w:val="28"/>
          <w:lang w:val="en-US" w:eastAsia="ru-RU"/>
        </w:rPr>
      </w:pPr>
      <w:r w:rsidRPr="00A928A3">
        <w:rPr>
          <w:rFonts w:ascii="Times New Roman" w:hAnsi="Times New Roman" w:cs="Times New Roman"/>
          <w:sz w:val="28"/>
          <w:szCs w:val="28"/>
          <w:lang w:val="en-US"/>
        </w:rPr>
        <w:lastRenderedPageBreak/>
        <w:t>Drachov, Y.V.(2014),”The essence and function of communication in public administration”,</w:t>
      </w:r>
      <w:r w:rsidRPr="00A928A3">
        <w:rPr>
          <w:rFonts w:ascii="Times New Roman" w:hAnsi="Times New Roman" w:cs="Times New Roman"/>
          <w:iCs/>
          <w:sz w:val="28"/>
          <w:szCs w:val="28"/>
          <w:lang w:val="en-US"/>
        </w:rPr>
        <w:t> Naukovyj visnyk Akade</w:t>
      </w:r>
      <w:r w:rsidR="002D5347" w:rsidRPr="00A928A3">
        <w:rPr>
          <w:rFonts w:ascii="Times New Roman" w:hAnsi="Times New Roman" w:cs="Times New Roman"/>
          <w:iCs/>
          <w:sz w:val="28"/>
          <w:szCs w:val="28"/>
          <w:lang w:val="en-US"/>
        </w:rPr>
        <w:t xml:space="preserve">mii munitsypal'noho upravlinnia </w:t>
      </w:r>
      <w:r w:rsidR="002D5347" w:rsidRPr="00A928A3">
        <w:rPr>
          <w:rFonts w:ascii="Times New Roman" w:hAnsi="Times New Roman" w:cs="Times New Roman"/>
          <w:sz w:val="28"/>
          <w:szCs w:val="28"/>
          <w:lang w:val="en-US"/>
        </w:rPr>
        <w:t>[in Ukrainian]</w:t>
      </w:r>
      <w:r w:rsidR="002D5347" w:rsidRPr="00A928A3">
        <w:rPr>
          <w:rFonts w:ascii="Times New Roman" w:hAnsi="Times New Roman" w:cs="Times New Roman"/>
          <w:sz w:val="28"/>
          <w:szCs w:val="28"/>
          <w:lang w:val="uk-UA"/>
        </w:rPr>
        <w:t>.</w:t>
      </w:r>
    </w:p>
    <w:p w:rsidR="002D5347" w:rsidRPr="00A928A3" w:rsidRDefault="002D5347" w:rsidP="00436B50">
      <w:pPr>
        <w:pStyle w:val="a9"/>
        <w:numPr>
          <w:ilvl w:val="0"/>
          <w:numId w:val="6"/>
        </w:numPr>
        <w:shd w:val="clear" w:color="auto" w:fill="FFFFFF"/>
        <w:tabs>
          <w:tab w:val="left" w:pos="851"/>
          <w:tab w:val="left" w:pos="993"/>
        </w:tabs>
        <w:spacing w:after="0" w:line="360" w:lineRule="auto"/>
        <w:ind w:left="0" w:firstLine="709"/>
        <w:jc w:val="both"/>
        <w:textAlignment w:val="top"/>
        <w:rPr>
          <w:rFonts w:ascii="Times New Roman" w:eastAsia="Times New Roman" w:hAnsi="Times New Roman" w:cs="Times New Roman"/>
          <w:sz w:val="28"/>
          <w:szCs w:val="28"/>
          <w:lang w:val="en-US" w:eastAsia="ru-RU"/>
        </w:rPr>
      </w:pPr>
      <w:r w:rsidRPr="00A928A3">
        <w:rPr>
          <w:rFonts w:ascii="Times New Roman" w:eastAsia="Times New Roman" w:hAnsi="Times New Roman" w:cs="Times New Roman"/>
          <w:sz w:val="28"/>
          <w:szCs w:val="28"/>
          <w:lang w:val="en-US" w:eastAsia="ru-RU"/>
        </w:rPr>
        <w:t>Druk V.V</w:t>
      </w:r>
      <w:r w:rsidR="00A928A3">
        <w:rPr>
          <w:rFonts w:ascii="Times New Roman" w:eastAsia="Times New Roman" w:hAnsi="Times New Roman" w:cs="Times New Roman"/>
          <w:sz w:val="28"/>
          <w:szCs w:val="28"/>
          <w:lang w:val="en-US" w:eastAsia="ru-RU"/>
        </w:rPr>
        <w:t>.</w:t>
      </w:r>
      <w:r w:rsidRPr="00A928A3">
        <w:rPr>
          <w:rFonts w:ascii="Times New Roman" w:eastAsia="Times New Roman" w:hAnsi="Times New Roman" w:cs="Times New Roman"/>
          <w:sz w:val="28"/>
          <w:szCs w:val="28"/>
          <w:lang w:val="en-US" w:eastAsia="ru-RU"/>
        </w:rPr>
        <w:t>(2017).</w:t>
      </w:r>
      <w:r w:rsidRPr="00A928A3">
        <w:rPr>
          <w:rFonts w:ascii="Times New Roman" w:eastAsia="Times New Roman" w:hAnsi="Times New Roman" w:cs="Times New Roman"/>
          <w:sz w:val="28"/>
          <w:szCs w:val="28"/>
          <w:lang w:val="uk-UA" w:eastAsia="ru-RU"/>
        </w:rPr>
        <w:t xml:space="preserve"> </w:t>
      </w:r>
      <w:r w:rsidRPr="00754149">
        <w:rPr>
          <w:rFonts w:ascii="Times New Roman" w:hAnsi="Times New Roman" w:cs="Times New Roman"/>
          <w:sz w:val="28"/>
          <w:szCs w:val="28"/>
          <w:shd w:val="clear" w:color="auto" w:fill="FFFFFF"/>
          <w:lang w:val="en-US"/>
        </w:rPr>
        <w:t>Suchasni</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naukovi</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pidkhody</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shchodo</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doslidzhennya</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ponyattya</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komunikatsiya</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v</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derzhavnomu</w:t>
      </w:r>
      <w:r w:rsidRPr="00A928A3">
        <w:rPr>
          <w:rFonts w:ascii="Times New Roman" w:hAnsi="Times New Roman" w:cs="Times New Roman"/>
          <w:sz w:val="28"/>
          <w:szCs w:val="28"/>
          <w:shd w:val="clear" w:color="auto" w:fill="FFFFFF"/>
          <w:lang w:val="uk-UA"/>
        </w:rPr>
        <w:t xml:space="preserve"> </w:t>
      </w:r>
      <w:r w:rsidRPr="00754149">
        <w:rPr>
          <w:rFonts w:ascii="Times New Roman" w:hAnsi="Times New Roman" w:cs="Times New Roman"/>
          <w:sz w:val="28"/>
          <w:szCs w:val="28"/>
          <w:shd w:val="clear" w:color="auto" w:fill="FFFFFF"/>
          <w:lang w:val="en-US"/>
        </w:rPr>
        <w:t>upravlinni</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 xml:space="preserve">Derzhavne upravlinnya: udoskonalennya ta rozvytok. </w:t>
      </w:r>
      <w:r w:rsidRPr="00A928A3">
        <w:rPr>
          <w:rFonts w:ascii="Times New Roman" w:eastAsia="Times New Roman" w:hAnsi="Times New Roman" w:cs="Times New Roman"/>
          <w:sz w:val="28"/>
          <w:szCs w:val="28"/>
          <w:lang w:val="en-US" w:eastAsia="ru-RU"/>
        </w:rPr>
        <w:t xml:space="preserve">URL: </w:t>
      </w:r>
      <w:hyperlink r:id="rId13" w:history="1">
        <w:r w:rsidRPr="00A928A3">
          <w:rPr>
            <w:rStyle w:val="a6"/>
            <w:rFonts w:ascii="Times New Roman" w:eastAsia="Times New Roman" w:hAnsi="Times New Roman" w:cs="Times New Roman"/>
            <w:color w:val="auto"/>
            <w:sz w:val="28"/>
            <w:szCs w:val="28"/>
            <w:u w:val="none"/>
            <w:lang w:val="en-US" w:eastAsia="ru-RU"/>
          </w:rPr>
          <w:t>http://www.dy.nayka.com.ua/?op=1&amp;z=1062</w:t>
        </w:r>
      </w:hyperlink>
      <w:r w:rsidRPr="00A928A3">
        <w:rPr>
          <w:rFonts w:ascii="Times New Roman" w:eastAsia="Times New Roman" w:hAnsi="Times New Roman" w:cs="Times New Roman"/>
          <w:sz w:val="28"/>
          <w:szCs w:val="28"/>
          <w:lang w:val="en-US" w:eastAsia="ru-RU"/>
        </w:rPr>
        <w:t xml:space="preserve"> </w:t>
      </w:r>
      <w:r w:rsidRPr="00A928A3">
        <w:rPr>
          <w:rFonts w:ascii="Times New Roman" w:hAnsi="Times New Roman" w:cs="Times New Roman"/>
          <w:sz w:val="28"/>
          <w:szCs w:val="28"/>
          <w:lang w:val="en-US"/>
        </w:rPr>
        <w:t>[in Ukrainian]</w:t>
      </w:r>
      <w:r w:rsidRPr="00A928A3">
        <w:rPr>
          <w:rFonts w:ascii="Times New Roman" w:hAnsi="Times New Roman" w:cs="Times New Roman"/>
          <w:sz w:val="28"/>
          <w:szCs w:val="28"/>
          <w:lang w:val="uk-UA"/>
        </w:rPr>
        <w:t>.</w:t>
      </w:r>
    </w:p>
    <w:p w:rsidR="006526BE" w:rsidRPr="00A928A3" w:rsidRDefault="006526BE" w:rsidP="00436B50">
      <w:pPr>
        <w:pStyle w:val="a9"/>
        <w:numPr>
          <w:ilvl w:val="0"/>
          <w:numId w:val="6"/>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lang w:val="en-US"/>
        </w:rPr>
      </w:pPr>
      <w:r w:rsidRPr="00A928A3">
        <w:rPr>
          <w:rFonts w:ascii="Times New Roman" w:hAnsi="Times New Roman" w:cs="Times New Roman"/>
          <w:sz w:val="28"/>
          <w:szCs w:val="28"/>
          <w:lang w:val="en-US"/>
        </w:rPr>
        <w:t>Surmin V., Bakumenko A., Muchnenko A., Kovbasyuk V., Trochunskyi U.(2010), </w:t>
      </w:r>
      <w:r w:rsidRPr="00A928A3">
        <w:rPr>
          <w:rFonts w:ascii="Times New Roman" w:hAnsi="Times New Roman" w:cs="Times New Roman"/>
          <w:iCs/>
          <w:sz w:val="28"/>
          <w:szCs w:val="28"/>
          <w:lang w:val="en-US"/>
        </w:rPr>
        <w:t>Entsyclopedic Dictionary of Public Administration</w:t>
      </w:r>
      <w:r w:rsidRPr="00A928A3">
        <w:rPr>
          <w:rFonts w:ascii="Times New Roman" w:hAnsi="Times New Roman" w:cs="Times New Roman"/>
          <w:sz w:val="28"/>
          <w:szCs w:val="28"/>
          <w:lang w:val="en-US"/>
        </w:rPr>
        <w:t>, </w:t>
      </w:r>
      <w:r w:rsidRPr="00A928A3">
        <w:rPr>
          <w:rFonts w:ascii="Times New Roman" w:hAnsi="Times New Roman" w:cs="Times New Roman"/>
          <w:sz w:val="28"/>
          <w:szCs w:val="28"/>
          <w:shd w:val="clear" w:color="auto" w:fill="FFFFFF"/>
          <w:lang w:val="en-US"/>
        </w:rPr>
        <w:t>National Academy for Public Administration under the President of Ukraine</w:t>
      </w:r>
      <w:r w:rsidR="002D5347" w:rsidRPr="00A928A3">
        <w:rPr>
          <w:rFonts w:ascii="Times New Roman" w:hAnsi="Times New Roman" w:cs="Times New Roman"/>
          <w:sz w:val="28"/>
          <w:szCs w:val="28"/>
          <w:lang w:val="uk-UA"/>
        </w:rPr>
        <w:t xml:space="preserve"> Kyiv, </w:t>
      </w:r>
    </w:p>
    <w:p w:rsidR="002D5347" w:rsidRPr="00A928A3" w:rsidRDefault="002D5347" w:rsidP="00436B50">
      <w:pPr>
        <w:pStyle w:val="a9"/>
        <w:numPr>
          <w:ilvl w:val="0"/>
          <w:numId w:val="6"/>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lang w:val="en-US"/>
        </w:rPr>
      </w:pPr>
      <w:r w:rsidRPr="00A928A3">
        <w:rPr>
          <w:rFonts w:ascii="Times New Roman" w:hAnsi="Times New Roman" w:cs="Times New Roman"/>
          <w:sz w:val="28"/>
          <w:szCs w:val="28"/>
          <w:shd w:val="clear" w:color="auto" w:fill="FFFFFF"/>
          <w:lang w:val="en-US"/>
        </w:rPr>
        <w:t>Etyka dilovoho spilkuvannya: Kurs lektsiy (2003) T. K. Chmut, H. L. Chayka, M. P. Lukashevych, I. B. Osechynsʹka. 2-he vyd., stereotyp. Kyyiv. Ukraine : MAUP.</w:t>
      </w:r>
      <w:r w:rsidRPr="00A928A3">
        <w:rPr>
          <w:rFonts w:ascii="Times New Roman" w:hAnsi="Times New Roman" w:cs="Times New Roman"/>
          <w:sz w:val="28"/>
          <w:szCs w:val="28"/>
          <w:lang w:val="en-US"/>
        </w:rPr>
        <w:t xml:space="preserve"> [in Ukrainian]</w:t>
      </w:r>
      <w:r w:rsidRPr="00A928A3">
        <w:rPr>
          <w:rFonts w:ascii="Times New Roman" w:hAnsi="Times New Roman" w:cs="Times New Roman"/>
          <w:sz w:val="28"/>
          <w:szCs w:val="28"/>
          <w:lang w:val="uk-UA"/>
        </w:rPr>
        <w:t>.</w:t>
      </w:r>
    </w:p>
    <w:p w:rsidR="002D5347" w:rsidRPr="00A928A3" w:rsidRDefault="006526BE" w:rsidP="00436B50">
      <w:pPr>
        <w:pStyle w:val="a9"/>
        <w:numPr>
          <w:ilvl w:val="0"/>
          <w:numId w:val="6"/>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lang w:val="en-US"/>
        </w:rPr>
      </w:pPr>
      <w:r w:rsidRPr="00A928A3">
        <w:rPr>
          <w:rFonts w:ascii="Times New Roman" w:hAnsi="Times New Roman" w:cs="Times New Roman"/>
          <w:sz w:val="28"/>
          <w:szCs w:val="28"/>
          <w:lang w:val="en-US"/>
        </w:rPr>
        <w:t>Mazur, V.H.(2011),” Communication as a mechanism of interaction between public authorities and the public at regional level”, </w:t>
      </w:r>
      <w:r w:rsidRPr="00A928A3">
        <w:rPr>
          <w:rFonts w:ascii="Times New Roman" w:hAnsi="Times New Roman" w:cs="Times New Roman"/>
          <w:iCs/>
          <w:sz w:val="28"/>
          <w:szCs w:val="28"/>
          <w:lang w:val="en-US"/>
        </w:rPr>
        <w:t>Derzhavne upravlinnia: udoskonalennia ta rozvytok,</w:t>
      </w:r>
      <w:r w:rsidRPr="00A928A3">
        <w:rPr>
          <w:rFonts w:ascii="Times New Roman" w:hAnsi="Times New Roman" w:cs="Times New Roman"/>
          <w:bCs/>
          <w:sz w:val="28"/>
          <w:szCs w:val="28"/>
          <w:lang w:val="en-US"/>
        </w:rPr>
        <w:t> </w:t>
      </w:r>
      <w:r w:rsidRPr="00A928A3">
        <w:rPr>
          <w:rFonts w:ascii="Times New Roman" w:hAnsi="Times New Roman" w:cs="Times New Roman"/>
          <w:sz w:val="28"/>
          <w:szCs w:val="28"/>
          <w:lang w:val="uk-UA"/>
        </w:rPr>
        <w:t>[Online],</w:t>
      </w:r>
      <w:r w:rsidRPr="00A928A3">
        <w:rPr>
          <w:rFonts w:ascii="Times New Roman" w:hAnsi="Times New Roman" w:cs="Times New Roman"/>
          <w:bCs/>
          <w:sz w:val="28"/>
          <w:szCs w:val="28"/>
          <w:lang w:val="uk-UA"/>
        </w:rPr>
        <w:t> </w:t>
      </w:r>
      <w:r w:rsidRPr="00A928A3">
        <w:rPr>
          <w:rFonts w:ascii="Times New Roman" w:hAnsi="Times New Roman" w:cs="Times New Roman"/>
          <w:sz w:val="28"/>
          <w:szCs w:val="28"/>
          <w:lang w:val="en-US"/>
        </w:rPr>
        <w:t>vol. 8,</w:t>
      </w:r>
      <w:r w:rsidRPr="00A928A3">
        <w:rPr>
          <w:rFonts w:ascii="Times New Roman" w:hAnsi="Times New Roman" w:cs="Times New Roman"/>
          <w:sz w:val="28"/>
          <w:szCs w:val="28"/>
          <w:lang w:val="uk-UA"/>
        </w:rPr>
        <w:t> available at: </w:t>
      </w:r>
      <w:hyperlink r:id="rId14" w:history="1">
        <w:r w:rsidRPr="00A928A3">
          <w:rPr>
            <w:rStyle w:val="a6"/>
            <w:rFonts w:ascii="Times New Roman" w:hAnsi="Times New Roman" w:cs="Times New Roman"/>
            <w:color w:val="auto"/>
            <w:sz w:val="28"/>
            <w:szCs w:val="28"/>
            <w:u w:val="none"/>
            <w:lang w:val="uk-UA"/>
          </w:rPr>
          <w:t>http://www.dy.nayka.com.ua/?op=1&amp;z=313</w:t>
        </w:r>
      </w:hyperlink>
    </w:p>
    <w:p w:rsidR="002D5347" w:rsidRPr="00A928A3" w:rsidRDefault="002D5347" w:rsidP="00436B50">
      <w:pPr>
        <w:pStyle w:val="a9"/>
        <w:numPr>
          <w:ilvl w:val="0"/>
          <w:numId w:val="6"/>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lang w:val="en-US"/>
        </w:rPr>
      </w:pPr>
      <w:r w:rsidRPr="00A928A3">
        <w:rPr>
          <w:rFonts w:ascii="Times New Roman" w:hAnsi="Times New Roman" w:cs="Times New Roman"/>
          <w:sz w:val="28"/>
          <w:szCs w:val="28"/>
          <w:shd w:val="clear" w:color="auto" w:fill="FFFFFF"/>
          <w:lang w:val="en-US"/>
        </w:rPr>
        <w:t>Pro</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zatverdzhennya</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Poryadku</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reyestratsiyi</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perereyestratsiyi</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bezrobitnykh</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ta</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vedennya</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obliku</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osib</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yaki</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shukayut</w:t>
      </w:r>
      <w:r w:rsidRPr="00A928A3">
        <w:rPr>
          <w:rFonts w:ascii="Times New Roman" w:hAnsi="Times New Roman" w:cs="Times New Roman"/>
          <w:sz w:val="28"/>
          <w:szCs w:val="28"/>
          <w:shd w:val="clear" w:color="auto" w:fill="FFFFFF"/>
          <w:lang w:val="uk-UA"/>
        </w:rPr>
        <w:t xml:space="preserve">ʹ </w:t>
      </w:r>
      <w:r w:rsidRPr="00A928A3">
        <w:rPr>
          <w:rFonts w:ascii="Times New Roman" w:hAnsi="Times New Roman" w:cs="Times New Roman"/>
          <w:sz w:val="28"/>
          <w:szCs w:val="28"/>
          <w:shd w:val="clear" w:color="auto" w:fill="FFFFFF"/>
          <w:lang w:val="en-US"/>
        </w:rPr>
        <w:t>robotu</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Postanova</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Kabinetu</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Ministriv</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Ukrayiny</w:t>
      </w:r>
      <w:r w:rsidRPr="00A928A3">
        <w:rPr>
          <w:rFonts w:ascii="Times New Roman" w:hAnsi="Times New Roman" w:cs="Times New Roman"/>
          <w:sz w:val="28"/>
          <w:szCs w:val="28"/>
          <w:shd w:val="clear" w:color="auto" w:fill="FFFFFF"/>
          <w:lang w:val="uk-UA"/>
        </w:rPr>
        <w:t xml:space="preserve"> </w:t>
      </w:r>
      <w:r w:rsidRPr="00A928A3">
        <w:rPr>
          <w:rFonts w:ascii="Times New Roman" w:hAnsi="Times New Roman" w:cs="Times New Roman"/>
          <w:sz w:val="28"/>
          <w:szCs w:val="28"/>
          <w:shd w:val="clear" w:color="auto" w:fill="FFFFFF"/>
          <w:lang w:val="en-US"/>
        </w:rPr>
        <w:t>vid</w:t>
      </w:r>
      <w:r w:rsidR="00A928A3">
        <w:rPr>
          <w:rFonts w:ascii="Times New Roman" w:hAnsi="Times New Roman" w:cs="Times New Roman"/>
          <w:sz w:val="28"/>
          <w:szCs w:val="28"/>
          <w:shd w:val="clear" w:color="auto" w:fill="FFFFFF"/>
          <w:lang w:val="uk-UA"/>
        </w:rPr>
        <w:t xml:space="preserve"> 19.09.2018</w:t>
      </w:r>
      <w:r w:rsidRPr="00A928A3">
        <w:rPr>
          <w:rFonts w:ascii="Times New Roman" w:hAnsi="Times New Roman" w:cs="Times New Roman"/>
          <w:sz w:val="28"/>
          <w:szCs w:val="28"/>
          <w:shd w:val="clear" w:color="auto" w:fill="FFFFFF"/>
          <w:lang w:val="uk-UA"/>
        </w:rPr>
        <w:t xml:space="preserve"> №792. </w:t>
      </w:r>
      <w:r w:rsidRPr="00A928A3">
        <w:rPr>
          <w:rFonts w:ascii="Times New Roman" w:hAnsi="Times New Roman" w:cs="Times New Roman"/>
          <w:sz w:val="28"/>
          <w:szCs w:val="28"/>
          <w:shd w:val="clear" w:color="auto" w:fill="FFFFFF"/>
          <w:lang w:val="en-US"/>
        </w:rPr>
        <w:t xml:space="preserve">URL: https://zakon.rada.gov.ua/laws/show/792-2018-%D0%BF. </w:t>
      </w:r>
    </w:p>
    <w:p w:rsidR="002D5347" w:rsidRPr="00A928A3" w:rsidRDefault="002D5347" w:rsidP="00436B50">
      <w:pPr>
        <w:pStyle w:val="a9"/>
        <w:numPr>
          <w:ilvl w:val="0"/>
          <w:numId w:val="6"/>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lang w:val="en-US"/>
        </w:rPr>
      </w:pPr>
      <w:r w:rsidRPr="00A928A3">
        <w:rPr>
          <w:rFonts w:ascii="Times New Roman" w:hAnsi="Times New Roman" w:cs="Times New Roman"/>
          <w:sz w:val="28"/>
          <w:szCs w:val="28"/>
          <w:shd w:val="clear" w:color="auto" w:fill="FFFFFF"/>
          <w:lang w:val="en-US"/>
        </w:rPr>
        <w:t>Profilyuvannya ta keys-menedzhment v sferi zaynyatos</w:t>
      </w:r>
      <w:r w:rsidR="00A928A3" w:rsidRPr="00A928A3">
        <w:rPr>
          <w:rFonts w:ascii="Times New Roman" w:hAnsi="Times New Roman" w:cs="Times New Roman"/>
          <w:sz w:val="28"/>
          <w:szCs w:val="28"/>
          <w:shd w:val="clear" w:color="auto" w:fill="FFFFFF"/>
          <w:lang w:val="en-US"/>
        </w:rPr>
        <w:t>ti naselennya: metod. Posibnyk(2018)</w:t>
      </w:r>
      <w:r w:rsidRPr="00A928A3">
        <w:rPr>
          <w:rFonts w:ascii="Times New Roman" w:hAnsi="Times New Roman" w:cs="Times New Roman"/>
          <w:sz w:val="28"/>
          <w:szCs w:val="28"/>
          <w:shd w:val="clear" w:color="auto" w:fill="FFFFFF"/>
          <w:lang w:val="en-US"/>
        </w:rPr>
        <w:t xml:space="preserve"> zah. red. O. Ivanova, O. Volhina; PROON v Ukrayini, Proekt «Pidtrymka reformy sotsialʹnoho sektoru v Ukrayini». </w:t>
      </w:r>
      <w:r w:rsidR="00A928A3" w:rsidRPr="00A928A3">
        <w:rPr>
          <w:rFonts w:ascii="Times New Roman" w:hAnsi="Times New Roman" w:cs="Times New Roman"/>
          <w:sz w:val="28"/>
          <w:szCs w:val="28"/>
          <w:shd w:val="clear" w:color="auto" w:fill="FFFFFF"/>
        </w:rPr>
        <w:t>K</w:t>
      </w:r>
      <w:r w:rsidRPr="00A928A3">
        <w:rPr>
          <w:rFonts w:ascii="Times New Roman" w:hAnsi="Times New Roman" w:cs="Times New Roman"/>
          <w:sz w:val="28"/>
          <w:szCs w:val="28"/>
          <w:shd w:val="clear" w:color="auto" w:fill="FFFFFF"/>
        </w:rPr>
        <w:t>yiv</w:t>
      </w:r>
      <w:r w:rsidR="00A928A3" w:rsidRPr="00A928A3">
        <w:rPr>
          <w:rFonts w:ascii="Times New Roman" w:hAnsi="Times New Roman" w:cs="Times New Roman"/>
          <w:sz w:val="28"/>
          <w:szCs w:val="28"/>
          <w:shd w:val="clear" w:color="auto" w:fill="FFFFFF"/>
          <w:lang w:val="en-US"/>
        </w:rPr>
        <w:t>. Ukrain</w:t>
      </w:r>
      <w:r w:rsidR="00A928A3" w:rsidRPr="00A928A3">
        <w:rPr>
          <w:rFonts w:ascii="Times New Roman" w:hAnsi="Times New Roman" w:cs="Times New Roman"/>
          <w:sz w:val="28"/>
          <w:szCs w:val="28"/>
          <w:shd w:val="clear" w:color="auto" w:fill="FFFFFF"/>
        </w:rPr>
        <w:t>: Vaite.</w:t>
      </w:r>
      <w:r w:rsidR="00A928A3" w:rsidRPr="00A928A3">
        <w:rPr>
          <w:rFonts w:ascii="Times New Roman" w:hAnsi="Times New Roman" w:cs="Times New Roman"/>
          <w:sz w:val="28"/>
          <w:szCs w:val="28"/>
          <w:lang w:val="en-US"/>
        </w:rPr>
        <w:t xml:space="preserve"> [in Ukrainian]</w:t>
      </w:r>
      <w:r w:rsidR="00A928A3" w:rsidRPr="00A928A3">
        <w:rPr>
          <w:rFonts w:ascii="Times New Roman" w:hAnsi="Times New Roman" w:cs="Times New Roman"/>
          <w:sz w:val="28"/>
          <w:szCs w:val="28"/>
          <w:lang w:val="uk-UA"/>
        </w:rPr>
        <w:t>.</w:t>
      </w:r>
    </w:p>
    <w:p w:rsidR="006526BE" w:rsidRPr="00A928A3" w:rsidRDefault="006526BE" w:rsidP="00436B50">
      <w:pPr>
        <w:pStyle w:val="a9"/>
        <w:numPr>
          <w:ilvl w:val="0"/>
          <w:numId w:val="6"/>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lang w:val="en-US"/>
        </w:rPr>
      </w:pPr>
      <w:r w:rsidRPr="00A928A3">
        <w:rPr>
          <w:rFonts w:ascii="Times New Roman" w:hAnsi="Times New Roman" w:cs="Times New Roman"/>
          <w:sz w:val="28"/>
          <w:szCs w:val="28"/>
          <w:lang w:val="en-US"/>
        </w:rPr>
        <w:t>Rizun, V.V.(2008) </w:t>
      </w:r>
      <w:r w:rsidRPr="00A928A3">
        <w:rPr>
          <w:rFonts w:ascii="Times New Roman" w:hAnsi="Times New Roman" w:cs="Times New Roman"/>
          <w:iCs/>
          <w:sz w:val="28"/>
          <w:szCs w:val="28"/>
          <w:lang w:val="en-US"/>
        </w:rPr>
        <w:t>Teoriia masovoi komunikatsii</w:t>
      </w:r>
      <w:r w:rsidRPr="00A928A3">
        <w:rPr>
          <w:rFonts w:ascii="Times New Roman" w:hAnsi="Times New Roman" w:cs="Times New Roman"/>
          <w:sz w:val="28"/>
          <w:szCs w:val="28"/>
          <w:lang w:val="en-US"/>
        </w:rPr>
        <w:t>[The theory of mass communication], Prosvita,</w:t>
      </w:r>
      <w:r w:rsidRPr="00A928A3">
        <w:rPr>
          <w:rFonts w:ascii="Times New Roman" w:hAnsi="Times New Roman" w:cs="Times New Roman"/>
          <w:bCs/>
          <w:sz w:val="28"/>
          <w:szCs w:val="28"/>
          <w:lang w:val="en-US"/>
        </w:rPr>
        <w:t> </w:t>
      </w:r>
      <w:r w:rsidR="002D5347" w:rsidRPr="00A928A3">
        <w:rPr>
          <w:rFonts w:ascii="Times New Roman" w:hAnsi="Times New Roman" w:cs="Times New Roman"/>
          <w:sz w:val="28"/>
          <w:szCs w:val="28"/>
          <w:lang w:val="uk-UA"/>
        </w:rPr>
        <w:t xml:space="preserve">Kyiv, Ukraine </w:t>
      </w:r>
      <w:r w:rsidR="002D5347" w:rsidRPr="00A928A3">
        <w:rPr>
          <w:rFonts w:ascii="Times New Roman" w:hAnsi="Times New Roman" w:cs="Times New Roman"/>
          <w:sz w:val="28"/>
          <w:szCs w:val="28"/>
          <w:lang w:val="en-US"/>
        </w:rPr>
        <w:t>[in Ukrainian]</w:t>
      </w:r>
      <w:r w:rsidR="002D5347" w:rsidRPr="00A928A3">
        <w:rPr>
          <w:rFonts w:ascii="Times New Roman" w:hAnsi="Times New Roman" w:cs="Times New Roman"/>
          <w:sz w:val="28"/>
          <w:szCs w:val="28"/>
          <w:lang w:val="uk-UA"/>
        </w:rPr>
        <w:t>.</w:t>
      </w:r>
    </w:p>
    <w:p w:rsidR="006526BE" w:rsidRDefault="006526BE" w:rsidP="00436B50">
      <w:pPr>
        <w:pStyle w:val="a9"/>
        <w:numPr>
          <w:ilvl w:val="0"/>
          <w:numId w:val="6"/>
        </w:numPr>
        <w:shd w:val="clear" w:color="auto" w:fill="FFFFFF"/>
        <w:tabs>
          <w:tab w:val="left" w:pos="851"/>
          <w:tab w:val="left" w:pos="993"/>
        </w:tabs>
        <w:spacing w:after="0" w:line="360" w:lineRule="auto"/>
        <w:ind w:left="0" w:firstLine="709"/>
        <w:jc w:val="both"/>
        <w:rPr>
          <w:rFonts w:ascii="Times New Roman" w:hAnsi="Times New Roman" w:cs="Times New Roman"/>
          <w:sz w:val="28"/>
          <w:szCs w:val="28"/>
          <w:lang w:val="uk-UA"/>
        </w:rPr>
      </w:pPr>
      <w:r w:rsidRPr="00A928A3">
        <w:rPr>
          <w:rFonts w:ascii="Times New Roman" w:hAnsi="Times New Roman" w:cs="Times New Roman"/>
          <w:sz w:val="28"/>
          <w:szCs w:val="28"/>
          <w:lang w:val="en-US"/>
        </w:rPr>
        <w:t>Romanenko,</w:t>
      </w:r>
      <w:r w:rsidR="00A928A3">
        <w:rPr>
          <w:rFonts w:ascii="Times New Roman" w:hAnsi="Times New Roman" w:cs="Times New Roman"/>
          <w:sz w:val="28"/>
          <w:szCs w:val="28"/>
          <w:lang w:val="en-US"/>
        </w:rPr>
        <w:t xml:space="preserve"> </w:t>
      </w:r>
      <w:r w:rsidRPr="00A928A3">
        <w:rPr>
          <w:rFonts w:ascii="Times New Roman" w:hAnsi="Times New Roman" w:cs="Times New Roman"/>
          <w:sz w:val="28"/>
          <w:szCs w:val="28"/>
          <w:lang w:val="en-US"/>
        </w:rPr>
        <w:t>Y.O.(2015),” The formation and development of the communication policy”,</w:t>
      </w:r>
      <w:r w:rsidRPr="00A928A3">
        <w:rPr>
          <w:rStyle w:val="hps"/>
          <w:rFonts w:ascii="Times New Roman" w:hAnsi="Times New Roman" w:cs="Times New Roman"/>
          <w:sz w:val="28"/>
          <w:szCs w:val="28"/>
          <w:lang w:val="en-US"/>
        </w:rPr>
        <w:t> </w:t>
      </w:r>
      <w:r w:rsidRPr="00A928A3">
        <w:rPr>
          <w:rStyle w:val="hps"/>
          <w:rFonts w:ascii="Times New Roman" w:hAnsi="Times New Roman" w:cs="Times New Roman"/>
          <w:sz w:val="28"/>
          <w:szCs w:val="28"/>
          <w:lang w:val="uk-UA"/>
        </w:rPr>
        <w:t>Abstract of</w:t>
      </w:r>
      <w:r w:rsidRPr="00A928A3">
        <w:rPr>
          <w:rFonts w:ascii="Times New Roman" w:hAnsi="Times New Roman" w:cs="Times New Roman"/>
          <w:sz w:val="28"/>
          <w:szCs w:val="28"/>
          <w:lang w:val="en-US"/>
        </w:rPr>
        <w:t xml:space="preserve"> Ph.D. dissertation,Public administration, </w:t>
      </w:r>
      <w:r w:rsidRPr="00A928A3">
        <w:rPr>
          <w:rFonts w:ascii="Times New Roman" w:hAnsi="Times New Roman" w:cs="Times New Roman"/>
          <w:sz w:val="28"/>
          <w:szCs w:val="28"/>
          <w:lang w:val="en-US"/>
        </w:rPr>
        <w:lastRenderedPageBreak/>
        <w:t>National Academy of public administration under the presid</w:t>
      </w:r>
      <w:r w:rsidR="002D5347" w:rsidRPr="00A928A3">
        <w:rPr>
          <w:rFonts w:ascii="Times New Roman" w:hAnsi="Times New Roman" w:cs="Times New Roman"/>
          <w:sz w:val="28"/>
          <w:szCs w:val="28"/>
          <w:lang w:val="en-US"/>
        </w:rPr>
        <w:t>ent of Ukraine, , Kyiv, Ukraine [in Ukrainian]</w:t>
      </w:r>
      <w:r w:rsidR="002D5347" w:rsidRPr="00A928A3">
        <w:rPr>
          <w:rFonts w:ascii="Times New Roman" w:hAnsi="Times New Roman" w:cs="Times New Roman"/>
          <w:sz w:val="28"/>
          <w:szCs w:val="28"/>
          <w:lang w:val="uk-UA"/>
        </w:rPr>
        <w:t>.</w:t>
      </w:r>
    </w:p>
    <w:p w:rsidR="00F66196" w:rsidRDefault="00F66196" w:rsidP="00F66196">
      <w:pPr>
        <w:shd w:val="clear" w:color="auto" w:fill="FFFFFF"/>
        <w:tabs>
          <w:tab w:val="left" w:pos="851"/>
          <w:tab w:val="left" w:pos="993"/>
        </w:tabs>
        <w:spacing w:after="0" w:line="360" w:lineRule="auto"/>
        <w:jc w:val="both"/>
        <w:rPr>
          <w:rFonts w:ascii="Times New Roman" w:hAnsi="Times New Roman" w:cs="Times New Roman"/>
          <w:sz w:val="28"/>
          <w:szCs w:val="28"/>
          <w:lang w:val="uk-UA"/>
        </w:rPr>
      </w:pPr>
    </w:p>
    <w:p w:rsidR="00F66196" w:rsidRPr="00F66196" w:rsidRDefault="00F66196" w:rsidP="00F66196">
      <w:pPr>
        <w:shd w:val="clear" w:color="auto" w:fill="FFFFFF"/>
        <w:tabs>
          <w:tab w:val="left" w:pos="851"/>
          <w:tab w:val="left" w:pos="993"/>
        </w:tabs>
        <w:spacing w:after="0" w:line="360" w:lineRule="auto"/>
        <w:jc w:val="both"/>
        <w:rPr>
          <w:rFonts w:ascii="Times New Roman" w:hAnsi="Times New Roman" w:cs="Times New Roman"/>
          <w:sz w:val="28"/>
          <w:szCs w:val="28"/>
          <w:lang w:val="uk-UA"/>
        </w:rPr>
      </w:pPr>
    </w:p>
    <w:p w:rsidR="00F66196" w:rsidRPr="00F66196" w:rsidRDefault="00F66196" w:rsidP="00F66196">
      <w:pPr>
        <w:shd w:val="clear" w:color="auto" w:fill="FFFFFF"/>
        <w:tabs>
          <w:tab w:val="left" w:pos="851"/>
          <w:tab w:val="left" w:pos="993"/>
        </w:tabs>
        <w:spacing w:after="0" w:line="240" w:lineRule="auto"/>
        <w:jc w:val="both"/>
        <w:rPr>
          <w:rFonts w:ascii="Times New Roman" w:hAnsi="Times New Roman" w:cs="Times New Roman"/>
          <w:sz w:val="24"/>
          <w:szCs w:val="24"/>
          <w:lang w:val="uk-UA"/>
        </w:rPr>
      </w:pPr>
    </w:p>
    <w:p w:rsidR="00F66196" w:rsidRPr="00F66196" w:rsidRDefault="00F66196" w:rsidP="00F66196">
      <w:pPr>
        <w:spacing w:after="0" w:line="240" w:lineRule="auto"/>
        <w:ind w:firstLine="708"/>
        <w:jc w:val="both"/>
        <w:rPr>
          <w:rFonts w:ascii="Times New Roman" w:hAnsi="Times New Roman"/>
          <w:sz w:val="24"/>
          <w:szCs w:val="24"/>
          <w:lang w:val="uk-UA"/>
        </w:rPr>
      </w:pPr>
      <w:r w:rsidRPr="00F66196">
        <w:rPr>
          <w:rFonts w:ascii="Times New Roman" w:hAnsi="Times New Roman"/>
          <w:sz w:val="24"/>
          <w:szCs w:val="24"/>
          <w:lang w:val="uk-UA"/>
        </w:rPr>
        <w:t>Batiu</w:t>
      </w:r>
      <w:r w:rsidRPr="00F66196">
        <w:rPr>
          <w:rFonts w:ascii="Times New Roman" w:hAnsi="Times New Roman"/>
          <w:sz w:val="24"/>
          <w:szCs w:val="24"/>
          <w:lang w:val="en-US"/>
        </w:rPr>
        <w:t>k</w:t>
      </w:r>
      <w:r w:rsidRPr="00F66196">
        <w:rPr>
          <w:rFonts w:ascii="Times New Roman" w:hAnsi="Times New Roman"/>
          <w:sz w:val="24"/>
          <w:szCs w:val="24"/>
          <w:lang w:val="uk-UA"/>
        </w:rPr>
        <w:t xml:space="preserve"> A.A.</w:t>
      </w:r>
      <w:r w:rsidRPr="00F66196">
        <w:rPr>
          <w:rFonts w:ascii="Times New Roman" w:hAnsi="Times New Roman"/>
          <w:sz w:val="24"/>
          <w:szCs w:val="24"/>
          <w:lang w:val="en-US"/>
        </w:rPr>
        <w:t xml:space="preserve">, </w:t>
      </w:r>
      <w:r w:rsidRPr="00F66196">
        <w:rPr>
          <w:rFonts w:ascii="Times New Roman" w:hAnsi="Times New Roman"/>
          <w:sz w:val="24"/>
          <w:szCs w:val="24"/>
          <w:lang w:val="uk-UA"/>
        </w:rPr>
        <w:t>PhD</w:t>
      </w:r>
      <w:r w:rsidRPr="00F66196">
        <w:rPr>
          <w:rFonts w:ascii="Times New Roman" w:hAnsi="Times New Roman"/>
          <w:sz w:val="24"/>
          <w:szCs w:val="24"/>
          <w:lang w:val="en-US"/>
        </w:rPr>
        <w:t xml:space="preserve"> </w:t>
      </w:r>
      <w:r w:rsidRPr="00F66196">
        <w:rPr>
          <w:rFonts w:ascii="Times New Roman" w:hAnsi="Times New Roman"/>
          <w:sz w:val="24"/>
          <w:szCs w:val="24"/>
          <w:lang w:val="uk-UA"/>
        </w:rPr>
        <w:t>in</w:t>
      </w:r>
      <w:r w:rsidRPr="00F66196">
        <w:rPr>
          <w:rFonts w:ascii="Times New Roman" w:hAnsi="Times New Roman"/>
          <w:sz w:val="24"/>
          <w:szCs w:val="24"/>
          <w:lang w:val="en-US"/>
        </w:rPr>
        <w:t xml:space="preserve"> </w:t>
      </w:r>
      <w:r w:rsidRPr="00F66196">
        <w:rPr>
          <w:rFonts w:ascii="Times New Roman" w:hAnsi="Times New Roman"/>
          <w:sz w:val="24"/>
          <w:szCs w:val="24"/>
          <w:lang w:val="uk-UA"/>
        </w:rPr>
        <w:t>Public</w:t>
      </w:r>
      <w:r w:rsidRPr="00F66196">
        <w:rPr>
          <w:rFonts w:ascii="Times New Roman" w:hAnsi="Times New Roman"/>
          <w:sz w:val="24"/>
          <w:szCs w:val="24"/>
          <w:lang w:val="en-US"/>
        </w:rPr>
        <w:t xml:space="preserve"> </w:t>
      </w:r>
      <w:r w:rsidRPr="00F66196">
        <w:rPr>
          <w:rFonts w:ascii="Times New Roman" w:hAnsi="Times New Roman"/>
          <w:sz w:val="24"/>
          <w:szCs w:val="24"/>
          <w:lang w:val="uk-UA"/>
        </w:rPr>
        <w:t>Administration, Аssociate</w:t>
      </w:r>
      <w:r w:rsidRPr="00F66196">
        <w:rPr>
          <w:rFonts w:ascii="Times New Roman" w:hAnsi="Times New Roman"/>
          <w:sz w:val="24"/>
          <w:szCs w:val="24"/>
          <w:lang w:val="en-US"/>
        </w:rPr>
        <w:t xml:space="preserve"> </w:t>
      </w:r>
      <w:r w:rsidRPr="00F66196">
        <w:rPr>
          <w:rFonts w:ascii="Times New Roman" w:hAnsi="Times New Roman"/>
          <w:sz w:val="24"/>
          <w:szCs w:val="24"/>
          <w:lang w:val="uk-UA"/>
        </w:rPr>
        <w:t>Professor</w:t>
      </w:r>
      <w:r w:rsidRPr="00F66196">
        <w:rPr>
          <w:rFonts w:ascii="Times New Roman" w:hAnsi="Times New Roman"/>
          <w:sz w:val="24"/>
          <w:szCs w:val="24"/>
          <w:lang w:val="en-US"/>
        </w:rPr>
        <w:t xml:space="preserve"> </w:t>
      </w:r>
      <w:r w:rsidRPr="00F66196">
        <w:rPr>
          <w:rFonts w:ascii="Times New Roman" w:hAnsi="Times New Roman"/>
          <w:sz w:val="24"/>
          <w:szCs w:val="24"/>
          <w:lang w:val="uk-UA"/>
        </w:rPr>
        <w:t>of</w:t>
      </w:r>
      <w:r w:rsidRPr="00F66196">
        <w:rPr>
          <w:rFonts w:ascii="Times New Roman" w:hAnsi="Times New Roman"/>
          <w:sz w:val="24"/>
          <w:szCs w:val="24"/>
          <w:lang w:val="en-US"/>
        </w:rPr>
        <w:t xml:space="preserve"> </w:t>
      </w:r>
      <w:r w:rsidRPr="00F66196">
        <w:rPr>
          <w:rFonts w:ascii="Times New Roman" w:hAnsi="Times New Roman"/>
          <w:sz w:val="24"/>
          <w:szCs w:val="24"/>
          <w:lang w:val="uk-UA"/>
        </w:rPr>
        <w:t>Polit</w:t>
      </w:r>
      <w:r w:rsidRPr="00F66196">
        <w:rPr>
          <w:rFonts w:ascii="Times New Roman" w:hAnsi="Times New Roman"/>
          <w:sz w:val="24"/>
          <w:szCs w:val="24"/>
          <w:lang w:val="en-US"/>
        </w:rPr>
        <w:t xml:space="preserve">ology </w:t>
      </w:r>
      <w:r w:rsidRPr="00F66196">
        <w:rPr>
          <w:rFonts w:ascii="Times New Roman" w:hAnsi="Times New Roman"/>
          <w:sz w:val="24"/>
          <w:szCs w:val="24"/>
          <w:lang w:val="uk-UA"/>
        </w:rPr>
        <w:t>and</w:t>
      </w:r>
      <w:r w:rsidRPr="00F66196">
        <w:rPr>
          <w:rFonts w:ascii="Times New Roman" w:hAnsi="Times New Roman"/>
          <w:sz w:val="24"/>
          <w:szCs w:val="24"/>
          <w:lang w:val="en-US"/>
        </w:rPr>
        <w:t xml:space="preserve"> </w:t>
      </w:r>
      <w:r w:rsidRPr="00F66196">
        <w:rPr>
          <w:rFonts w:ascii="Times New Roman" w:hAnsi="Times New Roman"/>
          <w:sz w:val="24"/>
          <w:szCs w:val="24"/>
          <w:lang w:val="uk-UA"/>
        </w:rPr>
        <w:t>Philosophy</w:t>
      </w:r>
      <w:r w:rsidRPr="00F66196">
        <w:rPr>
          <w:rFonts w:ascii="Times New Roman" w:hAnsi="Times New Roman"/>
          <w:sz w:val="24"/>
          <w:szCs w:val="24"/>
          <w:lang w:val="en-US"/>
        </w:rPr>
        <w:t xml:space="preserve"> </w:t>
      </w:r>
      <w:r w:rsidRPr="00F66196">
        <w:rPr>
          <w:rFonts w:ascii="Times New Roman" w:hAnsi="Times New Roman"/>
          <w:sz w:val="24"/>
          <w:szCs w:val="24"/>
          <w:lang w:val="uk-UA"/>
        </w:rPr>
        <w:t>Department, KRI NAPA, Kharkiv.</w:t>
      </w:r>
    </w:p>
    <w:p w:rsidR="00F66196" w:rsidRPr="00F66196" w:rsidRDefault="00F66196" w:rsidP="00F66196">
      <w:pPr>
        <w:spacing w:after="0" w:line="240" w:lineRule="auto"/>
        <w:jc w:val="both"/>
        <w:rPr>
          <w:rFonts w:ascii="Times New Roman" w:hAnsi="Times New Roman"/>
          <w:sz w:val="24"/>
          <w:szCs w:val="24"/>
          <w:lang w:val="uk-UA"/>
        </w:rPr>
      </w:pPr>
    </w:p>
    <w:p w:rsidR="00F66196" w:rsidRPr="00F66196" w:rsidRDefault="00F66196" w:rsidP="00F66196">
      <w:pPr>
        <w:spacing w:after="0" w:line="240" w:lineRule="auto"/>
        <w:jc w:val="both"/>
        <w:rPr>
          <w:rFonts w:ascii="Times New Roman" w:hAnsi="Times New Roman"/>
          <w:b/>
          <w:i/>
          <w:sz w:val="24"/>
          <w:szCs w:val="24"/>
          <w:lang w:val="uk-UA"/>
        </w:rPr>
      </w:pPr>
    </w:p>
    <w:p w:rsidR="00F66196" w:rsidRPr="00F66196" w:rsidRDefault="00F66196" w:rsidP="00F66196">
      <w:pPr>
        <w:spacing w:after="0" w:line="240" w:lineRule="auto"/>
        <w:jc w:val="center"/>
        <w:rPr>
          <w:rFonts w:ascii="Times New Roman" w:hAnsi="Times New Roman"/>
          <w:b/>
          <w:sz w:val="24"/>
          <w:szCs w:val="24"/>
          <w:lang w:val="en-US"/>
        </w:rPr>
      </w:pPr>
      <w:r w:rsidRPr="00F66196">
        <w:rPr>
          <w:rFonts w:ascii="Times New Roman" w:hAnsi="Times New Roman"/>
          <w:b/>
          <w:sz w:val="24"/>
          <w:szCs w:val="24"/>
          <w:lang w:val="en-US"/>
        </w:rPr>
        <w:t xml:space="preserve">Improvement of Communications in Labor Market </w:t>
      </w:r>
    </w:p>
    <w:p w:rsidR="00F66196" w:rsidRPr="00F66196" w:rsidRDefault="00F66196" w:rsidP="00F66196">
      <w:pPr>
        <w:spacing w:after="0" w:line="240" w:lineRule="auto"/>
        <w:jc w:val="center"/>
        <w:rPr>
          <w:rFonts w:ascii="Times New Roman" w:hAnsi="Times New Roman"/>
          <w:b/>
          <w:sz w:val="24"/>
          <w:szCs w:val="24"/>
          <w:lang w:val="en-US"/>
        </w:rPr>
      </w:pPr>
      <w:r w:rsidRPr="00F66196">
        <w:rPr>
          <w:rFonts w:ascii="Times New Roman" w:hAnsi="Times New Roman"/>
          <w:b/>
          <w:sz w:val="24"/>
          <w:szCs w:val="24"/>
          <w:lang w:val="en-US"/>
        </w:rPr>
        <w:t>During Primary Profiling of Workforce</w:t>
      </w:r>
    </w:p>
    <w:p w:rsidR="00F66196" w:rsidRPr="00F66196" w:rsidRDefault="00F66196" w:rsidP="00F66196">
      <w:pPr>
        <w:spacing w:after="0" w:line="240" w:lineRule="auto"/>
        <w:jc w:val="both"/>
        <w:rPr>
          <w:rFonts w:ascii="Times New Roman" w:hAnsi="Times New Roman"/>
          <w:sz w:val="24"/>
          <w:szCs w:val="24"/>
          <w:lang w:val="uk-UA"/>
        </w:rPr>
      </w:pPr>
    </w:p>
    <w:p w:rsidR="00F66196" w:rsidRPr="00F66196" w:rsidRDefault="00F66196" w:rsidP="00F66196">
      <w:pPr>
        <w:spacing w:after="0" w:line="240" w:lineRule="auto"/>
        <w:ind w:firstLine="708"/>
        <w:jc w:val="both"/>
        <w:rPr>
          <w:rFonts w:ascii="Times New Roman" w:hAnsi="Times New Roman"/>
          <w:sz w:val="24"/>
          <w:szCs w:val="24"/>
          <w:lang w:val="uk-UA"/>
        </w:rPr>
      </w:pPr>
      <w:r w:rsidRPr="00F66196">
        <w:rPr>
          <w:rFonts w:ascii="Times New Roman" w:hAnsi="Times New Roman"/>
          <w:sz w:val="24"/>
          <w:szCs w:val="24"/>
          <w:lang w:val="en-US"/>
        </w:rPr>
        <w:t>A productive and effective employment of the population and long-term unemployment depend on a quality communication strategy. Communications in the labor market are the basis of the interrelations between the workforce and their employers. Personal qualities and psychological condition of employment service clients affect the quality of the services and their job placement</w:t>
      </w:r>
      <w:r w:rsidRPr="00F66196">
        <w:rPr>
          <w:rFonts w:ascii="Times New Roman" w:hAnsi="Times New Roman"/>
          <w:sz w:val="24"/>
          <w:szCs w:val="24"/>
          <w:lang w:val="uk-UA"/>
        </w:rPr>
        <w:t>.</w:t>
      </w:r>
    </w:p>
    <w:p w:rsidR="00F66196" w:rsidRPr="00F66196" w:rsidRDefault="00F66196" w:rsidP="00F66196">
      <w:pPr>
        <w:spacing w:after="0" w:line="240" w:lineRule="auto"/>
        <w:ind w:firstLine="708"/>
        <w:jc w:val="both"/>
        <w:rPr>
          <w:rFonts w:ascii="Times New Roman" w:hAnsi="Times New Roman"/>
          <w:color w:val="000000"/>
          <w:sz w:val="24"/>
          <w:szCs w:val="24"/>
          <w:lang w:val="en-US"/>
        </w:rPr>
      </w:pPr>
      <w:r w:rsidRPr="00F66196">
        <w:rPr>
          <w:rFonts w:ascii="Times New Roman" w:hAnsi="Times New Roman"/>
          <w:color w:val="000000"/>
          <w:sz w:val="24"/>
          <w:szCs w:val="24"/>
          <w:lang w:val="en-US"/>
        </w:rPr>
        <w:t>A rapid development of information and communications technologies has brought new challenges to the labor market. As a result, the risk of workforce deficit is increasing, and the unemployment is rising.</w:t>
      </w:r>
    </w:p>
    <w:p w:rsidR="00F66196" w:rsidRPr="00F66196" w:rsidRDefault="00F66196" w:rsidP="00F66196">
      <w:pPr>
        <w:spacing w:after="0" w:line="240" w:lineRule="auto"/>
        <w:ind w:firstLine="708"/>
        <w:jc w:val="both"/>
        <w:rPr>
          <w:rFonts w:ascii="Times New Roman" w:hAnsi="Times New Roman"/>
          <w:color w:val="000000"/>
          <w:sz w:val="24"/>
          <w:szCs w:val="24"/>
          <w:lang w:val="en-US"/>
        </w:rPr>
      </w:pPr>
      <w:r w:rsidRPr="00F66196">
        <w:rPr>
          <w:rFonts w:ascii="Times New Roman" w:hAnsi="Times New Roman"/>
          <w:color w:val="000000"/>
          <w:sz w:val="24"/>
          <w:szCs w:val="24"/>
          <w:lang w:val="en-US"/>
        </w:rPr>
        <w:t>In</w:t>
      </w:r>
      <w:r w:rsidRPr="00F66196">
        <w:rPr>
          <w:rFonts w:ascii="Times New Roman" w:hAnsi="Times New Roman"/>
          <w:color w:val="000000"/>
          <w:sz w:val="24"/>
          <w:szCs w:val="24"/>
          <w:lang w:val="uk-UA"/>
        </w:rPr>
        <w:t xml:space="preserve"> 2018</w:t>
      </w:r>
      <w:r w:rsidRPr="00F66196">
        <w:rPr>
          <w:rFonts w:ascii="Times New Roman" w:hAnsi="Times New Roman"/>
          <w:color w:val="000000"/>
          <w:sz w:val="24"/>
          <w:szCs w:val="24"/>
          <w:lang w:val="en-US"/>
        </w:rPr>
        <w:t>, an individual approach to service delivery and profiling of personal needs was implemented, and a new category of specialists – ‘a career advisor’ – was introduced.</w:t>
      </w:r>
    </w:p>
    <w:p w:rsidR="00F66196" w:rsidRPr="00F66196" w:rsidRDefault="00F66196" w:rsidP="00F66196">
      <w:pPr>
        <w:pStyle w:val="a3"/>
        <w:spacing w:before="0" w:beforeAutospacing="0" w:after="0" w:afterAutospacing="0"/>
        <w:ind w:firstLine="708"/>
        <w:jc w:val="both"/>
        <w:rPr>
          <w:color w:val="000000"/>
          <w:lang w:val="uk-UA" w:eastAsia="en-US"/>
        </w:rPr>
      </w:pPr>
      <w:r w:rsidRPr="00F66196">
        <w:rPr>
          <w:color w:val="000000"/>
          <w:lang w:val="en-US" w:eastAsia="en-US"/>
        </w:rPr>
        <w:t xml:space="preserve">A career advisor works individually with every client. The interaction of the client and the career advisor is built on the basis of their common goal – job placement. </w:t>
      </w:r>
    </w:p>
    <w:p w:rsidR="00F66196" w:rsidRPr="00F66196" w:rsidRDefault="00F66196" w:rsidP="00F66196">
      <w:pPr>
        <w:autoSpaceDE w:val="0"/>
        <w:autoSpaceDN w:val="0"/>
        <w:adjustRightInd w:val="0"/>
        <w:spacing w:after="0" w:line="240" w:lineRule="auto"/>
        <w:ind w:firstLine="708"/>
        <w:jc w:val="both"/>
        <w:rPr>
          <w:rFonts w:ascii="Times New Roman" w:hAnsi="Times New Roman"/>
          <w:color w:val="000000"/>
          <w:sz w:val="24"/>
          <w:szCs w:val="24"/>
          <w:lang w:val="uk-UA"/>
        </w:rPr>
      </w:pPr>
      <w:r w:rsidRPr="00F66196">
        <w:rPr>
          <w:rFonts w:ascii="Times New Roman" w:hAnsi="Times New Roman"/>
          <w:color w:val="000000"/>
          <w:sz w:val="24"/>
          <w:szCs w:val="24"/>
          <w:lang w:val="en-US"/>
        </w:rPr>
        <w:t xml:space="preserve">For </w:t>
      </w:r>
      <w:r w:rsidRPr="00F66196">
        <w:rPr>
          <w:rFonts w:ascii="Times New Roman" w:hAnsi="Times New Roman"/>
          <w:sz w:val="24"/>
          <w:szCs w:val="24"/>
          <w:lang w:val="en-US"/>
        </w:rPr>
        <w:t xml:space="preserve">productive and effective employment of the population, it is necessary to arrange </w:t>
      </w:r>
      <w:r w:rsidRPr="00F66196">
        <w:rPr>
          <w:rFonts w:ascii="Times New Roman" w:hAnsi="Times New Roman"/>
          <w:color w:val="000000"/>
          <w:sz w:val="24"/>
          <w:szCs w:val="24"/>
          <w:lang w:val="en-US"/>
        </w:rPr>
        <w:t>a coherent work of the career advisor, a consultant to employers, and measures of active state employment policy, which is possible with a strategy of efficient communications</w:t>
      </w:r>
      <w:r w:rsidRPr="00F66196">
        <w:rPr>
          <w:rFonts w:ascii="Times New Roman" w:hAnsi="Times New Roman"/>
          <w:color w:val="000000"/>
          <w:sz w:val="24"/>
          <w:szCs w:val="24"/>
          <w:lang w:val="uk-UA"/>
        </w:rPr>
        <w:t>.</w:t>
      </w:r>
    </w:p>
    <w:p w:rsidR="00F66196" w:rsidRPr="00F66196" w:rsidRDefault="00F66196" w:rsidP="00F66196">
      <w:pPr>
        <w:spacing w:after="0" w:line="240" w:lineRule="auto"/>
        <w:ind w:firstLine="708"/>
        <w:jc w:val="both"/>
        <w:rPr>
          <w:rFonts w:ascii="Times New Roman" w:hAnsi="Times New Roman"/>
          <w:color w:val="000000"/>
          <w:sz w:val="24"/>
          <w:szCs w:val="24"/>
          <w:lang w:val="en-US"/>
        </w:rPr>
      </w:pPr>
      <w:r w:rsidRPr="00F66196">
        <w:rPr>
          <w:rFonts w:ascii="Times New Roman" w:hAnsi="Times New Roman"/>
          <w:color w:val="000000"/>
          <w:sz w:val="24"/>
          <w:szCs w:val="24"/>
          <w:lang w:val="en-US"/>
        </w:rPr>
        <w:t>During the procedure of profiling</w:t>
      </w:r>
      <w:r w:rsidRPr="00F66196">
        <w:rPr>
          <w:rFonts w:ascii="Times New Roman" w:hAnsi="Times New Roman"/>
          <w:color w:val="000000"/>
          <w:sz w:val="24"/>
          <w:szCs w:val="24"/>
          <w:lang w:val="uk-UA"/>
        </w:rPr>
        <w:t xml:space="preserve">, </w:t>
      </w:r>
      <w:r w:rsidRPr="00F66196">
        <w:rPr>
          <w:rFonts w:ascii="Times New Roman" w:hAnsi="Times New Roman"/>
          <w:color w:val="000000"/>
          <w:sz w:val="24"/>
          <w:szCs w:val="24"/>
          <w:lang w:val="en-US"/>
        </w:rPr>
        <w:t>a contact between a specialist of an employment center and the unemployed is established</w:t>
      </w:r>
      <w:r w:rsidRPr="00F66196">
        <w:rPr>
          <w:rFonts w:ascii="Times New Roman" w:hAnsi="Times New Roman"/>
          <w:color w:val="000000"/>
          <w:sz w:val="24"/>
          <w:szCs w:val="24"/>
          <w:lang w:val="uk-UA"/>
        </w:rPr>
        <w:t xml:space="preserve">, </w:t>
      </w:r>
      <w:r w:rsidRPr="00F66196">
        <w:rPr>
          <w:rFonts w:ascii="Times New Roman" w:hAnsi="Times New Roman"/>
          <w:color w:val="000000"/>
          <w:sz w:val="24"/>
          <w:szCs w:val="24"/>
          <w:lang w:val="en-US"/>
        </w:rPr>
        <w:t>which affects directly all further work, facilitating employment</w:t>
      </w:r>
      <w:r w:rsidRPr="00F66196">
        <w:rPr>
          <w:rFonts w:ascii="Times New Roman" w:hAnsi="Times New Roman"/>
          <w:color w:val="000000"/>
          <w:sz w:val="24"/>
          <w:szCs w:val="24"/>
          <w:lang w:val="uk-UA"/>
        </w:rPr>
        <w:t xml:space="preserve">. </w:t>
      </w:r>
      <w:r w:rsidRPr="00F66196">
        <w:rPr>
          <w:rFonts w:ascii="Times New Roman" w:hAnsi="Times New Roman"/>
          <w:color w:val="000000"/>
          <w:sz w:val="24"/>
          <w:szCs w:val="24"/>
          <w:lang w:val="en-US"/>
        </w:rPr>
        <w:t>At this stage</w:t>
      </w:r>
      <w:r w:rsidRPr="00F66196">
        <w:rPr>
          <w:rFonts w:ascii="Times New Roman" w:hAnsi="Times New Roman"/>
          <w:color w:val="000000"/>
          <w:sz w:val="24"/>
          <w:szCs w:val="24"/>
          <w:lang w:val="uk-UA"/>
        </w:rPr>
        <w:t xml:space="preserve">, </w:t>
      </w:r>
      <w:r w:rsidRPr="00F66196">
        <w:rPr>
          <w:rFonts w:ascii="Times New Roman" w:hAnsi="Times New Roman"/>
          <w:color w:val="000000"/>
          <w:sz w:val="24"/>
          <w:szCs w:val="24"/>
          <w:lang w:val="en-US"/>
        </w:rPr>
        <w:t>it is necessary to achieve the interaction and understanding between the client and the employment service specialist.</w:t>
      </w:r>
    </w:p>
    <w:p w:rsidR="00F66196" w:rsidRPr="00F66196" w:rsidRDefault="00F66196" w:rsidP="00F66196">
      <w:pPr>
        <w:autoSpaceDE w:val="0"/>
        <w:autoSpaceDN w:val="0"/>
        <w:adjustRightInd w:val="0"/>
        <w:spacing w:after="0" w:line="240" w:lineRule="auto"/>
        <w:jc w:val="both"/>
        <w:rPr>
          <w:rFonts w:ascii="Times New Roman" w:hAnsi="Times New Roman"/>
          <w:color w:val="000000"/>
          <w:sz w:val="24"/>
          <w:szCs w:val="24"/>
          <w:lang w:val="en-US"/>
        </w:rPr>
      </w:pPr>
      <w:r w:rsidRPr="00F66196">
        <w:rPr>
          <w:rFonts w:ascii="Times New Roman" w:hAnsi="Times New Roman"/>
          <w:color w:val="000000"/>
          <w:sz w:val="24"/>
          <w:szCs w:val="24"/>
          <w:lang w:val="uk-UA"/>
        </w:rPr>
        <w:tab/>
      </w:r>
      <w:r w:rsidRPr="00F66196">
        <w:rPr>
          <w:rFonts w:ascii="Times New Roman" w:hAnsi="Times New Roman"/>
          <w:color w:val="000000"/>
          <w:sz w:val="24"/>
          <w:szCs w:val="24"/>
          <w:lang w:val="en-US"/>
        </w:rPr>
        <w:t>There are barriers that get in the way of reaching consensus by the interlocutors</w:t>
      </w:r>
      <w:r w:rsidRPr="00F66196">
        <w:rPr>
          <w:rFonts w:ascii="Times New Roman" w:hAnsi="Times New Roman"/>
          <w:color w:val="000000"/>
          <w:sz w:val="24"/>
          <w:szCs w:val="24"/>
          <w:lang w:val="uk-UA"/>
        </w:rPr>
        <w:t xml:space="preserve">, </w:t>
      </w:r>
      <w:r w:rsidRPr="00F66196">
        <w:rPr>
          <w:rFonts w:ascii="Times New Roman" w:hAnsi="Times New Roman"/>
          <w:color w:val="000000"/>
          <w:sz w:val="24"/>
          <w:szCs w:val="24"/>
          <w:lang w:val="en-US"/>
        </w:rPr>
        <w:t>in particular</w:t>
      </w:r>
      <w:r w:rsidRPr="00F66196">
        <w:rPr>
          <w:rFonts w:ascii="Times New Roman" w:hAnsi="Times New Roman"/>
          <w:color w:val="000000"/>
          <w:sz w:val="24"/>
          <w:szCs w:val="24"/>
          <w:lang w:val="uk-UA"/>
        </w:rPr>
        <w:t xml:space="preserve">: </w:t>
      </w:r>
      <w:r w:rsidRPr="00F66196">
        <w:rPr>
          <w:rFonts w:ascii="Times New Roman" w:hAnsi="Times New Roman"/>
          <w:color w:val="000000"/>
          <w:sz w:val="24"/>
          <w:szCs w:val="24"/>
          <w:lang w:val="en-US"/>
        </w:rPr>
        <w:t>moral and psychological patterns of individuals</w:t>
      </w:r>
      <w:r w:rsidRPr="00F66196">
        <w:rPr>
          <w:rFonts w:ascii="Times New Roman" w:hAnsi="Times New Roman"/>
          <w:color w:val="000000"/>
          <w:sz w:val="24"/>
          <w:szCs w:val="24"/>
          <w:lang w:val="uk-UA"/>
        </w:rPr>
        <w:t xml:space="preserve">, </w:t>
      </w:r>
      <w:r w:rsidRPr="00F66196">
        <w:rPr>
          <w:rFonts w:ascii="Times New Roman" w:hAnsi="Times New Roman"/>
          <w:color w:val="000000"/>
          <w:sz w:val="24"/>
          <w:szCs w:val="24"/>
          <w:lang w:val="en-US"/>
        </w:rPr>
        <w:t>distrust in employment centers efficiency etc</w:t>
      </w:r>
      <w:r w:rsidRPr="00F66196">
        <w:rPr>
          <w:rFonts w:ascii="Times New Roman" w:hAnsi="Times New Roman"/>
          <w:color w:val="000000"/>
          <w:sz w:val="24"/>
          <w:szCs w:val="24"/>
          <w:lang w:val="uk-UA"/>
        </w:rPr>
        <w:t>.</w:t>
      </w:r>
      <w:r w:rsidRPr="00F66196">
        <w:rPr>
          <w:rFonts w:ascii="Times New Roman" w:hAnsi="Times New Roman"/>
          <w:color w:val="000000"/>
          <w:sz w:val="24"/>
          <w:szCs w:val="24"/>
          <w:lang w:val="en-US"/>
        </w:rPr>
        <w:t xml:space="preserve"> In order to reach mutual understanding, it is appropriate to apply psychological methods, i.e. reproduce the behavior, phraseology, intonations, and gestures of the partner.</w:t>
      </w:r>
    </w:p>
    <w:p w:rsidR="00F66196" w:rsidRPr="00F66196" w:rsidRDefault="00F66196" w:rsidP="00F66196">
      <w:pPr>
        <w:autoSpaceDE w:val="0"/>
        <w:autoSpaceDN w:val="0"/>
        <w:adjustRightInd w:val="0"/>
        <w:spacing w:after="0" w:line="240" w:lineRule="auto"/>
        <w:ind w:firstLine="708"/>
        <w:jc w:val="both"/>
        <w:rPr>
          <w:rFonts w:ascii="Times New Roman" w:hAnsi="Times New Roman"/>
          <w:color w:val="000000"/>
          <w:sz w:val="24"/>
          <w:szCs w:val="24"/>
          <w:lang w:val="uk-UA"/>
        </w:rPr>
      </w:pPr>
      <w:r w:rsidRPr="00F66196">
        <w:rPr>
          <w:rFonts w:ascii="Times New Roman" w:hAnsi="Times New Roman"/>
          <w:color w:val="000000"/>
          <w:sz w:val="24"/>
          <w:szCs w:val="24"/>
          <w:lang w:val="en-US"/>
        </w:rPr>
        <w:t>Servicing clients at the employment center should not be burdened with excessive formalism. A specialist of employment service should determine the abilities of a client and their needs. The State Employment Service must create additional employment opportunities and establish itself as a reliable partner in the job placement sphere</w:t>
      </w:r>
      <w:r w:rsidRPr="00F66196">
        <w:rPr>
          <w:rFonts w:ascii="Times New Roman" w:hAnsi="Times New Roman"/>
          <w:color w:val="000000"/>
          <w:sz w:val="24"/>
          <w:szCs w:val="24"/>
          <w:lang w:val="uk-UA"/>
        </w:rPr>
        <w:t>.</w:t>
      </w:r>
    </w:p>
    <w:p w:rsidR="00F66196" w:rsidRPr="00F66196" w:rsidRDefault="00F66196" w:rsidP="00F66196">
      <w:pPr>
        <w:spacing w:after="0" w:line="240" w:lineRule="auto"/>
        <w:ind w:firstLine="708"/>
        <w:jc w:val="both"/>
        <w:rPr>
          <w:rFonts w:ascii="Times New Roman" w:hAnsi="Times New Roman"/>
          <w:sz w:val="24"/>
          <w:szCs w:val="24"/>
          <w:lang w:val="en-US"/>
        </w:rPr>
      </w:pPr>
    </w:p>
    <w:p w:rsidR="00F66196" w:rsidRPr="00F66196" w:rsidRDefault="00F66196" w:rsidP="00F66196">
      <w:pPr>
        <w:spacing w:after="0" w:line="240" w:lineRule="auto"/>
        <w:ind w:firstLine="708"/>
        <w:jc w:val="both"/>
        <w:rPr>
          <w:rFonts w:ascii="Times New Roman" w:hAnsi="Times New Roman"/>
          <w:sz w:val="24"/>
          <w:szCs w:val="24"/>
          <w:lang w:val="uk-UA"/>
        </w:rPr>
      </w:pPr>
      <w:r w:rsidRPr="00F66196">
        <w:rPr>
          <w:rFonts w:ascii="Times New Roman" w:hAnsi="Times New Roman"/>
          <w:iCs/>
          <w:sz w:val="24"/>
          <w:szCs w:val="24"/>
          <w:lang w:val="en-US" w:eastAsia="ru-RU"/>
        </w:rPr>
        <w:t>Keywords</w:t>
      </w:r>
      <w:r w:rsidRPr="00F66196">
        <w:rPr>
          <w:rFonts w:ascii="Times New Roman" w:hAnsi="Times New Roman"/>
          <w:i/>
          <w:iCs/>
          <w:sz w:val="24"/>
          <w:szCs w:val="24"/>
          <w:lang w:val="uk-UA" w:eastAsia="ru-RU"/>
        </w:rPr>
        <w:t xml:space="preserve">: </w:t>
      </w:r>
      <w:r w:rsidRPr="00F66196">
        <w:rPr>
          <w:rFonts w:ascii="Times New Roman" w:hAnsi="Times New Roman"/>
          <w:i/>
          <w:iCs/>
          <w:sz w:val="24"/>
          <w:szCs w:val="24"/>
          <w:lang w:val="en-US" w:eastAsia="ru-RU"/>
        </w:rPr>
        <w:t>communication</w:t>
      </w:r>
      <w:r w:rsidRPr="00F66196">
        <w:rPr>
          <w:rFonts w:ascii="Times New Roman" w:hAnsi="Times New Roman"/>
          <w:i/>
          <w:iCs/>
          <w:sz w:val="24"/>
          <w:szCs w:val="24"/>
          <w:lang w:val="uk-UA" w:eastAsia="ru-RU"/>
        </w:rPr>
        <w:t xml:space="preserve">, </w:t>
      </w:r>
      <w:r w:rsidRPr="00F66196">
        <w:rPr>
          <w:rFonts w:ascii="Times New Roman" w:hAnsi="Times New Roman"/>
          <w:i/>
          <w:iCs/>
          <w:sz w:val="24"/>
          <w:szCs w:val="24"/>
          <w:lang w:val="en-US" w:eastAsia="ru-RU"/>
        </w:rPr>
        <w:t>labor market</w:t>
      </w:r>
      <w:r w:rsidRPr="00F66196">
        <w:rPr>
          <w:rFonts w:ascii="Times New Roman" w:hAnsi="Times New Roman"/>
          <w:i/>
          <w:iCs/>
          <w:sz w:val="24"/>
          <w:szCs w:val="24"/>
          <w:lang w:val="uk-UA" w:eastAsia="ru-RU"/>
        </w:rPr>
        <w:t xml:space="preserve">, </w:t>
      </w:r>
      <w:r w:rsidRPr="00F66196">
        <w:rPr>
          <w:rFonts w:ascii="Times New Roman" w:hAnsi="Times New Roman"/>
          <w:i/>
          <w:iCs/>
          <w:sz w:val="24"/>
          <w:szCs w:val="24"/>
          <w:lang w:val="en-US" w:eastAsia="ru-RU"/>
        </w:rPr>
        <w:t>primary profiling</w:t>
      </w:r>
      <w:r w:rsidRPr="00F66196">
        <w:rPr>
          <w:rFonts w:ascii="Times New Roman" w:hAnsi="Times New Roman"/>
          <w:i/>
          <w:iCs/>
          <w:sz w:val="24"/>
          <w:szCs w:val="24"/>
          <w:lang w:val="uk-UA" w:eastAsia="ru-RU"/>
        </w:rPr>
        <w:t xml:space="preserve">, </w:t>
      </w:r>
      <w:r w:rsidRPr="00F66196">
        <w:rPr>
          <w:rFonts w:ascii="Times New Roman" w:hAnsi="Times New Roman"/>
          <w:i/>
          <w:iCs/>
          <w:sz w:val="24"/>
          <w:szCs w:val="24"/>
          <w:lang w:val="en-US" w:eastAsia="ru-RU"/>
        </w:rPr>
        <w:t>interaction</w:t>
      </w:r>
      <w:r w:rsidRPr="00F66196">
        <w:rPr>
          <w:rFonts w:ascii="Times New Roman" w:hAnsi="Times New Roman"/>
          <w:i/>
          <w:iCs/>
          <w:sz w:val="24"/>
          <w:szCs w:val="24"/>
          <w:lang w:val="uk-UA" w:eastAsia="ru-RU"/>
        </w:rPr>
        <w:t xml:space="preserve">, </w:t>
      </w:r>
      <w:r w:rsidRPr="00F66196">
        <w:rPr>
          <w:rFonts w:ascii="Times New Roman" w:hAnsi="Times New Roman"/>
          <w:i/>
          <w:iCs/>
          <w:sz w:val="24"/>
          <w:szCs w:val="24"/>
          <w:lang w:val="en-US" w:eastAsia="ru-RU"/>
        </w:rPr>
        <w:t>mutual understanding</w:t>
      </w:r>
      <w:r w:rsidRPr="00F66196">
        <w:rPr>
          <w:rFonts w:ascii="Times New Roman" w:hAnsi="Times New Roman"/>
          <w:i/>
          <w:iCs/>
          <w:sz w:val="24"/>
          <w:szCs w:val="24"/>
          <w:lang w:val="uk-UA" w:eastAsia="ru-RU"/>
        </w:rPr>
        <w:t xml:space="preserve">, </w:t>
      </w:r>
      <w:r w:rsidRPr="00F66196">
        <w:rPr>
          <w:rFonts w:ascii="Times New Roman" w:hAnsi="Times New Roman"/>
          <w:i/>
          <w:iCs/>
          <w:sz w:val="24"/>
          <w:szCs w:val="24"/>
          <w:lang w:val="en-US" w:eastAsia="ru-RU"/>
        </w:rPr>
        <w:t>competences</w:t>
      </w:r>
      <w:r w:rsidRPr="00F66196">
        <w:rPr>
          <w:rFonts w:ascii="Times New Roman" w:hAnsi="Times New Roman"/>
          <w:i/>
          <w:iCs/>
          <w:sz w:val="24"/>
          <w:szCs w:val="24"/>
          <w:lang w:val="uk-UA" w:eastAsia="ru-RU"/>
        </w:rPr>
        <w:t>.</w:t>
      </w:r>
    </w:p>
    <w:p w:rsidR="00F66196" w:rsidRPr="00AD1768" w:rsidRDefault="00F66196" w:rsidP="00F66196">
      <w:pPr>
        <w:spacing w:after="0" w:line="360" w:lineRule="auto"/>
        <w:ind w:firstLine="708"/>
        <w:jc w:val="both"/>
        <w:rPr>
          <w:rFonts w:ascii="Times New Roman" w:hAnsi="Times New Roman"/>
          <w:lang w:val="en-US"/>
        </w:rPr>
      </w:pPr>
    </w:p>
    <w:p w:rsidR="00F66196" w:rsidRPr="00F66196" w:rsidRDefault="00F66196" w:rsidP="00F66196">
      <w:pPr>
        <w:shd w:val="clear" w:color="auto" w:fill="FFFFFF"/>
        <w:tabs>
          <w:tab w:val="left" w:pos="851"/>
          <w:tab w:val="left" w:pos="993"/>
        </w:tabs>
        <w:spacing w:after="0" w:line="360" w:lineRule="auto"/>
        <w:jc w:val="both"/>
        <w:rPr>
          <w:rFonts w:ascii="Times New Roman" w:hAnsi="Times New Roman" w:cs="Times New Roman"/>
          <w:sz w:val="28"/>
          <w:szCs w:val="28"/>
          <w:lang w:val="en-US"/>
        </w:rPr>
      </w:pPr>
    </w:p>
    <w:p w:rsidR="006526BE" w:rsidRPr="00A928A3" w:rsidRDefault="006526BE" w:rsidP="00436B50">
      <w:pPr>
        <w:pStyle w:val="a9"/>
        <w:spacing w:after="0" w:line="360" w:lineRule="auto"/>
        <w:ind w:left="0"/>
        <w:jc w:val="both"/>
        <w:rPr>
          <w:rFonts w:ascii="Times New Roman" w:hAnsi="Times New Roman" w:cs="Times New Roman"/>
          <w:sz w:val="28"/>
          <w:szCs w:val="28"/>
          <w:lang w:val="en-US"/>
        </w:rPr>
      </w:pPr>
    </w:p>
    <w:sectPr w:rsidR="006526BE" w:rsidRPr="00A928A3" w:rsidSect="00436B5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B70" w:rsidRDefault="00B00B70" w:rsidP="00720CEB">
      <w:pPr>
        <w:spacing w:after="0" w:line="240" w:lineRule="auto"/>
      </w:pPr>
      <w:r>
        <w:separator/>
      </w:r>
    </w:p>
  </w:endnote>
  <w:endnote w:type="continuationSeparator" w:id="0">
    <w:p w:rsidR="00B00B70" w:rsidRDefault="00B00B70" w:rsidP="0072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PF DinDisplay Pro Light">
    <w:altName w:val="Arial"/>
    <w:panose1 w:val="00000000000000000000"/>
    <w:charset w:val="CC"/>
    <w:family w:val="swiss"/>
    <w:notTrueType/>
    <w:pitch w:val="default"/>
    <w:sig w:usb0="00000001" w:usb1="00000000" w:usb2="00000000" w:usb3="00000000" w:csb0="00000005" w:csb1="00000000"/>
  </w:font>
  <w:font w:name="PF DinDisplay Pro Medium">
    <w:altName w:val="PF DinDisplay Pro Medium"/>
    <w:panose1 w:val="00000000000000000000"/>
    <w:charset w:val="CC"/>
    <w:family w:val="swiss"/>
    <w:notTrueType/>
    <w:pitch w:val="default"/>
    <w:sig w:usb0="00000201" w:usb1="00000000" w:usb2="00000000" w:usb3="00000000" w:csb0="00000004"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B70" w:rsidRDefault="00B00B70" w:rsidP="00720CEB">
      <w:pPr>
        <w:spacing w:after="0" w:line="240" w:lineRule="auto"/>
      </w:pPr>
      <w:r>
        <w:separator/>
      </w:r>
    </w:p>
  </w:footnote>
  <w:footnote w:type="continuationSeparator" w:id="0">
    <w:p w:rsidR="00B00B70" w:rsidRDefault="00B00B70" w:rsidP="00720C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450A9"/>
    <w:multiLevelType w:val="hybridMultilevel"/>
    <w:tmpl w:val="AC061056"/>
    <w:lvl w:ilvl="0" w:tplc="37F406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CF06993"/>
    <w:multiLevelType w:val="multilevel"/>
    <w:tmpl w:val="0B144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7A5522"/>
    <w:multiLevelType w:val="hybridMultilevel"/>
    <w:tmpl w:val="6994A8FA"/>
    <w:lvl w:ilvl="0" w:tplc="0494FCB2">
      <w:start w:val="1"/>
      <w:numFmt w:val="decimal"/>
      <w:lvlText w:val="%1)"/>
      <w:lvlJc w:val="left"/>
      <w:pPr>
        <w:tabs>
          <w:tab w:val="num" w:pos="720"/>
        </w:tabs>
        <w:ind w:left="720" w:hanging="360"/>
      </w:pPr>
    </w:lvl>
    <w:lvl w:ilvl="1" w:tplc="EE305C76" w:tentative="1">
      <w:start w:val="1"/>
      <w:numFmt w:val="decimal"/>
      <w:lvlText w:val="%2)"/>
      <w:lvlJc w:val="left"/>
      <w:pPr>
        <w:tabs>
          <w:tab w:val="num" w:pos="1440"/>
        </w:tabs>
        <w:ind w:left="1440" w:hanging="360"/>
      </w:pPr>
    </w:lvl>
    <w:lvl w:ilvl="2" w:tplc="89AC26AA" w:tentative="1">
      <w:start w:val="1"/>
      <w:numFmt w:val="decimal"/>
      <w:lvlText w:val="%3)"/>
      <w:lvlJc w:val="left"/>
      <w:pPr>
        <w:tabs>
          <w:tab w:val="num" w:pos="2160"/>
        </w:tabs>
        <w:ind w:left="2160" w:hanging="360"/>
      </w:pPr>
    </w:lvl>
    <w:lvl w:ilvl="3" w:tplc="CF8E21A8" w:tentative="1">
      <w:start w:val="1"/>
      <w:numFmt w:val="decimal"/>
      <w:lvlText w:val="%4)"/>
      <w:lvlJc w:val="left"/>
      <w:pPr>
        <w:tabs>
          <w:tab w:val="num" w:pos="2880"/>
        </w:tabs>
        <w:ind w:left="2880" w:hanging="360"/>
      </w:pPr>
    </w:lvl>
    <w:lvl w:ilvl="4" w:tplc="B3A2E152" w:tentative="1">
      <w:start w:val="1"/>
      <w:numFmt w:val="decimal"/>
      <w:lvlText w:val="%5)"/>
      <w:lvlJc w:val="left"/>
      <w:pPr>
        <w:tabs>
          <w:tab w:val="num" w:pos="3600"/>
        </w:tabs>
        <w:ind w:left="3600" w:hanging="360"/>
      </w:pPr>
    </w:lvl>
    <w:lvl w:ilvl="5" w:tplc="B5AC3C38" w:tentative="1">
      <w:start w:val="1"/>
      <w:numFmt w:val="decimal"/>
      <w:lvlText w:val="%6)"/>
      <w:lvlJc w:val="left"/>
      <w:pPr>
        <w:tabs>
          <w:tab w:val="num" w:pos="4320"/>
        </w:tabs>
        <w:ind w:left="4320" w:hanging="360"/>
      </w:pPr>
    </w:lvl>
    <w:lvl w:ilvl="6" w:tplc="BCE4E73C" w:tentative="1">
      <w:start w:val="1"/>
      <w:numFmt w:val="decimal"/>
      <w:lvlText w:val="%7)"/>
      <w:lvlJc w:val="left"/>
      <w:pPr>
        <w:tabs>
          <w:tab w:val="num" w:pos="5040"/>
        </w:tabs>
        <w:ind w:left="5040" w:hanging="360"/>
      </w:pPr>
    </w:lvl>
    <w:lvl w:ilvl="7" w:tplc="94E24034" w:tentative="1">
      <w:start w:val="1"/>
      <w:numFmt w:val="decimal"/>
      <w:lvlText w:val="%8)"/>
      <w:lvlJc w:val="left"/>
      <w:pPr>
        <w:tabs>
          <w:tab w:val="num" w:pos="5760"/>
        </w:tabs>
        <w:ind w:left="5760" w:hanging="360"/>
      </w:pPr>
    </w:lvl>
    <w:lvl w:ilvl="8" w:tplc="6108C7F2" w:tentative="1">
      <w:start w:val="1"/>
      <w:numFmt w:val="decimal"/>
      <w:lvlText w:val="%9)"/>
      <w:lvlJc w:val="left"/>
      <w:pPr>
        <w:tabs>
          <w:tab w:val="num" w:pos="6480"/>
        </w:tabs>
        <w:ind w:left="6480" w:hanging="360"/>
      </w:pPr>
    </w:lvl>
  </w:abstractNum>
  <w:abstractNum w:abstractNumId="3" w15:restartNumberingAfterBreak="0">
    <w:nsid w:val="2E0C353D"/>
    <w:multiLevelType w:val="hybridMultilevel"/>
    <w:tmpl w:val="365E3CF0"/>
    <w:lvl w:ilvl="0" w:tplc="29A04292">
      <w:start w:val="4"/>
      <w:numFmt w:val="decimal"/>
      <w:lvlText w:val="%1)"/>
      <w:lvlJc w:val="left"/>
      <w:pPr>
        <w:tabs>
          <w:tab w:val="num" w:pos="720"/>
        </w:tabs>
        <w:ind w:left="720" w:hanging="360"/>
      </w:pPr>
    </w:lvl>
    <w:lvl w:ilvl="1" w:tplc="3654ABC8" w:tentative="1">
      <w:start w:val="1"/>
      <w:numFmt w:val="decimal"/>
      <w:lvlText w:val="%2)"/>
      <w:lvlJc w:val="left"/>
      <w:pPr>
        <w:tabs>
          <w:tab w:val="num" w:pos="1440"/>
        </w:tabs>
        <w:ind w:left="1440" w:hanging="360"/>
      </w:pPr>
    </w:lvl>
    <w:lvl w:ilvl="2" w:tplc="89EA6AAC" w:tentative="1">
      <w:start w:val="1"/>
      <w:numFmt w:val="decimal"/>
      <w:lvlText w:val="%3)"/>
      <w:lvlJc w:val="left"/>
      <w:pPr>
        <w:tabs>
          <w:tab w:val="num" w:pos="2160"/>
        </w:tabs>
        <w:ind w:left="2160" w:hanging="360"/>
      </w:pPr>
    </w:lvl>
    <w:lvl w:ilvl="3" w:tplc="A0DA32C0" w:tentative="1">
      <w:start w:val="1"/>
      <w:numFmt w:val="decimal"/>
      <w:lvlText w:val="%4)"/>
      <w:lvlJc w:val="left"/>
      <w:pPr>
        <w:tabs>
          <w:tab w:val="num" w:pos="2880"/>
        </w:tabs>
        <w:ind w:left="2880" w:hanging="360"/>
      </w:pPr>
    </w:lvl>
    <w:lvl w:ilvl="4" w:tplc="7ED41280" w:tentative="1">
      <w:start w:val="1"/>
      <w:numFmt w:val="decimal"/>
      <w:lvlText w:val="%5)"/>
      <w:lvlJc w:val="left"/>
      <w:pPr>
        <w:tabs>
          <w:tab w:val="num" w:pos="3600"/>
        </w:tabs>
        <w:ind w:left="3600" w:hanging="360"/>
      </w:pPr>
    </w:lvl>
    <w:lvl w:ilvl="5" w:tplc="3EE08FBE" w:tentative="1">
      <w:start w:val="1"/>
      <w:numFmt w:val="decimal"/>
      <w:lvlText w:val="%6)"/>
      <w:lvlJc w:val="left"/>
      <w:pPr>
        <w:tabs>
          <w:tab w:val="num" w:pos="4320"/>
        </w:tabs>
        <w:ind w:left="4320" w:hanging="360"/>
      </w:pPr>
    </w:lvl>
    <w:lvl w:ilvl="6" w:tplc="E6CCD6C2" w:tentative="1">
      <w:start w:val="1"/>
      <w:numFmt w:val="decimal"/>
      <w:lvlText w:val="%7)"/>
      <w:lvlJc w:val="left"/>
      <w:pPr>
        <w:tabs>
          <w:tab w:val="num" w:pos="5040"/>
        </w:tabs>
        <w:ind w:left="5040" w:hanging="360"/>
      </w:pPr>
    </w:lvl>
    <w:lvl w:ilvl="7" w:tplc="6DEEC722" w:tentative="1">
      <w:start w:val="1"/>
      <w:numFmt w:val="decimal"/>
      <w:lvlText w:val="%8)"/>
      <w:lvlJc w:val="left"/>
      <w:pPr>
        <w:tabs>
          <w:tab w:val="num" w:pos="5760"/>
        </w:tabs>
        <w:ind w:left="5760" w:hanging="360"/>
      </w:pPr>
    </w:lvl>
    <w:lvl w:ilvl="8" w:tplc="06DA5B94" w:tentative="1">
      <w:start w:val="1"/>
      <w:numFmt w:val="decimal"/>
      <w:lvlText w:val="%9)"/>
      <w:lvlJc w:val="left"/>
      <w:pPr>
        <w:tabs>
          <w:tab w:val="num" w:pos="6480"/>
        </w:tabs>
        <w:ind w:left="6480" w:hanging="360"/>
      </w:pPr>
    </w:lvl>
  </w:abstractNum>
  <w:abstractNum w:abstractNumId="4" w15:restartNumberingAfterBreak="0">
    <w:nsid w:val="3186190F"/>
    <w:multiLevelType w:val="hybridMultilevel"/>
    <w:tmpl w:val="B180FB6A"/>
    <w:lvl w:ilvl="0" w:tplc="2820BBCA">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DB72C8"/>
    <w:multiLevelType w:val="hybridMultilevel"/>
    <w:tmpl w:val="63729774"/>
    <w:lvl w:ilvl="0" w:tplc="145C7E50">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CA357A9"/>
    <w:multiLevelType w:val="hybridMultilevel"/>
    <w:tmpl w:val="6D68A0D0"/>
    <w:lvl w:ilvl="0" w:tplc="B528683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1A4C32"/>
    <w:multiLevelType w:val="hybridMultilevel"/>
    <w:tmpl w:val="B79E9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4235D2"/>
    <w:multiLevelType w:val="hybridMultilevel"/>
    <w:tmpl w:val="AC061056"/>
    <w:lvl w:ilvl="0" w:tplc="37F406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DD049F6"/>
    <w:multiLevelType w:val="hybridMultilevel"/>
    <w:tmpl w:val="AE86E934"/>
    <w:lvl w:ilvl="0" w:tplc="1654EBC8">
      <w:start w:val="1"/>
      <w:numFmt w:val="bullet"/>
      <w:lvlText w:val="•"/>
      <w:lvlJc w:val="left"/>
      <w:pPr>
        <w:tabs>
          <w:tab w:val="num" w:pos="720"/>
        </w:tabs>
        <w:ind w:left="720" w:hanging="360"/>
      </w:pPr>
      <w:rPr>
        <w:rFonts w:ascii="Arial" w:hAnsi="Arial" w:hint="default"/>
        <w:lang w:val="uk-UA"/>
      </w:rPr>
    </w:lvl>
    <w:lvl w:ilvl="1" w:tplc="5AE6BA3A" w:tentative="1">
      <w:start w:val="1"/>
      <w:numFmt w:val="bullet"/>
      <w:lvlText w:val="•"/>
      <w:lvlJc w:val="left"/>
      <w:pPr>
        <w:tabs>
          <w:tab w:val="num" w:pos="1440"/>
        </w:tabs>
        <w:ind w:left="1440" w:hanging="360"/>
      </w:pPr>
      <w:rPr>
        <w:rFonts w:ascii="Arial" w:hAnsi="Arial" w:hint="default"/>
      </w:rPr>
    </w:lvl>
    <w:lvl w:ilvl="2" w:tplc="EBC8D652" w:tentative="1">
      <w:start w:val="1"/>
      <w:numFmt w:val="bullet"/>
      <w:lvlText w:val="•"/>
      <w:lvlJc w:val="left"/>
      <w:pPr>
        <w:tabs>
          <w:tab w:val="num" w:pos="2160"/>
        </w:tabs>
        <w:ind w:left="2160" w:hanging="360"/>
      </w:pPr>
      <w:rPr>
        <w:rFonts w:ascii="Arial" w:hAnsi="Arial" w:hint="default"/>
      </w:rPr>
    </w:lvl>
    <w:lvl w:ilvl="3" w:tplc="9484FB38" w:tentative="1">
      <w:start w:val="1"/>
      <w:numFmt w:val="bullet"/>
      <w:lvlText w:val="•"/>
      <w:lvlJc w:val="left"/>
      <w:pPr>
        <w:tabs>
          <w:tab w:val="num" w:pos="2880"/>
        </w:tabs>
        <w:ind w:left="2880" w:hanging="360"/>
      </w:pPr>
      <w:rPr>
        <w:rFonts w:ascii="Arial" w:hAnsi="Arial" w:hint="default"/>
      </w:rPr>
    </w:lvl>
    <w:lvl w:ilvl="4" w:tplc="3BD6D7F8" w:tentative="1">
      <w:start w:val="1"/>
      <w:numFmt w:val="bullet"/>
      <w:lvlText w:val="•"/>
      <w:lvlJc w:val="left"/>
      <w:pPr>
        <w:tabs>
          <w:tab w:val="num" w:pos="3600"/>
        </w:tabs>
        <w:ind w:left="3600" w:hanging="360"/>
      </w:pPr>
      <w:rPr>
        <w:rFonts w:ascii="Arial" w:hAnsi="Arial" w:hint="default"/>
      </w:rPr>
    </w:lvl>
    <w:lvl w:ilvl="5" w:tplc="C596C57A" w:tentative="1">
      <w:start w:val="1"/>
      <w:numFmt w:val="bullet"/>
      <w:lvlText w:val="•"/>
      <w:lvlJc w:val="left"/>
      <w:pPr>
        <w:tabs>
          <w:tab w:val="num" w:pos="4320"/>
        </w:tabs>
        <w:ind w:left="4320" w:hanging="360"/>
      </w:pPr>
      <w:rPr>
        <w:rFonts w:ascii="Arial" w:hAnsi="Arial" w:hint="default"/>
      </w:rPr>
    </w:lvl>
    <w:lvl w:ilvl="6" w:tplc="768A2360" w:tentative="1">
      <w:start w:val="1"/>
      <w:numFmt w:val="bullet"/>
      <w:lvlText w:val="•"/>
      <w:lvlJc w:val="left"/>
      <w:pPr>
        <w:tabs>
          <w:tab w:val="num" w:pos="5040"/>
        </w:tabs>
        <w:ind w:left="5040" w:hanging="360"/>
      </w:pPr>
      <w:rPr>
        <w:rFonts w:ascii="Arial" w:hAnsi="Arial" w:hint="default"/>
      </w:rPr>
    </w:lvl>
    <w:lvl w:ilvl="7" w:tplc="5AC0DB78" w:tentative="1">
      <w:start w:val="1"/>
      <w:numFmt w:val="bullet"/>
      <w:lvlText w:val="•"/>
      <w:lvlJc w:val="left"/>
      <w:pPr>
        <w:tabs>
          <w:tab w:val="num" w:pos="5760"/>
        </w:tabs>
        <w:ind w:left="5760" w:hanging="360"/>
      </w:pPr>
      <w:rPr>
        <w:rFonts w:ascii="Arial" w:hAnsi="Arial" w:hint="default"/>
      </w:rPr>
    </w:lvl>
    <w:lvl w:ilvl="8" w:tplc="258236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4C02D9A"/>
    <w:multiLevelType w:val="hybridMultilevel"/>
    <w:tmpl w:val="664A9684"/>
    <w:lvl w:ilvl="0" w:tplc="2820BBCA">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0"/>
  </w:num>
  <w:num w:numId="5">
    <w:abstractNumId w:val="6"/>
  </w:num>
  <w:num w:numId="6">
    <w:abstractNumId w:val="7"/>
  </w:num>
  <w:num w:numId="7">
    <w:abstractNumId w:val="2"/>
  </w:num>
  <w:num w:numId="8">
    <w:abstractNumId w:val="3"/>
  </w:num>
  <w:num w:numId="9">
    <w:abstractNumId w:val="9"/>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6F"/>
    <w:rsid w:val="000166F7"/>
    <w:rsid w:val="000237A6"/>
    <w:rsid w:val="000479DD"/>
    <w:rsid w:val="00053584"/>
    <w:rsid w:val="00092BD6"/>
    <w:rsid w:val="000A5B99"/>
    <w:rsid w:val="00115BB7"/>
    <w:rsid w:val="00124962"/>
    <w:rsid w:val="001251FC"/>
    <w:rsid w:val="00126419"/>
    <w:rsid w:val="00131ADF"/>
    <w:rsid w:val="0013664E"/>
    <w:rsid w:val="0014170F"/>
    <w:rsid w:val="00145BCC"/>
    <w:rsid w:val="00157B7F"/>
    <w:rsid w:val="00166FAD"/>
    <w:rsid w:val="001962B1"/>
    <w:rsid w:val="001A0133"/>
    <w:rsid w:val="001A1510"/>
    <w:rsid w:val="001C2751"/>
    <w:rsid w:val="001C7492"/>
    <w:rsid w:val="001E39D8"/>
    <w:rsid w:val="0021685B"/>
    <w:rsid w:val="0022305C"/>
    <w:rsid w:val="00227A74"/>
    <w:rsid w:val="00282B68"/>
    <w:rsid w:val="00284637"/>
    <w:rsid w:val="002B6ABA"/>
    <w:rsid w:val="002C79F3"/>
    <w:rsid w:val="002D5347"/>
    <w:rsid w:val="002D71EC"/>
    <w:rsid w:val="00336BF2"/>
    <w:rsid w:val="003A371E"/>
    <w:rsid w:val="003C4EE7"/>
    <w:rsid w:val="003F1840"/>
    <w:rsid w:val="003F444C"/>
    <w:rsid w:val="00410024"/>
    <w:rsid w:val="00414719"/>
    <w:rsid w:val="00425131"/>
    <w:rsid w:val="00436B50"/>
    <w:rsid w:val="0046033B"/>
    <w:rsid w:val="004953EF"/>
    <w:rsid w:val="004A49E6"/>
    <w:rsid w:val="004B0B0C"/>
    <w:rsid w:val="004F3B3C"/>
    <w:rsid w:val="00547B45"/>
    <w:rsid w:val="00565C2E"/>
    <w:rsid w:val="0058241A"/>
    <w:rsid w:val="00590038"/>
    <w:rsid w:val="005A51D0"/>
    <w:rsid w:val="005A549E"/>
    <w:rsid w:val="005D11E4"/>
    <w:rsid w:val="005D35BF"/>
    <w:rsid w:val="0060236F"/>
    <w:rsid w:val="006526BE"/>
    <w:rsid w:val="00673BAD"/>
    <w:rsid w:val="00685A40"/>
    <w:rsid w:val="006E598F"/>
    <w:rsid w:val="006F379E"/>
    <w:rsid w:val="00720CEB"/>
    <w:rsid w:val="00732AFF"/>
    <w:rsid w:val="00754149"/>
    <w:rsid w:val="00773499"/>
    <w:rsid w:val="00780B30"/>
    <w:rsid w:val="00796D78"/>
    <w:rsid w:val="007F687E"/>
    <w:rsid w:val="00814C00"/>
    <w:rsid w:val="008273DE"/>
    <w:rsid w:val="00830AB9"/>
    <w:rsid w:val="00831365"/>
    <w:rsid w:val="008320F0"/>
    <w:rsid w:val="00835CDC"/>
    <w:rsid w:val="00863628"/>
    <w:rsid w:val="00880827"/>
    <w:rsid w:val="00890FEC"/>
    <w:rsid w:val="008D7202"/>
    <w:rsid w:val="008F5D1F"/>
    <w:rsid w:val="009004B8"/>
    <w:rsid w:val="00900719"/>
    <w:rsid w:val="00921509"/>
    <w:rsid w:val="009E0C91"/>
    <w:rsid w:val="00A068DF"/>
    <w:rsid w:val="00A07BF5"/>
    <w:rsid w:val="00A21C1A"/>
    <w:rsid w:val="00A454B8"/>
    <w:rsid w:val="00A74ED0"/>
    <w:rsid w:val="00A8367C"/>
    <w:rsid w:val="00A928A3"/>
    <w:rsid w:val="00AC3A95"/>
    <w:rsid w:val="00AD6D33"/>
    <w:rsid w:val="00B00B70"/>
    <w:rsid w:val="00B161C2"/>
    <w:rsid w:val="00B7631B"/>
    <w:rsid w:val="00B93AED"/>
    <w:rsid w:val="00C3599A"/>
    <w:rsid w:val="00C73A6F"/>
    <w:rsid w:val="00C82086"/>
    <w:rsid w:val="00C85F9A"/>
    <w:rsid w:val="00CA512B"/>
    <w:rsid w:val="00D12D07"/>
    <w:rsid w:val="00DB69E5"/>
    <w:rsid w:val="00DB6E1B"/>
    <w:rsid w:val="00E868A7"/>
    <w:rsid w:val="00EB4C97"/>
    <w:rsid w:val="00EE716D"/>
    <w:rsid w:val="00EF0B1E"/>
    <w:rsid w:val="00F66196"/>
    <w:rsid w:val="00F83416"/>
    <w:rsid w:val="00FA3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45F5D-7172-4B43-9710-172FBD67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21C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007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3F444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8">
    <w:name w:val="Pa8"/>
    <w:basedOn w:val="a"/>
    <w:next w:val="a"/>
    <w:uiPriority w:val="99"/>
    <w:rsid w:val="00166FAD"/>
    <w:pPr>
      <w:autoSpaceDE w:val="0"/>
      <w:autoSpaceDN w:val="0"/>
      <w:adjustRightInd w:val="0"/>
      <w:spacing w:after="0" w:line="221" w:lineRule="atLeast"/>
    </w:pPr>
    <w:rPr>
      <w:rFonts w:ascii="Minion Pro" w:hAnsi="Minion Pro"/>
      <w:sz w:val="24"/>
      <w:szCs w:val="24"/>
    </w:rPr>
  </w:style>
  <w:style w:type="paragraph" w:customStyle="1" w:styleId="Pa11">
    <w:name w:val="Pa11"/>
    <w:basedOn w:val="Default"/>
    <w:next w:val="Default"/>
    <w:uiPriority w:val="99"/>
    <w:rsid w:val="00166FAD"/>
    <w:pPr>
      <w:spacing w:line="221" w:lineRule="atLeast"/>
    </w:pPr>
    <w:rPr>
      <w:rFonts w:cstheme="minorBidi"/>
      <w:color w:val="auto"/>
    </w:rPr>
  </w:style>
  <w:style w:type="paragraph" w:customStyle="1" w:styleId="Default">
    <w:name w:val="Default"/>
    <w:rsid w:val="00166FAD"/>
    <w:pPr>
      <w:autoSpaceDE w:val="0"/>
      <w:autoSpaceDN w:val="0"/>
      <w:adjustRightInd w:val="0"/>
      <w:spacing w:after="0" w:line="240" w:lineRule="auto"/>
    </w:pPr>
    <w:rPr>
      <w:rFonts w:ascii="Minion Pro" w:hAnsi="Minion Pro" w:cs="Minion Pro"/>
      <w:color w:val="000000"/>
      <w:sz w:val="24"/>
      <w:szCs w:val="24"/>
    </w:rPr>
  </w:style>
  <w:style w:type="character" w:customStyle="1" w:styleId="A8">
    <w:name w:val="A8"/>
    <w:uiPriority w:val="99"/>
    <w:rsid w:val="00166FAD"/>
    <w:rPr>
      <w:rFonts w:ascii="Arial Narrow" w:hAnsi="Arial Narrow" w:cs="Arial Narrow"/>
      <w:color w:val="000000"/>
      <w:sz w:val="18"/>
      <w:szCs w:val="18"/>
    </w:rPr>
  </w:style>
  <w:style w:type="paragraph" w:customStyle="1" w:styleId="Pa0">
    <w:name w:val="Pa0"/>
    <w:basedOn w:val="Default"/>
    <w:next w:val="Default"/>
    <w:uiPriority w:val="99"/>
    <w:rsid w:val="00166FAD"/>
    <w:pPr>
      <w:spacing w:line="221" w:lineRule="atLeast"/>
    </w:pPr>
    <w:rPr>
      <w:rFonts w:cstheme="minorBidi"/>
      <w:color w:val="auto"/>
    </w:rPr>
  </w:style>
  <w:style w:type="paragraph" w:styleId="a3">
    <w:name w:val="Normal (Web)"/>
    <w:basedOn w:val="a"/>
    <w:uiPriority w:val="99"/>
    <w:unhideWhenUsed/>
    <w:rsid w:val="00547B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45BCC"/>
    <w:pPr>
      <w:spacing w:after="0" w:line="240" w:lineRule="auto"/>
    </w:pPr>
    <w:rPr>
      <w:rFonts w:ascii="Calibri" w:hAnsi="Calibri"/>
      <w:sz w:val="18"/>
      <w:szCs w:val="18"/>
    </w:rPr>
  </w:style>
  <w:style w:type="character" w:customStyle="1" w:styleId="a5">
    <w:name w:val="Текст выноски Знак"/>
    <w:basedOn w:val="a0"/>
    <w:link w:val="a4"/>
    <w:uiPriority w:val="99"/>
    <w:semiHidden/>
    <w:rsid w:val="00145BCC"/>
    <w:rPr>
      <w:rFonts w:ascii="Calibri" w:hAnsi="Calibri"/>
      <w:sz w:val="18"/>
      <w:szCs w:val="18"/>
    </w:rPr>
  </w:style>
  <w:style w:type="character" w:styleId="a6">
    <w:name w:val="Hyperlink"/>
    <w:basedOn w:val="a0"/>
    <w:uiPriority w:val="99"/>
    <w:unhideWhenUsed/>
    <w:rsid w:val="00C85F9A"/>
    <w:rPr>
      <w:color w:val="0563C1" w:themeColor="hyperlink"/>
      <w:u w:val="single"/>
    </w:rPr>
  </w:style>
  <w:style w:type="character" w:customStyle="1" w:styleId="10">
    <w:name w:val="Заголовок 1 Знак"/>
    <w:basedOn w:val="a0"/>
    <w:link w:val="1"/>
    <w:uiPriority w:val="9"/>
    <w:rsid w:val="00A21C1A"/>
    <w:rPr>
      <w:rFonts w:ascii="Times New Roman" w:eastAsia="Times New Roman" w:hAnsi="Times New Roman" w:cs="Times New Roman"/>
      <w:b/>
      <w:bCs/>
      <w:kern w:val="36"/>
      <w:sz w:val="48"/>
      <w:szCs w:val="48"/>
      <w:lang w:eastAsia="ru-RU"/>
    </w:rPr>
  </w:style>
  <w:style w:type="table" w:styleId="a7">
    <w:name w:val="Table Grid"/>
    <w:basedOn w:val="a1"/>
    <w:uiPriority w:val="39"/>
    <w:rsid w:val="00EF0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4F3B3C"/>
    <w:pPr>
      <w:ind w:left="720"/>
      <w:contextualSpacing/>
    </w:pPr>
  </w:style>
  <w:style w:type="paragraph" w:customStyle="1" w:styleId="Pa20">
    <w:name w:val="Pa20"/>
    <w:basedOn w:val="Default"/>
    <w:next w:val="Default"/>
    <w:uiPriority w:val="99"/>
    <w:rsid w:val="003A371E"/>
    <w:pPr>
      <w:spacing w:line="221" w:lineRule="atLeast"/>
    </w:pPr>
    <w:rPr>
      <w:rFonts w:ascii="PF DinDisplay Pro Light" w:hAnsi="PF DinDisplay Pro Light" w:cstheme="minorBidi"/>
      <w:color w:val="auto"/>
    </w:rPr>
  </w:style>
  <w:style w:type="character" w:customStyle="1" w:styleId="30">
    <w:name w:val="Заголовок 3 Знак"/>
    <w:basedOn w:val="a0"/>
    <w:link w:val="3"/>
    <w:uiPriority w:val="9"/>
    <w:semiHidden/>
    <w:rsid w:val="00900719"/>
    <w:rPr>
      <w:rFonts w:asciiTheme="majorHAnsi" w:eastAsiaTheme="majorEastAsia" w:hAnsiTheme="majorHAnsi" w:cstheme="majorBidi"/>
      <w:color w:val="1F4D78" w:themeColor="accent1" w:themeShade="7F"/>
      <w:sz w:val="24"/>
      <w:szCs w:val="24"/>
    </w:rPr>
  </w:style>
  <w:style w:type="character" w:styleId="aa">
    <w:name w:val="Emphasis"/>
    <w:basedOn w:val="a0"/>
    <w:uiPriority w:val="20"/>
    <w:qFormat/>
    <w:rsid w:val="00900719"/>
    <w:rPr>
      <w:i/>
      <w:iCs/>
    </w:rPr>
  </w:style>
  <w:style w:type="character" w:customStyle="1" w:styleId="50">
    <w:name w:val="Заголовок 5 Знак"/>
    <w:basedOn w:val="a0"/>
    <w:link w:val="5"/>
    <w:uiPriority w:val="9"/>
    <w:semiHidden/>
    <w:rsid w:val="003F444C"/>
    <w:rPr>
      <w:rFonts w:asciiTheme="majorHAnsi" w:eastAsiaTheme="majorEastAsia" w:hAnsiTheme="majorHAnsi" w:cstheme="majorBidi"/>
      <w:color w:val="2E74B5" w:themeColor="accent1" w:themeShade="BF"/>
    </w:rPr>
  </w:style>
  <w:style w:type="character" w:customStyle="1" w:styleId="td-post-date">
    <w:name w:val="td-post-date"/>
    <w:basedOn w:val="a0"/>
    <w:rsid w:val="003F444C"/>
  </w:style>
  <w:style w:type="character" w:customStyle="1" w:styleId="td-nr-views-22680">
    <w:name w:val="td-nr-views-22680"/>
    <w:basedOn w:val="a0"/>
    <w:rsid w:val="003F444C"/>
  </w:style>
  <w:style w:type="character" w:customStyle="1" w:styleId="td-nr-views-22660">
    <w:name w:val="td-nr-views-22660"/>
    <w:basedOn w:val="a0"/>
    <w:rsid w:val="003F444C"/>
  </w:style>
  <w:style w:type="character" w:customStyle="1" w:styleId="td-nr-views-22674">
    <w:name w:val="td-nr-views-22674"/>
    <w:basedOn w:val="a0"/>
    <w:rsid w:val="003F444C"/>
  </w:style>
  <w:style w:type="character" w:customStyle="1" w:styleId="publicationtheme">
    <w:name w:val="publication_theme"/>
    <w:basedOn w:val="a0"/>
    <w:rsid w:val="003F444C"/>
  </w:style>
  <w:style w:type="character" w:customStyle="1" w:styleId="11">
    <w:name w:val="Дата1"/>
    <w:basedOn w:val="a0"/>
    <w:rsid w:val="003F444C"/>
  </w:style>
  <w:style w:type="character" w:customStyle="1" w:styleId="time">
    <w:name w:val="time"/>
    <w:basedOn w:val="a0"/>
    <w:rsid w:val="003F444C"/>
  </w:style>
  <w:style w:type="character" w:customStyle="1" w:styleId="number">
    <w:name w:val="number"/>
    <w:basedOn w:val="a0"/>
    <w:rsid w:val="003F444C"/>
  </w:style>
  <w:style w:type="character" w:customStyle="1" w:styleId="A40">
    <w:name w:val="A4"/>
    <w:uiPriority w:val="99"/>
    <w:rsid w:val="002C79F3"/>
    <w:rPr>
      <w:rFonts w:cs="PF DinDisplay Pro Medium"/>
      <w:color w:val="000000"/>
      <w:sz w:val="22"/>
      <w:szCs w:val="22"/>
    </w:rPr>
  </w:style>
  <w:style w:type="paragraph" w:customStyle="1" w:styleId="12">
    <w:name w:val="Абзац списка1"/>
    <w:basedOn w:val="a"/>
    <w:rsid w:val="008F5D1F"/>
    <w:pPr>
      <w:spacing w:after="200" w:line="276" w:lineRule="auto"/>
      <w:ind w:left="720"/>
      <w:contextualSpacing/>
    </w:pPr>
    <w:rPr>
      <w:rFonts w:ascii="Calibri" w:eastAsia="Calibri" w:hAnsi="Calibri" w:cs="Times New Roman"/>
      <w:lang w:eastAsia="ru-RU"/>
    </w:rPr>
  </w:style>
  <w:style w:type="character" w:customStyle="1" w:styleId="apple-converted-space">
    <w:name w:val="apple-converted-space"/>
    <w:basedOn w:val="a0"/>
    <w:rsid w:val="006526BE"/>
  </w:style>
  <w:style w:type="character" w:customStyle="1" w:styleId="hps">
    <w:name w:val="hps"/>
    <w:basedOn w:val="a0"/>
    <w:rsid w:val="006526BE"/>
  </w:style>
  <w:style w:type="paragraph" w:styleId="ab">
    <w:name w:val="endnote text"/>
    <w:basedOn w:val="a"/>
    <w:link w:val="ac"/>
    <w:uiPriority w:val="99"/>
    <w:semiHidden/>
    <w:unhideWhenUsed/>
    <w:rsid w:val="00720CEB"/>
    <w:pPr>
      <w:spacing w:after="0" w:line="240" w:lineRule="auto"/>
    </w:pPr>
    <w:rPr>
      <w:sz w:val="20"/>
      <w:szCs w:val="20"/>
    </w:rPr>
  </w:style>
  <w:style w:type="character" w:customStyle="1" w:styleId="ac">
    <w:name w:val="Текст концевой сноски Знак"/>
    <w:basedOn w:val="a0"/>
    <w:link w:val="ab"/>
    <w:uiPriority w:val="99"/>
    <w:semiHidden/>
    <w:rsid w:val="00720CEB"/>
    <w:rPr>
      <w:sz w:val="20"/>
      <w:szCs w:val="20"/>
    </w:rPr>
  </w:style>
  <w:style w:type="character" w:styleId="ad">
    <w:name w:val="endnote reference"/>
    <w:basedOn w:val="a0"/>
    <w:uiPriority w:val="99"/>
    <w:semiHidden/>
    <w:unhideWhenUsed/>
    <w:rsid w:val="00720CEB"/>
    <w:rPr>
      <w:vertAlign w:val="superscript"/>
    </w:rPr>
  </w:style>
  <w:style w:type="character" w:customStyle="1" w:styleId="tlid-translation">
    <w:name w:val="tlid-translation"/>
    <w:basedOn w:val="a0"/>
    <w:rsid w:val="00115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87622">
      <w:bodyDiv w:val="1"/>
      <w:marLeft w:val="0"/>
      <w:marRight w:val="0"/>
      <w:marTop w:val="0"/>
      <w:marBottom w:val="0"/>
      <w:divBdr>
        <w:top w:val="none" w:sz="0" w:space="0" w:color="auto"/>
        <w:left w:val="none" w:sz="0" w:space="0" w:color="auto"/>
        <w:bottom w:val="none" w:sz="0" w:space="0" w:color="auto"/>
        <w:right w:val="none" w:sz="0" w:space="0" w:color="auto"/>
      </w:divBdr>
      <w:divsChild>
        <w:div w:id="921335493">
          <w:marLeft w:val="0"/>
          <w:marRight w:val="0"/>
          <w:marTop w:val="240"/>
          <w:marBottom w:val="225"/>
          <w:divBdr>
            <w:top w:val="none" w:sz="0" w:space="0" w:color="auto"/>
            <w:left w:val="none" w:sz="0" w:space="0" w:color="auto"/>
            <w:bottom w:val="none" w:sz="0" w:space="0" w:color="auto"/>
            <w:right w:val="none" w:sz="0" w:space="0" w:color="auto"/>
          </w:divBdr>
          <w:divsChild>
            <w:div w:id="1824155600">
              <w:marLeft w:val="0"/>
              <w:marRight w:val="0"/>
              <w:marTop w:val="0"/>
              <w:marBottom w:val="0"/>
              <w:divBdr>
                <w:top w:val="none" w:sz="0" w:space="0" w:color="auto"/>
                <w:left w:val="none" w:sz="0" w:space="0" w:color="auto"/>
                <w:bottom w:val="none" w:sz="0" w:space="0" w:color="auto"/>
                <w:right w:val="none" w:sz="0" w:space="0" w:color="auto"/>
              </w:divBdr>
              <w:divsChild>
                <w:div w:id="1370447828">
                  <w:marLeft w:val="0"/>
                  <w:marRight w:val="0"/>
                  <w:marTop w:val="0"/>
                  <w:marBottom w:val="0"/>
                  <w:divBdr>
                    <w:top w:val="none" w:sz="0" w:space="0" w:color="auto"/>
                    <w:left w:val="none" w:sz="0" w:space="0" w:color="auto"/>
                    <w:bottom w:val="none" w:sz="0" w:space="0" w:color="auto"/>
                    <w:right w:val="none" w:sz="0" w:space="0" w:color="auto"/>
                  </w:divBdr>
                  <w:divsChild>
                    <w:div w:id="1292859202">
                      <w:marLeft w:val="0"/>
                      <w:marRight w:val="0"/>
                      <w:marTop w:val="0"/>
                      <w:marBottom w:val="0"/>
                      <w:divBdr>
                        <w:top w:val="none" w:sz="0" w:space="0" w:color="auto"/>
                        <w:left w:val="none" w:sz="0" w:space="0" w:color="auto"/>
                        <w:bottom w:val="none" w:sz="0" w:space="0" w:color="auto"/>
                        <w:right w:val="none" w:sz="0" w:space="0" w:color="auto"/>
                      </w:divBdr>
                      <w:divsChild>
                        <w:div w:id="10485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51046">
      <w:bodyDiv w:val="1"/>
      <w:marLeft w:val="0"/>
      <w:marRight w:val="0"/>
      <w:marTop w:val="0"/>
      <w:marBottom w:val="0"/>
      <w:divBdr>
        <w:top w:val="none" w:sz="0" w:space="0" w:color="auto"/>
        <w:left w:val="none" w:sz="0" w:space="0" w:color="auto"/>
        <w:bottom w:val="none" w:sz="0" w:space="0" w:color="auto"/>
        <w:right w:val="none" w:sz="0" w:space="0" w:color="auto"/>
      </w:divBdr>
    </w:div>
    <w:div w:id="226259519">
      <w:bodyDiv w:val="1"/>
      <w:marLeft w:val="0"/>
      <w:marRight w:val="0"/>
      <w:marTop w:val="0"/>
      <w:marBottom w:val="0"/>
      <w:divBdr>
        <w:top w:val="none" w:sz="0" w:space="0" w:color="auto"/>
        <w:left w:val="none" w:sz="0" w:space="0" w:color="auto"/>
        <w:bottom w:val="none" w:sz="0" w:space="0" w:color="auto"/>
        <w:right w:val="none" w:sz="0" w:space="0" w:color="auto"/>
      </w:divBdr>
      <w:divsChild>
        <w:div w:id="1277758719">
          <w:marLeft w:val="-225"/>
          <w:marRight w:val="-225"/>
          <w:marTop w:val="0"/>
          <w:marBottom w:val="0"/>
          <w:divBdr>
            <w:top w:val="none" w:sz="0" w:space="0" w:color="auto"/>
            <w:left w:val="none" w:sz="0" w:space="0" w:color="auto"/>
            <w:bottom w:val="none" w:sz="0" w:space="0" w:color="auto"/>
            <w:right w:val="none" w:sz="0" w:space="0" w:color="auto"/>
          </w:divBdr>
          <w:divsChild>
            <w:div w:id="657156038">
              <w:marLeft w:val="0"/>
              <w:marRight w:val="0"/>
              <w:marTop w:val="0"/>
              <w:marBottom w:val="0"/>
              <w:divBdr>
                <w:top w:val="none" w:sz="0" w:space="0" w:color="auto"/>
                <w:left w:val="none" w:sz="0" w:space="0" w:color="auto"/>
                <w:bottom w:val="none" w:sz="0" w:space="0" w:color="auto"/>
                <w:right w:val="none" w:sz="0" w:space="0" w:color="auto"/>
              </w:divBdr>
              <w:divsChild>
                <w:div w:id="886256011">
                  <w:marLeft w:val="0"/>
                  <w:marRight w:val="0"/>
                  <w:marTop w:val="0"/>
                  <w:marBottom w:val="360"/>
                  <w:divBdr>
                    <w:top w:val="none" w:sz="0" w:space="0" w:color="auto"/>
                    <w:left w:val="none" w:sz="0" w:space="0" w:color="auto"/>
                    <w:bottom w:val="none" w:sz="0" w:space="0" w:color="auto"/>
                    <w:right w:val="none" w:sz="0" w:space="0" w:color="auto"/>
                  </w:divBdr>
                  <w:divsChild>
                    <w:div w:id="613177792">
                      <w:marLeft w:val="0"/>
                      <w:marRight w:val="0"/>
                      <w:marTop w:val="0"/>
                      <w:marBottom w:val="0"/>
                      <w:divBdr>
                        <w:top w:val="none" w:sz="0" w:space="0" w:color="auto"/>
                        <w:left w:val="none" w:sz="0" w:space="0" w:color="auto"/>
                        <w:bottom w:val="none" w:sz="0" w:space="0" w:color="auto"/>
                        <w:right w:val="none" w:sz="0" w:space="0" w:color="auto"/>
                      </w:divBdr>
                    </w:div>
                  </w:divsChild>
                </w:div>
                <w:div w:id="1310793017">
                  <w:marLeft w:val="0"/>
                  <w:marRight w:val="0"/>
                  <w:marTop w:val="0"/>
                  <w:marBottom w:val="0"/>
                  <w:divBdr>
                    <w:top w:val="none" w:sz="0" w:space="0" w:color="auto"/>
                    <w:left w:val="none" w:sz="0" w:space="0" w:color="auto"/>
                    <w:bottom w:val="none" w:sz="0" w:space="0" w:color="auto"/>
                    <w:right w:val="none" w:sz="0" w:space="0" w:color="auto"/>
                  </w:divBdr>
                  <w:divsChild>
                    <w:div w:id="1171944161">
                      <w:marLeft w:val="0"/>
                      <w:marRight w:val="0"/>
                      <w:marTop w:val="0"/>
                      <w:marBottom w:val="0"/>
                      <w:divBdr>
                        <w:top w:val="none" w:sz="0" w:space="0" w:color="auto"/>
                        <w:left w:val="none" w:sz="0" w:space="0" w:color="auto"/>
                        <w:bottom w:val="none" w:sz="0" w:space="0" w:color="auto"/>
                        <w:right w:val="none" w:sz="0" w:space="0" w:color="auto"/>
                      </w:divBdr>
                      <w:divsChild>
                        <w:div w:id="6741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861033">
      <w:bodyDiv w:val="1"/>
      <w:marLeft w:val="0"/>
      <w:marRight w:val="0"/>
      <w:marTop w:val="0"/>
      <w:marBottom w:val="0"/>
      <w:divBdr>
        <w:top w:val="none" w:sz="0" w:space="0" w:color="auto"/>
        <w:left w:val="none" w:sz="0" w:space="0" w:color="auto"/>
        <w:bottom w:val="none" w:sz="0" w:space="0" w:color="auto"/>
        <w:right w:val="none" w:sz="0" w:space="0" w:color="auto"/>
      </w:divBdr>
      <w:divsChild>
        <w:div w:id="1814517221">
          <w:marLeft w:val="0"/>
          <w:marRight w:val="0"/>
          <w:marTop w:val="0"/>
          <w:marBottom w:val="0"/>
          <w:divBdr>
            <w:top w:val="none" w:sz="0" w:space="0" w:color="auto"/>
            <w:left w:val="none" w:sz="0" w:space="0" w:color="auto"/>
            <w:bottom w:val="none" w:sz="0" w:space="0" w:color="auto"/>
            <w:right w:val="none" w:sz="0" w:space="0" w:color="auto"/>
          </w:divBdr>
          <w:divsChild>
            <w:div w:id="1096680558">
              <w:marLeft w:val="0"/>
              <w:marRight w:val="0"/>
              <w:marTop w:val="0"/>
              <w:marBottom w:val="240"/>
              <w:divBdr>
                <w:top w:val="none" w:sz="0" w:space="0" w:color="auto"/>
                <w:left w:val="none" w:sz="0" w:space="0" w:color="auto"/>
                <w:bottom w:val="none" w:sz="0" w:space="0" w:color="auto"/>
                <w:right w:val="none" w:sz="0" w:space="0" w:color="auto"/>
              </w:divBdr>
              <w:divsChild>
                <w:div w:id="339429510">
                  <w:marLeft w:val="0"/>
                  <w:marRight w:val="0"/>
                  <w:marTop w:val="0"/>
                  <w:marBottom w:val="0"/>
                  <w:divBdr>
                    <w:top w:val="none" w:sz="0" w:space="0" w:color="auto"/>
                    <w:left w:val="none" w:sz="0" w:space="0" w:color="auto"/>
                    <w:bottom w:val="none" w:sz="0" w:space="0" w:color="auto"/>
                    <w:right w:val="none" w:sz="0" w:space="0" w:color="auto"/>
                  </w:divBdr>
                  <w:divsChild>
                    <w:div w:id="121965025">
                      <w:marLeft w:val="0"/>
                      <w:marRight w:val="30"/>
                      <w:marTop w:val="0"/>
                      <w:marBottom w:val="0"/>
                      <w:divBdr>
                        <w:top w:val="none" w:sz="0" w:space="0" w:color="auto"/>
                        <w:left w:val="none" w:sz="0" w:space="0" w:color="auto"/>
                        <w:bottom w:val="none" w:sz="0" w:space="0" w:color="auto"/>
                        <w:right w:val="none" w:sz="0" w:space="0" w:color="auto"/>
                      </w:divBdr>
                    </w:div>
                    <w:div w:id="108091245">
                      <w:marLeft w:val="0"/>
                      <w:marRight w:val="30"/>
                      <w:marTop w:val="0"/>
                      <w:marBottom w:val="0"/>
                      <w:divBdr>
                        <w:top w:val="none" w:sz="0" w:space="0" w:color="auto"/>
                        <w:left w:val="none" w:sz="0" w:space="0" w:color="auto"/>
                        <w:bottom w:val="none" w:sz="0" w:space="0" w:color="auto"/>
                        <w:right w:val="none" w:sz="0" w:space="0" w:color="auto"/>
                      </w:divBdr>
                    </w:div>
                  </w:divsChild>
                </w:div>
                <w:div w:id="1738624241">
                  <w:marLeft w:val="330"/>
                  <w:marRight w:val="0"/>
                  <w:marTop w:val="0"/>
                  <w:marBottom w:val="0"/>
                  <w:divBdr>
                    <w:top w:val="none" w:sz="0" w:space="0" w:color="auto"/>
                    <w:left w:val="none" w:sz="0" w:space="0" w:color="auto"/>
                    <w:bottom w:val="none" w:sz="0" w:space="0" w:color="auto"/>
                    <w:right w:val="none" w:sz="0" w:space="0" w:color="auto"/>
                  </w:divBdr>
                </w:div>
                <w:div w:id="17148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85637">
          <w:marLeft w:val="0"/>
          <w:marRight w:val="0"/>
          <w:marTop w:val="0"/>
          <w:marBottom w:val="315"/>
          <w:divBdr>
            <w:top w:val="none" w:sz="0" w:space="0" w:color="auto"/>
            <w:left w:val="none" w:sz="0" w:space="0" w:color="auto"/>
            <w:bottom w:val="none" w:sz="0" w:space="0" w:color="auto"/>
            <w:right w:val="none" w:sz="0" w:space="0" w:color="auto"/>
          </w:divBdr>
          <w:divsChild>
            <w:div w:id="361437716">
              <w:marLeft w:val="0"/>
              <w:marRight w:val="0"/>
              <w:marTop w:val="0"/>
              <w:marBottom w:val="0"/>
              <w:divBdr>
                <w:top w:val="none" w:sz="0" w:space="0" w:color="auto"/>
                <w:left w:val="none" w:sz="0" w:space="0" w:color="auto"/>
                <w:bottom w:val="none" w:sz="0" w:space="0" w:color="auto"/>
                <w:right w:val="none" w:sz="0" w:space="0" w:color="auto"/>
              </w:divBdr>
              <w:divsChild>
                <w:div w:id="564266436">
                  <w:marLeft w:val="180"/>
                  <w:marRight w:val="0"/>
                  <w:marTop w:val="0"/>
                  <w:marBottom w:val="0"/>
                  <w:divBdr>
                    <w:top w:val="none" w:sz="0" w:space="0" w:color="auto"/>
                    <w:left w:val="none" w:sz="0" w:space="0" w:color="auto"/>
                    <w:bottom w:val="none" w:sz="0" w:space="0" w:color="auto"/>
                    <w:right w:val="none" w:sz="0" w:space="0" w:color="auto"/>
                  </w:divBdr>
                </w:div>
                <w:div w:id="21050733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002314784">
          <w:marLeft w:val="0"/>
          <w:marRight w:val="0"/>
          <w:marTop w:val="315"/>
          <w:marBottom w:val="0"/>
          <w:divBdr>
            <w:top w:val="none" w:sz="0" w:space="0" w:color="auto"/>
            <w:left w:val="none" w:sz="0" w:space="0" w:color="auto"/>
            <w:bottom w:val="none" w:sz="0" w:space="0" w:color="auto"/>
            <w:right w:val="none" w:sz="0" w:space="0" w:color="auto"/>
          </w:divBdr>
          <w:divsChild>
            <w:div w:id="129645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1207">
      <w:bodyDiv w:val="1"/>
      <w:marLeft w:val="0"/>
      <w:marRight w:val="0"/>
      <w:marTop w:val="0"/>
      <w:marBottom w:val="0"/>
      <w:divBdr>
        <w:top w:val="none" w:sz="0" w:space="0" w:color="auto"/>
        <w:left w:val="none" w:sz="0" w:space="0" w:color="auto"/>
        <w:bottom w:val="none" w:sz="0" w:space="0" w:color="auto"/>
        <w:right w:val="none" w:sz="0" w:space="0" w:color="auto"/>
      </w:divBdr>
    </w:div>
    <w:div w:id="499198047">
      <w:bodyDiv w:val="1"/>
      <w:marLeft w:val="0"/>
      <w:marRight w:val="0"/>
      <w:marTop w:val="0"/>
      <w:marBottom w:val="0"/>
      <w:divBdr>
        <w:top w:val="none" w:sz="0" w:space="0" w:color="auto"/>
        <w:left w:val="none" w:sz="0" w:space="0" w:color="auto"/>
        <w:bottom w:val="none" w:sz="0" w:space="0" w:color="auto"/>
        <w:right w:val="none" w:sz="0" w:space="0" w:color="auto"/>
      </w:divBdr>
      <w:divsChild>
        <w:div w:id="420565409">
          <w:marLeft w:val="0"/>
          <w:marRight w:val="0"/>
          <w:marTop w:val="0"/>
          <w:marBottom w:val="0"/>
          <w:divBdr>
            <w:top w:val="none" w:sz="0" w:space="0" w:color="auto"/>
            <w:left w:val="none" w:sz="0" w:space="0" w:color="auto"/>
            <w:bottom w:val="none" w:sz="0" w:space="0" w:color="auto"/>
            <w:right w:val="none" w:sz="0" w:space="0" w:color="auto"/>
          </w:divBdr>
          <w:divsChild>
            <w:div w:id="1319503019">
              <w:marLeft w:val="0"/>
              <w:marRight w:val="0"/>
              <w:marTop w:val="0"/>
              <w:marBottom w:val="240"/>
              <w:divBdr>
                <w:top w:val="none" w:sz="0" w:space="0" w:color="auto"/>
                <w:left w:val="none" w:sz="0" w:space="0" w:color="auto"/>
                <w:bottom w:val="none" w:sz="0" w:space="0" w:color="auto"/>
                <w:right w:val="none" w:sz="0" w:space="0" w:color="auto"/>
              </w:divBdr>
              <w:divsChild>
                <w:div w:id="319357831">
                  <w:marLeft w:val="0"/>
                  <w:marRight w:val="0"/>
                  <w:marTop w:val="0"/>
                  <w:marBottom w:val="0"/>
                  <w:divBdr>
                    <w:top w:val="none" w:sz="0" w:space="0" w:color="auto"/>
                    <w:left w:val="none" w:sz="0" w:space="0" w:color="auto"/>
                    <w:bottom w:val="none" w:sz="0" w:space="0" w:color="auto"/>
                    <w:right w:val="none" w:sz="0" w:space="0" w:color="auto"/>
                  </w:divBdr>
                  <w:divsChild>
                    <w:div w:id="380328864">
                      <w:marLeft w:val="0"/>
                      <w:marRight w:val="30"/>
                      <w:marTop w:val="0"/>
                      <w:marBottom w:val="0"/>
                      <w:divBdr>
                        <w:top w:val="none" w:sz="0" w:space="0" w:color="auto"/>
                        <w:left w:val="none" w:sz="0" w:space="0" w:color="auto"/>
                        <w:bottom w:val="none" w:sz="0" w:space="0" w:color="auto"/>
                        <w:right w:val="none" w:sz="0" w:space="0" w:color="auto"/>
                      </w:divBdr>
                    </w:div>
                    <w:div w:id="585311572">
                      <w:marLeft w:val="0"/>
                      <w:marRight w:val="30"/>
                      <w:marTop w:val="0"/>
                      <w:marBottom w:val="0"/>
                      <w:divBdr>
                        <w:top w:val="none" w:sz="0" w:space="0" w:color="auto"/>
                        <w:left w:val="none" w:sz="0" w:space="0" w:color="auto"/>
                        <w:bottom w:val="none" w:sz="0" w:space="0" w:color="auto"/>
                        <w:right w:val="none" w:sz="0" w:space="0" w:color="auto"/>
                      </w:divBdr>
                    </w:div>
                  </w:divsChild>
                </w:div>
                <w:div w:id="1499688814">
                  <w:marLeft w:val="330"/>
                  <w:marRight w:val="0"/>
                  <w:marTop w:val="0"/>
                  <w:marBottom w:val="0"/>
                  <w:divBdr>
                    <w:top w:val="none" w:sz="0" w:space="0" w:color="auto"/>
                    <w:left w:val="none" w:sz="0" w:space="0" w:color="auto"/>
                    <w:bottom w:val="none" w:sz="0" w:space="0" w:color="auto"/>
                    <w:right w:val="none" w:sz="0" w:space="0" w:color="auto"/>
                  </w:divBdr>
                </w:div>
                <w:div w:id="195293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8834">
          <w:marLeft w:val="0"/>
          <w:marRight w:val="0"/>
          <w:marTop w:val="0"/>
          <w:marBottom w:val="315"/>
          <w:divBdr>
            <w:top w:val="none" w:sz="0" w:space="0" w:color="auto"/>
            <w:left w:val="none" w:sz="0" w:space="0" w:color="auto"/>
            <w:bottom w:val="none" w:sz="0" w:space="0" w:color="auto"/>
            <w:right w:val="none" w:sz="0" w:space="0" w:color="auto"/>
          </w:divBdr>
          <w:divsChild>
            <w:div w:id="43914643">
              <w:marLeft w:val="0"/>
              <w:marRight w:val="0"/>
              <w:marTop w:val="0"/>
              <w:marBottom w:val="0"/>
              <w:divBdr>
                <w:top w:val="none" w:sz="0" w:space="0" w:color="auto"/>
                <w:left w:val="none" w:sz="0" w:space="0" w:color="auto"/>
                <w:bottom w:val="none" w:sz="0" w:space="0" w:color="auto"/>
                <w:right w:val="none" w:sz="0" w:space="0" w:color="auto"/>
              </w:divBdr>
              <w:divsChild>
                <w:div w:id="617637818">
                  <w:marLeft w:val="180"/>
                  <w:marRight w:val="0"/>
                  <w:marTop w:val="0"/>
                  <w:marBottom w:val="0"/>
                  <w:divBdr>
                    <w:top w:val="none" w:sz="0" w:space="0" w:color="auto"/>
                    <w:left w:val="none" w:sz="0" w:space="0" w:color="auto"/>
                    <w:bottom w:val="none" w:sz="0" w:space="0" w:color="auto"/>
                    <w:right w:val="none" w:sz="0" w:space="0" w:color="auto"/>
                  </w:divBdr>
                </w:div>
                <w:div w:id="6629272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621298304">
          <w:marLeft w:val="0"/>
          <w:marRight w:val="0"/>
          <w:marTop w:val="315"/>
          <w:marBottom w:val="0"/>
          <w:divBdr>
            <w:top w:val="none" w:sz="0" w:space="0" w:color="auto"/>
            <w:left w:val="none" w:sz="0" w:space="0" w:color="auto"/>
            <w:bottom w:val="none" w:sz="0" w:space="0" w:color="auto"/>
            <w:right w:val="none" w:sz="0" w:space="0" w:color="auto"/>
          </w:divBdr>
          <w:divsChild>
            <w:div w:id="497117815">
              <w:marLeft w:val="0"/>
              <w:marRight w:val="0"/>
              <w:marTop w:val="0"/>
              <w:marBottom w:val="0"/>
              <w:divBdr>
                <w:top w:val="none" w:sz="0" w:space="0" w:color="auto"/>
                <w:left w:val="none" w:sz="0" w:space="0" w:color="auto"/>
                <w:bottom w:val="none" w:sz="0" w:space="0" w:color="auto"/>
                <w:right w:val="none" w:sz="0" w:space="0" w:color="auto"/>
              </w:divBdr>
            </w:div>
            <w:div w:id="60256770">
              <w:marLeft w:val="0"/>
              <w:marRight w:val="0"/>
              <w:marTop w:val="0"/>
              <w:marBottom w:val="0"/>
              <w:divBdr>
                <w:top w:val="none" w:sz="0" w:space="0" w:color="auto"/>
                <w:left w:val="none" w:sz="0" w:space="0" w:color="auto"/>
                <w:bottom w:val="none" w:sz="0" w:space="0" w:color="auto"/>
                <w:right w:val="none" w:sz="0" w:space="0" w:color="auto"/>
              </w:divBdr>
              <w:divsChild>
                <w:div w:id="2111314867">
                  <w:marLeft w:val="0"/>
                  <w:marRight w:val="0"/>
                  <w:marTop w:val="0"/>
                  <w:marBottom w:val="0"/>
                  <w:divBdr>
                    <w:top w:val="none" w:sz="0" w:space="0" w:color="auto"/>
                    <w:left w:val="none" w:sz="0" w:space="0" w:color="auto"/>
                    <w:bottom w:val="none" w:sz="0" w:space="0" w:color="auto"/>
                    <w:right w:val="none" w:sz="0" w:space="0" w:color="auto"/>
                  </w:divBdr>
                  <w:divsChild>
                    <w:div w:id="133983333">
                      <w:marLeft w:val="0"/>
                      <w:marRight w:val="0"/>
                      <w:marTop w:val="0"/>
                      <w:marBottom w:val="0"/>
                      <w:divBdr>
                        <w:top w:val="none" w:sz="0" w:space="0" w:color="auto"/>
                        <w:left w:val="none" w:sz="0" w:space="0" w:color="auto"/>
                        <w:bottom w:val="none" w:sz="0" w:space="0" w:color="auto"/>
                        <w:right w:val="none" w:sz="0" w:space="0" w:color="auto"/>
                      </w:divBdr>
                    </w:div>
                  </w:divsChild>
                </w:div>
                <w:div w:id="8609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975415">
      <w:bodyDiv w:val="1"/>
      <w:marLeft w:val="0"/>
      <w:marRight w:val="0"/>
      <w:marTop w:val="0"/>
      <w:marBottom w:val="0"/>
      <w:divBdr>
        <w:top w:val="none" w:sz="0" w:space="0" w:color="auto"/>
        <w:left w:val="none" w:sz="0" w:space="0" w:color="auto"/>
        <w:bottom w:val="none" w:sz="0" w:space="0" w:color="auto"/>
        <w:right w:val="none" w:sz="0" w:space="0" w:color="auto"/>
      </w:divBdr>
      <w:divsChild>
        <w:div w:id="1995834490">
          <w:marLeft w:val="274"/>
          <w:marRight w:val="0"/>
          <w:marTop w:val="150"/>
          <w:marBottom w:val="0"/>
          <w:divBdr>
            <w:top w:val="none" w:sz="0" w:space="0" w:color="auto"/>
            <w:left w:val="none" w:sz="0" w:space="0" w:color="auto"/>
            <w:bottom w:val="none" w:sz="0" w:space="0" w:color="auto"/>
            <w:right w:val="none" w:sz="0" w:space="0" w:color="auto"/>
          </w:divBdr>
        </w:div>
        <w:div w:id="510488622">
          <w:marLeft w:val="274"/>
          <w:marRight w:val="0"/>
          <w:marTop w:val="150"/>
          <w:marBottom w:val="0"/>
          <w:divBdr>
            <w:top w:val="none" w:sz="0" w:space="0" w:color="auto"/>
            <w:left w:val="none" w:sz="0" w:space="0" w:color="auto"/>
            <w:bottom w:val="none" w:sz="0" w:space="0" w:color="auto"/>
            <w:right w:val="none" w:sz="0" w:space="0" w:color="auto"/>
          </w:divBdr>
        </w:div>
        <w:div w:id="248464033">
          <w:marLeft w:val="274"/>
          <w:marRight w:val="0"/>
          <w:marTop w:val="150"/>
          <w:marBottom w:val="0"/>
          <w:divBdr>
            <w:top w:val="none" w:sz="0" w:space="0" w:color="auto"/>
            <w:left w:val="none" w:sz="0" w:space="0" w:color="auto"/>
            <w:bottom w:val="none" w:sz="0" w:space="0" w:color="auto"/>
            <w:right w:val="none" w:sz="0" w:space="0" w:color="auto"/>
          </w:divBdr>
        </w:div>
        <w:div w:id="1366784683">
          <w:marLeft w:val="274"/>
          <w:marRight w:val="0"/>
          <w:marTop w:val="150"/>
          <w:marBottom w:val="0"/>
          <w:divBdr>
            <w:top w:val="none" w:sz="0" w:space="0" w:color="auto"/>
            <w:left w:val="none" w:sz="0" w:space="0" w:color="auto"/>
            <w:bottom w:val="none" w:sz="0" w:space="0" w:color="auto"/>
            <w:right w:val="none" w:sz="0" w:space="0" w:color="auto"/>
          </w:divBdr>
        </w:div>
      </w:divsChild>
    </w:div>
    <w:div w:id="636498812">
      <w:bodyDiv w:val="1"/>
      <w:marLeft w:val="0"/>
      <w:marRight w:val="0"/>
      <w:marTop w:val="0"/>
      <w:marBottom w:val="0"/>
      <w:divBdr>
        <w:top w:val="none" w:sz="0" w:space="0" w:color="auto"/>
        <w:left w:val="none" w:sz="0" w:space="0" w:color="auto"/>
        <w:bottom w:val="none" w:sz="0" w:space="0" w:color="auto"/>
        <w:right w:val="none" w:sz="0" w:space="0" w:color="auto"/>
      </w:divBdr>
      <w:divsChild>
        <w:div w:id="947351712">
          <w:marLeft w:val="0"/>
          <w:marRight w:val="0"/>
          <w:marTop w:val="0"/>
          <w:marBottom w:val="0"/>
          <w:divBdr>
            <w:top w:val="none" w:sz="0" w:space="0" w:color="auto"/>
            <w:left w:val="none" w:sz="0" w:space="0" w:color="auto"/>
            <w:bottom w:val="none" w:sz="0" w:space="0" w:color="auto"/>
            <w:right w:val="none" w:sz="0" w:space="0" w:color="auto"/>
          </w:divBdr>
          <w:divsChild>
            <w:div w:id="642581939">
              <w:marLeft w:val="0"/>
              <w:marRight w:val="0"/>
              <w:marTop w:val="0"/>
              <w:marBottom w:val="0"/>
              <w:divBdr>
                <w:top w:val="none" w:sz="0" w:space="0" w:color="auto"/>
                <w:left w:val="none" w:sz="0" w:space="0" w:color="auto"/>
                <w:bottom w:val="none" w:sz="0" w:space="0" w:color="auto"/>
                <w:right w:val="none" w:sz="0" w:space="0" w:color="auto"/>
              </w:divBdr>
              <w:divsChild>
                <w:div w:id="223881864">
                  <w:marLeft w:val="0"/>
                  <w:marRight w:val="0"/>
                  <w:marTop w:val="0"/>
                  <w:marBottom w:val="0"/>
                  <w:divBdr>
                    <w:top w:val="none" w:sz="0" w:space="0" w:color="auto"/>
                    <w:left w:val="none" w:sz="0" w:space="0" w:color="auto"/>
                    <w:bottom w:val="none" w:sz="0" w:space="0" w:color="auto"/>
                    <w:right w:val="none" w:sz="0" w:space="0" w:color="auto"/>
                  </w:divBdr>
                  <w:divsChild>
                    <w:div w:id="1941982784">
                      <w:marLeft w:val="0"/>
                      <w:marRight w:val="0"/>
                      <w:marTop w:val="0"/>
                      <w:marBottom w:val="0"/>
                      <w:divBdr>
                        <w:top w:val="none" w:sz="0" w:space="0" w:color="auto"/>
                        <w:left w:val="none" w:sz="0" w:space="0" w:color="auto"/>
                        <w:bottom w:val="none" w:sz="0" w:space="0" w:color="auto"/>
                        <w:right w:val="none" w:sz="0" w:space="0" w:color="auto"/>
                      </w:divBdr>
                      <w:divsChild>
                        <w:div w:id="648637260">
                          <w:marLeft w:val="0"/>
                          <w:marRight w:val="0"/>
                          <w:marTop w:val="0"/>
                          <w:marBottom w:val="0"/>
                          <w:divBdr>
                            <w:top w:val="none" w:sz="0" w:space="0" w:color="auto"/>
                            <w:left w:val="none" w:sz="0" w:space="0" w:color="auto"/>
                            <w:bottom w:val="none" w:sz="0" w:space="0" w:color="auto"/>
                            <w:right w:val="none" w:sz="0" w:space="0" w:color="auto"/>
                          </w:divBdr>
                          <w:divsChild>
                            <w:div w:id="2068411544">
                              <w:marLeft w:val="0"/>
                              <w:marRight w:val="0"/>
                              <w:marTop w:val="0"/>
                              <w:marBottom w:val="0"/>
                              <w:divBdr>
                                <w:top w:val="none" w:sz="0" w:space="0" w:color="auto"/>
                                <w:left w:val="none" w:sz="0" w:space="0" w:color="auto"/>
                                <w:bottom w:val="none" w:sz="0" w:space="0" w:color="auto"/>
                                <w:right w:val="none" w:sz="0" w:space="0" w:color="auto"/>
                              </w:divBdr>
                            </w:div>
                          </w:divsChild>
                        </w:div>
                        <w:div w:id="927924951">
                          <w:marLeft w:val="0"/>
                          <w:marRight w:val="0"/>
                          <w:marTop w:val="0"/>
                          <w:marBottom w:val="0"/>
                          <w:divBdr>
                            <w:top w:val="none" w:sz="0" w:space="0" w:color="auto"/>
                            <w:left w:val="none" w:sz="0" w:space="0" w:color="auto"/>
                            <w:bottom w:val="none" w:sz="0" w:space="0" w:color="auto"/>
                            <w:right w:val="none" w:sz="0" w:space="0" w:color="auto"/>
                          </w:divBdr>
                          <w:divsChild>
                            <w:div w:id="977688627">
                              <w:marLeft w:val="0"/>
                              <w:marRight w:val="300"/>
                              <w:marTop w:val="180"/>
                              <w:marBottom w:val="0"/>
                              <w:divBdr>
                                <w:top w:val="none" w:sz="0" w:space="0" w:color="auto"/>
                                <w:left w:val="none" w:sz="0" w:space="0" w:color="auto"/>
                                <w:bottom w:val="none" w:sz="0" w:space="0" w:color="auto"/>
                                <w:right w:val="none" w:sz="0" w:space="0" w:color="auto"/>
                              </w:divBdr>
                              <w:divsChild>
                                <w:div w:id="16048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514096">
          <w:marLeft w:val="0"/>
          <w:marRight w:val="0"/>
          <w:marTop w:val="0"/>
          <w:marBottom w:val="0"/>
          <w:divBdr>
            <w:top w:val="none" w:sz="0" w:space="0" w:color="auto"/>
            <w:left w:val="none" w:sz="0" w:space="0" w:color="auto"/>
            <w:bottom w:val="none" w:sz="0" w:space="0" w:color="auto"/>
            <w:right w:val="none" w:sz="0" w:space="0" w:color="auto"/>
          </w:divBdr>
          <w:divsChild>
            <w:div w:id="2121751818">
              <w:marLeft w:val="0"/>
              <w:marRight w:val="0"/>
              <w:marTop w:val="0"/>
              <w:marBottom w:val="0"/>
              <w:divBdr>
                <w:top w:val="none" w:sz="0" w:space="0" w:color="auto"/>
                <w:left w:val="none" w:sz="0" w:space="0" w:color="auto"/>
                <w:bottom w:val="none" w:sz="0" w:space="0" w:color="auto"/>
                <w:right w:val="none" w:sz="0" w:space="0" w:color="auto"/>
              </w:divBdr>
              <w:divsChild>
                <w:div w:id="1571383957">
                  <w:marLeft w:val="0"/>
                  <w:marRight w:val="0"/>
                  <w:marTop w:val="0"/>
                  <w:marBottom w:val="0"/>
                  <w:divBdr>
                    <w:top w:val="none" w:sz="0" w:space="0" w:color="auto"/>
                    <w:left w:val="none" w:sz="0" w:space="0" w:color="auto"/>
                    <w:bottom w:val="none" w:sz="0" w:space="0" w:color="auto"/>
                    <w:right w:val="none" w:sz="0" w:space="0" w:color="auto"/>
                  </w:divBdr>
                  <w:divsChild>
                    <w:div w:id="1761756624">
                      <w:marLeft w:val="0"/>
                      <w:marRight w:val="0"/>
                      <w:marTop w:val="0"/>
                      <w:marBottom w:val="0"/>
                      <w:divBdr>
                        <w:top w:val="none" w:sz="0" w:space="0" w:color="auto"/>
                        <w:left w:val="none" w:sz="0" w:space="0" w:color="auto"/>
                        <w:bottom w:val="none" w:sz="0" w:space="0" w:color="auto"/>
                        <w:right w:val="none" w:sz="0" w:space="0" w:color="auto"/>
                      </w:divBdr>
                      <w:divsChild>
                        <w:div w:id="12621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58808">
      <w:bodyDiv w:val="1"/>
      <w:marLeft w:val="0"/>
      <w:marRight w:val="0"/>
      <w:marTop w:val="0"/>
      <w:marBottom w:val="0"/>
      <w:divBdr>
        <w:top w:val="none" w:sz="0" w:space="0" w:color="auto"/>
        <w:left w:val="none" w:sz="0" w:space="0" w:color="auto"/>
        <w:bottom w:val="none" w:sz="0" w:space="0" w:color="auto"/>
        <w:right w:val="none" w:sz="0" w:space="0" w:color="auto"/>
      </w:divBdr>
    </w:div>
    <w:div w:id="849414570">
      <w:bodyDiv w:val="1"/>
      <w:marLeft w:val="0"/>
      <w:marRight w:val="0"/>
      <w:marTop w:val="0"/>
      <w:marBottom w:val="0"/>
      <w:divBdr>
        <w:top w:val="none" w:sz="0" w:space="0" w:color="auto"/>
        <w:left w:val="none" w:sz="0" w:space="0" w:color="auto"/>
        <w:bottom w:val="none" w:sz="0" w:space="0" w:color="auto"/>
        <w:right w:val="none" w:sz="0" w:space="0" w:color="auto"/>
      </w:divBdr>
    </w:div>
    <w:div w:id="913979314">
      <w:bodyDiv w:val="1"/>
      <w:marLeft w:val="0"/>
      <w:marRight w:val="0"/>
      <w:marTop w:val="0"/>
      <w:marBottom w:val="0"/>
      <w:divBdr>
        <w:top w:val="none" w:sz="0" w:space="0" w:color="auto"/>
        <w:left w:val="none" w:sz="0" w:space="0" w:color="auto"/>
        <w:bottom w:val="none" w:sz="0" w:space="0" w:color="auto"/>
        <w:right w:val="none" w:sz="0" w:space="0" w:color="auto"/>
      </w:divBdr>
    </w:div>
    <w:div w:id="983314720">
      <w:bodyDiv w:val="1"/>
      <w:marLeft w:val="0"/>
      <w:marRight w:val="0"/>
      <w:marTop w:val="0"/>
      <w:marBottom w:val="0"/>
      <w:divBdr>
        <w:top w:val="none" w:sz="0" w:space="0" w:color="auto"/>
        <w:left w:val="none" w:sz="0" w:space="0" w:color="auto"/>
        <w:bottom w:val="none" w:sz="0" w:space="0" w:color="auto"/>
        <w:right w:val="none" w:sz="0" w:space="0" w:color="auto"/>
      </w:divBdr>
      <w:divsChild>
        <w:div w:id="1889029090">
          <w:marLeft w:val="0"/>
          <w:marRight w:val="0"/>
          <w:marTop w:val="0"/>
          <w:marBottom w:val="0"/>
          <w:divBdr>
            <w:top w:val="none" w:sz="0" w:space="0" w:color="auto"/>
            <w:left w:val="none" w:sz="0" w:space="0" w:color="auto"/>
            <w:bottom w:val="none" w:sz="0" w:space="0" w:color="auto"/>
            <w:right w:val="none" w:sz="0" w:space="0" w:color="auto"/>
          </w:divBdr>
          <w:divsChild>
            <w:div w:id="590702829">
              <w:marLeft w:val="0"/>
              <w:marRight w:val="0"/>
              <w:marTop w:val="0"/>
              <w:marBottom w:val="0"/>
              <w:divBdr>
                <w:top w:val="none" w:sz="0" w:space="0" w:color="auto"/>
                <w:left w:val="none" w:sz="0" w:space="0" w:color="auto"/>
                <w:bottom w:val="none" w:sz="0" w:space="0" w:color="auto"/>
                <w:right w:val="none" w:sz="0" w:space="0" w:color="auto"/>
              </w:divBdr>
              <w:divsChild>
                <w:div w:id="718749431">
                  <w:marLeft w:val="0"/>
                  <w:marRight w:val="0"/>
                  <w:marTop w:val="0"/>
                  <w:marBottom w:val="0"/>
                  <w:divBdr>
                    <w:top w:val="none" w:sz="0" w:space="0" w:color="auto"/>
                    <w:left w:val="none" w:sz="0" w:space="0" w:color="auto"/>
                    <w:bottom w:val="none" w:sz="0" w:space="0" w:color="auto"/>
                    <w:right w:val="none" w:sz="0" w:space="0" w:color="auto"/>
                  </w:divBdr>
                  <w:divsChild>
                    <w:div w:id="204282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986647">
      <w:bodyDiv w:val="1"/>
      <w:marLeft w:val="0"/>
      <w:marRight w:val="0"/>
      <w:marTop w:val="0"/>
      <w:marBottom w:val="0"/>
      <w:divBdr>
        <w:top w:val="none" w:sz="0" w:space="0" w:color="auto"/>
        <w:left w:val="none" w:sz="0" w:space="0" w:color="auto"/>
        <w:bottom w:val="none" w:sz="0" w:space="0" w:color="auto"/>
        <w:right w:val="none" w:sz="0" w:space="0" w:color="auto"/>
      </w:divBdr>
    </w:div>
    <w:div w:id="1300455590">
      <w:bodyDiv w:val="1"/>
      <w:marLeft w:val="0"/>
      <w:marRight w:val="0"/>
      <w:marTop w:val="0"/>
      <w:marBottom w:val="0"/>
      <w:divBdr>
        <w:top w:val="none" w:sz="0" w:space="0" w:color="auto"/>
        <w:left w:val="none" w:sz="0" w:space="0" w:color="auto"/>
        <w:bottom w:val="none" w:sz="0" w:space="0" w:color="auto"/>
        <w:right w:val="none" w:sz="0" w:space="0" w:color="auto"/>
      </w:divBdr>
    </w:div>
    <w:div w:id="1541435727">
      <w:bodyDiv w:val="1"/>
      <w:marLeft w:val="0"/>
      <w:marRight w:val="0"/>
      <w:marTop w:val="0"/>
      <w:marBottom w:val="0"/>
      <w:divBdr>
        <w:top w:val="none" w:sz="0" w:space="0" w:color="auto"/>
        <w:left w:val="none" w:sz="0" w:space="0" w:color="auto"/>
        <w:bottom w:val="none" w:sz="0" w:space="0" w:color="auto"/>
        <w:right w:val="none" w:sz="0" w:space="0" w:color="auto"/>
      </w:divBdr>
      <w:divsChild>
        <w:div w:id="201989241">
          <w:marLeft w:val="0"/>
          <w:marRight w:val="0"/>
          <w:marTop w:val="0"/>
          <w:marBottom w:val="0"/>
          <w:divBdr>
            <w:top w:val="none" w:sz="0" w:space="0" w:color="auto"/>
            <w:left w:val="none" w:sz="0" w:space="0" w:color="auto"/>
            <w:bottom w:val="none" w:sz="0" w:space="0" w:color="auto"/>
            <w:right w:val="none" w:sz="0" w:space="0" w:color="auto"/>
          </w:divBdr>
          <w:divsChild>
            <w:div w:id="511842419">
              <w:marLeft w:val="0"/>
              <w:marRight w:val="0"/>
              <w:marTop w:val="0"/>
              <w:marBottom w:val="240"/>
              <w:divBdr>
                <w:top w:val="none" w:sz="0" w:space="0" w:color="auto"/>
                <w:left w:val="none" w:sz="0" w:space="0" w:color="auto"/>
                <w:bottom w:val="none" w:sz="0" w:space="0" w:color="auto"/>
                <w:right w:val="none" w:sz="0" w:space="0" w:color="auto"/>
              </w:divBdr>
              <w:divsChild>
                <w:div w:id="1726443324">
                  <w:marLeft w:val="0"/>
                  <w:marRight w:val="0"/>
                  <w:marTop w:val="0"/>
                  <w:marBottom w:val="0"/>
                  <w:divBdr>
                    <w:top w:val="none" w:sz="0" w:space="0" w:color="auto"/>
                    <w:left w:val="none" w:sz="0" w:space="0" w:color="auto"/>
                    <w:bottom w:val="none" w:sz="0" w:space="0" w:color="auto"/>
                    <w:right w:val="none" w:sz="0" w:space="0" w:color="auto"/>
                  </w:divBdr>
                  <w:divsChild>
                    <w:div w:id="2098941058">
                      <w:marLeft w:val="0"/>
                      <w:marRight w:val="30"/>
                      <w:marTop w:val="0"/>
                      <w:marBottom w:val="0"/>
                      <w:divBdr>
                        <w:top w:val="none" w:sz="0" w:space="0" w:color="auto"/>
                        <w:left w:val="none" w:sz="0" w:space="0" w:color="auto"/>
                        <w:bottom w:val="none" w:sz="0" w:space="0" w:color="auto"/>
                        <w:right w:val="none" w:sz="0" w:space="0" w:color="auto"/>
                      </w:divBdr>
                    </w:div>
                    <w:div w:id="843016252">
                      <w:marLeft w:val="0"/>
                      <w:marRight w:val="30"/>
                      <w:marTop w:val="0"/>
                      <w:marBottom w:val="0"/>
                      <w:divBdr>
                        <w:top w:val="none" w:sz="0" w:space="0" w:color="auto"/>
                        <w:left w:val="none" w:sz="0" w:space="0" w:color="auto"/>
                        <w:bottom w:val="none" w:sz="0" w:space="0" w:color="auto"/>
                        <w:right w:val="none" w:sz="0" w:space="0" w:color="auto"/>
                      </w:divBdr>
                    </w:div>
                  </w:divsChild>
                </w:div>
                <w:div w:id="1975745167">
                  <w:marLeft w:val="330"/>
                  <w:marRight w:val="0"/>
                  <w:marTop w:val="0"/>
                  <w:marBottom w:val="0"/>
                  <w:divBdr>
                    <w:top w:val="none" w:sz="0" w:space="0" w:color="auto"/>
                    <w:left w:val="none" w:sz="0" w:space="0" w:color="auto"/>
                    <w:bottom w:val="none" w:sz="0" w:space="0" w:color="auto"/>
                    <w:right w:val="none" w:sz="0" w:space="0" w:color="auto"/>
                  </w:divBdr>
                </w:div>
                <w:div w:id="206872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01930">
          <w:marLeft w:val="0"/>
          <w:marRight w:val="0"/>
          <w:marTop w:val="0"/>
          <w:marBottom w:val="315"/>
          <w:divBdr>
            <w:top w:val="none" w:sz="0" w:space="0" w:color="auto"/>
            <w:left w:val="none" w:sz="0" w:space="0" w:color="auto"/>
            <w:bottom w:val="none" w:sz="0" w:space="0" w:color="auto"/>
            <w:right w:val="none" w:sz="0" w:space="0" w:color="auto"/>
          </w:divBdr>
          <w:divsChild>
            <w:div w:id="266668193">
              <w:marLeft w:val="0"/>
              <w:marRight w:val="0"/>
              <w:marTop w:val="0"/>
              <w:marBottom w:val="0"/>
              <w:divBdr>
                <w:top w:val="none" w:sz="0" w:space="0" w:color="auto"/>
                <w:left w:val="none" w:sz="0" w:space="0" w:color="auto"/>
                <w:bottom w:val="none" w:sz="0" w:space="0" w:color="auto"/>
                <w:right w:val="none" w:sz="0" w:space="0" w:color="auto"/>
              </w:divBdr>
              <w:divsChild>
                <w:div w:id="1779831419">
                  <w:marLeft w:val="180"/>
                  <w:marRight w:val="0"/>
                  <w:marTop w:val="0"/>
                  <w:marBottom w:val="0"/>
                  <w:divBdr>
                    <w:top w:val="none" w:sz="0" w:space="0" w:color="auto"/>
                    <w:left w:val="none" w:sz="0" w:space="0" w:color="auto"/>
                    <w:bottom w:val="none" w:sz="0" w:space="0" w:color="auto"/>
                    <w:right w:val="none" w:sz="0" w:space="0" w:color="auto"/>
                  </w:divBdr>
                </w:div>
                <w:div w:id="167398897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569729795">
          <w:marLeft w:val="0"/>
          <w:marRight w:val="0"/>
          <w:marTop w:val="315"/>
          <w:marBottom w:val="0"/>
          <w:divBdr>
            <w:top w:val="none" w:sz="0" w:space="0" w:color="auto"/>
            <w:left w:val="none" w:sz="0" w:space="0" w:color="auto"/>
            <w:bottom w:val="none" w:sz="0" w:space="0" w:color="auto"/>
            <w:right w:val="none" w:sz="0" w:space="0" w:color="auto"/>
          </w:divBdr>
          <w:divsChild>
            <w:div w:id="36898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75373">
      <w:bodyDiv w:val="1"/>
      <w:marLeft w:val="0"/>
      <w:marRight w:val="0"/>
      <w:marTop w:val="0"/>
      <w:marBottom w:val="0"/>
      <w:divBdr>
        <w:top w:val="none" w:sz="0" w:space="0" w:color="auto"/>
        <w:left w:val="none" w:sz="0" w:space="0" w:color="auto"/>
        <w:bottom w:val="none" w:sz="0" w:space="0" w:color="auto"/>
        <w:right w:val="none" w:sz="0" w:space="0" w:color="auto"/>
      </w:divBdr>
      <w:divsChild>
        <w:div w:id="1274173367">
          <w:marLeft w:val="936"/>
          <w:marRight w:val="0"/>
          <w:marTop w:val="150"/>
          <w:marBottom w:val="0"/>
          <w:divBdr>
            <w:top w:val="none" w:sz="0" w:space="0" w:color="auto"/>
            <w:left w:val="none" w:sz="0" w:space="0" w:color="auto"/>
            <w:bottom w:val="none" w:sz="0" w:space="0" w:color="auto"/>
            <w:right w:val="none" w:sz="0" w:space="0" w:color="auto"/>
          </w:divBdr>
        </w:div>
        <w:div w:id="1167287358">
          <w:marLeft w:val="936"/>
          <w:marRight w:val="0"/>
          <w:marTop w:val="150"/>
          <w:marBottom w:val="0"/>
          <w:divBdr>
            <w:top w:val="none" w:sz="0" w:space="0" w:color="auto"/>
            <w:left w:val="none" w:sz="0" w:space="0" w:color="auto"/>
            <w:bottom w:val="none" w:sz="0" w:space="0" w:color="auto"/>
            <w:right w:val="none" w:sz="0" w:space="0" w:color="auto"/>
          </w:divBdr>
        </w:div>
        <w:div w:id="1471173969">
          <w:marLeft w:val="936"/>
          <w:marRight w:val="0"/>
          <w:marTop w:val="150"/>
          <w:marBottom w:val="0"/>
          <w:divBdr>
            <w:top w:val="none" w:sz="0" w:space="0" w:color="auto"/>
            <w:left w:val="none" w:sz="0" w:space="0" w:color="auto"/>
            <w:bottom w:val="none" w:sz="0" w:space="0" w:color="auto"/>
            <w:right w:val="none" w:sz="0" w:space="0" w:color="auto"/>
          </w:divBdr>
        </w:div>
        <w:div w:id="1472406396">
          <w:marLeft w:val="936"/>
          <w:marRight w:val="0"/>
          <w:marTop w:val="150"/>
          <w:marBottom w:val="0"/>
          <w:divBdr>
            <w:top w:val="none" w:sz="0" w:space="0" w:color="auto"/>
            <w:left w:val="none" w:sz="0" w:space="0" w:color="auto"/>
            <w:bottom w:val="none" w:sz="0" w:space="0" w:color="auto"/>
            <w:right w:val="none" w:sz="0" w:space="0" w:color="auto"/>
          </w:divBdr>
        </w:div>
        <w:div w:id="1074232752">
          <w:marLeft w:val="936"/>
          <w:marRight w:val="0"/>
          <w:marTop w:val="150"/>
          <w:marBottom w:val="0"/>
          <w:divBdr>
            <w:top w:val="none" w:sz="0" w:space="0" w:color="auto"/>
            <w:left w:val="none" w:sz="0" w:space="0" w:color="auto"/>
            <w:bottom w:val="none" w:sz="0" w:space="0" w:color="auto"/>
            <w:right w:val="none" w:sz="0" w:space="0" w:color="auto"/>
          </w:divBdr>
        </w:div>
        <w:div w:id="2075732934">
          <w:marLeft w:val="936"/>
          <w:marRight w:val="0"/>
          <w:marTop w:val="150"/>
          <w:marBottom w:val="0"/>
          <w:divBdr>
            <w:top w:val="none" w:sz="0" w:space="0" w:color="auto"/>
            <w:left w:val="none" w:sz="0" w:space="0" w:color="auto"/>
            <w:bottom w:val="none" w:sz="0" w:space="0" w:color="auto"/>
            <w:right w:val="none" w:sz="0" w:space="0" w:color="auto"/>
          </w:divBdr>
        </w:div>
      </w:divsChild>
    </w:div>
    <w:div w:id="1803226667">
      <w:bodyDiv w:val="1"/>
      <w:marLeft w:val="0"/>
      <w:marRight w:val="0"/>
      <w:marTop w:val="0"/>
      <w:marBottom w:val="0"/>
      <w:divBdr>
        <w:top w:val="none" w:sz="0" w:space="0" w:color="auto"/>
        <w:left w:val="none" w:sz="0" w:space="0" w:color="auto"/>
        <w:bottom w:val="none" w:sz="0" w:space="0" w:color="auto"/>
        <w:right w:val="none" w:sz="0" w:space="0" w:color="auto"/>
      </w:divBdr>
    </w:div>
    <w:div w:id="1816099823">
      <w:bodyDiv w:val="1"/>
      <w:marLeft w:val="0"/>
      <w:marRight w:val="0"/>
      <w:marTop w:val="0"/>
      <w:marBottom w:val="0"/>
      <w:divBdr>
        <w:top w:val="none" w:sz="0" w:space="0" w:color="auto"/>
        <w:left w:val="none" w:sz="0" w:space="0" w:color="auto"/>
        <w:bottom w:val="none" w:sz="0" w:space="0" w:color="auto"/>
        <w:right w:val="none" w:sz="0" w:space="0" w:color="auto"/>
      </w:divBdr>
    </w:div>
    <w:div w:id="188830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579-5578" TargetMode="External"/><Relationship Id="rId13" Type="http://schemas.openxmlformats.org/officeDocument/2006/relationships/hyperlink" Target="http://www.dy.nayka.com.ua/?op=1&amp;z=10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792-2018-%D0%B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y.nayka.com.ua/?op=1&amp;z=106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rbis-nbuv.gov.ua/cgi-bin/irbis_nbuv/cgiirbis_64.exe?I21DBN=LINK&amp;P21DBN=UJRN&amp;Z21ID=&amp;S21REF=10&amp;S21CNR=20&amp;S21STN=1&amp;S21FMT=ASP_meta&amp;C21COM=S&amp;2_S21P03=FILA=&amp;2_S21STR=vkp_2013_10_12"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184" TargetMode="External"/><Relationship Id="rId14" Type="http://schemas.openxmlformats.org/officeDocument/2006/relationships/hyperlink" Target="http://www.dy.nayka.com.ua/?op=1&amp;z=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243A9-82D9-4545-8745-15C823ABF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4321</Words>
  <Characters>24630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Батюк</dc:creator>
  <cp:keywords/>
  <dc:description/>
  <cp:lastModifiedBy>Анна Батюк</cp:lastModifiedBy>
  <cp:revision>15</cp:revision>
  <cp:lastPrinted>2019-08-31T06:01:00Z</cp:lastPrinted>
  <dcterms:created xsi:type="dcterms:W3CDTF">2019-09-11T07:54:00Z</dcterms:created>
  <dcterms:modified xsi:type="dcterms:W3CDTF">2020-02-21T06:35:00Z</dcterms:modified>
</cp:coreProperties>
</file>