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человек чувствует себя неполноценным без качественного интернет соединения. Где бы люди ни были - на работе, в транспорте и, тем более, дома, быстрый доступ к информации делает жизнь комфортной и насыщенной. Именно ради этого современные технологии совершенствуются и теперь позволяют получать соединение лучшего качества практически в любой точке РФ. Подключить интернет в деревне Боброво сегодня не составляет никакой сложности.</w:t>
      </w:r>
    </w:p>
    <w:p w:rsidR="00000000" w:rsidDel="00000000" w:rsidP="00000000" w:rsidRDefault="00000000" w:rsidRPr="00000000" w14:paraId="00000002">
      <w:pPr>
        <w:pStyle w:val="Subtitle"/>
        <w:shd w:fill="ffffff" w:val="clear"/>
        <w:spacing w:before="240" w:lineRule="auto"/>
        <w:rPr/>
      </w:pPr>
      <w:bookmarkStart w:colFirst="0" w:colLast="0" w:name="_ko2rkyi5a8et" w:id="0"/>
      <w:bookmarkEnd w:id="0"/>
      <w:r w:rsidDel="00000000" w:rsidR="00000000" w:rsidRPr="00000000">
        <w:rPr>
          <w:rtl w:val="0"/>
        </w:rPr>
        <w:t xml:space="preserve">Варианты подключения интернета в частном доме</w:t>
      </w:r>
    </w:p>
    <w:p w:rsidR="00000000" w:rsidDel="00000000" w:rsidP="00000000" w:rsidRDefault="00000000" w:rsidRPr="00000000" w14:paraId="00000003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того, чтобы принять решение о сотрудничестве с компанией - поставщиком услуг, надо знать о всех возможных видах подключения. 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Wi-Fi - наверное, самый привычный вид подключения. Пользоваться им удобно не только в общественных заведениях, но и дома, ведь каждый член семьи может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смотреть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ролики на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YouTube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читать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интересную информацию на смартфоне, ноутбуке, стационарном ПК, не мешая друг другу.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Кабельный интернет надежный и быстрый, предоставляет непрерывный, круглосуточный доступ к мировой паутине. Не требует дополнительного оборудования, такого, как модем, легкий в подключении.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Мобильный интернет удобен тем, что н еограничен никакими пространственными рамками. Смартфон можно использовать и в качестве модема для работы за ПК. Скорость, качество и цена будут зависеть от выбранного вами оператора мобильной связи и тарифного плана, доступных в Боброво.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Спутниковое подключение возможно в любом населенном пункте, ведь не нуждается в посредничестве интернет-провайдеров. Сначала необходимо купить антенну, подсоединить ее к электросети и направить на спутник. Действия выглядят весьма простыми, но не всегда найти удовлетворительный сигнал можно самостоятельно, без использования специального оборудования. Если же вызвать мастера для установки уже и так недешевого оборудования в Боброво, цена может оказаться неоправданной.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hd w:fill="ffffff" w:val="clear"/>
        <w:spacing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Проводное соединение осуществляется с помощью цифрового телевидения или стационарного телефона. Условия проведения работ, их качество и цена очень разные и зависят от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сервисов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именно в Боброво. </w:t>
      </w:r>
    </w:p>
    <w:p w:rsidR="00000000" w:rsidDel="00000000" w:rsidP="00000000" w:rsidRDefault="00000000" w:rsidRPr="00000000" w14:paraId="00000009">
      <w:pPr>
        <w:pStyle w:val="Subtitle"/>
        <w:shd w:fill="ffffff" w:val="clear"/>
        <w:spacing w:before="240" w:lineRule="auto"/>
        <w:rPr/>
      </w:pPr>
      <w:bookmarkStart w:colFirst="0" w:colLast="0" w:name="_ubr8pw8sn17r" w:id="1"/>
      <w:bookmarkEnd w:id="1"/>
      <w:r w:rsidDel="00000000" w:rsidR="00000000" w:rsidRPr="00000000">
        <w:rPr>
          <w:rtl w:val="0"/>
        </w:rPr>
        <w:t xml:space="preserve">Список компаний - интернет провайдеров</w:t>
      </w:r>
    </w:p>
    <w:p w:rsidR="00000000" w:rsidDel="00000000" w:rsidP="00000000" w:rsidRDefault="00000000" w:rsidRPr="00000000" w14:paraId="0000000A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Услуги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связи в деревне Боброво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предоставляются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многими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компаниями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поэтому решение о сотрудничестве с одной из них только за вами.</w:t>
      </w:r>
    </w:p>
    <w:p w:rsidR="00000000" w:rsidDel="00000000" w:rsidP="00000000" w:rsidRDefault="00000000" w:rsidRPr="00000000" w14:paraId="0000000B">
      <w:pPr>
        <w:pStyle w:val="Heading2"/>
        <w:shd w:fill="ffffff" w:val="clear"/>
        <w:spacing w:before="240" w:lineRule="auto"/>
        <w:rPr/>
      </w:pPr>
      <w:bookmarkStart w:colFirst="0" w:colLast="0" w:name="_9jdpnzvoef02" w:id="2"/>
      <w:bookmarkEnd w:id="2"/>
      <w:r w:rsidDel="00000000" w:rsidR="00000000" w:rsidRPr="00000000">
        <w:rPr>
          <w:rtl w:val="0"/>
        </w:rPr>
        <w:t xml:space="preserve">КРЕДО-ТЕЛЕКОМ</w:t>
      </w:r>
    </w:p>
    <w:p w:rsidR="00000000" w:rsidDel="00000000" w:rsidP="00000000" w:rsidRDefault="00000000" w:rsidRPr="00000000" w14:paraId="0000000C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Предлагает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телефонную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связь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доступ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сети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интернет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Позиционирует себя, как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поставщик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бюджетных и качественных услуг. Детально ознакомиться с ценами, задать вопрос и выбрать тарифный план можно на сайте компании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telecom.ru/tarifs/d-bobrovo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или по этому номеру - +7 (495) 988-8212.</w:t>
      </w:r>
    </w:p>
    <w:p w:rsidR="00000000" w:rsidDel="00000000" w:rsidP="00000000" w:rsidRDefault="00000000" w:rsidRPr="00000000" w14:paraId="0000000D">
      <w:pPr>
        <w:pStyle w:val="Heading2"/>
        <w:shd w:fill="ffffff" w:val="clear"/>
        <w:spacing w:before="240" w:lineRule="auto"/>
        <w:rPr/>
      </w:pPr>
      <w:bookmarkStart w:colFirst="0" w:colLast="0" w:name="_exnehbixsey6" w:id="3"/>
      <w:bookmarkEnd w:id="3"/>
      <w:r w:rsidDel="00000000" w:rsidR="00000000" w:rsidRPr="00000000">
        <w:rPr>
          <w:rtl w:val="0"/>
        </w:rPr>
        <w:t xml:space="preserve">Дача Онлайн</w:t>
      </w:r>
    </w:p>
    <w:p w:rsidR="00000000" w:rsidDel="00000000" w:rsidP="00000000" w:rsidRDefault="00000000" w:rsidRPr="00000000" w14:paraId="0000000E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Компания выполняет беспроводное, то есть спутниковое подключение в Боброво.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Обещанная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скорость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передачи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данных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Мбит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/ с. Пользователю не нужно искать оборудование и заниматься его транспортировкой. Антенну, кабель, роутер доставят по нужному адресу, установят и настроят. Связаться с менеджером можно по телефону 8 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222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34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или здесь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info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@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internet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-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nadachu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.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 круглосуточном режиме.</w:t>
      </w:r>
    </w:p>
    <w:p w:rsidR="00000000" w:rsidDel="00000000" w:rsidP="00000000" w:rsidRDefault="00000000" w:rsidRPr="00000000" w14:paraId="0000000F">
      <w:pPr>
        <w:pStyle w:val="Heading2"/>
        <w:shd w:fill="ffffff" w:val="clear"/>
        <w:spacing w:before="240" w:lineRule="auto"/>
        <w:rPr/>
      </w:pPr>
      <w:bookmarkStart w:colFirst="0" w:colLast="0" w:name="_dwgnk3xsx53a" w:id="4"/>
      <w:bookmarkEnd w:id="4"/>
      <w:r w:rsidDel="00000000" w:rsidR="00000000" w:rsidRPr="00000000">
        <w:rPr>
          <w:rtl w:val="0"/>
        </w:rPr>
        <w:t xml:space="preserve">AltegroNet</w:t>
      </w:r>
    </w:p>
    <w:p w:rsidR="00000000" w:rsidDel="00000000" w:rsidP="00000000" w:rsidRDefault="00000000" w:rsidRPr="00000000" w14:paraId="00000010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Сеть ведет деятельность на территории России уже более 10 лет. Опираясь на опыт, организация утверждает, что способна обеспечить высокоскоростным, непрерывным и безлимитным интернетом владельцев частных домов деревни Боброво Московской области. За клиентом остается право отказаться от услуг в течение 30 дней, если они не будут соответствовать заявленным стандартам. Узнать детали можно по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телефону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550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70.</w:t>
      </w:r>
    </w:p>
    <w:p w:rsidR="00000000" w:rsidDel="00000000" w:rsidP="00000000" w:rsidRDefault="00000000" w:rsidRPr="00000000" w14:paraId="00000011">
      <w:pPr>
        <w:pStyle w:val="Heading2"/>
        <w:shd w:fill="ffffff" w:val="clear"/>
        <w:spacing w:before="240" w:lineRule="auto"/>
        <w:rPr/>
      </w:pPr>
      <w:bookmarkStart w:colFirst="0" w:colLast="0" w:name="_642oyy9tnjse" w:id="5"/>
      <w:bookmarkEnd w:id="5"/>
      <w:r w:rsidDel="00000000" w:rsidR="00000000" w:rsidRPr="00000000">
        <w:rPr>
          <w:rtl w:val="0"/>
        </w:rPr>
        <w:t xml:space="preserve">АКАДО Телеком</w:t>
      </w:r>
    </w:p>
    <w:p w:rsidR="00000000" w:rsidDel="00000000" w:rsidP="00000000" w:rsidRDefault="00000000" w:rsidRPr="00000000" w14:paraId="00000012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Торговая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марка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работающая на рінке телекоммуникации. В перечень услуг входят: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hd w:fill="ffffff" w:val="clear"/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телевидение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работа над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корпоративными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VPN-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сетями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доступ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всемирной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паутине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Интернет;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hd w:fill="ffffff" w:val="clear"/>
        <w:spacing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защита данных и др. </w:t>
      </w:r>
    </w:p>
    <w:p w:rsidR="00000000" w:rsidDel="00000000" w:rsidP="00000000" w:rsidRDefault="00000000" w:rsidRPr="00000000" w14:paraId="00000017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Работы проводятся на основе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мультисервисной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волоконно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оптической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сети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Номер для связи - +7 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499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390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97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а проверить возможность работы сети в конкретном доме можно на сайте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interneta.ru/providers/akado-telekom/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pStyle w:val="Heading2"/>
        <w:shd w:fill="ffffff" w:val="clear"/>
        <w:spacing w:before="240" w:lineRule="auto"/>
        <w:rPr/>
      </w:pPr>
      <w:bookmarkStart w:colFirst="0" w:colLast="0" w:name="_97edox2p2xrw" w:id="6"/>
      <w:bookmarkEnd w:id="6"/>
      <w:r w:rsidDel="00000000" w:rsidR="00000000" w:rsidRPr="00000000">
        <w:rPr>
          <w:rtl w:val="0"/>
        </w:rPr>
        <w:t xml:space="preserve">Москва онлайн</w:t>
      </w:r>
    </w:p>
    <w:p w:rsidR="00000000" w:rsidDel="00000000" w:rsidP="00000000" w:rsidRDefault="00000000" w:rsidRPr="00000000" w14:paraId="00000019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Провайдер предлагает услугу тестирования интернета. Это означает, что в любой момент можно на месяц сменить поставщика, а Москва-онлайн оплатит такую услугу, если в их работе что-то не удовлетворит. О появлении новых, более выгодных тарифах менеджеры сообщают, чтобы клиенты не переплачивали ни дня. Бесплатную консультацию можно получить по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телефону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+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495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789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38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или по ссылке</w:t>
      </w:r>
    </w:p>
    <w:p w:rsidR="00000000" w:rsidDel="00000000" w:rsidP="00000000" w:rsidRDefault="00000000" w:rsidRPr="00000000" w14:paraId="0000001A">
      <w:pPr>
        <w:pStyle w:val="Subtitle"/>
        <w:shd w:fill="ffffff" w:val="clear"/>
        <w:spacing w:before="240" w:lineRule="auto"/>
        <w:rPr/>
      </w:pPr>
      <w:bookmarkStart w:colFirst="0" w:colLast="0" w:name="_3nsannqvjgl6" w:id="7"/>
      <w:bookmarkEnd w:id="7"/>
      <w:r w:rsidDel="00000000" w:rsidR="00000000" w:rsidRPr="00000000">
        <w:rPr>
          <w:rtl w:val="0"/>
        </w:rPr>
        <w:t xml:space="preserve">Как выбрать провайдера в Боброво</w:t>
      </w:r>
    </w:p>
    <w:p w:rsidR="00000000" w:rsidDel="00000000" w:rsidP="00000000" w:rsidRDefault="00000000" w:rsidRPr="00000000" w14:paraId="0000001B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Пользователям приходится сталкиваться с проблемой несоответствия заявленной скорости, качества подключения, оплаты услуг. Для того, чтобы не повторить такой ошибки можно воспользоваться сервисом “Где лучше”. В простом и понятном меню сайта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luchshe.ru/provaidery/moskovskaya-oblast/bobrovo/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нужно ввести точный адрес ивыбрать желаемый тариф. После этого поиск предложит список компаний, обеспечивающих интернетом именно Боброво. Рейтинг, зависящий от отзывов реальных пользователей, поможет узнать о всех подводных камнях сотрудничества с тем или иным провайдером.</w:t>
      </w:r>
    </w:p>
    <w:p w:rsidR="00000000" w:rsidDel="00000000" w:rsidP="00000000" w:rsidRDefault="00000000" w:rsidRPr="00000000" w14:paraId="0000001C">
      <w:pPr>
        <w:pStyle w:val="Subtitle"/>
        <w:shd w:fill="ffffff" w:val="clear"/>
        <w:spacing w:before="240" w:lineRule="auto"/>
        <w:rPr/>
      </w:pPr>
      <w:bookmarkStart w:colFirst="0" w:colLast="0" w:name="_4imh3t6osc1k" w:id="8"/>
      <w:bookmarkEnd w:id="8"/>
      <w:r w:rsidDel="00000000" w:rsidR="00000000" w:rsidRPr="00000000">
        <w:rPr>
          <w:rtl w:val="0"/>
        </w:rPr>
        <w:t xml:space="preserve">Контроль качества проведенных работ</w:t>
      </w:r>
    </w:p>
    <w:p w:rsidR="00000000" w:rsidDel="00000000" w:rsidP="00000000" w:rsidRDefault="00000000" w:rsidRPr="00000000" w14:paraId="0000001D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 время установки оборудования получателю должны вручить акт передачи-приема материалов с полным перечнем единиц,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подписью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материально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ответственного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лица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печатью компании. Между поставщиком и пользователем заключается договор, в котором прописаны условия: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тарифного плана;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время и способа оплаты;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ffffff" w:val="clear"/>
        <w:spacing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действий в случае неудовлетворительного сигнала, поломки оборудования.</w:t>
      </w:r>
    </w:p>
    <w:p w:rsidR="00000000" w:rsidDel="00000000" w:rsidP="00000000" w:rsidRDefault="00000000" w:rsidRPr="00000000" w14:paraId="00000021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Представитель провайдера в Боброво обычно вручает регистрационную карту на подключение. В ней прописаны подробные инструкции начала работы с ПК, условия конфиденциальности, типичные коды ошибок и способы их устранения.</w:t>
      </w:r>
    </w:p>
    <w:p w:rsidR="00000000" w:rsidDel="00000000" w:rsidP="00000000" w:rsidRDefault="00000000" w:rsidRPr="00000000" w14:paraId="00000022">
      <w:pPr>
        <w:pStyle w:val="Subtitle"/>
        <w:shd w:fill="ffffff" w:val="clear"/>
        <w:spacing w:before="240" w:lineRule="auto"/>
        <w:rPr/>
      </w:pPr>
      <w:bookmarkStart w:colFirst="0" w:colLast="0" w:name="_euczcdnlxw1q" w:id="9"/>
      <w:bookmarkEnd w:id="9"/>
      <w:r w:rsidDel="00000000" w:rsidR="00000000" w:rsidRPr="00000000">
        <w:rPr>
          <w:rtl w:val="0"/>
        </w:rPr>
        <w:t xml:space="preserve">Цены на интернет и скорость передачи данных</w:t>
      </w:r>
    </w:p>
    <w:p w:rsidR="00000000" w:rsidDel="00000000" w:rsidP="00000000" w:rsidRDefault="00000000" w:rsidRPr="00000000" w14:paraId="00000023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зависимости от выбранного вида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интернета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время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подключения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лежит в рамках 1 - 7 дней. Средняя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стоимость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абонплаты 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месяц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250 -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руб. Доступная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скорость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 деревне Боброво, Ленинского района - от 30 до 150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Мбит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/ с.</w:t>
      </w:r>
    </w:p>
    <w:p w:rsidR="00000000" w:rsidDel="00000000" w:rsidP="00000000" w:rsidRDefault="00000000" w:rsidRPr="00000000" w14:paraId="00000024">
      <w:pPr>
        <w:pStyle w:val="Subtitle"/>
        <w:shd w:fill="ffffff" w:val="clear"/>
        <w:spacing w:before="240" w:lineRule="auto"/>
        <w:rPr/>
      </w:pPr>
      <w:bookmarkStart w:colFirst="0" w:colLast="0" w:name="_os41b1aa8ufu" w:id="10"/>
      <w:bookmarkEnd w:id="10"/>
      <w:r w:rsidDel="00000000" w:rsidR="00000000" w:rsidRPr="00000000">
        <w:rPr>
          <w:rtl w:val="0"/>
        </w:rPr>
        <w:t xml:space="preserve">Подводим итоги</w:t>
      </w:r>
    </w:p>
    <w:p w:rsidR="00000000" w:rsidDel="00000000" w:rsidP="00000000" w:rsidRDefault="00000000" w:rsidRPr="00000000" w14:paraId="00000025">
      <w:pPr>
        <w:shd w:fill="ffffff" w:val="clear"/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Рынок телекоммуникационных услуг очень широк. Если клиент проживает  в селе Боброво постоянно, есть смысл выбирать комплект услуг, включая телевидение и телефонную связью. Для использования в дачный период подойдет быстрый беспроводной интернет с услугой паузы, чтобы не тратить лишних средств зимой. При выборе опирайтесь на отзывы на форумах, сайтах компаний и не забудьте посоветоваться с соседями. Информация из первых уст будет актуальной, честной и поможет выбрать провайдера с учетом всех требований и пожеланий.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info@internet-nadachu.ru" TargetMode="External"/><Relationship Id="rId10" Type="http://schemas.openxmlformats.org/officeDocument/2006/relationships/hyperlink" Target="mailto:info@internet-nadachu.ru" TargetMode="External"/><Relationship Id="rId13" Type="http://schemas.openxmlformats.org/officeDocument/2006/relationships/hyperlink" Target="mailto:info@internet-nadachu.ru" TargetMode="External"/><Relationship Id="rId12" Type="http://schemas.openxmlformats.org/officeDocument/2006/relationships/hyperlink" Target="mailto:info@internet-nadachu.r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internet-nadachu.ru" TargetMode="External"/><Relationship Id="rId15" Type="http://schemas.openxmlformats.org/officeDocument/2006/relationships/hyperlink" Target="http://luchshe.ru/provaidery/moskovskaya-oblast/bobrovo/" TargetMode="External"/><Relationship Id="rId14" Type="http://schemas.openxmlformats.org/officeDocument/2006/relationships/hyperlink" Target="http://interneta.ru/providers/akado-telekom/" TargetMode="External"/><Relationship Id="rId5" Type="http://schemas.openxmlformats.org/officeDocument/2006/relationships/styles" Target="styles.xml"/><Relationship Id="rId6" Type="http://schemas.openxmlformats.org/officeDocument/2006/relationships/hyperlink" Target="http://telecom.ru/tarifs/d-bobrovo" TargetMode="External"/><Relationship Id="rId7" Type="http://schemas.openxmlformats.org/officeDocument/2006/relationships/hyperlink" Target="mailto:info@internet-nadachu.ru" TargetMode="External"/><Relationship Id="rId8" Type="http://schemas.openxmlformats.org/officeDocument/2006/relationships/hyperlink" Target="mailto:info@internet-nadach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