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B0DB8" w14:textId="4FF5B73C" w:rsidR="005A0EB4" w:rsidRPr="00903B87" w:rsidRDefault="002927DA" w:rsidP="00903B87">
      <w:pPr>
        <w:pStyle w:val="a3"/>
        <w:spacing w:before="0" w:beforeAutospacing="0" w:after="300" w:afterAutospacing="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Вільний подих: </w:t>
      </w:r>
      <w:r w:rsidR="005A0EB4" w:rsidRPr="002927DA">
        <w:rPr>
          <w:rFonts w:asciiTheme="majorBidi" w:hAnsiTheme="majorBidi" w:cstheme="majorBidi"/>
          <w:b/>
          <w:bCs/>
          <w:color w:val="000000" w:themeColor="text1"/>
          <w:sz w:val="28"/>
          <w:szCs w:val="28"/>
          <w:highlight w:val="yellow"/>
        </w:rPr>
        <w:t>УЗД легень та плевральних порожнин.</w:t>
      </w:r>
    </w:p>
    <w:p w14:paraId="5070ECD3" w14:textId="64E09FF5" w:rsidR="005A0EB4" w:rsidRPr="00903B87" w:rsidRDefault="00903B87" w:rsidP="00B00508">
      <w:pPr>
        <w:pStyle w:val="a3"/>
        <w:spacing w:before="0" w:beforeAutospacing="0" w:after="300" w:afterAutospacing="0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922235" w:rsidRPr="0092223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  Цей метод дозволяє виявити зміни в легенях та надає можливість розпочати діагностику та лікування в найкоротший термін. Важливо відзначити, </w:t>
      </w:r>
      <w:r w:rsidR="002824EC">
        <w:rPr>
          <w:rFonts w:asciiTheme="majorBidi" w:hAnsiTheme="majorBidi" w:cstheme="majorBidi"/>
          <w:color w:val="000000" w:themeColor="text1"/>
          <w:sz w:val="28"/>
          <w:szCs w:val="28"/>
        </w:rPr>
        <w:t>дана</w:t>
      </w:r>
      <w:r w:rsidR="00922235" w:rsidRPr="0092223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процедура може бути проведена навіть для дітей та вагітних, оскільки вона не має радіаційного впливу та є безпечною для організму. У випадку тривожних симптомів, які вказують на можливі проблеми </w:t>
      </w:r>
      <w:r w:rsidR="002824EC">
        <w:rPr>
          <w:rFonts w:asciiTheme="majorBidi" w:hAnsiTheme="majorBidi" w:cstheme="majorBidi"/>
          <w:color w:val="000000" w:themeColor="text1"/>
          <w:sz w:val="28"/>
          <w:szCs w:val="28"/>
        </w:rPr>
        <w:t>і</w:t>
      </w:r>
      <w:r w:rsidR="00922235" w:rsidRPr="0092223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з </w:t>
      </w:r>
      <w:r w:rsidR="00922235" w:rsidRPr="00922235">
        <w:rPr>
          <w:rFonts w:asciiTheme="majorBidi" w:hAnsiTheme="majorBidi" w:cstheme="majorBidi"/>
          <w:color w:val="000000" w:themeColor="text1"/>
          <w:sz w:val="28"/>
          <w:szCs w:val="28"/>
          <w:highlight w:val="yellow"/>
        </w:rPr>
        <w:t>легенями</w:t>
      </w:r>
      <w:r w:rsidR="00922235" w:rsidRPr="0092223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дана діагностика є </w:t>
      </w:r>
      <w:r w:rsidR="002824EC">
        <w:rPr>
          <w:rFonts w:asciiTheme="majorBidi" w:hAnsiTheme="majorBidi" w:cstheme="majorBidi"/>
          <w:color w:val="000000" w:themeColor="text1"/>
          <w:sz w:val="28"/>
          <w:szCs w:val="28"/>
        </w:rPr>
        <w:t>вирішальним</w:t>
      </w:r>
      <w:r w:rsidR="00922235" w:rsidRPr="0092223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кроком </w:t>
      </w:r>
      <w:r w:rsidR="00C7224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для </w:t>
      </w:r>
      <w:r w:rsidR="00922235" w:rsidRPr="00922235">
        <w:rPr>
          <w:rFonts w:asciiTheme="majorBidi" w:hAnsiTheme="majorBidi" w:cstheme="majorBidi"/>
          <w:color w:val="000000" w:themeColor="text1"/>
          <w:sz w:val="28"/>
          <w:szCs w:val="28"/>
        </w:rPr>
        <w:t>отримання важливої інформації та подальшого лікування.</w:t>
      </w:r>
    </w:p>
    <w:p w14:paraId="112F1529" w14:textId="0F60EB86" w:rsidR="005A0EB4" w:rsidRPr="00903B87" w:rsidRDefault="004035C3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903B8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При яких симптомах </w:t>
      </w:r>
      <w:r w:rsidR="002824EC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варто пройти</w:t>
      </w:r>
      <w:r w:rsidRPr="00903B8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діагностик</w:t>
      </w:r>
      <w:r w:rsidR="002824EC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у</w:t>
      </w:r>
      <w:r w:rsidRPr="00903B8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?</w:t>
      </w:r>
    </w:p>
    <w:p w14:paraId="69BB3829" w14:textId="77777777" w:rsidR="004035C3" w:rsidRPr="00903B87" w:rsidRDefault="004035C3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208D6EFF" w14:textId="14CA9FF7" w:rsidR="004035C3" w:rsidRPr="00903B87" w:rsidRDefault="00903B87" w:rsidP="00903B87">
      <w:pPr>
        <w:spacing w:after="300"/>
        <w:divId w:val="707485800"/>
        <w:rPr>
          <w:rFonts w:asciiTheme="majorBidi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>
        <w:rPr>
          <w:rFonts w:asciiTheme="majorBidi" w:hAnsiTheme="majorBidi" w:cstheme="majorBidi"/>
          <w:color w:val="000000" w:themeColor="text1"/>
          <w:kern w:val="0"/>
          <w:sz w:val="28"/>
          <w:szCs w:val="28"/>
          <w14:ligatures w14:val="none"/>
        </w:rPr>
        <w:t xml:space="preserve">   </w:t>
      </w:r>
      <w:r w:rsidR="004035C3" w:rsidRPr="00903B87">
        <w:rPr>
          <w:rFonts w:asciiTheme="majorBidi" w:hAnsiTheme="majorBidi" w:cstheme="majorBidi"/>
          <w:color w:val="000000" w:themeColor="text1"/>
          <w:kern w:val="0"/>
          <w:sz w:val="28"/>
          <w:szCs w:val="28"/>
          <w14:ligatures w14:val="none"/>
        </w:rPr>
        <w:t xml:space="preserve">Ультразвукове дослідження </w:t>
      </w:r>
      <w:r w:rsidR="00650B42">
        <w:rPr>
          <w:rFonts w:asciiTheme="majorBidi" w:hAnsiTheme="majorBidi" w:cstheme="majorBidi"/>
          <w:color w:val="000000" w:themeColor="text1"/>
          <w:kern w:val="0"/>
          <w:sz w:val="28"/>
          <w:szCs w:val="28"/>
          <w14:ligatures w14:val="none"/>
        </w:rPr>
        <w:t xml:space="preserve">дихальних </w:t>
      </w:r>
      <w:r w:rsidR="002824EC">
        <w:rPr>
          <w:rFonts w:asciiTheme="majorBidi" w:hAnsiTheme="majorBidi" w:cstheme="majorBidi"/>
          <w:color w:val="000000" w:themeColor="text1"/>
          <w:kern w:val="0"/>
          <w:sz w:val="28"/>
          <w:szCs w:val="28"/>
          <w14:ligatures w14:val="none"/>
        </w:rPr>
        <w:t>шляхів</w:t>
      </w:r>
      <w:r w:rsidR="004035C3" w:rsidRPr="00903B87">
        <w:rPr>
          <w:rFonts w:asciiTheme="majorBidi" w:hAnsiTheme="majorBidi" w:cstheme="majorBidi"/>
          <w:color w:val="000000" w:themeColor="text1"/>
          <w:kern w:val="0"/>
          <w:sz w:val="28"/>
          <w:szCs w:val="28"/>
          <w14:ligatures w14:val="none"/>
        </w:rPr>
        <w:t xml:space="preserve"> може бути призначене для </w:t>
      </w:r>
      <w:r w:rsidR="002824EC">
        <w:rPr>
          <w:rFonts w:asciiTheme="majorBidi" w:hAnsiTheme="majorBidi" w:cstheme="majorBidi"/>
          <w:color w:val="000000" w:themeColor="text1"/>
          <w:kern w:val="0"/>
          <w:sz w:val="28"/>
          <w:szCs w:val="28"/>
          <w14:ligatures w14:val="none"/>
        </w:rPr>
        <w:t>визначення</w:t>
      </w:r>
      <w:r w:rsidR="004035C3" w:rsidRPr="00903B87">
        <w:rPr>
          <w:rFonts w:asciiTheme="majorBidi" w:hAnsiTheme="majorBidi" w:cstheme="majorBidi"/>
          <w:color w:val="000000" w:themeColor="text1"/>
          <w:kern w:val="0"/>
          <w:sz w:val="28"/>
          <w:szCs w:val="28"/>
          <w14:ligatures w14:val="none"/>
        </w:rPr>
        <w:t xml:space="preserve"> різних </w:t>
      </w:r>
      <w:r w:rsidR="002824EC">
        <w:rPr>
          <w:rFonts w:asciiTheme="majorBidi" w:hAnsiTheme="majorBidi" w:cstheme="majorBidi"/>
          <w:color w:val="000000" w:themeColor="text1"/>
          <w:kern w:val="0"/>
          <w:sz w:val="28"/>
          <w:szCs w:val="28"/>
          <w14:ligatures w14:val="none"/>
        </w:rPr>
        <w:t>хвороб</w:t>
      </w:r>
      <w:r w:rsidR="004035C3" w:rsidRPr="00903B87">
        <w:rPr>
          <w:rFonts w:asciiTheme="majorBidi" w:hAnsiTheme="majorBidi" w:cstheme="majorBidi"/>
          <w:color w:val="000000" w:themeColor="text1"/>
          <w:kern w:val="0"/>
          <w:sz w:val="28"/>
          <w:szCs w:val="28"/>
          <w14:ligatures w14:val="none"/>
        </w:rPr>
        <w:t xml:space="preserve">. Зокрема, </w:t>
      </w:r>
      <w:r w:rsidR="00650B42">
        <w:rPr>
          <w:rFonts w:asciiTheme="majorBidi" w:hAnsiTheme="majorBidi" w:cstheme="majorBidi"/>
          <w:color w:val="000000" w:themeColor="text1"/>
          <w:kern w:val="0"/>
          <w:sz w:val="28"/>
          <w:szCs w:val="28"/>
          <w14:ligatures w14:val="none"/>
        </w:rPr>
        <w:t>його</w:t>
      </w:r>
      <w:r w:rsidR="004035C3" w:rsidRPr="00903B87">
        <w:rPr>
          <w:rFonts w:asciiTheme="majorBidi" w:hAnsiTheme="majorBidi" w:cstheme="majorBidi"/>
          <w:color w:val="000000" w:themeColor="text1"/>
          <w:kern w:val="0"/>
          <w:sz w:val="28"/>
          <w:szCs w:val="28"/>
          <w14:ligatures w14:val="none"/>
        </w:rPr>
        <w:t xml:space="preserve"> використовують у таких випадках:</w:t>
      </w:r>
    </w:p>
    <w:p w14:paraId="16F225AF" w14:textId="25D05BB7" w:rsidR="004035C3" w:rsidRPr="00FA062C" w:rsidRDefault="004035C3" w:rsidP="00FA062C">
      <w:pPr>
        <w:pStyle w:val="a4"/>
        <w:numPr>
          <w:ilvl w:val="0"/>
          <w:numId w:val="8"/>
        </w:numPr>
        <w:divId w:val="707485800"/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 w:rsidRPr="00903B8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Під час моніторингу загального стану здоров'я для виявлення можливих аномалій чи змін.</w:t>
      </w:r>
      <w:r w:rsidRPr="00FA062C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 xml:space="preserve"> </w:t>
      </w:r>
    </w:p>
    <w:p w14:paraId="629C66E4" w14:textId="2107E3CF" w:rsidR="004035C3" w:rsidRPr="00903B87" w:rsidRDefault="007732D5" w:rsidP="00903B87">
      <w:pPr>
        <w:pStyle w:val="a4"/>
        <w:numPr>
          <w:ilvl w:val="0"/>
          <w:numId w:val="8"/>
        </w:numPr>
        <w:divId w:val="707485800"/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Впродовж</w:t>
      </w:r>
      <w:r w:rsidR="004035C3" w:rsidRPr="00903B8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 xml:space="preserve"> вагітності для моніторингу змін, </w:t>
      </w:r>
      <w:r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котрі</w:t>
      </w:r>
      <w:r w:rsidR="004035C3" w:rsidRPr="00903B8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 xml:space="preserve"> можуть виникнути в </w:t>
      </w:r>
      <w:r w:rsidR="004035C3" w:rsidRPr="002927DA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:highlight w:val="yellow"/>
          <w14:ligatures w14:val="none"/>
        </w:rPr>
        <w:t>легенях</w:t>
      </w:r>
      <w:r w:rsidR="004035C3" w:rsidRPr="00903B8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 xml:space="preserve"> у цей період.</w:t>
      </w:r>
    </w:p>
    <w:p w14:paraId="25241B23" w14:textId="41B973C6" w:rsidR="004035C3" w:rsidRPr="00903B87" w:rsidRDefault="00FA062C" w:rsidP="00903B87">
      <w:pPr>
        <w:pStyle w:val="a4"/>
        <w:numPr>
          <w:ilvl w:val="0"/>
          <w:numId w:val="8"/>
        </w:numPr>
        <w:divId w:val="707485800"/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В деяких випадках запідозрити</w:t>
      </w:r>
      <w:r w:rsidR="004035C3" w:rsidRPr="00903B8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 xml:space="preserve"> ризик розвитку онкологічних захворювань, особливо при наявності спадковості у родині.</w:t>
      </w:r>
    </w:p>
    <w:p w14:paraId="44078B35" w14:textId="5B4B85F9" w:rsidR="00903B87" w:rsidRDefault="004035C3" w:rsidP="00903B87">
      <w:pPr>
        <w:pStyle w:val="a4"/>
        <w:numPr>
          <w:ilvl w:val="0"/>
          <w:numId w:val="8"/>
        </w:numPr>
        <w:divId w:val="707485800"/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 w:rsidRPr="00903B8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 xml:space="preserve">Для контролю та відстеження динаміки під час лікування різних </w:t>
      </w:r>
      <w:r w:rsidRPr="00403B91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захворювань</w:t>
      </w:r>
      <w:r w:rsidRPr="00903B8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.</w:t>
      </w:r>
    </w:p>
    <w:p w14:paraId="129931C9" w14:textId="107D64D4" w:rsidR="004035C3" w:rsidRPr="00903B87" w:rsidRDefault="00903B87" w:rsidP="00903B87">
      <w:pPr>
        <w:divId w:val="707485800"/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>
        <w:rPr>
          <w:rFonts w:asciiTheme="majorBidi" w:hAnsiTheme="majorBidi" w:cstheme="majorBidi"/>
          <w:color w:val="000000" w:themeColor="text1"/>
          <w:kern w:val="0"/>
          <w:sz w:val="28"/>
          <w:szCs w:val="28"/>
          <w14:ligatures w14:val="none"/>
        </w:rPr>
        <w:t xml:space="preserve">   </w:t>
      </w:r>
      <w:r w:rsidR="004035C3" w:rsidRPr="00903B87">
        <w:rPr>
          <w:rFonts w:asciiTheme="majorBidi" w:hAnsiTheme="majorBidi" w:cstheme="majorBidi"/>
          <w:color w:val="000000" w:themeColor="text1"/>
          <w:kern w:val="0"/>
          <w:sz w:val="28"/>
          <w:szCs w:val="28"/>
          <w14:ligatures w14:val="none"/>
        </w:rPr>
        <w:t xml:space="preserve">Ультразвуковий метод дозволяє безпечно та ефективно визначити </w:t>
      </w:r>
      <w:r w:rsidR="004035C3" w:rsidRPr="002927DA">
        <w:rPr>
          <w:rFonts w:asciiTheme="majorBidi" w:hAnsiTheme="majorBidi" w:cstheme="majorBidi"/>
          <w:color w:val="000000" w:themeColor="text1"/>
          <w:kern w:val="0"/>
          <w:sz w:val="28"/>
          <w:szCs w:val="28"/>
          <w:highlight w:val="yellow"/>
          <w14:ligatures w14:val="none"/>
        </w:rPr>
        <w:t>стан легень</w:t>
      </w:r>
      <w:r w:rsidR="004035C3" w:rsidRPr="00903B87">
        <w:rPr>
          <w:rFonts w:asciiTheme="majorBidi" w:hAnsiTheme="majorBidi" w:cstheme="majorBidi"/>
          <w:color w:val="000000" w:themeColor="text1"/>
          <w:kern w:val="0"/>
          <w:sz w:val="28"/>
          <w:szCs w:val="28"/>
          <w14:ligatures w14:val="none"/>
        </w:rPr>
        <w:t xml:space="preserve"> та виявити можливі патології.</w:t>
      </w:r>
    </w:p>
    <w:p w14:paraId="4B028EF7" w14:textId="77777777" w:rsidR="004035C3" w:rsidRPr="00903B87" w:rsidRDefault="004035C3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5C80B659" w14:textId="16A5E8AE" w:rsidR="00D8611C" w:rsidRPr="00903B87" w:rsidRDefault="008C2E53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903B8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Які хвороби мо</w:t>
      </w:r>
      <w:r w:rsidR="00403B9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жна виявити</w:t>
      </w:r>
      <w:r w:rsidRPr="00903B8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?</w:t>
      </w:r>
    </w:p>
    <w:p w14:paraId="28A73692" w14:textId="77777777" w:rsidR="008C2E53" w:rsidRPr="00903B87" w:rsidRDefault="008C2E53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6B970F01" w14:textId="374E7EBC" w:rsidR="008C2E53" w:rsidRPr="00903B87" w:rsidRDefault="00092C1E" w:rsidP="002927DA">
      <w:pPr>
        <w:pStyle w:val="a3"/>
        <w:spacing w:before="0" w:beforeAutospacing="0" w:after="300" w:afterAutospacing="0"/>
        <w:divId w:val="1103917140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Огляд</w:t>
      </w:r>
      <w:r w:rsidR="00DE5A6D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922235" w:rsidRPr="00922235">
        <w:rPr>
          <w:rFonts w:asciiTheme="majorBidi" w:hAnsiTheme="majorBidi" w:cstheme="majorBidi"/>
          <w:color w:val="000000" w:themeColor="text1"/>
          <w:sz w:val="28"/>
          <w:szCs w:val="28"/>
          <w:highlight w:val="yellow"/>
        </w:rPr>
        <w:t>плевральних порожнин</w:t>
      </w:r>
      <w:r w:rsidR="0092223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8C2E53" w:rsidRPr="00903B87">
        <w:rPr>
          <w:rFonts w:asciiTheme="majorBidi" w:hAnsiTheme="majorBidi" w:cstheme="majorBidi"/>
          <w:color w:val="000000" w:themeColor="text1"/>
          <w:sz w:val="28"/>
          <w:szCs w:val="28"/>
        </w:rPr>
        <w:t>є корисним</w:t>
      </w:r>
      <w:r w:rsidR="00E7144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8C2E53" w:rsidRPr="00903B87">
        <w:rPr>
          <w:rFonts w:asciiTheme="majorBidi" w:hAnsiTheme="majorBidi" w:cstheme="majorBidi"/>
          <w:color w:val="000000" w:themeColor="text1"/>
          <w:sz w:val="28"/>
          <w:szCs w:val="28"/>
        </w:rPr>
        <w:t>та може виявляти різні захворювання та стани. Ось деякі з них:</w:t>
      </w:r>
    </w:p>
    <w:p w14:paraId="1D279C6A" w14:textId="17E58B1B" w:rsidR="008C2E53" w:rsidRPr="00903B87" w:rsidRDefault="008C2E53" w:rsidP="00903B87">
      <w:pPr>
        <w:pStyle w:val="a3"/>
        <w:numPr>
          <w:ilvl w:val="0"/>
          <w:numId w:val="9"/>
        </w:numPr>
        <w:spacing w:before="0" w:beforeAutospacing="0" w:after="0" w:afterAutospacing="0"/>
        <w:divId w:val="1103917140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903B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Пневмонія: Ультразвук </w:t>
      </w:r>
      <w:r w:rsidR="00E7144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покаже </w:t>
      </w:r>
      <w:r w:rsidRPr="00650B4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ознаки запалення </w:t>
      </w:r>
      <w:r w:rsidR="00650B42" w:rsidRPr="00650B42">
        <w:rPr>
          <w:rFonts w:asciiTheme="majorBidi" w:hAnsiTheme="majorBidi" w:cstheme="majorBidi"/>
          <w:color w:val="000000" w:themeColor="text1"/>
          <w:sz w:val="28"/>
          <w:szCs w:val="28"/>
        </w:rPr>
        <w:t>дихальн</w:t>
      </w:r>
      <w:r w:rsidR="00E7144A">
        <w:rPr>
          <w:rFonts w:asciiTheme="majorBidi" w:hAnsiTheme="majorBidi" w:cstheme="majorBidi"/>
          <w:color w:val="000000" w:themeColor="text1"/>
          <w:sz w:val="28"/>
          <w:szCs w:val="28"/>
        </w:rPr>
        <w:t>ої системи</w:t>
      </w:r>
      <w:r w:rsidRPr="00903B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та зміни в структурі.</w:t>
      </w:r>
    </w:p>
    <w:p w14:paraId="13A85C83" w14:textId="7BA38AEB" w:rsidR="008C2E53" w:rsidRPr="00903B87" w:rsidRDefault="008C2E53" w:rsidP="00903B87">
      <w:pPr>
        <w:pStyle w:val="a3"/>
        <w:numPr>
          <w:ilvl w:val="0"/>
          <w:numId w:val="9"/>
        </w:numPr>
        <w:spacing w:before="0" w:beforeAutospacing="0" w:after="0" w:afterAutospacing="0"/>
        <w:divId w:val="1103917140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903B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Набряк легенів: За </w:t>
      </w:r>
      <w:r w:rsidRPr="00650B4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допомогою </w:t>
      </w:r>
      <w:r w:rsidR="00DE5A6D">
        <w:rPr>
          <w:rFonts w:asciiTheme="majorBidi" w:hAnsiTheme="majorBidi" w:cstheme="majorBidi"/>
          <w:color w:val="000000" w:themeColor="text1"/>
          <w:sz w:val="28"/>
          <w:szCs w:val="28"/>
        </w:rPr>
        <w:t>даної процедури</w:t>
      </w:r>
      <w:r w:rsidRPr="00903B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можна визначити наявність набряків у легенях.</w:t>
      </w:r>
    </w:p>
    <w:p w14:paraId="3CF1C470" w14:textId="40606934" w:rsidR="008C2E53" w:rsidRPr="00903B87" w:rsidRDefault="008C2E53" w:rsidP="00903B87">
      <w:pPr>
        <w:pStyle w:val="a3"/>
        <w:numPr>
          <w:ilvl w:val="0"/>
          <w:numId w:val="9"/>
        </w:numPr>
        <w:spacing w:before="0" w:beforeAutospacing="0" w:after="0" w:afterAutospacing="0"/>
        <w:divId w:val="1103917140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903B87">
        <w:rPr>
          <w:rFonts w:asciiTheme="majorBidi" w:hAnsiTheme="majorBidi" w:cstheme="majorBidi"/>
          <w:color w:val="000000" w:themeColor="text1"/>
          <w:sz w:val="28"/>
          <w:szCs w:val="28"/>
        </w:rPr>
        <w:t>Плеврит</w:t>
      </w:r>
      <w:r w:rsidR="00DE5A6D">
        <w:rPr>
          <w:rFonts w:asciiTheme="majorBidi" w:hAnsiTheme="majorBidi" w:cstheme="majorBidi"/>
          <w:color w:val="000000" w:themeColor="text1"/>
          <w:sz w:val="28"/>
          <w:szCs w:val="28"/>
        </w:rPr>
        <w:t>: Діагностика</w:t>
      </w:r>
      <w:r w:rsidRPr="00903B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E7144A">
        <w:rPr>
          <w:rFonts w:asciiTheme="majorBidi" w:hAnsiTheme="majorBidi" w:cstheme="majorBidi"/>
          <w:color w:val="000000" w:themeColor="text1"/>
          <w:sz w:val="28"/>
          <w:szCs w:val="28"/>
        </w:rPr>
        <w:t>виявляє</w:t>
      </w:r>
      <w:r w:rsidRPr="00903B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запалення оболонки, що оточує </w:t>
      </w:r>
      <w:r w:rsidRPr="00DE5A6D">
        <w:rPr>
          <w:rFonts w:asciiTheme="majorBidi" w:hAnsiTheme="majorBidi" w:cstheme="majorBidi"/>
          <w:color w:val="000000" w:themeColor="text1"/>
          <w:sz w:val="28"/>
          <w:szCs w:val="28"/>
          <w:highlight w:val="yellow"/>
        </w:rPr>
        <w:t>легені.</w:t>
      </w:r>
    </w:p>
    <w:p w14:paraId="6728620E" w14:textId="3386947F" w:rsidR="008C2E53" w:rsidRPr="00AB7BB3" w:rsidRDefault="008C2E53" w:rsidP="00AB7BB3">
      <w:pPr>
        <w:pStyle w:val="a3"/>
        <w:numPr>
          <w:ilvl w:val="0"/>
          <w:numId w:val="9"/>
        </w:numPr>
        <w:spacing w:before="0" w:beforeAutospacing="0" w:after="0" w:afterAutospacing="0"/>
        <w:divId w:val="1103917140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903B87">
        <w:rPr>
          <w:rFonts w:asciiTheme="majorBidi" w:hAnsiTheme="majorBidi" w:cstheme="majorBidi"/>
          <w:color w:val="000000" w:themeColor="text1"/>
          <w:sz w:val="28"/>
          <w:szCs w:val="28"/>
        </w:rPr>
        <w:t>Емпі</w:t>
      </w:r>
      <w:r w:rsidR="00092C1E">
        <w:rPr>
          <w:rFonts w:asciiTheme="majorBidi" w:hAnsiTheme="majorBidi" w:cstheme="majorBidi"/>
          <w:color w:val="000000" w:themeColor="text1"/>
          <w:sz w:val="28"/>
          <w:szCs w:val="28"/>
        </w:rPr>
        <w:t>є</w:t>
      </w:r>
      <w:r w:rsidRPr="00903B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ма: </w:t>
      </w:r>
      <w:r w:rsidR="00294F7B">
        <w:rPr>
          <w:rFonts w:asciiTheme="majorBidi" w:hAnsiTheme="majorBidi" w:cstheme="majorBidi"/>
          <w:color w:val="000000" w:themeColor="text1"/>
          <w:sz w:val="28"/>
          <w:szCs w:val="28"/>
        </w:rPr>
        <w:t>Виявить</w:t>
      </w:r>
      <w:r w:rsidRPr="00903B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нагромадження гною в плевральній порожнині.</w:t>
      </w:r>
    </w:p>
    <w:p w14:paraId="177ED068" w14:textId="3C677154" w:rsidR="008C2E53" w:rsidRPr="00DE5A6D" w:rsidRDefault="008C2E53" w:rsidP="00DE5A6D">
      <w:pPr>
        <w:pStyle w:val="a3"/>
        <w:numPr>
          <w:ilvl w:val="0"/>
          <w:numId w:val="9"/>
        </w:numPr>
        <w:spacing w:before="0" w:beforeAutospacing="0" w:after="0" w:afterAutospacing="0"/>
        <w:divId w:val="1103917140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903B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Туберкульоз: Характерні зміни, пов'язані </w:t>
      </w:r>
      <w:r w:rsidR="002824EC">
        <w:rPr>
          <w:rFonts w:asciiTheme="majorBidi" w:hAnsiTheme="majorBidi" w:cstheme="majorBidi"/>
          <w:color w:val="000000" w:themeColor="text1"/>
          <w:sz w:val="28"/>
          <w:szCs w:val="28"/>
        </w:rPr>
        <w:t>і</w:t>
      </w:r>
      <w:r w:rsidRPr="00903B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з туберкульозом, можуть бути виявлені за допомогою </w:t>
      </w:r>
      <w:r w:rsidR="00DE5A6D">
        <w:rPr>
          <w:rFonts w:asciiTheme="majorBidi" w:hAnsiTheme="majorBidi" w:cstheme="majorBidi"/>
          <w:color w:val="000000" w:themeColor="text1"/>
          <w:sz w:val="28"/>
          <w:szCs w:val="28"/>
        </w:rPr>
        <w:t>ультразвуку.</w:t>
      </w:r>
    </w:p>
    <w:p w14:paraId="770DE3BE" w14:textId="7D25AB5B" w:rsidR="008C2E53" w:rsidRPr="00903B87" w:rsidRDefault="008C2E53" w:rsidP="00903B87">
      <w:pPr>
        <w:pStyle w:val="a3"/>
        <w:spacing w:before="300" w:beforeAutospacing="0" w:after="0" w:afterAutospacing="0"/>
        <w:divId w:val="1103917140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903B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Ці властивості дозволяють лікарям точно діагностувати та контролювати стан пацієнтів з різними захворюваннями </w:t>
      </w:r>
      <w:r w:rsidRPr="00DE5A6D">
        <w:rPr>
          <w:rFonts w:asciiTheme="majorBidi" w:hAnsiTheme="majorBidi" w:cstheme="majorBidi"/>
          <w:color w:val="000000" w:themeColor="text1"/>
          <w:sz w:val="28"/>
          <w:szCs w:val="28"/>
          <w:highlight w:val="yellow"/>
        </w:rPr>
        <w:t>легенів.</w:t>
      </w:r>
    </w:p>
    <w:p w14:paraId="4B19E775" w14:textId="77777777" w:rsidR="007A398D" w:rsidRPr="00903B87" w:rsidRDefault="007A398D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1FFA7727" w14:textId="54FE7E15" w:rsidR="007A398D" w:rsidRPr="00903B87" w:rsidRDefault="007A398D" w:rsidP="00903B87">
      <w:pPr>
        <w:pStyle w:val="a3"/>
        <w:spacing w:before="0" w:beforeAutospacing="0" w:after="300" w:afterAutospacing="0"/>
        <w:divId w:val="464781615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903B8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Переваги ультразвукового дослідження:</w:t>
      </w:r>
    </w:p>
    <w:p w14:paraId="04C0A32C" w14:textId="30A7A800" w:rsidR="007A398D" w:rsidRPr="00B00508" w:rsidRDefault="007A398D" w:rsidP="00B00508">
      <w:pPr>
        <w:pStyle w:val="a3"/>
        <w:numPr>
          <w:ilvl w:val="0"/>
          <w:numId w:val="10"/>
        </w:numPr>
        <w:spacing w:before="0" w:beforeAutospacing="0" w:after="0" w:afterAutospacing="0"/>
        <w:divId w:val="464781615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903B87">
        <w:rPr>
          <w:rFonts w:asciiTheme="majorBidi" w:hAnsiTheme="majorBidi" w:cstheme="majorBidi"/>
          <w:color w:val="000000" w:themeColor="text1"/>
          <w:sz w:val="28"/>
          <w:szCs w:val="28"/>
        </w:rPr>
        <w:lastRenderedPageBreak/>
        <w:t>Доступність і безпечність:</w:t>
      </w:r>
      <w:r w:rsidR="000E3F2C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Це </w:t>
      </w:r>
      <w:r w:rsidRPr="00903B87">
        <w:rPr>
          <w:rFonts w:asciiTheme="majorBidi" w:hAnsiTheme="majorBidi" w:cstheme="majorBidi"/>
          <w:color w:val="000000" w:themeColor="text1"/>
          <w:sz w:val="28"/>
          <w:szCs w:val="28"/>
        </w:rPr>
        <w:t>од</w:t>
      </w:r>
      <w:r w:rsidR="002824EC">
        <w:rPr>
          <w:rFonts w:asciiTheme="majorBidi" w:hAnsiTheme="majorBidi" w:cstheme="majorBidi"/>
          <w:color w:val="000000" w:themeColor="text1"/>
          <w:sz w:val="28"/>
          <w:szCs w:val="28"/>
        </w:rPr>
        <w:t>ин</w:t>
      </w:r>
      <w:r w:rsidRPr="00903B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з найбільш доступних та безпечних методів діагностики</w:t>
      </w:r>
      <w:r w:rsidR="000E3F2C" w:rsidRPr="000E3F2C">
        <w:t xml:space="preserve"> </w:t>
      </w:r>
      <w:r w:rsidR="000E3F2C" w:rsidRPr="000E3F2C">
        <w:rPr>
          <w:rFonts w:asciiTheme="majorBidi" w:hAnsiTheme="majorBidi" w:cstheme="majorBidi"/>
          <w:color w:val="000000" w:themeColor="text1"/>
          <w:sz w:val="28"/>
          <w:szCs w:val="28"/>
          <w:highlight w:val="yellow"/>
        </w:rPr>
        <w:t>грудної клітини</w:t>
      </w:r>
      <w:r w:rsidRPr="00903B87"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</w:p>
    <w:p w14:paraId="6D407964" w14:textId="79A1B0EF" w:rsidR="007A398D" w:rsidRPr="00903B87" w:rsidRDefault="007A398D" w:rsidP="00903B87">
      <w:pPr>
        <w:pStyle w:val="a3"/>
        <w:numPr>
          <w:ilvl w:val="0"/>
          <w:numId w:val="10"/>
        </w:numPr>
        <w:spacing w:before="0" w:beforeAutospacing="0" w:after="0" w:afterAutospacing="0"/>
        <w:divId w:val="464781615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903B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Відсутність </w:t>
      </w:r>
      <w:r w:rsidR="007732D5">
        <w:rPr>
          <w:rFonts w:asciiTheme="majorBidi" w:hAnsiTheme="majorBidi" w:cstheme="majorBidi"/>
          <w:color w:val="000000" w:themeColor="text1"/>
          <w:sz w:val="28"/>
          <w:szCs w:val="28"/>
        </w:rPr>
        <w:t>небезпечного опромінення</w:t>
      </w:r>
      <w:r w:rsidRPr="00903B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: </w:t>
      </w:r>
      <w:r w:rsidR="00DE5A6D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Відсутнє </w:t>
      </w:r>
      <w:r w:rsidRPr="00903B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використання рентгенівських променів робить </w:t>
      </w:r>
      <w:r w:rsidR="00650B42">
        <w:rPr>
          <w:rFonts w:asciiTheme="majorBidi" w:hAnsiTheme="majorBidi" w:cstheme="majorBidi"/>
          <w:color w:val="000000" w:themeColor="text1"/>
          <w:sz w:val="28"/>
          <w:szCs w:val="28"/>
        </w:rPr>
        <w:t>огляд</w:t>
      </w:r>
      <w:r w:rsidRPr="00903B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безпечн</w:t>
      </w:r>
      <w:r w:rsidR="00650B42">
        <w:rPr>
          <w:rFonts w:asciiTheme="majorBidi" w:hAnsiTheme="majorBidi" w:cstheme="majorBidi"/>
          <w:color w:val="000000" w:themeColor="text1"/>
          <w:sz w:val="28"/>
          <w:szCs w:val="28"/>
        </w:rPr>
        <w:t>им</w:t>
      </w:r>
      <w:r w:rsidRPr="00903B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для організму.</w:t>
      </w:r>
    </w:p>
    <w:p w14:paraId="5E8EEF3D" w14:textId="367393DA" w:rsidR="007A398D" w:rsidRPr="00B00508" w:rsidRDefault="007A398D" w:rsidP="00B00508">
      <w:pPr>
        <w:pStyle w:val="a3"/>
        <w:numPr>
          <w:ilvl w:val="0"/>
          <w:numId w:val="10"/>
        </w:numPr>
        <w:spacing w:before="0" w:beforeAutospacing="0" w:after="0" w:afterAutospacing="0"/>
        <w:divId w:val="464781615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903B87">
        <w:rPr>
          <w:rFonts w:asciiTheme="majorBidi" w:hAnsiTheme="majorBidi" w:cstheme="majorBidi"/>
          <w:color w:val="000000" w:themeColor="text1"/>
          <w:sz w:val="28"/>
          <w:szCs w:val="28"/>
        </w:rPr>
        <w:t>Висока точність</w:t>
      </w:r>
      <w:r w:rsidR="00DE5A6D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Pr="00903B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надає можливість отримати детальну інформацію про стан </w:t>
      </w:r>
      <w:r w:rsidR="00092C1E">
        <w:rPr>
          <w:rFonts w:asciiTheme="majorBidi" w:hAnsiTheme="majorBidi" w:cstheme="majorBidi"/>
          <w:color w:val="000000" w:themeColor="text1"/>
          <w:sz w:val="28"/>
          <w:szCs w:val="28"/>
        </w:rPr>
        <w:t>дихальної системи.</w:t>
      </w:r>
    </w:p>
    <w:p w14:paraId="2C7CE947" w14:textId="20116E8B" w:rsidR="007A398D" w:rsidRPr="00903B87" w:rsidRDefault="007A398D" w:rsidP="00903B87">
      <w:pPr>
        <w:pStyle w:val="a3"/>
        <w:numPr>
          <w:ilvl w:val="0"/>
          <w:numId w:val="10"/>
        </w:numPr>
        <w:spacing w:before="0" w:beforeAutospacing="0" w:after="0" w:afterAutospacing="0"/>
        <w:divId w:val="464781615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903B87">
        <w:rPr>
          <w:rFonts w:asciiTheme="majorBidi" w:hAnsiTheme="majorBidi" w:cstheme="majorBidi"/>
          <w:color w:val="000000" w:themeColor="text1"/>
          <w:sz w:val="28"/>
          <w:szCs w:val="28"/>
        </w:rPr>
        <w:t>Відсутність</w:t>
      </w:r>
      <w:r w:rsidR="007732D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Pr="00903B87">
        <w:rPr>
          <w:rFonts w:asciiTheme="majorBidi" w:hAnsiTheme="majorBidi" w:cstheme="majorBidi"/>
          <w:color w:val="000000" w:themeColor="text1"/>
          <w:sz w:val="28"/>
          <w:szCs w:val="28"/>
        </w:rPr>
        <w:t>протипоказань</w:t>
      </w:r>
      <w:r w:rsidR="007732D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для застосування</w:t>
      </w:r>
      <w:r w:rsidRPr="00903B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: </w:t>
      </w:r>
      <w:r w:rsidR="00650B42">
        <w:rPr>
          <w:rFonts w:asciiTheme="majorBidi" w:hAnsiTheme="majorBidi" w:cstheme="majorBidi"/>
          <w:color w:val="000000" w:themeColor="text1"/>
          <w:sz w:val="28"/>
          <w:szCs w:val="28"/>
        </w:rPr>
        <w:t>О</w:t>
      </w:r>
      <w:r w:rsidR="00E04BC0">
        <w:rPr>
          <w:rFonts w:asciiTheme="majorBidi" w:hAnsiTheme="majorBidi" w:cstheme="majorBidi"/>
          <w:color w:val="000000" w:themeColor="text1"/>
          <w:sz w:val="28"/>
          <w:szCs w:val="28"/>
        </w:rPr>
        <w:t>бстеження</w:t>
      </w:r>
      <w:r w:rsidRPr="00903B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можна проводити навіть при наявності </w:t>
      </w:r>
      <w:r w:rsidR="007732D5" w:rsidRPr="007732D5">
        <w:rPr>
          <w:rFonts w:asciiTheme="majorBidi" w:hAnsiTheme="majorBidi" w:cstheme="majorBidi"/>
          <w:color w:val="000000" w:themeColor="text1"/>
          <w:sz w:val="28"/>
          <w:szCs w:val="28"/>
        </w:rPr>
        <w:t>чужорідних тіл</w:t>
      </w:r>
      <w:r w:rsidR="007732D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</w:t>
      </w:r>
      <w:r w:rsidRPr="00903B87">
        <w:rPr>
          <w:rFonts w:asciiTheme="majorBidi" w:hAnsiTheme="majorBidi" w:cstheme="majorBidi"/>
          <w:color w:val="000000" w:themeColor="text1"/>
          <w:sz w:val="28"/>
          <w:szCs w:val="28"/>
        </w:rPr>
        <w:t>кардіостимуляторів</w:t>
      </w:r>
      <w:r w:rsidR="001979E3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Pr="00903B87">
        <w:rPr>
          <w:rFonts w:asciiTheme="majorBidi" w:hAnsiTheme="majorBidi" w:cstheme="majorBidi"/>
          <w:color w:val="000000" w:themeColor="text1"/>
          <w:sz w:val="28"/>
          <w:szCs w:val="28"/>
        </w:rPr>
        <w:t>в організмі пацієнта.</w:t>
      </w:r>
    </w:p>
    <w:p w14:paraId="7EC8752F" w14:textId="77777777" w:rsidR="00903B87" w:rsidRDefault="00903B87" w:rsidP="00903B87">
      <w:pPr>
        <w:pStyle w:val="a3"/>
        <w:spacing w:before="0" w:beforeAutospacing="0" w:after="0" w:afterAutospacing="0"/>
        <w:divId w:val="464781615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70523C13" w14:textId="2EB0AA89" w:rsidR="00960654" w:rsidRPr="00903B87" w:rsidRDefault="007732D5" w:rsidP="00903B87">
      <w:pPr>
        <w:pStyle w:val="a3"/>
        <w:spacing w:before="0" w:beforeAutospacing="0" w:after="0" w:afterAutospacing="0"/>
        <w:divId w:val="464781615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Як підготуватися до процедури?</w:t>
      </w:r>
    </w:p>
    <w:p w14:paraId="75A0A612" w14:textId="3EAD6DC5" w:rsidR="00960654" w:rsidRPr="00903B87" w:rsidRDefault="00727F8C" w:rsidP="00903B87">
      <w:pPr>
        <w:pStyle w:val="a3"/>
        <w:spacing w:before="300" w:beforeAutospacing="0" w:after="300" w:afterAutospacing="0"/>
        <w:divId w:val="1280647413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  </w:t>
      </w:r>
      <w:r w:rsidR="007732D5">
        <w:rPr>
          <w:rFonts w:asciiTheme="majorBidi" w:hAnsiTheme="majorBidi" w:cstheme="majorBidi"/>
          <w:color w:val="000000" w:themeColor="text1"/>
          <w:sz w:val="28"/>
          <w:szCs w:val="28"/>
        </w:rPr>
        <w:t>Для підготовки спеціальна дієта не потрібна</w:t>
      </w:r>
      <w:r w:rsidR="00960654" w:rsidRPr="00903B87"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  <w:r w:rsidR="00903B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960654" w:rsidRPr="00903B87">
        <w:rPr>
          <w:rFonts w:asciiTheme="majorBidi" w:hAnsiTheme="majorBidi" w:cstheme="majorBidi"/>
          <w:color w:val="000000" w:themeColor="text1"/>
          <w:sz w:val="28"/>
          <w:szCs w:val="28"/>
        </w:rPr>
        <w:t>Однак, якщо пацієнт має сильний кашель або виділяє інтенсивну густу мокроту, лікар може рекомендувати прийняти за декілька годин до проведення дослідження</w:t>
      </w:r>
      <w:r w:rsidR="007732D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7732D5" w:rsidRPr="007732D5">
        <w:rPr>
          <w:rFonts w:asciiTheme="majorBidi" w:hAnsiTheme="majorBidi" w:cstheme="majorBidi"/>
          <w:color w:val="000000" w:themeColor="text1"/>
          <w:sz w:val="28"/>
          <w:szCs w:val="28"/>
        </w:rPr>
        <w:t>відхаркувальні препарати</w:t>
      </w:r>
      <w:r w:rsidR="00960654" w:rsidRPr="00903B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. Це рішення приймається </w:t>
      </w:r>
      <w:r w:rsidR="00D54A5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спеціалістом </w:t>
      </w:r>
      <w:r w:rsidR="00960654" w:rsidRPr="00903B87">
        <w:rPr>
          <w:rFonts w:asciiTheme="majorBidi" w:hAnsiTheme="majorBidi" w:cstheme="majorBidi"/>
          <w:color w:val="000000" w:themeColor="text1"/>
          <w:sz w:val="28"/>
          <w:szCs w:val="28"/>
        </w:rPr>
        <w:t>індивідуально для кожного пацієнта.</w:t>
      </w:r>
    </w:p>
    <w:p w14:paraId="66DBAE0F" w14:textId="72DD393E" w:rsidR="0035544A" w:rsidRPr="00903B87" w:rsidRDefault="0035544A" w:rsidP="00903B87">
      <w:pPr>
        <w:pStyle w:val="a3"/>
        <w:spacing w:before="0" w:beforeAutospacing="0" w:after="300" w:afterAutospacing="0"/>
        <w:divId w:val="1384059453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2927DA">
        <w:rPr>
          <w:rFonts w:asciiTheme="majorBidi" w:hAnsiTheme="majorBidi" w:cstheme="majorBidi"/>
          <w:b/>
          <w:bCs/>
          <w:color w:val="000000" w:themeColor="text1"/>
          <w:sz w:val="28"/>
          <w:szCs w:val="28"/>
          <w:highlight w:val="yellow"/>
        </w:rPr>
        <w:t xml:space="preserve">Проведення УЗД </w:t>
      </w:r>
      <w:r w:rsidR="00E7144A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дихальної системи</w:t>
      </w:r>
      <w:r w:rsidRPr="00903B8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:</w:t>
      </w:r>
    </w:p>
    <w:p w14:paraId="7388E10A" w14:textId="3AE26F48" w:rsidR="0035544A" w:rsidRPr="00B00508" w:rsidRDefault="001267D4" w:rsidP="00B00508">
      <w:pPr>
        <w:pStyle w:val="a3"/>
        <w:numPr>
          <w:ilvl w:val="0"/>
          <w:numId w:val="12"/>
        </w:numPr>
        <w:spacing w:before="0" w:beforeAutospacing="0" w:after="0" w:afterAutospacing="0"/>
        <w:divId w:val="1384059453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Весь процес</w:t>
      </w:r>
      <w:r w:rsidR="0035544A" w:rsidRPr="00903B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зазвичай триває приблизно 20-30 хвилин.</w:t>
      </w:r>
    </w:p>
    <w:p w14:paraId="652E3B8F" w14:textId="5CD46B1F" w:rsidR="0035544A" w:rsidRPr="00903B87" w:rsidRDefault="0035544A" w:rsidP="00903B87">
      <w:pPr>
        <w:pStyle w:val="a3"/>
        <w:numPr>
          <w:ilvl w:val="0"/>
          <w:numId w:val="12"/>
        </w:numPr>
        <w:spacing w:before="0" w:beforeAutospacing="0" w:after="0" w:afterAutospacing="0"/>
        <w:divId w:val="1384059453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903B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Лікар, проводячи </w:t>
      </w:r>
      <w:r w:rsidR="00B00508">
        <w:rPr>
          <w:rFonts w:asciiTheme="majorBidi" w:hAnsiTheme="majorBidi" w:cstheme="majorBidi"/>
          <w:color w:val="000000" w:themeColor="text1"/>
          <w:sz w:val="28"/>
          <w:szCs w:val="28"/>
        </w:rPr>
        <w:t>огляд</w:t>
      </w:r>
      <w:r w:rsidRPr="00903B87">
        <w:rPr>
          <w:rFonts w:asciiTheme="majorBidi" w:hAnsiTheme="majorBidi" w:cstheme="majorBidi"/>
          <w:color w:val="000000" w:themeColor="text1"/>
          <w:sz w:val="28"/>
          <w:szCs w:val="28"/>
        </w:rPr>
        <w:t>, наносить невелику кількість спеціальног</w:t>
      </w:r>
      <w:r w:rsidR="00092C1E">
        <w:rPr>
          <w:rFonts w:asciiTheme="majorBidi" w:hAnsiTheme="majorBidi" w:cstheme="majorBidi"/>
          <w:color w:val="000000" w:themeColor="text1"/>
          <w:sz w:val="28"/>
          <w:szCs w:val="28"/>
        </w:rPr>
        <w:t>о гелю</w:t>
      </w:r>
      <w:r w:rsidRPr="00903B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на область дослідження.</w:t>
      </w:r>
    </w:p>
    <w:p w14:paraId="39AFD19D" w14:textId="7A1D91E9" w:rsidR="0035544A" w:rsidRPr="00903B87" w:rsidRDefault="0035544A" w:rsidP="00903B87">
      <w:pPr>
        <w:pStyle w:val="a3"/>
        <w:numPr>
          <w:ilvl w:val="0"/>
          <w:numId w:val="12"/>
        </w:numPr>
        <w:spacing w:before="0" w:beforeAutospacing="0" w:after="0" w:afterAutospacing="0"/>
        <w:divId w:val="1384059453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903B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Потім використовує </w:t>
      </w:r>
      <w:r w:rsidR="00DE5A6D">
        <w:rPr>
          <w:rFonts w:asciiTheme="majorBidi" w:hAnsiTheme="majorBidi" w:cstheme="majorBidi"/>
          <w:color w:val="000000" w:themeColor="text1"/>
          <w:sz w:val="28"/>
          <w:szCs w:val="28"/>
        </w:rPr>
        <w:t>пристрій</w:t>
      </w:r>
      <w:r w:rsidRPr="00903B87">
        <w:rPr>
          <w:rFonts w:asciiTheme="majorBidi" w:hAnsiTheme="majorBidi" w:cstheme="majorBidi"/>
          <w:color w:val="000000" w:themeColor="text1"/>
          <w:sz w:val="28"/>
          <w:szCs w:val="28"/>
        </w:rPr>
        <w:t>, аналізуючи зображення, що відображається на екрані</w:t>
      </w:r>
      <w:r w:rsidR="00DE5A6D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ультразвукового </w:t>
      </w:r>
      <w:r w:rsidRPr="00903B87">
        <w:rPr>
          <w:rFonts w:asciiTheme="majorBidi" w:hAnsiTheme="majorBidi" w:cstheme="majorBidi"/>
          <w:color w:val="000000" w:themeColor="text1"/>
          <w:sz w:val="28"/>
          <w:szCs w:val="28"/>
        </w:rPr>
        <w:t>апарату.</w:t>
      </w:r>
    </w:p>
    <w:p w14:paraId="4B77BA20" w14:textId="02EFA16B" w:rsidR="00D84448" w:rsidRPr="00D84448" w:rsidRDefault="0035544A" w:rsidP="00D84448">
      <w:pPr>
        <w:pStyle w:val="a3"/>
        <w:numPr>
          <w:ilvl w:val="0"/>
          <w:numId w:val="12"/>
        </w:numPr>
        <w:spacing w:before="0" w:beforeAutospacing="0" w:after="0" w:afterAutospacing="0"/>
        <w:divId w:val="1384059453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903B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На основі отриманих даних лікар робить висновок про </w:t>
      </w:r>
      <w:r w:rsidRPr="002927DA">
        <w:rPr>
          <w:rFonts w:asciiTheme="majorBidi" w:hAnsiTheme="majorBidi" w:cstheme="majorBidi"/>
          <w:color w:val="000000" w:themeColor="text1"/>
          <w:sz w:val="28"/>
          <w:szCs w:val="28"/>
          <w:highlight w:val="yellow"/>
        </w:rPr>
        <w:t>стан легенів</w:t>
      </w:r>
      <w:r w:rsidRPr="00903B87"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</w:p>
    <w:p w14:paraId="63EC4855" w14:textId="5EDFCD1A" w:rsidR="0035544A" w:rsidRPr="00903B87" w:rsidRDefault="0035544A" w:rsidP="001267D4">
      <w:pPr>
        <w:pStyle w:val="a3"/>
        <w:spacing w:before="0" w:beforeAutospacing="0" w:after="0" w:afterAutospacing="0"/>
        <w:ind w:left="360"/>
        <w:divId w:val="1384059453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11E044FD" w14:textId="396984A9" w:rsidR="00D84448" w:rsidRDefault="00D84448" w:rsidP="00D84448">
      <w:pPr>
        <w:pStyle w:val="a3"/>
        <w:spacing w:before="0" w:beforeAutospacing="0" w:after="0" w:afterAutospacing="0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  </w:t>
      </w:r>
      <w:r w:rsidR="0035544A" w:rsidRPr="00903B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Важливо зауважити, що </w:t>
      </w:r>
      <w:r w:rsidR="00B00508">
        <w:rPr>
          <w:rFonts w:asciiTheme="majorBidi" w:hAnsiTheme="majorBidi" w:cstheme="majorBidi"/>
          <w:color w:val="000000" w:themeColor="text1"/>
          <w:sz w:val="28"/>
          <w:szCs w:val="28"/>
        </w:rPr>
        <w:t>ультразвук</w:t>
      </w:r>
      <w:r w:rsidR="00650B4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650B42" w:rsidRPr="00650B4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дихальних органів </w:t>
      </w:r>
      <w:r w:rsidR="0035544A" w:rsidRPr="00903B87">
        <w:rPr>
          <w:rFonts w:asciiTheme="majorBidi" w:hAnsiTheme="majorBidi" w:cstheme="majorBidi"/>
          <w:color w:val="000000" w:themeColor="text1"/>
          <w:sz w:val="28"/>
          <w:szCs w:val="28"/>
        </w:rPr>
        <w:t>призначається лише у випадках, коли це необхідно, на підставі показань і симптомів. Якщо у вас виникли тривожні симптоми, перш за все зверніться до лікаря для консультації та призначення необхідних досліджень.</w:t>
      </w:r>
    </w:p>
    <w:p w14:paraId="5AE47DD9" w14:textId="77777777" w:rsidR="00DE5A6D" w:rsidRDefault="00DE5A6D" w:rsidP="00DE5A6D">
      <w:pPr>
        <w:pStyle w:val="a3"/>
        <w:spacing w:before="0" w:beforeAutospacing="0" w:after="0" w:afterAutospacing="0"/>
        <w:divId w:val="1384059453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45305960" w14:textId="458A2315" w:rsidR="00903B87" w:rsidRDefault="00903B87" w:rsidP="00B00508">
      <w:pPr>
        <w:pStyle w:val="a3"/>
        <w:spacing w:before="0" w:beforeAutospacing="0" w:after="300" w:afterAutospacing="0"/>
        <w:divId w:val="806045434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  </w:t>
      </w:r>
      <w:r w:rsidR="006A1A1E" w:rsidRPr="00903B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Медичний центр 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«</w:t>
      </w:r>
      <w:r w:rsidR="006A1A1E" w:rsidRPr="00903B87">
        <w:rPr>
          <w:rFonts w:asciiTheme="majorBidi" w:hAnsiTheme="majorBidi" w:cstheme="majorBidi"/>
          <w:color w:val="000000" w:themeColor="text1"/>
          <w:sz w:val="28"/>
          <w:szCs w:val="28"/>
        </w:rPr>
        <w:t>Перший сімейний ім. святого Єремії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»</w:t>
      </w:r>
      <w:r w:rsidR="006A1A1E" w:rsidRPr="00903B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пропонує професійні </w:t>
      </w:r>
      <w:r w:rsidR="006A1A1E" w:rsidRPr="00403B91">
        <w:rPr>
          <w:rFonts w:asciiTheme="majorBidi" w:hAnsiTheme="majorBidi" w:cstheme="majorBidi"/>
          <w:color w:val="000000" w:themeColor="text1"/>
          <w:sz w:val="28"/>
          <w:szCs w:val="28"/>
        </w:rPr>
        <w:t>послуги</w:t>
      </w:r>
      <w:r w:rsidR="006A1A1E" w:rsidRPr="00903B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з метою надання найвищого стандарту медичної діагностики та догляду для пацієнтів. Ми розуміємо важливість ретельного </w:t>
      </w:r>
      <w:r w:rsidR="006A1A1E" w:rsidRPr="00922235">
        <w:rPr>
          <w:rFonts w:asciiTheme="majorBidi" w:hAnsiTheme="majorBidi" w:cstheme="majorBidi"/>
          <w:color w:val="000000" w:themeColor="text1"/>
          <w:sz w:val="28"/>
          <w:szCs w:val="28"/>
          <w:highlight w:val="yellow"/>
        </w:rPr>
        <w:t>обстеження легень</w:t>
      </w:r>
      <w:r w:rsidR="006A1A1E" w:rsidRPr="00903B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для вчасного виявлення можливих патологій та </w:t>
      </w:r>
      <w:r w:rsidR="002824EC">
        <w:rPr>
          <w:rFonts w:asciiTheme="majorBidi" w:hAnsiTheme="majorBidi" w:cstheme="majorBidi"/>
          <w:color w:val="000000" w:themeColor="text1"/>
          <w:sz w:val="28"/>
          <w:szCs w:val="28"/>
        </w:rPr>
        <w:t>хвороб</w:t>
      </w:r>
      <w:r w:rsidR="00B00508"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</w:p>
    <w:p w14:paraId="2C283AE4" w14:textId="17E560CA" w:rsidR="006A1A1E" w:rsidRPr="00903B87" w:rsidRDefault="006A1A1E" w:rsidP="00903B87">
      <w:pPr>
        <w:pStyle w:val="a3"/>
        <w:spacing w:before="300" w:beforeAutospacing="0" w:after="300" w:afterAutospacing="0"/>
        <w:divId w:val="806045434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903B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Наш медичний персонал складається </w:t>
      </w:r>
      <w:r w:rsidR="00092C1E">
        <w:rPr>
          <w:rFonts w:asciiTheme="majorBidi" w:hAnsiTheme="majorBidi" w:cstheme="majorBidi"/>
          <w:color w:val="000000" w:themeColor="text1"/>
          <w:sz w:val="28"/>
          <w:szCs w:val="28"/>
        </w:rPr>
        <w:t>і</w:t>
      </w:r>
      <w:r w:rsidRPr="00903B87">
        <w:rPr>
          <w:rFonts w:asciiTheme="majorBidi" w:hAnsiTheme="majorBidi" w:cstheme="majorBidi"/>
          <w:color w:val="000000" w:themeColor="text1"/>
          <w:sz w:val="28"/>
          <w:szCs w:val="28"/>
        </w:rPr>
        <w:t>з висококваліфікованих лікарів</w:t>
      </w:r>
      <w:r w:rsidR="00B00508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Pr="00903B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з багаторічним досвідом. Вони проводять обстеження </w:t>
      </w:r>
      <w:r w:rsidR="00092C1E">
        <w:rPr>
          <w:rFonts w:asciiTheme="majorBidi" w:hAnsiTheme="majorBidi" w:cstheme="majorBidi"/>
          <w:color w:val="000000" w:themeColor="text1"/>
          <w:sz w:val="28"/>
          <w:szCs w:val="28"/>
        </w:rPr>
        <w:t>і</w:t>
      </w:r>
      <w:r w:rsidRPr="00903B87">
        <w:rPr>
          <w:rFonts w:asciiTheme="majorBidi" w:hAnsiTheme="majorBidi" w:cstheme="majorBidi"/>
          <w:color w:val="000000" w:themeColor="text1"/>
          <w:sz w:val="28"/>
          <w:szCs w:val="28"/>
        </w:rPr>
        <w:t>з великою увагою до деталей та прагнуть забезпечити точні та надійні результати.</w:t>
      </w:r>
    </w:p>
    <w:p w14:paraId="1E680A02" w14:textId="1F3CDABA" w:rsidR="006A1A1E" w:rsidRPr="00903B87" w:rsidRDefault="00E15E1C" w:rsidP="00903B87">
      <w:pPr>
        <w:pStyle w:val="a3"/>
        <w:spacing w:before="0" w:beforeAutospacing="0" w:after="0" w:afterAutospacing="0"/>
        <w:divId w:val="806045434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  </w:t>
      </w:r>
      <w:r w:rsidR="00403B91">
        <w:rPr>
          <w:rFonts w:asciiTheme="majorBidi" w:hAnsiTheme="majorBidi" w:cstheme="majorBidi"/>
          <w:color w:val="000000" w:themeColor="text1"/>
          <w:sz w:val="28"/>
          <w:szCs w:val="28"/>
        </w:rPr>
        <w:t>Ц</w:t>
      </w:r>
      <w:r w:rsidR="006A1A1E" w:rsidRPr="00903B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ентр </w:t>
      </w:r>
      <w:r w:rsidR="00403B9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має найсучасніше обладнання </w:t>
      </w:r>
      <w:r w:rsidR="006A1A1E" w:rsidRPr="00903B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в області </w:t>
      </w:r>
      <w:r w:rsidR="006A1A1E" w:rsidRPr="00922235">
        <w:rPr>
          <w:rFonts w:asciiTheme="majorBidi" w:hAnsiTheme="majorBidi" w:cstheme="majorBidi"/>
          <w:color w:val="000000" w:themeColor="text1"/>
          <w:sz w:val="28"/>
          <w:szCs w:val="28"/>
          <w:highlight w:val="yellow"/>
        </w:rPr>
        <w:t>УЗД,</w:t>
      </w:r>
      <w:r w:rsidR="006A1A1E" w:rsidRPr="00903B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що дозволяє отримувати високоякісні зображення </w:t>
      </w:r>
      <w:r w:rsidR="006A1A1E" w:rsidRPr="00403B91">
        <w:rPr>
          <w:rFonts w:asciiTheme="majorBidi" w:hAnsiTheme="majorBidi" w:cstheme="majorBidi"/>
          <w:color w:val="000000" w:themeColor="text1"/>
          <w:sz w:val="28"/>
          <w:szCs w:val="28"/>
          <w:highlight w:val="yellow"/>
        </w:rPr>
        <w:t>легень</w:t>
      </w:r>
      <w:r w:rsidR="006A1A1E" w:rsidRPr="00903B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та діагностичні дані.</w:t>
      </w:r>
    </w:p>
    <w:p w14:paraId="204810AF" w14:textId="38FDD806" w:rsidR="00903B87" w:rsidRDefault="00403B91" w:rsidP="00903B87">
      <w:pPr>
        <w:pStyle w:val="a3"/>
        <w:spacing w:before="0" w:beforeAutospacing="0" w:after="0" w:afterAutospacing="0"/>
        <w:divId w:val="806045434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Це</w:t>
      </w:r>
      <w:r w:rsidR="006A1A1E" w:rsidRPr="00903B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неінвазивна та безболісна процедура. Вона доступна для всіх вікових груп, включаючи дітей та вагітних.</w:t>
      </w:r>
      <w:r w:rsidR="00903B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6A1A1E" w:rsidRPr="00903B87">
        <w:rPr>
          <w:rFonts w:asciiTheme="majorBidi" w:hAnsiTheme="majorBidi" w:cstheme="majorBidi"/>
          <w:color w:val="000000" w:themeColor="text1"/>
          <w:sz w:val="28"/>
          <w:szCs w:val="28"/>
        </w:rPr>
        <w:t>Після завершення обстеження ви отрим</w:t>
      </w:r>
      <w:r w:rsidR="008E0039">
        <w:rPr>
          <w:rFonts w:asciiTheme="majorBidi" w:hAnsiTheme="majorBidi" w:cstheme="majorBidi"/>
          <w:color w:val="000000" w:themeColor="text1"/>
          <w:sz w:val="28"/>
          <w:szCs w:val="28"/>
        </w:rPr>
        <w:t>уєте</w:t>
      </w:r>
      <w:r w:rsidR="006A1A1E" w:rsidRPr="00903B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6A1A1E" w:rsidRPr="00903B87">
        <w:rPr>
          <w:rFonts w:asciiTheme="majorBidi" w:hAnsiTheme="majorBidi" w:cstheme="majorBidi"/>
          <w:color w:val="000000" w:themeColor="text1"/>
          <w:sz w:val="28"/>
          <w:szCs w:val="28"/>
        </w:rPr>
        <w:lastRenderedPageBreak/>
        <w:t>результати негайно, що дозволяє швидко реагувати на будь-які виявлені аномалії та призначити необхідне лікування.</w:t>
      </w:r>
      <w:r w:rsidR="00903B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</w:p>
    <w:p w14:paraId="3DB3D727" w14:textId="77777777" w:rsidR="00903B87" w:rsidRDefault="00903B87" w:rsidP="00903B87">
      <w:pPr>
        <w:pStyle w:val="a3"/>
        <w:spacing w:before="0" w:beforeAutospacing="0" w:after="0" w:afterAutospacing="0"/>
        <w:divId w:val="806045434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457B52AC" w14:textId="225BA38C" w:rsidR="006A1A1E" w:rsidRPr="00903B87" w:rsidRDefault="006A1A1E" w:rsidP="00903B87">
      <w:pPr>
        <w:pStyle w:val="a3"/>
        <w:spacing w:before="0" w:beforeAutospacing="0" w:after="0" w:afterAutospacing="0"/>
        <w:divId w:val="806045434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903B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Ми пропонуємо конкурентні </w:t>
      </w:r>
      <w:r w:rsidRPr="00922235">
        <w:rPr>
          <w:rFonts w:asciiTheme="majorBidi" w:hAnsiTheme="majorBidi" w:cstheme="majorBidi"/>
          <w:color w:val="000000" w:themeColor="text1"/>
          <w:sz w:val="28"/>
          <w:szCs w:val="28"/>
          <w:highlight w:val="yellow"/>
        </w:rPr>
        <w:t xml:space="preserve">ціни </w:t>
      </w:r>
      <w:r w:rsidR="00922235">
        <w:rPr>
          <w:rFonts w:asciiTheme="majorBidi" w:hAnsiTheme="majorBidi" w:cstheme="majorBidi"/>
          <w:color w:val="000000" w:themeColor="text1"/>
          <w:sz w:val="28"/>
          <w:szCs w:val="28"/>
          <w:highlight w:val="yellow"/>
        </w:rPr>
        <w:t>у Львов</w:t>
      </w:r>
      <w:r w:rsidR="00403B91">
        <w:rPr>
          <w:rFonts w:asciiTheme="majorBidi" w:hAnsiTheme="majorBidi" w:cstheme="majorBidi"/>
          <w:color w:val="000000" w:themeColor="text1"/>
          <w:sz w:val="28"/>
          <w:szCs w:val="28"/>
          <w:highlight w:val="yellow"/>
        </w:rPr>
        <w:t>і</w:t>
      </w:r>
      <w:r w:rsidR="00922235">
        <w:rPr>
          <w:rFonts w:asciiTheme="majorBidi" w:hAnsiTheme="majorBidi" w:cstheme="majorBidi"/>
          <w:color w:val="000000" w:themeColor="text1"/>
          <w:sz w:val="28"/>
          <w:szCs w:val="28"/>
          <w:highlight w:val="yellow"/>
        </w:rPr>
        <w:t xml:space="preserve"> </w:t>
      </w:r>
      <w:r w:rsidRPr="00922235">
        <w:rPr>
          <w:rFonts w:asciiTheme="majorBidi" w:hAnsiTheme="majorBidi" w:cstheme="majorBidi"/>
          <w:color w:val="000000" w:themeColor="text1"/>
          <w:sz w:val="28"/>
          <w:szCs w:val="28"/>
          <w:highlight w:val="yellow"/>
        </w:rPr>
        <w:t xml:space="preserve">на </w:t>
      </w:r>
      <w:r w:rsidR="00922235" w:rsidRPr="00922235">
        <w:rPr>
          <w:rFonts w:asciiTheme="majorBidi" w:hAnsiTheme="majorBidi" w:cstheme="majorBidi"/>
          <w:color w:val="000000" w:themeColor="text1"/>
          <w:sz w:val="28"/>
          <w:szCs w:val="28"/>
          <w:highlight w:val="yellow"/>
        </w:rPr>
        <w:t>УЗД лег</w:t>
      </w:r>
      <w:r w:rsidR="00092C1E">
        <w:rPr>
          <w:rFonts w:asciiTheme="majorBidi" w:hAnsiTheme="majorBidi" w:cstheme="majorBidi"/>
          <w:color w:val="000000" w:themeColor="text1"/>
          <w:sz w:val="28"/>
          <w:szCs w:val="28"/>
          <w:highlight w:val="yellow"/>
        </w:rPr>
        <w:t>е</w:t>
      </w:r>
      <w:r w:rsidR="00922235" w:rsidRPr="00922235">
        <w:rPr>
          <w:rFonts w:asciiTheme="majorBidi" w:hAnsiTheme="majorBidi" w:cstheme="majorBidi"/>
          <w:color w:val="000000" w:themeColor="text1"/>
          <w:sz w:val="28"/>
          <w:szCs w:val="28"/>
          <w:highlight w:val="yellow"/>
        </w:rPr>
        <w:t>нь</w:t>
      </w:r>
      <w:r w:rsidRPr="00903B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роблячи обстеження доступним для всіх </w:t>
      </w:r>
      <w:r w:rsidR="00092C1E">
        <w:rPr>
          <w:rFonts w:asciiTheme="majorBidi" w:hAnsiTheme="majorBidi" w:cstheme="majorBidi"/>
          <w:color w:val="000000" w:themeColor="text1"/>
          <w:sz w:val="28"/>
          <w:szCs w:val="28"/>
        </w:rPr>
        <w:t>охочих</w:t>
      </w:r>
      <w:r w:rsidRPr="00903B87"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</w:p>
    <w:p w14:paraId="271F6FF2" w14:textId="4C83BD71" w:rsidR="006A1A1E" w:rsidRPr="00903B87" w:rsidRDefault="00200C14" w:rsidP="00903B87">
      <w:pPr>
        <w:pStyle w:val="a3"/>
        <w:spacing w:before="300" w:beforeAutospacing="0" w:after="0" w:afterAutospacing="0"/>
        <w:divId w:val="806045434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  </w:t>
      </w:r>
      <w:r w:rsidR="006A1A1E" w:rsidRPr="00903B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Запишіться на УЗД легень в медичному центрі </w:t>
      </w:r>
      <w:r w:rsidR="00903B87">
        <w:rPr>
          <w:rFonts w:asciiTheme="majorBidi" w:hAnsiTheme="majorBidi" w:cstheme="majorBidi"/>
          <w:color w:val="000000" w:themeColor="text1"/>
          <w:sz w:val="28"/>
          <w:szCs w:val="28"/>
        </w:rPr>
        <w:t>«</w:t>
      </w:r>
      <w:r w:rsidR="006A1A1E" w:rsidRPr="00903B87">
        <w:rPr>
          <w:rFonts w:asciiTheme="majorBidi" w:hAnsiTheme="majorBidi" w:cstheme="majorBidi"/>
          <w:color w:val="000000" w:themeColor="text1"/>
          <w:sz w:val="28"/>
          <w:szCs w:val="28"/>
        </w:rPr>
        <w:t>Перший сімейний ім. святого Єремії</w:t>
      </w:r>
      <w:r w:rsidR="00903B87">
        <w:rPr>
          <w:rFonts w:asciiTheme="majorBidi" w:hAnsiTheme="majorBidi" w:cstheme="majorBidi"/>
          <w:color w:val="000000" w:themeColor="text1"/>
          <w:sz w:val="28"/>
          <w:szCs w:val="28"/>
        </w:rPr>
        <w:t>»</w:t>
      </w:r>
      <w:r w:rsidR="006A1A1E" w:rsidRPr="00903B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сьогодні. Наша команда готова забезпечити вам якісну медичну допомогу і зручний сервіс.</w:t>
      </w:r>
    </w:p>
    <w:p w14:paraId="66B3A499" w14:textId="5D77B5B1" w:rsidR="007A398D" w:rsidRDefault="007A398D">
      <w:pPr>
        <w:rPr>
          <w:rFonts w:asciiTheme="majorBidi" w:hAnsiTheme="majorBidi" w:cstheme="majorBidi"/>
          <w:sz w:val="28"/>
          <w:szCs w:val="28"/>
        </w:rPr>
      </w:pPr>
    </w:p>
    <w:p w14:paraId="54822DE0" w14:textId="36F0FAB5" w:rsidR="000E3F2C" w:rsidRDefault="000E3F2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Посилання на перевірку:</w:t>
      </w:r>
    </w:p>
    <w:p w14:paraId="55CECC57" w14:textId="6613ADC6" w:rsidR="000E3F2C" w:rsidRDefault="00FA062C">
      <w:pPr>
        <w:rPr>
          <w:rFonts w:asciiTheme="majorBidi" w:hAnsiTheme="majorBidi" w:cstheme="majorBidi"/>
          <w:sz w:val="28"/>
          <w:szCs w:val="28"/>
        </w:rPr>
      </w:pPr>
      <w:hyperlink r:id="rId5" w:history="1">
        <w:r w:rsidR="000E3F2C" w:rsidRPr="00062B75">
          <w:rPr>
            <w:rStyle w:val="a5"/>
            <w:rFonts w:asciiTheme="majorBidi" w:hAnsiTheme="majorBidi" w:cstheme="majorBidi"/>
            <w:sz w:val="28"/>
            <w:szCs w:val="28"/>
          </w:rPr>
          <w:t>https://text.ru/antiplagiat/6584b4718bf96</w:t>
        </w:r>
      </w:hyperlink>
      <w:r w:rsidR="000E3F2C">
        <w:rPr>
          <w:rFonts w:asciiTheme="majorBidi" w:hAnsiTheme="majorBidi" w:cstheme="majorBidi"/>
          <w:sz w:val="28"/>
          <w:szCs w:val="28"/>
        </w:rPr>
        <w:t xml:space="preserve"> </w:t>
      </w:r>
    </w:p>
    <w:p w14:paraId="1BFE6CC8" w14:textId="42537283" w:rsidR="000E3F2C" w:rsidRPr="00903B87" w:rsidRDefault="000E3F2C">
      <w:pPr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inline distT="0" distB="0" distL="0" distR="0" wp14:anchorId="165CEFC6" wp14:editId="09EEF86D">
            <wp:extent cx="6120765" cy="19799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97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3F2C" w:rsidRPr="00903B8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3B5A"/>
    <w:multiLevelType w:val="hybridMultilevel"/>
    <w:tmpl w:val="406A7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43F0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BE674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0A538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524D0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C46AB7"/>
    <w:multiLevelType w:val="hybridMultilevel"/>
    <w:tmpl w:val="447CA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321AA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94733F"/>
    <w:multiLevelType w:val="hybridMultilevel"/>
    <w:tmpl w:val="D936A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381227"/>
    <w:multiLevelType w:val="hybridMultilevel"/>
    <w:tmpl w:val="9F40F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94094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BCE30B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8E10B9"/>
    <w:multiLevelType w:val="hybridMultilevel"/>
    <w:tmpl w:val="1EF28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433D0B"/>
    <w:multiLevelType w:val="hybridMultilevel"/>
    <w:tmpl w:val="12B29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0092267">
    <w:abstractNumId w:val="6"/>
  </w:num>
  <w:num w:numId="2" w16cid:durableId="691564972">
    <w:abstractNumId w:val="3"/>
  </w:num>
  <w:num w:numId="3" w16cid:durableId="423384882">
    <w:abstractNumId w:val="2"/>
  </w:num>
  <w:num w:numId="4" w16cid:durableId="624964696">
    <w:abstractNumId w:val="9"/>
  </w:num>
  <w:num w:numId="5" w16cid:durableId="1443648548">
    <w:abstractNumId w:val="10"/>
  </w:num>
  <w:num w:numId="6" w16cid:durableId="1883010993">
    <w:abstractNumId w:val="1"/>
  </w:num>
  <w:num w:numId="7" w16cid:durableId="1926763627">
    <w:abstractNumId w:val="4"/>
  </w:num>
  <w:num w:numId="8" w16cid:durableId="2018146310">
    <w:abstractNumId w:val="8"/>
  </w:num>
  <w:num w:numId="9" w16cid:durableId="1569149763">
    <w:abstractNumId w:val="11"/>
  </w:num>
  <w:num w:numId="10" w16cid:durableId="224268203">
    <w:abstractNumId w:val="5"/>
  </w:num>
  <w:num w:numId="11" w16cid:durableId="1019356631">
    <w:abstractNumId w:val="12"/>
  </w:num>
  <w:num w:numId="12" w16cid:durableId="508108710">
    <w:abstractNumId w:val="7"/>
  </w:num>
  <w:num w:numId="13" w16cid:durableId="2094351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EB4"/>
    <w:rsid w:val="00080161"/>
    <w:rsid w:val="00092C1E"/>
    <w:rsid w:val="000E3F2C"/>
    <w:rsid w:val="001267D4"/>
    <w:rsid w:val="001979E3"/>
    <w:rsid w:val="00200C14"/>
    <w:rsid w:val="00222B31"/>
    <w:rsid w:val="002824EC"/>
    <w:rsid w:val="002927DA"/>
    <w:rsid w:val="00294F7B"/>
    <w:rsid w:val="002C6B13"/>
    <w:rsid w:val="00321BF5"/>
    <w:rsid w:val="0035544A"/>
    <w:rsid w:val="00374169"/>
    <w:rsid w:val="00402022"/>
    <w:rsid w:val="004035C3"/>
    <w:rsid w:val="00403B91"/>
    <w:rsid w:val="004C37C3"/>
    <w:rsid w:val="004E4435"/>
    <w:rsid w:val="005A0EB4"/>
    <w:rsid w:val="00650B42"/>
    <w:rsid w:val="006A1A1E"/>
    <w:rsid w:val="00727F8C"/>
    <w:rsid w:val="00733C40"/>
    <w:rsid w:val="007732D5"/>
    <w:rsid w:val="007A398D"/>
    <w:rsid w:val="00835A51"/>
    <w:rsid w:val="00856C09"/>
    <w:rsid w:val="008C2E53"/>
    <w:rsid w:val="008E0039"/>
    <w:rsid w:val="00903B87"/>
    <w:rsid w:val="00922235"/>
    <w:rsid w:val="00960654"/>
    <w:rsid w:val="00AB7BB3"/>
    <w:rsid w:val="00AE0984"/>
    <w:rsid w:val="00B00508"/>
    <w:rsid w:val="00C72241"/>
    <w:rsid w:val="00D54A59"/>
    <w:rsid w:val="00D84448"/>
    <w:rsid w:val="00D8611C"/>
    <w:rsid w:val="00DE5A6D"/>
    <w:rsid w:val="00DE5F8A"/>
    <w:rsid w:val="00E04BC0"/>
    <w:rsid w:val="00E15E1C"/>
    <w:rsid w:val="00E7144A"/>
    <w:rsid w:val="00FA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49992"/>
  <w15:chartTrackingRefBased/>
  <w15:docId w15:val="{4AC5ACDD-B4B5-5646-B382-060AFC56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uk-UA" w:eastAsia="uk-UA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0EB4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styleId="a4">
    <w:name w:val="List Paragraph"/>
    <w:basedOn w:val="a"/>
    <w:uiPriority w:val="34"/>
    <w:qFormat/>
    <w:rsid w:val="00903B8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E3F2C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0E3F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7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0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text.ru/antiplagiat/6584b4718bf9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2896</Words>
  <Characters>1652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 Bilan</dc:creator>
  <cp:keywords/>
  <dc:description/>
  <cp:lastModifiedBy>Vika Bilan</cp:lastModifiedBy>
  <cp:revision>14</cp:revision>
  <dcterms:created xsi:type="dcterms:W3CDTF">2023-12-21T21:26:00Z</dcterms:created>
  <dcterms:modified xsi:type="dcterms:W3CDTF">2023-12-28T15:01:00Z</dcterms:modified>
</cp:coreProperties>
</file>