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00" w:rsidRPr="002602FF" w:rsidRDefault="00BB1800" w:rsidP="001A46A4">
      <w:pPr>
        <w:spacing w:after="0" w:line="360" w:lineRule="auto"/>
        <w:ind w:firstLine="567"/>
        <w:contextualSpacing/>
        <w:jc w:val="center"/>
        <w:rPr>
          <w:sz w:val="28"/>
          <w:szCs w:val="28"/>
          <w:lang w:val="uk-UA"/>
        </w:rPr>
      </w:pPr>
      <w:r w:rsidRPr="002602FF">
        <w:rPr>
          <w:sz w:val="28"/>
          <w:szCs w:val="28"/>
          <w:lang w:val="uk-UA"/>
        </w:rPr>
        <w:t>УПРАВЛІННЯ ЗМІНАМИ У СТРАТЕГІЧНОМУ РОЗВИТКУ ОРГАНІЗАЦІЇ (титульна сторінка)</w:t>
      </w: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sz w:val="28"/>
          <w:szCs w:val="28"/>
          <w:lang w:val="uk-UA"/>
        </w:rPr>
      </w:pPr>
    </w:p>
    <w:p w:rsidR="00BB1800" w:rsidRPr="002602FF" w:rsidRDefault="00BB1800" w:rsidP="001A46A4">
      <w:pPr>
        <w:spacing w:after="0" w:line="360" w:lineRule="auto"/>
        <w:ind w:firstLine="567"/>
        <w:contextualSpacing/>
        <w:jc w:val="center"/>
        <w:rPr>
          <w:b/>
          <w:sz w:val="28"/>
          <w:szCs w:val="28"/>
          <w:lang w:val="uk-UA"/>
        </w:rPr>
      </w:pPr>
      <w:r w:rsidRPr="002602FF">
        <w:rPr>
          <w:b/>
          <w:sz w:val="28"/>
          <w:szCs w:val="28"/>
          <w:lang w:val="uk-UA"/>
        </w:rPr>
        <w:lastRenderedPageBreak/>
        <w:t>ЗМІСТ</w:t>
      </w:r>
    </w:p>
    <w:p w:rsidR="00BB1800" w:rsidRPr="002602FF" w:rsidRDefault="00BB1800" w:rsidP="001A46A4">
      <w:pPr>
        <w:spacing w:after="0" w:line="360" w:lineRule="auto"/>
        <w:ind w:firstLine="567"/>
        <w:contextualSpacing/>
        <w:jc w:val="both"/>
        <w:rPr>
          <w:sz w:val="28"/>
          <w:szCs w:val="28"/>
          <w:lang w:val="uk-UA"/>
        </w:rPr>
      </w:pPr>
      <w:r w:rsidRPr="002602FF">
        <w:rPr>
          <w:sz w:val="28"/>
          <w:szCs w:val="28"/>
          <w:lang w:val="uk-UA"/>
        </w:rPr>
        <w:t>ВСТУП</w:t>
      </w:r>
    </w:p>
    <w:p w:rsidR="00BB1800" w:rsidRPr="002602FF" w:rsidRDefault="00BB1800" w:rsidP="001A46A4">
      <w:pPr>
        <w:spacing w:after="0" w:line="360" w:lineRule="auto"/>
        <w:ind w:firstLine="567"/>
        <w:contextualSpacing/>
        <w:jc w:val="both"/>
        <w:rPr>
          <w:sz w:val="28"/>
          <w:szCs w:val="28"/>
          <w:lang w:val="uk-UA"/>
        </w:rPr>
      </w:pPr>
      <w:r w:rsidRPr="002602FF">
        <w:rPr>
          <w:sz w:val="28"/>
          <w:szCs w:val="28"/>
          <w:lang w:val="uk-UA"/>
        </w:rPr>
        <w:t>РОЗДІЛ 1. ТЕОРЕТИЧНІ ЗАСАДИ УПРАВЛІННЯ ЗМІНАМИ У СТРАТЕГІЧНОМУ РОЗВИТКУ СУБ’ЄКТА ГОСПОДАРЮВАННЯ В СУЧАСНИХ УМОВАХ</w:t>
      </w:r>
    </w:p>
    <w:p w:rsidR="00BB1800" w:rsidRPr="002602FF" w:rsidRDefault="00BB1800" w:rsidP="001A46A4">
      <w:pPr>
        <w:spacing w:after="0" w:line="360" w:lineRule="auto"/>
        <w:ind w:firstLine="567"/>
        <w:contextualSpacing/>
        <w:jc w:val="both"/>
        <w:rPr>
          <w:sz w:val="28"/>
          <w:szCs w:val="28"/>
          <w:lang w:val="uk-UA"/>
        </w:rPr>
      </w:pPr>
      <w:r w:rsidRPr="002602FF">
        <w:rPr>
          <w:sz w:val="28"/>
          <w:szCs w:val="28"/>
          <w:lang w:val="uk-UA"/>
        </w:rPr>
        <w:t xml:space="preserve">1.1. Економічна сутність та етапи управління змінами в організаціях </w:t>
      </w:r>
    </w:p>
    <w:p w:rsidR="00BB1800" w:rsidRPr="002602FF" w:rsidRDefault="00BB1800" w:rsidP="001A46A4">
      <w:pPr>
        <w:spacing w:after="0" w:line="360" w:lineRule="auto"/>
        <w:ind w:firstLine="567"/>
        <w:contextualSpacing/>
        <w:jc w:val="both"/>
        <w:rPr>
          <w:sz w:val="28"/>
          <w:szCs w:val="28"/>
          <w:lang w:val="uk-UA"/>
        </w:rPr>
      </w:pPr>
      <w:r w:rsidRPr="002602FF">
        <w:rPr>
          <w:sz w:val="28"/>
          <w:szCs w:val="28"/>
          <w:lang w:val="uk-UA"/>
        </w:rPr>
        <w:t>1.2. Базові стратегії розвитку підприємств</w:t>
      </w:r>
    </w:p>
    <w:p w:rsidR="00BB1800" w:rsidRPr="002602FF" w:rsidRDefault="00BB1800" w:rsidP="001A46A4">
      <w:pPr>
        <w:spacing w:after="0" w:line="360" w:lineRule="auto"/>
        <w:ind w:firstLine="567"/>
        <w:contextualSpacing/>
        <w:jc w:val="both"/>
        <w:rPr>
          <w:strike/>
          <w:sz w:val="28"/>
          <w:szCs w:val="28"/>
          <w:lang w:val="uk-UA"/>
        </w:rPr>
      </w:pPr>
      <w:r w:rsidRPr="002602FF">
        <w:rPr>
          <w:sz w:val="28"/>
          <w:szCs w:val="28"/>
          <w:lang w:val="uk-UA"/>
        </w:rPr>
        <w:t>1.3. Механізм реалізації стратегії розвитку організації</w:t>
      </w:r>
    </w:p>
    <w:p w:rsidR="00BB1800" w:rsidRPr="002602FF" w:rsidRDefault="00BB1800" w:rsidP="001A46A4">
      <w:pPr>
        <w:spacing w:after="0" w:line="360" w:lineRule="auto"/>
        <w:ind w:firstLine="567"/>
        <w:contextualSpacing/>
        <w:jc w:val="both"/>
        <w:rPr>
          <w:sz w:val="28"/>
          <w:szCs w:val="28"/>
          <w:lang w:val="uk-UA"/>
        </w:rPr>
      </w:pPr>
      <w:r w:rsidRPr="002602FF">
        <w:rPr>
          <w:sz w:val="28"/>
          <w:szCs w:val="28"/>
          <w:lang w:val="uk-UA"/>
        </w:rPr>
        <w:t>Висновки до розділу 1</w:t>
      </w:r>
    </w:p>
    <w:p w:rsidR="00BB1800" w:rsidRPr="002602FF" w:rsidRDefault="00BB1800" w:rsidP="001A46A4">
      <w:pPr>
        <w:tabs>
          <w:tab w:val="right" w:pos="9355"/>
        </w:tabs>
        <w:spacing w:after="0" w:line="360" w:lineRule="auto"/>
        <w:ind w:firstLine="567"/>
        <w:contextualSpacing/>
        <w:jc w:val="both"/>
        <w:rPr>
          <w:sz w:val="28"/>
          <w:szCs w:val="28"/>
          <w:lang w:val="uk-UA"/>
        </w:rPr>
      </w:pPr>
      <w:r w:rsidRPr="002602FF">
        <w:rPr>
          <w:sz w:val="28"/>
          <w:szCs w:val="28"/>
          <w:lang w:val="uk-UA"/>
        </w:rPr>
        <w:t>РОЗДІЛ 2. АНАЛІЗ УПРАВЛІННЯ ЗМІНАМИ У СТРАТЕГІЧНОМУ РОЗВИТКУ ПАТ “ЛЬВІВСЬКИЙ ХІМІЧНИЙ ЗАВОД”</w:t>
      </w:r>
    </w:p>
    <w:p w:rsidR="00BB1800" w:rsidRPr="002602FF" w:rsidRDefault="00BB1800" w:rsidP="001A46A4">
      <w:pPr>
        <w:spacing w:after="0" w:line="360" w:lineRule="auto"/>
        <w:ind w:firstLine="567"/>
        <w:contextualSpacing/>
        <w:jc w:val="both"/>
        <w:rPr>
          <w:sz w:val="28"/>
          <w:szCs w:val="28"/>
          <w:lang w:val="uk-UA"/>
        </w:rPr>
      </w:pPr>
      <w:r w:rsidRPr="002602FF">
        <w:rPr>
          <w:sz w:val="28"/>
          <w:szCs w:val="28"/>
          <w:lang w:val="uk-UA"/>
        </w:rPr>
        <w:t xml:space="preserve">2.1. Організаційно-економічна характеристика ПАТ “ЛЬВІВСЬКИЙ ХІМІЧНИЙ ЗАВОД” </w:t>
      </w:r>
    </w:p>
    <w:p w:rsidR="00BB1800" w:rsidRPr="002602FF" w:rsidRDefault="00BB1800" w:rsidP="001A46A4">
      <w:pPr>
        <w:spacing w:after="0" w:line="360" w:lineRule="auto"/>
        <w:ind w:firstLine="567"/>
        <w:contextualSpacing/>
        <w:jc w:val="both"/>
        <w:rPr>
          <w:sz w:val="28"/>
          <w:szCs w:val="28"/>
          <w:lang w:val="uk-UA"/>
        </w:rPr>
      </w:pPr>
      <w:r w:rsidRPr="002602FF">
        <w:rPr>
          <w:sz w:val="28"/>
          <w:szCs w:val="28"/>
          <w:lang w:val="uk-UA"/>
        </w:rPr>
        <w:t>2.2. Оцінювання стратегії розвитку ПАТ “ЛЬВІВСЬКИЙ ХІМІЧНИЙ ЗАВОД”</w:t>
      </w:r>
    </w:p>
    <w:p w:rsidR="00BB1800" w:rsidRPr="002602FF" w:rsidRDefault="00BB1800" w:rsidP="001A46A4">
      <w:pPr>
        <w:spacing w:after="0" w:line="360" w:lineRule="auto"/>
        <w:ind w:firstLine="567"/>
        <w:contextualSpacing/>
        <w:jc w:val="both"/>
        <w:rPr>
          <w:sz w:val="28"/>
          <w:szCs w:val="28"/>
          <w:lang w:val="uk-UA"/>
        </w:rPr>
      </w:pPr>
      <w:r w:rsidRPr="002602FF">
        <w:rPr>
          <w:sz w:val="28"/>
          <w:szCs w:val="28"/>
          <w:lang w:val="uk-UA"/>
        </w:rPr>
        <w:t>2.3. Особливості стратегічного управління діяльністю підприємства</w:t>
      </w:r>
    </w:p>
    <w:p w:rsidR="00BB1800" w:rsidRPr="002602FF" w:rsidRDefault="00BB1800" w:rsidP="001A46A4">
      <w:pPr>
        <w:spacing w:after="0" w:line="360" w:lineRule="auto"/>
        <w:ind w:firstLine="567"/>
        <w:contextualSpacing/>
        <w:jc w:val="both"/>
        <w:rPr>
          <w:sz w:val="28"/>
          <w:szCs w:val="28"/>
          <w:lang w:val="uk-UA"/>
        </w:rPr>
      </w:pPr>
      <w:r w:rsidRPr="002602FF">
        <w:rPr>
          <w:sz w:val="28"/>
          <w:szCs w:val="28"/>
          <w:lang w:val="uk-UA"/>
        </w:rPr>
        <w:t>Висновки до розділу 2</w:t>
      </w:r>
    </w:p>
    <w:p w:rsidR="00BB1800" w:rsidRPr="002602FF" w:rsidRDefault="00BB1800" w:rsidP="001A46A4">
      <w:pPr>
        <w:spacing w:after="0" w:line="360" w:lineRule="auto"/>
        <w:ind w:firstLine="567"/>
        <w:contextualSpacing/>
        <w:jc w:val="both"/>
        <w:rPr>
          <w:sz w:val="28"/>
          <w:szCs w:val="28"/>
          <w:lang w:val="uk-UA"/>
        </w:rPr>
      </w:pPr>
      <w:r w:rsidRPr="002602FF">
        <w:rPr>
          <w:sz w:val="28"/>
          <w:szCs w:val="28"/>
          <w:lang w:val="uk-UA"/>
        </w:rPr>
        <w:t>РОЗДІЛ 3. НАПРЯМКИ ВДОСКОНАЛЕННЯ УПРАВЛІННЯ ЗМІНАМИ У СТРАТЕГІЧНОМУ РОЗВИТКУ ПАТ “ЛЬВІВСЬКИЙ ХІМІЧНИЙ ЗАВОД”</w:t>
      </w:r>
    </w:p>
    <w:p w:rsidR="00BB1800" w:rsidRPr="002602FF" w:rsidRDefault="00BB1800" w:rsidP="001A46A4">
      <w:pPr>
        <w:spacing w:after="0" w:line="360" w:lineRule="auto"/>
        <w:ind w:firstLine="567"/>
        <w:contextualSpacing/>
        <w:jc w:val="both"/>
        <w:rPr>
          <w:sz w:val="28"/>
          <w:szCs w:val="28"/>
          <w:lang w:val="uk-UA"/>
        </w:rPr>
      </w:pPr>
      <w:r w:rsidRPr="002602FF">
        <w:rPr>
          <w:sz w:val="28"/>
          <w:szCs w:val="28"/>
          <w:lang w:val="uk-UA"/>
        </w:rPr>
        <w:t>3.1. Основні напрям</w:t>
      </w:r>
      <w:r w:rsidRPr="002602FF">
        <w:rPr>
          <w:strike/>
          <w:sz w:val="28"/>
          <w:szCs w:val="28"/>
          <w:lang w:val="uk-UA"/>
        </w:rPr>
        <w:t>к</w:t>
      </w:r>
      <w:r w:rsidRPr="002602FF">
        <w:rPr>
          <w:sz w:val="28"/>
          <w:szCs w:val="28"/>
          <w:lang w:val="uk-UA"/>
        </w:rPr>
        <w:t>и покращення управління змінами у стратегічному розвитку організації</w:t>
      </w:r>
    </w:p>
    <w:p w:rsidR="00BB1800" w:rsidRPr="002602FF" w:rsidRDefault="00BB1800" w:rsidP="001A46A4">
      <w:pPr>
        <w:spacing w:after="0" w:line="360" w:lineRule="auto"/>
        <w:ind w:firstLine="567"/>
        <w:contextualSpacing/>
        <w:jc w:val="both"/>
        <w:rPr>
          <w:sz w:val="28"/>
          <w:szCs w:val="28"/>
          <w:lang w:val="uk-UA"/>
        </w:rPr>
      </w:pPr>
      <w:r w:rsidRPr="002602FF">
        <w:rPr>
          <w:sz w:val="28"/>
          <w:szCs w:val="28"/>
          <w:lang w:val="uk-UA"/>
        </w:rPr>
        <w:t>3.2. Пропозиції щодо вибору альтернативних напря</w:t>
      </w:r>
      <w:r w:rsidR="009D7912">
        <w:rPr>
          <w:strike/>
          <w:sz w:val="28"/>
          <w:szCs w:val="28"/>
          <w:lang w:val="uk-UA"/>
        </w:rPr>
        <w:t>мк</w:t>
      </w:r>
      <w:bookmarkStart w:id="0" w:name="_GoBack"/>
      <w:bookmarkEnd w:id="0"/>
      <w:r w:rsidRPr="002602FF">
        <w:rPr>
          <w:sz w:val="28"/>
          <w:szCs w:val="28"/>
          <w:lang w:val="uk-UA"/>
        </w:rPr>
        <w:t>ів стратегічного розвитку підприємства</w:t>
      </w:r>
    </w:p>
    <w:p w:rsidR="00BB1800" w:rsidRPr="002602FF" w:rsidRDefault="00BB1800" w:rsidP="001A46A4">
      <w:pPr>
        <w:spacing w:after="0" w:line="360" w:lineRule="auto"/>
        <w:ind w:firstLine="567"/>
        <w:contextualSpacing/>
        <w:jc w:val="both"/>
        <w:rPr>
          <w:sz w:val="28"/>
          <w:szCs w:val="28"/>
          <w:lang w:val="uk-UA"/>
        </w:rPr>
      </w:pPr>
      <w:r w:rsidRPr="002602FF">
        <w:rPr>
          <w:sz w:val="28"/>
          <w:szCs w:val="28"/>
          <w:lang w:val="uk-UA"/>
        </w:rPr>
        <w:t>3.3. Обґрунтування доцільності (або економічний ефект) запропонованої стратегії розвитку</w:t>
      </w:r>
    </w:p>
    <w:p w:rsidR="00BB1800" w:rsidRPr="002602FF" w:rsidRDefault="00BB1800" w:rsidP="001A46A4">
      <w:pPr>
        <w:spacing w:after="0" w:line="360" w:lineRule="auto"/>
        <w:ind w:firstLine="567"/>
        <w:contextualSpacing/>
        <w:jc w:val="both"/>
        <w:rPr>
          <w:sz w:val="28"/>
          <w:szCs w:val="28"/>
          <w:lang w:val="uk-UA"/>
        </w:rPr>
      </w:pPr>
      <w:r w:rsidRPr="002602FF">
        <w:rPr>
          <w:sz w:val="28"/>
          <w:szCs w:val="28"/>
          <w:lang w:val="uk-UA"/>
        </w:rPr>
        <w:t>Висновки до розділу 3</w:t>
      </w:r>
    </w:p>
    <w:p w:rsidR="00BB1800" w:rsidRPr="002602FF" w:rsidRDefault="00BB1800" w:rsidP="001A46A4">
      <w:pPr>
        <w:spacing w:after="0" w:line="360" w:lineRule="auto"/>
        <w:ind w:firstLine="567"/>
        <w:contextualSpacing/>
        <w:jc w:val="both"/>
        <w:rPr>
          <w:sz w:val="28"/>
          <w:szCs w:val="28"/>
          <w:lang w:val="uk-UA"/>
        </w:rPr>
      </w:pPr>
      <w:r w:rsidRPr="002602FF">
        <w:rPr>
          <w:sz w:val="28"/>
          <w:szCs w:val="28"/>
          <w:lang w:val="uk-UA"/>
        </w:rPr>
        <w:t>ВИСНОВКИ ТА ПРОПОЗИЦІЇ</w:t>
      </w:r>
    </w:p>
    <w:p w:rsidR="00BB1800" w:rsidRPr="002602FF" w:rsidRDefault="00BB1800" w:rsidP="001A46A4">
      <w:pPr>
        <w:spacing w:after="0" w:line="360" w:lineRule="auto"/>
        <w:ind w:firstLine="567"/>
        <w:contextualSpacing/>
        <w:jc w:val="both"/>
        <w:rPr>
          <w:sz w:val="28"/>
          <w:szCs w:val="28"/>
          <w:lang w:val="uk-UA"/>
        </w:rPr>
      </w:pPr>
      <w:r w:rsidRPr="002602FF">
        <w:rPr>
          <w:sz w:val="28"/>
          <w:szCs w:val="28"/>
          <w:lang w:val="uk-UA"/>
        </w:rPr>
        <w:t>СПИСОК ВИКОРИСТАНОЇ ЛІТЕРАТУРИ</w:t>
      </w:r>
    </w:p>
    <w:p w:rsidR="001A46A4" w:rsidRPr="002602FF" w:rsidRDefault="00BB1800" w:rsidP="001A46A4">
      <w:pPr>
        <w:spacing w:after="0" w:line="360" w:lineRule="auto"/>
        <w:ind w:firstLine="567"/>
        <w:contextualSpacing/>
        <w:jc w:val="both"/>
        <w:rPr>
          <w:sz w:val="28"/>
          <w:szCs w:val="28"/>
          <w:lang w:val="uk-UA"/>
        </w:rPr>
      </w:pPr>
      <w:r w:rsidRPr="002602FF">
        <w:rPr>
          <w:sz w:val="28"/>
          <w:szCs w:val="28"/>
          <w:lang w:val="uk-UA"/>
        </w:rPr>
        <w:t>ДОДАТКИ</w:t>
      </w:r>
    </w:p>
    <w:p w:rsidR="004E45F9" w:rsidRPr="002602FF" w:rsidRDefault="004E45F9" w:rsidP="001A46A4">
      <w:pPr>
        <w:spacing w:after="0" w:line="360" w:lineRule="auto"/>
        <w:ind w:firstLine="567"/>
        <w:contextualSpacing/>
        <w:jc w:val="center"/>
        <w:rPr>
          <w:b/>
          <w:sz w:val="28"/>
          <w:szCs w:val="28"/>
          <w:lang w:val="uk-UA"/>
        </w:rPr>
      </w:pPr>
      <w:r w:rsidRPr="002602FF">
        <w:rPr>
          <w:b/>
          <w:sz w:val="28"/>
          <w:szCs w:val="28"/>
          <w:lang w:val="uk-UA"/>
        </w:rPr>
        <w:lastRenderedPageBreak/>
        <w:t>РОЗДІЛ 1. ТЕОРЕТИЧНІ ЗАСАДИ УПРАВЛІННЯ ЗМІНАМИ У СТРАТЕГІЧНОМУ РОЗВИТКУ СУБ’ЄКТА ГОСПОДАРЮВАННЯ В СУЧАСНИХ УМОВАХ</w:t>
      </w:r>
    </w:p>
    <w:p w:rsidR="004E45F9" w:rsidRPr="002602FF" w:rsidRDefault="004E45F9" w:rsidP="001A46A4">
      <w:pPr>
        <w:spacing w:after="0" w:line="360" w:lineRule="auto"/>
        <w:ind w:firstLine="567"/>
        <w:contextualSpacing/>
        <w:jc w:val="both"/>
        <w:rPr>
          <w:b/>
          <w:sz w:val="28"/>
          <w:szCs w:val="28"/>
          <w:lang w:val="uk-UA"/>
        </w:rPr>
      </w:pPr>
    </w:p>
    <w:p w:rsidR="004E45F9" w:rsidRPr="002602FF" w:rsidRDefault="004E45F9" w:rsidP="001A46A4">
      <w:pPr>
        <w:spacing w:after="0" w:line="360" w:lineRule="auto"/>
        <w:ind w:firstLine="567"/>
        <w:contextualSpacing/>
        <w:jc w:val="both"/>
        <w:rPr>
          <w:b/>
          <w:sz w:val="28"/>
          <w:szCs w:val="28"/>
          <w:lang w:val="uk-UA"/>
        </w:rPr>
      </w:pPr>
    </w:p>
    <w:p w:rsidR="000A4629" w:rsidRPr="002602FF" w:rsidRDefault="000A4629" w:rsidP="001A46A4">
      <w:pPr>
        <w:spacing w:after="0" w:line="360" w:lineRule="auto"/>
        <w:ind w:firstLine="567"/>
        <w:contextualSpacing/>
        <w:jc w:val="both"/>
        <w:rPr>
          <w:b/>
          <w:sz w:val="28"/>
          <w:szCs w:val="28"/>
          <w:lang w:val="uk-UA"/>
        </w:rPr>
      </w:pPr>
    </w:p>
    <w:p w:rsidR="00BB1800" w:rsidRPr="002602FF" w:rsidRDefault="004E45F9" w:rsidP="001A46A4">
      <w:pPr>
        <w:spacing w:after="0" w:line="360" w:lineRule="auto"/>
        <w:ind w:firstLine="567"/>
        <w:contextualSpacing/>
        <w:jc w:val="both"/>
        <w:rPr>
          <w:b/>
          <w:sz w:val="28"/>
          <w:szCs w:val="28"/>
          <w:lang w:val="uk-UA"/>
        </w:rPr>
      </w:pPr>
      <w:r w:rsidRPr="002602FF">
        <w:rPr>
          <w:b/>
          <w:sz w:val="28"/>
          <w:szCs w:val="28"/>
          <w:lang w:val="uk-UA"/>
        </w:rPr>
        <w:t>1.1. Економічна сутність та етапи управління змінами в організаціях</w:t>
      </w:r>
    </w:p>
    <w:p w:rsidR="004E45F9" w:rsidRPr="002602FF" w:rsidRDefault="004E45F9" w:rsidP="001A46A4">
      <w:pPr>
        <w:spacing w:after="0" w:line="360" w:lineRule="auto"/>
        <w:ind w:firstLine="567"/>
        <w:contextualSpacing/>
        <w:jc w:val="both"/>
        <w:rPr>
          <w:sz w:val="28"/>
          <w:szCs w:val="28"/>
          <w:lang w:val="uk-UA"/>
        </w:rPr>
      </w:pPr>
    </w:p>
    <w:p w:rsidR="000A4629" w:rsidRPr="002602FF" w:rsidRDefault="000A4629" w:rsidP="001A46A4">
      <w:pPr>
        <w:spacing w:after="0" w:line="360" w:lineRule="auto"/>
        <w:ind w:firstLine="567"/>
        <w:contextualSpacing/>
        <w:jc w:val="both"/>
        <w:rPr>
          <w:sz w:val="28"/>
          <w:szCs w:val="28"/>
          <w:lang w:val="uk-UA"/>
        </w:rPr>
      </w:pPr>
    </w:p>
    <w:p w:rsidR="004E45F9" w:rsidRPr="002602FF" w:rsidRDefault="004E45F9" w:rsidP="001A46A4">
      <w:pPr>
        <w:spacing w:after="0" w:line="360" w:lineRule="auto"/>
        <w:ind w:firstLine="567"/>
        <w:contextualSpacing/>
        <w:jc w:val="both"/>
        <w:rPr>
          <w:sz w:val="28"/>
          <w:szCs w:val="28"/>
          <w:lang w:val="uk-UA"/>
        </w:rPr>
      </w:pPr>
      <w:r w:rsidRPr="002602FF">
        <w:rPr>
          <w:sz w:val="28"/>
          <w:szCs w:val="28"/>
          <w:lang w:val="uk-UA"/>
        </w:rPr>
        <w:t xml:space="preserve">В сучасних умовах динамічного соціально-економічного розвитку підприємств важливою проблемою стає невизначеність їх подальшого функціонування. </w:t>
      </w:r>
      <w:r w:rsidR="00606491" w:rsidRPr="002602FF">
        <w:rPr>
          <w:sz w:val="28"/>
          <w:szCs w:val="28"/>
          <w:lang w:val="uk-UA"/>
        </w:rPr>
        <w:t>Тому суб’єкт господарювання повинен могти ефективно протистояти чинникам невизначеності, шукати ефективні шляхи адаптації до постійних змін на ринку та оперативно на них реагувати. Зміни на підприємстві і викликані невизначеністю та непередбаченістю умов його функціонування.</w:t>
      </w:r>
    </w:p>
    <w:p w:rsidR="00606491" w:rsidRPr="002602FF" w:rsidRDefault="00606491" w:rsidP="001A46A4">
      <w:pPr>
        <w:spacing w:after="0" w:line="360" w:lineRule="auto"/>
        <w:ind w:firstLine="567"/>
        <w:contextualSpacing/>
        <w:jc w:val="both"/>
        <w:rPr>
          <w:sz w:val="28"/>
          <w:szCs w:val="28"/>
          <w:lang w:val="uk-UA"/>
        </w:rPr>
      </w:pPr>
      <w:r w:rsidRPr="002602FF">
        <w:rPr>
          <w:sz w:val="28"/>
          <w:szCs w:val="28"/>
          <w:lang w:val="uk-UA"/>
        </w:rPr>
        <w:t>Разом з тим не слід забувати про такі важливі проблеми сучасної вітчизняної економіки, як високий рівень зношеності основних засобів виробництва, частий простій потужностей суб’єктів господарювання, низька конкурентоспроможність підприємств. Все це вимагає проведення якісних ефективних змін в усіх сферах функціонування підприємств. Таким чином, саме поняття змін на підприємстві є ключовим для його подальшого розвитку  та функціонування.</w:t>
      </w:r>
    </w:p>
    <w:p w:rsidR="00606491" w:rsidRPr="002602FF" w:rsidRDefault="00606491" w:rsidP="001A46A4">
      <w:pPr>
        <w:spacing w:after="0" w:line="360" w:lineRule="auto"/>
        <w:ind w:firstLine="567"/>
        <w:contextualSpacing/>
        <w:jc w:val="both"/>
        <w:rPr>
          <w:sz w:val="28"/>
          <w:szCs w:val="28"/>
          <w:lang w:val="uk-UA"/>
        </w:rPr>
      </w:pPr>
      <w:r w:rsidRPr="002602FF">
        <w:rPr>
          <w:sz w:val="28"/>
          <w:szCs w:val="28"/>
          <w:lang w:val="uk-UA"/>
        </w:rPr>
        <w:t xml:space="preserve">Як економічні категорія поняття змін на підприємстві досить ґрунтовно досліджене в економічній думці. Так, зокрема, на думку Т.В. Гринька, під такими змінами слід розуміти процес генерування суб’єктом господарювання нових ідей чи моделей поведінки, а також їх практичне втілення у виробничий процес. </w:t>
      </w:r>
      <w:r w:rsidR="001844FD" w:rsidRPr="002602FF">
        <w:rPr>
          <w:sz w:val="28"/>
          <w:szCs w:val="28"/>
          <w:lang w:val="uk-UA"/>
        </w:rPr>
        <w:t>О.</w:t>
      </w:r>
      <w:proofErr w:type="spellStart"/>
      <w:r w:rsidR="001844FD" w:rsidRPr="002602FF">
        <w:rPr>
          <w:sz w:val="28"/>
          <w:szCs w:val="28"/>
          <w:lang w:val="uk-UA"/>
        </w:rPr>
        <w:t>Бєсєдін</w:t>
      </w:r>
      <w:proofErr w:type="spellEnd"/>
      <w:r w:rsidR="001844FD" w:rsidRPr="002602FF">
        <w:rPr>
          <w:sz w:val="28"/>
          <w:szCs w:val="28"/>
          <w:lang w:val="uk-UA"/>
        </w:rPr>
        <w:t xml:space="preserve"> вважає, що зміни на підприємстві необхідно розглядати як системні перетворення, які впроваджуються у зв’язку з нестабільністю умов діяльності підприємства, його фінансового стану, </w:t>
      </w:r>
      <w:r w:rsidR="001844FD" w:rsidRPr="002602FF">
        <w:rPr>
          <w:sz w:val="28"/>
          <w:szCs w:val="28"/>
          <w:lang w:val="uk-UA"/>
        </w:rPr>
        <w:lastRenderedPageBreak/>
        <w:t>виробничої бази, кадрового потенціалу, сучасних умов ринку, суспільно-політичних подій, географічно</w:t>
      </w:r>
      <w:r w:rsidR="001A46A4" w:rsidRPr="002602FF">
        <w:rPr>
          <w:sz w:val="28"/>
          <w:szCs w:val="28"/>
          <w:lang w:val="uk-UA"/>
        </w:rPr>
        <w:t>-територіальних чинників та ін.</w:t>
      </w:r>
      <w:r w:rsidR="001844FD" w:rsidRPr="002602FF">
        <w:rPr>
          <w:sz w:val="28"/>
          <w:szCs w:val="28"/>
          <w:lang w:val="uk-UA"/>
        </w:rPr>
        <w:t xml:space="preserve"> Такі зміни можна охарактеризувати через їх темп, силу та системність.</w:t>
      </w:r>
    </w:p>
    <w:p w:rsidR="001844FD" w:rsidRPr="002602FF" w:rsidRDefault="001844FD" w:rsidP="001A46A4">
      <w:pPr>
        <w:spacing w:after="0" w:line="360" w:lineRule="auto"/>
        <w:ind w:firstLine="567"/>
        <w:contextualSpacing/>
        <w:jc w:val="both"/>
        <w:rPr>
          <w:sz w:val="28"/>
          <w:szCs w:val="28"/>
          <w:lang w:val="uk-UA"/>
        </w:rPr>
      </w:pPr>
      <w:r w:rsidRPr="002602FF">
        <w:rPr>
          <w:sz w:val="28"/>
          <w:szCs w:val="28"/>
          <w:lang w:val="uk-UA"/>
        </w:rPr>
        <w:t>Натомість В.М.Діденко виокремлює такі основні групи новацій, які впроваджуються в діяльність підприємств:</w:t>
      </w:r>
    </w:p>
    <w:p w:rsidR="001844FD" w:rsidRPr="002602FF" w:rsidRDefault="001844FD" w:rsidP="001A46A4">
      <w:pPr>
        <w:spacing w:after="0" w:line="360" w:lineRule="auto"/>
        <w:ind w:firstLine="567"/>
        <w:contextualSpacing/>
        <w:jc w:val="both"/>
        <w:rPr>
          <w:sz w:val="28"/>
          <w:szCs w:val="28"/>
          <w:lang w:val="uk-UA"/>
        </w:rPr>
      </w:pPr>
      <w:r w:rsidRPr="002602FF">
        <w:rPr>
          <w:sz w:val="28"/>
          <w:szCs w:val="28"/>
          <w:lang w:val="uk-UA"/>
        </w:rPr>
        <w:t>- розподіл сфер відповідальності та повноважень (поділ на служби, відділи, підрозділи, цехи, комітети та ін..);</w:t>
      </w:r>
    </w:p>
    <w:p w:rsidR="001844FD" w:rsidRPr="002602FF" w:rsidRDefault="001844FD" w:rsidP="001A46A4">
      <w:pPr>
        <w:spacing w:after="0" w:line="360" w:lineRule="auto"/>
        <w:ind w:firstLine="567"/>
        <w:contextualSpacing/>
        <w:jc w:val="both"/>
        <w:rPr>
          <w:sz w:val="28"/>
          <w:szCs w:val="28"/>
          <w:lang w:val="uk-UA"/>
        </w:rPr>
      </w:pPr>
      <w:r w:rsidRPr="002602FF">
        <w:rPr>
          <w:sz w:val="28"/>
          <w:szCs w:val="28"/>
          <w:lang w:val="uk-UA"/>
        </w:rPr>
        <w:t>- техніко-конструкційні та технологічні зміни;</w:t>
      </w:r>
    </w:p>
    <w:p w:rsidR="001844FD" w:rsidRPr="002602FF" w:rsidRDefault="001844FD" w:rsidP="001A46A4">
      <w:pPr>
        <w:spacing w:after="0" w:line="360" w:lineRule="auto"/>
        <w:ind w:firstLine="567"/>
        <w:contextualSpacing/>
        <w:jc w:val="both"/>
        <w:rPr>
          <w:sz w:val="28"/>
          <w:szCs w:val="28"/>
          <w:lang w:val="uk-UA"/>
        </w:rPr>
      </w:pPr>
      <w:r w:rsidRPr="002602FF">
        <w:rPr>
          <w:sz w:val="28"/>
          <w:szCs w:val="28"/>
          <w:lang w:val="uk-UA"/>
        </w:rPr>
        <w:t>- трансформація поведінки, можливостей та ставлення працівників до процесу виробництва.</w:t>
      </w:r>
    </w:p>
    <w:p w:rsidR="001844FD" w:rsidRPr="002602FF" w:rsidRDefault="004826D9" w:rsidP="001A46A4">
      <w:pPr>
        <w:spacing w:after="0" w:line="360" w:lineRule="auto"/>
        <w:ind w:firstLine="567"/>
        <w:contextualSpacing/>
        <w:jc w:val="both"/>
        <w:rPr>
          <w:sz w:val="28"/>
          <w:szCs w:val="28"/>
          <w:lang w:val="uk-UA"/>
        </w:rPr>
      </w:pPr>
      <w:r w:rsidRPr="002602FF">
        <w:rPr>
          <w:sz w:val="28"/>
          <w:szCs w:val="28"/>
          <w:lang w:val="uk-UA"/>
        </w:rPr>
        <w:t xml:space="preserve">Також доцільно згадати думку </w:t>
      </w:r>
      <w:proofErr w:type="spellStart"/>
      <w:r w:rsidRPr="002602FF">
        <w:rPr>
          <w:sz w:val="28"/>
          <w:szCs w:val="28"/>
          <w:lang w:val="uk-UA"/>
        </w:rPr>
        <w:t>Дж.Харрінгтона</w:t>
      </w:r>
      <w:proofErr w:type="spellEnd"/>
      <w:r w:rsidRPr="002602FF">
        <w:rPr>
          <w:sz w:val="28"/>
          <w:szCs w:val="28"/>
          <w:lang w:val="uk-UA"/>
        </w:rPr>
        <w:t xml:space="preserve"> з цього приводу. Він стверджує, що зміни в функціонуванні підприємств – це процес поступового руху до бажаного (ідеального) стану підприємства, починаючи з теперішнього через проміжний (перехідний) етап.</w:t>
      </w:r>
    </w:p>
    <w:p w:rsidR="004826D9" w:rsidRPr="002602FF" w:rsidRDefault="004826D9" w:rsidP="001A46A4">
      <w:pPr>
        <w:spacing w:after="0" w:line="360" w:lineRule="auto"/>
        <w:ind w:firstLine="567"/>
        <w:contextualSpacing/>
        <w:jc w:val="both"/>
        <w:rPr>
          <w:sz w:val="28"/>
          <w:szCs w:val="28"/>
          <w:lang w:val="uk-UA"/>
        </w:rPr>
      </w:pPr>
      <w:r w:rsidRPr="002602FF">
        <w:rPr>
          <w:sz w:val="28"/>
          <w:szCs w:val="28"/>
          <w:lang w:val="uk-UA"/>
        </w:rPr>
        <w:t>Сучасні економісти досить широко розглядають поняття «зміни на підприємстві», оскільки саме вони дають можливість для подальшого розвитку. Відмітимо, що їх важливість, актуальність та значимість постійно зростає, тому й не дивно, що зміни самі вже стали самостійним об’єктом управлінської діяльності. Фактично кожне велике підприємство прагне якомога краще адаптуватися до змін зовнішнього середовища, проводячи зміни у своєму власному внутрішньому середовищі.</w:t>
      </w:r>
    </w:p>
    <w:p w:rsidR="00BB1800" w:rsidRPr="002602FF" w:rsidRDefault="004826D9" w:rsidP="001A46A4">
      <w:pPr>
        <w:spacing w:after="0" w:line="360" w:lineRule="auto"/>
        <w:ind w:firstLine="567"/>
        <w:contextualSpacing/>
        <w:jc w:val="both"/>
        <w:rPr>
          <w:sz w:val="28"/>
          <w:szCs w:val="28"/>
          <w:lang w:val="uk-UA"/>
        </w:rPr>
      </w:pPr>
      <w:r w:rsidRPr="002602FF">
        <w:rPr>
          <w:sz w:val="28"/>
          <w:szCs w:val="28"/>
          <w:lang w:val="uk-UA"/>
        </w:rPr>
        <w:t>Тому на основі вищевикладеного можна стверджувати, що під змінами на підприємстві слід розуміти засоби, способи, технології та методи пристосування суб’єкта господарювання до нових умов ринку, збереження ефективності виробництва, високої конкурентоспроможності та можливості для подальшого розвитку.</w:t>
      </w:r>
    </w:p>
    <w:p w:rsidR="00397C41" w:rsidRPr="002602FF" w:rsidRDefault="00397C41" w:rsidP="001A46A4">
      <w:pPr>
        <w:spacing w:after="0" w:line="360" w:lineRule="auto"/>
        <w:ind w:firstLine="567"/>
        <w:contextualSpacing/>
        <w:jc w:val="both"/>
        <w:rPr>
          <w:sz w:val="28"/>
          <w:szCs w:val="28"/>
          <w:lang w:val="uk-UA"/>
        </w:rPr>
      </w:pPr>
      <w:r w:rsidRPr="002602FF">
        <w:rPr>
          <w:sz w:val="28"/>
          <w:szCs w:val="28"/>
          <w:lang w:val="uk-UA"/>
        </w:rPr>
        <w:t xml:space="preserve">Першим і найбільш важливим кроком в процесі реалізації змін в суб’єкті господарювання є застосування ефективного управління змінами. Для того, щоб вони не впроваджувалися спонтанно, з відхиленнями та помилками, і необхідно ними управляти. </w:t>
      </w:r>
    </w:p>
    <w:p w:rsidR="00397C41" w:rsidRPr="002602FF" w:rsidRDefault="00397C41" w:rsidP="001A46A4">
      <w:pPr>
        <w:spacing w:after="0" w:line="360" w:lineRule="auto"/>
        <w:ind w:firstLine="567"/>
        <w:contextualSpacing/>
        <w:jc w:val="both"/>
        <w:rPr>
          <w:sz w:val="28"/>
          <w:szCs w:val="28"/>
          <w:lang w:val="uk-UA"/>
        </w:rPr>
      </w:pPr>
      <w:r w:rsidRPr="002602FF">
        <w:rPr>
          <w:sz w:val="28"/>
          <w:szCs w:val="28"/>
          <w:lang w:val="uk-UA"/>
        </w:rPr>
        <w:lastRenderedPageBreak/>
        <w:t>В економічній думці питанню управління змінами на підприємстві завжди приділялася велика увага. Зокрема, Х.</w:t>
      </w:r>
      <w:proofErr w:type="spellStart"/>
      <w:r w:rsidRPr="002602FF">
        <w:rPr>
          <w:sz w:val="28"/>
          <w:szCs w:val="28"/>
          <w:lang w:val="uk-UA"/>
        </w:rPr>
        <w:t>Рамперсад</w:t>
      </w:r>
      <w:proofErr w:type="spellEnd"/>
      <w:r w:rsidRPr="002602FF">
        <w:rPr>
          <w:sz w:val="28"/>
          <w:szCs w:val="28"/>
          <w:lang w:val="uk-UA"/>
        </w:rPr>
        <w:t>, аналізуючи поняття «управління змінами», вказує на певний процес, що має обов’язкові етапи планування, реалізації, контролю та моніторингу, регуляції та координації впровадження змін. Найголовнішими серед цих етапів він виділяє планування як процес визначення об’єкту змін, реалізація як впровадження у практику діяльності, контроль як перевірку результативності та ефективності впроваджених змін. Х,</w:t>
      </w:r>
      <w:proofErr w:type="spellStart"/>
      <w:r w:rsidRPr="002602FF">
        <w:rPr>
          <w:sz w:val="28"/>
          <w:szCs w:val="28"/>
          <w:lang w:val="uk-UA"/>
        </w:rPr>
        <w:t>Рамперсад</w:t>
      </w:r>
      <w:proofErr w:type="spellEnd"/>
      <w:r w:rsidRPr="002602FF">
        <w:rPr>
          <w:sz w:val="28"/>
          <w:szCs w:val="28"/>
          <w:lang w:val="uk-UA"/>
        </w:rPr>
        <w:t xml:space="preserve"> зауважує, що впроваджені на підприємстві зміни мають бути близькими до запровадження системи збалансованих показників. Для того, щоб зміни на підприємстві стали загальними та системними, слід </w:t>
      </w:r>
      <w:r w:rsidR="0016512F" w:rsidRPr="002602FF">
        <w:rPr>
          <w:sz w:val="28"/>
          <w:szCs w:val="28"/>
          <w:lang w:val="uk-UA"/>
        </w:rPr>
        <w:t xml:space="preserve">реалізовувати спочатку індивідуальні та групові зміни, які впроваджуються після відповідного навчання. Вчений також створив інтегральну модель впровадження стійких довготермінових змін та ефективного управління ними на підприємстві. </w:t>
      </w:r>
    </w:p>
    <w:p w:rsidR="0016512F" w:rsidRPr="002602FF" w:rsidRDefault="0016512F" w:rsidP="001A46A4">
      <w:pPr>
        <w:spacing w:after="0" w:line="360" w:lineRule="auto"/>
        <w:ind w:firstLine="567"/>
        <w:contextualSpacing/>
        <w:jc w:val="both"/>
        <w:rPr>
          <w:sz w:val="28"/>
          <w:szCs w:val="28"/>
          <w:lang w:val="uk-UA"/>
        </w:rPr>
      </w:pPr>
      <w:r w:rsidRPr="002602FF">
        <w:rPr>
          <w:sz w:val="28"/>
          <w:szCs w:val="28"/>
          <w:lang w:val="uk-UA"/>
        </w:rPr>
        <w:t>Взагалі дослідження процесу управління змінами базується на три етапній моделі К.</w:t>
      </w:r>
      <w:proofErr w:type="spellStart"/>
      <w:r w:rsidRPr="002602FF">
        <w:rPr>
          <w:sz w:val="28"/>
          <w:szCs w:val="28"/>
          <w:lang w:val="uk-UA"/>
        </w:rPr>
        <w:t>Левіна</w:t>
      </w:r>
      <w:proofErr w:type="spellEnd"/>
      <w:r w:rsidRPr="002602FF">
        <w:rPr>
          <w:sz w:val="28"/>
          <w:szCs w:val="28"/>
          <w:lang w:val="uk-UA"/>
        </w:rPr>
        <w:t xml:space="preserve"> (так звана теорія силового поля). Дослідник виводить наступні етапи управління:</w:t>
      </w:r>
    </w:p>
    <w:p w:rsidR="0016512F" w:rsidRPr="002602FF" w:rsidRDefault="0016512F" w:rsidP="001A46A4">
      <w:pPr>
        <w:spacing w:after="0" w:line="360" w:lineRule="auto"/>
        <w:ind w:firstLine="567"/>
        <w:contextualSpacing/>
        <w:jc w:val="both"/>
        <w:rPr>
          <w:sz w:val="28"/>
          <w:szCs w:val="28"/>
          <w:lang w:val="uk-UA"/>
        </w:rPr>
      </w:pPr>
      <w:r w:rsidRPr="002602FF">
        <w:rPr>
          <w:sz w:val="28"/>
          <w:szCs w:val="28"/>
          <w:lang w:val="uk-UA"/>
        </w:rPr>
        <w:t>1) розмороження – оцінка реальної ситуації, збільшення дієвих сил для змін, зменшення опору через застосування принципу аналізу силового поля;</w:t>
      </w:r>
    </w:p>
    <w:p w:rsidR="0016512F" w:rsidRPr="002602FF" w:rsidRDefault="0016512F" w:rsidP="001A46A4">
      <w:pPr>
        <w:spacing w:after="0" w:line="360" w:lineRule="auto"/>
        <w:ind w:firstLine="567"/>
        <w:contextualSpacing/>
        <w:jc w:val="both"/>
        <w:rPr>
          <w:sz w:val="28"/>
          <w:szCs w:val="28"/>
          <w:lang w:val="uk-UA"/>
        </w:rPr>
      </w:pPr>
      <w:r w:rsidRPr="002602FF">
        <w:rPr>
          <w:sz w:val="28"/>
          <w:szCs w:val="28"/>
          <w:lang w:val="uk-UA"/>
        </w:rPr>
        <w:t>2) рух – проведення власного виду перетворень на підприємстві (нові вимоги, рекомендації, пільги та заохочення, реструктуризація та ін.., тобто практична реалізація змін);</w:t>
      </w:r>
    </w:p>
    <w:p w:rsidR="0016512F" w:rsidRPr="002602FF" w:rsidRDefault="0016512F" w:rsidP="001A46A4">
      <w:pPr>
        <w:spacing w:after="0" w:line="360" w:lineRule="auto"/>
        <w:ind w:firstLine="567"/>
        <w:contextualSpacing/>
        <w:jc w:val="both"/>
        <w:rPr>
          <w:sz w:val="28"/>
          <w:szCs w:val="28"/>
          <w:lang w:val="uk-UA"/>
        </w:rPr>
      </w:pPr>
      <w:r w:rsidRPr="002602FF">
        <w:rPr>
          <w:sz w:val="28"/>
          <w:szCs w:val="28"/>
          <w:lang w:val="uk-UA"/>
        </w:rPr>
        <w:t>3) замороження (утвердження змін на постійну основу в процес функціонування підприємства, отримання більшого прибутку тощо).</w:t>
      </w:r>
    </w:p>
    <w:p w:rsidR="000A4629" w:rsidRPr="002602FF" w:rsidRDefault="0016512F" w:rsidP="001A46A4">
      <w:pPr>
        <w:spacing w:after="0" w:line="360" w:lineRule="auto"/>
        <w:ind w:firstLine="567"/>
        <w:contextualSpacing/>
        <w:jc w:val="both"/>
        <w:rPr>
          <w:sz w:val="28"/>
          <w:szCs w:val="28"/>
          <w:lang w:val="uk-UA"/>
        </w:rPr>
      </w:pPr>
      <w:r w:rsidRPr="002602FF">
        <w:rPr>
          <w:sz w:val="28"/>
          <w:szCs w:val="28"/>
          <w:lang w:val="uk-UA"/>
        </w:rPr>
        <w:t>Схематично модель управління змінами на підприємстві К.</w:t>
      </w:r>
      <w:proofErr w:type="spellStart"/>
      <w:r w:rsidRPr="002602FF">
        <w:rPr>
          <w:sz w:val="28"/>
          <w:szCs w:val="28"/>
          <w:lang w:val="uk-UA"/>
        </w:rPr>
        <w:t>Левіна</w:t>
      </w:r>
      <w:proofErr w:type="spellEnd"/>
      <w:r w:rsidRPr="002602FF">
        <w:rPr>
          <w:sz w:val="28"/>
          <w:szCs w:val="28"/>
          <w:lang w:val="uk-UA"/>
        </w:rPr>
        <w:t xml:space="preserve"> можна зобразити наступним чином (рис. 1)</w:t>
      </w:r>
    </w:p>
    <w:p w:rsidR="001A46A4" w:rsidRPr="002602FF" w:rsidRDefault="001A46A4" w:rsidP="001A46A4">
      <w:pPr>
        <w:spacing w:after="0" w:line="360" w:lineRule="auto"/>
        <w:ind w:firstLine="567"/>
        <w:contextualSpacing/>
        <w:jc w:val="both"/>
        <w:rPr>
          <w:sz w:val="28"/>
          <w:szCs w:val="28"/>
          <w:lang w:val="uk-UA"/>
        </w:rPr>
      </w:pPr>
    </w:p>
    <w:p w:rsidR="001A46A4" w:rsidRPr="002602FF" w:rsidRDefault="001A46A4" w:rsidP="001A46A4">
      <w:pPr>
        <w:spacing w:after="0" w:line="360" w:lineRule="auto"/>
        <w:ind w:firstLine="567"/>
        <w:contextualSpacing/>
        <w:jc w:val="both"/>
        <w:rPr>
          <w:sz w:val="28"/>
          <w:szCs w:val="28"/>
          <w:lang w:val="uk-UA"/>
        </w:rPr>
      </w:pPr>
    </w:p>
    <w:p w:rsidR="001A46A4" w:rsidRPr="002602FF" w:rsidRDefault="001A46A4" w:rsidP="001A46A4">
      <w:pPr>
        <w:spacing w:after="0" w:line="360" w:lineRule="auto"/>
        <w:ind w:firstLine="567"/>
        <w:contextualSpacing/>
        <w:jc w:val="both"/>
        <w:rPr>
          <w:sz w:val="28"/>
          <w:szCs w:val="28"/>
          <w:lang w:val="uk-UA"/>
        </w:rPr>
      </w:pPr>
    </w:p>
    <w:p w:rsidR="001A46A4" w:rsidRPr="002602FF" w:rsidRDefault="001A46A4" w:rsidP="001A46A4">
      <w:pPr>
        <w:spacing w:after="0" w:line="360" w:lineRule="auto"/>
        <w:ind w:firstLine="567"/>
        <w:contextualSpacing/>
        <w:jc w:val="both"/>
        <w:rPr>
          <w:sz w:val="28"/>
          <w:szCs w:val="28"/>
          <w:lang w:val="uk-UA"/>
        </w:rPr>
      </w:pPr>
    </w:p>
    <w:p w:rsidR="0016512F" w:rsidRPr="002602FF" w:rsidRDefault="00BB10EF" w:rsidP="001A46A4">
      <w:pPr>
        <w:spacing w:after="0" w:line="360" w:lineRule="auto"/>
        <w:ind w:firstLine="567"/>
        <w:contextualSpacing/>
        <w:jc w:val="both"/>
        <w:rPr>
          <w:sz w:val="28"/>
          <w:szCs w:val="28"/>
          <w:lang w:val="uk-UA"/>
        </w:rPr>
      </w:pPr>
      <w:r w:rsidRPr="002602FF">
        <w:rPr>
          <w:sz w:val="28"/>
          <w:szCs w:val="28"/>
          <w:lang w:val="uk-UA"/>
        </w:rPr>
        <w:lastRenderedPageBreak/>
        <w:t xml:space="preserve">                                         Стимулюючі дієві фактори </w:t>
      </w:r>
    </w:p>
    <w:p w:rsidR="0016512F" w:rsidRPr="002602FF" w:rsidRDefault="00443F1C" w:rsidP="001A46A4">
      <w:pPr>
        <w:spacing w:after="0" w:line="360" w:lineRule="auto"/>
        <w:ind w:firstLine="567"/>
        <w:contextualSpacing/>
        <w:jc w:val="both"/>
        <w:rPr>
          <w:sz w:val="28"/>
          <w:szCs w:val="28"/>
          <w:lang w:val="uk-UA"/>
        </w:rPr>
      </w:pPr>
      <w:r w:rsidRPr="002602FF">
        <w:rPr>
          <w:noProof/>
          <w:sz w:val="28"/>
          <w:szCs w:val="28"/>
          <w:lang w:val="uk-UA" w:eastAsia="uk-UA"/>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255.8pt;margin-top:5.65pt;width:106.65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" strokecolor="black [3040]">
            <v:stroke endarrow="open"/>
          </v:shape>
        </w:pict>
      </w:r>
      <w:r w:rsidRPr="002602FF">
        <w:rPr>
          <w:noProof/>
          <w:sz w:val="28"/>
          <w:szCs w:val="28"/>
          <w:lang w:val="uk-UA" w:eastAsia="uk-UA"/>
        </w:rPr>
        <w:pict>
          <v:shape id="Прямая со стрелкой 2" o:spid="_x0000_s1030" type="#_x0000_t32" style="position:absolute;left:0;text-align:left;margin-left:159.15pt;margin-top:5pt;width:185.35pt;height:.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" strokecolor="black [3040]">
            <v:stroke endarrow="open"/>
          </v:shape>
        </w:pict>
      </w:r>
    </w:p>
    <w:p w:rsidR="0016512F" w:rsidRPr="002602FF" w:rsidRDefault="00443F1C" w:rsidP="001A46A4">
      <w:pPr>
        <w:spacing w:after="0" w:line="360" w:lineRule="auto"/>
        <w:ind w:firstLine="567"/>
        <w:contextualSpacing/>
        <w:jc w:val="both"/>
        <w:rPr>
          <w:sz w:val="28"/>
          <w:szCs w:val="28"/>
          <w:lang w:val="uk-UA"/>
        </w:rPr>
      </w:pPr>
      <w:r w:rsidRPr="002602FF">
        <w:rPr>
          <w:noProof/>
          <w:sz w:val="28"/>
          <w:szCs w:val="28"/>
          <w:lang w:val="uk-UA" w:eastAsia="uk-UA"/>
        </w:rPr>
        <w:pict>
          <v:shape id="Прямая со стрелкой 5" o:spid="_x0000_s1029" type="#_x0000_t32" style="position:absolute;left:0;text-align:left;margin-left:136.5pt;margin-top:23.5pt;width:124.65pt;height:36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">
            <v:stroke endarrow="open"/>
          </v:shape>
        </w:pict>
      </w:r>
      <w:r w:rsidRPr="002602FF">
        <w:rPr>
          <w:noProof/>
          <w:sz w:val="28"/>
          <w:szCs w:val="28"/>
          <w:lang w:val="uk-UA" w:eastAsia="uk-UA"/>
        </w:rPr>
        <w:pict>
          <v:shape id="Прямая со стрелкой 4" o:spid="_x0000_s1028" type="#_x0000_t32" style="position:absolute;left:0;text-align:left;margin-left:159.15pt;margin-top:59.5pt;width:185.3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">
            <v:stroke endarrow="open"/>
          </v:shape>
        </w:pict>
      </w:r>
      <w:r w:rsidRPr="002602FF">
        <w:rPr>
          <w:noProof/>
          <w:sz w:val="28"/>
          <w:szCs w:val="28"/>
          <w:lang w:val="uk-UA" w:eastAsia="uk-UA"/>
        </w:rPr>
        <w:pict>
          <v:shape id="Прямая со стрелкой 1" o:spid="_x0000_s1027" type="#_x0000_t32" style="position:absolute;left:0;text-align:left;margin-left:59.8pt;margin-top:23.5pt;width:369.3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" strokecolor="black [3200]" strokeweight="3pt">
            <v:stroke endarrow="open"/>
            <v:shadow on="t" color="black" opacity="22937f" origin=",.5" offset="0,.63889mm"/>
          </v:shape>
        </w:pict>
      </w:r>
      <w:r w:rsidR="00BB10EF" w:rsidRPr="002602FF">
        <w:rPr>
          <w:sz w:val="28"/>
          <w:szCs w:val="28"/>
          <w:lang w:val="uk-UA"/>
        </w:rPr>
        <w:t xml:space="preserve">    Розвиток                                    Рівновага </w:t>
      </w:r>
    </w:p>
    <w:p w:rsidR="00BB10EF" w:rsidRPr="002602FF" w:rsidRDefault="00BB10EF" w:rsidP="001A46A4">
      <w:pPr>
        <w:spacing w:after="0" w:line="360" w:lineRule="auto"/>
        <w:ind w:firstLine="567"/>
        <w:contextualSpacing/>
        <w:jc w:val="both"/>
        <w:rPr>
          <w:sz w:val="28"/>
          <w:szCs w:val="28"/>
          <w:lang w:val="uk-UA"/>
        </w:rPr>
      </w:pPr>
    </w:p>
    <w:p w:rsidR="00BB10EF" w:rsidRPr="002602FF" w:rsidRDefault="00BB10EF" w:rsidP="001A46A4">
      <w:pPr>
        <w:spacing w:after="0" w:line="360" w:lineRule="auto"/>
        <w:ind w:firstLine="567"/>
        <w:contextualSpacing/>
        <w:jc w:val="both"/>
        <w:rPr>
          <w:sz w:val="28"/>
          <w:szCs w:val="28"/>
          <w:lang w:val="uk-UA"/>
        </w:rPr>
      </w:pPr>
    </w:p>
    <w:p w:rsidR="00BB10EF" w:rsidRPr="002602FF" w:rsidRDefault="00BB10EF" w:rsidP="001A46A4">
      <w:pPr>
        <w:spacing w:after="0" w:line="360" w:lineRule="auto"/>
        <w:ind w:firstLine="567"/>
        <w:contextualSpacing/>
        <w:jc w:val="both"/>
        <w:rPr>
          <w:sz w:val="28"/>
          <w:szCs w:val="28"/>
          <w:lang w:val="uk-UA"/>
        </w:rPr>
      </w:pPr>
      <w:r w:rsidRPr="002602FF">
        <w:rPr>
          <w:sz w:val="28"/>
          <w:szCs w:val="28"/>
          <w:lang w:val="uk-UA"/>
        </w:rPr>
        <w:t xml:space="preserve">                                                       Сили опору</w:t>
      </w:r>
    </w:p>
    <w:p w:rsidR="00BB10EF" w:rsidRPr="002602FF" w:rsidRDefault="00BB10EF" w:rsidP="001A46A4">
      <w:pPr>
        <w:spacing w:after="0" w:line="360" w:lineRule="auto"/>
        <w:ind w:firstLine="567"/>
        <w:contextualSpacing/>
        <w:jc w:val="center"/>
        <w:rPr>
          <w:sz w:val="28"/>
          <w:szCs w:val="28"/>
          <w:lang w:val="uk-UA"/>
        </w:rPr>
      </w:pPr>
      <w:r w:rsidRPr="002602FF">
        <w:rPr>
          <w:sz w:val="28"/>
          <w:szCs w:val="28"/>
          <w:lang w:val="uk-UA"/>
        </w:rPr>
        <w:t>Рис. 1.1. Теорія силового поля К.</w:t>
      </w:r>
      <w:proofErr w:type="spellStart"/>
      <w:r w:rsidRPr="002602FF">
        <w:rPr>
          <w:sz w:val="28"/>
          <w:szCs w:val="28"/>
          <w:lang w:val="uk-UA"/>
        </w:rPr>
        <w:t>Левіна</w:t>
      </w:r>
      <w:proofErr w:type="spellEnd"/>
      <w:r w:rsidRPr="002602FF">
        <w:rPr>
          <w:sz w:val="28"/>
          <w:szCs w:val="28"/>
          <w:lang w:val="uk-UA"/>
        </w:rPr>
        <w:t xml:space="preserve"> для управління змінами </w:t>
      </w:r>
    </w:p>
    <w:p w:rsidR="000A4629" w:rsidRPr="002602FF" w:rsidRDefault="000A4629" w:rsidP="001A46A4">
      <w:pPr>
        <w:spacing w:after="0" w:line="360" w:lineRule="auto"/>
        <w:ind w:firstLine="567"/>
        <w:contextualSpacing/>
        <w:jc w:val="both"/>
        <w:rPr>
          <w:sz w:val="28"/>
          <w:szCs w:val="28"/>
          <w:lang w:val="uk-UA"/>
        </w:rPr>
      </w:pPr>
    </w:p>
    <w:p w:rsidR="00BB10EF" w:rsidRPr="002602FF" w:rsidRDefault="00BB10EF" w:rsidP="001A46A4">
      <w:pPr>
        <w:spacing w:after="0" w:line="360" w:lineRule="auto"/>
        <w:ind w:firstLine="567"/>
        <w:contextualSpacing/>
        <w:jc w:val="both"/>
        <w:rPr>
          <w:sz w:val="28"/>
          <w:szCs w:val="28"/>
          <w:lang w:val="uk-UA"/>
        </w:rPr>
      </w:pPr>
      <w:r w:rsidRPr="002602FF">
        <w:rPr>
          <w:sz w:val="28"/>
          <w:szCs w:val="28"/>
          <w:lang w:val="uk-UA"/>
        </w:rPr>
        <w:t>На думку К.</w:t>
      </w:r>
      <w:proofErr w:type="spellStart"/>
      <w:r w:rsidRPr="002602FF">
        <w:rPr>
          <w:sz w:val="28"/>
          <w:szCs w:val="28"/>
          <w:lang w:val="uk-UA"/>
        </w:rPr>
        <w:t>Левіна</w:t>
      </w:r>
      <w:proofErr w:type="spellEnd"/>
      <w:r w:rsidRPr="002602FF">
        <w:rPr>
          <w:sz w:val="28"/>
          <w:szCs w:val="28"/>
          <w:lang w:val="uk-UA"/>
        </w:rPr>
        <w:t>, для підвищення ефективності управління змінами на підприємстві необхідно в першу чергу змістити положення рівноваги в бік стимулюючих сил, зменшуючи або по можливості нівелюючи сили опору.</w:t>
      </w:r>
    </w:p>
    <w:p w:rsidR="002B7B0B" w:rsidRPr="002602FF" w:rsidRDefault="002B7B0B" w:rsidP="001A46A4">
      <w:pPr>
        <w:spacing w:after="0" w:line="360" w:lineRule="auto"/>
        <w:ind w:firstLine="567"/>
        <w:contextualSpacing/>
        <w:jc w:val="both"/>
        <w:rPr>
          <w:sz w:val="28"/>
          <w:szCs w:val="28"/>
          <w:lang w:val="uk-UA"/>
        </w:rPr>
      </w:pPr>
      <w:r w:rsidRPr="002602FF">
        <w:rPr>
          <w:sz w:val="28"/>
          <w:szCs w:val="28"/>
          <w:lang w:val="uk-UA"/>
        </w:rPr>
        <w:t xml:space="preserve">М. </w:t>
      </w:r>
      <w:proofErr w:type="spellStart"/>
      <w:r w:rsidRPr="002602FF">
        <w:rPr>
          <w:sz w:val="28"/>
          <w:szCs w:val="28"/>
          <w:lang w:val="uk-UA"/>
        </w:rPr>
        <w:t>Мескон</w:t>
      </w:r>
      <w:proofErr w:type="spellEnd"/>
      <w:r w:rsidRPr="002602FF">
        <w:rPr>
          <w:sz w:val="28"/>
          <w:szCs w:val="28"/>
          <w:lang w:val="uk-UA"/>
        </w:rPr>
        <w:t xml:space="preserve">, М. Альберт, Ф. </w:t>
      </w:r>
      <w:proofErr w:type="spellStart"/>
      <w:r w:rsidRPr="002602FF">
        <w:rPr>
          <w:sz w:val="28"/>
          <w:szCs w:val="28"/>
          <w:lang w:val="uk-UA"/>
        </w:rPr>
        <w:t>Хедоур</w:t>
      </w:r>
      <w:r w:rsidR="00621A02" w:rsidRPr="002602FF">
        <w:rPr>
          <w:sz w:val="28"/>
          <w:szCs w:val="28"/>
          <w:lang w:val="uk-UA"/>
        </w:rPr>
        <w:t>і</w:t>
      </w:r>
      <w:proofErr w:type="spellEnd"/>
      <w:r w:rsidRPr="002602FF">
        <w:rPr>
          <w:sz w:val="28"/>
          <w:szCs w:val="28"/>
          <w:lang w:val="uk-UA"/>
        </w:rPr>
        <w:t xml:space="preserve"> характеризують управління змінами на підприємстві у </w:t>
      </w:r>
      <w:proofErr w:type="spellStart"/>
      <w:r w:rsidRPr="002602FF">
        <w:rPr>
          <w:sz w:val="28"/>
          <w:szCs w:val="28"/>
          <w:lang w:val="uk-UA"/>
        </w:rPr>
        <w:t>виглядіпевногопроцесу</w:t>
      </w:r>
      <w:proofErr w:type="spellEnd"/>
      <w:r w:rsidRPr="002602FF">
        <w:rPr>
          <w:sz w:val="28"/>
          <w:szCs w:val="28"/>
          <w:lang w:val="uk-UA"/>
        </w:rPr>
        <w:t xml:space="preserve">, який в своїй основі розглядає послідовні функції планування, організування, мотивування та контролювання змін, причому вони мають бути об’єднані певними </w:t>
      </w:r>
      <w:proofErr w:type="spellStart"/>
      <w:r w:rsidRPr="002602FF">
        <w:rPr>
          <w:sz w:val="28"/>
          <w:szCs w:val="28"/>
          <w:lang w:val="uk-UA"/>
        </w:rPr>
        <w:t>зв’язуючими</w:t>
      </w:r>
      <w:proofErr w:type="spellEnd"/>
      <w:r w:rsidRPr="002602FF">
        <w:rPr>
          <w:sz w:val="28"/>
          <w:szCs w:val="28"/>
          <w:lang w:val="uk-UA"/>
        </w:rPr>
        <w:t xml:space="preserve"> процесами комунікації та прийняття рішення. Керівництво ж цим процесом трактується </w:t>
      </w:r>
      <w:proofErr w:type="spellStart"/>
      <w:r w:rsidRPr="002602FF">
        <w:rPr>
          <w:sz w:val="28"/>
          <w:szCs w:val="28"/>
          <w:lang w:val="uk-UA"/>
        </w:rPr>
        <w:t>яксамостійна</w:t>
      </w:r>
      <w:proofErr w:type="spellEnd"/>
      <w:r w:rsidRPr="002602FF">
        <w:rPr>
          <w:sz w:val="28"/>
          <w:szCs w:val="28"/>
          <w:lang w:val="uk-UA"/>
        </w:rPr>
        <w:t xml:space="preserve"> діяльність з метою впливу на конкретних працівників чи їх групи працівників так, щоб вони якомога ефективніше працю</w:t>
      </w:r>
      <w:r w:rsidR="001A46A4" w:rsidRPr="002602FF">
        <w:rPr>
          <w:sz w:val="28"/>
          <w:szCs w:val="28"/>
          <w:lang w:val="uk-UA"/>
        </w:rPr>
        <w:t>вали в напрямі досягнення цілей.</w:t>
      </w:r>
    </w:p>
    <w:p w:rsidR="002B7B0B" w:rsidRPr="002602FF" w:rsidRDefault="002B7B0B" w:rsidP="001A46A4">
      <w:pPr>
        <w:spacing w:after="0" w:line="360" w:lineRule="auto"/>
        <w:ind w:firstLine="567"/>
        <w:contextualSpacing/>
        <w:jc w:val="both"/>
        <w:rPr>
          <w:sz w:val="28"/>
          <w:szCs w:val="28"/>
          <w:lang w:val="uk-UA"/>
        </w:rPr>
      </w:pPr>
      <w:r w:rsidRPr="002602FF">
        <w:rPr>
          <w:sz w:val="28"/>
          <w:szCs w:val="28"/>
          <w:lang w:val="uk-UA"/>
        </w:rPr>
        <w:t xml:space="preserve">Ефективну модель успішного та ефективного управління змінами на підприємстві створив відомий економіст </w:t>
      </w:r>
      <w:proofErr w:type="spellStart"/>
      <w:r w:rsidRPr="002602FF">
        <w:rPr>
          <w:sz w:val="28"/>
          <w:szCs w:val="28"/>
          <w:lang w:val="uk-UA"/>
        </w:rPr>
        <w:t>ЛарріГрейнер</w:t>
      </w:r>
      <w:proofErr w:type="spellEnd"/>
      <w:r w:rsidRPr="002602FF">
        <w:rPr>
          <w:sz w:val="28"/>
          <w:szCs w:val="28"/>
          <w:lang w:val="uk-UA"/>
        </w:rPr>
        <w:t>. Він зобразив весь процес у вигляді послідовних 6 етапів:</w:t>
      </w:r>
    </w:p>
    <w:p w:rsidR="002B7B0B" w:rsidRPr="002602FF" w:rsidRDefault="002B7B0B" w:rsidP="001A46A4">
      <w:pPr>
        <w:spacing w:after="0" w:line="360" w:lineRule="auto"/>
        <w:ind w:firstLine="567"/>
        <w:contextualSpacing/>
        <w:jc w:val="both"/>
        <w:rPr>
          <w:sz w:val="28"/>
          <w:szCs w:val="28"/>
          <w:lang w:val="uk-UA"/>
        </w:rPr>
      </w:pPr>
      <w:r w:rsidRPr="002602FF">
        <w:rPr>
          <w:sz w:val="28"/>
          <w:szCs w:val="28"/>
          <w:lang w:val="uk-UA"/>
        </w:rPr>
        <w:t>Перший етап: тиск і спонукання (фактори зовнішнього середовища примушують до проведення змін через якісні внутрішні перетворення).</w:t>
      </w:r>
    </w:p>
    <w:p w:rsidR="002B7B0B" w:rsidRPr="002602FF" w:rsidRDefault="002B7B0B" w:rsidP="001A46A4">
      <w:pPr>
        <w:spacing w:after="0" w:line="360" w:lineRule="auto"/>
        <w:ind w:firstLine="567"/>
        <w:contextualSpacing/>
        <w:jc w:val="both"/>
        <w:rPr>
          <w:sz w:val="28"/>
          <w:szCs w:val="28"/>
          <w:lang w:val="uk-UA"/>
        </w:rPr>
      </w:pPr>
      <w:r w:rsidRPr="002602FF">
        <w:rPr>
          <w:sz w:val="28"/>
          <w:szCs w:val="28"/>
          <w:lang w:val="uk-UA"/>
        </w:rPr>
        <w:t>Другий етап: посередництво та переорієнтація уваги (активна консультація з можливим залученням незалежних консультантів, радників чи власних співробітників).</w:t>
      </w:r>
    </w:p>
    <w:p w:rsidR="005F74AC" w:rsidRPr="002602FF" w:rsidRDefault="005F74AC" w:rsidP="001A46A4">
      <w:pPr>
        <w:spacing w:after="0" w:line="360" w:lineRule="auto"/>
        <w:ind w:firstLine="567"/>
        <w:contextualSpacing/>
        <w:jc w:val="both"/>
        <w:rPr>
          <w:sz w:val="28"/>
          <w:szCs w:val="28"/>
          <w:lang w:val="uk-UA"/>
        </w:rPr>
      </w:pPr>
      <w:r w:rsidRPr="002602FF">
        <w:rPr>
          <w:sz w:val="28"/>
          <w:szCs w:val="28"/>
          <w:lang w:val="uk-UA"/>
        </w:rPr>
        <w:t>Третій етап: діагностика та визначення конкретних проблемних питань, які потребують змін.</w:t>
      </w:r>
    </w:p>
    <w:p w:rsidR="005F74AC" w:rsidRPr="002602FF" w:rsidRDefault="005F74AC" w:rsidP="001A46A4">
      <w:pPr>
        <w:spacing w:after="0" w:line="360" w:lineRule="auto"/>
        <w:ind w:firstLine="567"/>
        <w:contextualSpacing/>
        <w:jc w:val="both"/>
        <w:rPr>
          <w:sz w:val="28"/>
          <w:szCs w:val="28"/>
          <w:lang w:val="uk-UA"/>
        </w:rPr>
      </w:pPr>
      <w:r w:rsidRPr="002602FF">
        <w:rPr>
          <w:sz w:val="28"/>
          <w:szCs w:val="28"/>
          <w:lang w:val="uk-UA"/>
        </w:rPr>
        <w:lastRenderedPageBreak/>
        <w:t>Четвертий етап: вирішення поставлених завдань та забезпечення постійності і системності впроваджених змін.</w:t>
      </w:r>
    </w:p>
    <w:p w:rsidR="005F74AC" w:rsidRPr="002602FF" w:rsidRDefault="005F74AC" w:rsidP="001A46A4">
      <w:pPr>
        <w:spacing w:after="0" w:line="360" w:lineRule="auto"/>
        <w:ind w:firstLine="567"/>
        <w:contextualSpacing/>
        <w:jc w:val="both"/>
        <w:rPr>
          <w:sz w:val="28"/>
          <w:szCs w:val="28"/>
          <w:lang w:val="uk-UA"/>
        </w:rPr>
      </w:pPr>
      <w:r w:rsidRPr="002602FF">
        <w:rPr>
          <w:sz w:val="28"/>
          <w:szCs w:val="28"/>
          <w:lang w:val="uk-UA"/>
        </w:rPr>
        <w:t>П’ятий етап: аналіз наслідків впровадження змін для підвищення їх ефективності та можливості коригування.</w:t>
      </w:r>
    </w:p>
    <w:p w:rsidR="005F74AC" w:rsidRPr="002602FF" w:rsidRDefault="005F74AC" w:rsidP="001A46A4">
      <w:pPr>
        <w:spacing w:after="0" w:line="360" w:lineRule="auto"/>
        <w:ind w:firstLine="567"/>
        <w:contextualSpacing/>
        <w:jc w:val="both"/>
        <w:rPr>
          <w:sz w:val="28"/>
          <w:szCs w:val="28"/>
          <w:lang w:val="uk-UA"/>
        </w:rPr>
      </w:pPr>
      <w:r w:rsidRPr="002602FF">
        <w:rPr>
          <w:sz w:val="28"/>
          <w:szCs w:val="28"/>
          <w:lang w:val="uk-UA"/>
        </w:rPr>
        <w:t xml:space="preserve">Шостий етап: підкріплення та згода впроваджених змін з боку працівників підприємства. </w:t>
      </w:r>
    </w:p>
    <w:p w:rsidR="005F74AC" w:rsidRPr="002602FF" w:rsidRDefault="00C27F61" w:rsidP="001A46A4">
      <w:pPr>
        <w:spacing w:after="0" w:line="360" w:lineRule="auto"/>
        <w:ind w:firstLine="567"/>
        <w:contextualSpacing/>
        <w:jc w:val="both"/>
        <w:rPr>
          <w:sz w:val="28"/>
          <w:szCs w:val="28"/>
          <w:lang w:val="uk-UA"/>
        </w:rPr>
      </w:pPr>
      <w:r w:rsidRPr="002602FF">
        <w:rPr>
          <w:sz w:val="28"/>
          <w:szCs w:val="28"/>
          <w:lang w:val="uk-UA"/>
        </w:rPr>
        <w:t>Підтримують ідею 6-етапного процесу змін на підприємстві Л.</w:t>
      </w:r>
      <w:proofErr w:type="spellStart"/>
      <w:r w:rsidRPr="002602FF">
        <w:rPr>
          <w:sz w:val="28"/>
          <w:szCs w:val="28"/>
          <w:lang w:val="uk-UA"/>
        </w:rPr>
        <w:t>Грейнера</w:t>
      </w:r>
      <w:proofErr w:type="spellEnd"/>
      <w:r w:rsidRPr="002602FF">
        <w:rPr>
          <w:sz w:val="28"/>
          <w:szCs w:val="28"/>
          <w:lang w:val="uk-UA"/>
        </w:rPr>
        <w:t xml:space="preserve"> і вітчизняні економісти Г.В.</w:t>
      </w:r>
      <w:proofErr w:type="spellStart"/>
      <w:r w:rsidRPr="002602FF">
        <w:rPr>
          <w:sz w:val="28"/>
          <w:szCs w:val="28"/>
          <w:lang w:val="uk-UA"/>
        </w:rPr>
        <w:t>Осовська</w:t>
      </w:r>
      <w:proofErr w:type="spellEnd"/>
      <w:r w:rsidRPr="002602FF">
        <w:rPr>
          <w:sz w:val="28"/>
          <w:szCs w:val="28"/>
          <w:lang w:val="uk-UA"/>
        </w:rPr>
        <w:t xml:space="preserve"> та О.А.</w:t>
      </w:r>
      <w:proofErr w:type="spellStart"/>
      <w:r w:rsidRPr="002602FF">
        <w:rPr>
          <w:sz w:val="28"/>
          <w:szCs w:val="28"/>
          <w:lang w:val="uk-UA"/>
        </w:rPr>
        <w:t>Осовський</w:t>
      </w:r>
      <w:proofErr w:type="spellEnd"/>
      <w:r w:rsidRPr="002602FF">
        <w:rPr>
          <w:sz w:val="28"/>
          <w:szCs w:val="28"/>
          <w:lang w:val="uk-UA"/>
        </w:rPr>
        <w:t>. Згідно їх теорії, процес управління змінами на підприємстві становить послідовність етапів – організація діяльності, її планування, контроль, регуляція; всі вони об’єднані комунікаційними процесами та процесами прийняття рішень. Інші відомі економісти В.В.Стадник та М.А.</w:t>
      </w:r>
      <w:proofErr w:type="spellStart"/>
      <w:r w:rsidRPr="002602FF">
        <w:rPr>
          <w:sz w:val="28"/>
          <w:szCs w:val="28"/>
          <w:lang w:val="uk-UA"/>
        </w:rPr>
        <w:t>Йохна</w:t>
      </w:r>
      <w:proofErr w:type="spellEnd"/>
      <w:r w:rsidRPr="002602FF">
        <w:rPr>
          <w:sz w:val="28"/>
          <w:szCs w:val="28"/>
          <w:lang w:val="uk-UA"/>
        </w:rPr>
        <w:t xml:space="preserve"> під процесом управління змінами розглядають такий вид діяльності, в основі якого лежить системний цілеспрямований вплив на персонал підприємства для координації їхньої роботи з виконання поставлених керівництвом завдань. Тому вони виділяють 4 ключові етапи цього процесу – планування, організація, мотивація, контроль. При цьому, на думку науковців, важливу увагу слід звернути на розширення повноважень курівників нижчої та середньої ланки, а також залучення якомога більшої кількості співробітників до самого процесу управління змінами.</w:t>
      </w:r>
    </w:p>
    <w:p w:rsidR="003A250F" w:rsidRPr="002602FF" w:rsidRDefault="00C27F61" w:rsidP="001A46A4">
      <w:pPr>
        <w:spacing w:after="0" w:line="360" w:lineRule="auto"/>
        <w:ind w:firstLine="567"/>
        <w:contextualSpacing/>
        <w:jc w:val="both"/>
        <w:rPr>
          <w:sz w:val="28"/>
          <w:szCs w:val="28"/>
          <w:lang w:val="uk-UA"/>
        </w:rPr>
      </w:pPr>
      <w:r w:rsidRPr="002602FF">
        <w:rPr>
          <w:sz w:val="28"/>
          <w:szCs w:val="28"/>
          <w:lang w:val="uk-UA"/>
        </w:rPr>
        <w:t>П.</w:t>
      </w:r>
      <w:proofErr w:type="spellStart"/>
      <w:r w:rsidRPr="002602FF">
        <w:rPr>
          <w:sz w:val="28"/>
          <w:szCs w:val="28"/>
          <w:lang w:val="uk-UA"/>
        </w:rPr>
        <w:t>Друкер</w:t>
      </w:r>
      <w:proofErr w:type="spellEnd"/>
      <w:r w:rsidRPr="002602FF">
        <w:rPr>
          <w:sz w:val="28"/>
          <w:szCs w:val="28"/>
          <w:lang w:val="uk-UA"/>
        </w:rPr>
        <w:t xml:space="preserve">, розглядаючи процес управління змінами на основі поставленої мети (МВО) та самоконтролю, акцентує увагу на таких основних моментах – концепція діяльності персоналу, </w:t>
      </w:r>
      <w:r w:rsidR="006270B7" w:rsidRPr="002602FF">
        <w:rPr>
          <w:sz w:val="28"/>
          <w:szCs w:val="28"/>
          <w:lang w:val="uk-UA"/>
        </w:rPr>
        <w:t xml:space="preserve">їх поведінка та мотивація. Безпосередньо процес управління стає передумовою для комунікативних процесів, визначення працівниками свого місця та значимості у впровадженні змін, а також </w:t>
      </w:r>
      <w:r w:rsidR="003A250F" w:rsidRPr="002602FF">
        <w:rPr>
          <w:sz w:val="28"/>
          <w:szCs w:val="28"/>
          <w:lang w:val="uk-UA"/>
        </w:rPr>
        <w:t>виявлення розбіжностей між думками керівництва та працівників з приводу бажаних змін на підприємстві. П.</w:t>
      </w:r>
      <w:proofErr w:type="spellStart"/>
      <w:r w:rsidR="003A250F" w:rsidRPr="002602FF">
        <w:rPr>
          <w:sz w:val="28"/>
          <w:szCs w:val="28"/>
          <w:lang w:val="uk-UA"/>
        </w:rPr>
        <w:t>Друкер</w:t>
      </w:r>
      <w:proofErr w:type="spellEnd"/>
      <w:r w:rsidR="003A250F" w:rsidRPr="002602FF">
        <w:rPr>
          <w:sz w:val="28"/>
          <w:szCs w:val="28"/>
          <w:lang w:val="uk-UA"/>
        </w:rPr>
        <w:t xml:space="preserve"> на основі цих акцентів робить  визначення управління змінами і розуміє його як процес, що складається з таких етапів:</w:t>
      </w:r>
    </w:p>
    <w:p w:rsidR="003A250F" w:rsidRPr="002602FF" w:rsidRDefault="003A250F" w:rsidP="001A46A4">
      <w:pPr>
        <w:spacing w:after="0" w:line="360" w:lineRule="auto"/>
        <w:ind w:firstLine="567"/>
        <w:contextualSpacing/>
        <w:jc w:val="both"/>
        <w:rPr>
          <w:sz w:val="28"/>
          <w:szCs w:val="28"/>
          <w:lang w:val="uk-UA"/>
        </w:rPr>
      </w:pPr>
      <w:r w:rsidRPr="002602FF">
        <w:rPr>
          <w:sz w:val="28"/>
          <w:szCs w:val="28"/>
          <w:lang w:val="uk-UA"/>
        </w:rPr>
        <w:t>- планування бажаних змін;</w:t>
      </w:r>
    </w:p>
    <w:p w:rsidR="003A250F" w:rsidRPr="002602FF" w:rsidRDefault="003A250F" w:rsidP="001A46A4">
      <w:pPr>
        <w:spacing w:after="0" w:line="360" w:lineRule="auto"/>
        <w:ind w:firstLine="567"/>
        <w:contextualSpacing/>
        <w:jc w:val="both"/>
        <w:rPr>
          <w:sz w:val="28"/>
          <w:szCs w:val="28"/>
          <w:lang w:val="uk-UA"/>
        </w:rPr>
      </w:pPr>
      <w:r w:rsidRPr="002602FF">
        <w:rPr>
          <w:sz w:val="28"/>
          <w:szCs w:val="28"/>
          <w:lang w:val="uk-UA"/>
        </w:rPr>
        <w:lastRenderedPageBreak/>
        <w:t>- розробка алгоритму та стратегії змін;</w:t>
      </w:r>
    </w:p>
    <w:p w:rsidR="003A250F" w:rsidRPr="002602FF" w:rsidRDefault="003A250F" w:rsidP="001A46A4">
      <w:pPr>
        <w:spacing w:after="0" w:line="360" w:lineRule="auto"/>
        <w:ind w:firstLine="567"/>
        <w:contextualSpacing/>
        <w:jc w:val="both"/>
        <w:rPr>
          <w:sz w:val="28"/>
          <w:szCs w:val="28"/>
          <w:lang w:val="uk-UA"/>
        </w:rPr>
      </w:pPr>
      <w:r w:rsidRPr="002602FF">
        <w:rPr>
          <w:sz w:val="28"/>
          <w:szCs w:val="28"/>
          <w:lang w:val="uk-UA"/>
        </w:rPr>
        <w:t>- ініціація змін;</w:t>
      </w:r>
    </w:p>
    <w:p w:rsidR="003A250F" w:rsidRPr="002602FF" w:rsidRDefault="003A250F" w:rsidP="001A46A4">
      <w:pPr>
        <w:spacing w:after="0" w:line="360" w:lineRule="auto"/>
        <w:ind w:firstLine="567"/>
        <w:contextualSpacing/>
        <w:jc w:val="both"/>
        <w:rPr>
          <w:sz w:val="28"/>
          <w:szCs w:val="28"/>
          <w:lang w:val="uk-UA"/>
        </w:rPr>
      </w:pPr>
      <w:r w:rsidRPr="002602FF">
        <w:rPr>
          <w:sz w:val="28"/>
          <w:szCs w:val="28"/>
          <w:lang w:val="uk-UA"/>
        </w:rPr>
        <w:t>- реалізація експериментальних (пілотних) змін;</w:t>
      </w:r>
    </w:p>
    <w:p w:rsidR="003A250F" w:rsidRPr="002602FF" w:rsidRDefault="003A250F" w:rsidP="001A46A4">
      <w:pPr>
        <w:spacing w:after="0" w:line="360" w:lineRule="auto"/>
        <w:ind w:firstLine="567"/>
        <w:contextualSpacing/>
        <w:jc w:val="both"/>
        <w:rPr>
          <w:sz w:val="28"/>
          <w:szCs w:val="28"/>
          <w:lang w:val="uk-UA"/>
        </w:rPr>
      </w:pPr>
      <w:r w:rsidRPr="002602FF">
        <w:rPr>
          <w:sz w:val="28"/>
          <w:szCs w:val="28"/>
          <w:lang w:val="uk-UA"/>
        </w:rPr>
        <w:t>- визначення ризиків та можливостей під час цього процесу;</w:t>
      </w:r>
    </w:p>
    <w:p w:rsidR="003A250F" w:rsidRPr="002602FF" w:rsidRDefault="003A250F" w:rsidP="001A46A4">
      <w:pPr>
        <w:spacing w:after="0" w:line="360" w:lineRule="auto"/>
        <w:ind w:firstLine="567"/>
        <w:contextualSpacing/>
        <w:jc w:val="both"/>
        <w:rPr>
          <w:sz w:val="28"/>
          <w:szCs w:val="28"/>
          <w:lang w:val="uk-UA"/>
        </w:rPr>
      </w:pPr>
      <w:r w:rsidRPr="002602FF">
        <w:rPr>
          <w:sz w:val="28"/>
          <w:szCs w:val="28"/>
          <w:lang w:val="uk-UA"/>
        </w:rPr>
        <w:t>- безпосереднє впровадження змін;</w:t>
      </w:r>
    </w:p>
    <w:p w:rsidR="003A250F" w:rsidRPr="002602FF" w:rsidRDefault="003A250F" w:rsidP="001A46A4">
      <w:pPr>
        <w:spacing w:after="0" w:line="360" w:lineRule="auto"/>
        <w:ind w:firstLine="567"/>
        <w:contextualSpacing/>
        <w:jc w:val="both"/>
        <w:rPr>
          <w:sz w:val="28"/>
          <w:szCs w:val="28"/>
          <w:lang w:val="uk-UA"/>
        </w:rPr>
      </w:pPr>
      <w:r w:rsidRPr="002602FF">
        <w:rPr>
          <w:sz w:val="28"/>
          <w:szCs w:val="28"/>
          <w:lang w:val="uk-UA"/>
        </w:rPr>
        <w:t>- підтримання рівноваги між змінами та стабільністю через створення ефективної системи нагород;</w:t>
      </w:r>
    </w:p>
    <w:p w:rsidR="003A250F" w:rsidRPr="002602FF" w:rsidRDefault="003A250F" w:rsidP="001A46A4">
      <w:pPr>
        <w:spacing w:after="0" w:line="360" w:lineRule="auto"/>
        <w:ind w:firstLine="567"/>
        <w:contextualSpacing/>
        <w:jc w:val="both"/>
        <w:rPr>
          <w:sz w:val="28"/>
          <w:szCs w:val="28"/>
          <w:lang w:val="uk-UA"/>
        </w:rPr>
      </w:pPr>
      <w:r w:rsidRPr="002602FF">
        <w:rPr>
          <w:sz w:val="28"/>
          <w:szCs w:val="28"/>
          <w:lang w:val="uk-UA"/>
        </w:rPr>
        <w:t>- забезпечення оптимальних взаємовідносин між бізнес-партнерами та відносин всередині підприємства.</w:t>
      </w:r>
    </w:p>
    <w:p w:rsidR="003A250F" w:rsidRPr="002602FF" w:rsidRDefault="003A250F" w:rsidP="001A46A4">
      <w:pPr>
        <w:spacing w:after="0" w:line="360" w:lineRule="auto"/>
        <w:ind w:firstLine="567"/>
        <w:contextualSpacing/>
        <w:jc w:val="both"/>
        <w:rPr>
          <w:sz w:val="28"/>
          <w:szCs w:val="28"/>
          <w:lang w:val="uk-UA"/>
        </w:rPr>
      </w:pPr>
      <w:r w:rsidRPr="002602FF">
        <w:rPr>
          <w:sz w:val="28"/>
          <w:szCs w:val="28"/>
          <w:lang w:val="uk-UA"/>
        </w:rPr>
        <w:t xml:space="preserve">Натомість інший відомий дослідник </w:t>
      </w:r>
      <w:proofErr w:type="spellStart"/>
      <w:r w:rsidRPr="002602FF">
        <w:rPr>
          <w:sz w:val="28"/>
          <w:szCs w:val="28"/>
          <w:lang w:val="uk-UA"/>
        </w:rPr>
        <w:t>Дж.Коттер</w:t>
      </w:r>
      <w:proofErr w:type="spellEnd"/>
      <w:r w:rsidRPr="002602FF">
        <w:rPr>
          <w:sz w:val="28"/>
          <w:szCs w:val="28"/>
          <w:lang w:val="uk-UA"/>
        </w:rPr>
        <w:t xml:space="preserve"> виділив 8 послідовних етапів процесу управління змінами, а саме:</w:t>
      </w:r>
    </w:p>
    <w:p w:rsidR="00667C1C" w:rsidRPr="002602FF" w:rsidRDefault="003A250F" w:rsidP="001A46A4">
      <w:pPr>
        <w:spacing w:after="0" w:line="360" w:lineRule="auto"/>
        <w:ind w:firstLine="567"/>
        <w:contextualSpacing/>
        <w:jc w:val="both"/>
        <w:rPr>
          <w:sz w:val="28"/>
          <w:szCs w:val="28"/>
          <w:lang w:val="uk-UA"/>
        </w:rPr>
      </w:pPr>
      <w:r w:rsidRPr="002602FF">
        <w:rPr>
          <w:sz w:val="28"/>
          <w:szCs w:val="28"/>
          <w:lang w:val="uk-UA"/>
        </w:rPr>
        <w:t xml:space="preserve">1) </w:t>
      </w:r>
      <w:r w:rsidR="00667C1C" w:rsidRPr="002602FF">
        <w:rPr>
          <w:sz w:val="28"/>
          <w:szCs w:val="28"/>
          <w:lang w:val="uk-UA"/>
        </w:rPr>
        <w:t>генерування ідеї змін та визнання їх необхідності на основі аналізу ринкової ситуації, проведення ґрунтовного аналізу можливостей та проблем підприємства;</w:t>
      </w:r>
    </w:p>
    <w:p w:rsidR="00C27F61" w:rsidRPr="002602FF" w:rsidRDefault="000414B5" w:rsidP="001A46A4">
      <w:pPr>
        <w:spacing w:after="0" w:line="360" w:lineRule="auto"/>
        <w:ind w:firstLine="567"/>
        <w:contextualSpacing/>
        <w:jc w:val="both"/>
        <w:rPr>
          <w:sz w:val="28"/>
          <w:szCs w:val="28"/>
          <w:lang w:val="uk-UA"/>
        </w:rPr>
      </w:pPr>
      <w:r w:rsidRPr="002602FF">
        <w:rPr>
          <w:sz w:val="28"/>
          <w:szCs w:val="28"/>
          <w:lang w:val="uk-UA"/>
        </w:rPr>
        <w:t xml:space="preserve">2) </w:t>
      </w:r>
      <w:r w:rsidR="008561F1" w:rsidRPr="002602FF">
        <w:rPr>
          <w:sz w:val="28"/>
          <w:szCs w:val="28"/>
          <w:lang w:val="uk-UA"/>
        </w:rPr>
        <w:t>створення</w:t>
      </w:r>
      <w:r w:rsidR="00F045C6" w:rsidRPr="002602FF">
        <w:rPr>
          <w:sz w:val="28"/>
          <w:szCs w:val="28"/>
          <w:lang w:val="uk-UA"/>
        </w:rPr>
        <w:t xml:space="preserve"> команди реформування підприємства;</w:t>
      </w:r>
    </w:p>
    <w:p w:rsidR="00F045C6" w:rsidRPr="002602FF" w:rsidRDefault="00F045C6" w:rsidP="001A46A4">
      <w:pPr>
        <w:spacing w:after="0" w:line="360" w:lineRule="auto"/>
        <w:ind w:firstLine="567"/>
        <w:contextualSpacing/>
        <w:jc w:val="both"/>
        <w:rPr>
          <w:sz w:val="28"/>
          <w:szCs w:val="28"/>
          <w:lang w:val="uk-UA"/>
        </w:rPr>
      </w:pPr>
      <w:r w:rsidRPr="002602FF">
        <w:rPr>
          <w:sz w:val="28"/>
          <w:szCs w:val="28"/>
          <w:lang w:val="uk-UA"/>
        </w:rPr>
        <w:t>3) формування уявного кінцевого результату з метою підвищення активності працівників;</w:t>
      </w:r>
    </w:p>
    <w:p w:rsidR="00F045C6" w:rsidRPr="002602FF" w:rsidRDefault="00F045C6" w:rsidP="001A46A4">
      <w:pPr>
        <w:spacing w:after="0" w:line="360" w:lineRule="auto"/>
        <w:ind w:firstLine="567"/>
        <w:contextualSpacing/>
        <w:jc w:val="both"/>
        <w:rPr>
          <w:sz w:val="28"/>
          <w:szCs w:val="28"/>
          <w:lang w:val="uk-UA"/>
        </w:rPr>
      </w:pPr>
      <w:r w:rsidRPr="002602FF">
        <w:rPr>
          <w:sz w:val="28"/>
          <w:szCs w:val="28"/>
          <w:lang w:val="uk-UA"/>
        </w:rPr>
        <w:t>4) поширення нових ідей на підприємстві;</w:t>
      </w:r>
    </w:p>
    <w:p w:rsidR="00F045C6" w:rsidRPr="002602FF" w:rsidRDefault="00CF4C55" w:rsidP="001A46A4">
      <w:pPr>
        <w:spacing w:after="0" w:line="360" w:lineRule="auto"/>
        <w:ind w:firstLine="567"/>
        <w:contextualSpacing/>
        <w:jc w:val="both"/>
        <w:rPr>
          <w:sz w:val="28"/>
          <w:szCs w:val="28"/>
          <w:lang w:val="uk-UA"/>
        </w:rPr>
      </w:pPr>
      <w:r w:rsidRPr="002602FF">
        <w:rPr>
          <w:sz w:val="28"/>
          <w:szCs w:val="28"/>
          <w:lang w:val="uk-UA"/>
        </w:rPr>
        <w:t>5) створення належних умов для реалізації нових ідей через структурні зміни на підприємстві;</w:t>
      </w:r>
    </w:p>
    <w:p w:rsidR="00CF4C55" w:rsidRPr="002602FF" w:rsidRDefault="00CF4C55" w:rsidP="001A46A4">
      <w:pPr>
        <w:spacing w:after="0" w:line="360" w:lineRule="auto"/>
        <w:ind w:firstLine="567"/>
        <w:contextualSpacing/>
        <w:jc w:val="both"/>
        <w:rPr>
          <w:sz w:val="28"/>
          <w:szCs w:val="28"/>
          <w:lang w:val="uk-UA"/>
        </w:rPr>
      </w:pPr>
      <w:r w:rsidRPr="002602FF">
        <w:rPr>
          <w:sz w:val="28"/>
          <w:szCs w:val="28"/>
          <w:lang w:val="uk-UA"/>
        </w:rPr>
        <w:t>6) планування подальших змін та одержання перших результатів;</w:t>
      </w:r>
    </w:p>
    <w:p w:rsidR="00CF4C55" w:rsidRPr="002602FF" w:rsidRDefault="00CF4C55" w:rsidP="001A46A4">
      <w:pPr>
        <w:spacing w:after="0" w:line="360" w:lineRule="auto"/>
        <w:ind w:firstLine="567"/>
        <w:contextualSpacing/>
        <w:jc w:val="both"/>
        <w:rPr>
          <w:sz w:val="28"/>
          <w:szCs w:val="28"/>
          <w:lang w:val="uk-UA"/>
        </w:rPr>
      </w:pPr>
      <w:r w:rsidRPr="002602FF">
        <w:rPr>
          <w:sz w:val="28"/>
          <w:szCs w:val="28"/>
          <w:lang w:val="uk-UA"/>
        </w:rPr>
        <w:t>7) подальше розширення новацій у діяльність підприємства та їх закріплення;</w:t>
      </w:r>
    </w:p>
    <w:p w:rsidR="00CF4C55" w:rsidRPr="002602FF" w:rsidRDefault="00CF4C55" w:rsidP="001A46A4">
      <w:pPr>
        <w:spacing w:after="0" w:line="360" w:lineRule="auto"/>
        <w:ind w:firstLine="567"/>
        <w:contextualSpacing/>
        <w:jc w:val="both"/>
        <w:rPr>
          <w:sz w:val="28"/>
          <w:szCs w:val="28"/>
          <w:lang w:val="uk-UA"/>
        </w:rPr>
      </w:pPr>
      <w:r w:rsidRPr="002602FF">
        <w:rPr>
          <w:sz w:val="28"/>
          <w:szCs w:val="28"/>
          <w:lang w:val="uk-UA"/>
        </w:rPr>
        <w:t>8) перенесення змін у повсякденну діяльність організації.</w:t>
      </w:r>
    </w:p>
    <w:p w:rsidR="00CF4C55" w:rsidRPr="002602FF" w:rsidRDefault="00CF4C55" w:rsidP="001A46A4">
      <w:pPr>
        <w:spacing w:after="0" w:line="360" w:lineRule="auto"/>
        <w:ind w:firstLine="567"/>
        <w:contextualSpacing/>
        <w:jc w:val="both"/>
        <w:rPr>
          <w:sz w:val="28"/>
          <w:szCs w:val="28"/>
          <w:lang w:val="uk-UA"/>
        </w:rPr>
      </w:pPr>
      <w:r w:rsidRPr="002602FF">
        <w:rPr>
          <w:sz w:val="28"/>
          <w:szCs w:val="28"/>
          <w:lang w:val="uk-UA"/>
        </w:rPr>
        <w:t>Проте дана модель при своїй простоті має два суттєві недоліки – по-перше, у випадку початку процесу змін переорієнтувати його напрямок неможливо, а по-друге – ігнорується система зворотного зв’язку, оскільки дана модель строго ієрархічно вертикальна.</w:t>
      </w:r>
    </w:p>
    <w:p w:rsidR="00CF4C55" w:rsidRPr="002602FF" w:rsidRDefault="00621A02" w:rsidP="001A46A4">
      <w:pPr>
        <w:spacing w:after="0" w:line="360" w:lineRule="auto"/>
        <w:ind w:firstLine="567"/>
        <w:contextualSpacing/>
        <w:jc w:val="both"/>
        <w:rPr>
          <w:sz w:val="28"/>
          <w:szCs w:val="28"/>
          <w:lang w:val="uk-UA"/>
        </w:rPr>
      </w:pPr>
      <w:r w:rsidRPr="002602FF">
        <w:rPr>
          <w:sz w:val="28"/>
          <w:szCs w:val="28"/>
          <w:lang w:val="uk-UA"/>
        </w:rPr>
        <w:lastRenderedPageBreak/>
        <w:t>А</w:t>
      </w:r>
      <w:r w:rsidR="00F1118F" w:rsidRPr="002602FF">
        <w:rPr>
          <w:sz w:val="28"/>
          <w:szCs w:val="28"/>
          <w:lang w:val="uk-UA"/>
        </w:rPr>
        <w:t xml:space="preserve"> найбільш повне та вдале визначення процесу управління змінами на пі</w:t>
      </w:r>
      <w:r w:rsidR="00A778C4" w:rsidRPr="002602FF">
        <w:rPr>
          <w:sz w:val="28"/>
          <w:szCs w:val="28"/>
          <w:lang w:val="uk-UA"/>
        </w:rPr>
        <w:t>дприємстві дали П.М.</w:t>
      </w:r>
      <w:proofErr w:type="spellStart"/>
      <w:r w:rsidR="00A778C4" w:rsidRPr="002602FF">
        <w:rPr>
          <w:sz w:val="28"/>
          <w:szCs w:val="28"/>
          <w:lang w:val="uk-UA"/>
        </w:rPr>
        <w:t>Сенге</w:t>
      </w:r>
      <w:proofErr w:type="spellEnd"/>
      <w:r w:rsidR="00A778C4" w:rsidRPr="002602FF">
        <w:rPr>
          <w:sz w:val="28"/>
          <w:szCs w:val="28"/>
          <w:lang w:val="uk-UA"/>
        </w:rPr>
        <w:t>, А.К.</w:t>
      </w:r>
      <w:proofErr w:type="spellStart"/>
      <w:r w:rsidR="00A778C4" w:rsidRPr="002602FF">
        <w:rPr>
          <w:sz w:val="28"/>
          <w:szCs w:val="28"/>
          <w:lang w:val="uk-UA"/>
        </w:rPr>
        <w:t>Л</w:t>
      </w:r>
      <w:r w:rsidR="00F1118F" w:rsidRPr="002602FF">
        <w:rPr>
          <w:sz w:val="28"/>
          <w:szCs w:val="28"/>
          <w:lang w:val="uk-UA"/>
        </w:rPr>
        <w:t>ейнер</w:t>
      </w:r>
      <w:proofErr w:type="spellEnd"/>
      <w:r w:rsidR="00F1118F" w:rsidRPr="002602FF">
        <w:rPr>
          <w:sz w:val="28"/>
          <w:szCs w:val="28"/>
          <w:lang w:val="uk-UA"/>
        </w:rPr>
        <w:t xml:space="preserve"> та Ш.Робертс. Вони під даним явищем розуміють системний процес, який складається з таких етапів:</w:t>
      </w:r>
    </w:p>
    <w:p w:rsidR="00F1118F" w:rsidRPr="002602FF" w:rsidRDefault="00F1118F" w:rsidP="001A46A4">
      <w:pPr>
        <w:spacing w:after="0" w:line="360" w:lineRule="auto"/>
        <w:ind w:firstLine="567"/>
        <w:contextualSpacing/>
        <w:jc w:val="both"/>
        <w:rPr>
          <w:sz w:val="28"/>
          <w:szCs w:val="28"/>
          <w:lang w:val="uk-UA"/>
        </w:rPr>
      </w:pPr>
      <w:r w:rsidRPr="002602FF">
        <w:rPr>
          <w:sz w:val="28"/>
          <w:szCs w:val="28"/>
          <w:lang w:val="uk-UA"/>
        </w:rPr>
        <w:t>- постановка задач та цілей;</w:t>
      </w:r>
    </w:p>
    <w:p w:rsidR="00F1118F" w:rsidRPr="002602FF" w:rsidRDefault="00F1118F" w:rsidP="001A46A4">
      <w:pPr>
        <w:spacing w:after="0" w:line="360" w:lineRule="auto"/>
        <w:ind w:firstLine="567"/>
        <w:contextualSpacing/>
        <w:jc w:val="both"/>
        <w:rPr>
          <w:sz w:val="28"/>
          <w:szCs w:val="28"/>
          <w:lang w:val="uk-UA"/>
        </w:rPr>
      </w:pPr>
      <w:r w:rsidRPr="002602FF">
        <w:rPr>
          <w:sz w:val="28"/>
          <w:szCs w:val="28"/>
          <w:lang w:val="uk-UA"/>
        </w:rPr>
        <w:t>- створення програми змін та вкладання коштів;</w:t>
      </w:r>
    </w:p>
    <w:p w:rsidR="00F1118F" w:rsidRPr="002602FF" w:rsidRDefault="00F1118F" w:rsidP="001A46A4">
      <w:pPr>
        <w:spacing w:after="0" w:line="360" w:lineRule="auto"/>
        <w:ind w:firstLine="567"/>
        <w:contextualSpacing/>
        <w:jc w:val="both"/>
        <w:rPr>
          <w:sz w:val="28"/>
          <w:szCs w:val="28"/>
          <w:lang w:val="uk-UA"/>
        </w:rPr>
      </w:pPr>
      <w:r w:rsidRPr="002602FF">
        <w:rPr>
          <w:sz w:val="28"/>
          <w:szCs w:val="28"/>
          <w:lang w:val="uk-UA"/>
        </w:rPr>
        <w:t>- створення ініціативної групи для проведення змін;</w:t>
      </w:r>
    </w:p>
    <w:p w:rsidR="00F1118F" w:rsidRPr="002602FF" w:rsidRDefault="00F1118F" w:rsidP="001A46A4">
      <w:pPr>
        <w:spacing w:after="0" w:line="360" w:lineRule="auto"/>
        <w:ind w:firstLine="567"/>
        <w:contextualSpacing/>
        <w:jc w:val="both"/>
        <w:rPr>
          <w:sz w:val="28"/>
          <w:szCs w:val="28"/>
          <w:lang w:val="uk-UA"/>
        </w:rPr>
      </w:pPr>
      <w:r w:rsidRPr="002602FF">
        <w:rPr>
          <w:sz w:val="28"/>
          <w:szCs w:val="28"/>
          <w:lang w:val="uk-UA"/>
        </w:rPr>
        <w:t>- залучення всіх працівників підприємства до реалізації змін;</w:t>
      </w:r>
    </w:p>
    <w:p w:rsidR="00F1118F" w:rsidRPr="002602FF" w:rsidRDefault="00F1118F" w:rsidP="001A46A4">
      <w:pPr>
        <w:spacing w:after="0" w:line="360" w:lineRule="auto"/>
        <w:ind w:firstLine="567"/>
        <w:contextualSpacing/>
        <w:jc w:val="both"/>
        <w:rPr>
          <w:sz w:val="28"/>
          <w:szCs w:val="28"/>
          <w:lang w:val="uk-UA"/>
        </w:rPr>
      </w:pPr>
      <w:r w:rsidRPr="002602FF">
        <w:rPr>
          <w:sz w:val="28"/>
          <w:szCs w:val="28"/>
          <w:lang w:val="uk-UA"/>
        </w:rPr>
        <w:t>- безпосереднє впровадження змін через експеримент;</w:t>
      </w:r>
    </w:p>
    <w:p w:rsidR="00F1118F" w:rsidRPr="002602FF" w:rsidRDefault="00F1118F" w:rsidP="001A46A4">
      <w:pPr>
        <w:spacing w:after="0" w:line="360" w:lineRule="auto"/>
        <w:ind w:firstLine="567"/>
        <w:contextualSpacing/>
        <w:jc w:val="both"/>
        <w:rPr>
          <w:sz w:val="28"/>
          <w:szCs w:val="28"/>
          <w:lang w:val="uk-UA"/>
        </w:rPr>
      </w:pPr>
      <w:r w:rsidRPr="002602FF">
        <w:rPr>
          <w:sz w:val="28"/>
          <w:szCs w:val="28"/>
          <w:lang w:val="uk-UA"/>
        </w:rPr>
        <w:t>- подальше впровадження, моніторинг та підтримка змін.</w:t>
      </w:r>
    </w:p>
    <w:p w:rsidR="00F1118F" w:rsidRPr="002602FF" w:rsidRDefault="00F1118F" w:rsidP="001A46A4">
      <w:pPr>
        <w:spacing w:after="0" w:line="360" w:lineRule="auto"/>
        <w:ind w:firstLine="567"/>
        <w:contextualSpacing/>
        <w:jc w:val="both"/>
        <w:rPr>
          <w:sz w:val="28"/>
          <w:szCs w:val="28"/>
          <w:lang w:val="uk-UA"/>
        </w:rPr>
      </w:pPr>
      <w:r w:rsidRPr="002602FF">
        <w:rPr>
          <w:sz w:val="28"/>
          <w:szCs w:val="28"/>
          <w:lang w:val="uk-UA"/>
        </w:rPr>
        <w:t>Для ґрунтовного аналізу процесу управління змінами слід дослідити відомі підходи до його власне процесу управління, а саме:</w:t>
      </w:r>
    </w:p>
    <w:p w:rsidR="00F1118F" w:rsidRPr="002602FF" w:rsidRDefault="00F1118F" w:rsidP="001A46A4">
      <w:pPr>
        <w:spacing w:after="0" w:line="360" w:lineRule="auto"/>
        <w:ind w:firstLine="567"/>
        <w:contextualSpacing/>
        <w:jc w:val="both"/>
        <w:rPr>
          <w:sz w:val="28"/>
          <w:szCs w:val="28"/>
          <w:lang w:val="uk-UA"/>
        </w:rPr>
      </w:pPr>
      <w:r w:rsidRPr="002602FF">
        <w:rPr>
          <w:sz w:val="28"/>
          <w:szCs w:val="28"/>
          <w:lang w:val="uk-UA"/>
        </w:rPr>
        <w:t xml:space="preserve">1. </w:t>
      </w:r>
      <w:proofErr w:type="spellStart"/>
      <w:r w:rsidRPr="002602FF">
        <w:rPr>
          <w:sz w:val="28"/>
          <w:szCs w:val="28"/>
          <w:lang w:val="uk-UA"/>
        </w:rPr>
        <w:t>Процесний</w:t>
      </w:r>
      <w:proofErr w:type="spellEnd"/>
      <w:r w:rsidRPr="002602FF">
        <w:rPr>
          <w:sz w:val="28"/>
          <w:szCs w:val="28"/>
          <w:lang w:val="uk-UA"/>
        </w:rPr>
        <w:t xml:space="preserve"> підхід – він розглядає процес управління змінами через систему послідовних взаємопо</w:t>
      </w:r>
      <w:r w:rsidRPr="002602FF">
        <w:rPr>
          <w:rFonts w:cs="Times New Roman"/>
          <w:sz w:val="28"/>
          <w:szCs w:val="28"/>
          <w:lang w:val="uk-UA"/>
        </w:rPr>
        <w:t>в</w:t>
      </w:r>
      <w:r w:rsidRPr="002602FF">
        <w:rPr>
          <w:sz w:val="28"/>
          <w:szCs w:val="28"/>
          <w:lang w:val="uk-UA"/>
        </w:rPr>
        <w:t>’язаних між собою дій.</w:t>
      </w:r>
    </w:p>
    <w:p w:rsidR="00F1118F" w:rsidRPr="002602FF" w:rsidRDefault="00F1118F" w:rsidP="001A46A4">
      <w:pPr>
        <w:spacing w:after="0" w:line="360" w:lineRule="auto"/>
        <w:ind w:firstLine="567"/>
        <w:contextualSpacing/>
        <w:jc w:val="both"/>
        <w:rPr>
          <w:sz w:val="28"/>
          <w:szCs w:val="28"/>
          <w:lang w:val="uk-UA"/>
        </w:rPr>
      </w:pPr>
      <w:r w:rsidRPr="002602FF">
        <w:rPr>
          <w:sz w:val="28"/>
          <w:szCs w:val="28"/>
          <w:lang w:val="uk-UA"/>
        </w:rPr>
        <w:t xml:space="preserve">2. Системний підхід </w:t>
      </w:r>
      <w:proofErr w:type="spellStart"/>
      <w:r w:rsidR="00C8022F" w:rsidRPr="002602FF">
        <w:rPr>
          <w:sz w:val="28"/>
          <w:szCs w:val="28"/>
          <w:lang w:val="uk-UA"/>
        </w:rPr>
        <w:t>–даний</w:t>
      </w:r>
      <w:proofErr w:type="spellEnd"/>
      <w:r w:rsidR="00C8022F" w:rsidRPr="002602FF">
        <w:rPr>
          <w:sz w:val="28"/>
          <w:szCs w:val="28"/>
          <w:lang w:val="uk-UA"/>
        </w:rPr>
        <w:t xml:space="preserve"> процес пояснюється через механізм побудови сукупності внутрішніх та зовнішніх чинників, кожен з яких прямо впливає на як саме підприємство, так і на управлінську складову. При цьому підході актуалізується бачення перспектив підприємства на ринку та його зв’язків з оточуючим середовищем.</w:t>
      </w:r>
    </w:p>
    <w:p w:rsidR="00C8022F" w:rsidRPr="002602FF" w:rsidRDefault="00C8022F" w:rsidP="001A46A4">
      <w:pPr>
        <w:spacing w:after="0" w:line="360" w:lineRule="auto"/>
        <w:ind w:firstLine="567"/>
        <w:contextualSpacing/>
        <w:jc w:val="both"/>
        <w:rPr>
          <w:sz w:val="28"/>
          <w:szCs w:val="28"/>
          <w:lang w:val="uk-UA"/>
        </w:rPr>
      </w:pPr>
      <w:r w:rsidRPr="002602FF">
        <w:rPr>
          <w:sz w:val="28"/>
          <w:szCs w:val="28"/>
          <w:lang w:val="uk-UA"/>
        </w:rPr>
        <w:t>3. Ситуаційний підхід, або ситуаційне мислення. В основі даного підходу лежить вибір пріоритетних елементів проекту на визначеному етапі змін на підприємстві, а також здійснення впливу на них. Більшість вчених розглядають наступні елементи ситуаційного підходу: 1) розуміння адміністрацією підприємства самого процесу управління, знання та вміння системного аналізу, методів та прийомів прийняття рішень та ін..; 2) вміння адміністрації спрогнозувати як позитивні, так і негативні фактори при застосуванні певної тої чи іншої управлінської концепції або методики, виходячи з конкретної ситуації на підприємстві; 3) визначення найважливіших факторів в процесі змін та сили ефекту кожного з цих факторів; 4) вибір таких методів та прийомів, які б призвели до найефективнішого досягнення мети змін.</w:t>
      </w:r>
    </w:p>
    <w:p w:rsidR="00621A02" w:rsidRPr="002602FF" w:rsidRDefault="00C8022F" w:rsidP="001A46A4">
      <w:pPr>
        <w:spacing w:after="0" w:line="360" w:lineRule="auto"/>
        <w:ind w:firstLine="567"/>
        <w:contextualSpacing/>
        <w:jc w:val="both"/>
        <w:rPr>
          <w:sz w:val="28"/>
          <w:szCs w:val="28"/>
          <w:lang w:val="uk-UA"/>
        </w:rPr>
      </w:pPr>
      <w:r w:rsidRPr="002602FF">
        <w:rPr>
          <w:sz w:val="28"/>
          <w:szCs w:val="28"/>
          <w:lang w:val="uk-UA"/>
        </w:rPr>
        <w:lastRenderedPageBreak/>
        <w:t xml:space="preserve">4. Поведінковий підхід </w:t>
      </w:r>
      <w:proofErr w:type="spellStart"/>
      <w:r w:rsidR="006C1686" w:rsidRPr="002602FF">
        <w:rPr>
          <w:sz w:val="28"/>
          <w:szCs w:val="28"/>
          <w:lang w:val="uk-UA"/>
        </w:rPr>
        <w:t>–управління</w:t>
      </w:r>
      <w:proofErr w:type="spellEnd"/>
      <w:r w:rsidR="006C1686" w:rsidRPr="002602FF">
        <w:rPr>
          <w:sz w:val="28"/>
          <w:szCs w:val="28"/>
          <w:lang w:val="uk-UA"/>
        </w:rPr>
        <w:t xml:space="preserve"> змін визначається єдністю думок і прагнень працівників під час реалізації змін. При цьому їх успішність окреслюється відношенням персоналу до мети змін та конкретних методів і засобів їх реалізації, формуванням позитивного мікроклімату на підприємстві, яке підкріплюється вірою працівників у свої можливості. Іншими словами, працівники підприємства мають діяти як одна дружна команда. </w:t>
      </w:r>
    </w:p>
    <w:p w:rsidR="00C8022F" w:rsidRPr="002602FF" w:rsidRDefault="006C1686" w:rsidP="001A46A4">
      <w:pPr>
        <w:spacing w:after="0" w:line="360" w:lineRule="auto"/>
        <w:ind w:firstLine="567"/>
        <w:contextualSpacing/>
        <w:jc w:val="both"/>
        <w:rPr>
          <w:sz w:val="28"/>
          <w:szCs w:val="28"/>
          <w:lang w:val="uk-UA"/>
        </w:rPr>
      </w:pPr>
      <w:r w:rsidRPr="002602FF">
        <w:rPr>
          <w:sz w:val="28"/>
          <w:szCs w:val="28"/>
          <w:lang w:val="uk-UA"/>
        </w:rPr>
        <w:t>Важливу увагу дослідженню ролей та поведінки працівників у команді приділив Г.</w:t>
      </w:r>
      <w:proofErr w:type="spellStart"/>
      <w:r w:rsidRPr="002602FF">
        <w:rPr>
          <w:sz w:val="28"/>
          <w:szCs w:val="28"/>
          <w:lang w:val="uk-UA"/>
        </w:rPr>
        <w:t>Мінцберг</w:t>
      </w:r>
      <w:proofErr w:type="spellEnd"/>
      <w:r w:rsidRPr="002602FF">
        <w:rPr>
          <w:sz w:val="28"/>
          <w:szCs w:val="28"/>
          <w:lang w:val="uk-UA"/>
        </w:rPr>
        <w:t>, який виділив 10 варіантів таких ролей – він зазначає, що кожна роль являється вже сформованим набором певних моделей поведінки, які притаманні кожній конкретній посаді чи функції.</w:t>
      </w:r>
    </w:p>
    <w:p w:rsidR="006C1686" w:rsidRPr="002602FF" w:rsidRDefault="006C1686" w:rsidP="001A46A4">
      <w:pPr>
        <w:spacing w:after="0" w:line="360" w:lineRule="auto"/>
        <w:ind w:firstLine="567"/>
        <w:contextualSpacing/>
        <w:jc w:val="both"/>
        <w:rPr>
          <w:sz w:val="28"/>
          <w:szCs w:val="28"/>
          <w:lang w:val="uk-UA"/>
        </w:rPr>
      </w:pPr>
      <w:r w:rsidRPr="002602FF">
        <w:rPr>
          <w:sz w:val="28"/>
          <w:szCs w:val="28"/>
          <w:lang w:val="uk-UA"/>
        </w:rPr>
        <w:t>Крім них, існують ще й додаткові підходи – контекстний (постійний аналіз зовнішнього організаційного контексту підприємства для визначення його сил та можливостей), міждисциплінарний (</w:t>
      </w:r>
      <w:proofErr w:type="spellStart"/>
      <w:r w:rsidRPr="002602FF">
        <w:rPr>
          <w:sz w:val="28"/>
          <w:szCs w:val="28"/>
          <w:lang w:val="uk-UA"/>
        </w:rPr>
        <w:t>багатоаспектність</w:t>
      </w:r>
      <w:proofErr w:type="spellEnd"/>
      <w:r w:rsidRPr="002602FF">
        <w:rPr>
          <w:sz w:val="28"/>
          <w:szCs w:val="28"/>
          <w:lang w:val="uk-UA"/>
        </w:rPr>
        <w:t xml:space="preserve"> явища управління змінами та його дослідження з точки зору окремих наукових дисциплін), </w:t>
      </w:r>
      <w:proofErr w:type="spellStart"/>
      <w:r w:rsidR="00573544" w:rsidRPr="002602FF">
        <w:rPr>
          <w:sz w:val="28"/>
          <w:szCs w:val="28"/>
          <w:lang w:val="uk-UA"/>
        </w:rPr>
        <w:t>компетентнісний</w:t>
      </w:r>
      <w:proofErr w:type="spellEnd"/>
      <w:r w:rsidR="00573544" w:rsidRPr="002602FF">
        <w:rPr>
          <w:sz w:val="28"/>
          <w:szCs w:val="28"/>
          <w:lang w:val="uk-UA"/>
        </w:rPr>
        <w:t xml:space="preserve"> підхід (наявність висококваліфікованих працівників, які залучаються до процесу управління змінами для досягнення її мети); адаптивний підхід (управління змінами аналізується з точки зору необхідності пристосування підприємства до змін зовнішнього середовища).</w:t>
      </w:r>
    </w:p>
    <w:p w:rsidR="00573544" w:rsidRPr="002602FF" w:rsidRDefault="00573544" w:rsidP="001A46A4">
      <w:pPr>
        <w:spacing w:after="0" w:line="360" w:lineRule="auto"/>
        <w:ind w:firstLine="567"/>
        <w:contextualSpacing/>
        <w:jc w:val="both"/>
        <w:rPr>
          <w:sz w:val="28"/>
          <w:szCs w:val="28"/>
          <w:lang w:val="uk-UA"/>
        </w:rPr>
      </w:pPr>
      <w:r w:rsidRPr="002602FF">
        <w:rPr>
          <w:sz w:val="28"/>
          <w:szCs w:val="28"/>
          <w:lang w:val="uk-UA"/>
        </w:rPr>
        <w:t xml:space="preserve">Слід відмітити, що більшість вчених та економістів-практиків вивчають поняття управління змінами на підприємстві на основі саме </w:t>
      </w:r>
      <w:proofErr w:type="spellStart"/>
      <w:r w:rsidRPr="002602FF">
        <w:rPr>
          <w:sz w:val="28"/>
          <w:szCs w:val="28"/>
          <w:lang w:val="uk-UA"/>
        </w:rPr>
        <w:t>процесного</w:t>
      </w:r>
      <w:proofErr w:type="spellEnd"/>
      <w:r w:rsidRPr="002602FF">
        <w:rPr>
          <w:sz w:val="28"/>
          <w:szCs w:val="28"/>
          <w:lang w:val="uk-UA"/>
        </w:rPr>
        <w:t xml:space="preserve"> підходу. Тому можна вивести визначення: управління змінами – це цілісний комплексний процес, що зумовлений факторами як зовнішнього, так і внутрішнього середовища, включає в себе цілий ряд послідовних системних змін, а саме:</w:t>
      </w:r>
    </w:p>
    <w:p w:rsidR="00573544" w:rsidRPr="002602FF" w:rsidRDefault="00573544" w:rsidP="001A46A4">
      <w:pPr>
        <w:spacing w:after="0" w:line="360" w:lineRule="auto"/>
        <w:ind w:firstLine="567"/>
        <w:contextualSpacing/>
        <w:jc w:val="both"/>
        <w:rPr>
          <w:sz w:val="28"/>
          <w:szCs w:val="28"/>
          <w:lang w:val="uk-UA"/>
        </w:rPr>
      </w:pPr>
      <w:r w:rsidRPr="002602FF">
        <w:rPr>
          <w:sz w:val="28"/>
          <w:szCs w:val="28"/>
          <w:lang w:val="uk-UA"/>
        </w:rPr>
        <w:t>- обґрунтування необхідності змін;</w:t>
      </w:r>
    </w:p>
    <w:p w:rsidR="00573544" w:rsidRPr="002602FF" w:rsidRDefault="00573544" w:rsidP="001A46A4">
      <w:pPr>
        <w:spacing w:after="0" w:line="360" w:lineRule="auto"/>
        <w:ind w:firstLine="567"/>
        <w:contextualSpacing/>
        <w:jc w:val="both"/>
        <w:rPr>
          <w:sz w:val="28"/>
          <w:szCs w:val="28"/>
          <w:lang w:val="uk-UA"/>
        </w:rPr>
      </w:pPr>
      <w:r w:rsidRPr="002602FF">
        <w:rPr>
          <w:sz w:val="28"/>
          <w:szCs w:val="28"/>
          <w:lang w:val="uk-UA"/>
        </w:rPr>
        <w:t>- планування та організація;</w:t>
      </w:r>
    </w:p>
    <w:p w:rsidR="00573544" w:rsidRPr="002602FF" w:rsidRDefault="00573544" w:rsidP="001A46A4">
      <w:pPr>
        <w:spacing w:after="0" w:line="360" w:lineRule="auto"/>
        <w:ind w:firstLine="567"/>
        <w:contextualSpacing/>
        <w:jc w:val="both"/>
        <w:rPr>
          <w:sz w:val="28"/>
          <w:szCs w:val="28"/>
          <w:lang w:val="uk-UA"/>
        </w:rPr>
      </w:pPr>
      <w:r w:rsidRPr="002602FF">
        <w:rPr>
          <w:sz w:val="28"/>
          <w:szCs w:val="28"/>
          <w:lang w:val="uk-UA"/>
        </w:rPr>
        <w:t>- формування системи мотивації працівників;</w:t>
      </w:r>
    </w:p>
    <w:p w:rsidR="00573544" w:rsidRPr="002602FF" w:rsidRDefault="00573544" w:rsidP="001A46A4">
      <w:pPr>
        <w:spacing w:after="0" w:line="360" w:lineRule="auto"/>
        <w:ind w:firstLine="567"/>
        <w:contextualSpacing/>
        <w:jc w:val="both"/>
        <w:rPr>
          <w:sz w:val="28"/>
          <w:szCs w:val="28"/>
          <w:lang w:val="uk-UA"/>
        </w:rPr>
      </w:pPr>
      <w:r w:rsidRPr="002602FF">
        <w:rPr>
          <w:sz w:val="28"/>
          <w:szCs w:val="28"/>
          <w:lang w:val="uk-UA"/>
        </w:rPr>
        <w:t>- безпосереднє впровадження змін;</w:t>
      </w:r>
    </w:p>
    <w:p w:rsidR="00573544" w:rsidRPr="002602FF" w:rsidRDefault="00573544" w:rsidP="001A46A4">
      <w:pPr>
        <w:spacing w:after="0" w:line="360" w:lineRule="auto"/>
        <w:ind w:firstLine="567"/>
        <w:contextualSpacing/>
        <w:jc w:val="both"/>
        <w:rPr>
          <w:sz w:val="28"/>
          <w:szCs w:val="28"/>
          <w:lang w:val="uk-UA"/>
        </w:rPr>
      </w:pPr>
      <w:r w:rsidRPr="002602FF">
        <w:rPr>
          <w:sz w:val="28"/>
          <w:szCs w:val="28"/>
          <w:lang w:val="uk-UA"/>
        </w:rPr>
        <w:t xml:space="preserve">- </w:t>
      </w:r>
      <w:r w:rsidR="002B5BE2" w:rsidRPr="002602FF">
        <w:rPr>
          <w:sz w:val="28"/>
          <w:szCs w:val="28"/>
          <w:lang w:val="uk-UA"/>
        </w:rPr>
        <w:t>контроль, регулювання та моніторинг змін (рис. 2).</w:t>
      </w:r>
    </w:p>
    <w:p w:rsidR="0009291D" w:rsidRPr="002602FF" w:rsidRDefault="00443F1C" w:rsidP="001A46A4">
      <w:pPr>
        <w:spacing w:after="0" w:line="360" w:lineRule="auto"/>
        <w:ind w:firstLine="567"/>
        <w:contextualSpacing/>
        <w:jc w:val="both"/>
        <w:rPr>
          <w:sz w:val="28"/>
          <w:szCs w:val="28"/>
          <w:lang w:val="uk-UA"/>
        </w:rPr>
      </w:pPr>
      <w:r w:rsidRPr="002602FF">
        <w:rPr>
          <w:b/>
          <w:noProof/>
          <w:sz w:val="28"/>
          <w:szCs w:val="28"/>
          <w:lang w:val="uk-UA" w:eastAsia="ru-RU"/>
        </w:rPr>
        <w:lastRenderedPageBreak/>
        <w:pict>
          <v:shape id="_x0000_s1044" type="#_x0000_t32" style="position:absolute;left:0;text-align:left;margin-left:466pt;margin-top:22pt;width:0;height:636.9pt;z-index:251676672" o:connectortype="straight"/>
        </w:pict>
      </w:r>
      <w:r w:rsidRPr="002602FF">
        <w:rPr>
          <w:noProof/>
          <w:sz w:val="28"/>
          <w:szCs w:val="28"/>
          <w:lang w:val="uk-UA" w:eastAsia="ru-RU"/>
        </w:rPr>
        <w:pict>
          <v:shape id="_x0000_s1043" type="#_x0000_t32" style="position:absolute;left:0;text-align:left;margin-left:-3.15pt;margin-top:22pt;width:0;height:636.9pt;z-index:251675648" o:connectortype="straight"/>
        </w:pict>
      </w:r>
      <w:r w:rsidRPr="002602FF">
        <w:rPr>
          <w:noProof/>
          <w:sz w:val="28"/>
          <w:szCs w:val="28"/>
          <w:lang w:val="uk-UA" w:eastAsia="ru-RU"/>
        </w:rPr>
        <w:pict>
          <v:shape id="_x0000_s1042" type="#_x0000_t32" style="position:absolute;left:0;text-align:left;margin-left:434.65pt;margin-top:22pt;width:31.35pt;height:0;flip:x;z-index:251674624" o:connectortype="straight"/>
        </w:pict>
      </w:r>
      <w:r w:rsidRPr="002602FF">
        <w:rPr>
          <w:noProof/>
          <w:sz w:val="28"/>
          <w:szCs w:val="28"/>
          <w:lang w:val="uk-UA" w:eastAsia="ru-RU"/>
        </w:rPr>
        <w:pict>
          <v:shape id="_x0000_s1041" type="#_x0000_t32" style="position:absolute;left:0;text-align:left;margin-left:-3.15pt;margin-top:22pt;width:31.35pt;height:0;flip:x;z-index:251673600" o:connectortype="straight"/>
        </w:pict>
      </w:r>
      <w:r w:rsidRPr="002602FF">
        <w:rPr>
          <w:noProof/>
          <w:sz w:val="28"/>
          <w:szCs w:val="28"/>
          <w:lang w:val="uk-UA" w:eastAsia="uk-UA"/>
        </w:rPr>
        <w:pict>
          <v:rect id="_x0000_s1039" style="position:absolute;left:0;text-align:left;margin-left:286pt;margin-top:2.95pt;width:148.65pt;height:36.85pt;z-index:251672576">
            <v:textbox style="mso-next-textbox:#_x0000_s1039">
              <w:txbxContent>
                <w:p w:rsidR="00443F1C" w:rsidRPr="0009291D" w:rsidRDefault="00443F1C" w:rsidP="0009291D">
                  <w:pPr>
                    <w:jc w:val="center"/>
                    <w:rPr>
                      <w:lang w:val="uk-UA"/>
                    </w:rPr>
                  </w:pPr>
                  <w:r>
                    <w:rPr>
                      <w:lang w:val="uk-UA"/>
                    </w:rPr>
                    <w:t>Чинники внутрішнього середовища</w:t>
                  </w:r>
                </w:p>
              </w:txbxContent>
            </v:textbox>
          </v:rect>
        </w:pict>
      </w:r>
      <w:r w:rsidRPr="002602FF">
        <w:rPr>
          <w:noProof/>
          <w:sz w:val="28"/>
          <w:szCs w:val="28"/>
          <w:lang w:val="uk-UA" w:eastAsia="uk-UA"/>
        </w:rPr>
        <w:pict>
          <v:rect id="_x0000_s1038" style="position:absolute;left:0;text-align:left;margin-left:28.2pt;margin-top:2.95pt;width:148.65pt;height:36.85pt;z-index:251671552">
            <v:textbox style="mso-next-textbox:#_x0000_s1038">
              <w:txbxContent>
                <w:p w:rsidR="00443F1C" w:rsidRPr="0009291D" w:rsidRDefault="00443F1C" w:rsidP="0009291D">
                  <w:pPr>
                    <w:jc w:val="center"/>
                    <w:rPr>
                      <w:lang w:val="uk-UA"/>
                    </w:rPr>
                  </w:pPr>
                  <w:r>
                    <w:rPr>
                      <w:lang w:val="uk-UA"/>
                    </w:rPr>
                    <w:t>Чинники зовнішнього середовища</w:t>
                  </w:r>
                </w:p>
              </w:txbxContent>
            </v:textbox>
          </v:rect>
        </w:pict>
      </w:r>
    </w:p>
    <w:p w:rsidR="0009291D" w:rsidRPr="002602FF" w:rsidRDefault="0009291D" w:rsidP="001A46A4">
      <w:pPr>
        <w:spacing w:after="0" w:line="360" w:lineRule="auto"/>
        <w:ind w:firstLine="567"/>
        <w:contextualSpacing/>
        <w:jc w:val="both"/>
        <w:rPr>
          <w:sz w:val="28"/>
          <w:szCs w:val="28"/>
          <w:lang w:val="uk-UA"/>
        </w:rPr>
      </w:pPr>
    </w:p>
    <w:p w:rsidR="00F1118F" w:rsidRPr="002602FF" w:rsidRDefault="00443F1C" w:rsidP="001A46A4">
      <w:pPr>
        <w:spacing w:after="0" w:line="360" w:lineRule="auto"/>
        <w:ind w:firstLine="567"/>
        <w:contextualSpacing/>
        <w:jc w:val="both"/>
        <w:rPr>
          <w:sz w:val="28"/>
          <w:szCs w:val="28"/>
          <w:lang w:val="uk-UA"/>
        </w:rPr>
      </w:pPr>
      <w:r w:rsidRPr="002602FF">
        <w:rPr>
          <w:noProof/>
          <w:sz w:val="28"/>
          <w:szCs w:val="28"/>
          <w:lang w:val="uk-UA" w:eastAsia="ru-RU"/>
        </w:rPr>
        <w:pict>
          <v:rect id="_x0000_s1031" style="position:absolute;left:0;text-align:left;margin-left:28.2pt;margin-top:14.05pt;width:406.45pt;height:64.5pt;z-index:251666432">
            <v:textbox style="mso-next-textbox:#_x0000_s1031">
              <w:txbxContent>
                <w:p w:rsidR="00443F1C" w:rsidRDefault="00443F1C" w:rsidP="00EC1B3E">
                  <w:pPr>
                    <w:spacing w:line="240" w:lineRule="auto"/>
                    <w:contextualSpacing/>
                    <w:jc w:val="center"/>
                    <w:rPr>
                      <w:lang w:val="uk-UA"/>
                    </w:rPr>
                  </w:pPr>
                  <w:r>
                    <w:rPr>
                      <w:lang w:val="uk-UA"/>
                    </w:rPr>
                    <w:t>Ініціювання змін</w:t>
                  </w:r>
                </w:p>
                <w:p w:rsidR="00443F1C" w:rsidRDefault="00443F1C" w:rsidP="00EC1B3E">
                  <w:pPr>
                    <w:spacing w:line="240" w:lineRule="auto"/>
                    <w:contextualSpacing/>
                    <w:jc w:val="both"/>
                    <w:rPr>
                      <w:lang w:val="uk-UA"/>
                    </w:rPr>
                  </w:pPr>
                  <w:r>
                    <w:rPr>
                      <w:lang w:val="uk-UA"/>
                    </w:rPr>
                    <w:t>- в</w:t>
                  </w:r>
                  <w:r w:rsidRPr="00EC1B3E">
                    <w:rPr>
                      <w:lang w:val="uk-UA"/>
                    </w:rPr>
                    <w:t xml:space="preserve">изначення </w:t>
                  </w:r>
                  <w:r>
                    <w:rPr>
                      <w:lang w:val="uk-UA"/>
                    </w:rPr>
                    <w:t>необхідності змін;</w:t>
                  </w:r>
                </w:p>
                <w:p w:rsidR="00443F1C" w:rsidRDefault="00443F1C" w:rsidP="00EC1B3E">
                  <w:pPr>
                    <w:spacing w:line="240" w:lineRule="auto"/>
                    <w:contextualSpacing/>
                    <w:jc w:val="both"/>
                    <w:rPr>
                      <w:lang w:val="uk-UA"/>
                    </w:rPr>
                  </w:pPr>
                  <w:r>
                    <w:rPr>
                      <w:lang w:val="uk-UA"/>
                    </w:rPr>
                    <w:t>- формування проблеми, концепції, мети;</w:t>
                  </w:r>
                </w:p>
                <w:p w:rsidR="00443F1C" w:rsidRPr="00EC1B3E" w:rsidRDefault="00443F1C" w:rsidP="00EC1B3E">
                  <w:pPr>
                    <w:spacing w:line="240" w:lineRule="auto"/>
                    <w:contextualSpacing/>
                    <w:jc w:val="both"/>
                    <w:rPr>
                      <w:lang w:val="uk-UA"/>
                    </w:rPr>
                  </w:pPr>
                  <w:r>
                    <w:rPr>
                      <w:lang w:val="uk-UA"/>
                    </w:rPr>
                    <w:t>- аналіз сильних та слабких сторін</w:t>
                  </w:r>
                </w:p>
                <w:p w:rsidR="00443F1C" w:rsidRPr="00EC1B3E" w:rsidRDefault="00443F1C" w:rsidP="00EC1B3E">
                  <w:pPr>
                    <w:spacing w:line="276" w:lineRule="auto"/>
                    <w:jc w:val="center"/>
                    <w:rPr>
                      <w:lang w:val="uk-UA"/>
                    </w:rPr>
                  </w:pPr>
                </w:p>
              </w:txbxContent>
            </v:textbox>
          </v:rect>
        </w:pict>
      </w:r>
    </w:p>
    <w:p w:rsidR="009C0733" w:rsidRPr="002602FF" w:rsidRDefault="00443F1C" w:rsidP="001A46A4">
      <w:pPr>
        <w:spacing w:after="0" w:line="360" w:lineRule="auto"/>
        <w:ind w:firstLine="567"/>
        <w:contextualSpacing/>
        <w:jc w:val="both"/>
        <w:rPr>
          <w:b/>
          <w:sz w:val="28"/>
          <w:szCs w:val="28"/>
          <w:lang w:val="uk-UA"/>
        </w:rPr>
      </w:pPr>
      <w:r w:rsidRPr="002602FF">
        <w:rPr>
          <w:noProof/>
          <w:sz w:val="28"/>
          <w:szCs w:val="28"/>
          <w:lang w:val="uk-UA" w:eastAsia="ru-RU"/>
        </w:rPr>
        <w:pict>
          <v:shape id="_x0000_s1058" type="#_x0000_t32" style="position:absolute;left:0;text-align:left;margin-left:217.1pt;margin-top:520.55pt;width:0;height:22.55pt;z-index:251691008" o:connectortype="straight">
            <v:stroke endarrow="block"/>
          </v:shape>
        </w:pict>
      </w:r>
      <w:r w:rsidRPr="002602FF">
        <w:rPr>
          <w:noProof/>
          <w:sz w:val="28"/>
          <w:szCs w:val="28"/>
          <w:lang w:val="uk-UA" w:eastAsia="ru-RU"/>
        </w:rPr>
        <w:pict>
          <v:shape id="_x0000_s1057" type="#_x0000_t32" style="position:absolute;left:0;text-align:left;margin-left:217.1pt;margin-top:365.35pt;width:0;height:22.55pt;z-index:251689984" o:connectortype="straight">
            <v:stroke endarrow="block"/>
          </v:shape>
        </w:pict>
      </w:r>
      <w:r w:rsidRPr="002602FF">
        <w:rPr>
          <w:noProof/>
          <w:sz w:val="28"/>
          <w:szCs w:val="28"/>
          <w:lang w:val="uk-UA" w:eastAsia="ru-RU"/>
        </w:rPr>
        <w:pict>
          <v:shape id="_x0000_s1056" type="#_x0000_t32" style="position:absolute;left:0;text-align:left;margin-left:217.1pt;margin-top:208.75pt;width:0;height:22.55pt;z-index:251688960" o:connectortype="straight">
            <v:stroke endarrow="block"/>
          </v:shape>
        </w:pict>
      </w:r>
      <w:r w:rsidRPr="002602FF">
        <w:rPr>
          <w:noProof/>
          <w:sz w:val="28"/>
          <w:szCs w:val="28"/>
          <w:lang w:val="uk-UA" w:eastAsia="ru-RU"/>
        </w:rPr>
        <w:pict>
          <v:shape id="_x0000_s1055" type="#_x0000_t32" style="position:absolute;left:0;text-align:left;margin-left:217.1pt;margin-top:54.8pt;width:0;height:22.55pt;z-index:251687936" o:connectortype="straight">
            <v:stroke endarrow="block"/>
          </v:shape>
        </w:pict>
      </w:r>
      <w:r w:rsidRPr="002602FF">
        <w:rPr>
          <w:b/>
          <w:noProof/>
          <w:sz w:val="28"/>
          <w:szCs w:val="28"/>
          <w:lang w:val="uk-UA" w:eastAsia="ru-RU"/>
        </w:rPr>
        <w:pict>
          <v:shape id="_x0000_s1054" type="#_x0000_t32" style="position:absolute;left:0;text-align:left;margin-left:434.65pt;margin-top:448.65pt;width:31.35pt;height:0;flip:x;z-index:251686912" o:connectortype="straight"/>
        </w:pict>
      </w:r>
      <w:r w:rsidRPr="002602FF">
        <w:rPr>
          <w:b/>
          <w:noProof/>
          <w:sz w:val="28"/>
          <w:szCs w:val="28"/>
          <w:lang w:val="uk-UA" w:eastAsia="ru-RU"/>
        </w:rPr>
        <w:pict>
          <v:shape id="_x0000_s1053" type="#_x0000_t32" style="position:absolute;left:0;text-align:left;margin-left:-3.15pt;margin-top:448.65pt;width:31.35pt;height:0;z-index:251685888" o:connectortype="straight"/>
        </w:pict>
      </w:r>
      <w:r w:rsidRPr="002602FF">
        <w:rPr>
          <w:b/>
          <w:noProof/>
          <w:sz w:val="28"/>
          <w:szCs w:val="28"/>
          <w:lang w:val="uk-UA" w:eastAsia="ru-RU"/>
        </w:rPr>
        <w:pict>
          <v:shape id="_x0000_s1052" type="#_x0000_t32" style="position:absolute;left:0;text-align:left;margin-left:434.65pt;margin-top:289.75pt;width:31.35pt;height:0;flip:x;z-index:251684864" o:connectortype="straight"/>
        </w:pict>
      </w:r>
      <w:r w:rsidRPr="002602FF">
        <w:rPr>
          <w:b/>
          <w:noProof/>
          <w:sz w:val="28"/>
          <w:szCs w:val="28"/>
          <w:lang w:val="uk-UA" w:eastAsia="ru-RU"/>
        </w:rPr>
        <w:pict>
          <v:shape id="_x0000_s1051" type="#_x0000_t32" style="position:absolute;left:0;text-align:left;margin-left:-3.15pt;margin-top:289.75pt;width:31.35pt;height:0;z-index:251683840" o:connectortype="straight"/>
        </w:pict>
      </w:r>
      <w:r w:rsidRPr="002602FF">
        <w:rPr>
          <w:b/>
          <w:noProof/>
          <w:sz w:val="28"/>
          <w:szCs w:val="28"/>
          <w:lang w:val="uk-UA" w:eastAsia="ru-RU"/>
        </w:rPr>
        <w:pict>
          <v:shape id="_x0000_s1050" type="#_x0000_t32" style="position:absolute;left:0;text-align:left;margin-left:434.65pt;margin-top:143.25pt;width:31.35pt;height:0;flip:x;z-index:251682816" o:connectortype="straight"/>
        </w:pict>
      </w:r>
      <w:r w:rsidRPr="002602FF">
        <w:rPr>
          <w:b/>
          <w:noProof/>
          <w:sz w:val="28"/>
          <w:szCs w:val="28"/>
          <w:lang w:val="uk-UA" w:eastAsia="ru-RU"/>
        </w:rPr>
        <w:pict>
          <v:shape id="_x0000_s1049" type="#_x0000_t32" style="position:absolute;left:0;text-align:left;margin-left:-3.15pt;margin-top:135.8pt;width:31.35pt;height:0;z-index:251681792" o:connectortype="straight"/>
        </w:pict>
      </w:r>
      <w:r w:rsidRPr="002602FF">
        <w:rPr>
          <w:b/>
          <w:noProof/>
          <w:sz w:val="28"/>
          <w:szCs w:val="28"/>
          <w:lang w:val="uk-UA" w:eastAsia="ru-RU"/>
        </w:rPr>
        <w:pict>
          <v:shape id="_x0000_s1048" type="#_x0000_t32" style="position:absolute;left:0;text-align:left;margin-left:434.65pt;margin-top:19.1pt;width:31.35pt;height:0;flip:x;z-index:251680768" o:connectortype="straight"/>
        </w:pict>
      </w:r>
      <w:r w:rsidRPr="002602FF">
        <w:rPr>
          <w:b/>
          <w:noProof/>
          <w:sz w:val="28"/>
          <w:szCs w:val="28"/>
          <w:lang w:val="uk-UA" w:eastAsia="ru-RU"/>
        </w:rPr>
        <w:pict>
          <v:shape id="_x0000_s1047" type="#_x0000_t32" style="position:absolute;left:0;text-align:left;margin-left:-3.15pt;margin-top:19.1pt;width:31.35pt;height:0;z-index:251679744" o:connectortype="straight"/>
        </w:pict>
      </w:r>
      <w:r w:rsidRPr="002602FF">
        <w:rPr>
          <w:b/>
          <w:noProof/>
          <w:sz w:val="28"/>
          <w:szCs w:val="28"/>
          <w:lang w:val="uk-UA" w:eastAsia="ru-RU"/>
        </w:rPr>
        <w:pict>
          <v:shape id="_x0000_s1046" type="#_x0000_t32" style="position:absolute;left:0;text-align:left;margin-left:434.65pt;margin-top:586.45pt;width:31.35pt;height:0;flip:x;z-index:251678720" o:connectortype="straight"/>
        </w:pict>
      </w:r>
      <w:r w:rsidRPr="002602FF">
        <w:rPr>
          <w:b/>
          <w:noProof/>
          <w:sz w:val="28"/>
          <w:szCs w:val="28"/>
          <w:lang w:val="uk-UA" w:eastAsia="ru-RU"/>
        </w:rPr>
        <w:pict>
          <v:shape id="_x0000_s1045" type="#_x0000_t32" style="position:absolute;left:0;text-align:left;margin-left:-3.15pt;margin-top:586.45pt;width:31.35pt;height:0;z-index:251677696" o:connectortype="straight"/>
        </w:pict>
      </w:r>
      <w:r w:rsidRPr="002602FF">
        <w:rPr>
          <w:b/>
          <w:noProof/>
          <w:sz w:val="28"/>
          <w:szCs w:val="28"/>
          <w:lang w:val="uk-UA" w:eastAsia="uk-UA"/>
        </w:rPr>
        <w:pict>
          <v:rect id="_x0000_s1037" style="position:absolute;left:0;text-align:left;margin-left:28.2pt;margin-top:543.1pt;width:406.45pt;height:75.95pt;z-index:251670528">
            <v:textbox style="mso-next-textbox:#_x0000_s1037">
              <w:txbxContent>
                <w:p w:rsidR="00443F1C" w:rsidRPr="00825834" w:rsidRDefault="00443F1C" w:rsidP="0009291D">
                  <w:pPr>
                    <w:spacing w:line="240" w:lineRule="auto"/>
                    <w:contextualSpacing/>
                    <w:jc w:val="center"/>
                  </w:pPr>
                  <w:r>
                    <w:rPr>
                      <w:lang w:val="uk-UA"/>
                    </w:rPr>
                    <w:t>Контроль, регулювання та моніторинг змін</w:t>
                  </w:r>
                </w:p>
                <w:p w:rsidR="00443F1C" w:rsidRDefault="00443F1C" w:rsidP="0009291D">
                  <w:pPr>
                    <w:spacing w:line="240" w:lineRule="auto"/>
                    <w:contextualSpacing/>
                    <w:jc w:val="both"/>
                    <w:rPr>
                      <w:lang w:val="uk-UA"/>
                    </w:rPr>
                  </w:pPr>
                  <w:r>
                    <w:rPr>
                      <w:lang w:val="uk-UA"/>
                    </w:rPr>
                    <w:t>- визначення відповідності досягнутих результатів запланованим значенням;</w:t>
                  </w:r>
                </w:p>
                <w:p w:rsidR="00443F1C" w:rsidRDefault="00443F1C" w:rsidP="0009291D">
                  <w:pPr>
                    <w:spacing w:line="240" w:lineRule="auto"/>
                    <w:contextualSpacing/>
                    <w:jc w:val="both"/>
                    <w:rPr>
                      <w:lang w:val="uk-UA"/>
                    </w:rPr>
                  </w:pPr>
                  <w:r>
                    <w:rPr>
                      <w:lang w:val="uk-UA"/>
                    </w:rPr>
                    <w:t>- аналіз виконання програми змін на підприємстві;</w:t>
                  </w:r>
                </w:p>
                <w:p w:rsidR="00443F1C" w:rsidRDefault="00443F1C" w:rsidP="0009291D">
                  <w:pPr>
                    <w:spacing w:line="240" w:lineRule="auto"/>
                    <w:contextualSpacing/>
                    <w:jc w:val="both"/>
                    <w:rPr>
                      <w:lang w:val="uk-UA"/>
                    </w:rPr>
                  </w:pPr>
                  <w:r>
                    <w:rPr>
                      <w:lang w:val="uk-UA"/>
                    </w:rPr>
                    <w:t xml:space="preserve">- аналіз ефективності розподілу ресурсів </w:t>
                  </w:r>
                </w:p>
                <w:p w:rsidR="00443F1C" w:rsidRDefault="00443F1C" w:rsidP="0009291D">
                  <w:pPr>
                    <w:spacing w:line="240" w:lineRule="auto"/>
                    <w:contextualSpacing/>
                    <w:jc w:val="both"/>
                    <w:rPr>
                      <w:lang w:val="uk-UA"/>
                    </w:rPr>
                  </w:pPr>
                </w:p>
                <w:p w:rsidR="00443F1C" w:rsidRPr="00EC1B3E" w:rsidRDefault="00443F1C" w:rsidP="0009291D">
                  <w:pPr>
                    <w:spacing w:line="240" w:lineRule="auto"/>
                    <w:contextualSpacing/>
                    <w:jc w:val="both"/>
                    <w:rPr>
                      <w:lang w:val="uk-UA"/>
                    </w:rPr>
                  </w:pPr>
                </w:p>
                <w:p w:rsidR="00443F1C" w:rsidRPr="00EC1B3E" w:rsidRDefault="00443F1C" w:rsidP="0009291D">
                  <w:pPr>
                    <w:spacing w:line="276" w:lineRule="auto"/>
                    <w:jc w:val="center"/>
                    <w:rPr>
                      <w:lang w:val="uk-UA"/>
                    </w:rPr>
                  </w:pPr>
                </w:p>
              </w:txbxContent>
            </v:textbox>
          </v:rect>
        </w:pict>
      </w:r>
      <w:r w:rsidRPr="002602FF">
        <w:rPr>
          <w:b/>
          <w:noProof/>
          <w:sz w:val="28"/>
          <w:szCs w:val="28"/>
          <w:lang w:val="uk-UA" w:eastAsia="ru-RU"/>
        </w:rPr>
        <w:pict>
          <v:rect id="_x0000_s1032" style="position:absolute;left:0;text-align:left;margin-left:28.2pt;margin-top:77.35pt;width:406.45pt;height:132.2pt;z-index:251667456">
            <v:textbox style="mso-next-textbox:#_x0000_s1032">
              <w:txbxContent>
                <w:p w:rsidR="00443F1C" w:rsidRDefault="00443F1C" w:rsidP="00EC1B3E">
                  <w:pPr>
                    <w:spacing w:line="240" w:lineRule="auto"/>
                    <w:contextualSpacing/>
                    <w:jc w:val="center"/>
                    <w:rPr>
                      <w:lang w:val="uk-UA"/>
                    </w:rPr>
                  </w:pPr>
                  <w:r>
                    <w:rPr>
                      <w:lang w:val="uk-UA"/>
                    </w:rPr>
                    <w:t>Планування змін</w:t>
                  </w:r>
                </w:p>
                <w:p w:rsidR="00443F1C" w:rsidRDefault="00443F1C" w:rsidP="00EC1B3E">
                  <w:pPr>
                    <w:spacing w:line="240" w:lineRule="auto"/>
                    <w:contextualSpacing/>
                    <w:jc w:val="both"/>
                    <w:rPr>
                      <w:lang w:val="uk-UA"/>
                    </w:rPr>
                  </w:pPr>
                  <w:r>
                    <w:rPr>
                      <w:lang w:val="uk-UA"/>
                    </w:rPr>
                    <w:t>- постановка цілей та завдань;</w:t>
                  </w:r>
                </w:p>
                <w:p w:rsidR="00443F1C" w:rsidRDefault="00443F1C" w:rsidP="00EC1B3E">
                  <w:pPr>
                    <w:spacing w:line="240" w:lineRule="auto"/>
                    <w:contextualSpacing/>
                    <w:jc w:val="both"/>
                    <w:rPr>
                      <w:lang w:val="uk-UA"/>
                    </w:rPr>
                  </w:pPr>
                  <w:r>
                    <w:rPr>
                      <w:lang w:val="uk-UA"/>
                    </w:rPr>
                    <w:t>- створення програми змін;</w:t>
                  </w:r>
                </w:p>
                <w:p w:rsidR="00443F1C" w:rsidRDefault="00443F1C" w:rsidP="00EC1B3E">
                  <w:pPr>
                    <w:spacing w:line="240" w:lineRule="auto"/>
                    <w:contextualSpacing/>
                    <w:jc w:val="both"/>
                    <w:rPr>
                      <w:lang w:val="uk-UA"/>
                    </w:rPr>
                  </w:pPr>
                  <w:r>
                    <w:rPr>
                      <w:lang w:val="uk-UA"/>
                    </w:rPr>
                    <w:t xml:space="preserve">- формування детального плану впровадження змін; </w:t>
                  </w:r>
                </w:p>
                <w:p w:rsidR="00443F1C" w:rsidRDefault="00443F1C" w:rsidP="00EC1B3E">
                  <w:pPr>
                    <w:spacing w:line="240" w:lineRule="auto"/>
                    <w:contextualSpacing/>
                    <w:jc w:val="both"/>
                    <w:rPr>
                      <w:lang w:val="uk-UA"/>
                    </w:rPr>
                  </w:pPr>
                  <w:r>
                    <w:rPr>
                      <w:lang w:val="uk-UA"/>
                    </w:rPr>
                    <w:t>- розробка та вибір стандартів, норм та правил;</w:t>
                  </w:r>
                </w:p>
                <w:p w:rsidR="00443F1C" w:rsidRDefault="00443F1C" w:rsidP="00EC1B3E">
                  <w:pPr>
                    <w:spacing w:line="240" w:lineRule="auto"/>
                    <w:contextualSpacing/>
                    <w:jc w:val="both"/>
                    <w:rPr>
                      <w:lang w:val="uk-UA"/>
                    </w:rPr>
                  </w:pPr>
                  <w:r>
                    <w:rPr>
                      <w:lang w:val="uk-UA"/>
                    </w:rPr>
                    <w:t>- моделювання результатів проведення змін;</w:t>
                  </w:r>
                </w:p>
                <w:p w:rsidR="00443F1C" w:rsidRDefault="00443F1C" w:rsidP="00EC1B3E">
                  <w:pPr>
                    <w:spacing w:line="240" w:lineRule="auto"/>
                    <w:contextualSpacing/>
                    <w:jc w:val="both"/>
                    <w:rPr>
                      <w:lang w:val="uk-UA"/>
                    </w:rPr>
                  </w:pPr>
                  <w:r>
                    <w:rPr>
                      <w:lang w:val="uk-UA"/>
                    </w:rPr>
                    <w:t>- виявлення можливих ризиків при впровадженні та їх попередження;</w:t>
                  </w:r>
                </w:p>
                <w:p w:rsidR="00443F1C" w:rsidRDefault="00443F1C" w:rsidP="00EC1B3E">
                  <w:pPr>
                    <w:spacing w:line="240" w:lineRule="auto"/>
                    <w:contextualSpacing/>
                    <w:jc w:val="both"/>
                    <w:rPr>
                      <w:lang w:val="uk-UA"/>
                    </w:rPr>
                  </w:pPr>
                  <w:r>
                    <w:rPr>
                      <w:lang w:val="uk-UA"/>
                    </w:rPr>
                    <w:t>- дослідження взаємозв’язку між програмою змін та іншими проектами і програмами.</w:t>
                  </w:r>
                </w:p>
                <w:p w:rsidR="00443F1C" w:rsidRPr="00EC1B3E" w:rsidRDefault="00443F1C" w:rsidP="00EC1B3E">
                  <w:pPr>
                    <w:spacing w:line="240" w:lineRule="auto"/>
                    <w:contextualSpacing/>
                    <w:jc w:val="both"/>
                    <w:rPr>
                      <w:lang w:val="uk-UA"/>
                    </w:rPr>
                  </w:pPr>
                </w:p>
                <w:p w:rsidR="00443F1C" w:rsidRPr="00EC1B3E" w:rsidRDefault="00443F1C" w:rsidP="00EC1B3E">
                  <w:pPr>
                    <w:spacing w:line="276" w:lineRule="auto"/>
                    <w:jc w:val="center"/>
                    <w:rPr>
                      <w:lang w:val="uk-UA"/>
                    </w:rPr>
                  </w:pPr>
                </w:p>
              </w:txbxContent>
            </v:textbox>
          </v:rect>
        </w:pict>
      </w:r>
      <w:r w:rsidRPr="002602FF">
        <w:rPr>
          <w:b/>
          <w:noProof/>
          <w:sz w:val="28"/>
          <w:szCs w:val="28"/>
          <w:lang w:val="uk-UA" w:eastAsia="uk-UA"/>
        </w:rPr>
        <w:pict>
          <v:rect id="_x0000_s1035" style="position:absolute;left:0;text-align:left;margin-left:28.2pt;margin-top:387.85pt;width:406.45pt;height:134.05pt;z-index:251669504">
            <v:textbox style="mso-next-textbox:#_x0000_s1035">
              <w:txbxContent>
                <w:p w:rsidR="00443F1C" w:rsidRPr="00825834" w:rsidRDefault="00443F1C" w:rsidP="00825834">
                  <w:pPr>
                    <w:spacing w:line="240" w:lineRule="auto"/>
                    <w:contextualSpacing/>
                    <w:jc w:val="center"/>
                  </w:pPr>
                  <w:r>
                    <w:rPr>
                      <w:lang w:val="uk-UA"/>
                    </w:rPr>
                    <w:t>Формування системи мотивації змін</w:t>
                  </w:r>
                </w:p>
                <w:p w:rsidR="00443F1C" w:rsidRDefault="00443F1C" w:rsidP="00825834">
                  <w:pPr>
                    <w:spacing w:line="240" w:lineRule="auto"/>
                    <w:contextualSpacing/>
                    <w:jc w:val="both"/>
                    <w:rPr>
                      <w:lang w:val="uk-UA"/>
                    </w:rPr>
                  </w:pPr>
                  <w:r>
                    <w:rPr>
                      <w:lang w:val="uk-UA"/>
                    </w:rPr>
                    <w:t>- оцінювання та винагорода за отримані результати змін;</w:t>
                  </w:r>
                </w:p>
                <w:p w:rsidR="00443F1C" w:rsidRDefault="00443F1C" w:rsidP="00825834">
                  <w:pPr>
                    <w:spacing w:line="240" w:lineRule="auto"/>
                    <w:contextualSpacing/>
                    <w:jc w:val="both"/>
                    <w:rPr>
                      <w:lang w:val="uk-UA"/>
                    </w:rPr>
                  </w:pPr>
                  <w:r>
                    <w:rPr>
                      <w:lang w:val="uk-UA"/>
                    </w:rPr>
                    <w:t>- участь працівників в оцінюванні результативності програми змін;</w:t>
                  </w:r>
                </w:p>
                <w:p w:rsidR="00443F1C" w:rsidRDefault="00443F1C" w:rsidP="00825834">
                  <w:pPr>
                    <w:spacing w:line="240" w:lineRule="auto"/>
                    <w:contextualSpacing/>
                    <w:jc w:val="both"/>
                    <w:rPr>
                      <w:lang w:val="uk-UA"/>
                    </w:rPr>
                  </w:pPr>
                  <w:r>
                    <w:rPr>
                      <w:lang w:val="uk-UA"/>
                    </w:rPr>
                    <w:t xml:space="preserve">- створення позитивного мікроклімату; </w:t>
                  </w:r>
                </w:p>
                <w:p w:rsidR="00443F1C" w:rsidRDefault="00443F1C" w:rsidP="00825834">
                  <w:pPr>
                    <w:spacing w:line="240" w:lineRule="auto"/>
                    <w:contextualSpacing/>
                    <w:jc w:val="both"/>
                    <w:rPr>
                      <w:lang w:val="uk-UA"/>
                    </w:rPr>
                  </w:pPr>
                  <w:r>
                    <w:rPr>
                      <w:lang w:val="uk-UA"/>
                    </w:rPr>
                    <w:t>- забезпечення навчання персоналу для підтримки нових методів та прийомів діяльності;</w:t>
                  </w:r>
                </w:p>
                <w:p w:rsidR="00443F1C" w:rsidRDefault="00443F1C" w:rsidP="002829F7">
                  <w:pPr>
                    <w:spacing w:line="240" w:lineRule="auto"/>
                    <w:contextualSpacing/>
                    <w:jc w:val="both"/>
                    <w:rPr>
                      <w:lang w:val="uk-UA"/>
                    </w:rPr>
                  </w:pPr>
                  <w:r>
                    <w:rPr>
                      <w:lang w:val="uk-UA"/>
                    </w:rPr>
                    <w:t>- оновлення системи комунікацій на підприємстві</w:t>
                  </w:r>
                </w:p>
                <w:p w:rsidR="00443F1C" w:rsidRDefault="00443F1C" w:rsidP="00825834">
                  <w:pPr>
                    <w:spacing w:line="240" w:lineRule="auto"/>
                    <w:contextualSpacing/>
                    <w:jc w:val="both"/>
                    <w:rPr>
                      <w:lang w:val="uk-UA"/>
                    </w:rPr>
                  </w:pPr>
                </w:p>
                <w:p w:rsidR="00443F1C" w:rsidRPr="00EC1B3E" w:rsidRDefault="00443F1C" w:rsidP="00825834">
                  <w:pPr>
                    <w:spacing w:line="240" w:lineRule="auto"/>
                    <w:contextualSpacing/>
                    <w:jc w:val="both"/>
                    <w:rPr>
                      <w:lang w:val="uk-UA"/>
                    </w:rPr>
                  </w:pPr>
                </w:p>
                <w:p w:rsidR="00443F1C" w:rsidRPr="00EC1B3E" w:rsidRDefault="00443F1C" w:rsidP="00825834">
                  <w:pPr>
                    <w:spacing w:line="276" w:lineRule="auto"/>
                    <w:jc w:val="center"/>
                    <w:rPr>
                      <w:lang w:val="uk-UA"/>
                    </w:rPr>
                  </w:pPr>
                </w:p>
              </w:txbxContent>
            </v:textbox>
          </v:rect>
        </w:pict>
      </w:r>
      <w:r w:rsidRPr="002602FF">
        <w:rPr>
          <w:b/>
          <w:noProof/>
          <w:sz w:val="28"/>
          <w:szCs w:val="28"/>
          <w:lang w:val="uk-UA" w:eastAsia="uk-UA"/>
        </w:rPr>
        <w:pict>
          <v:rect id="_x0000_s1034" style="position:absolute;left:0;text-align:left;margin-left:28.2pt;margin-top:231.3pt;width:406.45pt;height:134.05pt;z-index:251668480">
            <v:textbox style="mso-next-textbox:#_x0000_s1034">
              <w:txbxContent>
                <w:p w:rsidR="00443F1C" w:rsidRDefault="00443F1C" w:rsidP="002E5DB8">
                  <w:pPr>
                    <w:spacing w:line="240" w:lineRule="auto"/>
                    <w:contextualSpacing/>
                    <w:jc w:val="center"/>
                    <w:rPr>
                      <w:lang w:val="uk-UA"/>
                    </w:rPr>
                  </w:pPr>
                  <w:r>
                    <w:rPr>
                      <w:lang w:val="uk-UA"/>
                    </w:rPr>
                    <w:t>Організація змін</w:t>
                  </w:r>
                </w:p>
                <w:p w:rsidR="00443F1C" w:rsidRDefault="00443F1C" w:rsidP="002E5DB8">
                  <w:pPr>
                    <w:spacing w:line="240" w:lineRule="auto"/>
                    <w:contextualSpacing/>
                    <w:jc w:val="both"/>
                    <w:rPr>
                      <w:lang w:val="uk-UA"/>
                    </w:rPr>
                  </w:pPr>
                  <w:r>
                    <w:rPr>
                      <w:lang w:val="uk-UA"/>
                    </w:rPr>
                    <w:t>- створення команди управління змін на підприємстві;</w:t>
                  </w:r>
                </w:p>
                <w:p w:rsidR="00443F1C" w:rsidRDefault="00443F1C" w:rsidP="002E5DB8">
                  <w:pPr>
                    <w:spacing w:line="240" w:lineRule="auto"/>
                    <w:contextualSpacing/>
                    <w:jc w:val="both"/>
                    <w:rPr>
                      <w:lang w:val="uk-UA"/>
                    </w:rPr>
                  </w:pPr>
                  <w:r>
                    <w:rPr>
                      <w:lang w:val="uk-UA"/>
                    </w:rPr>
                    <w:t>- створення програми змін;</w:t>
                  </w:r>
                </w:p>
                <w:p w:rsidR="00443F1C" w:rsidRDefault="00443F1C" w:rsidP="002E5DB8">
                  <w:pPr>
                    <w:spacing w:line="240" w:lineRule="auto"/>
                    <w:contextualSpacing/>
                    <w:jc w:val="both"/>
                    <w:rPr>
                      <w:lang w:val="uk-UA"/>
                    </w:rPr>
                  </w:pPr>
                  <w:r>
                    <w:rPr>
                      <w:lang w:val="uk-UA"/>
                    </w:rPr>
                    <w:t xml:space="preserve">- формування детального плану впровадження змін; </w:t>
                  </w:r>
                </w:p>
                <w:p w:rsidR="00443F1C" w:rsidRDefault="00443F1C" w:rsidP="002E5DB8">
                  <w:pPr>
                    <w:spacing w:line="240" w:lineRule="auto"/>
                    <w:contextualSpacing/>
                    <w:jc w:val="both"/>
                    <w:rPr>
                      <w:lang w:val="uk-UA"/>
                    </w:rPr>
                  </w:pPr>
                  <w:r>
                    <w:rPr>
                      <w:lang w:val="uk-UA"/>
                    </w:rPr>
                    <w:t>- розробка та вибір стандартів, норм та правил;</w:t>
                  </w:r>
                </w:p>
                <w:p w:rsidR="00443F1C" w:rsidRDefault="00443F1C" w:rsidP="002E5DB8">
                  <w:pPr>
                    <w:spacing w:line="240" w:lineRule="auto"/>
                    <w:contextualSpacing/>
                    <w:jc w:val="both"/>
                    <w:rPr>
                      <w:lang w:val="uk-UA"/>
                    </w:rPr>
                  </w:pPr>
                  <w:r>
                    <w:rPr>
                      <w:lang w:val="uk-UA"/>
                    </w:rPr>
                    <w:t>- моделювання результатів проведення змін;</w:t>
                  </w:r>
                </w:p>
                <w:p w:rsidR="00443F1C" w:rsidRDefault="00443F1C" w:rsidP="002E5DB8">
                  <w:pPr>
                    <w:spacing w:line="240" w:lineRule="auto"/>
                    <w:contextualSpacing/>
                    <w:jc w:val="both"/>
                    <w:rPr>
                      <w:lang w:val="uk-UA"/>
                    </w:rPr>
                  </w:pPr>
                  <w:r>
                    <w:rPr>
                      <w:lang w:val="uk-UA"/>
                    </w:rPr>
                    <w:t>- виявлення можливих ризиків при впровадженні та їх попередження;</w:t>
                  </w:r>
                </w:p>
                <w:p w:rsidR="00443F1C" w:rsidRDefault="00443F1C" w:rsidP="002E5DB8">
                  <w:pPr>
                    <w:spacing w:line="240" w:lineRule="auto"/>
                    <w:contextualSpacing/>
                    <w:jc w:val="both"/>
                    <w:rPr>
                      <w:lang w:val="uk-UA"/>
                    </w:rPr>
                  </w:pPr>
                  <w:r>
                    <w:rPr>
                      <w:lang w:val="uk-UA"/>
                    </w:rPr>
                    <w:t>- дослідження взаємозв’язку між програмою змін та іншими проектами і програмами</w:t>
                  </w:r>
                </w:p>
                <w:p w:rsidR="00443F1C" w:rsidRPr="00EC1B3E" w:rsidRDefault="00443F1C" w:rsidP="002E5DB8">
                  <w:pPr>
                    <w:spacing w:line="240" w:lineRule="auto"/>
                    <w:contextualSpacing/>
                    <w:jc w:val="both"/>
                    <w:rPr>
                      <w:lang w:val="uk-UA"/>
                    </w:rPr>
                  </w:pPr>
                </w:p>
                <w:p w:rsidR="00443F1C" w:rsidRPr="00EC1B3E" w:rsidRDefault="00443F1C" w:rsidP="002E5DB8">
                  <w:pPr>
                    <w:spacing w:line="276" w:lineRule="auto"/>
                    <w:jc w:val="center"/>
                    <w:rPr>
                      <w:lang w:val="uk-UA"/>
                    </w:rPr>
                  </w:pPr>
                </w:p>
              </w:txbxContent>
            </v:textbox>
          </v:rect>
        </w:pict>
      </w: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C0733" w:rsidRPr="002602FF" w:rsidRDefault="009C0733" w:rsidP="001A46A4">
      <w:pPr>
        <w:contextualSpacing/>
        <w:rPr>
          <w:sz w:val="28"/>
          <w:szCs w:val="28"/>
          <w:lang w:val="uk-UA"/>
        </w:rPr>
      </w:pPr>
    </w:p>
    <w:p w:rsidR="00951DAF" w:rsidRPr="002602FF" w:rsidRDefault="00951DAF" w:rsidP="001A46A4">
      <w:pPr>
        <w:contextualSpacing/>
        <w:jc w:val="center"/>
        <w:rPr>
          <w:sz w:val="28"/>
          <w:szCs w:val="28"/>
          <w:lang w:val="uk-UA"/>
        </w:rPr>
      </w:pPr>
    </w:p>
    <w:p w:rsidR="00951DAF" w:rsidRPr="002602FF" w:rsidRDefault="00951DAF" w:rsidP="001A46A4">
      <w:pPr>
        <w:contextualSpacing/>
        <w:jc w:val="center"/>
        <w:rPr>
          <w:sz w:val="28"/>
          <w:szCs w:val="28"/>
          <w:lang w:val="uk-UA"/>
        </w:rPr>
      </w:pPr>
    </w:p>
    <w:p w:rsidR="00951DAF" w:rsidRPr="002602FF" w:rsidRDefault="00951DAF" w:rsidP="001A46A4">
      <w:pPr>
        <w:contextualSpacing/>
        <w:jc w:val="center"/>
        <w:rPr>
          <w:sz w:val="28"/>
          <w:szCs w:val="28"/>
          <w:lang w:val="uk-UA"/>
        </w:rPr>
      </w:pPr>
    </w:p>
    <w:p w:rsidR="00951DAF" w:rsidRPr="002602FF" w:rsidRDefault="00951DAF" w:rsidP="001A46A4">
      <w:pPr>
        <w:contextualSpacing/>
        <w:jc w:val="center"/>
        <w:rPr>
          <w:sz w:val="28"/>
          <w:szCs w:val="28"/>
          <w:lang w:val="uk-UA"/>
        </w:rPr>
      </w:pPr>
    </w:p>
    <w:p w:rsidR="00951DAF" w:rsidRPr="002602FF" w:rsidRDefault="00951DAF" w:rsidP="001A46A4">
      <w:pPr>
        <w:contextualSpacing/>
        <w:jc w:val="center"/>
        <w:rPr>
          <w:sz w:val="28"/>
          <w:szCs w:val="28"/>
          <w:lang w:val="uk-UA"/>
        </w:rPr>
      </w:pPr>
    </w:p>
    <w:p w:rsidR="00951DAF" w:rsidRPr="002602FF" w:rsidRDefault="00951DAF" w:rsidP="001A46A4">
      <w:pPr>
        <w:contextualSpacing/>
        <w:jc w:val="center"/>
        <w:rPr>
          <w:sz w:val="28"/>
          <w:szCs w:val="28"/>
          <w:lang w:val="uk-UA"/>
        </w:rPr>
      </w:pPr>
    </w:p>
    <w:p w:rsidR="00951DAF" w:rsidRPr="002602FF" w:rsidRDefault="00951DAF" w:rsidP="001A46A4">
      <w:pPr>
        <w:contextualSpacing/>
        <w:jc w:val="center"/>
        <w:rPr>
          <w:sz w:val="28"/>
          <w:szCs w:val="28"/>
          <w:lang w:val="uk-UA"/>
        </w:rPr>
      </w:pPr>
    </w:p>
    <w:p w:rsidR="00951DAF" w:rsidRPr="002602FF" w:rsidRDefault="00951DAF" w:rsidP="001A46A4">
      <w:pPr>
        <w:contextualSpacing/>
        <w:jc w:val="center"/>
        <w:rPr>
          <w:sz w:val="28"/>
          <w:szCs w:val="28"/>
          <w:lang w:val="uk-UA"/>
        </w:rPr>
      </w:pPr>
    </w:p>
    <w:p w:rsidR="00951DAF" w:rsidRPr="002602FF" w:rsidRDefault="00951DAF" w:rsidP="001A46A4">
      <w:pPr>
        <w:contextualSpacing/>
        <w:jc w:val="center"/>
        <w:rPr>
          <w:sz w:val="28"/>
          <w:szCs w:val="28"/>
          <w:lang w:val="uk-UA"/>
        </w:rPr>
      </w:pPr>
    </w:p>
    <w:p w:rsidR="00951DAF" w:rsidRPr="002602FF" w:rsidRDefault="00951DAF" w:rsidP="001A46A4">
      <w:pPr>
        <w:contextualSpacing/>
        <w:jc w:val="center"/>
        <w:rPr>
          <w:sz w:val="28"/>
          <w:szCs w:val="28"/>
          <w:lang w:val="uk-UA"/>
        </w:rPr>
      </w:pPr>
    </w:p>
    <w:p w:rsidR="00951DAF" w:rsidRPr="002602FF" w:rsidRDefault="009C0733" w:rsidP="001A46A4">
      <w:pPr>
        <w:contextualSpacing/>
        <w:jc w:val="center"/>
        <w:rPr>
          <w:sz w:val="28"/>
          <w:szCs w:val="28"/>
          <w:lang w:val="uk-UA"/>
        </w:rPr>
      </w:pPr>
      <w:r w:rsidRPr="002602FF">
        <w:rPr>
          <w:sz w:val="28"/>
          <w:szCs w:val="28"/>
          <w:lang w:val="uk-UA"/>
        </w:rPr>
        <w:t>Рис. 2. Схема процесу управління змінами на підприємстві</w:t>
      </w:r>
    </w:p>
    <w:p w:rsidR="000A4629" w:rsidRPr="002602FF" w:rsidRDefault="00D21E4D" w:rsidP="001A46A4">
      <w:pPr>
        <w:spacing w:after="0" w:line="360" w:lineRule="auto"/>
        <w:ind w:firstLine="567"/>
        <w:contextualSpacing/>
        <w:jc w:val="both"/>
        <w:rPr>
          <w:sz w:val="28"/>
          <w:szCs w:val="28"/>
          <w:lang w:val="uk-UA"/>
        </w:rPr>
      </w:pPr>
      <w:r w:rsidRPr="002602FF">
        <w:rPr>
          <w:sz w:val="28"/>
          <w:szCs w:val="28"/>
          <w:lang w:val="uk-UA"/>
        </w:rPr>
        <w:lastRenderedPageBreak/>
        <w:t xml:space="preserve">Розглянемо детальніше весь процес управління змінами на підприємстві. Зміни ініціюють як зовнішні, так і внутрішні фактори, причому саме ініціювання варто здійснювати через різні форми зібрань як загальних, так і окремих відділів підприємства. Далі проводиться ґрунтовний аналіз основних проблем підприємства, визначається головний напрям його майбутнього </w:t>
      </w:r>
      <w:r w:rsidR="000A4629" w:rsidRPr="002602FF">
        <w:rPr>
          <w:sz w:val="28"/>
          <w:szCs w:val="28"/>
          <w:lang w:val="uk-UA"/>
        </w:rPr>
        <w:t>розвитку, а також здійснюється дослідження сильних та слабких сторін. Саме на основі проведеного аналізу визначаються необхідні зміни та їх види (революційні, радикальні, поступові, косметичні).</w:t>
      </w:r>
    </w:p>
    <w:p w:rsidR="00951DAF" w:rsidRPr="002602FF" w:rsidRDefault="000A4629" w:rsidP="001A46A4">
      <w:pPr>
        <w:spacing w:after="0" w:line="360" w:lineRule="auto"/>
        <w:ind w:firstLine="567"/>
        <w:contextualSpacing/>
        <w:jc w:val="both"/>
        <w:rPr>
          <w:sz w:val="28"/>
          <w:szCs w:val="28"/>
          <w:lang w:val="uk-UA"/>
        </w:rPr>
      </w:pPr>
      <w:r w:rsidRPr="002602FF">
        <w:rPr>
          <w:sz w:val="28"/>
          <w:szCs w:val="28"/>
          <w:lang w:val="uk-UA"/>
        </w:rPr>
        <w:t>Наступний етап процесу управління змінами – їх планування. Формулюються чіткі показники кінцевого результату змін, в подальшому вони будуть головними орієнтирами для подальшого процесу впровадження змін. Передбачається застосування таких технік, методів та прийомів діяльності, які же були успішно адаптовані в практику діяльності інших підприємств, або ж зовсім нових у ранзі експерименту. Далі проводиться моделювання результатів впровадження змін на підприємстві – завдяки йому проходить аналіз ймовірних проблем, переваг та успіхів впровадження, додаткових можливостей та ризиків.</w:t>
      </w:r>
    </w:p>
    <w:p w:rsidR="00616B88" w:rsidRPr="002602FF" w:rsidRDefault="00616B88" w:rsidP="001A46A4">
      <w:pPr>
        <w:spacing w:line="360" w:lineRule="auto"/>
        <w:ind w:firstLine="567"/>
        <w:contextualSpacing/>
        <w:jc w:val="both"/>
        <w:rPr>
          <w:sz w:val="28"/>
          <w:szCs w:val="28"/>
          <w:lang w:val="uk-UA"/>
        </w:rPr>
      </w:pPr>
      <w:r w:rsidRPr="002602FF">
        <w:rPr>
          <w:sz w:val="28"/>
          <w:szCs w:val="28"/>
          <w:lang w:val="uk-UA"/>
        </w:rPr>
        <w:t xml:space="preserve">На етапі організації змін створюється команда управління змінами. Кількість учасників цієї команди може значно варіюватися – все залежить від конкретних масштабів діяльності та обсягів проведених змін, які будуть впроваджені. Обов’язковою умовою для такої команди має бути наявність хоча б одного члена управлінської ланки вищого рівня, працівники кожного з напрямків та відділів, бажано найбільш шановані та авторитетні, а також з різним стажем роботи, різного віку та способу мислення для охоплення всіх можливих сфер підприємства та генерації якомога більшої кількості ідей. Головне завдання команди – здійснення загального керівництва процесом впровадження змін на підприємстві, контроль та моніторинг ефективності використання при цьому всіх наявних ресурсів, всебічні, постійна та систематична підтримка змін. Головною умовою оптимальної роботи такої </w:t>
      </w:r>
      <w:r w:rsidRPr="002602FF">
        <w:rPr>
          <w:sz w:val="28"/>
          <w:szCs w:val="28"/>
          <w:lang w:val="uk-UA"/>
        </w:rPr>
        <w:lastRenderedPageBreak/>
        <w:t>команди управління змінами є їхня єдність у ключових питаннях змін і бачення кінцевої мети та результату.</w:t>
      </w:r>
    </w:p>
    <w:p w:rsidR="00951DAF" w:rsidRPr="002602FF" w:rsidRDefault="00951DAF" w:rsidP="001A46A4">
      <w:pPr>
        <w:spacing w:line="360" w:lineRule="auto"/>
        <w:ind w:firstLine="567"/>
        <w:contextualSpacing/>
        <w:jc w:val="both"/>
        <w:rPr>
          <w:sz w:val="28"/>
          <w:szCs w:val="28"/>
          <w:lang w:val="uk-UA"/>
        </w:rPr>
      </w:pPr>
      <w:r w:rsidRPr="002602FF">
        <w:rPr>
          <w:sz w:val="28"/>
          <w:szCs w:val="28"/>
          <w:lang w:val="uk-UA"/>
        </w:rPr>
        <w:t>Постійна підтримка та проведення змін неможливі без якісного та ефективного процесу комунікацій. Для цього організовується своєчасне інформування всього персоналу і зовнішнього середовища про хід реалізації запланованих змін, залучення до цього процесу якомога більшої кількості співробітників, подальше вдосконалення їх корпоративної культури. Слід відмітити, що роль і значення комунікаційних процесів важко недооцінити, оскільки саме вони є основним способом налагодження дієвих контактів між всіма сферами та напрямами діяльності підприємства. Тому важливим завданням адміністрації є впровадження новітніх технологій та методів комунікації, причому таких, які б були найменш затратними, швидкими в часі та підвищували б ефективність повсякденної діяльності.</w:t>
      </w:r>
    </w:p>
    <w:p w:rsidR="00951DAF" w:rsidRPr="002602FF" w:rsidRDefault="00951DAF" w:rsidP="001A46A4">
      <w:pPr>
        <w:spacing w:line="360" w:lineRule="auto"/>
        <w:ind w:firstLine="567"/>
        <w:contextualSpacing/>
        <w:jc w:val="both"/>
        <w:rPr>
          <w:sz w:val="28"/>
          <w:szCs w:val="28"/>
          <w:lang w:val="uk-UA"/>
        </w:rPr>
      </w:pPr>
      <w:r w:rsidRPr="002602FF">
        <w:rPr>
          <w:sz w:val="28"/>
          <w:szCs w:val="28"/>
          <w:lang w:val="uk-UA"/>
        </w:rPr>
        <w:t>На етапі формування мотивації змін основна увага має бути прикута до створення позитивного мікроклімату серед персоналу підприємства. Даний процес реалізується через постійне удосконалення корпоративної культури кожного працівника (участь у традиціях підприємства, збереження його цінностей та ін..), організації та проведенні масових корпоративних заходів (свят, концертів, ювілеїв, екскурсій тощо), прилюдне визнання заслуг досвідчених працівників, преміювання. Саме підтримка таких неформальних методів зв’язку між співробітниками дає чималий</w:t>
      </w:r>
      <w:r w:rsidRPr="002602FF">
        <w:rPr>
          <w:sz w:val="28"/>
          <w:szCs w:val="28"/>
          <w:lang w:val="uk-UA"/>
        </w:rPr>
        <w:tab/>
        <w:t xml:space="preserve"> позитивний ефект, який виражається у:</w:t>
      </w:r>
    </w:p>
    <w:p w:rsidR="00951DAF" w:rsidRPr="002602FF" w:rsidRDefault="00951DAF" w:rsidP="001A46A4">
      <w:pPr>
        <w:spacing w:line="360" w:lineRule="auto"/>
        <w:ind w:firstLine="567"/>
        <w:contextualSpacing/>
        <w:jc w:val="both"/>
        <w:rPr>
          <w:sz w:val="28"/>
          <w:szCs w:val="28"/>
          <w:lang w:val="uk-UA"/>
        </w:rPr>
      </w:pPr>
      <w:r w:rsidRPr="002602FF">
        <w:rPr>
          <w:sz w:val="28"/>
          <w:szCs w:val="28"/>
          <w:lang w:val="uk-UA"/>
        </w:rPr>
        <w:t xml:space="preserve">- </w:t>
      </w:r>
      <w:r w:rsidR="00BB62BB" w:rsidRPr="002602FF">
        <w:rPr>
          <w:sz w:val="28"/>
          <w:szCs w:val="28"/>
          <w:lang w:val="uk-UA"/>
        </w:rPr>
        <w:t>підвищенні ефективності повсякденної діяльності працівника;</w:t>
      </w:r>
    </w:p>
    <w:p w:rsidR="00BB62BB" w:rsidRPr="002602FF" w:rsidRDefault="00BB62BB" w:rsidP="001A46A4">
      <w:pPr>
        <w:spacing w:line="360" w:lineRule="auto"/>
        <w:ind w:firstLine="567"/>
        <w:contextualSpacing/>
        <w:jc w:val="both"/>
        <w:rPr>
          <w:sz w:val="28"/>
          <w:szCs w:val="28"/>
          <w:lang w:val="uk-UA"/>
        </w:rPr>
      </w:pPr>
      <w:r w:rsidRPr="002602FF">
        <w:rPr>
          <w:sz w:val="28"/>
          <w:szCs w:val="28"/>
          <w:lang w:val="uk-UA"/>
        </w:rPr>
        <w:t>- формування відчуття спів відповідальності за впровадження змін;</w:t>
      </w:r>
    </w:p>
    <w:p w:rsidR="00BB62BB" w:rsidRPr="002602FF" w:rsidRDefault="00BB62BB" w:rsidP="001A46A4">
      <w:pPr>
        <w:spacing w:line="360" w:lineRule="auto"/>
        <w:ind w:firstLine="567"/>
        <w:contextualSpacing/>
        <w:jc w:val="both"/>
        <w:rPr>
          <w:sz w:val="28"/>
          <w:szCs w:val="28"/>
          <w:lang w:val="uk-UA"/>
        </w:rPr>
      </w:pPr>
      <w:r w:rsidRPr="002602FF">
        <w:rPr>
          <w:sz w:val="28"/>
          <w:szCs w:val="28"/>
          <w:lang w:val="uk-UA"/>
        </w:rPr>
        <w:t>- коригування рішень у зв’язку з порадами та рекомендаціями рядових працівників через систему зворотного зв’язку.</w:t>
      </w:r>
    </w:p>
    <w:p w:rsidR="00BB62BB" w:rsidRPr="002602FF" w:rsidRDefault="00BB62BB" w:rsidP="001A46A4">
      <w:pPr>
        <w:spacing w:line="360" w:lineRule="auto"/>
        <w:ind w:firstLine="567"/>
        <w:contextualSpacing/>
        <w:jc w:val="both"/>
        <w:rPr>
          <w:sz w:val="28"/>
          <w:szCs w:val="28"/>
          <w:lang w:val="uk-UA"/>
        </w:rPr>
      </w:pPr>
      <w:r w:rsidRPr="002602FF">
        <w:rPr>
          <w:sz w:val="28"/>
          <w:szCs w:val="28"/>
          <w:lang w:val="uk-UA"/>
        </w:rPr>
        <w:t>Звичайно ж, базою мотивування працівників щодо впровадження нових змін є матеріальне преміювання. Його доцільно здійснювати не просто за кінцевий результат процесу змін на підприємстві, а й безпосередньо на кожному етапі управління змінами.</w:t>
      </w:r>
    </w:p>
    <w:p w:rsidR="00BB62BB" w:rsidRPr="002602FF" w:rsidRDefault="00BB62BB" w:rsidP="001A46A4">
      <w:pPr>
        <w:spacing w:line="360" w:lineRule="auto"/>
        <w:ind w:firstLine="567"/>
        <w:contextualSpacing/>
        <w:jc w:val="both"/>
        <w:rPr>
          <w:sz w:val="28"/>
          <w:szCs w:val="28"/>
          <w:lang w:val="uk-UA"/>
        </w:rPr>
      </w:pPr>
      <w:r w:rsidRPr="002602FF">
        <w:rPr>
          <w:sz w:val="28"/>
          <w:szCs w:val="28"/>
          <w:lang w:val="uk-UA"/>
        </w:rPr>
        <w:lastRenderedPageBreak/>
        <w:t>Слід також сказати, що для підвищення якості управління змінами на підприємстві слід проводити всі доступні види контролю – попередній, поточний, завершальний, централізований та децентралізований контроль. Їх застосування дає змогу вчасно виявити недоліки та упущення в процесі управління змінами та вчасно на них зреагувати через систему зворотного зв’язку.</w:t>
      </w:r>
    </w:p>
    <w:p w:rsidR="00BB62BB" w:rsidRPr="002602FF" w:rsidRDefault="00BB62BB" w:rsidP="001A46A4">
      <w:pPr>
        <w:spacing w:line="360" w:lineRule="auto"/>
        <w:ind w:firstLine="567"/>
        <w:contextualSpacing/>
        <w:jc w:val="both"/>
        <w:rPr>
          <w:sz w:val="28"/>
          <w:szCs w:val="28"/>
          <w:lang w:val="uk-UA"/>
        </w:rPr>
      </w:pPr>
      <w:r w:rsidRPr="002602FF">
        <w:rPr>
          <w:sz w:val="28"/>
          <w:szCs w:val="28"/>
          <w:lang w:val="uk-UA"/>
        </w:rPr>
        <w:t>Остаточне впровадження змін передбачає їх проведення без обмежень і в повному обсязі, постійний аналіз їх успішності на основі зібраної в ході моніторингів інформації, обговорення стану процесу впровадження змін, закріплення нових прийомів та методів виконання з</w:t>
      </w:r>
      <w:r w:rsidR="005A2E03" w:rsidRPr="002602FF">
        <w:rPr>
          <w:sz w:val="28"/>
          <w:szCs w:val="28"/>
          <w:lang w:val="uk-UA"/>
        </w:rPr>
        <w:t>авдань, планування на цій основі</w:t>
      </w:r>
      <w:r w:rsidRPr="002602FF">
        <w:rPr>
          <w:sz w:val="28"/>
          <w:szCs w:val="28"/>
          <w:lang w:val="uk-UA"/>
        </w:rPr>
        <w:t xml:space="preserve"> подальшої стратегії підприємства у майбутньому.</w:t>
      </w:r>
    </w:p>
    <w:p w:rsidR="00E3564E" w:rsidRPr="002602FF" w:rsidRDefault="005A2E03" w:rsidP="001A46A4">
      <w:pPr>
        <w:spacing w:line="360" w:lineRule="auto"/>
        <w:ind w:firstLine="709"/>
        <w:contextualSpacing/>
        <w:rPr>
          <w:sz w:val="28"/>
          <w:szCs w:val="28"/>
          <w:lang w:val="uk-UA"/>
        </w:rPr>
      </w:pPr>
      <w:r w:rsidRPr="002602FF">
        <w:rPr>
          <w:sz w:val="28"/>
          <w:szCs w:val="28"/>
          <w:lang w:val="uk-UA"/>
        </w:rPr>
        <w:t>Дієвість та ефективність управління змінами на підприємстві залежить в першу чергу від:</w:t>
      </w:r>
    </w:p>
    <w:p w:rsidR="005A2E03" w:rsidRPr="002602FF" w:rsidRDefault="005A2E03" w:rsidP="001A46A4">
      <w:pPr>
        <w:spacing w:line="360" w:lineRule="auto"/>
        <w:ind w:firstLine="567"/>
        <w:contextualSpacing/>
        <w:jc w:val="both"/>
        <w:rPr>
          <w:sz w:val="28"/>
          <w:szCs w:val="28"/>
          <w:lang w:val="uk-UA"/>
        </w:rPr>
      </w:pPr>
      <w:r w:rsidRPr="002602FF">
        <w:rPr>
          <w:sz w:val="28"/>
          <w:szCs w:val="28"/>
          <w:lang w:val="uk-UA"/>
        </w:rPr>
        <w:t>- створення належних умов, при яких працівники підприємства будуть ефективно працювати і вчитись на основі проведених змін;</w:t>
      </w:r>
    </w:p>
    <w:p w:rsidR="005A2E03" w:rsidRPr="002602FF" w:rsidRDefault="005A2E03" w:rsidP="001A46A4">
      <w:pPr>
        <w:spacing w:line="360" w:lineRule="auto"/>
        <w:ind w:firstLine="567"/>
        <w:contextualSpacing/>
        <w:jc w:val="both"/>
        <w:rPr>
          <w:sz w:val="28"/>
          <w:szCs w:val="28"/>
          <w:lang w:val="uk-UA"/>
        </w:rPr>
      </w:pPr>
      <w:r w:rsidRPr="002602FF">
        <w:rPr>
          <w:sz w:val="28"/>
          <w:szCs w:val="28"/>
          <w:lang w:val="uk-UA"/>
        </w:rPr>
        <w:t>- усвідомлення самими працівниками необхідності та незворотності змін;</w:t>
      </w:r>
    </w:p>
    <w:p w:rsidR="005A2E03" w:rsidRPr="002602FF" w:rsidRDefault="005A2E03" w:rsidP="001A46A4">
      <w:pPr>
        <w:spacing w:line="360" w:lineRule="auto"/>
        <w:ind w:firstLine="567"/>
        <w:contextualSpacing/>
        <w:jc w:val="both"/>
        <w:rPr>
          <w:sz w:val="28"/>
          <w:szCs w:val="28"/>
          <w:lang w:val="uk-UA"/>
        </w:rPr>
      </w:pPr>
      <w:r w:rsidRPr="002602FF">
        <w:rPr>
          <w:sz w:val="28"/>
          <w:szCs w:val="28"/>
          <w:lang w:val="uk-UA"/>
        </w:rPr>
        <w:t xml:space="preserve">- покращення бажання співробітників </w:t>
      </w:r>
      <w:r w:rsidR="007B7CA7" w:rsidRPr="002602FF">
        <w:rPr>
          <w:sz w:val="28"/>
          <w:szCs w:val="28"/>
          <w:lang w:val="uk-UA"/>
        </w:rPr>
        <w:t>відповідати за свої дії на робочому місці;</w:t>
      </w:r>
    </w:p>
    <w:p w:rsidR="007B7CA7" w:rsidRPr="002602FF" w:rsidRDefault="007B7CA7" w:rsidP="001A46A4">
      <w:pPr>
        <w:spacing w:line="360" w:lineRule="auto"/>
        <w:ind w:firstLine="567"/>
        <w:contextualSpacing/>
        <w:jc w:val="both"/>
        <w:rPr>
          <w:sz w:val="28"/>
          <w:szCs w:val="28"/>
          <w:lang w:val="uk-UA"/>
        </w:rPr>
      </w:pPr>
      <w:r w:rsidRPr="002602FF">
        <w:rPr>
          <w:sz w:val="28"/>
          <w:szCs w:val="28"/>
          <w:lang w:val="uk-UA"/>
        </w:rPr>
        <w:t>- обов’язкове врахування основних факторів зовнішнього середовища, в т.ч. конкуренції, попиту, соціальних потреб тощо.</w:t>
      </w:r>
    </w:p>
    <w:p w:rsidR="00F511D1" w:rsidRPr="002602FF" w:rsidRDefault="00F511D1" w:rsidP="001A46A4">
      <w:pPr>
        <w:spacing w:line="360" w:lineRule="auto"/>
        <w:ind w:firstLine="567"/>
        <w:contextualSpacing/>
        <w:jc w:val="both"/>
        <w:rPr>
          <w:sz w:val="28"/>
          <w:szCs w:val="28"/>
          <w:lang w:val="uk-UA"/>
        </w:rPr>
      </w:pPr>
      <w:r w:rsidRPr="002602FF">
        <w:rPr>
          <w:sz w:val="28"/>
          <w:szCs w:val="28"/>
          <w:lang w:val="uk-UA"/>
        </w:rPr>
        <w:t xml:space="preserve">При проведенні стратегічних змін на підприємстві не слід забувати, що </w:t>
      </w:r>
      <w:r w:rsidR="002B75BB" w:rsidRPr="002602FF">
        <w:rPr>
          <w:sz w:val="28"/>
          <w:szCs w:val="28"/>
          <w:lang w:val="uk-UA"/>
        </w:rPr>
        <w:t>можлива протидія цим змінам. Для нівелювання цієї протидії необхідно в першу чергу виявити ті можливі чинники протидії, що їх може розкрити плануюча зміна, по можливості зменшити до мінімального рівня ці фактори протидії та встановити новий стан.</w:t>
      </w:r>
    </w:p>
    <w:p w:rsidR="002D1080" w:rsidRPr="002602FF" w:rsidRDefault="002B75BB" w:rsidP="001A46A4">
      <w:pPr>
        <w:spacing w:line="360" w:lineRule="auto"/>
        <w:ind w:firstLine="567"/>
        <w:contextualSpacing/>
        <w:jc w:val="both"/>
        <w:rPr>
          <w:sz w:val="28"/>
          <w:szCs w:val="28"/>
          <w:lang w:val="uk-UA"/>
        </w:rPr>
      </w:pPr>
      <w:r w:rsidRPr="002602FF">
        <w:rPr>
          <w:sz w:val="28"/>
          <w:szCs w:val="28"/>
          <w:lang w:val="uk-UA"/>
        </w:rPr>
        <w:t xml:space="preserve">Носіями такої протидії </w:t>
      </w:r>
      <w:r w:rsidR="00D21E4D" w:rsidRPr="002602FF">
        <w:rPr>
          <w:sz w:val="28"/>
          <w:szCs w:val="28"/>
          <w:lang w:val="uk-UA"/>
        </w:rPr>
        <w:t xml:space="preserve">в першу чергу є люди – працівники підприємства, зазвичай рядового складу. Взагалі психологія змін стверджує, що люди самих змін не бояться, вони просто бояться самі бути зміненими, тобто звільненими, переведеними і т.д., тобто їхнє положення на </w:t>
      </w:r>
      <w:r w:rsidR="00D21E4D" w:rsidRPr="002602FF">
        <w:rPr>
          <w:sz w:val="28"/>
          <w:szCs w:val="28"/>
          <w:lang w:val="uk-UA"/>
        </w:rPr>
        <w:lastRenderedPageBreak/>
        <w:t>підприємстві. Тому вони всіляко прагнуть перешкодити запровадженню нових змін, щоб не потрапити в нові, незнайомі їм умови діяльності.</w:t>
      </w:r>
    </w:p>
    <w:p w:rsidR="007B7CA7" w:rsidRPr="002602FF" w:rsidRDefault="007B7CA7" w:rsidP="001A46A4">
      <w:pPr>
        <w:spacing w:line="360" w:lineRule="auto"/>
        <w:ind w:firstLine="567"/>
        <w:contextualSpacing/>
        <w:jc w:val="both"/>
        <w:rPr>
          <w:sz w:val="28"/>
          <w:szCs w:val="28"/>
          <w:lang w:val="uk-UA"/>
        </w:rPr>
      </w:pPr>
      <w:r w:rsidRPr="002602FF">
        <w:rPr>
          <w:sz w:val="28"/>
          <w:szCs w:val="28"/>
          <w:lang w:val="uk-UA"/>
        </w:rPr>
        <w:t xml:space="preserve">Отже, процес управління змінами на підприємстві, проходячи в своєму розвитку ряд етапів, спирається на </w:t>
      </w:r>
      <w:r w:rsidR="004D528F" w:rsidRPr="002602FF">
        <w:rPr>
          <w:sz w:val="28"/>
          <w:szCs w:val="28"/>
          <w:lang w:val="uk-UA"/>
        </w:rPr>
        <w:t xml:space="preserve">створювану команду ініціаторів змін, які й впроваджують їх в життя та пропагують нові ідеї серед всіх працівників підприємства. </w:t>
      </w:r>
    </w:p>
    <w:p w:rsidR="004D528F" w:rsidRPr="002602FF" w:rsidRDefault="004D528F" w:rsidP="001A46A4">
      <w:pPr>
        <w:spacing w:line="360" w:lineRule="auto"/>
        <w:contextualSpacing/>
        <w:rPr>
          <w:b/>
          <w:sz w:val="28"/>
          <w:szCs w:val="28"/>
          <w:lang w:val="uk-UA"/>
        </w:rPr>
      </w:pPr>
    </w:p>
    <w:p w:rsidR="00D21E4D" w:rsidRPr="002602FF" w:rsidRDefault="00D21E4D" w:rsidP="001A46A4">
      <w:pPr>
        <w:spacing w:line="360" w:lineRule="auto"/>
        <w:contextualSpacing/>
        <w:rPr>
          <w:b/>
          <w:sz w:val="28"/>
          <w:szCs w:val="28"/>
          <w:lang w:val="uk-UA"/>
        </w:rPr>
      </w:pPr>
    </w:p>
    <w:p w:rsidR="00D21E4D" w:rsidRPr="002602FF" w:rsidRDefault="00D21E4D" w:rsidP="001A46A4">
      <w:pPr>
        <w:spacing w:line="360" w:lineRule="auto"/>
        <w:contextualSpacing/>
        <w:rPr>
          <w:b/>
          <w:sz w:val="28"/>
          <w:szCs w:val="28"/>
          <w:lang w:val="uk-UA"/>
        </w:rPr>
      </w:pPr>
    </w:p>
    <w:p w:rsidR="00D21E4D" w:rsidRPr="002602FF" w:rsidRDefault="00D21E4D" w:rsidP="001A46A4">
      <w:pPr>
        <w:spacing w:line="360" w:lineRule="auto"/>
        <w:contextualSpacing/>
        <w:rPr>
          <w:b/>
          <w:sz w:val="28"/>
          <w:szCs w:val="28"/>
          <w:lang w:val="uk-UA"/>
        </w:rPr>
      </w:pPr>
    </w:p>
    <w:p w:rsidR="004D528F" w:rsidRPr="002602FF" w:rsidRDefault="004D528F" w:rsidP="001A46A4">
      <w:pPr>
        <w:spacing w:line="360" w:lineRule="auto"/>
        <w:ind w:firstLine="567"/>
        <w:contextualSpacing/>
        <w:jc w:val="both"/>
        <w:rPr>
          <w:b/>
          <w:sz w:val="28"/>
          <w:szCs w:val="28"/>
          <w:lang w:val="uk-UA"/>
        </w:rPr>
      </w:pPr>
      <w:r w:rsidRPr="002602FF">
        <w:rPr>
          <w:b/>
          <w:sz w:val="28"/>
          <w:szCs w:val="28"/>
          <w:lang w:val="uk-UA"/>
        </w:rPr>
        <w:t>1.2. Базові стратегії розвитку підприємств</w:t>
      </w:r>
    </w:p>
    <w:p w:rsidR="004D528F" w:rsidRPr="002602FF" w:rsidRDefault="004D528F" w:rsidP="001A46A4">
      <w:pPr>
        <w:spacing w:line="360" w:lineRule="auto"/>
        <w:ind w:firstLine="567"/>
        <w:contextualSpacing/>
        <w:jc w:val="both"/>
        <w:rPr>
          <w:b/>
          <w:sz w:val="28"/>
          <w:szCs w:val="28"/>
          <w:lang w:val="uk-UA"/>
        </w:rPr>
      </w:pPr>
    </w:p>
    <w:p w:rsidR="000A4629" w:rsidRPr="002602FF" w:rsidRDefault="000A4629" w:rsidP="001A46A4">
      <w:pPr>
        <w:spacing w:line="360" w:lineRule="auto"/>
        <w:ind w:firstLine="567"/>
        <w:contextualSpacing/>
        <w:jc w:val="both"/>
        <w:rPr>
          <w:b/>
          <w:sz w:val="28"/>
          <w:szCs w:val="28"/>
          <w:lang w:val="uk-UA"/>
        </w:rPr>
      </w:pPr>
    </w:p>
    <w:p w:rsidR="001060A4" w:rsidRPr="002602FF" w:rsidRDefault="001E05E2" w:rsidP="001A46A4">
      <w:pPr>
        <w:spacing w:line="360" w:lineRule="auto"/>
        <w:ind w:firstLine="567"/>
        <w:contextualSpacing/>
        <w:jc w:val="both"/>
        <w:rPr>
          <w:sz w:val="28"/>
          <w:szCs w:val="28"/>
          <w:lang w:val="uk-UA"/>
        </w:rPr>
      </w:pPr>
      <w:r w:rsidRPr="002602FF">
        <w:rPr>
          <w:sz w:val="28"/>
          <w:szCs w:val="28"/>
          <w:lang w:val="uk-UA"/>
        </w:rPr>
        <w:t xml:space="preserve">Успішність та ефективність стратегічного управління будь-якого підприємства напряму залежить у першу чергу від ґрунтовного та якісного аналізу і розгляду усіх можливих на даний момент варіантів стратегій його розвитку. Вибір цих стратегій залежить від мети та завдання підприємства, спрямованості його діяльності та конкретної ситуації на ринку товарів чи послуг. Формування стратегії розвитку підприємства вкрай важливе в першу чергу тоді, коли підприємство функціонує в умовах невизначеності ринку, високої конкуренції та динаміки зовнішніх змін – це вимагає великої гнучкості від менеджерів підприємства у формуванні самої стратегії. </w:t>
      </w:r>
    </w:p>
    <w:p w:rsidR="001E05E2" w:rsidRPr="002602FF" w:rsidRDefault="001E05E2" w:rsidP="001A46A4">
      <w:pPr>
        <w:spacing w:line="360" w:lineRule="auto"/>
        <w:ind w:firstLine="567"/>
        <w:contextualSpacing/>
        <w:jc w:val="both"/>
        <w:rPr>
          <w:sz w:val="28"/>
          <w:szCs w:val="28"/>
          <w:lang w:val="uk-UA"/>
        </w:rPr>
      </w:pPr>
      <w:r w:rsidRPr="002602FF">
        <w:rPr>
          <w:sz w:val="28"/>
          <w:szCs w:val="28"/>
          <w:lang w:val="uk-UA"/>
        </w:rPr>
        <w:t xml:space="preserve">Стратегія розвитку підприємства </w:t>
      </w:r>
      <w:r w:rsidR="00FF1611" w:rsidRPr="002602FF">
        <w:rPr>
          <w:sz w:val="28"/>
          <w:szCs w:val="28"/>
          <w:lang w:val="uk-UA"/>
        </w:rPr>
        <w:t xml:space="preserve">як економічне поняття з’явилося ще в 1962 році і пов’язано з ім’ям відомого вченого </w:t>
      </w:r>
      <w:proofErr w:type="spellStart"/>
      <w:r w:rsidR="00FF1611" w:rsidRPr="002602FF">
        <w:rPr>
          <w:sz w:val="28"/>
          <w:szCs w:val="28"/>
          <w:lang w:val="uk-UA"/>
        </w:rPr>
        <w:t>А.Чендлера-молодшого</w:t>
      </w:r>
      <w:proofErr w:type="spellEnd"/>
      <w:r w:rsidR="00FF1611" w:rsidRPr="002602FF">
        <w:rPr>
          <w:sz w:val="28"/>
          <w:szCs w:val="28"/>
          <w:lang w:val="uk-UA"/>
        </w:rPr>
        <w:t xml:space="preserve">. Власне саме з того часу розпочинається впровадження елементів стратегічного планування в діяльності підприємств. </w:t>
      </w:r>
    </w:p>
    <w:p w:rsidR="00FF1611" w:rsidRPr="002602FF" w:rsidRDefault="00FF1611" w:rsidP="001A46A4">
      <w:pPr>
        <w:spacing w:line="360" w:lineRule="auto"/>
        <w:ind w:firstLine="567"/>
        <w:contextualSpacing/>
        <w:jc w:val="both"/>
        <w:rPr>
          <w:sz w:val="28"/>
          <w:szCs w:val="28"/>
          <w:lang w:val="uk-UA"/>
        </w:rPr>
      </w:pPr>
      <w:r w:rsidRPr="002602FF">
        <w:rPr>
          <w:sz w:val="28"/>
          <w:szCs w:val="28"/>
          <w:lang w:val="uk-UA"/>
        </w:rPr>
        <w:t xml:space="preserve">Сучасна економічна наука розуміє під поняттям «стратегія розвитку підприємства» цілісну структуровану систему організаційних, економічних заходів, як своєрідний генеральний напрям його розвитку, певний план дій, який визначається сукупністю перспективних напрямів діяльності </w:t>
      </w:r>
      <w:r w:rsidRPr="002602FF">
        <w:rPr>
          <w:sz w:val="28"/>
          <w:szCs w:val="28"/>
          <w:lang w:val="uk-UA"/>
        </w:rPr>
        <w:lastRenderedPageBreak/>
        <w:t>підприємства для розв’язання існуючої проблеми та досягнення поставленої мети. В процесі вивчення стратегічного планування необхідно дати відповідь на 4 ключові питання;</w:t>
      </w:r>
    </w:p>
    <w:p w:rsidR="00FF1611" w:rsidRPr="002602FF" w:rsidRDefault="00FF1611" w:rsidP="001A46A4">
      <w:pPr>
        <w:spacing w:line="360" w:lineRule="auto"/>
        <w:ind w:firstLine="567"/>
        <w:contextualSpacing/>
        <w:jc w:val="both"/>
        <w:rPr>
          <w:sz w:val="28"/>
          <w:szCs w:val="28"/>
          <w:lang w:val="uk-UA"/>
        </w:rPr>
      </w:pPr>
      <w:r w:rsidRPr="002602FF">
        <w:rPr>
          <w:sz w:val="28"/>
          <w:szCs w:val="28"/>
          <w:lang w:val="uk-UA"/>
        </w:rPr>
        <w:t>1. Яке на даний момент фінансово-економічне становище даного підприємства на ринку?</w:t>
      </w:r>
    </w:p>
    <w:p w:rsidR="00FF1611" w:rsidRPr="002602FF" w:rsidRDefault="00FF1611" w:rsidP="001A46A4">
      <w:pPr>
        <w:spacing w:line="360" w:lineRule="auto"/>
        <w:ind w:firstLine="567"/>
        <w:contextualSpacing/>
        <w:jc w:val="both"/>
        <w:rPr>
          <w:sz w:val="28"/>
          <w:szCs w:val="28"/>
          <w:lang w:val="uk-UA"/>
        </w:rPr>
      </w:pPr>
      <w:r w:rsidRPr="002602FF">
        <w:rPr>
          <w:sz w:val="28"/>
          <w:szCs w:val="28"/>
          <w:lang w:val="uk-UA"/>
        </w:rPr>
        <w:t>2. Який стан підприємства в майбутньому планується бачити – бажаний (ідеальний) чи реально можливий?</w:t>
      </w:r>
    </w:p>
    <w:p w:rsidR="00FF1611" w:rsidRPr="002602FF" w:rsidRDefault="00FF1611" w:rsidP="001A46A4">
      <w:pPr>
        <w:spacing w:line="360" w:lineRule="auto"/>
        <w:ind w:firstLine="567"/>
        <w:contextualSpacing/>
        <w:jc w:val="both"/>
        <w:rPr>
          <w:sz w:val="28"/>
          <w:szCs w:val="28"/>
          <w:lang w:val="uk-UA"/>
        </w:rPr>
      </w:pPr>
      <w:r w:rsidRPr="002602FF">
        <w:rPr>
          <w:sz w:val="28"/>
          <w:szCs w:val="28"/>
          <w:lang w:val="uk-UA"/>
        </w:rPr>
        <w:t>3. Які в принципі є альтернативні шляхи розвитку підприємства (враховуючи його сильні та слабкі сторони, загрози та можливості оточуючого середовища)?</w:t>
      </w:r>
    </w:p>
    <w:p w:rsidR="00FF1611" w:rsidRPr="002602FF" w:rsidRDefault="00FF1611" w:rsidP="001A46A4">
      <w:pPr>
        <w:spacing w:line="360" w:lineRule="auto"/>
        <w:ind w:firstLine="567"/>
        <w:contextualSpacing/>
        <w:jc w:val="both"/>
        <w:rPr>
          <w:sz w:val="28"/>
          <w:szCs w:val="28"/>
          <w:lang w:val="uk-UA"/>
        </w:rPr>
      </w:pPr>
      <w:r w:rsidRPr="002602FF">
        <w:rPr>
          <w:sz w:val="28"/>
          <w:szCs w:val="28"/>
          <w:lang w:val="uk-UA"/>
        </w:rPr>
        <w:t>4. Які методи та засоби слід використати для реалізації обраної стратегії розвитку підприємства?</w:t>
      </w:r>
    </w:p>
    <w:p w:rsidR="001060A4" w:rsidRPr="002602FF" w:rsidRDefault="00FF1611" w:rsidP="001A46A4">
      <w:pPr>
        <w:spacing w:line="360" w:lineRule="auto"/>
        <w:ind w:firstLine="567"/>
        <w:contextualSpacing/>
        <w:jc w:val="both"/>
        <w:rPr>
          <w:sz w:val="28"/>
          <w:szCs w:val="28"/>
          <w:lang w:val="uk-UA"/>
        </w:rPr>
      </w:pPr>
      <w:r w:rsidRPr="002602FF">
        <w:rPr>
          <w:sz w:val="28"/>
          <w:szCs w:val="28"/>
          <w:lang w:val="uk-UA"/>
        </w:rPr>
        <w:t>Тому, враховуючи вищенаведені запитання, визначення стратегії розвитку підприємства можна сформулювати таким чином.</w:t>
      </w:r>
    </w:p>
    <w:p w:rsidR="00CF6DDE" w:rsidRPr="002602FF" w:rsidRDefault="00CF6DDE" w:rsidP="001A46A4">
      <w:pPr>
        <w:spacing w:line="360" w:lineRule="auto"/>
        <w:ind w:firstLine="567"/>
        <w:contextualSpacing/>
        <w:jc w:val="both"/>
        <w:rPr>
          <w:sz w:val="28"/>
          <w:szCs w:val="28"/>
          <w:lang w:val="uk-UA"/>
        </w:rPr>
      </w:pPr>
      <w:r w:rsidRPr="002602FF">
        <w:rPr>
          <w:sz w:val="28"/>
          <w:szCs w:val="28"/>
          <w:lang w:val="uk-UA"/>
        </w:rPr>
        <w:t xml:space="preserve">Стратегія </w:t>
      </w:r>
      <w:r w:rsidR="002C2544" w:rsidRPr="002602FF">
        <w:rPr>
          <w:sz w:val="28"/>
          <w:szCs w:val="28"/>
          <w:lang w:val="uk-UA"/>
        </w:rPr>
        <w:t xml:space="preserve">розвитку підприємства - це систематичний план його потенційної поведінки в умовах неповноти інформації про майбутній розвиток середовища та підприємництва, що включає формування місії, довгострокових цілей, а також шляхів і правил прийняття рішень для найбільш ефективного використання стратегічних ресурсів, сильних сторін і можливостей, усунення слабких сторін та захист від загроз зовнішнього середовища задля майбутньої прибутковості. </w:t>
      </w:r>
      <w:r w:rsidR="009173C0" w:rsidRPr="002602FF">
        <w:rPr>
          <w:sz w:val="28"/>
          <w:szCs w:val="28"/>
          <w:lang w:val="uk-UA"/>
        </w:rPr>
        <w:t>Тому</w:t>
      </w:r>
      <w:r w:rsidR="002C2544" w:rsidRPr="002602FF">
        <w:rPr>
          <w:sz w:val="28"/>
          <w:szCs w:val="28"/>
          <w:lang w:val="uk-UA"/>
        </w:rPr>
        <w:t xml:space="preserve"> необхідність розробки п</w:t>
      </w:r>
      <w:r w:rsidR="009173C0" w:rsidRPr="002602FF">
        <w:rPr>
          <w:sz w:val="28"/>
          <w:szCs w:val="28"/>
          <w:lang w:val="uk-UA"/>
        </w:rPr>
        <w:t>ідприємствами стратегії викликана в першу чергу</w:t>
      </w:r>
      <w:r w:rsidR="002C2544" w:rsidRPr="002602FF">
        <w:rPr>
          <w:sz w:val="28"/>
          <w:szCs w:val="28"/>
          <w:lang w:val="uk-UA"/>
        </w:rPr>
        <w:t xml:space="preserve"> нестабільністю ринкового середовища, не</w:t>
      </w:r>
      <w:r w:rsidR="009173C0" w:rsidRPr="002602FF">
        <w:rPr>
          <w:sz w:val="28"/>
          <w:szCs w:val="28"/>
          <w:lang w:val="uk-UA"/>
        </w:rPr>
        <w:t>повною</w:t>
      </w:r>
      <w:r w:rsidR="002C2544" w:rsidRPr="002602FF">
        <w:rPr>
          <w:sz w:val="28"/>
          <w:szCs w:val="28"/>
          <w:lang w:val="uk-UA"/>
        </w:rPr>
        <w:t xml:space="preserve"> інформаці</w:t>
      </w:r>
      <w:r w:rsidR="009173C0" w:rsidRPr="002602FF">
        <w:rPr>
          <w:sz w:val="28"/>
          <w:szCs w:val="28"/>
          <w:lang w:val="uk-UA"/>
        </w:rPr>
        <w:t>єю</w:t>
      </w:r>
      <w:r w:rsidR="002C2544" w:rsidRPr="002602FF">
        <w:rPr>
          <w:sz w:val="28"/>
          <w:szCs w:val="28"/>
          <w:lang w:val="uk-UA"/>
        </w:rPr>
        <w:t xml:space="preserve"> про його майбутній стан </w:t>
      </w:r>
      <w:r w:rsidR="009173C0" w:rsidRPr="002602FF">
        <w:rPr>
          <w:sz w:val="28"/>
          <w:szCs w:val="28"/>
          <w:lang w:val="uk-UA"/>
        </w:rPr>
        <w:t>та</w:t>
      </w:r>
      <w:r w:rsidR="002C2544" w:rsidRPr="002602FF">
        <w:rPr>
          <w:sz w:val="28"/>
          <w:szCs w:val="28"/>
          <w:lang w:val="uk-UA"/>
        </w:rPr>
        <w:t xml:space="preserve"> вплив на </w:t>
      </w:r>
      <w:r w:rsidR="009173C0" w:rsidRPr="002602FF">
        <w:rPr>
          <w:sz w:val="28"/>
          <w:szCs w:val="28"/>
          <w:lang w:val="uk-UA"/>
        </w:rPr>
        <w:t xml:space="preserve">дане </w:t>
      </w:r>
      <w:r w:rsidR="002C2544" w:rsidRPr="002602FF">
        <w:rPr>
          <w:sz w:val="28"/>
          <w:szCs w:val="28"/>
          <w:lang w:val="uk-UA"/>
        </w:rPr>
        <w:t>підприємство.</w:t>
      </w:r>
    </w:p>
    <w:p w:rsidR="004D528F" w:rsidRPr="002602FF" w:rsidRDefault="009173C0" w:rsidP="001A46A4">
      <w:pPr>
        <w:spacing w:line="360" w:lineRule="auto"/>
        <w:ind w:firstLine="567"/>
        <w:contextualSpacing/>
        <w:jc w:val="both"/>
        <w:rPr>
          <w:sz w:val="28"/>
          <w:szCs w:val="28"/>
          <w:lang w:val="uk-UA"/>
        </w:rPr>
      </w:pPr>
      <w:r w:rsidRPr="002602FF">
        <w:rPr>
          <w:sz w:val="28"/>
          <w:szCs w:val="28"/>
          <w:lang w:val="uk-UA"/>
        </w:rPr>
        <w:t xml:space="preserve">Стратегія розвитку підприємства передбачає формування </w:t>
      </w:r>
      <w:r w:rsidR="008F5367" w:rsidRPr="002602FF">
        <w:rPr>
          <w:sz w:val="28"/>
          <w:szCs w:val="28"/>
          <w:lang w:val="uk-UA"/>
        </w:rPr>
        <w:t xml:space="preserve">ключових цілей і завдань на довгострокову перспективу, а також чітке визначення </w:t>
      </w:r>
      <w:r w:rsidRPr="002602FF">
        <w:rPr>
          <w:sz w:val="28"/>
          <w:szCs w:val="28"/>
          <w:lang w:val="uk-UA"/>
        </w:rPr>
        <w:t>курсу дій</w:t>
      </w:r>
      <w:r w:rsidR="008F5367" w:rsidRPr="002602FF">
        <w:rPr>
          <w:sz w:val="28"/>
          <w:szCs w:val="28"/>
          <w:lang w:val="uk-UA"/>
        </w:rPr>
        <w:t xml:space="preserve"> і оптимальний розподіл ресурсів, </w:t>
      </w:r>
      <w:r w:rsidRPr="002602FF">
        <w:rPr>
          <w:sz w:val="28"/>
          <w:szCs w:val="28"/>
          <w:lang w:val="uk-UA"/>
        </w:rPr>
        <w:t>які будуть необх</w:t>
      </w:r>
      <w:r w:rsidR="008F5367" w:rsidRPr="002602FF">
        <w:rPr>
          <w:sz w:val="28"/>
          <w:szCs w:val="28"/>
          <w:lang w:val="uk-UA"/>
        </w:rPr>
        <w:t>ідні для досягнення поставлених цілей та виконання завдань</w:t>
      </w:r>
      <w:r w:rsidRPr="002602FF">
        <w:rPr>
          <w:sz w:val="28"/>
          <w:szCs w:val="28"/>
          <w:lang w:val="uk-UA"/>
        </w:rPr>
        <w:t xml:space="preserve">. </w:t>
      </w:r>
      <w:r w:rsidR="008F5367" w:rsidRPr="002602FF">
        <w:rPr>
          <w:sz w:val="28"/>
          <w:szCs w:val="28"/>
          <w:lang w:val="uk-UA"/>
        </w:rPr>
        <w:t>Стратегія розвитку підприємства має кілька</w:t>
      </w:r>
      <w:r w:rsidRPr="002602FF">
        <w:rPr>
          <w:sz w:val="28"/>
          <w:szCs w:val="28"/>
          <w:lang w:val="uk-UA"/>
        </w:rPr>
        <w:t xml:space="preserve"> відмінних </w:t>
      </w:r>
      <w:r w:rsidR="00713B6B" w:rsidRPr="002602FF">
        <w:rPr>
          <w:sz w:val="28"/>
          <w:szCs w:val="28"/>
          <w:lang w:val="uk-UA"/>
        </w:rPr>
        <w:t xml:space="preserve">між собою </w:t>
      </w:r>
      <w:r w:rsidRPr="002602FF">
        <w:rPr>
          <w:sz w:val="28"/>
          <w:szCs w:val="28"/>
          <w:lang w:val="uk-UA"/>
        </w:rPr>
        <w:t>характеристик</w:t>
      </w:r>
      <w:r w:rsidR="00713B6B" w:rsidRPr="002602FF">
        <w:rPr>
          <w:sz w:val="28"/>
          <w:szCs w:val="28"/>
          <w:lang w:val="uk-UA"/>
        </w:rPr>
        <w:t>:</w:t>
      </w:r>
    </w:p>
    <w:p w:rsidR="00713B6B" w:rsidRPr="002602FF" w:rsidRDefault="00713B6B" w:rsidP="001A46A4">
      <w:pPr>
        <w:spacing w:line="360" w:lineRule="auto"/>
        <w:ind w:firstLine="567"/>
        <w:contextualSpacing/>
        <w:jc w:val="both"/>
        <w:rPr>
          <w:sz w:val="28"/>
          <w:szCs w:val="28"/>
          <w:lang w:val="uk-UA"/>
        </w:rPr>
      </w:pPr>
      <w:r w:rsidRPr="002602FF">
        <w:rPr>
          <w:sz w:val="28"/>
          <w:szCs w:val="28"/>
          <w:lang w:val="uk-UA"/>
        </w:rPr>
        <w:lastRenderedPageBreak/>
        <w:t>- під час розробки стратегії розвитку підприємства ніякі заходи та дії не проводяться; в результаті проходить встановлення основних напрямків розвитку, реалізуючи які підприємство зможе забезпечити власне стабільне і постійне зростання та оптимальний розвиток;</w:t>
      </w:r>
    </w:p>
    <w:p w:rsidR="00713B6B" w:rsidRPr="002602FF" w:rsidRDefault="00713B6B" w:rsidP="001A46A4">
      <w:pPr>
        <w:spacing w:line="360" w:lineRule="auto"/>
        <w:ind w:firstLine="567"/>
        <w:contextualSpacing/>
        <w:jc w:val="both"/>
        <w:rPr>
          <w:sz w:val="28"/>
          <w:szCs w:val="28"/>
          <w:lang w:val="uk-UA"/>
        </w:rPr>
      </w:pPr>
      <w:r w:rsidRPr="002602FF">
        <w:rPr>
          <w:sz w:val="28"/>
          <w:szCs w:val="28"/>
          <w:lang w:val="uk-UA"/>
        </w:rPr>
        <w:t>- стратегія застосовується для створення основних проектів та прийомів пошуку, причому незалежно від її виду; в цьому процесі зосереджується ключова увага на конкретних ділянках чи аспектах стратегії та відкиданні несумісних з обраною стратегією можливостей;</w:t>
      </w:r>
    </w:p>
    <w:p w:rsidR="00713B6B" w:rsidRPr="002602FF" w:rsidRDefault="00713B6B" w:rsidP="001A46A4">
      <w:pPr>
        <w:spacing w:line="360" w:lineRule="auto"/>
        <w:ind w:firstLine="567"/>
        <w:contextualSpacing/>
        <w:jc w:val="both"/>
        <w:rPr>
          <w:sz w:val="28"/>
          <w:szCs w:val="28"/>
          <w:lang w:val="uk-UA"/>
        </w:rPr>
      </w:pPr>
      <w:r w:rsidRPr="002602FF">
        <w:rPr>
          <w:sz w:val="28"/>
          <w:szCs w:val="28"/>
          <w:lang w:val="uk-UA"/>
        </w:rPr>
        <w:t>- зникає потреба в обраній стратегії тоді, коли події розвитку підприємства розвиваються не в бажаному напрямку;</w:t>
      </w:r>
    </w:p>
    <w:p w:rsidR="00713B6B" w:rsidRPr="002602FF" w:rsidRDefault="00713B6B" w:rsidP="001A46A4">
      <w:pPr>
        <w:spacing w:line="360" w:lineRule="auto"/>
        <w:ind w:firstLine="567"/>
        <w:contextualSpacing/>
        <w:jc w:val="both"/>
        <w:rPr>
          <w:sz w:val="28"/>
          <w:szCs w:val="28"/>
          <w:lang w:val="uk-UA"/>
        </w:rPr>
      </w:pPr>
      <w:r w:rsidRPr="002602FF">
        <w:rPr>
          <w:sz w:val="28"/>
          <w:szCs w:val="28"/>
          <w:lang w:val="uk-UA"/>
        </w:rPr>
        <w:t>- важко передбачити ймовірні можливості, які можуть відкритися в процесі розробки стратегії розвитку підприємства; тому інформація, якою оперують при реалізації стратегії, неповна і не досить точна;</w:t>
      </w:r>
    </w:p>
    <w:p w:rsidR="00713B6B" w:rsidRPr="002602FF" w:rsidRDefault="00713B6B" w:rsidP="001A46A4">
      <w:pPr>
        <w:spacing w:line="360" w:lineRule="auto"/>
        <w:ind w:firstLine="567"/>
        <w:contextualSpacing/>
        <w:jc w:val="both"/>
        <w:rPr>
          <w:sz w:val="28"/>
          <w:szCs w:val="28"/>
          <w:lang w:val="uk-UA"/>
        </w:rPr>
      </w:pPr>
      <w:r w:rsidRPr="002602FF">
        <w:rPr>
          <w:sz w:val="28"/>
          <w:szCs w:val="28"/>
          <w:lang w:val="uk-UA"/>
        </w:rPr>
        <w:t>- чим більший обсяг інформації отримують розробники стратегії розвитку підприємства, тим більше можливостей для її зміни чи доповнення, перегляду існуючих планів та їх коригування.</w:t>
      </w:r>
    </w:p>
    <w:p w:rsidR="00713B6B" w:rsidRPr="002602FF" w:rsidRDefault="00713B6B" w:rsidP="001A46A4">
      <w:pPr>
        <w:spacing w:line="360" w:lineRule="auto"/>
        <w:ind w:firstLine="567"/>
        <w:contextualSpacing/>
        <w:jc w:val="both"/>
        <w:rPr>
          <w:sz w:val="28"/>
          <w:szCs w:val="28"/>
          <w:lang w:val="uk-UA"/>
        </w:rPr>
      </w:pPr>
      <w:r w:rsidRPr="002602FF">
        <w:rPr>
          <w:sz w:val="28"/>
          <w:szCs w:val="28"/>
          <w:lang w:val="uk-UA"/>
        </w:rPr>
        <w:t xml:space="preserve">Тому стратегічне планування включає в себе розробку певного набору орієнтовних стратегій розвитку (маркетингова, або фінансова стратегія розвитку підприємства). В ході стратегічного управління реалізується в часі обраний згідно стратегії план. Цей план являє собою структуровану логічну систему, яка базується на застосуванні методів раціонального логічного мислення. </w:t>
      </w:r>
      <w:r w:rsidR="00905D81" w:rsidRPr="002602FF">
        <w:rPr>
          <w:sz w:val="28"/>
          <w:szCs w:val="28"/>
          <w:lang w:val="uk-UA"/>
        </w:rPr>
        <w:t>Проте вадливу роль також відіграє вміння прогнозувати, передбачати, розраховувати наперед ймовірні альтернативи розвитку підприємства.</w:t>
      </w:r>
    </w:p>
    <w:p w:rsidR="00905D81" w:rsidRPr="002602FF" w:rsidRDefault="00905D81" w:rsidP="001A46A4">
      <w:pPr>
        <w:spacing w:line="360" w:lineRule="auto"/>
        <w:ind w:firstLine="567"/>
        <w:contextualSpacing/>
        <w:jc w:val="both"/>
        <w:rPr>
          <w:sz w:val="28"/>
          <w:szCs w:val="28"/>
          <w:lang w:val="uk-UA"/>
        </w:rPr>
      </w:pPr>
      <w:r w:rsidRPr="002602FF">
        <w:rPr>
          <w:sz w:val="28"/>
          <w:szCs w:val="28"/>
          <w:lang w:val="uk-UA"/>
        </w:rPr>
        <w:t>Потрібно також відзначити, що стратегія розвитку підприємств повинна базуватися на принципі ієрархічності. Проте на обраний рівень стратегії розвитку прямо впливають також тип та розмір самого підприємства. Наприклад, маленьке підприємство розробляє і реалізує лише одну обрану ними стратегію розвитку, а у великої корпорації, для прикладу, може бути розроблена окрема стратегія для кожного етапу чи прийому дій.</w:t>
      </w:r>
    </w:p>
    <w:p w:rsidR="00905D81" w:rsidRPr="002602FF" w:rsidRDefault="00905D81" w:rsidP="001A46A4">
      <w:pPr>
        <w:spacing w:line="360" w:lineRule="auto"/>
        <w:ind w:firstLine="567"/>
        <w:contextualSpacing/>
        <w:jc w:val="both"/>
        <w:rPr>
          <w:sz w:val="28"/>
          <w:szCs w:val="28"/>
          <w:lang w:val="uk-UA"/>
        </w:rPr>
      </w:pPr>
      <w:r w:rsidRPr="002602FF">
        <w:rPr>
          <w:sz w:val="28"/>
          <w:szCs w:val="28"/>
          <w:lang w:val="uk-UA"/>
        </w:rPr>
        <w:lastRenderedPageBreak/>
        <w:t>В сучасній економічній літературі стратегії розвитку підприємства, які є найзагальнішими і найбільш поширеними у світовій та вітчизняній практиці, називають базисними. Вони характеризуються набором певної системи взаємопов’язаних між собою елементів – виробленого продукту (товару чи послуги), стану ринку, галузі, де перебуває підприємство, стан виробництва та виробничих відносин всередині підприємства, технології та методі, що застосовуються на підприємстві (</w:t>
      </w:r>
      <w:proofErr w:type="spellStart"/>
      <w:r w:rsidRPr="002602FF">
        <w:rPr>
          <w:sz w:val="28"/>
          <w:szCs w:val="28"/>
          <w:lang w:val="uk-UA"/>
        </w:rPr>
        <w:t>таб</w:t>
      </w:r>
      <w:proofErr w:type="spellEnd"/>
      <w:r w:rsidRPr="002602FF">
        <w:rPr>
          <w:sz w:val="28"/>
          <w:szCs w:val="28"/>
          <w:lang w:val="uk-UA"/>
        </w:rPr>
        <w:t>. 1)</w:t>
      </w:r>
      <w:r w:rsidR="000A4629" w:rsidRPr="002602FF">
        <w:rPr>
          <w:sz w:val="28"/>
          <w:szCs w:val="28"/>
          <w:lang w:val="uk-UA"/>
        </w:rPr>
        <w:t>.</w:t>
      </w:r>
    </w:p>
    <w:p w:rsidR="000A4629" w:rsidRPr="002602FF" w:rsidRDefault="000A4629" w:rsidP="001A46A4">
      <w:pPr>
        <w:spacing w:line="360" w:lineRule="auto"/>
        <w:ind w:firstLine="567"/>
        <w:contextualSpacing/>
        <w:jc w:val="both"/>
        <w:rPr>
          <w:sz w:val="28"/>
          <w:szCs w:val="28"/>
          <w:lang w:val="uk-UA"/>
        </w:rPr>
      </w:pPr>
      <w:r w:rsidRPr="002602FF">
        <w:rPr>
          <w:sz w:val="28"/>
          <w:szCs w:val="28"/>
          <w:lang w:val="uk-UA"/>
        </w:rPr>
        <w:t>Відразу ж слід відзначити, що кожен з вищенаведених елементів стратегій може бути в якомусь одному стані – чи новому, чи вже існуючому. Це означає, що підприємство в ході реалізації нової стратегії розвитку може або створювати той самий продукт, або ж працювати над виробництвом нового.</w:t>
      </w:r>
    </w:p>
    <w:p w:rsidR="000A4629" w:rsidRPr="002602FF" w:rsidRDefault="000A4629" w:rsidP="001A46A4">
      <w:pPr>
        <w:spacing w:line="360" w:lineRule="auto"/>
        <w:ind w:firstLine="567"/>
        <w:contextualSpacing/>
        <w:jc w:val="both"/>
        <w:rPr>
          <w:sz w:val="28"/>
          <w:szCs w:val="28"/>
          <w:lang w:val="uk-UA"/>
        </w:rPr>
      </w:pPr>
      <w:r w:rsidRPr="002602FF">
        <w:rPr>
          <w:sz w:val="28"/>
          <w:szCs w:val="28"/>
          <w:lang w:val="uk-UA"/>
        </w:rPr>
        <w:t>Перша група базових стратегій – стратегії концентрованого зростання. Вони пов’язані з повною зміною продукту і часто самого ринку. Якщо підприємство реалізує дану стратегію, то головною метою буде поліпшення кості старого продукту чи вироблення нового, не виходячи за межі галузі і ринку. При цьому підприємство може як намагатися різними способами покращити своє положення на існуючому ринку або ж перейти на новий.</w:t>
      </w:r>
    </w:p>
    <w:p w:rsidR="00D21E4D" w:rsidRPr="002602FF" w:rsidRDefault="00D21E4D" w:rsidP="001A46A4">
      <w:pPr>
        <w:spacing w:line="360" w:lineRule="auto"/>
        <w:ind w:firstLine="567"/>
        <w:contextualSpacing/>
        <w:jc w:val="both"/>
        <w:rPr>
          <w:sz w:val="28"/>
          <w:szCs w:val="28"/>
          <w:lang w:val="uk-UA"/>
        </w:rPr>
      </w:pPr>
      <w:r w:rsidRPr="002602FF">
        <w:rPr>
          <w:sz w:val="28"/>
          <w:szCs w:val="28"/>
          <w:lang w:val="uk-UA"/>
        </w:rPr>
        <w:t>У першій групі наявні такі види стратегій концентрованого зростання:</w:t>
      </w:r>
    </w:p>
    <w:p w:rsidR="000A4629" w:rsidRPr="002602FF" w:rsidRDefault="00D21E4D" w:rsidP="001A46A4">
      <w:pPr>
        <w:spacing w:line="360" w:lineRule="auto"/>
        <w:ind w:firstLine="567"/>
        <w:contextualSpacing/>
        <w:jc w:val="both"/>
        <w:rPr>
          <w:sz w:val="28"/>
          <w:szCs w:val="28"/>
          <w:lang w:val="uk-UA"/>
        </w:rPr>
      </w:pPr>
      <w:r w:rsidRPr="002602FF">
        <w:rPr>
          <w:sz w:val="28"/>
          <w:szCs w:val="28"/>
          <w:lang w:val="uk-UA"/>
        </w:rPr>
        <w:t>- стратегія посилення позиції на ринку: підприємство робить оптимальні заходи для завоювання кращих позицій для свого продукту на ринку; щоб реалізувати дану стратегію, необхідні серйозні зусилля маркетингової служби,  постійне здійснення горизонтальної інтеграції на підприємстві для встановлення контролю над конкурентами;</w:t>
      </w:r>
    </w:p>
    <w:p w:rsidR="00D21E4D" w:rsidRPr="002602FF" w:rsidRDefault="00D21E4D" w:rsidP="001A46A4">
      <w:pPr>
        <w:spacing w:line="360" w:lineRule="auto"/>
        <w:ind w:firstLine="567"/>
        <w:contextualSpacing/>
        <w:jc w:val="both"/>
        <w:rPr>
          <w:sz w:val="28"/>
          <w:szCs w:val="28"/>
          <w:lang w:val="uk-UA"/>
        </w:rPr>
      </w:pPr>
      <w:r w:rsidRPr="002602FF">
        <w:rPr>
          <w:sz w:val="28"/>
          <w:szCs w:val="28"/>
          <w:lang w:val="uk-UA"/>
        </w:rPr>
        <w:t>- стратегія розвитку ринку: в ході її реалізації здійснюється пошук нових ринків для вже раніше виробленого продукту підприємства;</w:t>
      </w:r>
    </w:p>
    <w:p w:rsidR="00D21E4D" w:rsidRPr="002602FF" w:rsidRDefault="00D21E4D" w:rsidP="001A46A4">
      <w:pPr>
        <w:spacing w:line="360" w:lineRule="auto"/>
        <w:ind w:firstLine="567"/>
        <w:contextualSpacing/>
        <w:jc w:val="both"/>
        <w:rPr>
          <w:sz w:val="28"/>
          <w:szCs w:val="28"/>
          <w:lang w:val="uk-UA"/>
        </w:rPr>
      </w:pPr>
      <w:r w:rsidRPr="002602FF">
        <w:rPr>
          <w:sz w:val="28"/>
          <w:szCs w:val="28"/>
          <w:lang w:val="uk-UA"/>
        </w:rPr>
        <w:t>- стратегія розвитку продукту: при її реалізації відбувається зростання за рахунок виробництва нового продукту, причому для реалізації його обраний той же самий ринок.</w:t>
      </w:r>
    </w:p>
    <w:p w:rsidR="00D21E4D" w:rsidRPr="002602FF" w:rsidRDefault="00D21E4D" w:rsidP="001A46A4">
      <w:pPr>
        <w:spacing w:line="360" w:lineRule="auto"/>
        <w:ind w:firstLine="567"/>
        <w:contextualSpacing/>
        <w:jc w:val="center"/>
        <w:rPr>
          <w:sz w:val="28"/>
          <w:szCs w:val="28"/>
          <w:lang w:val="uk-UA"/>
        </w:rPr>
      </w:pPr>
    </w:p>
    <w:p w:rsidR="004D528F" w:rsidRPr="002602FF" w:rsidRDefault="00905D81" w:rsidP="001A46A4">
      <w:pPr>
        <w:spacing w:line="360" w:lineRule="auto"/>
        <w:ind w:firstLine="567"/>
        <w:contextualSpacing/>
        <w:jc w:val="center"/>
        <w:rPr>
          <w:sz w:val="28"/>
          <w:szCs w:val="28"/>
          <w:lang w:val="uk-UA"/>
        </w:rPr>
      </w:pPr>
      <w:r w:rsidRPr="002602FF">
        <w:rPr>
          <w:sz w:val="28"/>
          <w:szCs w:val="28"/>
          <w:lang w:val="uk-UA"/>
        </w:rPr>
        <w:lastRenderedPageBreak/>
        <w:t>Таблиця 1. Базові стратегії розвитку підприємств</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8"/>
        <w:gridCol w:w="2596"/>
        <w:gridCol w:w="1545"/>
        <w:gridCol w:w="1497"/>
        <w:gridCol w:w="2189"/>
      </w:tblGrid>
      <w:tr w:rsidR="00936136" w:rsidRPr="002602FF" w:rsidTr="004F59CC">
        <w:trPr>
          <w:trHeight w:val="547"/>
          <w:jc w:val="center"/>
        </w:trPr>
        <w:tc>
          <w:tcPr>
            <w:tcW w:w="2238" w:type="dxa"/>
          </w:tcPr>
          <w:p w:rsidR="00936136" w:rsidRPr="002602FF" w:rsidRDefault="00936136" w:rsidP="001A46A4">
            <w:pPr>
              <w:spacing w:line="276" w:lineRule="auto"/>
              <w:contextualSpacing/>
              <w:jc w:val="center"/>
              <w:rPr>
                <w:lang w:val="uk-UA"/>
              </w:rPr>
            </w:pPr>
            <w:r w:rsidRPr="002602FF">
              <w:rPr>
                <w:lang w:val="uk-UA"/>
              </w:rPr>
              <w:t>Група стратегій</w:t>
            </w:r>
          </w:p>
        </w:tc>
        <w:tc>
          <w:tcPr>
            <w:tcW w:w="2596" w:type="dxa"/>
          </w:tcPr>
          <w:p w:rsidR="00936136" w:rsidRPr="002602FF" w:rsidRDefault="00936136" w:rsidP="001A46A4">
            <w:pPr>
              <w:spacing w:line="276" w:lineRule="auto"/>
              <w:contextualSpacing/>
              <w:jc w:val="center"/>
              <w:rPr>
                <w:lang w:val="uk-UA"/>
              </w:rPr>
            </w:pPr>
            <w:r w:rsidRPr="002602FF">
              <w:rPr>
                <w:lang w:val="uk-UA"/>
              </w:rPr>
              <w:t xml:space="preserve">Стратегія розвитку </w:t>
            </w:r>
          </w:p>
        </w:tc>
        <w:tc>
          <w:tcPr>
            <w:tcW w:w="1545" w:type="dxa"/>
          </w:tcPr>
          <w:p w:rsidR="00936136" w:rsidRPr="002602FF" w:rsidRDefault="00936136" w:rsidP="001A46A4">
            <w:pPr>
              <w:spacing w:line="276" w:lineRule="auto"/>
              <w:contextualSpacing/>
              <w:jc w:val="center"/>
              <w:rPr>
                <w:lang w:val="uk-UA"/>
              </w:rPr>
            </w:pPr>
            <w:r w:rsidRPr="002602FF">
              <w:rPr>
                <w:lang w:val="uk-UA"/>
              </w:rPr>
              <w:t xml:space="preserve">Продукти </w:t>
            </w:r>
          </w:p>
        </w:tc>
        <w:tc>
          <w:tcPr>
            <w:tcW w:w="1497" w:type="dxa"/>
          </w:tcPr>
          <w:p w:rsidR="00936136" w:rsidRPr="002602FF" w:rsidRDefault="00936136" w:rsidP="001A46A4">
            <w:pPr>
              <w:spacing w:line="276" w:lineRule="auto"/>
              <w:contextualSpacing/>
              <w:jc w:val="center"/>
              <w:rPr>
                <w:lang w:val="uk-UA"/>
              </w:rPr>
            </w:pPr>
            <w:r w:rsidRPr="002602FF">
              <w:rPr>
                <w:lang w:val="uk-UA"/>
              </w:rPr>
              <w:t xml:space="preserve">Ринки </w:t>
            </w:r>
          </w:p>
        </w:tc>
        <w:tc>
          <w:tcPr>
            <w:tcW w:w="2189" w:type="dxa"/>
          </w:tcPr>
          <w:p w:rsidR="00936136" w:rsidRPr="002602FF" w:rsidRDefault="00936136" w:rsidP="001A46A4">
            <w:pPr>
              <w:spacing w:line="276" w:lineRule="auto"/>
              <w:contextualSpacing/>
              <w:jc w:val="center"/>
              <w:rPr>
                <w:lang w:val="uk-UA"/>
              </w:rPr>
            </w:pPr>
            <w:r w:rsidRPr="002602FF">
              <w:rPr>
                <w:lang w:val="uk-UA"/>
              </w:rPr>
              <w:t xml:space="preserve">Розвиток </w:t>
            </w:r>
          </w:p>
        </w:tc>
      </w:tr>
      <w:tr w:rsidR="00936136" w:rsidRPr="002602FF" w:rsidTr="004F59CC">
        <w:trPr>
          <w:trHeight w:val="880"/>
          <w:jc w:val="center"/>
        </w:trPr>
        <w:tc>
          <w:tcPr>
            <w:tcW w:w="2238" w:type="dxa"/>
            <w:vMerge w:val="restart"/>
          </w:tcPr>
          <w:p w:rsidR="00936136" w:rsidRPr="002602FF" w:rsidRDefault="00936136" w:rsidP="001A46A4">
            <w:pPr>
              <w:spacing w:line="276" w:lineRule="auto"/>
              <w:contextualSpacing/>
              <w:jc w:val="center"/>
              <w:rPr>
                <w:lang w:val="uk-UA"/>
              </w:rPr>
            </w:pPr>
            <w:r w:rsidRPr="002602FF">
              <w:rPr>
                <w:lang w:val="uk-UA"/>
              </w:rPr>
              <w:t>Концентроване зростання</w:t>
            </w:r>
          </w:p>
        </w:tc>
        <w:tc>
          <w:tcPr>
            <w:tcW w:w="2596" w:type="dxa"/>
          </w:tcPr>
          <w:p w:rsidR="00936136" w:rsidRPr="002602FF" w:rsidRDefault="00936136" w:rsidP="001A46A4">
            <w:pPr>
              <w:spacing w:line="276" w:lineRule="auto"/>
              <w:contextualSpacing/>
              <w:jc w:val="center"/>
              <w:rPr>
                <w:lang w:val="uk-UA"/>
              </w:rPr>
            </w:pPr>
            <w:r w:rsidRPr="002602FF">
              <w:rPr>
                <w:lang w:val="uk-UA"/>
              </w:rPr>
              <w:t xml:space="preserve">Посилення позицій </w:t>
            </w:r>
          </w:p>
          <w:p w:rsidR="00936136" w:rsidRPr="002602FF" w:rsidRDefault="00936136" w:rsidP="001A46A4">
            <w:pPr>
              <w:spacing w:line="276" w:lineRule="auto"/>
              <w:contextualSpacing/>
              <w:jc w:val="center"/>
              <w:rPr>
                <w:lang w:val="uk-UA"/>
              </w:rPr>
            </w:pPr>
          </w:p>
          <w:p w:rsidR="00936136" w:rsidRPr="002602FF" w:rsidRDefault="00936136" w:rsidP="001A46A4">
            <w:pPr>
              <w:spacing w:line="276" w:lineRule="auto"/>
              <w:contextualSpacing/>
              <w:jc w:val="center"/>
              <w:rPr>
                <w:lang w:val="uk-UA"/>
              </w:rPr>
            </w:pPr>
          </w:p>
        </w:tc>
        <w:tc>
          <w:tcPr>
            <w:tcW w:w="1545" w:type="dxa"/>
          </w:tcPr>
          <w:p w:rsidR="00936136" w:rsidRPr="002602FF" w:rsidRDefault="00936136" w:rsidP="001A46A4">
            <w:pPr>
              <w:spacing w:line="276" w:lineRule="auto"/>
              <w:contextualSpacing/>
              <w:jc w:val="center"/>
              <w:rPr>
                <w:lang w:val="uk-UA"/>
              </w:rPr>
            </w:pPr>
            <w:r w:rsidRPr="002602FF">
              <w:rPr>
                <w:lang w:val="uk-UA"/>
              </w:rPr>
              <w:t xml:space="preserve">Освоєний </w:t>
            </w:r>
          </w:p>
          <w:p w:rsidR="00936136" w:rsidRPr="002602FF" w:rsidRDefault="00936136" w:rsidP="001A46A4">
            <w:pPr>
              <w:spacing w:line="276" w:lineRule="auto"/>
              <w:contextualSpacing/>
              <w:jc w:val="center"/>
              <w:rPr>
                <w:lang w:val="uk-UA"/>
              </w:rPr>
            </w:pPr>
          </w:p>
          <w:p w:rsidR="00936136" w:rsidRPr="002602FF" w:rsidRDefault="00936136" w:rsidP="001A46A4">
            <w:pPr>
              <w:spacing w:line="276" w:lineRule="auto"/>
              <w:contextualSpacing/>
              <w:jc w:val="center"/>
              <w:rPr>
                <w:lang w:val="uk-UA"/>
              </w:rPr>
            </w:pPr>
          </w:p>
        </w:tc>
        <w:tc>
          <w:tcPr>
            <w:tcW w:w="1497" w:type="dxa"/>
          </w:tcPr>
          <w:p w:rsidR="00936136" w:rsidRPr="002602FF" w:rsidRDefault="00936136" w:rsidP="001A46A4">
            <w:pPr>
              <w:spacing w:line="276" w:lineRule="auto"/>
              <w:contextualSpacing/>
              <w:jc w:val="center"/>
              <w:rPr>
                <w:lang w:val="uk-UA"/>
              </w:rPr>
            </w:pPr>
            <w:r w:rsidRPr="002602FF">
              <w:rPr>
                <w:lang w:val="uk-UA"/>
              </w:rPr>
              <w:t xml:space="preserve">Освоєний </w:t>
            </w:r>
          </w:p>
          <w:p w:rsidR="00936136" w:rsidRPr="002602FF" w:rsidRDefault="00936136" w:rsidP="001A46A4">
            <w:pPr>
              <w:spacing w:line="276" w:lineRule="auto"/>
              <w:contextualSpacing/>
              <w:jc w:val="center"/>
              <w:rPr>
                <w:lang w:val="uk-UA"/>
              </w:rPr>
            </w:pPr>
          </w:p>
          <w:p w:rsidR="00936136" w:rsidRPr="002602FF" w:rsidRDefault="00936136" w:rsidP="001A46A4">
            <w:pPr>
              <w:spacing w:line="276" w:lineRule="auto"/>
              <w:contextualSpacing/>
              <w:jc w:val="center"/>
              <w:rPr>
                <w:lang w:val="uk-UA"/>
              </w:rPr>
            </w:pPr>
          </w:p>
        </w:tc>
        <w:tc>
          <w:tcPr>
            <w:tcW w:w="2189" w:type="dxa"/>
          </w:tcPr>
          <w:p w:rsidR="00936136" w:rsidRPr="002602FF" w:rsidRDefault="00936136" w:rsidP="001A46A4">
            <w:pPr>
              <w:spacing w:line="276" w:lineRule="auto"/>
              <w:contextualSpacing/>
              <w:jc w:val="center"/>
              <w:rPr>
                <w:lang w:val="uk-UA"/>
              </w:rPr>
            </w:pPr>
            <w:proofErr w:type="spellStart"/>
            <w:r w:rsidRPr="002602FF">
              <w:rPr>
                <w:lang w:val="uk-UA"/>
              </w:rPr>
              <w:t>Ресегментування</w:t>
            </w:r>
            <w:proofErr w:type="spellEnd"/>
            <w:r w:rsidRPr="002602FF">
              <w:rPr>
                <w:lang w:val="uk-UA"/>
              </w:rPr>
              <w:t xml:space="preserve"> і </w:t>
            </w:r>
            <w:proofErr w:type="spellStart"/>
            <w:r w:rsidRPr="002602FF">
              <w:rPr>
                <w:lang w:val="uk-UA"/>
              </w:rPr>
              <w:t>репозиціонування</w:t>
            </w:r>
            <w:proofErr w:type="spellEnd"/>
          </w:p>
        </w:tc>
      </w:tr>
      <w:tr w:rsidR="00936136" w:rsidRPr="002602FF" w:rsidTr="004F59CC">
        <w:trPr>
          <w:trHeight w:val="774"/>
          <w:jc w:val="center"/>
        </w:trPr>
        <w:tc>
          <w:tcPr>
            <w:tcW w:w="2238" w:type="dxa"/>
            <w:vMerge/>
          </w:tcPr>
          <w:p w:rsidR="00936136" w:rsidRPr="002602FF" w:rsidRDefault="00936136" w:rsidP="001A46A4">
            <w:pPr>
              <w:spacing w:line="276" w:lineRule="auto"/>
              <w:contextualSpacing/>
              <w:jc w:val="center"/>
              <w:rPr>
                <w:lang w:val="uk-UA"/>
              </w:rPr>
            </w:pPr>
          </w:p>
        </w:tc>
        <w:tc>
          <w:tcPr>
            <w:tcW w:w="2596" w:type="dxa"/>
          </w:tcPr>
          <w:p w:rsidR="00936136" w:rsidRPr="002602FF" w:rsidRDefault="00936136" w:rsidP="001A46A4">
            <w:pPr>
              <w:spacing w:line="276" w:lineRule="auto"/>
              <w:contextualSpacing/>
              <w:jc w:val="center"/>
              <w:rPr>
                <w:lang w:val="uk-UA"/>
              </w:rPr>
            </w:pPr>
            <w:r w:rsidRPr="002602FF">
              <w:rPr>
                <w:lang w:val="uk-UA"/>
              </w:rPr>
              <w:t xml:space="preserve">Розвиток ринку </w:t>
            </w:r>
          </w:p>
          <w:p w:rsidR="00936136" w:rsidRPr="002602FF" w:rsidRDefault="00936136" w:rsidP="001A46A4">
            <w:pPr>
              <w:spacing w:line="276" w:lineRule="auto"/>
              <w:contextualSpacing/>
              <w:jc w:val="center"/>
              <w:rPr>
                <w:lang w:val="uk-UA"/>
              </w:rPr>
            </w:pPr>
          </w:p>
          <w:p w:rsidR="00936136" w:rsidRPr="002602FF" w:rsidRDefault="00936136" w:rsidP="001A46A4">
            <w:pPr>
              <w:spacing w:line="276" w:lineRule="auto"/>
              <w:contextualSpacing/>
              <w:jc w:val="center"/>
              <w:rPr>
                <w:lang w:val="uk-UA"/>
              </w:rPr>
            </w:pPr>
          </w:p>
        </w:tc>
        <w:tc>
          <w:tcPr>
            <w:tcW w:w="1545" w:type="dxa"/>
          </w:tcPr>
          <w:p w:rsidR="00936136" w:rsidRPr="002602FF" w:rsidRDefault="00936136" w:rsidP="001A46A4">
            <w:pPr>
              <w:spacing w:line="276" w:lineRule="auto"/>
              <w:contextualSpacing/>
              <w:jc w:val="center"/>
              <w:rPr>
                <w:lang w:val="uk-UA"/>
              </w:rPr>
            </w:pPr>
            <w:r w:rsidRPr="002602FF">
              <w:rPr>
                <w:lang w:val="uk-UA"/>
              </w:rPr>
              <w:t xml:space="preserve">Освоєний </w:t>
            </w:r>
          </w:p>
          <w:p w:rsidR="00936136" w:rsidRPr="002602FF" w:rsidRDefault="00936136" w:rsidP="001A46A4">
            <w:pPr>
              <w:spacing w:line="276" w:lineRule="auto"/>
              <w:contextualSpacing/>
              <w:jc w:val="center"/>
              <w:rPr>
                <w:lang w:val="uk-UA"/>
              </w:rPr>
            </w:pPr>
          </w:p>
          <w:p w:rsidR="00936136" w:rsidRPr="002602FF" w:rsidRDefault="00936136" w:rsidP="001A46A4">
            <w:pPr>
              <w:spacing w:line="276" w:lineRule="auto"/>
              <w:contextualSpacing/>
              <w:jc w:val="center"/>
              <w:rPr>
                <w:lang w:val="uk-UA"/>
              </w:rPr>
            </w:pPr>
          </w:p>
        </w:tc>
        <w:tc>
          <w:tcPr>
            <w:tcW w:w="1497" w:type="dxa"/>
          </w:tcPr>
          <w:p w:rsidR="00936136" w:rsidRPr="002602FF" w:rsidRDefault="00936136" w:rsidP="001A46A4">
            <w:pPr>
              <w:spacing w:line="276" w:lineRule="auto"/>
              <w:contextualSpacing/>
              <w:jc w:val="center"/>
              <w:rPr>
                <w:lang w:val="uk-UA"/>
              </w:rPr>
            </w:pPr>
            <w:r w:rsidRPr="002602FF">
              <w:rPr>
                <w:lang w:val="uk-UA"/>
              </w:rPr>
              <w:t xml:space="preserve">Новий </w:t>
            </w:r>
          </w:p>
          <w:p w:rsidR="00936136" w:rsidRPr="002602FF" w:rsidRDefault="00936136" w:rsidP="001A46A4">
            <w:pPr>
              <w:spacing w:line="276" w:lineRule="auto"/>
              <w:contextualSpacing/>
              <w:jc w:val="center"/>
              <w:rPr>
                <w:lang w:val="uk-UA"/>
              </w:rPr>
            </w:pPr>
          </w:p>
          <w:p w:rsidR="00936136" w:rsidRPr="002602FF" w:rsidRDefault="00936136" w:rsidP="001A46A4">
            <w:pPr>
              <w:spacing w:line="276" w:lineRule="auto"/>
              <w:contextualSpacing/>
              <w:jc w:val="center"/>
              <w:rPr>
                <w:lang w:val="uk-UA"/>
              </w:rPr>
            </w:pPr>
          </w:p>
        </w:tc>
        <w:tc>
          <w:tcPr>
            <w:tcW w:w="2189" w:type="dxa"/>
          </w:tcPr>
          <w:p w:rsidR="00936136" w:rsidRPr="002602FF" w:rsidRDefault="00936136" w:rsidP="001A46A4">
            <w:pPr>
              <w:spacing w:line="276" w:lineRule="auto"/>
              <w:contextualSpacing/>
              <w:jc w:val="center"/>
              <w:rPr>
                <w:lang w:val="uk-UA"/>
              </w:rPr>
            </w:pPr>
            <w:r w:rsidRPr="002602FF">
              <w:rPr>
                <w:lang w:val="uk-UA"/>
              </w:rPr>
              <w:t xml:space="preserve">Маркетинг нових ринків </w:t>
            </w:r>
          </w:p>
        </w:tc>
      </w:tr>
      <w:tr w:rsidR="00936136" w:rsidRPr="002602FF" w:rsidTr="004F59CC">
        <w:trPr>
          <w:trHeight w:val="907"/>
          <w:jc w:val="center"/>
        </w:trPr>
        <w:tc>
          <w:tcPr>
            <w:tcW w:w="2238" w:type="dxa"/>
            <w:vMerge/>
          </w:tcPr>
          <w:p w:rsidR="00936136" w:rsidRPr="002602FF" w:rsidRDefault="00936136" w:rsidP="001A46A4">
            <w:pPr>
              <w:spacing w:line="276" w:lineRule="auto"/>
              <w:contextualSpacing/>
              <w:jc w:val="center"/>
              <w:rPr>
                <w:lang w:val="uk-UA"/>
              </w:rPr>
            </w:pPr>
          </w:p>
        </w:tc>
        <w:tc>
          <w:tcPr>
            <w:tcW w:w="2596" w:type="dxa"/>
          </w:tcPr>
          <w:p w:rsidR="00936136" w:rsidRPr="002602FF" w:rsidRDefault="00936136" w:rsidP="001A46A4">
            <w:pPr>
              <w:spacing w:line="276" w:lineRule="auto"/>
              <w:contextualSpacing/>
              <w:jc w:val="center"/>
              <w:rPr>
                <w:lang w:val="uk-UA"/>
              </w:rPr>
            </w:pPr>
            <w:r w:rsidRPr="002602FF">
              <w:rPr>
                <w:lang w:val="uk-UA"/>
              </w:rPr>
              <w:t xml:space="preserve">Розвиток продукту </w:t>
            </w:r>
          </w:p>
        </w:tc>
        <w:tc>
          <w:tcPr>
            <w:tcW w:w="1545" w:type="dxa"/>
          </w:tcPr>
          <w:p w:rsidR="00936136" w:rsidRPr="002602FF" w:rsidRDefault="00936136" w:rsidP="001A46A4">
            <w:pPr>
              <w:spacing w:line="276" w:lineRule="auto"/>
              <w:contextualSpacing/>
              <w:jc w:val="center"/>
              <w:rPr>
                <w:lang w:val="uk-UA"/>
              </w:rPr>
            </w:pPr>
            <w:r w:rsidRPr="002602FF">
              <w:rPr>
                <w:lang w:val="uk-UA"/>
              </w:rPr>
              <w:t xml:space="preserve">Новий </w:t>
            </w:r>
          </w:p>
        </w:tc>
        <w:tc>
          <w:tcPr>
            <w:tcW w:w="1497" w:type="dxa"/>
          </w:tcPr>
          <w:p w:rsidR="00936136" w:rsidRPr="002602FF" w:rsidRDefault="00936136" w:rsidP="001A46A4">
            <w:pPr>
              <w:spacing w:line="276" w:lineRule="auto"/>
              <w:contextualSpacing/>
              <w:jc w:val="center"/>
              <w:rPr>
                <w:lang w:val="uk-UA"/>
              </w:rPr>
            </w:pPr>
            <w:r w:rsidRPr="002602FF">
              <w:rPr>
                <w:lang w:val="uk-UA"/>
              </w:rPr>
              <w:t xml:space="preserve">Освоєний </w:t>
            </w:r>
          </w:p>
        </w:tc>
        <w:tc>
          <w:tcPr>
            <w:tcW w:w="2189" w:type="dxa"/>
          </w:tcPr>
          <w:p w:rsidR="00936136" w:rsidRPr="002602FF" w:rsidRDefault="00936136" w:rsidP="001A46A4">
            <w:pPr>
              <w:spacing w:line="276" w:lineRule="auto"/>
              <w:contextualSpacing/>
              <w:jc w:val="center"/>
              <w:rPr>
                <w:lang w:val="uk-UA"/>
              </w:rPr>
            </w:pPr>
            <w:r w:rsidRPr="002602FF">
              <w:rPr>
                <w:lang w:val="uk-UA"/>
              </w:rPr>
              <w:t>Інноваційні розробки</w:t>
            </w:r>
          </w:p>
          <w:p w:rsidR="00936136" w:rsidRPr="002602FF" w:rsidRDefault="00936136" w:rsidP="001A46A4">
            <w:pPr>
              <w:spacing w:line="276" w:lineRule="auto"/>
              <w:contextualSpacing/>
              <w:jc w:val="center"/>
              <w:rPr>
                <w:lang w:val="uk-UA"/>
              </w:rPr>
            </w:pPr>
          </w:p>
        </w:tc>
      </w:tr>
      <w:tr w:rsidR="00936136" w:rsidRPr="002602FF" w:rsidTr="004F59CC">
        <w:trPr>
          <w:trHeight w:val="880"/>
          <w:jc w:val="center"/>
        </w:trPr>
        <w:tc>
          <w:tcPr>
            <w:tcW w:w="2238" w:type="dxa"/>
            <w:vMerge w:val="restart"/>
          </w:tcPr>
          <w:p w:rsidR="00936136" w:rsidRPr="002602FF" w:rsidRDefault="00936136" w:rsidP="001A46A4">
            <w:pPr>
              <w:spacing w:line="276" w:lineRule="auto"/>
              <w:contextualSpacing/>
              <w:jc w:val="center"/>
              <w:rPr>
                <w:lang w:val="uk-UA"/>
              </w:rPr>
            </w:pPr>
            <w:r w:rsidRPr="002602FF">
              <w:rPr>
                <w:lang w:val="uk-UA"/>
              </w:rPr>
              <w:t>Інтегроване  зростання</w:t>
            </w:r>
          </w:p>
        </w:tc>
        <w:tc>
          <w:tcPr>
            <w:tcW w:w="2596" w:type="dxa"/>
          </w:tcPr>
          <w:p w:rsidR="00936136" w:rsidRPr="002602FF" w:rsidRDefault="00936136" w:rsidP="001A46A4">
            <w:pPr>
              <w:spacing w:line="276" w:lineRule="auto"/>
              <w:contextualSpacing/>
              <w:jc w:val="center"/>
              <w:rPr>
                <w:lang w:val="uk-UA"/>
              </w:rPr>
            </w:pPr>
            <w:r w:rsidRPr="002602FF">
              <w:rPr>
                <w:lang w:val="uk-UA"/>
              </w:rPr>
              <w:t xml:space="preserve">Зворотна вертикальна інтеграція </w:t>
            </w:r>
          </w:p>
        </w:tc>
        <w:tc>
          <w:tcPr>
            <w:tcW w:w="1545" w:type="dxa"/>
          </w:tcPr>
          <w:p w:rsidR="00936136" w:rsidRPr="002602FF" w:rsidRDefault="00936136" w:rsidP="001A46A4">
            <w:pPr>
              <w:spacing w:line="276" w:lineRule="auto"/>
              <w:contextualSpacing/>
              <w:jc w:val="center"/>
              <w:rPr>
                <w:lang w:val="uk-UA"/>
              </w:rPr>
            </w:pPr>
            <w:r w:rsidRPr="002602FF">
              <w:rPr>
                <w:lang w:val="uk-UA"/>
              </w:rPr>
              <w:t xml:space="preserve">Освоєний </w:t>
            </w:r>
          </w:p>
        </w:tc>
        <w:tc>
          <w:tcPr>
            <w:tcW w:w="1497" w:type="dxa"/>
          </w:tcPr>
          <w:p w:rsidR="00936136" w:rsidRPr="002602FF" w:rsidRDefault="00936136" w:rsidP="001A46A4">
            <w:pPr>
              <w:spacing w:line="276" w:lineRule="auto"/>
              <w:contextualSpacing/>
              <w:jc w:val="center"/>
              <w:rPr>
                <w:lang w:val="uk-UA"/>
              </w:rPr>
            </w:pPr>
            <w:r w:rsidRPr="002602FF">
              <w:rPr>
                <w:lang w:val="uk-UA"/>
              </w:rPr>
              <w:t xml:space="preserve">Освоєний </w:t>
            </w:r>
          </w:p>
        </w:tc>
        <w:tc>
          <w:tcPr>
            <w:tcW w:w="2189" w:type="dxa"/>
          </w:tcPr>
          <w:p w:rsidR="00936136" w:rsidRPr="002602FF" w:rsidRDefault="00936136" w:rsidP="001A46A4">
            <w:pPr>
              <w:spacing w:line="276" w:lineRule="auto"/>
              <w:contextualSpacing/>
              <w:jc w:val="center"/>
              <w:rPr>
                <w:lang w:val="uk-UA"/>
              </w:rPr>
            </w:pPr>
            <w:r w:rsidRPr="002602FF">
              <w:rPr>
                <w:lang w:val="uk-UA"/>
              </w:rPr>
              <w:t>Інтеграція з постачальниками</w:t>
            </w:r>
          </w:p>
          <w:p w:rsidR="00936136" w:rsidRPr="002602FF" w:rsidRDefault="00936136" w:rsidP="001A46A4">
            <w:pPr>
              <w:spacing w:line="276" w:lineRule="auto"/>
              <w:contextualSpacing/>
              <w:jc w:val="center"/>
              <w:rPr>
                <w:lang w:val="uk-UA"/>
              </w:rPr>
            </w:pPr>
          </w:p>
        </w:tc>
      </w:tr>
      <w:tr w:rsidR="00936136" w:rsidRPr="002602FF" w:rsidTr="004F59CC">
        <w:trPr>
          <w:trHeight w:val="1000"/>
          <w:jc w:val="center"/>
        </w:trPr>
        <w:tc>
          <w:tcPr>
            <w:tcW w:w="2238" w:type="dxa"/>
            <w:vMerge/>
          </w:tcPr>
          <w:p w:rsidR="00936136" w:rsidRPr="002602FF" w:rsidRDefault="00936136" w:rsidP="001A46A4">
            <w:pPr>
              <w:spacing w:line="276" w:lineRule="auto"/>
              <w:contextualSpacing/>
              <w:jc w:val="center"/>
              <w:rPr>
                <w:lang w:val="uk-UA"/>
              </w:rPr>
            </w:pPr>
          </w:p>
        </w:tc>
        <w:tc>
          <w:tcPr>
            <w:tcW w:w="2596" w:type="dxa"/>
          </w:tcPr>
          <w:p w:rsidR="00936136" w:rsidRPr="002602FF" w:rsidRDefault="00936136" w:rsidP="001A46A4">
            <w:pPr>
              <w:spacing w:line="276" w:lineRule="auto"/>
              <w:contextualSpacing/>
              <w:jc w:val="center"/>
              <w:rPr>
                <w:lang w:val="uk-UA"/>
              </w:rPr>
            </w:pPr>
            <w:r w:rsidRPr="002602FF">
              <w:rPr>
                <w:lang w:val="uk-UA"/>
              </w:rPr>
              <w:t xml:space="preserve">Пряма вертикальна інтеграція </w:t>
            </w:r>
          </w:p>
          <w:p w:rsidR="00936136" w:rsidRPr="002602FF" w:rsidRDefault="00936136" w:rsidP="001A46A4">
            <w:pPr>
              <w:spacing w:line="276" w:lineRule="auto"/>
              <w:contextualSpacing/>
              <w:jc w:val="center"/>
              <w:rPr>
                <w:lang w:val="uk-UA"/>
              </w:rPr>
            </w:pPr>
          </w:p>
        </w:tc>
        <w:tc>
          <w:tcPr>
            <w:tcW w:w="1545" w:type="dxa"/>
          </w:tcPr>
          <w:p w:rsidR="00936136" w:rsidRPr="002602FF" w:rsidRDefault="00936136" w:rsidP="001A46A4">
            <w:pPr>
              <w:spacing w:line="276" w:lineRule="auto"/>
              <w:contextualSpacing/>
              <w:jc w:val="center"/>
              <w:rPr>
                <w:lang w:val="uk-UA"/>
              </w:rPr>
            </w:pPr>
            <w:r w:rsidRPr="002602FF">
              <w:rPr>
                <w:lang w:val="uk-UA"/>
              </w:rPr>
              <w:t xml:space="preserve">Освоєний </w:t>
            </w:r>
          </w:p>
        </w:tc>
        <w:tc>
          <w:tcPr>
            <w:tcW w:w="1497" w:type="dxa"/>
          </w:tcPr>
          <w:p w:rsidR="00936136" w:rsidRPr="002602FF" w:rsidRDefault="00936136" w:rsidP="001A46A4">
            <w:pPr>
              <w:spacing w:line="276" w:lineRule="auto"/>
              <w:contextualSpacing/>
              <w:jc w:val="center"/>
              <w:rPr>
                <w:lang w:val="uk-UA"/>
              </w:rPr>
            </w:pPr>
            <w:r w:rsidRPr="002602FF">
              <w:rPr>
                <w:lang w:val="uk-UA"/>
              </w:rPr>
              <w:t xml:space="preserve">Освоєний </w:t>
            </w:r>
          </w:p>
        </w:tc>
        <w:tc>
          <w:tcPr>
            <w:tcW w:w="2189" w:type="dxa"/>
          </w:tcPr>
          <w:p w:rsidR="00936136" w:rsidRPr="002602FF" w:rsidRDefault="00936136" w:rsidP="001A46A4">
            <w:pPr>
              <w:spacing w:line="276" w:lineRule="auto"/>
              <w:contextualSpacing/>
              <w:jc w:val="center"/>
              <w:rPr>
                <w:lang w:val="uk-UA"/>
              </w:rPr>
            </w:pPr>
            <w:r w:rsidRPr="002602FF">
              <w:rPr>
                <w:lang w:val="uk-UA"/>
              </w:rPr>
              <w:t>Інтеграція з торговельними посередниками</w:t>
            </w:r>
          </w:p>
        </w:tc>
      </w:tr>
      <w:tr w:rsidR="00936136" w:rsidRPr="002602FF" w:rsidTr="004F59CC">
        <w:trPr>
          <w:trHeight w:val="944"/>
          <w:jc w:val="center"/>
        </w:trPr>
        <w:tc>
          <w:tcPr>
            <w:tcW w:w="2238" w:type="dxa"/>
            <w:vMerge w:val="restart"/>
          </w:tcPr>
          <w:p w:rsidR="00936136" w:rsidRPr="002602FF" w:rsidRDefault="00936136" w:rsidP="001A46A4">
            <w:pPr>
              <w:spacing w:line="276" w:lineRule="auto"/>
              <w:contextualSpacing/>
              <w:jc w:val="center"/>
              <w:rPr>
                <w:lang w:val="uk-UA"/>
              </w:rPr>
            </w:pPr>
            <w:r w:rsidRPr="002602FF">
              <w:rPr>
                <w:lang w:val="uk-UA"/>
              </w:rPr>
              <w:t>Диверсифіковане зростання</w:t>
            </w:r>
          </w:p>
        </w:tc>
        <w:tc>
          <w:tcPr>
            <w:tcW w:w="2596" w:type="dxa"/>
          </w:tcPr>
          <w:p w:rsidR="00936136" w:rsidRPr="002602FF" w:rsidRDefault="00936136" w:rsidP="001A46A4">
            <w:pPr>
              <w:spacing w:line="276" w:lineRule="auto"/>
              <w:contextualSpacing/>
              <w:jc w:val="center"/>
              <w:rPr>
                <w:lang w:val="uk-UA"/>
              </w:rPr>
            </w:pPr>
            <w:r w:rsidRPr="002602FF">
              <w:rPr>
                <w:lang w:val="uk-UA"/>
              </w:rPr>
              <w:t>Центрована диверсифікація</w:t>
            </w:r>
          </w:p>
          <w:p w:rsidR="00936136" w:rsidRPr="002602FF" w:rsidRDefault="00936136" w:rsidP="001A46A4">
            <w:pPr>
              <w:spacing w:line="276" w:lineRule="auto"/>
              <w:contextualSpacing/>
              <w:jc w:val="center"/>
              <w:rPr>
                <w:lang w:val="uk-UA"/>
              </w:rPr>
            </w:pPr>
          </w:p>
        </w:tc>
        <w:tc>
          <w:tcPr>
            <w:tcW w:w="1545" w:type="dxa"/>
          </w:tcPr>
          <w:p w:rsidR="00936136" w:rsidRPr="002602FF" w:rsidRDefault="00936136" w:rsidP="001A46A4">
            <w:pPr>
              <w:spacing w:line="276" w:lineRule="auto"/>
              <w:contextualSpacing/>
              <w:jc w:val="center"/>
              <w:rPr>
                <w:lang w:val="uk-UA"/>
              </w:rPr>
            </w:pPr>
            <w:r w:rsidRPr="002602FF">
              <w:rPr>
                <w:lang w:val="uk-UA"/>
              </w:rPr>
              <w:t xml:space="preserve">Новий </w:t>
            </w:r>
          </w:p>
        </w:tc>
        <w:tc>
          <w:tcPr>
            <w:tcW w:w="1497" w:type="dxa"/>
          </w:tcPr>
          <w:p w:rsidR="00936136" w:rsidRPr="002602FF" w:rsidRDefault="00936136" w:rsidP="001A46A4">
            <w:pPr>
              <w:spacing w:line="276" w:lineRule="auto"/>
              <w:contextualSpacing/>
              <w:jc w:val="center"/>
              <w:rPr>
                <w:lang w:val="uk-UA"/>
              </w:rPr>
            </w:pPr>
            <w:r w:rsidRPr="002602FF">
              <w:rPr>
                <w:lang w:val="uk-UA"/>
              </w:rPr>
              <w:t xml:space="preserve">Освоєний </w:t>
            </w:r>
          </w:p>
        </w:tc>
        <w:tc>
          <w:tcPr>
            <w:tcW w:w="2189" w:type="dxa"/>
          </w:tcPr>
          <w:p w:rsidR="00936136" w:rsidRPr="002602FF" w:rsidRDefault="00936136" w:rsidP="001A46A4">
            <w:pPr>
              <w:spacing w:line="276" w:lineRule="auto"/>
              <w:contextualSpacing/>
              <w:jc w:val="center"/>
              <w:rPr>
                <w:lang w:val="uk-UA"/>
              </w:rPr>
            </w:pPr>
            <w:r w:rsidRPr="002602FF">
              <w:rPr>
                <w:lang w:val="uk-UA"/>
              </w:rPr>
              <w:t>Розширення виробництва для випуску продукту</w:t>
            </w:r>
          </w:p>
        </w:tc>
      </w:tr>
      <w:tr w:rsidR="00936136" w:rsidRPr="002602FF" w:rsidTr="004F59CC">
        <w:trPr>
          <w:trHeight w:val="902"/>
          <w:jc w:val="center"/>
        </w:trPr>
        <w:tc>
          <w:tcPr>
            <w:tcW w:w="2238" w:type="dxa"/>
            <w:vMerge/>
          </w:tcPr>
          <w:p w:rsidR="00936136" w:rsidRPr="002602FF" w:rsidRDefault="00936136" w:rsidP="001A46A4">
            <w:pPr>
              <w:spacing w:line="276" w:lineRule="auto"/>
              <w:contextualSpacing/>
              <w:jc w:val="center"/>
              <w:rPr>
                <w:lang w:val="uk-UA"/>
              </w:rPr>
            </w:pPr>
          </w:p>
        </w:tc>
        <w:tc>
          <w:tcPr>
            <w:tcW w:w="2596" w:type="dxa"/>
          </w:tcPr>
          <w:p w:rsidR="00936136" w:rsidRPr="002602FF" w:rsidRDefault="00936136" w:rsidP="001A46A4">
            <w:pPr>
              <w:spacing w:line="276" w:lineRule="auto"/>
              <w:contextualSpacing/>
              <w:jc w:val="center"/>
              <w:rPr>
                <w:lang w:val="uk-UA"/>
              </w:rPr>
            </w:pPr>
            <w:r w:rsidRPr="002602FF">
              <w:rPr>
                <w:lang w:val="uk-UA"/>
              </w:rPr>
              <w:t xml:space="preserve">Горизонтальна диверсифікація </w:t>
            </w:r>
          </w:p>
        </w:tc>
        <w:tc>
          <w:tcPr>
            <w:tcW w:w="1545" w:type="dxa"/>
          </w:tcPr>
          <w:p w:rsidR="00936136" w:rsidRPr="002602FF" w:rsidRDefault="00936136" w:rsidP="001A46A4">
            <w:pPr>
              <w:spacing w:line="276" w:lineRule="auto"/>
              <w:contextualSpacing/>
              <w:jc w:val="center"/>
              <w:rPr>
                <w:lang w:val="uk-UA"/>
              </w:rPr>
            </w:pPr>
            <w:r w:rsidRPr="002602FF">
              <w:rPr>
                <w:lang w:val="uk-UA"/>
              </w:rPr>
              <w:t xml:space="preserve">Новий </w:t>
            </w:r>
          </w:p>
        </w:tc>
        <w:tc>
          <w:tcPr>
            <w:tcW w:w="1497" w:type="dxa"/>
          </w:tcPr>
          <w:p w:rsidR="00936136" w:rsidRPr="002602FF" w:rsidRDefault="00936136" w:rsidP="001A46A4">
            <w:pPr>
              <w:spacing w:line="276" w:lineRule="auto"/>
              <w:contextualSpacing/>
              <w:jc w:val="center"/>
              <w:rPr>
                <w:lang w:val="uk-UA"/>
              </w:rPr>
            </w:pPr>
            <w:r w:rsidRPr="002602FF">
              <w:rPr>
                <w:lang w:val="uk-UA"/>
              </w:rPr>
              <w:t xml:space="preserve">Освоєний </w:t>
            </w:r>
          </w:p>
        </w:tc>
        <w:tc>
          <w:tcPr>
            <w:tcW w:w="2189" w:type="dxa"/>
          </w:tcPr>
          <w:p w:rsidR="00936136" w:rsidRPr="002602FF" w:rsidRDefault="00936136" w:rsidP="001A46A4">
            <w:pPr>
              <w:spacing w:line="276" w:lineRule="auto"/>
              <w:contextualSpacing/>
              <w:jc w:val="center"/>
              <w:rPr>
                <w:lang w:val="uk-UA"/>
              </w:rPr>
            </w:pPr>
            <w:r w:rsidRPr="002602FF">
              <w:rPr>
                <w:lang w:val="uk-UA"/>
              </w:rPr>
              <w:t>Нова технологія на старому виробництві</w:t>
            </w:r>
          </w:p>
        </w:tc>
      </w:tr>
      <w:tr w:rsidR="00936136" w:rsidRPr="002602FF" w:rsidTr="004F59CC">
        <w:trPr>
          <w:trHeight w:val="787"/>
          <w:jc w:val="center"/>
        </w:trPr>
        <w:tc>
          <w:tcPr>
            <w:tcW w:w="2238" w:type="dxa"/>
            <w:vMerge/>
          </w:tcPr>
          <w:p w:rsidR="00936136" w:rsidRPr="002602FF" w:rsidRDefault="00936136" w:rsidP="001A46A4">
            <w:pPr>
              <w:spacing w:line="276" w:lineRule="auto"/>
              <w:contextualSpacing/>
              <w:jc w:val="center"/>
              <w:rPr>
                <w:lang w:val="uk-UA"/>
              </w:rPr>
            </w:pPr>
          </w:p>
        </w:tc>
        <w:tc>
          <w:tcPr>
            <w:tcW w:w="2596" w:type="dxa"/>
          </w:tcPr>
          <w:p w:rsidR="00936136" w:rsidRPr="002602FF" w:rsidRDefault="00936136" w:rsidP="001A46A4">
            <w:pPr>
              <w:spacing w:line="276" w:lineRule="auto"/>
              <w:contextualSpacing/>
              <w:jc w:val="center"/>
              <w:rPr>
                <w:lang w:val="uk-UA"/>
              </w:rPr>
            </w:pPr>
            <w:r w:rsidRPr="002602FF">
              <w:rPr>
                <w:lang w:val="uk-UA"/>
              </w:rPr>
              <w:t>Конгломератна диверсифікація</w:t>
            </w:r>
          </w:p>
        </w:tc>
        <w:tc>
          <w:tcPr>
            <w:tcW w:w="1545" w:type="dxa"/>
          </w:tcPr>
          <w:p w:rsidR="00936136" w:rsidRPr="002602FF" w:rsidRDefault="00936136" w:rsidP="001A46A4">
            <w:pPr>
              <w:spacing w:line="276" w:lineRule="auto"/>
              <w:contextualSpacing/>
              <w:jc w:val="center"/>
              <w:rPr>
                <w:lang w:val="uk-UA"/>
              </w:rPr>
            </w:pPr>
            <w:r w:rsidRPr="002602FF">
              <w:rPr>
                <w:lang w:val="uk-UA"/>
              </w:rPr>
              <w:t xml:space="preserve">Новий </w:t>
            </w:r>
          </w:p>
        </w:tc>
        <w:tc>
          <w:tcPr>
            <w:tcW w:w="1497" w:type="dxa"/>
          </w:tcPr>
          <w:p w:rsidR="00936136" w:rsidRPr="002602FF" w:rsidRDefault="00936136" w:rsidP="001A46A4">
            <w:pPr>
              <w:spacing w:line="276" w:lineRule="auto"/>
              <w:contextualSpacing/>
              <w:jc w:val="center"/>
              <w:rPr>
                <w:lang w:val="uk-UA"/>
              </w:rPr>
            </w:pPr>
            <w:r w:rsidRPr="002602FF">
              <w:rPr>
                <w:lang w:val="uk-UA"/>
              </w:rPr>
              <w:t xml:space="preserve">Новий </w:t>
            </w:r>
          </w:p>
        </w:tc>
        <w:tc>
          <w:tcPr>
            <w:tcW w:w="2189" w:type="dxa"/>
          </w:tcPr>
          <w:p w:rsidR="00936136" w:rsidRPr="002602FF" w:rsidRDefault="004F59CC" w:rsidP="001A46A4">
            <w:pPr>
              <w:spacing w:line="276" w:lineRule="auto"/>
              <w:contextualSpacing/>
              <w:jc w:val="center"/>
              <w:rPr>
                <w:lang w:val="uk-UA"/>
              </w:rPr>
            </w:pPr>
            <w:r w:rsidRPr="002602FF">
              <w:rPr>
                <w:lang w:val="uk-UA"/>
              </w:rPr>
              <w:t>Нові технології, нові продукти, нове виробництво</w:t>
            </w:r>
          </w:p>
        </w:tc>
      </w:tr>
      <w:tr w:rsidR="004F59CC" w:rsidRPr="002602FF" w:rsidTr="004F59CC">
        <w:trPr>
          <w:trHeight w:val="934"/>
          <w:jc w:val="center"/>
        </w:trPr>
        <w:tc>
          <w:tcPr>
            <w:tcW w:w="2238" w:type="dxa"/>
            <w:vMerge w:val="restart"/>
          </w:tcPr>
          <w:p w:rsidR="004F59CC" w:rsidRPr="002602FF" w:rsidRDefault="004F59CC" w:rsidP="001A46A4">
            <w:pPr>
              <w:spacing w:line="276" w:lineRule="auto"/>
              <w:contextualSpacing/>
              <w:jc w:val="center"/>
              <w:rPr>
                <w:lang w:val="uk-UA"/>
              </w:rPr>
            </w:pPr>
            <w:r w:rsidRPr="002602FF">
              <w:rPr>
                <w:lang w:val="uk-UA"/>
              </w:rPr>
              <w:t xml:space="preserve">Скорочення </w:t>
            </w:r>
          </w:p>
        </w:tc>
        <w:tc>
          <w:tcPr>
            <w:tcW w:w="2596" w:type="dxa"/>
          </w:tcPr>
          <w:p w:rsidR="004F59CC" w:rsidRPr="002602FF" w:rsidRDefault="004F59CC" w:rsidP="001A46A4">
            <w:pPr>
              <w:spacing w:line="276" w:lineRule="auto"/>
              <w:contextualSpacing/>
              <w:jc w:val="center"/>
              <w:rPr>
                <w:lang w:val="uk-UA"/>
              </w:rPr>
            </w:pPr>
            <w:r w:rsidRPr="002602FF">
              <w:rPr>
                <w:lang w:val="uk-UA"/>
              </w:rPr>
              <w:t xml:space="preserve">Ліквідація підприємства </w:t>
            </w:r>
          </w:p>
        </w:tc>
        <w:tc>
          <w:tcPr>
            <w:tcW w:w="1545" w:type="dxa"/>
          </w:tcPr>
          <w:p w:rsidR="004F59CC" w:rsidRPr="002602FF" w:rsidRDefault="004F59CC" w:rsidP="001A46A4">
            <w:pPr>
              <w:spacing w:line="276" w:lineRule="auto"/>
              <w:contextualSpacing/>
              <w:jc w:val="center"/>
              <w:rPr>
                <w:lang w:val="uk-UA"/>
              </w:rPr>
            </w:pPr>
            <w:r w:rsidRPr="002602FF">
              <w:rPr>
                <w:lang w:val="uk-UA"/>
              </w:rPr>
              <w:t>Припинення випуску продуктів</w:t>
            </w:r>
          </w:p>
        </w:tc>
        <w:tc>
          <w:tcPr>
            <w:tcW w:w="1497" w:type="dxa"/>
          </w:tcPr>
          <w:p w:rsidR="004F59CC" w:rsidRPr="002602FF" w:rsidRDefault="004F59CC" w:rsidP="001A46A4">
            <w:pPr>
              <w:spacing w:line="276" w:lineRule="auto"/>
              <w:contextualSpacing/>
              <w:jc w:val="center"/>
              <w:rPr>
                <w:lang w:val="uk-UA"/>
              </w:rPr>
            </w:pPr>
            <w:r w:rsidRPr="002602FF">
              <w:rPr>
                <w:lang w:val="uk-UA"/>
              </w:rPr>
              <w:t>Припинення продажу</w:t>
            </w:r>
          </w:p>
        </w:tc>
        <w:tc>
          <w:tcPr>
            <w:tcW w:w="2189" w:type="dxa"/>
          </w:tcPr>
          <w:p w:rsidR="004F59CC" w:rsidRPr="002602FF" w:rsidRDefault="004F59CC" w:rsidP="001A46A4">
            <w:pPr>
              <w:spacing w:line="276" w:lineRule="auto"/>
              <w:contextualSpacing/>
              <w:jc w:val="center"/>
              <w:rPr>
                <w:lang w:val="uk-UA"/>
              </w:rPr>
            </w:pPr>
            <w:r w:rsidRPr="002602FF">
              <w:rPr>
                <w:lang w:val="uk-UA"/>
              </w:rPr>
              <w:t xml:space="preserve">Продаж підприємства </w:t>
            </w:r>
          </w:p>
          <w:p w:rsidR="004F59CC" w:rsidRPr="002602FF" w:rsidRDefault="004F59CC" w:rsidP="001A46A4">
            <w:pPr>
              <w:spacing w:line="276" w:lineRule="auto"/>
              <w:contextualSpacing/>
              <w:jc w:val="center"/>
              <w:rPr>
                <w:lang w:val="uk-UA"/>
              </w:rPr>
            </w:pPr>
          </w:p>
        </w:tc>
      </w:tr>
      <w:tr w:rsidR="004F59CC" w:rsidRPr="002602FF" w:rsidTr="004F59CC">
        <w:trPr>
          <w:trHeight w:val="840"/>
          <w:jc w:val="center"/>
        </w:trPr>
        <w:tc>
          <w:tcPr>
            <w:tcW w:w="2238" w:type="dxa"/>
            <w:vMerge/>
          </w:tcPr>
          <w:p w:rsidR="004F59CC" w:rsidRPr="002602FF" w:rsidRDefault="004F59CC" w:rsidP="001A46A4">
            <w:pPr>
              <w:spacing w:line="276" w:lineRule="auto"/>
              <w:contextualSpacing/>
              <w:jc w:val="center"/>
              <w:rPr>
                <w:lang w:val="uk-UA"/>
              </w:rPr>
            </w:pPr>
          </w:p>
        </w:tc>
        <w:tc>
          <w:tcPr>
            <w:tcW w:w="2596" w:type="dxa"/>
          </w:tcPr>
          <w:p w:rsidR="004F59CC" w:rsidRPr="002602FF" w:rsidRDefault="004F59CC" w:rsidP="001A46A4">
            <w:pPr>
              <w:spacing w:line="276" w:lineRule="auto"/>
              <w:contextualSpacing/>
              <w:jc w:val="center"/>
              <w:rPr>
                <w:lang w:val="uk-UA"/>
              </w:rPr>
            </w:pPr>
            <w:r w:rsidRPr="002602FF">
              <w:rPr>
                <w:lang w:val="uk-UA"/>
              </w:rPr>
              <w:t>«Збір урожаю»</w:t>
            </w:r>
          </w:p>
        </w:tc>
        <w:tc>
          <w:tcPr>
            <w:tcW w:w="1545" w:type="dxa"/>
          </w:tcPr>
          <w:p w:rsidR="004F59CC" w:rsidRPr="002602FF" w:rsidRDefault="004F59CC" w:rsidP="001A46A4">
            <w:pPr>
              <w:spacing w:line="276" w:lineRule="auto"/>
              <w:contextualSpacing/>
              <w:jc w:val="center"/>
              <w:rPr>
                <w:lang w:val="uk-UA"/>
              </w:rPr>
            </w:pPr>
            <w:r w:rsidRPr="002602FF">
              <w:rPr>
                <w:lang w:val="uk-UA"/>
              </w:rPr>
              <w:t xml:space="preserve">Освоєний </w:t>
            </w:r>
          </w:p>
        </w:tc>
        <w:tc>
          <w:tcPr>
            <w:tcW w:w="1497" w:type="dxa"/>
          </w:tcPr>
          <w:p w:rsidR="004F59CC" w:rsidRPr="002602FF" w:rsidRDefault="004F59CC" w:rsidP="001A46A4">
            <w:pPr>
              <w:spacing w:line="276" w:lineRule="auto"/>
              <w:contextualSpacing/>
              <w:jc w:val="center"/>
              <w:rPr>
                <w:lang w:val="uk-UA"/>
              </w:rPr>
            </w:pPr>
            <w:r w:rsidRPr="002602FF">
              <w:rPr>
                <w:lang w:val="uk-UA"/>
              </w:rPr>
              <w:t xml:space="preserve">Освоєний </w:t>
            </w:r>
          </w:p>
        </w:tc>
        <w:tc>
          <w:tcPr>
            <w:tcW w:w="2189" w:type="dxa"/>
          </w:tcPr>
          <w:p w:rsidR="004F59CC" w:rsidRPr="002602FF" w:rsidRDefault="004F59CC" w:rsidP="001A46A4">
            <w:pPr>
              <w:spacing w:line="276" w:lineRule="auto"/>
              <w:contextualSpacing/>
              <w:jc w:val="center"/>
              <w:rPr>
                <w:lang w:val="uk-UA"/>
              </w:rPr>
            </w:pPr>
            <w:r w:rsidRPr="002602FF">
              <w:rPr>
                <w:lang w:val="uk-UA"/>
              </w:rPr>
              <w:t>Скорочення запасів, розпродаж надлишків</w:t>
            </w:r>
          </w:p>
        </w:tc>
      </w:tr>
      <w:tr w:rsidR="004F59CC" w:rsidRPr="002602FF" w:rsidTr="004F59CC">
        <w:trPr>
          <w:trHeight w:val="960"/>
          <w:jc w:val="center"/>
        </w:trPr>
        <w:tc>
          <w:tcPr>
            <w:tcW w:w="2238" w:type="dxa"/>
            <w:vMerge/>
          </w:tcPr>
          <w:p w:rsidR="004F59CC" w:rsidRPr="002602FF" w:rsidRDefault="004F59CC" w:rsidP="001A46A4">
            <w:pPr>
              <w:spacing w:line="276" w:lineRule="auto"/>
              <w:contextualSpacing/>
              <w:jc w:val="center"/>
              <w:rPr>
                <w:lang w:val="uk-UA"/>
              </w:rPr>
            </w:pPr>
          </w:p>
        </w:tc>
        <w:tc>
          <w:tcPr>
            <w:tcW w:w="2596" w:type="dxa"/>
          </w:tcPr>
          <w:p w:rsidR="004F59CC" w:rsidRPr="002602FF" w:rsidRDefault="004F59CC" w:rsidP="001A46A4">
            <w:pPr>
              <w:spacing w:line="276" w:lineRule="auto"/>
              <w:contextualSpacing/>
              <w:jc w:val="center"/>
              <w:rPr>
                <w:lang w:val="uk-UA"/>
              </w:rPr>
            </w:pPr>
            <w:r w:rsidRPr="002602FF">
              <w:rPr>
                <w:lang w:val="uk-UA"/>
              </w:rPr>
              <w:t xml:space="preserve">Скорочення частини компанії </w:t>
            </w:r>
          </w:p>
          <w:p w:rsidR="004F59CC" w:rsidRPr="002602FF" w:rsidRDefault="004F59CC" w:rsidP="001A46A4">
            <w:pPr>
              <w:spacing w:line="276" w:lineRule="auto"/>
              <w:contextualSpacing/>
              <w:jc w:val="center"/>
              <w:rPr>
                <w:lang w:val="uk-UA"/>
              </w:rPr>
            </w:pPr>
          </w:p>
        </w:tc>
        <w:tc>
          <w:tcPr>
            <w:tcW w:w="1545" w:type="dxa"/>
          </w:tcPr>
          <w:p w:rsidR="004F59CC" w:rsidRPr="002602FF" w:rsidRDefault="004F59CC" w:rsidP="001A46A4">
            <w:pPr>
              <w:spacing w:line="276" w:lineRule="auto"/>
              <w:contextualSpacing/>
              <w:jc w:val="center"/>
              <w:rPr>
                <w:lang w:val="uk-UA"/>
              </w:rPr>
            </w:pPr>
            <w:r w:rsidRPr="002602FF">
              <w:rPr>
                <w:lang w:val="uk-UA"/>
              </w:rPr>
              <w:t xml:space="preserve">Освоєний </w:t>
            </w:r>
          </w:p>
        </w:tc>
        <w:tc>
          <w:tcPr>
            <w:tcW w:w="1497" w:type="dxa"/>
          </w:tcPr>
          <w:p w:rsidR="004F59CC" w:rsidRPr="002602FF" w:rsidRDefault="004F59CC" w:rsidP="001A46A4">
            <w:pPr>
              <w:spacing w:line="276" w:lineRule="auto"/>
              <w:contextualSpacing/>
              <w:jc w:val="center"/>
              <w:rPr>
                <w:lang w:val="uk-UA"/>
              </w:rPr>
            </w:pPr>
            <w:r w:rsidRPr="002602FF">
              <w:rPr>
                <w:lang w:val="uk-UA"/>
              </w:rPr>
              <w:t xml:space="preserve">Освоєний </w:t>
            </w:r>
          </w:p>
        </w:tc>
        <w:tc>
          <w:tcPr>
            <w:tcW w:w="2189" w:type="dxa"/>
          </w:tcPr>
          <w:p w:rsidR="004F59CC" w:rsidRPr="002602FF" w:rsidRDefault="004F59CC" w:rsidP="001A46A4">
            <w:pPr>
              <w:spacing w:line="276" w:lineRule="auto"/>
              <w:contextualSpacing/>
              <w:jc w:val="center"/>
              <w:rPr>
                <w:lang w:val="uk-UA"/>
              </w:rPr>
            </w:pPr>
            <w:r w:rsidRPr="002602FF">
              <w:rPr>
                <w:lang w:val="uk-UA"/>
              </w:rPr>
              <w:t>Закриття окремих відділів (філій) підприємства</w:t>
            </w:r>
          </w:p>
        </w:tc>
      </w:tr>
      <w:tr w:rsidR="004F59CC" w:rsidRPr="002602FF" w:rsidTr="004F59CC">
        <w:trPr>
          <w:trHeight w:val="1067"/>
          <w:jc w:val="center"/>
        </w:trPr>
        <w:tc>
          <w:tcPr>
            <w:tcW w:w="2238" w:type="dxa"/>
            <w:vMerge/>
          </w:tcPr>
          <w:p w:rsidR="004F59CC" w:rsidRPr="002602FF" w:rsidRDefault="004F59CC" w:rsidP="001A46A4">
            <w:pPr>
              <w:spacing w:line="276" w:lineRule="auto"/>
              <w:contextualSpacing/>
              <w:jc w:val="center"/>
              <w:rPr>
                <w:lang w:val="uk-UA"/>
              </w:rPr>
            </w:pPr>
          </w:p>
        </w:tc>
        <w:tc>
          <w:tcPr>
            <w:tcW w:w="2596" w:type="dxa"/>
          </w:tcPr>
          <w:p w:rsidR="004F59CC" w:rsidRPr="002602FF" w:rsidRDefault="004F59CC" w:rsidP="001A46A4">
            <w:pPr>
              <w:spacing w:line="276" w:lineRule="auto"/>
              <w:contextualSpacing/>
              <w:jc w:val="center"/>
              <w:rPr>
                <w:lang w:val="uk-UA"/>
              </w:rPr>
            </w:pPr>
            <w:r w:rsidRPr="002602FF">
              <w:rPr>
                <w:lang w:val="uk-UA"/>
              </w:rPr>
              <w:t xml:space="preserve">Скорочення витрат </w:t>
            </w:r>
          </w:p>
          <w:p w:rsidR="004F59CC" w:rsidRPr="002602FF" w:rsidRDefault="004F59CC" w:rsidP="001A46A4">
            <w:pPr>
              <w:spacing w:line="276" w:lineRule="auto"/>
              <w:contextualSpacing/>
              <w:jc w:val="center"/>
              <w:rPr>
                <w:lang w:val="uk-UA"/>
              </w:rPr>
            </w:pPr>
          </w:p>
        </w:tc>
        <w:tc>
          <w:tcPr>
            <w:tcW w:w="1545" w:type="dxa"/>
          </w:tcPr>
          <w:p w:rsidR="004F59CC" w:rsidRPr="002602FF" w:rsidRDefault="004F59CC" w:rsidP="001A46A4">
            <w:pPr>
              <w:spacing w:line="276" w:lineRule="auto"/>
              <w:contextualSpacing/>
              <w:jc w:val="center"/>
              <w:rPr>
                <w:lang w:val="uk-UA"/>
              </w:rPr>
            </w:pPr>
            <w:r w:rsidRPr="002602FF">
              <w:rPr>
                <w:lang w:val="uk-UA"/>
              </w:rPr>
              <w:t xml:space="preserve">Освоєний </w:t>
            </w:r>
          </w:p>
        </w:tc>
        <w:tc>
          <w:tcPr>
            <w:tcW w:w="1497" w:type="dxa"/>
          </w:tcPr>
          <w:p w:rsidR="004F59CC" w:rsidRPr="002602FF" w:rsidRDefault="004F59CC" w:rsidP="001A46A4">
            <w:pPr>
              <w:spacing w:line="276" w:lineRule="auto"/>
              <w:contextualSpacing/>
              <w:jc w:val="center"/>
              <w:rPr>
                <w:lang w:val="uk-UA"/>
              </w:rPr>
            </w:pPr>
            <w:r w:rsidRPr="002602FF">
              <w:rPr>
                <w:lang w:val="uk-UA"/>
              </w:rPr>
              <w:t xml:space="preserve">Освоєний </w:t>
            </w:r>
          </w:p>
        </w:tc>
        <w:tc>
          <w:tcPr>
            <w:tcW w:w="2189" w:type="dxa"/>
          </w:tcPr>
          <w:p w:rsidR="004F59CC" w:rsidRPr="002602FF" w:rsidRDefault="004F59CC" w:rsidP="001A46A4">
            <w:pPr>
              <w:spacing w:line="276" w:lineRule="auto"/>
              <w:contextualSpacing/>
              <w:jc w:val="center"/>
              <w:rPr>
                <w:lang w:val="uk-UA"/>
              </w:rPr>
            </w:pPr>
            <w:r w:rsidRPr="002602FF">
              <w:rPr>
                <w:lang w:val="uk-UA"/>
              </w:rPr>
              <w:t>Реалізація стратегії лідерства за витратами</w:t>
            </w:r>
          </w:p>
        </w:tc>
      </w:tr>
    </w:tbl>
    <w:p w:rsidR="00905D81" w:rsidRPr="002602FF" w:rsidRDefault="00905D81" w:rsidP="001A46A4">
      <w:pPr>
        <w:spacing w:line="360" w:lineRule="auto"/>
        <w:ind w:firstLine="567"/>
        <w:contextualSpacing/>
        <w:jc w:val="both"/>
        <w:rPr>
          <w:sz w:val="28"/>
          <w:szCs w:val="28"/>
          <w:lang w:val="uk-UA"/>
        </w:rPr>
      </w:pPr>
    </w:p>
    <w:p w:rsidR="001C7272" w:rsidRPr="002602FF" w:rsidRDefault="00C661F5" w:rsidP="001A46A4">
      <w:pPr>
        <w:spacing w:line="360" w:lineRule="auto"/>
        <w:ind w:firstLine="567"/>
        <w:contextualSpacing/>
        <w:jc w:val="both"/>
        <w:rPr>
          <w:sz w:val="28"/>
          <w:szCs w:val="28"/>
          <w:lang w:val="uk-UA"/>
        </w:rPr>
      </w:pPr>
      <w:r w:rsidRPr="002602FF">
        <w:rPr>
          <w:sz w:val="28"/>
          <w:szCs w:val="28"/>
          <w:lang w:val="uk-UA"/>
        </w:rPr>
        <w:t xml:space="preserve">Друга група – стратегії інтегрованого зростання. </w:t>
      </w:r>
      <w:r w:rsidR="001C7272" w:rsidRPr="002602FF">
        <w:rPr>
          <w:sz w:val="28"/>
          <w:szCs w:val="28"/>
          <w:lang w:val="uk-UA"/>
        </w:rPr>
        <w:t xml:space="preserve">Але потрібно сказати, що стратегії інтегрованого зростання реалізовуються лише через створення нових структур, тобто розширення підприємства. Тому для застосування </w:t>
      </w:r>
      <w:r w:rsidR="001C7272" w:rsidRPr="002602FF">
        <w:rPr>
          <w:sz w:val="28"/>
          <w:szCs w:val="28"/>
          <w:lang w:val="uk-UA"/>
        </w:rPr>
        <w:lastRenderedPageBreak/>
        <w:t xml:space="preserve">даного типу стратегій необхідною умовою є перебування підприємства в сильному бізнесі, тоді як інтегроване зростання цього напряму не вимагає. Тому при інтегрованому зростанні здійснюється розширення зсередини або ж придбання нової власності. </w:t>
      </w:r>
    </w:p>
    <w:p w:rsidR="001C7272" w:rsidRPr="002602FF" w:rsidRDefault="001C7272" w:rsidP="001A46A4">
      <w:pPr>
        <w:spacing w:line="360" w:lineRule="auto"/>
        <w:ind w:firstLine="567"/>
        <w:contextualSpacing/>
        <w:jc w:val="both"/>
        <w:rPr>
          <w:sz w:val="28"/>
          <w:szCs w:val="28"/>
          <w:lang w:val="uk-UA"/>
        </w:rPr>
      </w:pPr>
      <w:r w:rsidRPr="002602FF">
        <w:rPr>
          <w:sz w:val="28"/>
          <w:szCs w:val="28"/>
          <w:lang w:val="uk-UA"/>
        </w:rPr>
        <w:t>Виділяють два основні види стратегій інтегрованого зростання:</w:t>
      </w:r>
    </w:p>
    <w:p w:rsidR="001C7272" w:rsidRPr="002602FF" w:rsidRDefault="001C7272" w:rsidP="001A46A4">
      <w:pPr>
        <w:spacing w:line="360" w:lineRule="auto"/>
        <w:ind w:firstLine="567"/>
        <w:contextualSpacing/>
        <w:jc w:val="both"/>
        <w:rPr>
          <w:sz w:val="28"/>
          <w:szCs w:val="28"/>
          <w:lang w:val="uk-UA"/>
        </w:rPr>
      </w:pPr>
      <w:r w:rsidRPr="002602FF">
        <w:rPr>
          <w:sz w:val="28"/>
          <w:szCs w:val="28"/>
          <w:lang w:val="uk-UA"/>
        </w:rPr>
        <w:t>1) стратегії зворотної вертикальної інтеграції; вони акцентують увагу на зростанні підприємства через або посилення контролю за постачальниками, або ж внаслідок придбання. Це означає, що підприємство може створити певні дочірні структури, які будуть здійснювати постачання, чи приєднати вже готові компанії, що постачання вже здійснюють. При вдалій реалізації даної стратегії підприємство може отримати дуже хороші кінцеві результати, оскільки зменшується його залежність від коливанні цін на сировину чи комплектуючі. Навіть більше – сам процес постачання для підприємства може трансформуватися на джерело постійного прибутку;</w:t>
      </w:r>
    </w:p>
    <w:p w:rsidR="001C7272" w:rsidRPr="002602FF" w:rsidRDefault="001C7272" w:rsidP="001A46A4">
      <w:pPr>
        <w:spacing w:line="360" w:lineRule="auto"/>
        <w:ind w:firstLine="567"/>
        <w:contextualSpacing/>
        <w:jc w:val="both"/>
        <w:rPr>
          <w:sz w:val="28"/>
          <w:szCs w:val="28"/>
          <w:lang w:val="uk-UA"/>
        </w:rPr>
      </w:pPr>
      <w:r w:rsidRPr="002602FF">
        <w:rPr>
          <w:sz w:val="28"/>
          <w:szCs w:val="28"/>
          <w:lang w:val="uk-UA"/>
        </w:rPr>
        <w:t>2) стратегія прямої вертикальної інтеграції; вона визначається</w:t>
      </w:r>
      <w:r w:rsidR="007C4A81" w:rsidRPr="002602FF">
        <w:rPr>
          <w:sz w:val="28"/>
          <w:szCs w:val="28"/>
          <w:lang w:val="uk-UA"/>
        </w:rPr>
        <w:t xml:space="preserve"> як процес зростання підприємст</w:t>
      </w:r>
      <w:r w:rsidRPr="002602FF">
        <w:rPr>
          <w:sz w:val="28"/>
          <w:szCs w:val="28"/>
          <w:lang w:val="uk-UA"/>
        </w:rPr>
        <w:t xml:space="preserve">ва через придбання </w:t>
      </w:r>
      <w:r w:rsidR="007C4A81" w:rsidRPr="002602FF">
        <w:rPr>
          <w:sz w:val="28"/>
          <w:szCs w:val="28"/>
          <w:lang w:val="uk-UA"/>
        </w:rPr>
        <w:t>структур, які займаються посередницькою діяльністю між ним і кінцевими споживачами, або ж посилення контролю за ними; це дуже вигідно в тому плані, що посередницькі послуги розширюються та стають значно якіснішими.</w:t>
      </w:r>
    </w:p>
    <w:p w:rsidR="007C4A81" w:rsidRPr="002602FF" w:rsidRDefault="007C4A81" w:rsidP="001A46A4">
      <w:pPr>
        <w:spacing w:line="360" w:lineRule="auto"/>
        <w:ind w:firstLine="567"/>
        <w:contextualSpacing/>
        <w:jc w:val="both"/>
        <w:rPr>
          <w:sz w:val="28"/>
          <w:szCs w:val="28"/>
          <w:lang w:val="uk-UA"/>
        </w:rPr>
      </w:pPr>
      <w:r w:rsidRPr="002602FF">
        <w:rPr>
          <w:sz w:val="28"/>
          <w:szCs w:val="28"/>
          <w:lang w:val="uk-UA"/>
        </w:rPr>
        <w:t>Наступний тип стратегій – стратегії диверсифікованого зростання. Вони стають актуальними в тому випадку, якщо підприємство вже не може розвиватися в даних у мовах (необхідна зміна ринку, продукту чи самої структури підприємства).</w:t>
      </w:r>
    </w:p>
    <w:p w:rsidR="007C4A81" w:rsidRPr="002602FF" w:rsidRDefault="007C4A81" w:rsidP="001A46A4">
      <w:pPr>
        <w:spacing w:line="360" w:lineRule="auto"/>
        <w:ind w:firstLine="567"/>
        <w:contextualSpacing/>
        <w:jc w:val="both"/>
        <w:rPr>
          <w:sz w:val="28"/>
          <w:szCs w:val="28"/>
          <w:lang w:val="uk-UA"/>
        </w:rPr>
      </w:pPr>
      <w:r w:rsidRPr="002602FF">
        <w:rPr>
          <w:sz w:val="28"/>
          <w:szCs w:val="28"/>
          <w:lang w:val="uk-UA"/>
        </w:rPr>
        <w:t>Для визначення стратегій диверсифікованого зростання сформульовані такі основні фактори:</w:t>
      </w:r>
    </w:p>
    <w:p w:rsidR="007C4A81" w:rsidRPr="002602FF" w:rsidRDefault="007C4A81" w:rsidP="001A46A4">
      <w:pPr>
        <w:pStyle w:val="a3"/>
        <w:numPr>
          <w:ilvl w:val="0"/>
          <w:numId w:val="4"/>
        </w:numPr>
        <w:spacing w:line="360" w:lineRule="auto"/>
        <w:jc w:val="both"/>
        <w:rPr>
          <w:sz w:val="28"/>
          <w:szCs w:val="28"/>
          <w:lang w:val="uk-UA"/>
        </w:rPr>
      </w:pPr>
      <w:r w:rsidRPr="002602FF">
        <w:rPr>
          <w:sz w:val="28"/>
          <w:szCs w:val="28"/>
          <w:lang w:val="uk-UA"/>
        </w:rPr>
        <w:t>падіння попиту на продукт, який випускає підприємство, або ж перенасичення ним ринку;</w:t>
      </w:r>
    </w:p>
    <w:p w:rsidR="007C4A81" w:rsidRPr="002602FF" w:rsidRDefault="007C4A81" w:rsidP="001A46A4">
      <w:pPr>
        <w:pStyle w:val="a3"/>
        <w:numPr>
          <w:ilvl w:val="0"/>
          <w:numId w:val="4"/>
        </w:numPr>
        <w:spacing w:line="360" w:lineRule="auto"/>
        <w:jc w:val="both"/>
        <w:rPr>
          <w:sz w:val="28"/>
          <w:szCs w:val="28"/>
          <w:lang w:val="uk-UA"/>
        </w:rPr>
      </w:pPr>
      <w:r w:rsidRPr="002602FF">
        <w:rPr>
          <w:sz w:val="28"/>
          <w:szCs w:val="28"/>
          <w:lang w:val="uk-UA"/>
        </w:rPr>
        <w:t>необхідність великих грошових коштів для підтримки поточного бізнесу у той час, коли вони можуть бути вкладені в інші сфери чи галузі;</w:t>
      </w:r>
    </w:p>
    <w:p w:rsidR="007C4A81" w:rsidRPr="002602FF" w:rsidRDefault="007C4A81" w:rsidP="001A46A4">
      <w:pPr>
        <w:pStyle w:val="a3"/>
        <w:numPr>
          <w:ilvl w:val="0"/>
          <w:numId w:val="4"/>
        </w:numPr>
        <w:spacing w:line="360" w:lineRule="auto"/>
        <w:jc w:val="both"/>
        <w:rPr>
          <w:sz w:val="28"/>
          <w:szCs w:val="28"/>
          <w:lang w:val="uk-UA"/>
        </w:rPr>
      </w:pPr>
      <w:r w:rsidRPr="002602FF">
        <w:rPr>
          <w:sz w:val="28"/>
          <w:szCs w:val="28"/>
          <w:lang w:val="uk-UA"/>
        </w:rPr>
        <w:lastRenderedPageBreak/>
        <w:t>можливість синергетичного ефекту нового бізнесу через ефект використання нової сировини, устаткування, технологій тощо;</w:t>
      </w:r>
    </w:p>
    <w:p w:rsidR="007C4A81" w:rsidRPr="002602FF" w:rsidRDefault="007C4A81" w:rsidP="001A46A4">
      <w:pPr>
        <w:pStyle w:val="a3"/>
        <w:numPr>
          <w:ilvl w:val="0"/>
          <w:numId w:val="4"/>
        </w:numPr>
        <w:spacing w:line="360" w:lineRule="auto"/>
        <w:jc w:val="both"/>
        <w:rPr>
          <w:sz w:val="28"/>
          <w:szCs w:val="28"/>
          <w:lang w:val="uk-UA"/>
        </w:rPr>
      </w:pPr>
      <w:r w:rsidRPr="002602FF">
        <w:rPr>
          <w:sz w:val="28"/>
          <w:szCs w:val="28"/>
          <w:lang w:val="uk-UA"/>
        </w:rPr>
        <w:t>неможливість подальшого розширення власного бізнесу через антимонопольне законодавство;</w:t>
      </w:r>
    </w:p>
    <w:p w:rsidR="007C4A81" w:rsidRPr="002602FF" w:rsidRDefault="007C4A81" w:rsidP="001A46A4">
      <w:pPr>
        <w:pStyle w:val="a3"/>
        <w:numPr>
          <w:ilvl w:val="0"/>
          <w:numId w:val="4"/>
        </w:numPr>
        <w:spacing w:line="360" w:lineRule="auto"/>
        <w:jc w:val="both"/>
        <w:rPr>
          <w:sz w:val="28"/>
          <w:szCs w:val="28"/>
          <w:lang w:val="uk-UA"/>
        </w:rPr>
      </w:pPr>
      <w:r w:rsidRPr="002602FF">
        <w:rPr>
          <w:sz w:val="28"/>
          <w:szCs w:val="28"/>
          <w:lang w:val="uk-UA"/>
        </w:rPr>
        <w:t>зменшення податкового навантаження;</w:t>
      </w:r>
    </w:p>
    <w:p w:rsidR="007C4A81" w:rsidRPr="002602FF" w:rsidRDefault="007C4A81" w:rsidP="001A46A4">
      <w:pPr>
        <w:pStyle w:val="a3"/>
        <w:numPr>
          <w:ilvl w:val="0"/>
          <w:numId w:val="4"/>
        </w:numPr>
        <w:spacing w:line="360" w:lineRule="auto"/>
        <w:jc w:val="both"/>
        <w:rPr>
          <w:sz w:val="28"/>
          <w:szCs w:val="28"/>
          <w:lang w:val="uk-UA"/>
        </w:rPr>
      </w:pPr>
      <w:r w:rsidRPr="002602FF">
        <w:rPr>
          <w:sz w:val="28"/>
          <w:szCs w:val="28"/>
          <w:lang w:val="uk-UA"/>
        </w:rPr>
        <w:t>полегшення виходу підприємства на зовнішні ринки;</w:t>
      </w:r>
    </w:p>
    <w:p w:rsidR="007C4A81" w:rsidRPr="002602FF" w:rsidRDefault="007C4A81" w:rsidP="001A46A4">
      <w:pPr>
        <w:pStyle w:val="a3"/>
        <w:numPr>
          <w:ilvl w:val="0"/>
          <w:numId w:val="4"/>
        </w:numPr>
        <w:spacing w:line="360" w:lineRule="auto"/>
        <w:jc w:val="both"/>
        <w:rPr>
          <w:sz w:val="28"/>
          <w:szCs w:val="28"/>
          <w:lang w:val="uk-UA"/>
        </w:rPr>
      </w:pPr>
      <w:r w:rsidRPr="002602FF">
        <w:rPr>
          <w:sz w:val="28"/>
          <w:szCs w:val="28"/>
          <w:lang w:val="uk-UA"/>
        </w:rPr>
        <w:t>залучення нових кваліфікованих службовців чи ефективне застосування наявного потенціалу вже працюючих менеджерів.</w:t>
      </w:r>
    </w:p>
    <w:p w:rsidR="007C4A81" w:rsidRPr="002602FF" w:rsidRDefault="00AA7E10" w:rsidP="001A46A4">
      <w:pPr>
        <w:spacing w:line="360" w:lineRule="auto"/>
        <w:ind w:firstLine="567"/>
        <w:contextualSpacing/>
        <w:jc w:val="both"/>
        <w:rPr>
          <w:sz w:val="28"/>
          <w:szCs w:val="28"/>
          <w:lang w:val="uk-UA"/>
        </w:rPr>
      </w:pPr>
      <w:r w:rsidRPr="002602FF">
        <w:rPr>
          <w:sz w:val="28"/>
          <w:szCs w:val="28"/>
          <w:lang w:val="uk-UA"/>
        </w:rPr>
        <w:t>Основними стратегіями диверсифікованого зростання є:</w:t>
      </w:r>
    </w:p>
    <w:p w:rsidR="00AA7E10" w:rsidRPr="002602FF" w:rsidRDefault="00AA7E10" w:rsidP="001A46A4">
      <w:pPr>
        <w:spacing w:line="360" w:lineRule="auto"/>
        <w:ind w:firstLine="567"/>
        <w:contextualSpacing/>
        <w:jc w:val="both"/>
        <w:rPr>
          <w:sz w:val="28"/>
          <w:szCs w:val="28"/>
          <w:lang w:val="uk-UA"/>
        </w:rPr>
      </w:pPr>
      <w:r w:rsidRPr="002602FF">
        <w:rPr>
          <w:sz w:val="28"/>
          <w:szCs w:val="28"/>
          <w:lang w:val="uk-UA"/>
        </w:rPr>
        <w:t>- стратегія центрованої диверсифікації; вона базується на пошуку та застосуванні додаткових можливостей виробництва нових продуктів, але уже на освоєному ринку; тим самим наявне виробництво на підприємстві залишається незмінним, трансформація чи виникнення нового йде в галузі наявних технологій та прийомів застосування системи розподілу продукту;</w:t>
      </w:r>
    </w:p>
    <w:p w:rsidR="00AA7E10" w:rsidRPr="002602FF" w:rsidRDefault="00AA7E10" w:rsidP="001A46A4">
      <w:pPr>
        <w:spacing w:line="360" w:lineRule="auto"/>
        <w:ind w:firstLine="567"/>
        <w:contextualSpacing/>
        <w:jc w:val="both"/>
        <w:rPr>
          <w:sz w:val="28"/>
          <w:szCs w:val="28"/>
          <w:lang w:val="uk-UA"/>
        </w:rPr>
      </w:pPr>
      <w:r w:rsidRPr="002602FF">
        <w:rPr>
          <w:sz w:val="28"/>
          <w:szCs w:val="28"/>
          <w:lang w:val="uk-UA"/>
        </w:rPr>
        <w:t>- стратегія горизонтальної диверсифікації; при її впровадженні визначальним є пошук нових можливостей зростання на тому ж існуючому ринку, але вже за рахунок принципово нового продукту, який виробляється й за новими технологіями; в процесі застосування даної стратегії підприємство випускає кілька не пов’язаних між собою продуктів, які орієнтовані на ту ж саму цільову аудиторію, що й основний продукт підприємства; головна умова впровадження даної стратегії – визначення власного рівня підприємства і ефективності його виробничого процесу для вироблення нового продукту;</w:t>
      </w:r>
    </w:p>
    <w:p w:rsidR="00AA7E10" w:rsidRPr="002602FF" w:rsidRDefault="00AA7E10" w:rsidP="001A46A4">
      <w:pPr>
        <w:spacing w:line="360" w:lineRule="auto"/>
        <w:ind w:firstLine="567"/>
        <w:contextualSpacing/>
        <w:jc w:val="both"/>
        <w:rPr>
          <w:sz w:val="28"/>
          <w:szCs w:val="28"/>
          <w:lang w:val="uk-UA"/>
        </w:rPr>
      </w:pPr>
      <w:r w:rsidRPr="002602FF">
        <w:rPr>
          <w:sz w:val="28"/>
          <w:szCs w:val="28"/>
          <w:lang w:val="uk-UA"/>
        </w:rPr>
        <w:t xml:space="preserve">- стратегія </w:t>
      </w:r>
      <w:proofErr w:type="spellStart"/>
      <w:r w:rsidRPr="002602FF">
        <w:rPr>
          <w:sz w:val="28"/>
          <w:szCs w:val="28"/>
          <w:lang w:val="uk-UA"/>
        </w:rPr>
        <w:t>конгломеративної</w:t>
      </w:r>
      <w:proofErr w:type="spellEnd"/>
      <w:r w:rsidRPr="002602FF">
        <w:rPr>
          <w:sz w:val="28"/>
          <w:szCs w:val="28"/>
          <w:lang w:val="uk-UA"/>
        </w:rPr>
        <w:t xml:space="preserve"> диверсифікації; вона полягає в тому, що підприємство проводить своє розширення за рахунок виробництва нових продуктів для їх подальшої реалізації на нових ринках; з огляду на це даний вид стратегій розвитку підприємства є найскладнішим і найважчим для реалізації, оскільки залежить від великої кількості різнопланових факторів – компетентності власного персоналу і особливо управлінської ланки, </w:t>
      </w:r>
      <w:r w:rsidRPr="002602FF">
        <w:rPr>
          <w:sz w:val="28"/>
          <w:szCs w:val="28"/>
          <w:lang w:val="uk-UA"/>
        </w:rPr>
        <w:lastRenderedPageBreak/>
        <w:t xml:space="preserve">наявності достатньої кількості ресурсів, конкуренції на ринку, його сезонності та інших факторів. </w:t>
      </w:r>
    </w:p>
    <w:p w:rsidR="00AA7E10" w:rsidRPr="002602FF" w:rsidRDefault="00AA7E10" w:rsidP="001A46A4">
      <w:pPr>
        <w:spacing w:line="360" w:lineRule="auto"/>
        <w:ind w:firstLine="567"/>
        <w:contextualSpacing/>
        <w:jc w:val="both"/>
        <w:rPr>
          <w:sz w:val="28"/>
          <w:szCs w:val="28"/>
          <w:lang w:val="uk-UA"/>
        </w:rPr>
      </w:pPr>
      <w:r w:rsidRPr="002602FF">
        <w:rPr>
          <w:sz w:val="28"/>
          <w:szCs w:val="28"/>
          <w:lang w:val="uk-UA"/>
        </w:rPr>
        <w:t xml:space="preserve">Останнім типом стратегій є стратегії скорочення підприємства – їх застосовують для згортання виробництва. </w:t>
      </w:r>
      <w:r w:rsidR="00C274F9" w:rsidRPr="002602FF">
        <w:rPr>
          <w:sz w:val="28"/>
          <w:szCs w:val="28"/>
          <w:lang w:val="uk-UA"/>
        </w:rPr>
        <w:t>Виділяють такі види таких стратегій:</w:t>
      </w:r>
    </w:p>
    <w:p w:rsidR="00C274F9" w:rsidRPr="002602FF" w:rsidRDefault="00C274F9" w:rsidP="001A46A4">
      <w:pPr>
        <w:pStyle w:val="a3"/>
        <w:numPr>
          <w:ilvl w:val="0"/>
          <w:numId w:val="5"/>
        </w:numPr>
        <w:spacing w:line="360" w:lineRule="auto"/>
        <w:jc w:val="both"/>
        <w:rPr>
          <w:sz w:val="28"/>
          <w:szCs w:val="28"/>
          <w:lang w:val="uk-UA"/>
        </w:rPr>
      </w:pPr>
      <w:r w:rsidRPr="002602FF">
        <w:rPr>
          <w:sz w:val="28"/>
          <w:szCs w:val="28"/>
          <w:lang w:val="uk-UA"/>
        </w:rPr>
        <w:t>стратегія ліквідації компанії: застосовується у виняткових випадках – коли підприємство не в змозі далі вести свій бізнес;</w:t>
      </w:r>
    </w:p>
    <w:p w:rsidR="00C274F9" w:rsidRPr="002602FF" w:rsidRDefault="00C274F9" w:rsidP="001A46A4">
      <w:pPr>
        <w:pStyle w:val="a3"/>
        <w:numPr>
          <w:ilvl w:val="0"/>
          <w:numId w:val="5"/>
        </w:numPr>
        <w:spacing w:line="360" w:lineRule="auto"/>
        <w:jc w:val="both"/>
        <w:rPr>
          <w:sz w:val="28"/>
          <w:szCs w:val="28"/>
          <w:lang w:val="uk-UA"/>
        </w:rPr>
      </w:pPr>
      <w:r w:rsidRPr="002602FF">
        <w:rPr>
          <w:sz w:val="28"/>
          <w:szCs w:val="28"/>
          <w:lang w:val="uk-UA"/>
        </w:rPr>
        <w:t>стратегія «збирання врожаю»: відмова від довгострокових можливостей для розвитку через максимальне одержання прибутку в короткостроковій перспективі; в ході застосування даної стратегії скорочуються витрати підприємства на оплату праці, закупівлю сировини та ін., розпродуються наявні «лишнє» устаткування і потужності при одночасному скороченні виробництва; даний вид стратегій застосовується у випадку, коли бізнес не може бути реалізований прибутково, проте є можливість «зібрати врожай» - отримати дохід від реалізації;</w:t>
      </w:r>
    </w:p>
    <w:p w:rsidR="00C274F9" w:rsidRPr="002602FF" w:rsidRDefault="00C274F9" w:rsidP="001A46A4">
      <w:pPr>
        <w:pStyle w:val="a3"/>
        <w:numPr>
          <w:ilvl w:val="0"/>
          <w:numId w:val="5"/>
        </w:numPr>
        <w:spacing w:line="360" w:lineRule="auto"/>
        <w:jc w:val="both"/>
        <w:rPr>
          <w:sz w:val="28"/>
          <w:szCs w:val="28"/>
          <w:lang w:val="uk-UA"/>
        </w:rPr>
      </w:pPr>
      <w:r w:rsidRPr="002602FF">
        <w:rPr>
          <w:sz w:val="28"/>
          <w:szCs w:val="28"/>
          <w:lang w:val="uk-UA"/>
        </w:rPr>
        <w:t xml:space="preserve">стратегія скорочення витрат: передбачається пошук нових можливостей </w:t>
      </w:r>
      <w:r w:rsidR="007B19C6" w:rsidRPr="002602FF">
        <w:rPr>
          <w:sz w:val="28"/>
          <w:szCs w:val="28"/>
          <w:lang w:val="uk-UA"/>
        </w:rPr>
        <w:t xml:space="preserve">та проведення заходів по зменшенню витрат підприємства; як правило, дана стратегія спрямована на усунення невеликих джерел витрат, а тому її реалізація має короткостроковий чи тимчасовий характер; в ході реалізації даної стратегії виробничі витрати знижуються, тому підвищується продуктивність праці, йде процес зменшення прийому працівників і навіть їх скорочення, припинення виробництва збиткових продуктів та закриття його неприбуткових потужностей; даний вид стратегій може переходи у попередні стадії, якщо справа доходить до продажу основних фондів підприємства. </w:t>
      </w:r>
    </w:p>
    <w:p w:rsidR="000A4629" w:rsidRPr="002602FF" w:rsidRDefault="007B19C6" w:rsidP="001A46A4">
      <w:pPr>
        <w:spacing w:line="360" w:lineRule="auto"/>
        <w:ind w:firstLine="567"/>
        <w:contextualSpacing/>
        <w:jc w:val="both"/>
        <w:rPr>
          <w:rFonts w:cs="Times New Roman"/>
          <w:sz w:val="28"/>
          <w:szCs w:val="28"/>
          <w:lang w:val="uk-UA"/>
        </w:rPr>
      </w:pPr>
      <w:r w:rsidRPr="002602FF">
        <w:rPr>
          <w:sz w:val="28"/>
          <w:szCs w:val="28"/>
          <w:lang w:val="uk-UA"/>
        </w:rPr>
        <w:t>Але, зважаючи на реальний стан справ, підприємство може одночасно реалізовувати одразу ж кіл</w:t>
      </w:r>
      <w:r w:rsidR="000A4629" w:rsidRPr="002602FF">
        <w:rPr>
          <w:sz w:val="28"/>
          <w:szCs w:val="28"/>
          <w:lang w:val="uk-UA"/>
        </w:rPr>
        <w:t>ь</w:t>
      </w:r>
      <w:r w:rsidRPr="002602FF">
        <w:rPr>
          <w:sz w:val="28"/>
          <w:szCs w:val="28"/>
          <w:lang w:val="uk-UA"/>
        </w:rPr>
        <w:t xml:space="preserve">ка стратегій. Найбільше це проявляється у </w:t>
      </w:r>
      <w:r w:rsidRPr="002602FF">
        <w:rPr>
          <w:sz w:val="28"/>
          <w:szCs w:val="28"/>
          <w:lang w:val="uk-UA"/>
        </w:rPr>
        <w:lastRenderedPageBreak/>
        <w:t xml:space="preserve">багатогалузевих компаніях. Також може бути складена і певна визначена </w:t>
      </w:r>
      <w:r w:rsidRPr="002602FF">
        <w:rPr>
          <w:rFonts w:cs="Times New Roman"/>
          <w:sz w:val="28"/>
          <w:szCs w:val="28"/>
          <w:lang w:val="uk-UA"/>
        </w:rPr>
        <w:t>послідовність при їх реалізації.</w:t>
      </w:r>
    </w:p>
    <w:p w:rsidR="00C274F9" w:rsidRPr="002602FF" w:rsidRDefault="007B19C6"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Стратегія розвитку підприємств визначається як результат вивчення зовнішнього середовища і можливих внутрішніх перспектив її діяльності з урахуванням непередбачуваних ринкових обставин. Вона полягає у встановленні довгострокової орієнтації підприємства набудь-який вид виробничої діяльності і </w:t>
      </w:r>
      <w:proofErr w:type="spellStart"/>
      <w:r w:rsidRPr="002602FF">
        <w:rPr>
          <w:rFonts w:cs="Times New Roman"/>
          <w:sz w:val="28"/>
          <w:szCs w:val="28"/>
          <w:lang w:val="uk-UA"/>
        </w:rPr>
        <w:t>заняттявідповідного</w:t>
      </w:r>
      <w:proofErr w:type="spellEnd"/>
      <w:r w:rsidRPr="002602FF">
        <w:rPr>
          <w:rFonts w:cs="Times New Roman"/>
          <w:sz w:val="28"/>
          <w:szCs w:val="28"/>
          <w:lang w:val="uk-UA"/>
        </w:rPr>
        <w:t xml:space="preserve"> або </w:t>
      </w:r>
      <w:r w:rsidR="000A4629" w:rsidRPr="002602FF">
        <w:rPr>
          <w:rFonts w:cs="Times New Roman"/>
          <w:sz w:val="28"/>
          <w:szCs w:val="28"/>
          <w:lang w:val="uk-UA"/>
        </w:rPr>
        <w:t>за</w:t>
      </w:r>
      <w:r w:rsidRPr="002602FF">
        <w:rPr>
          <w:rFonts w:cs="Times New Roman"/>
          <w:sz w:val="28"/>
          <w:szCs w:val="28"/>
          <w:lang w:val="uk-UA"/>
        </w:rPr>
        <w:t xml:space="preserve">планованого положення як </w:t>
      </w:r>
      <w:proofErr w:type="spellStart"/>
      <w:r w:rsidRPr="002602FF">
        <w:rPr>
          <w:rFonts w:cs="Times New Roman"/>
          <w:sz w:val="28"/>
          <w:szCs w:val="28"/>
          <w:lang w:val="uk-UA"/>
        </w:rPr>
        <w:t>навнутрішньому</w:t>
      </w:r>
      <w:proofErr w:type="spellEnd"/>
      <w:r w:rsidRPr="002602FF">
        <w:rPr>
          <w:rFonts w:cs="Times New Roman"/>
          <w:sz w:val="28"/>
          <w:szCs w:val="28"/>
          <w:lang w:val="uk-UA"/>
        </w:rPr>
        <w:t xml:space="preserve">, так і на зовнішньому ринку. Також у ході планування </w:t>
      </w:r>
      <w:proofErr w:type="spellStart"/>
      <w:r w:rsidRPr="002602FF">
        <w:rPr>
          <w:rFonts w:cs="Times New Roman"/>
          <w:sz w:val="28"/>
          <w:szCs w:val="28"/>
          <w:lang w:val="uk-UA"/>
        </w:rPr>
        <w:t>враховуютьсяможливі</w:t>
      </w:r>
      <w:proofErr w:type="spellEnd"/>
      <w:r w:rsidRPr="002602FF">
        <w:rPr>
          <w:rFonts w:cs="Times New Roman"/>
          <w:sz w:val="28"/>
          <w:szCs w:val="28"/>
          <w:lang w:val="uk-UA"/>
        </w:rPr>
        <w:t xml:space="preserve"> стратегії розвитку наступних ринкових послуг на підприємстві: вихід на ринок </w:t>
      </w:r>
      <w:proofErr w:type="spellStart"/>
      <w:r w:rsidRPr="002602FF">
        <w:rPr>
          <w:rFonts w:cs="Times New Roman"/>
          <w:sz w:val="28"/>
          <w:szCs w:val="28"/>
          <w:lang w:val="uk-UA"/>
        </w:rPr>
        <w:t>зновим</w:t>
      </w:r>
      <w:proofErr w:type="spellEnd"/>
      <w:r w:rsidRPr="002602FF">
        <w:rPr>
          <w:rFonts w:cs="Times New Roman"/>
          <w:sz w:val="28"/>
          <w:szCs w:val="28"/>
          <w:lang w:val="uk-UA"/>
        </w:rPr>
        <w:t xml:space="preserve"> продуктом, залучення нових постачальників і споживачів товарів, розширення </w:t>
      </w:r>
      <w:proofErr w:type="spellStart"/>
      <w:r w:rsidRPr="002602FF">
        <w:rPr>
          <w:rFonts w:cs="Times New Roman"/>
          <w:sz w:val="28"/>
          <w:szCs w:val="28"/>
          <w:lang w:val="uk-UA"/>
        </w:rPr>
        <w:t>абоприпинення</w:t>
      </w:r>
      <w:proofErr w:type="spellEnd"/>
      <w:r w:rsidRPr="002602FF">
        <w:rPr>
          <w:rFonts w:cs="Times New Roman"/>
          <w:sz w:val="28"/>
          <w:szCs w:val="28"/>
          <w:lang w:val="uk-UA"/>
        </w:rPr>
        <w:t xml:space="preserve"> виробництва та продажу колишніх товарів і послуг.</w:t>
      </w:r>
    </w:p>
    <w:p w:rsidR="000A4629" w:rsidRPr="002602FF" w:rsidRDefault="000A4629" w:rsidP="001A46A4">
      <w:pPr>
        <w:spacing w:line="360" w:lineRule="auto"/>
        <w:ind w:firstLine="567"/>
        <w:contextualSpacing/>
        <w:jc w:val="both"/>
        <w:rPr>
          <w:rFonts w:cs="Times New Roman"/>
          <w:sz w:val="28"/>
          <w:szCs w:val="28"/>
          <w:lang w:val="uk-UA"/>
        </w:rPr>
      </w:pPr>
    </w:p>
    <w:p w:rsidR="000A4629" w:rsidRPr="002602FF" w:rsidRDefault="000A4629" w:rsidP="001A46A4">
      <w:pPr>
        <w:spacing w:line="360" w:lineRule="auto"/>
        <w:ind w:firstLine="567"/>
        <w:contextualSpacing/>
        <w:jc w:val="both"/>
        <w:rPr>
          <w:rFonts w:cs="Times New Roman"/>
          <w:sz w:val="28"/>
          <w:szCs w:val="28"/>
          <w:lang w:val="uk-UA"/>
        </w:rPr>
      </w:pPr>
    </w:p>
    <w:p w:rsidR="000A4629" w:rsidRPr="002602FF" w:rsidRDefault="000A4629" w:rsidP="001A46A4">
      <w:pPr>
        <w:spacing w:line="360" w:lineRule="auto"/>
        <w:contextualSpacing/>
        <w:jc w:val="both"/>
        <w:rPr>
          <w:rFonts w:cs="Times New Roman"/>
          <w:sz w:val="28"/>
          <w:szCs w:val="28"/>
          <w:lang w:val="uk-UA"/>
        </w:rPr>
      </w:pPr>
    </w:p>
    <w:p w:rsidR="000A4629" w:rsidRPr="002602FF" w:rsidRDefault="000A4629" w:rsidP="001A46A4">
      <w:pPr>
        <w:spacing w:line="360" w:lineRule="auto"/>
        <w:ind w:firstLine="567"/>
        <w:contextualSpacing/>
        <w:jc w:val="both"/>
        <w:rPr>
          <w:rFonts w:cs="Times New Roman"/>
          <w:sz w:val="28"/>
          <w:szCs w:val="28"/>
          <w:lang w:val="uk-UA"/>
        </w:rPr>
      </w:pPr>
    </w:p>
    <w:p w:rsidR="000A4629" w:rsidRPr="002602FF" w:rsidRDefault="000A4629" w:rsidP="001A46A4">
      <w:pPr>
        <w:spacing w:after="0" w:line="360" w:lineRule="auto"/>
        <w:ind w:firstLine="567"/>
        <w:contextualSpacing/>
        <w:jc w:val="both"/>
        <w:rPr>
          <w:b/>
          <w:strike/>
          <w:sz w:val="28"/>
          <w:szCs w:val="28"/>
          <w:lang w:val="uk-UA"/>
        </w:rPr>
      </w:pPr>
      <w:r w:rsidRPr="002602FF">
        <w:rPr>
          <w:b/>
          <w:sz w:val="28"/>
          <w:szCs w:val="28"/>
          <w:lang w:val="uk-UA"/>
        </w:rPr>
        <w:t>1.3. Механізм реалізації стратегії розвитку організації</w:t>
      </w:r>
    </w:p>
    <w:p w:rsidR="000A4629" w:rsidRPr="002602FF" w:rsidRDefault="000A4629" w:rsidP="001A46A4">
      <w:pPr>
        <w:spacing w:line="360" w:lineRule="auto"/>
        <w:ind w:firstLine="567"/>
        <w:contextualSpacing/>
        <w:jc w:val="both"/>
        <w:rPr>
          <w:rFonts w:cs="Times New Roman"/>
          <w:sz w:val="28"/>
          <w:szCs w:val="28"/>
          <w:lang w:val="uk-UA"/>
        </w:rPr>
      </w:pPr>
    </w:p>
    <w:p w:rsidR="00D21E4D" w:rsidRPr="002602FF" w:rsidRDefault="00D21E4D" w:rsidP="001A46A4">
      <w:pPr>
        <w:spacing w:line="360" w:lineRule="auto"/>
        <w:ind w:firstLine="567"/>
        <w:contextualSpacing/>
        <w:jc w:val="both"/>
        <w:rPr>
          <w:rFonts w:cs="Times New Roman"/>
          <w:sz w:val="28"/>
          <w:szCs w:val="28"/>
          <w:lang w:val="uk-UA"/>
        </w:rPr>
      </w:pPr>
    </w:p>
    <w:p w:rsidR="000A4629" w:rsidRPr="002602FF" w:rsidRDefault="0014243F"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 Для </w:t>
      </w:r>
      <w:r w:rsidR="0062089F" w:rsidRPr="002602FF">
        <w:rPr>
          <w:rFonts w:cs="Times New Roman"/>
          <w:sz w:val="28"/>
          <w:szCs w:val="28"/>
          <w:lang w:val="uk-UA"/>
        </w:rPr>
        <w:t xml:space="preserve">ефективного впровадження </w:t>
      </w:r>
      <w:r w:rsidR="00D21E4D" w:rsidRPr="002602FF">
        <w:rPr>
          <w:rFonts w:cs="Times New Roman"/>
          <w:sz w:val="28"/>
          <w:szCs w:val="28"/>
          <w:lang w:val="uk-UA"/>
        </w:rPr>
        <w:t xml:space="preserve">обраної стратегії розвитку будь-якого підприємства необхідно сформувати ефективний механізм </w:t>
      </w:r>
      <w:r w:rsidR="0062089F" w:rsidRPr="002602FF">
        <w:rPr>
          <w:rFonts w:cs="Times New Roman"/>
          <w:sz w:val="28"/>
          <w:szCs w:val="28"/>
          <w:lang w:val="uk-UA"/>
        </w:rPr>
        <w:t xml:space="preserve">її реалізації. </w:t>
      </w:r>
    </w:p>
    <w:p w:rsidR="0062089F" w:rsidRPr="002602FF" w:rsidRDefault="0062089F"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Механізм реалізації стратегії розвитку підприємства – це сукупність інструментів, методів, прийомів та форм організації певного затвердженого алгоритму дій з реалізації стратегій розвитку підприємства, з допомогою яких можна реалізувати обрану стратегію розвитку та досягнути позитивного впливу на наявний потенціал організації та рівень проведення змін. Тобто в механізмі реалізації стратегії наявні певні елементи, які врегульовують процедуру розробки та впровадження прийнятих управлінських рішень, що передбачені стратегічною метою організації, а також безпосередній багатоетапний процес реалізації запланованих стратегічних змін.</w:t>
      </w:r>
    </w:p>
    <w:p w:rsidR="00C36D9C" w:rsidRPr="002602FF" w:rsidRDefault="00C36D9C"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lastRenderedPageBreak/>
        <w:t>Реалізація стратегії розвитку підприємства спрямована на вирішення трьох основних завдань:</w:t>
      </w:r>
    </w:p>
    <w:p w:rsidR="00C36D9C" w:rsidRPr="002602FF" w:rsidRDefault="00C36D9C"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1) встановити пріоритетність ключових адміністративних задач підприємства для того, щоб виявити значимість кожної з них та відповідність обраній стратегії розвитку ( в першу чергу це розподіл наявних ресурсів, створення додаткових систем та підсистем, оптимізація управлінських відносин та ін.);</w:t>
      </w:r>
    </w:p>
    <w:p w:rsidR="00C36D9C" w:rsidRPr="002602FF" w:rsidRDefault="00C36D9C"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2) встановити відповідність між обраною стратегією розвитку та </w:t>
      </w:r>
      <w:proofErr w:type="spellStart"/>
      <w:r w:rsidRPr="002602FF">
        <w:rPr>
          <w:rFonts w:cs="Times New Roman"/>
          <w:sz w:val="28"/>
          <w:szCs w:val="28"/>
          <w:lang w:val="uk-UA"/>
        </w:rPr>
        <w:t>діяльнісними</w:t>
      </w:r>
      <w:proofErr w:type="spellEnd"/>
      <w:r w:rsidRPr="002602FF">
        <w:rPr>
          <w:rFonts w:cs="Times New Roman"/>
          <w:sz w:val="28"/>
          <w:szCs w:val="28"/>
          <w:lang w:val="uk-UA"/>
        </w:rPr>
        <w:t xml:space="preserve"> процесами всередині організації – така відповідність повинна досягатися по всіх основних параметрах підприємства (</w:t>
      </w:r>
      <w:r w:rsidR="00C532DB" w:rsidRPr="002602FF">
        <w:rPr>
          <w:rFonts w:cs="Times New Roman"/>
          <w:sz w:val="28"/>
          <w:szCs w:val="28"/>
          <w:lang w:val="uk-UA"/>
        </w:rPr>
        <w:t>структура, мотивація персоналу, норми та правила поведінки працівників, колективні ідеї та переконання, відповідна кваліфікація управлінського персоналу та ін..);</w:t>
      </w:r>
    </w:p>
    <w:p w:rsidR="00C532DB" w:rsidRPr="002602FF" w:rsidRDefault="00C532DB"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3) підве</w:t>
      </w:r>
      <w:r w:rsidR="00036127" w:rsidRPr="002602FF">
        <w:rPr>
          <w:rFonts w:cs="Times New Roman"/>
          <w:sz w:val="28"/>
          <w:szCs w:val="28"/>
          <w:lang w:val="uk-UA"/>
        </w:rPr>
        <w:t>сти відповідність</w:t>
      </w:r>
      <w:r w:rsidRPr="002602FF">
        <w:rPr>
          <w:rFonts w:cs="Times New Roman"/>
          <w:sz w:val="28"/>
          <w:szCs w:val="28"/>
          <w:lang w:val="uk-UA"/>
        </w:rPr>
        <w:t xml:space="preserve"> стилю керівництва підприємства та підходу до управління ним </w:t>
      </w:r>
      <w:r w:rsidR="009432BF" w:rsidRPr="002602FF">
        <w:rPr>
          <w:rFonts w:cs="Times New Roman"/>
          <w:sz w:val="28"/>
          <w:szCs w:val="28"/>
          <w:lang w:val="uk-UA"/>
        </w:rPr>
        <w:t>з обраною стратегією розвитку.</w:t>
      </w:r>
    </w:p>
    <w:p w:rsidR="009432BF" w:rsidRPr="002602FF" w:rsidRDefault="009432BF"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Дані завдання необхідно вирішити при допомозі тих якісних змін, які плануються на підприємстві і є фактично основою стратегії розвитку, тому ці зміни і називаються стратегічними.</w:t>
      </w:r>
    </w:p>
    <w:p w:rsidR="009432BF" w:rsidRPr="002602FF" w:rsidRDefault="009432BF"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Щоб механізм реалізації стратегії розвитку підприємства спрацював найбільш ефективно, необхідно обов’язково дотримуватися певних вимог:</w:t>
      </w:r>
    </w:p>
    <w:p w:rsidR="009432BF" w:rsidRPr="002602FF" w:rsidRDefault="007B0F4E" w:rsidP="001A46A4">
      <w:pPr>
        <w:pStyle w:val="a3"/>
        <w:numPr>
          <w:ilvl w:val="0"/>
          <w:numId w:val="7"/>
        </w:numPr>
        <w:spacing w:line="360" w:lineRule="auto"/>
        <w:jc w:val="both"/>
        <w:rPr>
          <w:rFonts w:cs="Times New Roman"/>
          <w:sz w:val="28"/>
          <w:szCs w:val="28"/>
          <w:lang w:val="uk-UA"/>
        </w:rPr>
      </w:pPr>
      <w:r w:rsidRPr="002602FF">
        <w:rPr>
          <w:rFonts w:cs="Times New Roman"/>
          <w:sz w:val="28"/>
          <w:szCs w:val="28"/>
          <w:lang w:val="uk-UA"/>
        </w:rPr>
        <w:t xml:space="preserve">обов’язкове доведення до відома всіх працівників підприємства за планових змін, цілей та </w:t>
      </w:r>
      <w:r w:rsidR="00E027BD" w:rsidRPr="002602FF">
        <w:rPr>
          <w:rFonts w:cs="Times New Roman"/>
          <w:sz w:val="28"/>
          <w:szCs w:val="28"/>
          <w:lang w:val="uk-UA"/>
        </w:rPr>
        <w:t>стратегії;</w:t>
      </w:r>
    </w:p>
    <w:p w:rsidR="00E027BD" w:rsidRPr="002602FF" w:rsidRDefault="00E027BD" w:rsidP="001A46A4">
      <w:pPr>
        <w:pStyle w:val="a3"/>
        <w:numPr>
          <w:ilvl w:val="0"/>
          <w:numId w:val="7"/>
        </w:numPr>
        <w:spacing w:line="360" w:lineRule="auto"/>
        <w:jc w:val="both"/>
        <w:rPr>
          <w:rFonts w:cs="Times New Roman"/>
          <w:sz w:val="28"/>
          <w:szCs w:val="28"/>
          <w:lang w:val="uk-UA"/>
        </w:rPr>
      </w:pPr>
      <w:r w:rsidRPr="002602FF">
        <w:rPr>
          <w:rFonts w:cs="Times New Roman"/>
          <w:sz w:val="28"/>
          <w:szCs w:val="28"/>
          <w:lang w:val="uk-UA"/>
        </w:rPr>
        <w:t>контроль керівництва підприємством за своєчасним надходженням ресурсів для реалізації стратегії розвитку та їх освоєнням;</w:t>
      </w:r>
    </w:p>
    <w:p w:rsidR="00E027BD" w:rsidRPr="002602FF" w:rsidRDefault="00E027BD" w:rsidP="001A46A4">
      <w:pPr>
        <w:pStyle w:val="a3"/>
        <w:numPr>
          <w:ilvl w:val="0"/>
          <w:numId w:val="7"/>
        </w:numPr>
        <w:spacing w:line="360" w:lineRule="auto"/>
        <w:jc w:val="both"/>
        <w:rPr>
          <w:rFonts w:cs="Times New Roman"/>
          <w:sz w:val="28"/>
          <w:szCs w:val="28"/>
          <w:lang w:val="uk-UA"/>
        </w:rPr>
      </w:pPr>
      <w:r w:rsidRPr="002602FF">
        <w:rPr>
          <w:rFonts w:cs="Times New Roman"/>
          <w:sz w:val="28"/>
          <w:szCs w:val="28"/>
          <w:lang w:val="uk-UA"/>
        </w:rPr>
        <w:t>створення певних цільових настанов для кожної підсистеми підприємства для реалізації стратегії;</w:t>
      </w:r>
    </w:p>
    <w:p w:rsidR="00E027BD" w:rsidRPr="002602FF" w:rsidRDefault="00E027BD" w:rsidP="001A46A4">
      <w:pPr>
        <w:pStyle w:val="a3"/>
        <w:numPr>
          <w:ilvl w:val="0"/>
          <w:numId w:val="7"/>
        </w:numPr>
        <w:spacing w:line="360" w:lineRule="auto"/>
        <w:jc w:val="both"/>
        <w:rPr>
          <w:rFonts w:cs="Times New Roman"/>
          <w:sz w:val="28"/>
          <w:szCs w:val="28"/>
          <w:lang w:val="uk-UA"/>
        </w:rPr>
      </w:pPr>
      <w:r w:rsidRPr="002602FF">
        <w:rPr>
          <w:rFonts w:cs="Times New Roman"/>
          <w:sz w:val="28"/>
          <w:szCs w:val="28"/>
          <w:lang w:val="uk-UA"/>
        </w:rPr>
        <w:t>обов’язкова фіксація виконання кожного етапу реалізації стратегії розвитку.</w:t>
      </w:r>
    </w:p>
    <w:p w:rsidR="00036127" w:rsidRPr="002602FF" w:rsidRDefault="0003612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Зрештою, перед початком реалізації стратегії розвитку підприємства необхідно провести суттєву підготовчу роботу, яка поступово перейде </w:t>
      </w:r>
      <w:r w:rsidRPr="002602FF">
        <w:rPr>
          <w:rFonts w:cs="Times New Roman"/>
          <w:sz w:val="28"/>
          <w:szCs w:val="28"/>
          <w:lang w:val="uk-UA"/>
        </w:rPr>
        <w:lastRenderedPageBreak/>
        <w:t>безпосередньо у власне сам процес реалізації. У підготовці до реалізації стратегії розвитку підприємства виділяють такі кроки:</w:t>
      </w:r>
    </w:p>
    <w:p w:rsidR="00036127" w:rsidRPr="002602FF" w:rsidRDefault="0003612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1) створення такої організаційної структури підприємства, яка максимально буде сприяти реалізації обраної стратегії;</w:t>
      </w:r>
    </w:p>
    <w:p w:rsidR="00036127" w:rsidRPr="002602FF" w:rsidRDefault="0003612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2) керування бюджетом, кошторисами і проектами;</w:t>
      </w:r>
    </w:p>
    <w:p w:rsidR="00036127" w:rsidRPr="002602FF" w:rsidRDefault="0003612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3) розробка загальної політики підприємства, механізмів реалізації обраної стратегії;</w:t>
      </w:r>
    </w:p>
    <w:p w:rsidR="00036127" w:rsidRPr="002602FF" w:rsidRDefault="0003612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4) матеріальна та моральна мотивація співробітників;</w:t>
      </w:r>
    </w:p>
    <w:p w:rsidR="00036127" w:rsidRPr="002602FF" w:rsidRDefault="0003612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5) створення сприятливого </w:t>
      </w:r>
      <w:r w:rsidR="00030811" w:rsidRPr="002602FF">
        <w:rPr>
          <w:rFonts w:cs="Times New Roman"/>
          <w:sz w:val="28"/>
          <w:szCs w:val="28"/>
          <w:lang w:val="uk-UA"/>
        </w:rPr>
        <w:t>мікро</w:t>
      </w:r>
      <w:r w:rsidRPr="002602FF">
        <w:rPr>
          <w:rFonts w:cs="Times New Roman"/>
          <w:sz w:val="28"/>
          <w:szCs w:val="28"/>
          <w:lang w:val="uk-UA"/>
        </w:rPr>
        <w:t>клімату й організаційної культури</w:t>
      </w:r>
      <w:r w:rsidR="00030811" w:rsidRPr="002602FF">
        <w:rPr>
          <w:rFonts w:cs="Times New Roman"/>
          <w:sz w:val="28"/>
          <w:szCs w:val="28"/>
          <w:lang w:val="uk-UA"/>
        </w:rPr>
        <w:t xml:space="preserve"> підприємства</w:t>
      </w:r>
      <w:r w:rsidRPr="002602FF">
        <w:rPr>
          <w:rFonts w:cs="Times New Roman"/>
          <w:sz w:val="28"/>
          <w:szCs w:val="28"/>
          <w:lang w:val="uk-UA"/>
        </w:rPr>
        <w:t>;</w:t>
      </w:r>
    </w:p>
    <w:p w:rsidR="00036127" w:rsidRPr="002602FF" w:rsidRDefault="0003612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6) використання передового досвіду</w:t>
      </w:r>
      <w:r w:rsidR="00030811" w:rsidRPr="002602FF">
        <w:rPr>
          <w:rFonts w:cs="Times New Roman"/>
          <w:sz w:val="28"/>
          <w:szCs w:val="28"/>
          <w:lang w:val="uk-UA"/>
        </w:rPr>
        <w:t xml:space="preserve"> інших організацій</w:t>
      </w:r>
      <w:r w:rsidRPr="002602FF">
        <w:rPr>
          <w:rFonts w:cs="Times New Roman"/>
          <w:sz w:val="28"/>
          <w:szCs w:val="28"/>
          <w:lang w:val="uk-UA"/>
        </w:rPr>
        <w:t>;</w:t>
      </w:r>
    </w:p>
    <w:p w:rsidR="00036127" w:rsidRPr="002602FF" w:rsidRDefault="0003612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7) </w:t>
      </w:r>
      <w:r w:rsidR="00030811" w:rsidRPr="002602FF">
        <w:rPr>
          <w:rFonts w:cs="Times New Roman"/>
          <w:sz w:val="28"/>
          <w:szCs w:val="28"/>
          <w:lang w:val="uk-UA"/>
        </w:rPr>
        <w:t xml:space="preserve">постійний </w:t>
      </w:r>
      <w:r w:rsidRPr="002602FF">
        <w:rPr>
          <w:rFonts w:cs="Times New Roman"/>
          <w:sz w:val="28"/>
          <w:szCs w:val="28"/>
          <w:lang w:val="uk-UA"/>
        </w:rPr>
        <w:t>контроль за виконанням стратегії.</w:t>
      </w:r>
    </w:p>
    <w:p w:rsidR="00036127" w:rsidRPr="002602FF" w:rsidRDefault="00030811"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Отже, безпосередньо механізм реалізації стратегії розвитку підприємства складає п’ять послідовних етапів (рис. 3)</w:t>
      </w:r>
      <w:r w:rsidR="00F92B75" w:rsidRPr="002602FF">
        <w:rPr>
          <w:rFonts w:cs="Times New Roman"/>
          <w:sz w:val="28"/>
          <w:szCs w:val="28"/>
          <w:lang w:val="uk-UA"/>
        </w:rPr>
        <w:t>.</w:t>
      </w:r>
    </w:p>
    <w:p w:rsidR="00F92B75" w:rsidRPr="002602FF" w:rsidRDefault="00F92B7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Перший етап – поглиблене вивчення умов впровадження стратегії, цілей та задач. Даний етап передбачає виконання таких завдань:</w:t>
      </w:r>
    </w:p>
    <w:p w:rsidR="00F92B75" w:rsidRPr="002602FF" w:rsidRDefault="00F92B7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остаточне з’ясування змісту, поставленої мети та завдань стратегії розвитку підприємства, їх відповідності концепції розвитку підприємства та огляд і аналіз стану його зовнішнього та внутрішнього середовища;</w:t>
      </w:r>
    </w:p>
    <w:p w:rsidR="00F92B75" w:rsidRPr="002602FF" w:rsidRDefault="00F92B7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доведення до всіх співробітників підприємства мети, завдань, ходу реалізації та змісту нової стратегії розвитку для їх подальшої підготовки базису для впровадження стратегії на нижчих рівнях управління.</w:t>
      </w:r>
    </w:p>
    <w:p w:rsidR="00F92B75" w:rsidRPr="002602FF" w:rsidRDefault="00F92B7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Другий етап - рішення керівництва про ефективний розподіл наявних для реалізації стратегії ресурсів. </w:t>
      </w:r>
      <w:r w:rsidR="000A6CA3" w:rsidRPr="002602FF">
        <w:rPr>
          <w:rFonts w:cs="Times New Roman"/>
          <w:sz w:val="28"/>
          <w:szCs w:val="28"/>
          <w:lang w:val="uk-UA"/>
        </w:rPr>
        <w:t>В його ході вирішуються такі конкретні завдання:</w:t>
      </w:r>
    </w:p>
    <w:p w:rsidR="000A6CA3" w:rsidRPr="002602FF" w:rsidRDefault="000A6CA3"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комплексна оцінка наявних ресурсів підприємства;</w:t>
      </w:r>
    </w:p>
    <w:p w:rsidR="000A6CA3" w:rsidRPr="002602FF" w:rsidRDefault="000A6CA3"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прийняття рішення про виділення необхідних коштів на реалізацію обраної стратегії розвитку;</w:t>
      </w:r>
    </w:p>
    <w:p w:rsidR="00F92B75" w:rsidRPr="002602FF" w:rsidRDefault="00F92B75" w:rsidP="001A46A4">
      <w:pPr>
        <w:spacing w:line="360" w:lineRule="auto"/>
        <w:ind w:firstLine="567"/>
        <w:contextualSpacing/>
        <w:jc w:val="center"/>
        <w:rPr>
          <w:rFonts w:cs="Times New Roman"/>
          <w:sz w:val="28"/>
          <w:szCs w:val="28"/>
          <w:lang w:val="uk-UA"/>
        </w:rPr>
      </w:pPr>
    </w:p>
    <w:p w:rsidR="00030811" w:rsidRPr="002602FF" w:rsidRDefault="00443F1C" w:rsidP="001A46A4">
      <w:pPr>
        <w:spacing w:line="360" w:lineRule="auto"/>
        <w:ind w:firstLine="567"/>
        <w:contextualSpacing/>
        <w:jc w:val="center"/>
        <w:rPr>
          <w:rFonts w:cs="Times New Roman"/>
          <w:sz w:val="28"/>
          <w:szCs w:val="28"/>
          <w:lang w:val="uk-UA"/>
        </w:rPr>
      </w:pPr>
      <w:r w:rsidRPr="002602FF">
        <w:rPr>
          <w:rFonts w:cs="Times New Roman"/>
          <w:noProof/>
          <w:sz w:val="28"/>
          <w:szCs w:val="28"/>
          <w:lang w:val="uk-UA" w:eastAsia="uk-UA"/>
        </w:rPr>
        <w:lastRenderedPageBreak/>
        <w:pict>
          <v:shape id="_x0000_s1060" type="#_x0000_t32" style="position:absolute;left:0;text-align:left;margin-left:232.95pt;margin-top:44.75pt;width:0;height:46.5pt;z-index:251692032" o:connectortype="straight">
            <v:stroke endarrow="block"/>
          </v:shape>
        </w:pict>
      </w:r>
      <w:r w:rsidR="00F92B75" w:rsidRPr="002602FF">
        <w:rPr>
          <w:rFonts w:cs="Times New Roman"/>
          <w:sz w:val="28"/>
          <w:szCs w:val="28"/>
          <w:lang w:val="uk-UA"/>
        </w:rPr>
        <w:t>Етап 1. Поглиблене вивчення умов впровадження стратегії, цілей та задач</w:t>
      </w:r>
    </w:p>
    <w:p w:rsidR="00F92B75" w:rsidRPr="002602FF" w:rsidRDefault="00F92B75" w:rsidP="001A46A4">
      <w:pPr>
        <w:spacing w:line="360" w:lineRule="auto"/>
        <w:ind w:firstLine="567"/>
        <w:contextualSpacing/>
        <w:jc w:val="center"/>
        <w:rPr>
          <w:rFonts w:cs="Times New Roman"/>
          <w:sz w:val="28"/>
          <w:szCs w:val="28"/>
          <w:lang w:val="uk-UA"/>
        </w:rPr>
      </w:pPr>
    </w:p>
    <w:p w:rsidR="00F92B75" w:rsidRPr="002602FF" w:rsidRDefault="00F92B75" w:rsidP="001A46A4">
      <w:pPr>
        <w:spacing w:line="360" w:lineRule="auto"/>
        <w:ind w:firstLine="567"/>
        <w:contextualSpacing/>
        <w:jc w:val="center"/>
        <w:rPr>
          <w:rFonts w:cs="Times New Roman"/>
          <w:sz w:val="28"/>
          <w:szCs w:val="28"/>
          <w:lang w:val="uk-UA"/>
        </w:rPr>
      </w:pPr>
    </w:p>
    <w:p w:rsidR="00F92B75" w:rsidRPr="002602FF" w:rsidRDefault="00443F1C" w:rsidP="001A46A4">
      <w:pPr>
        <w:spacing w:line="360" w:lineRule="auto"/>
        <w:ind w:firstLine="567"/>
        <w:contextualSpacing/>
        <w:jc w:val="center"/>
        <w:rPr>
          <w:rFonts w:cs="Times New Roman"/>
          <w:sz w:val="28"/>
          <w:szCs w:val="28"/>
          <w:lang w:val="uk-UA"/>
        </w:rPr>
      </w:pPr>
      <w:r w:rsidRPr="002602FF">
        <w:rPr>
          <w:rFonts w:cs="Times New Roman"/>
          <w:noProof/>
          <w:sz w:val="28"/>
          <w:szCs w:val="28"/>
          <w:lang w:val="uk-UA" w:eastAsia="uk-UA"/>
        </w:rPr>
        <w:pict>
          <v:shape id="_x0000_s1061" type="#_x0000_t32" style="position:absolute;left:0;text-align:left;margin-left:232.95pt;margin-top:46.65pt;width:0;height:46.5pt;z-index:251693056" o:connectortype="straight">
            <v:stroke endarrow="block"/>
          </v:shape>
        </w:pict>
      </w:r>
      <w:r w:rsidR="00F92B75" w:rsidRPr="002602FF">
        <w:rPr>
          <w:rFonts w:cs="Times New Roman"/>
          <w:sz w:val="28"/>
          <w:szCs w:val="28"/>
          <w:lang w:val="uk-UA"/>
        </w:rPr>
        <w:t>Етап 2. Рішення керівництва про ефективний розподіл наявних для реалізації стратегії ресурсів</w:t>
      </w:r>
    </w:p>
    <w:p w:rsidR="00F92B75" w:rsidRPr="002602FF" w:rsidRDefault="00F92B75" w:rsidP="001A46A4">
      <w:pPr>
        <w:spacing w:line="360" w:lineRule="auto"/>
        <w:ind w:firstLine="567"/>
        <w:contextualSpacing/>
        <w:jc w:val="center"/>
        <w:rPr>
          <w:rFonts w:cs="Times New Roman"/>
          <w:sz w:val="28"/>
          <w:szCs w:val="28"/>
          <w:lang w:val="uk-UA"/>
        </w:rPr>
      </w:pPr>
    </w:p>
    <w:p w:rsidR="00F92B75" w:rsidRPr="002602FF" w:rsidRDefault="00F92B75" w:rsidP="001A46A4">
      <w:pPr>
        <w:spacing w:line="360" w:lineRule="auto"/>
        <w:ind w:firstLine="567"/>
        <w:contextualSpacing/>
        <w:jc w:val="center"/>
        <w:rPr>
          <w:rFonts w:cs="Times New Roman"/>
          <w:sz w:val="28"/>
          <w:szCs w:val="28"/>
          <w:lang w:val="uk-UA"/>
        </w:rPr>
      </w:pPr>
    </w:p>
    <w:p w:rsidR="00F92B75" w:rsidRPr="002602FF" w:rsidRDefault="00443F1C" w:rsidP="001A46A4">
      <w:pPr>
        <w:spacing w:line="360" w:lineRule="auto"/>
        <w:ind w:firstLine="567"/>
        <w:contextualSpacing/>
        <w:jc w:val="center"/>
        <w:rPr>
          <w:rFonts w:cs="Times New Roman"/>
          <w:sz w:val="28"/>
          <w:szCs w:val="28"/>
          <w:lang w:val="uk-UA"/>
        </w:rPr>
      </w:pPr>
      <w:r w:rsidRPr="002602FF">
        <w:rPr>
          <w:rFonts w:cs="Times New Roman"/>
          <w:noProof/>
          <w:sz w:val="28"/>
          <w:szCs w:val="28"/>
          <w:lang w:val="uk-UA" w:eastAsia="uk-UA"/>
        </w:rPr>
        <w:pict>
          <v:shape id="_x0000_s1062" type="#_x0000_t32" style="position:absolute;left:0;text-align:left;margin-left:232.95pt;margin-top:41.05pt;width:0;height:46.5pt;z-index:251694080" o:connectortype="straight">
            <v:stroke endarrow="block"/>
          </v:shape>
        </w:pict>
      </w:r>
      <w:r w:rsidR="00F92B75" w:rsidRPr="002602FF">
        <w:rPr>
          <w:rFonts w:cs="Times New Roman"/>
          <w:sz w:val="28"/>
          <w:szCs w:val="28"/>
          <w:lang w:val="uk-UA"/>
        </w:rPr>
        <w:t xml:space="preserve">Етап 3. Прийняття рішення щодо створення нової організаційної структури на підприємстві </w:t>
      </w:r>
    </w:p>
    <w:p w:rsidR="00F92B75" w:rsidRPr="002602FF" w:rsidRDefault="00F92B75" w:rsidP="001A46A4">
      <w:pPr>
        <w:spacing w:line="360" w:lineRule="auto"/>
        <w:ind w:firstLine="567"/>
        <w:contextualSpacing/>
        <w:jc w:val="center"/>
        <w:rPr>
          <w:rFonts w:cs="Times New Roman"/>
          <w:sz w:val="28"/>
          <w:szCs w:val="28"/>
          <w:lang w:val="uk-UA"/>
        </w:rPr>
      </w:pPr>
    </w:p>
    <w:p w:rsidR="00F92B75" w:rsidRPr="002602FF" w:rsidRDefault="00F92B75" w:rsidP="001A46A4">
      <w:pPr>
        <w:spacing w:line="360" w:lineRule="auto"/>
        <w:ind w:firstLine="567"/>
        <w:contextualSpacing/>
        <w:jc w:val="center"/>
        <w:rPr>
          <w:rFonts w:cs="Times New Roman"/>
          <w:sz w:val="28"/>
          <w:szCs w:val="28"/>
          <w:lang w:val="uk-UA"/>
        </w:rPr>
      </w:pPr>
    </w:p>
    <w:p w:rsidR="00F92B75" w:rsidRPr="002602FF" w:rsidRDefault="00443F1C" w:rsidP="001A46A4">
      <w:pPr>
        <w:spacing w:line="360" w:lineRule="auto"/>
        <w:ind w:firstLine="567"/>
        <w:contextualSpacing/>
        <w:jc w:val="center"/>
        <w:rPr>
          <w:rFonts w:cs="Times New Roman"/>
          <w:sz w:val="28"/>
          <w:szCs w:val="28"/>
          <w:lang w:val="uk-UA"/>
        </w:rPr>
      </w:pPr>
      <w:r w:rsidRPr="002602FF">
        <w:rPr>
          <w:rFonts w:cs="Times New Roman"/>
          <w:noProof/>
          <w:sz w:val="28"/>
          <w:szCs w:val="28"/>
          <w:lang w:val="uk-UA" w:eastAsia="uk-UA"/>
        </w:rPr>
        <w:pict>
          <v:shape id="_x0000_s1063" type="#_x0000_t32" style="position:absolute;left:0;text-align:left;margin-left:232.95pt;margin-top:43.45pt;width:0;height:46.5pt;z-index:251695104" o:connectortype="straight">
            <v:stroke endarrow="block"/>
          </v:shape>
        </w:pict>
      </w:r>
      <w:r w:rsidR="00F92B75" w:rsidRPr="002602FF">
        <w:rPr>
          <w:rFonts w:cs="Times New Roman"/>
          <w:sz w:val="28"/>
          <w:szCs w:val="28"/>
          <w:lang w:val="uk-UA"/>
        </w:rPr>
        <w:t xml:space="preserve">Етап 4. Безпосереднє впровадження запланованих змін у практичну діяльність підприємства </w:t>
      </w:r>
    </w:p>
    <w:p w:rsidR="00F92B75" w:rsidRPr="002602FF" w:rsidRDefault="00F92B75" w:rsidP="001A46A4">
      <w:pPr>
        <w:spacing w:line="360" w:lineRule="auto"/>
        <w:ind w:firstLine="567"/>
        <w:contextualSpacing/>
        <w:jc w:val="center"/>
        <w:rPr>
          <w:rFonts w:cs="Times New Roman"/>
          <w:sz w:val="28"/>
          <w:szCs w:val="28"/>
          <w:lang w:val="uk-UA"/>
        </w:rPr>
      </w:pPr>
    </w:p>
    <w:p w:rsidR="00F92B75" w:rsidRPr="002602FF" w:rsidRDefault="00F92B75" w:rsidP="001A46A4">
      <w:pPr>
        <w:spacing w:line="360" w:lineRule="auto"/>
        <w:ind w:firstLine="567"/>
        <w:contextualSpacing/>
        <w:jc w:val="center"/>
        <w:rPr>
          <w:rFonts w:cs="Times New Roman"/>
          <w:sz w:val="28"/>
          <w:szCs w:val="28"/>
          <w:lang w:val="uk-UA"/>
        </w:rPr>
      </w:pPr>
    </w:p>
    <w:p w:rsidR="00FE31E2" w:rsidRPr="002602FF" w:rsidRDefault="00FE31E2" w:rsidP="001A46A4">
      <w:pPr>
        <w:spacing w:line="360" w:lineRule="auto"/>
        <w:ind w:firstLine="567"/>
        <w:contextualSpacing/>
        <w:jc w:val="center"/>
        <w:rPr>
          <w:rFonts w:cs="Times New Roman"/>
          <w:sz w:val="28"/>
          <w:szCs w:val="28"/>
          <w:lang w:val="uk-UA"/>
        </w:rPr>
      </w:pPr>
      <w:r w:rsidRPr="002602FF">
        <w:rPr>
          <w:rFonts w:cs="Times New Roman"/>
          <w:sz w:val="28"/>
          <w:szCs w:val="28"/>
          <w:lang w:val="uk-UA"/>
        </w:rPr>
        <w:t>Етап 5. Узагальнення проведених заходів з реалізації стратегії, внесення можливих змін</w:t>
      </w:r>
    </w:p>
    <w:p w:rsidR="00FE31E2" w:rsidRPr="002602FF" w:rsidRDefault="00FE31E2" w:rsidP="001A46A4">
      <w:pPr>
        <w:spacing w:line="360" w:lineRule="auto"/>
        <w:ind w:firstLine="567"/>
        <w:contextualSpacing/>
        <w:jc w:val="center"/>
        <w:rPr>
          <w:rFonts w:cs="Times New Roman"/>
          <w:sz w:val="28"/>
          <w:szCs w:val="28"/>
          <w:lang w:val="uk-UA"/>
        </w:rPr>
      </w:pPr>
      <w:r w:rsidRPr="002602FF">
        <w:rPr>
          <w:rFonts w:cs="Times New Roman"/>
          <w:sz w:val="28"/>
          <w:szCs w:val="28"/>
          <w:lang w:val="uk-UA"/>
        </w:rPr>
        <w:t xml:space="preserve">Рисунок 3. Етапи механізму реалізації стратегії розвитку підприємства </w:t>
      </w:r>
    </w:p>
    <w:p w:rsidR="00FE31E2" w:rsidRPr="002602FF" w:rsidRDefault="00FE31E2" w:rsidP="001A46A4">
      <w:pPr>
        <w:spacing w:line="360" w:lineRule="auto"/>
        <w:ind w:firstLine="567"/>
        <w:contextualSpacing/>
        <w:jc w:val="both"/>
        <w:rPr>
          <w:rFonts w:cs="Times New Roman"/>
          <w:sz w:val="28"/>
          <w:szCs w:val="28"/>
          <w:lang w:val="uk-UA"/>
        </w:rPr>
      </w:pPr>
    </w:p>
    <w:p w:rsidR="00FE31E2" w:rsidRPr="002602FF" w:rsidRDefault="00FE31E2"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створення належних умов для мотиваційного залучення всіх працівників підприємства до механізму реалізації обраної стратегії його розвитку.</w:t>
      </w:r>
    </w:p>
    <w:p w:rsidR="00FE31E2" w:rsidRPr="002602FF" w:rsidRDefault="00FE31E2"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Третій етап - прийняття рішення щодо створення нової організаційної структури на підприємстві. В його ході вирішується питання про оптимальність відповідності наявної на даний момент організаційної структури на підприємстві прийнятій для впровадження стратегії розвитку. При необхідності вносяться зміни в дану структуру або ж її змінюють повністю на нову.</w:t>
      </w:r>
    </w:p>
    <w:p w:rsidR="00FE31E2" w:rsidRPr="002602FF" w:rsidRDefault="00FE31E2"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lastRenderedPageBreak/>
        <w:t xml:space="preserve">Четвертий етап - безпосереднє впровадження запланованих змін у практичну діяльність підприємства. Це найважливіший етап у механізмі реалізації стратегії, оскільки  конкретні заходи з такого впровадження часто досить неприємні і болючі для багатьох категорій працівників підприємства. Слід зауважити, що зміни на підприємстві при впроваджені нової стратегії розвитку зазвичай неможливо реалізувати протягом одного року – для їх успішної реалізації повинно в деяких випадках 3-5 років. </w:t>
      </w:r>
    </w:p>
    <w:p w:rsidR="00FE31E2" w:rsidRPr="002602FF" w:rsidRDefault="00FE31E2"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При проведенні конкретних заходів змін на підприємстві важливо його вищому керівництву не лише </w:t>
      </w:r>
      <w:r w:rsidR="00E44DD4" w:rsidRPr="002602FF">
        <w:rPr>
          <w:rFonts w:cs="Times New Roman"/>
          <w:sz w:val="28"/>
          <w:szCs w:val="28"/>
          <w:lang w:val="uk-UA"/>
        </w:rPr>
        <w:t>акцентувати увагу на причині та кінцевій меті змін, а й також на їх прямому змісті та формі, пошуку сил протидії даним змінам, а також огляді вибраного стилю проведення змін і методів та прийомів їх впровадження.</w:t>
      </w:r>
    </w:p>
    <w:p w:rsidR="00E44DD4" w:rsidRPr="002602FF" w:rsidRDefault="00E44DD4"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На даному етапі вище керівництво підприємства має здійснити:</w:t>
      </w:r>
    </w:p>
    <w:p w:rsidR="00E44DD4" w:rsidRPr="002602FF" w:rsidRDefault="00E44DD4"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1) скласти орієнтовний алгоритм протидії запланованим змінам в ході реалізації стратегії розвитку;</w:t>
      </w:r>
    </w:p>
    <w:p w:rsidR="00E44DD4" w:rsidRPr="002602FF" w:rsidRDefault="00E44DD4"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2) розробити та запровадити конкретні прийоми та інструменти  для ослаблення цієї протидії;</w:t>
      </w:r>
    </w:p>
    <w:p w:rsidR="00E44DD4" w:rsidRPr="002602FF" w:rsidRDefault="00E44DD4"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3) по можливості усунути чи мінімізувати реальний супротив змінам на підприємстві;</w:t>
      </w:r>
    </w:p>
    <w:p w:rsidR="00E44DD4" w:rsidRPr="002602FF" w:rsidRDefault="00E44DD4"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4) закріпити проведені зміни як нову якість діяльності підприємства.</w:t>
      </w:r>
    </w:p>
    <w:p w:rsidR="00E44DD4" w:rsidRPr="002602FF" w:rsidRDefault="00E44DD4"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П’ятий етап - узагальнення проведених заходів з реалізації стратегії, внесення можливих змін. Керівництво підприємством переглядає план реалізації стратегії розвитку і у випадку появи нових обставин, що можуть істотно вплинути на ефективність обраної стратегії, вносить необхідні зміни чи доповнення.</w:t>
      </w:r>
    </w:p>
    <w:p w:rsidR="00E44DD4" w:rsidRPr="002602FF" w:rsidRDefault="00E44DD4"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Будь-яка стратегія розвитку підприємства передбачає наявність певних змін його структурних елементів. Тому сила і ступінь впроваджуваних змін залежать від готовності підприємства та його керівництва до оптимальної реалізації стратегії. </w:t>
      </w:r>
      <w:r w:rsidR="00A53956" w:rsidRPr="002602FF">
        <w:rPr>
          <w:rFonts w:cs="Times New Roman"/>
          <w:sz w:val="28"/>
          <w:szCs w:val="28"/>
          <w:lang w:val="uk-UA"/>
        </w:rPr>
        <w:t xml:space="preserve">Бувають випадки, коли на підприємстві взагалі не слід робити структурних та організаційних змін, але буває й так, що вони стають </w:t>
      </w:r>
      <w:r w:rsidR="00A53956" w:rsidRPr="002602FF">
        <w:rPr>
          <w:rFonts w:cs="Times New Roman"/>
          <w:sz w:val="28"/>
          <w:szCs w:val="28"/>
          <w:lang w:val="uk-UA"/>
        </w:rPr>
        <w:lastRenderedPageBreak/>
        <w:t>дуже глибокими і зачіпають всі елементи. В залежності від базових чинників, які визначають силу та ступінь впроваджуваних на підприємстві змін, можна виділити такі типи змін.</w:t>
      </w:r>
    </w:p>
    <w:p w:rsidR="00A53956" w:rsidRPr="002602FF" w:rsidRDefault="00A53956"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1. Повна перебудова підприємства. Це найбільш серйозні зміни з усіх можливих, які передбачають докорінну зміну структури підприємства, його місію, стратегічну мету та організаційну культуру. </w:t>
      </w:r>
      <w:r w:rsidR="00AA3A5D" w:rsidRPr="002602FF">
        <w:rPr>
          <w:rFonts w:cs="Times New Roman"/>
          <w:sz w:val="28"/>
          <w:szCs w:val="28"/>
          <w:lang w:val="uk-UA"/>
        </w:rPr>
        <w:t>Такий вид змін реалізується в тому випадку, коли підприємство переходить з однієї сфери чи галузі в іншу, а тому і змінюється його продукт та місце на ринку. Головна увага при цьому має бути прикута до створення нових організаційних структур підприємства, а також зміни у сфері технологічних ліній та трудових ресурсів.</w:t>
      </w:r>
    </w:p>
    <w:p w:rsidR="00C01B78" w:rsidRPr="002602FF" w:rsidRDefault="00AA3A5D"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2. </w:t>
      </w:r>
      <w:r w:rsidR="00C01B78" w:rsidRPr="002602FF">
        <w:rPr>
          <w:rFonts w:cs="Times New Roman"/>
          <w:sz w:val="28"/>
          <w:szCs w:val="28"/>
          <w:lang w:val="uk-UA"/>
        </w:rPr>
        <w:t>Радикальне перетворення підприємства. Воно проводиться на стадії виконання стратегії тоді,</w:t>
      </w:r>
      <w:proofErr w:type="spellStart"/>
      <w:r w:rsidR="00C01B78" w:rsidRPr="002602FF">
        <w:rPr>
          <w:rFonts w:cs="Times New Roman"/>
          <w:sz w:val="28"/>
          <w:szCs w:val="28"/>
          <w:lang w:val="uk-UA"/>
        </w:rPr>
        <w:t>колипідприємство</w:t>
      </w:r>
      <w:proofErr w:type="spellEnd"/>
      <w:r w:rsidR="00C01B78" w:rsidRPr="002602FF">
        <w:rPr>
          <w:rFonts w:cs="Times New Roman"/>
          <w:sz w:val="28"/>
          <w:szCs w:val="28"/>
          <w:lang w:val="uk-UA"/>
        </w:rPr>
        <w:t xml:space="preserve"> не міняє галузі, але при цьому на ньому відбуваються певні радикальні зміни, викликані, наприклад, його злиттям з іншим аналогічним підприємством. У цьому випадку злиття різних культур, поява нових продуктів і нових ринків вимагають серйозних внутрішньо-організаційних змін, які в першу чергу пов'язані з організаційною структурою.</w:t>
      </w:r>
    </w:p>
    <w:p w:rsidR="00C01B78" w:rsidRPr="002602FF" w:rsidRDefault="00C01B78"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3. Помірне перетворення. Воно здійснюється в тому випадку, коли підприємство виходить із новим продуктом на ринок і намагається сформувати орієнтовне коло покупців. У цьому випадку зміни пов'язані з безпосередньо виробничим процесом, а також маркетингом, особливо в тій його частині, що стосується залучення уваги до нового продукту.</w:t>
      </w:r>
    </w:p>
    <w:p w:rsidR="00C01B78" w:rsidRPr="002602FF" w:rsidRDefault="00C01B78"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4. Звичайні зміни, пов'язані із проведенням перетворень у маркетинговій сфері з метою підтримки інтересу до продукту підприємства. Ці зміни не є істотними, і їхнє проведення мало стосується діяльності підприємства в цілому.</w:t>
      </w:r>
    </w:p>
    <w:p w:rsidR="00AA3A5D" w:rsidRPr="002602FF" w:rsidRDefault="00C01B78"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5. Незмінне функціонування підприємства відбувається тоді, коли воно постійно реалізує ту саму стратегію. У цьому випадку на стадії виконання стратегії не потрібно проводити ніяких змін, тому що при певних обставинах </w:t>
      </w:r>
      <w:r w:rsidRPr="002602FF">
        <w:rPr>
          <w:rFonts w:cs="Times New Roman"/>
          <w:sz w:val="28"/>
          <w:szCs w:val="28"/>
          <w:lang w:val="uk-UA"/>
        </w:rPr>
        <w:lastRenderedPageBreak/>
        <w:t>організація може одержувати гарні результати, спираючись на накопичений досвід. Однак при такому підході дуже важливо уважно стежити за можливими небажаними змінами в зовнішньому середовищі.</w:t>
      </w:r>
    </w:p>
    <w:p w:rsidR="00C01B78" w:rsidRPr="002602FF" w:rsidRDefault="00C01B78"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both"/>
        <w:rPr>
          <w:rFonts w:cs="Times New Roman"/>
          <w:sz w:val="28"/>
          <w:szCs w:val="28"/>
          <w:lang w:val="uk-UA"/>
        </w:rPr>
      </w:pPr>
    </w:p>
    <w:p w:rsidR="00A778C4" w:rsidRPr="002602FF" w:rsidRDefault="00A778C4" w:rsidP="001A46A4">
      <w:pPr>
        <w:spacing w:line="360" w:lineRule="auto"/>
        <w:ind w:firstLine="567"/>
        <w:contextualSpacing/>
        <w:jc w:val="center"/>
        <w:rPr>
          <w:rFonts w:cs="Times New Roman"/>
          <w:b/>
          <w:caps/>
          <w:sz w:val="28"/>
          <w:szCs w:val="28"/>
          <w:lang w:val="uk-UA"/>
        </w:rPr>
      </w:pPr>
      <w:r w:rsidRPr="002602FF">
        <w:rPr>
          <w:rFonts w:cs="Times New Roman"/>
          <w:b/>
          <w:caps/>
          <w:sz w:val="28"/>
          <w:szCs w:val="28"/>
          <w:lang w:val="uk-UA"/>
        </w:rPr>
        <w:lastRenderedPageBreak/>
        <w:t>Висновки до розділу 1</w:t>
      </w:r>
    </w:p>
    <w:p w:rsidR="00A778C4" w:rsidRPr="002602FF" w:rsidRDefault="00A778C4" w:rsidP="001A46A4">
      <w:pPr>
        <w:spacing w:line="360" w:lineRule="auto"/>
        <w:ind w:firstLine="567"/>
        <w:contextualSpacing/>
        <w:jc w:val="both"/>
        <w:rPr>
          <w:rFonts w:cs="Times New Roman"/>
          <w:sz w:val="28"/>
          <w:szCs w:val="28"/>
          <w:lang w:val="uk-UA"/>
        </w:rPr>
      </w:pPr>
    </w:p>
    <w:p w:rsidR="00C661F5" w:rsidRPr="002602FF" w:rsidRDefault="00C661F5" w:rsidP="001A46A4">
      <w:pPr>
        <w:spacing w:line="360" w:lineRule="auto"/>
        <w:ind w:firstLine="567"/>
        <w:contextualSpacing/>
        <w:jc w:val="both"/>
        <w:rPr>
          <w:rFonts w:cs="Times New Roman"/>
          <w:sz w:val="28"/>
          <w:szCs w:val="28"/>
          <w:lang w:val="uk-UA"/>
        </w:rPr>
      </w:pPr>
    </w:p>
    <w:p w:rsidR="001A46A4" w:rsidRPr="002602FF" w:rsidRDefault="00A778C4"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Управління змінами на підприємстві є вкрай важливим та необхідним інструментом у процесі реалізації стратегії його розвитку. Дане поняття досить широко трактується в сучасній економічній літературі – такі відомі економісти, як Х.</w:t>
      </w:r>
      <w:proofErr w:type="spellStart"/>
      <w:r w:rsidRPr="002602FF">
        <w:rPr>
          <w:rFonts w:cs="Times New Roman"/>
          <w:sz w:val="28"/>
          <w:szCs w:val="28"/>
          <w:lang w:val="uk-UA"/>
        </w:rPr>
        <w:t>Рамперсад</w:t>
      </w:r>
      <w:proofErr w:type="spellEnd"/>
      <w:r w:rsidRPr="002602FF">
        <w:rPr>
          <w:rFonts w:cs="Times New Roman"/>
          <w:sz w:val="28"/>
          <w:szCs w:val="28"/>
          <w:lang w:val="uk-UA"/>
        </w:rPr>
        <w:t>, К.</w:t>
      </w:r>
      <w:proofErr w:type="spellStart"/>
      <w:r w:rsidRPr="002602FF">
        <w:rPr>
          <w:rFonts w:cs="Times New Roman"/>
          <w:sz w:val="28"/>
          <w:szCs w:val="28"/>
          <w:lang w:val="uk-UA"/>
        </w:rPr>
        <w:t>Левін</w:t>
      </w:r>
      <w:proofErr w:type="spellEnd"/>
      <w:r w:rsidRPr="002602FF">
        <w:rPr>
          <w:rFonts w:cs="Times New Roman"/>
          <w:sz w:val="28"/>
          <w:szCs w:val="28"/>
          <w:lang w:val="uk-UA"/>
        </w:rPr>
        <w:t xml:space="preserve">,  М. </w:t>
      </w:r>
      <w:proofErr w:type="spellStart"/>
      <w:r w:rsidRPr="002602FF">
        <w:rPr>
          <w:rFonts w:cs="Times New Roman"/>
          <w:sz w:val="28"/>
          <w:szCs w:val="28"/>
          <w:lang w:val="uk-UA"/>
        </w:rPr>
        <w:t>Мескон</w:t>
      </w:r>
      <w:proofErr w:type="spellEnd"/>
      <w:r w:rsidRPr="002602FF">
        <w:rPr>
          <w:rFonts w:cs="Times New Roman"/>
          <w:sz w:val="28"/>
          <w:szCs w:val="28"/>
          <w:lang w:val="uk-UA"/>
        </w:rPr>
        <w:t xml:space="preserve">, М. Альберт, Ф. </w:t>
      </w:r>
      <w:proofErr w:type="spellStart"/>
      <w:r w:rsidRPr="002602FF">
        <w:rPr>
          <w:rFonts w:cs="Times New Roman"/>
          <w:sz w:val="28"/>
          <w:szCs w:val="28"/>
          <w:lang w:val="uk-UA"/>
        </w:rPr>
        <w:t>Хедоурі</w:t>
      </w:r>
      <w:proofErr w:type="spellEnd"/>
      <w:r w:rsidRPr="002602FF">
        <w:rPr>
          <w:rFonts w:cs="Times New Roman"/>
          <w:sz w:val="28"/>
          <w:szCs w:val="28"/>
          <w:lang w:val="uk-UA"/>
        </w:rPr>
        <w:t>, Л.</w:t>
      </w:r>
      <w:proofErr w:type="spellStart"/>
      <w:r w:rsidRPr="002602FF">
        <w:rPr>
          <w:rFonts w:cs="Times New Roman"/>
          <w:sz w:val="28"/>
          <w:szCs w:val="28"/>
          <w:lang w:val="uk-UA"/>
        </w:rPr>
        <w:t>Грейнер</w:t>
      </w:r>
      <w:proofErr w:type="spellEnd"/>
      <w:r w:rsidRPr="002602FF">
        <w:rPr>
          <w:rFonts w:cs="Times New Roman"/>
          <w:sz w:val="28"/>
          <w:szCs w:val="28"/>
          <w:lang w:val="uk-UA"/>
        </w:rPr>
        <w:t xml:space="preserve"> розробили власні концепції бачення змісту процесу управління змінами на підприємстві. Найвлучніше визначення даному терміну надали П.М.</w:t>
      </w:r>
      <w:proofErr w:type="spellStart"/>
      <w:r w:rsidRPr="002602FF">
        <w:rPr>
          <w:rFonts w:cs="Times New Roman"/>
          <w:sz w:val="28"/>
          <w:szCs w:val="28"/>
          <w:lang w:val="uk-UA"/>
        </w:rPr>
        <w:t>Сенге</w:t>
      </w:r>
      <w:proofErr w:type="spellEnd"/>
      <w:r w:rsidRPr="002602FF">
        <w:rPr>
          <w:rFonts w:cs="Times New Roman"/>
          <w:sz w:val="28"/>
          <w:szCs w:val="28"/>
          <w:lang w:val="uk-UA"/>
        </w:rPr>
        <w:t>, А.К.</w:t>
      </w:r>
      <w:proofErr w:type="spellStart"/>
      <w:r w:rsidRPr="002602FF">
        <w:rPr>
          <w:rFonts w:cs="Times New Roman"/>
          <w:sz w:val="28"/>
          <w:szCs w:val="28"/>
          <w:lang w:val="uk-UA"/>
        </w:rPr>
        <w:t>Лейнер</w:t>
      </w:r>
      <w:proofErr w:type="spellEnd"/>
      <w:r w:rsidRPr="002602FF">
        <w:rPr>
          <w:rFonts w:cs="Times New Roman"/>
          <w:sz w:val="28"/>
          <w:szCs w:val="28"/>
          <w:lang w:val="uk-UA"/>
        </w:rPr>
        <w:t xml:space="preserve"> та Ш.Робертс. </w:t>
      </w:r>
    </w:p>
    <w:p w:rsidR="00A778C4" w:rsidRPr="002602FF" w:rsidRDefault="00A778C4"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Отже, управління змінами - системний процес, який складається з етапів постановки задач та цілей; створення програми змін та вкладання коштів; створення ініціативної групи для проведення змін; залучення всіх працівників підприємства до реалізації змін; безпосереднього впровадження змін через експеримент; подальшого впровадження, моніторингу та підтримки змін.</w:t>
      </w:r>
    </w:p>
    <w:p w:rsidR="00A778C4" w:rsidRPr="002602FF" w:rsidRDefault="00A778C4"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Зміни на підприємстві обов’язково впроваджуються через певні стратегії його розвитку. Існують так звані базисні, або еталонні стратегії</w:t>
      </w:r>
      <w:r w:rsidR="00C661F5" w:rsidRPr="002602FF">
        <w:rPr>
          <w:rFonts w:cs="Times New Roman"/>
          <w:sz w:val="28"/>
          <w:szCs w:val="28"/>
          <w:lang w:val="uk-UA"/>
        </w:rPr>
        <w:t>, які характеризуються набором певної системи взаємопов’язаних між собою елементів – виробленого продукту (товару чи послуги), стану ринку, галузі, де перебуває підприємство, стан виробництва та виробничих відносин всередині підприємства, технології та методі, що застосовуються на підприємстві:</w:t>
      </w:r>
    </w:p>
    <w:p w:rsidR="00C661F5" w:rsidRPr="002602FF" w:rsidRDefault="00C661F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стратегії концентрованого зростання (стратегія посилення позиції на ринку, стратегія розвитку ринку; стратегія розвитку продукту);</w:t>
      </w:r>
    </w:p>
    <w:p w:rsidR="00C661F5" w:rsidRPr="002602FF" w:rsidRDefault="00C661F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стратегії інтегрованого зростання (стратегія зворотної вертикальної інтеграції; стратегія прямої вертикальної інтеграції);</w:t>
      </w:r>
    </w:p>
    <w:p w:rsidR="00C661F5" w:rsidRPr="002602FF" w:rsidRDefault="00C661F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 стратегії диверсифікованого зростання (стратегія центрованої диверсифікації; стратегія горизонтальної диверсифікації; стратегія </w:t>
      </w:r>
      <w:proofErr w:type="spellStart"/>
      <w:r w:rsidRPr="002602FF">
        <w:rPr>
          <w:rFonts w:cs="Times New Roman"/>
          <w:sz w:val="28"/>
          <w:szCs w:val="28"/>
          <w:lang w:val="uk-UA"/>
        </w:rPr>
        <w:t>конгломеративної</w:t>
      </w:r>
      <w:proofErr w:type="spellEnd"/>
      <w:r w:rsidRPr="002602FF">
        <w:rPr>
          <w:rFonts w:cs="Times New Roman"/>
          <w:sz w:val="28"/>
          <w:szCs w:val="28"/>
          <w:lang w:val="uk-UA"/>
        </w:rPr>
        <w:t xml:space="preserve"> диверсифікації);</w:t>
      </w:r>
    </w:p>
    <w:p w:rsidR="00C661F5" w:rsidRPr="002602FF" w:rsidRDefault="00C661F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lastRenderedPageBreak/>
        <w:t>- стратегії скорочення підприємства (стратегія ліквідації компанії; стратегія «збирання врожаю»; стратегія скорочення витрат).</w:t>
      </w:r>
    </w:p>
    <w:p w:rsidR="00C661F5" w:rsidRPr="002602FF" w:rsidRDefault="00C661F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Для ефективного впровадження обраної стратегії розвитку будь-якого підприємства необхідно сформувати ефективний механізм її реалізації. </w:t>
      </w:r>
    </w:p>
    <w:p w:rsidR="00C661F5" w:rsidRPr="002602FF" w:rsidRDefault="00C661F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Механізм реалізації стратегії розвитку підприємства – це сукупність інструментів, методів, прийомів та форм організації певного затвердженого алгоритму дій з реалізації стратегій розвитку підприємства, з допомогою яких можна реалізувати обрану стратегію розвитку та досягнути позитивного впливу на наявний потенціал організації та рівень проведення змін.</w:t>
      </w:r>
    </w:p>
    <w:p w:rsidR="00C661F5" w:rsidRPr="002602FF" w:rsidRDefault="00C661F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 Безпосередньо механізм реалізації стратегії розвитку підприємства складає п’ять послідовних етапів.</w:t>
      </w:r>
    </w:p>
    <w:p w:rsidR="00C661F5" w:rsidRPr="002602FF" w:rsidRDefault="00C661F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Перший етап – поглиблене вивчення умов впровадження стратегії, цілей та задач. </w:t>
      </w:r>
    </w:p>
    <w:p w:rsidR="00C661F5" w:rsidRPr="002602FF" w:rsidRDefault="00C661F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Другий етап - рішення керівництва про ефективний розподіл наявних для реалізації стратегії ресурсів. </w:t>
      </w:r>
    </w:p>
    <w:p w:rsidR="00C661F5" w:rsidRPr="002602FF" w:rsidRDefault="00C661F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Третій етап - прийняття рішення щодо створення нової організаційної структури на підприємстві. </w:t>
      </w:r>
    </w:p>
    <w:p w:rsidR="00C661F5" w:rsidRPr="002602FF" w:rsidRDefault="00C661F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Четвертий етап - безпосереднє впровадження запланованих змін у практичну діяльність підприємства. Це найважливіший етап у механізмі реалізації стратегії, оскільки  конкретні заходи з такого впровадження часто досить неприємні і болючі для багатьох категорій працівників підприємства. </w:t>
      </w:r>
    </w:p>
    <w:p w:rsidR="00C661F5" w:rsidRPr="002602FF" w:rsidRDefault="00C661F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П’ятий етап - узагальнення проведених заходів з реалізації стратегії, внесення можливих змін. Керівництво підприємством переглядає план реалізації стратегії розвитку і у випадку появи нових обставин, що можуть істотно вплинути на ефективність обраної стратегії, вносить необхідні зміни чи доповнення.</w:t>
      </w:r>
    </w:p>
    <w:p w:rsidR="00A778C4" w:rsidRPr="002602FF" w:rsidRDefault="00830E7E"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Крім того, будь-яка стратегія розвитку підприємства передбачає наявність певних змін його структурних елементів. В залежності від сили та ступеня їх прояву виділяють такі їх типи - повна перебудова підприємства,радикальне перетворення підприємства, помірне перетворення, </w:t>
      </w:r>
      <w:r w:rsidRPr="002602FF">
        <w:rPr>
          <w:rFonts w:cs="Times New Roman"/>
          <w:sz w:val="28"/>
          <w:szCs w:val="28"/>
          <w:lang w:val="uk-UA"/>
        </w:rPr>
        <w:lastRenderedPageBreak/>
        <w:t>звичайні зміни, пов'язані із проведенням перетворень у маркетинговій сфері з метою підтримки інтересу до продукту підприємства, та незмінне функціонування підприємства, яке відбувається тоді, коли воно постійно реалізує ту саму стратегію.</w:t>
      </w: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924E5E" w:rsidP="001A46A4">
      <w:pPr>
        <w:spacing w:line="360" w:lineRule="auto"/>
        <w:ind w:firstLine="567"/>
        <w:contextualSpacing/>
        <w:jc w:val="center"/>
        <w:rPr>
          <w:rFonts w:cs="Times New Roman"/>
          <w:b/>
          <w:sz w:val="28"/>
          <w:szCs w:val="28"/>
          <w:lang w:val="uk-UA"/>
        </w:rPr>
      </w:pPr>
      <w:r w:rsidRPr="002602FF">
        <w:rPr>
          <w:rFonts w:cs="Times New Roman"/>
          <w:b/>
          <w:sz w:val="28"/>
          <w:szCs w:val="28"/>
          <w:lang w:val="uk-UA"/>
        </w:rPr>
        <w:lastRenderedPageBreak/>
        <w:t>РОЗДІЛ 2. АНАЛІЗ УПРАВЛІННЯ ЗМІНАМИ У СТРАТЕГІЧНОМУ РОЗВИТКУ ПАТ «ЛЬВІВСЬКИЙ ХІМІЧНИЙ ЗАВОД»</w:t>
      </w:r>
    </w:p>
    <w:p w:rsidR="00924E5E" w:rsidRPr="002602FF" w:rsidRDefault="00924E5E" w:rsidP="001A46A4">
      <w:pPr>
        <w:spacing w:line="360" w:lineRule="auto"/>
        <w:ind w:firstLine="567"/>
        <w:contextualSpacing/>
        <w:jc w:val="center"/>
        <w:rPr>
          <w:rFonts w:cs="Times New Roman"/>
          <w:b/>
          <w:sz w:val="28"/>
          <w:szCs w:val="28"/>
          <w:lang w:val="uk-UA"/>
        </w:rPr>
      </w:pPr>
    </w:p>
    <w:p w:rsidR="00924E5E" w:rsidRPr="002602FF" w:rsidRDefault="00924E5E" w:rsidP="001A46A4">
      <w:pPr>
        <w:spacing w:line="360" w:lineRule="auto"/>
        <w:ind w:firstLine="567"/>
        <w:contextualSpacing/>
        <w:jc w:val="center"/>
        <w:rPr>
          <w:rFonts w:cs="Times New Roman"/>
          <w:b/>
          <w:sz w:val="28"/>
          <w:szCs w:val="28"/>
          <w:lang w:val="uk-UA"/>
        </w:rPr>
      </w:pPr>
    </w:p>
    <w:p w:rsidR="00924E5E" w:rsidRPr="002602FF" w:rsidRDefault="00924E5E" w:rsidP="001A46A4">
      <w:pPr>
        <w:spacing w:line="360" w:lineRule="auto"/>
        <w:ind w:firstLine="567"/>
        <w:contextualSpacing/>
        <w:jc w:val="center"/>
        <w:rPr>
          <w:rFonts w:cs="Times New Roman"/>
          <w:b/>
          <w:sz w:val="28"/>
          <w:szCs w:val="28"/>
          <w:lang w:val="uk-UA"/>
        </w:rPr>
      </w:pPr>
    </w:p>
    <w:p w:rsidR="00924E5E" w:rsidRPr="002602FF" w:rsidRDefault="00924E5E" w:rsidP="001A46A4">
      <w:pPr>
        <w:spacing w:line="360" w:lineRule="auto"/>
        <w:ind w:firstLine="567"/>
        <w:contextualSpacing/>
        <w:jc w:val="center"/>
        <w:rPr>
          <w:rFonts w:cs="Times New Roman"/>
          <w:b/>
          <w:sz w:val="28"/>
          <w:szCs w:val="28"/>
          <w:lang w:val="uk-UA"/>
        </w:rPr>
      </w:pPr>
      <w:r w:rsidRPr="002602FF">
        <w:rPr>
          <w:rFonts w:cs="Times New Roman"/>
          <w:b/>
          <w:sz w:val="28"/>
          <w:szCs w:val="28"/>
          <w:lang w:val="uk-UA"/>
        </w:rPr>
        <w:t>2.1. Організаційно-економічна характеристика ПАТ «Львівський хімічний завод</w:t>
      </w:r>
    </w:p>
    <w:p w:rsidR="00924E5E" w:rsidRPr="002602FF" w:rsidRDefault="00924E5E" w:rsidP="001A46A4">
      <w:pPr>
        <w:spacing w:line="360" w:lineRule="auto"/>
        <w:ind w:firstLine="567"/>
        <w:contextualSpacing/>
        <w:jc w:val="both"/>
        <w:rPr>
          <w:rFonts w:cs="Times New Roman"/>
          <w:sz w:val="28"/>
          <w:szCs w:val="28"/>
          <w:lang w:val="uk-UA"/>
        </w:rPr>
      </w:pPr>
    </w:p>
    <w:p w:rsidR="00891D99" w:rsidRPr="002602FF" w:rsidRDefault="00891D99"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Публічне акціонерне товариство «Львівський хімічний завод» - це промислове підприємство, яке здійснює виробництво технічних, харчових та медичних газів і газових сумішей:</w:t>
      </w:r>
    </w:p>
    <w:p w:rsidR="00891D99" w:rsidRPr="002602FF" w:rsidRDefault="00891D99"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азоту в балонах;</w:t>
      </w:r>
    </w:p>
    <w:p w:rsidR="00891D99" w:rsidRPr="002602FF" w:rsidRDefault="00891D99"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зрідженого азоту;</w:t>
      </w:r>
    </w:p>
    <w:p w:rsidR="00891D99" w:rsidRPr="002602FF" w:rsidRDefault="00891D99"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аргону;</w:t>
      </w:r>
    </w:p>
    <w:p w:rsidR="00891D99" w:rsidRPr="002602FF" w:rsidRDefault="00891D99"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технічного кисню в балонах;</w:t>
      </w:r>
    </w:p>
    <w:p w:rsidR="00891D99" w:rsidRPr="002602FF" w:rsidRDefault="00891D99"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зрідженого технічного кисню;</w:t>
      </w:r>
    </w:p>
    <w:p w:rsidR="00891D99" w:rsidRPr="002602FF" w:rsidRDefault="00891D99"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медичного кисню;</w:t>
      </w:r>
    </w:p>
    <w:p w:rsidR="00891D99" w:rsidRPr="002602FF" w:rsidRDefault="00891D99"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вуглекислого газу в балонах;</w:t>
      </w:r>
    </w:p>
    <w:p w:rsidR="00891D99" w:rsidRPr="002602FF" w:rsidRDefault="00891D99"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 рідкого вуглекислого газу. </w:t>
      </w:r>
    </w:p>
    <w:p w:rsidR="00891D99" w:rsidRPr="002602FF" w:rsidRDefault="00891D99"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ПАТ «Львівський хімічний завод» було засноване ще в 1993 наказом Міністерства промисловості України від 29.11.1993 № 315 «Про перетворення Львівського державного хімічного заводу на відкрите акціонерне товариство». У 2011 році рішенням загальних зборів підприємства воно було перейменовано у Публічне товариство відповідно до Закону України «Про акціонерні товариства» </w:t>
      </w:r>
    </w:p>
    <w:p w:rsidR="00891D99" w:rsidRPr="002602FF" w:rsidRDefault="00891D99"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Офіційне найменування Товариства:</w:t>
      </w:r>
    </w:p>
    <w:p w:rsidR="00AC64D6" w:rsidRPr="002602FF" w:rsidRDefault="00891D99" w:rsidP="001A46A4">
      <w:pPr>
        <w:pStyle w:val="a3"/>
        <w:numPr>
          <w:ilvl w:val="0"/>
          <w:numId w:val="10"/>
        </w:numPr>
        <w:spacing w:line="360" w:lineRule="auto"/>
        <w:jc w:val="both"/>
        <w:rPr>
          <w:rFonts w:cs="Times New Roman"/>
          <w:sz w:val="28"/>
          <w:szCs w:val="28"/>
          <w:lang w:val="uk-UA"/>
        </w:rPr>
      </w:pPr>
      <w:r w:rsidRPr="002602FF">
        <w:rPr>
          <w:rFonts w:cs="Times New Roman"/>
          <w:sz w:val="28"/>
          <w:szCs w:val="28"/>
          <w:lang w:val="uk-UA"/>
        </w:rPr>
        <w:t>повне найменування – Публічне</w:t>
      </w:r>
      <w:r w:rsidR="00AC64D6" w:rsidRPr="002602FF">
        <w:rPr>
          <w:rFonts w:cs="Times New Roman"/>
          <w:sz w:val="28"/>
          <w:szCs w:val="28"/>
          <w:lang w:val="uk-UA"/>
        </w:rPr>
        <w:t xml:space="preserve"> акціонерне товариство «Львівський хімічний завод»;</w:t>
      </w:r>
    </w:p>
    <w:p w:rsidR="00AC64D6" w:rsidRPr="002602FF" w:rsidRDefault="00AC64D6" w:rsidP="001A46A4">
      <w:pPr>
        <w:pStyle w:val="a3"/>
        <w:numPr>
          <w:ilvl w:val="0"/>
          <w:numId w:val="10"/>
        </w:numPr>
        <w:spacing w:line="360" w:lineRule="auto"/>
        <w:jc w:val="both"/>
        <w:rPr>
          <w:rFonts w:cs="Times New Roman"/>
          <w:sz w:val="28"/>
          <w:szCs w:val="28"/>
          <w:lang w:val="uk-UA"/>
        </w:rPr>
      </w:pPr>
      <w:r w:rsidRPr="002602FF">
        <w:rPr>
          <w:rFonts w:cs="Times New Roman"/>
          <w:sz w:val="28"/>
          <w:szCs w:val="28"/>
          <w:lang w:val="uk-UA"/>
        </w:rPr>
        <w:t>скорочене найменування – ПАТ «Львівський хімічний завод»;</w:t>
      </w:r>
    </w:p>
    <w:p w:rsidR="00891D99" w:rsidRPr="002602FF" w:rsidRDefault="00AC64D6" w:rsidP="001A46A4">
      <w:pPr>
        <w:pStyle w:val="a3"/>
        <w:numPr>
          <w:ilvl w:val="0"/>
          <w:numId w:val="10"/>
        </w:numPr>
        <w:spacing w:line="360" w:lineRule="auto"/>
        <w:jc w:val="both"/>
        <w:rPr>
          <w:rFonts w:cs="Times New Roman"/>
          <w:sz w:val="28"/>
          <w:szCs w:val="28"/>
          <w:lang w:val="uk-UA"/>
        </w:rPr>
      </w:pPr>
      <w:r w:rsidRPr="002602FF">
        <w:rPr>
          <w:rFonts w:cs="Times New Roman"/>
          <w:sz w:val="28"/>
          <w:szCs w:val="28"/>
          <w:lang w:val="uk-UA"/>
        </w:rPr>
        <w:lastRenderedPageBreak/>
        <w:t>комерційне (фірмове найменування: ПАТ ЛХЗ.</w:t>
      </w:r>
    </w:p>
    <w:p w:rsidR="00AC64D6" w:rsidRPr="002602FF" w:rsidRDefault="00AC64D6"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Торговий бренд підприємства позначається літерами ЛХЗ, які художньо з’єднані </w:t>
      </w:r>
      <w:r w:rsidR="00860179" w:rsidRPr="002602FF">
        <w:rPr>
          <w:rFonts w:cs="Times New Roman"/>
          <w:sz w:val="28"/>
          <w:szCs w:val="28"/>
          <w:lang w:val="uk-UA"/>
        </w:rPr>
        <w:t>між собою (рис. 4)</w:t>
      </w:r>
    </w:p>
    <w:p w:rsidR="00AC64D6" w:rsidRPr="002602FF" w:rsidRDefault="00AC64D6" w:rsidP="001A46A4">
      <w:pPr>
        <w:spacing w:line="360" w:lineRule="auto"/>
        <w:ind w:firstLine="567"/>
        <w:contextualSpacing/>
        <w:jc w:val="both"/>
        <w:rPr>
          <w:rFonts w:cs="Times New Roman"/>
          <w:sz w:val="28"/>
          <w:szCs w:val="28"/>
          <w:lang w:val="uk-UA"/>
        </w:rPr>
      </w:pPr>
    </w:p>
    <w:p w:rsidR="00891D99" w:rsidRPr="002602FF" w:rsidRDefault="00443F1C" w:rsidP="001A46A4">
      <w:pPr>
        <w:spacing w:line="360" w:lineRule="auto"/>
        <w:ind w:firstLine="567"/>
        <w:contextualSpacing/>
        <w:jc w:val="center"/>
        <w:rPr>
          <w:rFonts w:cs="Times New Roman"/>
          <w:sz w:val="28"/>
          <w:szCs w:val="28"/>
          <w:lang w:val="uk-UA"/>
        </w:rPr>
      </w:pPr>
      <w:r w:rsidRPr="002602FF">
        <w:rPr>
          <w:rFonts w:cs="Times New Roman"/>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8pt;height:73.8pt">
            <v:imagedata r:id="rId9" o:title="завантаження (1)"/>
          </v:shape>
        </w:pict>
      </w:r>
    </w:p>
    <w:p w:rsidR="00AC64D6" w:rsidRPr="002602FF" w:rsidRDefault="00AC64D6"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Рис. 4. </w:t>
      </w:r>
      <w:r w:rsidR="00860179" w:rsidRPr="002602FF">
        <w:rPr>
          <w:rFonts w:cs="Times New Roman"/>
          <w:sz w:val="28"/>
          <w:szCs w:val="28"/>
          <w:lang w:val="uk-UA"/>
        </w:rPr>
        <w:t>Логотип ПАТ «Львівський хімічний завод»</w:t>
      </w:r>
    </w:p>
    <w:p w:rsidR="00860179" w:rsidRPr="002602FF" w:rsidRDefault="00860179" w:rsidP="001A46A4">
      <w:pPr>
        <w:spacing w:line="360" w:lineRule="auto"/>
        <w:ind w:firstLine="567"/>
        <w:contextualSpacing/>
        <w:jc w:val="both"/>
        <w:rPr>
          <w:rFonts w:cs="Times New Roman"/>
          <w:sz w:val="28"/>
          <w:szCs w:val="28"/>
          <w:lang w:val="uk-UA"/>
        </w:rPr>
      </w:pPr>
    </w:p>
    <w:p w:rsidR="000660ED" w:rsidRPr="002602FF" w:rsidRDefault="00AC64D6"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Адреса </w:t>
      </w:r>
      <w:r w:rsidR="00860179" w:rsidRPr="002602FF">
        <w:rPr>
          <w:rFonts w:cs="Times New Roman"/>
          <w:sz w:val="28"/>
          <w:szCs w:val="28"/>
          <w:lang w:val="uk-UA"/>
        </w:rPr>
        <w:t>ПАТ</w:t>
      </w:r>
      <w:r w:rsidRPr="002602FF">
        <w:rPr>
          <w:rFonts w:cs="Times New Roman"/>
          <w:sz w:val="28"/>
          <w:szCs w:val="28"/>
          <w:lang w:val="uk-UA"/>
        </w:rPr>
        <w:t xml:space="preserve"> «Львівський хімічний завод» - </w:t>
      </w:r>
      <w:r w:rsidR="00860179" w:rsidRPr="002602FF">
        <w:rPr>
          <w:rFonts w:cs="Times New Roman"/>
          <w:sz w:val="28"/>
          <w:szCs w:val="28"/>
          <w:lang w:val="uk-UA"/>
        </w:rPr>
        <w:t xml:space="preserve">79070, </w:t>
      </w:r>
      <w:r w:rsidRPr="002602FF">
        <w:rPr>
          <w:rFonts w:cs="Times New Roman"/>
          <w:sz w:val="28"/>
          <w:szCs w:val="28"/>
          <w:lang w:val="uk-UA"/>
        </w:rPr>
        <w:t>Україна, місто Львів, вулиця Рахівська, 16.</w:t>
      </w:r>
      <w:r w:rsidR="000660ED" w:rsidRPr="002602FF">
        <w:rPr>
          <w:rFonts w:cs="Times New Roman"/>
          <w:sz w:val="28"/>
          <w:szCs w:val="28"/>
          <w:lang w:val="uk-UA"/>
        </w:rPr>
        <w:t xml:space="preserve">, контактний телефон – (032) 235-84-28, факс (032) 272-17-76, електронна пошта: </w:t>
      </w:r>
      <w:proofErr w:type="spellStart"/>
      <w:r w:rsidR="000660ED" w:rsidRPr="002602FF">
        <w:rPr>
          <w:rFonts w:cs="Times New Roman"/>
          <w:sz w:val="28"/>
          <w:szCs w:val="28"/>
          <w:lang w:val="uk-UA"/>
        </w:rPr>
        <w:t>info</w:t>
      </w:r>
      <w:proofErr w:type="spellEnd"/>
      <w:r w:rsidR="000660ED" w:rsidRPr="002602FF">
        <w:rPr>
          <w:rFonts w:cs="Times New Roman"/>
          <w:sz w:val="28"/>
          <w:szCs w:val="28"/>
          <w:lang w:val="uk-UA"/>
        </w:rPr>
        <w:t>@</w:t>
      </w:r>
      <w:proofErr w:type="spellStart"/>
      <w:r w:rsidR="000660ED" w:rsidRPr="002602FF">
        <w:rPr>
          <w:rFonts w:cs="Times New Roman"/>
          <w:sz w:val="28"/>
          <w:szCs w:val="28"/>
          <w:lang w:val="uk-UA"/>
        </w:rPr>
        <w:t>stat.lviv.ua</w:t>
      </w:r>
      <w:proofErr w:type="spellEnd"/>
      <w:r w:rsidR="000660ED" w:rsidRPr="002602FF">
        <w:rPr>
          <w:rFonts w:cs="Times New Roman"/>
          <w:sz w:val="28"/>
          <w:szCs w:val="28"/>
          <w:lang w:val="uk-UA"/>
        </w:rPr>
        <w:t>.</w:t>
      </w:r>
    </w:p>
    <w:p w:rsidR="00860179" w:rsidRPr="002602FF" w:rsidRDefault="00860179"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Керівник підприємства – </w:t>
      </w:r>
      <w:proofErr w:type="spellStart"/>
      <w:r w:rsidRPr="002602FF">
        <w:rPr>
          <w:rFonts w:cs="Times New Roman"/>
          <w:sz w:val="28"/>
          <w:szCs w:val="28"/>
          <w:lang w:val="uk-UA"/>
        </w:rPr>
        <w:t>Бобришов</w:t>
      </w:r>
      <w:proofErr w:type="spellEnd"/>
      <w:r w:rsidRPr="002602FF">
        <w:rPr>
          <w:rFonts w:cs="Times New Roman"/>
          <w:sz w:val="28"/>
          <w:szCs w:val="28"/>
          <w:lang w:val="uk-UA"/>
        </w:rPr>
        <w:t xml:space="preserve"> Анатолій Микитович</w:t>
      </w:r>
      <w:r w:rsidR="00CB26CB" w:rsidRPr="002602FF">
        <w:rPr>
          <w:rFonts w:cs="Times New Roman"/>
          <w:sz w:val="28"/>
          <w:szCs w:val="28"/>
          <w:lang w:val="uk-UA"/>
        </w:rPr>
        <w:t>.</w:t>
      </w:r>
    </w:p>
    <w:p w:rsidR="00860179" w:rsidRPr="002602FF" w:rsidRDefault="00860179"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Організаційно-правова форма підприємства за КОПФГ – акціонерне товариство.</w:t>
      </w:r>
    </w:p>
    <w:p w:rsidR="00860179" w:rsidRPr="002602FF" w:rsidRDefault="00860179"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Види діяльності підприємства за КВЕД-2010:</w:t>
      </w:r>
    </w:p>
    <w:p w:rsidR="00860179" w:rsidRPr="002602FF" w:rsidRDefault="00860179"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- 20.11 Виробництво промислових газів</w:t>
      </w:r>
    </w:p>
    <w:p w:rsidR="00860179" w:rsidRPr="002602FF" w:rsidRDefault="00860179"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- 21.20 Виробництво фармацевтичних препаратів і матеріалів</w:t>
      </w:r>
    </w:p>
    <w:p w:rsidR="00860179" w:rsidRPr="002602FF" w:rsidRDefault="00860179"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- 46.75 Оптова торгівля хімічними продуктами</w:t>
      </w:r>
    </w:p>
    <w:p w:rsidR="00860179" w:rsidRPr="002602FF" w:rsidRDefault="00860179"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- 47.78 Роздрібна торгівля іншими невживаними товарами в спеціалізованих магазинах</w:t>
      </w:r>
    </w:p>
    <w:p w:rsidR="00860179" w:rsidRPr="002602FF" w:rsidRDefault="00860179"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- 49.41 Вантажний автомобільний транспорт</w:t>
      </w:r>
    </w:p>
    <w:p w:rsidR="00860179" w:rsidRPr="002602FF" w:rsidRDefault="00860179"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- 85.59 Інші види освіти, </w:t>
      </w:r>
      <w:proofErr w:type="spellStart"/>
      <w:r w:rsidRPr="002602FF">
        <w:rPr>
          <w:rFonts w:cs="Times New Roman"/>
          <w:sz w:val="28"/>
          <w:szCs w:val="28"/>
          <w:lang w:val="uk-UA"/>
        </w:rPr>
        <w:t>н.в.і.у</w:t>
      </w:r>
      <w:proofErr w:type="spellEnd"/>
      <w:r w:rsidRPr="002602FF">
        <w:rPr>
          <w:rFonts w:cs="Times New Roman"/>
          <w:sz w:val="28"/>
          <w:szCs w:val="28"/>
          <w:lang w:val="uk-UA"/>
        </w:rPr>
        <w:t>.</w:t>
      </w:r>
    </w:p>
    <w:p w:rsidR="00860179" w:rsidRPr="002602FF" w:rsidRDefault="00860179"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Інституційний сектор економіки за КІСЕ S</w:t>
      </w:r>
      <w:r w:rsidR="0000621C" w:rsidRPr="002602FF">
        <w:rPr>
          <w:rFonts w:cs="Times New Roman"/>
          <w:sz w:val="28"/>
          <w:szCs w:val="28"/>
          <w:lang w:val="uk-UA"/>
        </w:rPr>
        <w:t>.11002 Приватні не фінансові корпорації.</w:t>
      </w:r>
    </w:p>
    <w:p w:rsidR="000660ED" w:rsidRPr="002602FF" w:rsidRDefault="000660ED"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Свідоцтво про державну реєстрацію юридичної особи – серія А01 номер 777337. Ідентифікаційний номер юридичної особи – 05761873, зареєстрована в виконавчому комітеті Львівської міської ради 22.12.1993. офіційна реєстрація змінена 22.03.2011.</w:t>
      </w:r>
    </w:p>
    <w:p w:rsidR="0000621C" w:rsidRPr="002602FF" w:rsidRDefault="0000621C"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lastRenderedPageBreak/>
        <w:t>Підприємство зареєстроване в єдиному державному реєстрі підприємств та організацій України (ЄДРПОУ) – свідоцтво про державну реєстрацію АА № 720209</w:t>
      </w:r>
      <w:r w:rsidR="000660ED" w:rsidRPr="002602FF">
        <w:rPr>
          <w:rFonts w:cs="Times New Roman"/>
          <w:sz w:val="28"/>
          <w:szCs w:val="28"/>
          <w:lang w:val="uk-UA"/>
        </w:rPr>
        <w:t>.</w:t>
      </w:r>
    </w:p>
    <w:p w:rsidR="000660ED" w:rsidRPr="002602FF" w:rsidRDefault="000660ED"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ПАТ «Львівський хімічний завод» зареєстроване як платник податків у Державній податковій адміністрації України (ДПІ у </w:t>
      </w:r>
      <w:proofErr w:type="spellStart"/>
      <w:r w:rsidRPr="002602FF">
        <w:rPr>
          <w:rFonts w:cs="Times New Roman"/>
          <w:sz w:val="28"/>
          <w:szCs w:val="28"/>
          <w:lang w:val="uk-UA"/>
        </w:rPr>
        <w:t>Сихівському</w:t>
      </w:r>
      <w:proofErr w:type="spellEnd"/>
      <w:r w:rsidRPr="002602FF">
        <w:rPr>
          <w:rFonts w:cs="Times New Roman"/>
          <w:sz w:val="28"/>
          <w:szCs w:val="28"/>
          <w:lang w:val="uk-UA"/>
        </w:rPr>
        <w:t xml:space="preserve"> районі міста Львова) – свідоцтво № 100331946, індивідуальний податковий номер 057618713047 від 07.07.1997. Дата початку дії свідоцтва – 07.04.2011</w:t>
      </w:r>
    </w:p>
    <w:p w:rsidR="00860179" w:rsidRPr="002602FF" w:rsidRDefault="00860179"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ПАТ «Львівський хімічний завод» - це господарське товариство, у якого статутний капітал поділений на визначену кількість часток</w:t>
      </w:r>
      <w:r w:rsidR="000660ED" w:rsidRPr="002602FF">
        <w:rPr>
          <w:rFonts w:cs="Times New Roman"/>
          <w:sz w:val="28"/>
          <w:szCs w:val="28"/>
          <w:lang w:val="uk-UA"/>
        </w:rPr>
        <w:t xml:space="preserve"> однакової номінальної вартості. Воно є юридичною особою з дати його офіційної державної реєстрації, має свій самостійний баланс, рахунок в банку, печатки, штампи зі своїм найменуванням. Всі особливості правового статусу підприємства встановлені Законом України «Про </w:t>
      </w:r>
      <w:r w:rsidR="000141E8" w:rsidRPr="002602FF">
        <w:rPr>
          <w:rFonts w:cs="Times New Roman"/>
          <w:sz w:val="28"/>
          <w:szCs w:val="28"/>
          <w:lang w:val="uk-UA"/>
        </w:rPr>
        <w:t>акціонерні товариства» та іншими діючими нормами чинного вітчизняного законодавства.</w:t>
      </w:r>
    </w:p>
    <w:p w:rsidR="000141E8" w:rsidRPr="002602FF" w:rsidRDefault="000141E8"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Товариство ПАТ «Львівський хімічний завод» є офіційним правонаступником Львівського державного хімічного заводу та Відкритого акціонерного товариства «Львівський хімічний завод».</w:t>
      </w:r>
    </w:p>
    <w:p w:rsidR="000141E8" w:rsidRPr="002602FF" w:rsidRDefault="000141E8"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Підприємство є повним власником всього майна, яке передано йому Міністерством промисловості України у власність, як вклад до статутного капіталу та іншого майна, яке воно набуває на підставах, не заборонених законом.</w:t>
      </w:r>
    </w:p>
    <w:p w:rsidR="000141E8" w:rsidRPr="002602FF" w:rsidRDefault="000141E8"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Акціонерами ПАТ «Львівський хімічний завод» є особи, які мають його акції. За зобов’язання своїх акціонерів підприємство не несе жодної відповідальності. Акціонери не відповідають за зобов’язання Товариства та несуть ризик збитків лише у межах належних їм акцій підприємства. </w:t>
      </w:r>
    </w:p>
    <w:p w:rsidR="000141E8" w:rsidRPr="002602FF" w:rsidRDefault="000141E8"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Головна мета діяльності ПАТ «Львівський хімічний завод» - здійснення підприємницької діяльності для одержання прибутку в інтересах акціонерів товариства, максимізації добробуту своїх акціонерів у вигляді зростання ринкової вартості акцій Товариства, а також отримання дивідендів його акціонерами.</w:t>
      </w:r>
    </w:p>
    <w:p w:rsidR="000141E8" w:rsidRPr="002602FF" w:rsidRDefault="000141E8"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lastRenderedPageBreak/>
        <w:t>Предмет діяльності ПАТ «Львівський хімічний завод»:</w:t>
      </w:r>
    </w:p>
    <w:p w:rsidR="000141E8" w:rsidRPr="002602FF" w:rsidRDefault="000141E8"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виробництво та реалізація промислових газів, хімічних речовин та фармацевтичних препаратів (лікарських засобів): технічних газів (кисень, азот, аргон, вуглекислота), кисню медичного (рідина, газ), газових сумішей, енергоносіїв та інших видів промислової продукції;</w:t>
      </w:r>
    </w:p>
    <w:p w:rsidR="000141E8" w:rsidRPr="002602FF" w:rsidRDefault="007B4943"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оптова, роздрібна та комісійна торгівля (в тому числі і в комісійних магазинах) технічними газами, хімічними продуктами, фармацевтичними препаратами та іншими непродовольчими та невживаними товарами, проведення бартерних операцій;</w:t>
      </w:r>
    </w:p>
    <w:p w:rsidR="007B4943" w:rsidRPr="002602FF" w:rsidRDefault="007B4943"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 спеціалізований ремонт та технічне обслуговування машин і обладнання спеціального призначення (технічна розробка, монтаж, пусконалагоджувальні, регламентні роботи та проведення технічної експертизи кріогенної техніки з проведенням навчання персоналу по їх безпечному обслуговуванню), ремонт та </w:t>
      </w:r>
      <w:proofErr w:type="spellStart"/>
      <w:r w:rsidRPr="002602FF">
        <w:rPr>
          <w:rFonts w:cs="Times New Roman"/>
          <w:sz w:val="28"/>
          <w:szCs w:val="28"/>
          <w:lang w:val="uk-UA"/>
        </w:rPr>
        <w:t>опосвідчення</w:t>
      </w:r>
      <w:r w:rsidR="00045371" w:rsidRPr="002602FF">
        <w:rPr>
          <w:rFonts w:cs="Times New Roman"/>
          <w:sz w:val="28"/>
          <w:szCs w:val="28"/>
          <w:lang w:val="uk-UA"/>
        </w:rPr>
        <w:t>балонів</w:t>
      </w:r>
      <w:proofErr w:type="spellEnd"/>
      <w:r w:rsidR="00045371" w:rsidRPr="002602FF">
        <w:rPr>
          <w:rFonts w:cs="Times New Roman"/>
          <w:sz w:val="28"/>
          <w:szCs w:val="28"/>
          <w:lang w:val="uk-UA"/>
        </w:rPr>
        <w:t xml:space="preserve"> для стиснутих та зріджених газів;</w:t>
      </w:r>
    </w:p>
    <w:p w:rsidR="00045371" w:rsidRPr="002602FF" w:rsidRDefault="00045371"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створення спільних підприємств, кисневих станцій і торгових точок з реалізації технічних газів та балонної тари;</w:t>
      </w:r>
    </w:p>
    <w:p w:rsidR="00045371" w:rsidRPr="002602FF" w:rsidRDefault="00045371"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придбання, реалізація та експлуатація автомобільного транспорту та переоформлення власності на нього;</w:t>
      </w:r>
    </w:p>
    <w:p w:rsidR="00045371" w:rsidRPr="002602FF" w:rsidRDefault="00045371"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усі види перевезень (в тому числі і міжнародних) вантажним автомобільним та залізничним транспортом. Надання транспортних, експедиційних послуг, ремонт та модернізація автомобільного транспорту;</w:t>
      </w:r>
    </w:p>
    <w:p w:rsidR="00045371" w:rsidRPr="002602FF" w:rsidRDefault="00045371"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надання в оренду і експлуатацію автотранспорту, кріогенного обладнання, машин, устаткування та іншого нерухомого майна;</w:t>
      </w:r>
    </w:p>
    <w:p w:rsidR="00045371" w:rsidRPr="002602FF" w:rsidRDefault="00045371"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організація та експлуатація автозаправних станцій, автомобільних стоянок, станцій технічного обслуговування автотранспорту;</w:t>
      </w:r>
    </w:p>
    <w:p w:rsidR="00045371" w:rsidRPr="002602FF" w:rsidRDefault="00045371"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промислове та житлове будівництво, виконання ремонтно-будівельних, реставраційних, монтажних, ремонтних, пусконалагоджувальних робіт на об’єктах цивільного та виробничо-технічного призначення;</w:t>
      </w:r>
    </w:p>
    <w:p w:rsidR="00045371" w:rsidRPr="002602FF" w:rsidRDefault="00045371"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експорт-імпорт сировини, матеріалів, продукції та інших товарів;</w:t>
      </w:r>
    </w:p>
    <w:p w:rsidR="00045371" w:rsidRPr="002602FF" w:rsidRDefault="00045371"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lastRenderedPageBreak/>
        <w:t>- надання посередницьких послуг на підставі договорів доручення, комісії та агентських угод;</w:t>
      </w:r>
    </w:p>
    <w:p w:rsidR="00045371" w:rsidRPr="002602FF" w:rsidRDefault="00045371"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розміщення цінних паперів, здійснення інвестиційної діяльності;</w:t>
      </w:r>
    </w:p>
    <w:p w:rsidR="00045371" w:rsidRPr="002602FF" w:rsidRDefault="00045371"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професійне навчання робітників на курсах підготовки та підвищення кваліфікації, створення на базі товариства;</w:t>
      </w:r>
    </w:p>
    <w:p w:rsidR="00045371" w:rsidRPr="002602FF" w:rsidRDefault="00045371"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геологічне вивчення, дослідно-промислова розробка та видобування надр;</w:t>
      </w:r>
    </w:p>
    <w:p w:rsidR="00045371" w:rsidRPr="002602FF" w:rsidRDefault="00045371"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 придбання, перевезення, зберігання, використання та відпуск </w:t>
      </w:r>
      <w:proofErr w:type="spellStart"/>
      <w:r w:rsidRPr="002602FF">
        <w:rPr>
          <w:rFonts w:cs="Times New Roman"/>
          <w:sz w:val="28"/>
          <w:szCs w:val="28"/>
          <w:lang w:val="uk-UA"/>
        </w:rPr>
        <w:t>прикурсорів</w:t>
      </w:r>
      <w:proofErr w:type="spellEnd"/>
      <w:r w:rsidRPr="002602FF">
        <w:rPr>
          <w:rFonts w:cs="Times New Roman"/>
          <w:sz w:val="28"/>
          <w:szCs w:val="28"/>
          <w:lang w:val="uk-UA"/>
        </w:rPr>
        <w:t>;</w:t>
      </w:r>
    </w:p>
    <w:p w:rsidR="00045371" w:rsidRPr="002602FF" w:rsidRDefault="00045371"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надання спортивно-оздоровчих послуг;</w:t>
      </w:r>
    </w:p>
    <w:p w:rsidR="00045371" w:rsidRPr="002602FF" w:rsidRDefault="00045371"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здійснення операцій з нерухомістю: купівля, продаж, застава, оренда та ін..;</w:t>
      </w:r>
    </w:p>
    <w:p w:rsidR="00045371" w:rsidRPr="002602FF" w:rsidRDefault="00045371"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 надання побутових, </w:t>
      </w:r>
      <w:proofErr w:type="spellStart"/>
      <w:r w:rsidRPr="002602FF">
        <w:rPr>
          <w:rFonts w:cs="Times New Roman"/>
          <w:sz w:val="28"/>
          <w:szCs w:val="28"/>
          <w:lang w:val="uk-UA"/>
        </w:rPr>
        <w:t>рекламодавчих</w:t>
      </w:r>
      <w:proofErr w:type="spellEnd"/>
      <w:r w:rsidRPr="002602FF">
        <w:rPr>
          <w:rFonts w:cs="Times New Roman"/>
          <w:sz w:val="28"/>
          <w:szCs w:val="28"/>
          <w:lang w:val="uk-UA"/>
        </w:rPr>
        <w:t xml:space="preserve">, </w:t>
      </w:r>
      <w:r w:rsidR="001A3A57" w:rsidRPr="002602FF">
        <w:rPr>
          <w:rFonts w:cs="Times New Roman"/>
          <w:sz w:val="28"/>
          <w:szCs w:val="28"/>
          <w:lang w:val="uk-UA"/>
        </w:rPr>
        <w:t>сервісних  та інших послуг;</w:t>
      </w:r>
    </w:p>
    <w:p w:rsidR="001A3A57" w:rsidRPr="002602FF" w:rsidRDefault="001A3A5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надання послуг зі зважування вантажів та транспортних засобів;</w:t>
      </w:r>
    </w:p>
    <w:p w:rsidR="001A3A57" w:rsidRPr="002602FF" w:rsidRDefault="001A3A5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організація та проведення конференцій, конкурсів, ярмарків, аукціонів та інших рекламних виставкових заходів з питань науково-дослідних розробок та виробництва;</w:t>
      </w:r>
    </w:p>
    <w:p w:rsidR="001A3A57" w:rsidRPr="002602FF" w:rsidRDefault="001A3A5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всі інші види діяльності, які не суперечать чинному законодавству; ті види діяльності, які потребують окремих дозволів (ліцензій), здійснюються при їх наявності.</w:t>
      </w:r>
    </w:p>
    <w:p w:rsidR="001A3A57" w:rsidRPr="002602FF" w:rsidRDefault="001A3A5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ПАТ «Львівський хімічний завод» має статутний капітал в розмірі 3887905 грн. Статутний капітал підприємства поділений на 15869 іменних акцій вартістю 245 грн. кожна.</w:t>
      </w:r>
    </w:p>
    <w:p w:rsidR="001A3A57" w:rsidRPr="002602FF" w:rsidRDefault="001A3A5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Підприємство може за рішенням загальних зборів акціонерів збільшувати чи зменшувати розмір статутного капіталу як шляхом підвищення номінальної вартості акцій або їх розміщенням.</w:t>
      </w:r>
    </w:p>
    <w:p w:rsidR="001A3A57" w:rsidRPr="002602FF" w:rsidRDefault="001A3A5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На підприємстві створений резервний капітал в розмірі 25% від всієї вартості акцій і формується за рахунок щорічних відрахувань від чистого прибутку підприємства.</w:t>
      </w:r>
    </w:p>
    <w:p w:rsidR="001A3A57" w:rsidRPr="002602FF" w:rsidRDefault="001A3A5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lastRenderedPageBreak/>
        <w:t>Вищим органом ПАТ «Львівський хімічний завод» є загальні збори акціонерів підприємства.</w:t>
      </w:r>
    </w:p>
    <w:p w:rsidR="001A3A57" w:rsidRPr="002602FF" w:rsidRDefault="001A3A5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Для контролю та регулювання діяльності виконавчого органу створена Наглядова рада підприємства.</w:t>
      </w:r>
      <w:r w:rsidR="00CB26CB" w:rsidRPr="002602FF">
        <w:rPr>
          <w:rFonts w:cs="Times New Roman"/>
          <w:sz w:val="28"/>
          <w:szCs w:val="28"/>
          <w:lang w:val="uk-UA"/>
        </w:rPr>
        <w:t xml:space="preserve"> Одноосібним органом виконавчої влади ПАТ «Львівський хімічний завод» є генеральний директор, який обирається на загальних зборах акціонерів підприємства строком на 6 років з можливістю переобрання необмежену кількість термінів.. На даний час генеральним директором підприємства є </w:t>
      </w:r>
      <w:proofErr w:type="spellStart"/>
      <w:r w:rsidR="00CB26CB" w:rsidRPr="002602FF">
        <w:rPr>
          <w:rFonts w:cs="Times New Roman"/>
          <w:sz w:val="28"/>
          <w:szCs w:val="28"/>
          <w:lang w:val="uk-UA"/>
        </w:rPr>
        <w:t>Бобришов</w:t>
      </w:r>
      <w:proofErr w:type="spellEnd"/>
      <w:r w:rsidR="00CB26CB" w:rsidRPr="002602FF">
        <w:rPr>
          <w:rFonts w:cs="Times New Roman"/>
          <w:sz w:val="28"/>
          <w:szCs w:val="28"/>
          <w:lang w:val="uk-UA"/>
        </w:rPr>
        <w:t xml:space="preserve"> Анатолій Микитович.</w:t>
      </w:r>
    </w:p>
    <w:p w:rsidR="00D70FF6" w:rsidRPr="002602FF" w:rsidRDefault="00D70FF6"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Організаційна структура ПАТ «Львівський хімічний завод» лінійно-функціональна (рис. 5).</w:t>
      </w:r>
    </w:p>
    <w:p w:rsidR="00D70FF6" w:rsidRPr="002602FF" w:rsidRDefault="00443F1C" w:rsidP="001A46A4">
      <w:pPr>
        <w:spacing w:line="360" w:lineRule="auto"/>
        <w:ind w:firstLine="567"/>
        <w:contextualSpacing/>
        <w:jc w:val="both"/>
        <w:rPr>
          <w:rFonts w:cs="Times New Roman"/>
          <w:sz w:val="28"/>
          <w:szCs w:val="28"/>
          <w:lang w:val="uk-UA"/>
        </w:rPr>
      </w:pPr>
      <w:r w:rsidRPr="002602FF">
        <w:rPr>
          <w:rFonts w:cs="Times New Roman"/>
          <w:noProof/>
          <w:sz w:val="28"/>
          <w:szCs w:val="28"/>
          <w:lang w:val="uk-UA" w:eastAsia="uk-UA"/>
        </w:rPr>
        <w:pict>
          <v:rect id="_x0000_s1066" style="position:absolute;left:0;text-align:left;margin-left:113.55pt;margin-top:8.4pt;width:210.6pt;height:25.8pt;z-index:251696128">
            <v:textbox>
              <w:txbxContent>
                <w:p w:rsidR="00443F1C" w:rsidRPr="00D70FF6" w:rsidRDefault="00443F1C" w:rsidP="00D70FF6">
                  <w:pPr>
                    <w:jc w:val="center"/>
                    <w:rPr>
                      <w:lang w:val="uk-UA"/>
                    </w:rPr>
                  </w:pPr>
                  <w:r>
                    <w:rPr>
                      <w:lang w:val="uk-UA"/>
                    </w:rPr>
                    <w:t>Генеральний директор</w:t>
                  </w:r>
                </w:p>
              </w:txbxContent>
            </v:textbox>
          </v:rect>
        </w:pict>
      </w:r>
    </w:p>
    <w:p w:rsidR="001A3A57" w:rsidRPr="002602FF" w:rsidRDefault="00443F1C" w:rsidP="001A46A4">
      <w:pPr>
        <w:spacing w:line="360" w:lineRule="auto"/>
        <w:ind w:firstLine="567"/>
        <w:contextualSpacing/>
        <w:jc w:val="both"/>
        <w:rPr>
          <w:rFonts w:cs="Times New Roman"/>
          <w:sz w:val="28"/>
          <w:szCs w:val="28"/>
          <w:lang w:val="uk-UA"/>
        </w:rPr>
      </w:pPr>
      <w:r w:rsidRPr="002602FF">
        <w:rPr>
          <w:rFonts w:cs="Times New Roman"/>
          <w:noProof/>
          <w:sz w:val="28"/>
          <w:szCs w:val="28"/>
          <w:lang w:val="uk-UA" w:eastAsia="uk-UA"/>
        </w:rPr>
        <w:pict>
          <v:shape id="_x0000_s1076" type="#_x0000_t32" style="position:absolute;left:0;text-align:left;margin-left:219.75pt;margin-top:10.05pt;width:0;height:22.2pt;z-index:251706368" o:connectortype="straight">
            <v:stroke endarrow="block"/>
          </v:shape>
        </w:pict>
      </w:r>
    </w:p>
    <w:p w:rsidR="00AC64D6" w:rsidRPr="002602FF" w:rsidRDefault="00443F1C" w:rsidP="001A46A4">
      <w:pPr>
        <w:spacing w:line="360" w:lineRule="auto"/>
        <w:ind w:firstLine="567"/>
        <w:contextualSpacing/>
        <w:jc w:val="both"/>
        <w:rPr>
          <w:rFonts w:cs="Times New Roman"/>
          <w:sz w:val="28"/>
          <w:szCs w:val="28"/>
          <w:lang w:val="uk-UA"/>
        </w:rPr>
      </w:pPr>
      <w:r w:rsidRPr="002602FF">
        <w:rPr>
          <w:rFonts w:cs="Times New Roman"/>
          <w:noProof/>
          <w:sz w:val="28"/>
          <w:szCs w:val="28"/>
          <w:lang w:val="uk-UA" w:eastAsia="uk-UA"/>
        </w:rPr>
        <w:pict>
          <v:rect id="_x0000_s1067" style="position:absolute;left:0;text-align:left;margin-left:113.55pt;margin-top:8.1pt;width:210.6pt;height:25.8pt;z-index:251697152">
            <v:textbox style="mso-next-textbox:#_x0000_s1067">
              <w:txbxContent>
                <w:p w:rsidR="00443F1C" w:rsidRPr="00D70FF6" w:rsidRDefault="00443F1C" w:rsidP="00D70FF6">
                  <w:pPr>
                    <w:jc w:val="center"/>
                    <w:rPr>
                      <w:lang w:val="uk-UA"/>
                    </w:rPr>
                  </w:pPr>
                  <w:r>
                    <w:rPr>
                      <w:lang w:val="uk-UA"/>
                    </w:rPr>
                    <w:t xml:space="preserve">Адміністрація підприємства </w:t>
                  </w:r>
                </w:p>
              </w:txbxContent>
            </v:textbox>
          </v:rect>
        </w:pict>
      </w:r>
    </w:p>
    <w:p w:rsidR="00924E5E" w:rsidRPr="002602FF" w:rsidRDefault="00443F1C" w:rsidP="001A46A4">
      <w:pPr>
        <w:spacing w:line="360" w:lineRule="auto"/>
        <w:ind w:firstLine="567"/>
        <w:contextualSpacing/>
        <w:jc w:val="both"/>
        <w:rPr>
          <w:rFonts w:cs="Times New Roman"/>
          <w:sz w:val="28"/>
          <w:szCs w:val="28"/>
          <w:lang w:val="uk-UA"/>
        </w:rPr>
      </w:pPr>
      <w:r w:rsidRPr="002602FF">
        <w:rPr>
          <w:rFonts w:cs="Times New Roman"/>
          <w:noProof/>
          <w:sz w:val="28"/>
          <w:szCs w:val="28"/>
          <w:lang w:val="uk-UA" w:eastAsia="uk-UA"/>
        </w:rPr>
        <w:pict>
          <v:shape id="_x0000_s1084" type="#_x0000_t32" style="position:absolute;left:0;text-align:left;margin-left:219.75pt;margin-top:9.8pt;width:51.1pt;height:167.4pt;z-index:251714560" o:connectortype="straight">
            <v:stroke endarrow="block"/>
          </v:shape>
        </w:pict>
      </w:r>
      <w:r w:rsidRPr="002602FF">
        <w:rPr>
          <w:rFonts w:cs="Times New Roman"/>
          <w:noProof/>
          <w:sz w:val="28"/>
          <w:szCs w:val="28"/>
          <w:lang w:val="uk-UA" w:eastAsia="uk-UA"/>
        </w:rPr>
        <w:pict>
          <v:shape id="_x0000_s1083" type="#_x0000_t32" style="position:absolute;left:0;text-align:left;margin-left:177.75pt;margin-top:9.8pt;width:42pt;height:167.4pt;flip:x;z-index:251713536" o:connectortype="straight">
            <v:stroke endarrow="block"/>
          </v:shape>
        </w:pict>
      </w:r>
      <w:r w:rsidRPr="002602FF">
        <w:rPr>
          <w:rFonts w:cs="Times New Roman"/>
          <w:noProof/>
          <w:sz w:val="28"/>
          <w:szCs w:val="28"/>
          <w:lang w:val="uk-UA" w:eastAsia="uk-UA"/>
        </w:rPr>
        <w:pict>
          <v:shape id="_x0000_s1082" type="#_x0000_t32" style="position:absolute;left:0;text-align:left;margin-left:219.75pt;margin-top:9.8pt;width:51.1pt;height:126pt;z-index:251712512" o:connectortype="straight">
            <v:stroke endarrow="block"/>
          </v:shape>
        </w:pict>
      </w:r>
      <w:r w:rsidRPr="002602FF">
        <w:rPr>
          <w:rFonts w:cs="Times New Roman"/>
          <w:noProof/>
          <w:sz w:val="28"/>
          <w:szCs w:val="28"/>
          <w:lang w:val="uk-UA" w:eastAsia="uk-UA"/>
        </w:rPr>
        <w:pict>
          <v:shape id="_x0000_s1081" type="#_x0000_t32" style="position:absolute;left:0;text-align:left;margin-left:177.75pt;margin-top:9.8pt;width:42pt;height:126pt;flip:x;z-index:251711488" o:connectortype="straight">
            <v:stroke endarrow="block"/>
          </v:shape>
        </w:pict>
      </w:r>
      <w:r w:rsidRPr="002602FF">
        <w:rPr>
          <w:rFonts w:cs="Times New Roman"/>
          <w:noProof/>
          <w:sz w:val="28"/>
          <w:szCs w:val="28"/>
          <w:lang w:val="uk-UA" w:eastAsia="uk-UA"/>
        </w:rPr>
        <w:pict>
          <v:shape id="_x0000_s1079" type="#_x0000_t32" style="position:absolute;left:0;text-align:left;margin-left:177.75pt;margin-top:9.8pt;width:42pt;height:81pt;flip:x;z-index:251709440" o:connectortype="straight">
            <v:stroke endarrow="block"/>
          </v:shape>
        </w:pict>
      </w:r>
      <w:r w:rsidRPr="002602FF">
        <w:rPr>
          <w:rFonts w:cs="Times New Roman"/>
          <w:noProof/>
          <w:sz w:val="28"/>
          <w:szCs w:val="28"/>
          <w:lang w:val="uk-UA" w:eastAsia="uk-UA"/>
        </w:rPr>
        <w:pict>
          <v:shape id="_x0000_s1080" type="#_x0000_t32" style="position:absolute;left:0;text-align:left;margin-left:219.75pt;margin-top:9.8pt;width:51.1pt;height:81pt;z-index:251710464" o:connectortype="straight">
            <v:stroke endarrow="block"/>
          </v:shape>
        </w:pict>
      </w:r>
      <w:r w:rsidRPr="002602FF">
        <w:rPr>
          <w:rFonts w:cs="Times New Roman"/>
          <w:noProof/>
          <w:sz w:val="28"/>
          <w:szCs w:val="28"/>
          <w:lang w:val="uk-UA" w:eastAsia="uk-UA"/>
        </w:rPr>
        <w:pict>
          <v:shape id="_x0000_s1078" type="#_x0000_t32" style="position:absolute;left:0;text-align:left;margin-left:219.75pt;margin-top:9.8pt;width:150.6pt;height:21pt;z-index:251708416" o:connectortype="straight">
            <v:stroke endarrow="block"/>
          </v:shape>
        </w:pict>
      </w:r>
      <w:r w:rsidRPr="002602FF">
        <w:rPr>
          <w:rFonts w:cs="Times New Roman"/>
          <w:noProof/>
          <w:sz w:val="28"/>
          <w:szCs w:val="28"/>
          <w:lang w:val="uk-UA" w:eastAsia="uk-UA"/>
        </w:rPr>
        <w:pict>
          <v:shape id="_x0000_s1077" type="#_x0000_t32" style="position:absolute;left:0;text-align:left;margin-left:84.2pt;margin-top:9.8pt;width:135.55pt;height:21pt;flip:x;z-index:251707392" o:connectortype="straight">
            <v:stroke endarrow="block"/>
          </v:shape>
        </w:pict>
      </w:r>
    </w:p>
    <w:p w:rsidR="00924E5E" w:rsidRPr="002602FF" w:rsidRDefault="00443F1C" w:rsidP="001A46A4">
      <w:pPr>
        <w:spacing w:line="360" w:lineRule="auto"/>
        <w:ind w:firstLine="567"/>
        <w:contextualSpacing/>
        <w:jc w:val="both"/>
        <w:rPr>
          <w:rFonts w:cs="Times New Roman"/>
          <w:sz w:val="28"/>
          <w:szCs w:val="28"/>
          <w:lang w:val="uk-UA"/>
        </w:rPr>
      </w:pPr>
      <w:r w:rsidRPr="002602FF">
        <w:rPr>
          <w:rFonts w:cs="Times New Roman"/>
          <w:noProof/>
          <w:sz w:val="28"/>
          <w:szCs w:val="28"/>
          <w:lang w:val="uk-UA" w:eastAsia="uk-UA"/>
        </w:rPr>
        <w:pict>
          <v:shape id="_x0000_s1087" type="#_x0000_t32" style="position:absolute;left:0;text-align:left;margin-left:177.75pt;margin-top:14.45pt;width:93.1pt;height:0;z-index:251717632" o:connectortype="straight">
            <v:stroke endarrow="block"/>
          </v:shape>
        </w:pict>
      </w:r>
      <w:r w:rsidRPr="002602FF">
        <w:rPr>
          <w:rFonts w:cs="Times New Roman"/>
          <w:noProof/>
          <w:sz w:val="28"/>
          <w:szCs w:val="28"/>
          <w:lang w:val="uk-UA" w:eastAsia="uk-UA"/>
        </w:rPr>
        <w:pict>
          <v:shape id="_x0000_s1085" type="#_x0000_t32" style="position:absolute;left:0;text-align:left;margin-left:177.75pt;margin-top:14.45pt;width:93.1pt;height:138.6pt;flip:x;z-index:251715584" o:connectortype="straight">
            <v:stroke endarrow="block"/>
          </v:shape>
        </w:pict>
      </w:r>
      <w:r w:rsidRPr="002602FF">
        <w:rPr>
          <w:rFonts w:cs="Times New Roman"/>
          <w:noProof/>
          <w:sz w:val="28"/>
          <w:szCs w:val="28"/>
          <w:lang w:val="uk-UA" w:eastAsia="uk-UA"/>
        </w:rPr>
        <w:pict>
          <v:rect id="_x0000_s1069" style="position:absolute;left:0;text-align:left;margin-left:270.85pt;margin-top:6.65pt;width:210.6pt;height:25.8pt;z-index:251699200">
            <v:textbox>
              <w:txbxContent>
                <w:p w:rsidR="00443F1C" w:rsidRPr="00D70FF6" w:rsidRDefault="00443F1C" w:rsidP="00D70FF6">
                  <w:pPr>
                    <w:jc w:val="center"/>
                    <w:rPr>
                      <w:lang w:val="uk-UA"/>
                    </w:rPr>
                  </w:pPr>
                  <w:r>
                    <w:rPr>
                      <w:lang w:val="uk-UA"/>
                    </w:rPr>
                    <w:t>Відділ логістики</w:t>
                  </w:r>
                </w:p>
              </w:txbxContent>
            </v:textbox>
          </v:rect>
        </w:pict>
      </w:r>
      <w:r w:rsidRPr="002602FF">
        <w:rPr>
          <w:rFonts w:cs="Times New Roman"/>
          <w:noProof/>
          <w:sz w:val="28"/>
          <w:szCs w:val="28"/>
          <w:lang w:val="uk-UA" w:eastAsia="uk-UA"/>
        </w:rPr>
        <w:pict>
          <v:rect id="_x0000_s1068" style="position:absolute;left:0;text-align:left;margin-left:-32.85pt;margin-top:6.65pt;width:210.6pt;height:25.8pt;z-index:251698176">
            <v:textbox>
              <w:txbxContent>
                <w:p w:rsidR="00443F1C" w:rsidRPr="00D70FF6" w:rsidRDefault="00443F1C" w:rsidP="00D70FF6">
                  <w:pPr>
                    <w:jc w:val="center"/>
                    <w:rPr>
                      <w:lang w:val="uk-UA"/>
                    </w:rPr>
                  </w:pPr>
                  <w:r>
                    <w:rPr>
                      <w:lang w:val="uk-UA"/>
                    </w:rPr>
                    <w:t xml:space="preserve">Бухгалтерія </w:t>
                  </w:r>
                </w:p>
              </w:txbxContent>
            </v:textbox>
          </v:rect>
        </w:pict>
      </w:r>
    </w:p>
    <w:p w:rsidR="00924E5E" w:rsidRPr="002602FF" w:rsidRDefault="00443F1C" w:rsidP="001A46A4">
      <w:pPr>
        <w:spacing w:line="360" w:lineRule="auto"/>
        <w:ind w:firstLine="567"/>
        <w:contextualSpacing/>
        <w:jc w:val="both"/>
        <w:rPr>
          <w:rFonts w:cs="Times New Roman"/>
          <w:sz w:val="28"/>
          <w:szCs w:val="28"/>
          <w:lang w:val="uk-UA"/>
        </w:rPr>
      </w:pPr>
      <w:r w:rsidRPr="002602FF">
        <w:rPr>
          <w:rFonts w:cs="Times New Roman"/>
          <w:noProof/>
          <w:sz w:val="28"/>
          <w:szCs w:val="28"/>
          <w:lang w:val="uk-UA" w:eastAsia="uk-UA"/>
        </w:rPr>
        <w:pict>
          <v:shape id="_x0000_s1089" type="#_x0000_t32" style="position:absolute;left:0;text-align:left;margin-left:375.15pt;margin-top:8.3pt;width:0;height:21.6pt;z-index:251719680" o:connectortype="straight">
            <v:stroke endarrow="block"/>
          </v:shape>
        </w:pict>
      </w:r>
      <w:r w:rsidRPr="002602FF">
        <w:rPr>
          <w:rFonts w:cs="Times New Roman"/>
          <w:noProof/>
          <w:sz w:val="28"/>
          <w:szCs w:val="28"/>
          <w:lang w:val="uk-UA" w:eastAsia="uk-UA"/>
        </w:rPr>
        <w:pict>
          <v:shape id="_x0000_s1088" type="#_x0000_t32" style="position:absolute;left:0;text-align:left;margin-left:81.15pt;margin-top:8.3pt;width:0;height:21.6pt;z-index:251718656" o:connectortype="straight">
            <v:stroke endarrow="block"/>
          </v:shape>
        </w:pict>
      </w:r>
    </w:p>
    <w:p w:rsidR="00924E5E" w:rsidRPr="002602FF" w:rsidRDefault="00443F1C" w:rsidP="001A46A4">
      <w:pPr>
        <w:spacing w:line="360" w:lineRule="auto"/>
        <w:ind w:firstLine="567"/>
        <w:contextualSpacing/>
        <w:jc w:val="both"/>
        <w:rPr>
          <w:rFonts w:cs="Times New Roman"/>
          <w:sz w:val="28"/>
          <w:szCs w:val="28"/>
          <w:lang w:val="uk-UA"/>
        </w:rPr>
      </w:pPr>
      <w:r w:rsidRPr="002602FF">
        <w:rPr>
          <w:rFonts w:cs="Times New Roman"/>
          <w:noProof/>
          <w:sz w:val="28"/>
          <w:szCs w:val="28"/>
          <w:lang w:val="uk-UA" w:eastAsia="uk-UA"/>
        </w:rPr>
        <w:pict>
          <v:shape id="_x0000_s1086" type="#_x0000_t32" style="position:absolute;left:0;text-align:left;margin-left:177.75pt;margin-top:18.35pt;width:93.1pt;height:86.4pt;flip:x;z-index:251716608" o:connectortype="straight">
            <v:stroke endarrow="block"/>
          </v:shape>
        </w:pict>
      </w:r>
      <w:r w:rsidRPr="002602FF">
        <w:rPr>
          <w:rFonts w:cs="Times New Roman"/>
          <w:noProof/>
          <w:sz w:val="28"/>
          <w:szCs w:val="28"/>
          <w:lang w:val="uk-UA" w:eastAsia="uk-UA"/>
        </w:rPr>
        <w:pict>
          <v:rect id="_x0000_s1071" style="position:absolute;left:0;text-align:left;margin-left:270.85pt;margin-top:5.75pt;width:210.6pt;height:25.8pt;z-index:251701248">
            <v:textbox>
              <w:txbxContent>
                <w:p w:rsidR="00443F1C" w:rsidRPr="00D70FF6" w:rsidRDefault="00443F1C" w:rsidP="00F814F2">
                  <w:pPr>
                    <w:jc w:val="center"/>
                    <w:rPr>
                      <w:lang w:val="uk-UA"/>
                    </w:rPr>
                  </w:pPr>
                  <w:r>
                    <w:rPr>
                      <w:lang w:val="uk-UA"/>
                    </w:rPr>
                    <w:t xml:space="preserve">Виробнича дільниця </w:t>
                  </w:r>
                </w:p>
              </w:txbxContent>
            </v:textbox>
          </v:rect>
        </w:pict>
      </w:r>
      <w:r w:rsidRPr="002602FF">
        <w:rPr>
          <w:rFonts w:cs="Times New Roman"/>
          <w:noProof/>
          <w:sz w:val="28"/>
          <w:szCs w:val="28"/>
          <w:lang w:val="uk-UA" w:eastAsia="uk-UA"/>
        </w:rPr>
        <w:pict>
          <v:rect id="_x0000_s1070" style="position:absolute;left:0;text-align:left;margin-left:-32.85pt;margin-top:5.75pt;width:210.6pt;height:25.8pt;z-index:251700224">
            <v:textbox>
              <w:txbxContent>
                <w:p w:rsidR="00443F1C" w:rsidRPr="00D70FF6" w:rsidRDefault="00443F1C" w:rsidP="00D70FF6">
                  <w:pPr>
                    <w:jc w:val="center"/>
                    <w:rPr>
                      <w:lang w:val="uk-UA"/>
                    </w:rPr>
                  </w:pPr>
                  <w:r>
                    <w:rPr>
                      <w:lang w:val="uk-UA"/>
                    </w:rPr>
                    <w:t xml:space="preserve">Господарська частина </w:t>
                  </w:r>
                </w:p>
              </w:txbxContent>
            </v:textbox>
          </v:rect>
        </w:pict>
      </w:r>
    </w:p>
    <w:p w:rsidR="00924E5E" w:rsidRPr="002602FF" w:rsidRDefault="00443F1C" w:rsidP="001A46A4">
      <w:pPr>
        <w:spacing w:line="360" w:lineRule="auto"/>
        <w:ind w:firstLine="567"/>
        <w:contextualSpacing/>
        <w:jc w:val="both"/>
        <w:rPr>
          <w:rFonts w:cs="Times New Roman"/>
          <w:sz w:val="28"/>
          <w:szCs w:val="28"/>
          <w:lang w:val="uk-UA"/>
        </w:rPr>
      </w:pPr>
      <w:r w:rsidRPr="002602FF">
        <w:rPr>
          <w:rFonts w:cs="Times New Roman"/>
          <w:noProof/>
          <w:sz w:val="28"/>
          <w:szCs w:val="28"/>
          <w:lang w:val="uk-UA" w:eastAsia="uk-UA"/>
        </w:rPr>
        <w:pict>
          <v:shape id="_x0000_s1090" type="#_x0000_t32" style="position:absolute;left:0;text-align:left;margin-left:375.15pt;margin-top:7.4pt;width:0;height:18.6pt;flip:y;z-index:251720704" o:connectortype="straight">
            <v:stroke endarrow="block"/>
          </v:shape>
        </w:pict>
      </w:r>
    </w:p>
    <w:p w:rsidR="00924E5E" w:rsidRPr="002602FF" w:rsidRDefault="00443F1C" w:rsidP="001A46A4">
      <w:pPr>
        <w:spacing w:line="360" w:lineRule="auto"/>
        <w:ind w:firstLine="567"/>
        <w:contextualSpacing/>
        <w:jc w:val="both"/>
        <w:rPr>
          <w:rFonts w:cs="Times New Roman"/>
          <w:sz w:val="28"/>
          <w:szCs w:val="28"/>
          <w:lang w:val="uk-UA"/>
        </w:rPr>
      </w:pPr>
      <w:r w:rsidRPr="002602FF">
        <w:rPr>
          <w:rFonts w:cs="Times New Roman"/>
          <w:noProof/>
          <w:sz w:val="28"/>
          <w:szCs w:val="28"/>
          <w:lang w:val="uk-UA" w:eastAsia="uk-UA"/>
        </w:rPr>
        <w:pict>
          <v:rect id="_x0000_s1073" style="position:absolute;left:0;text-align:left;margin-left:270.85pt;margin-top:1.85pt;width:210.6pt;height:25.8pt;z-index:251703296">
            <v:textbox>
              <w:txbxContent>
                <w:p w:rsidR="00443F1C" w:rsidRPr="00D70FF6" w:rsidRDefault="00443F1C" w:rsidP="00A134AA">
                  <w:pPr>
                    <w:jc w:val="center"/>
                    <w:rPr>
                      <w:lang w:val="uk-UA"/>
                    </w:rPr>
                  </w:pPr>
                  <w:r>
                    <w:rPr>
                      <w:lang w:val="uk-UA"/>
                    </w:rPr>
                    <w:t xml:space="preserve">Відділ технічного контролю </w:t>
                  </w:r>
                </w:p>
              </w:txbxContent>
            </v:textbox>
          </v:rect>
        </w:pict>
      </w:r>
      <w:r w:rsidRPr="002602FF">
        <w:rPr>
          <w:rFonts w:cs="Times New Roman"/>
          <w:noProof/>
          <w:sz w:val="28"/>
          <w:szCs w:val="28"/>
          <w:lang w:val="uk-UA" w:eastAsia="uk-UA"/>
        </w:rPr>
        <w:pict>
          <v:rect id="_x0000_s1072" style="position:absolute;left:0;text-align:left;margin-left:-32.85pt;margin-top:1.85pt;width:210.6pt;height:25.8pt;z-index:251702272">
            <v:textbox>
              <w:txbxContent>
                <w:p w:rsidR="00443F1C" w:rsidRPr="00D70FF6" w:rsidRDefault="00443F1C" w:rsidP="00A134AA">
                  <w:pPr>
                    <w:jc w:val="center"/>
                    <w:rPr>
                      <w:lang w:val="uk-UA"/>
                    </w:rPr>
                  </w:pPr>
                  <w:r>
                    <w:rPr>
                      <w:lang w:val="uk-UA"/>
                    </w:rPr>
                    <w:t xml:space="preserve">Ремонтна дільниця </w:t>
                  </w:r>
                </w:p>
              </w:txbxContent>
            </v:textbox>
          </v:rect>
        </w:pict>
      </w:r>
    </w:p>
    <w:p w:rsidR="00924E5E" w:rsidRPr="002602FF" w:rsidRDefault="00443F1C" w:rsidP="001A46A4">
      <w:pPr>
        <w:spacing w:line="360" w:lineRule="auto"/>
        <w:ind w:firstLine="567"/>
        <w:contextualSpacing/>
        <w:jc w:val="both"/>
        <w:rPr>
          <w:rFonts w:cs="Times New Roman"/>
          <w:sz w:val="28"/>
          <w:szCs w:val="28"/>
          <w:lang w:val="uk-UA"/>
        </w:rPr>
      </w:pPr>
      <w:r w:rsidRPr="002602FF">
        <w:rPr>
          <w:rFonts w:cs="Times New Roman"/>
          <w:noProof/>
          <w:sz w:val="28"/>
          <w:szCs w:val="28"/>
          <w:lang w:val="uk-UA" w:eastAsia="uk-UA"/>
        </w:rPr>
        <w:pict>
          <v:rect id="_x0000_s1075" style="position:absolute;left:0;text-align:left;margin-left:270.85pt;margin-top:20.3pt;width:210.6pt;height:25.8pt;z-index:251705344">
            <v:textbox style="mso-next-textbox:#_x0000_s1075">
              <w:txbxContent>
                <w:p w:rsidR="00443F1C" w:rsidRPr="00D70FF6" w:rsidRDefault="00443F1C" w:rsidP="00A134AA">
                  <w:pPr>
                    <w:jc w:val="center"/>
                    <w:rPr>
                      <w:lang w:val="uk-UA"/>
                    </w:rPr>
                  </w:pPr>
                  <w:r>
                    <w:rPr>
                      <w:lang w:val="uk-UA"/>
                    </w:rPr>
                    <w:t xml:space="preserve">Будівельна бригада </w:t>
                  </w:r>
                </w:p>
              </w:txbxContent>
            </v:textbox>
          </v:rect>
        </w:pict>
      </w:r>
      <w:r w:rsidRPr="002602FF">
        <w:rPr>
          <w:rFonts w:cs="Times New Roman"/>
          <w:noProof/>
          <w:sz w:val="28"/>
          <w:szCs w:val="28"/>
          <w:lang w:val="uk-UA" w:eastAsia="uk-UA"/>
        </w:rPr>
        <w:pict>
          <v:rect id="_x0000_s1074" style="position:absolute;left:0;text-align:left;margin-left:-32.85pt;margin-top:20.3pt;width:210.6pt;height:25.8pt;z-index:251704320">
            <v:textbox>
              <w:txbxContent>
                <w:p w:rsidR="00443F1C" w:rsidRPr="00D70FF6" w:rsidRDefault="00443F1C" w:rsidP="00A134AA">
                  <w:pPr>
                    <w:jc w:val="center"/>
                    <w:rPr>
                      <w:lang w:val="uk-UA"/>
                    </w:rPr>
                  </w:pPr>
                  <w:r>
                    <w:rPr>
                      <w:lang w:val="uk-UA"/>
                    </w:rPr>
                    <w:t xml:space="preserve">Транспортна дільниця </w:t>
                  </w:r>
                </w:p>
              </w:txbxContent>
            </v:textbox>
          </v:rect>
        </w:pict>
      </w:r>
    </w:p>
    <w:p w:rsidR="00924E5E" w:rsidRPr="002602FF" w:rsidRDefault="00924E5E" w:rsidP="001A46A4">
      <w:pPr>
        <w:spacing w:line="360" w:lineRule="auto"/>
        <w:ind w:firstLine="567"/>
        <w:contextualSpacing/>
        <w:jc w:val="both"/>
        <w:rPr>
          <w:rFonts w:cs="Times New Roman"/>
          <w:sz w:val="28"/>
          <w:szCs w:val="28"/>
          <w:lang w:val="uk-UA"/>
        </w:rPr>
      </w:pPr>
    </w:p>
    <w:p w:rsidR="00924E5E" w:rsidRPr="002602FF" w:rsidRDefault="00A134AA"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Рисунок 5. Організаційна структура ПАТ «Львівський хімічний завод»</w:t>
      </w:r>
    </w:p>
    <w:p w:rsidR="00A134AA" w:rsidRPr="002602FF" w:rsidRDefault="00A134AA" w:rsidP="001A46A4">
      <w:pPr>
        <w:spacing w:line="360" w:lineRule="auto"/>
        <w:ind w:firstLine="567"/>
        <w:contextualSpacing/>
        <w:jc w:val="both"/>
        <w:rPr>
          <w:rFonts w:cs="Times New Roman"/>
          <w:sz w:val="28"/>
          <w:szCs w:val="28"/>
          <w:lang w:val="uk-UA"/>
        </w:rPr>
      </w:pPr>
    </w:p>
    <w:p w:rsidR="00CE0A5C" w:rsidRPr="002602FF" w:rsidRDefault="00A134AA"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Всього на підприємстві працює 1</w:t>
      </w:r>
      <w:r w:rsidR="00CE0A5C" w:rsidRPr="002602FF">
        <w:rPr>
          <w:rFonts w:cs="Times New Roman"/>
          <w:sz w:val="28"/>
          <w:szCs w:val="28"/>
          <w:lang w:val="uk-UA"/>
        </w:rPr>
        <w:t>81 працівник</w:t>
      </w:r>
      <w:r w:rsidRPr="002602FF">
        <w:rPr>
          <w:rFonts w:cs="Times New Roman"/>
          <w:sz w:val="28"/>
          <w:szCs w:val="28"/>
          <w:lang w:val="uk-UA"/>
        </w:rPr>
        <w:t>, з них 12 – адміністративного персоналу</w:t>
      </w:r>
      <w:r w:rsidR="00CE0A5C" w:rsidRPr="002602FF">
        <w:rPr>
          <w:rFonts w:cs="Times New Roman"/>
          <w:sz w:val="28"/>
          <w:szCs w:val="28"/>
          <w:lang w:val="uk-UA"/>
        </w:rPr>
        <w:t xml:space="preserve">, </w:t>
      </w:r>
      <w:r w:rsidR="002602FF" w:rsidRPr="002602FF">
        <w:rPr>
          <w:rFonts w:cs="Times New Roman"/>
          <w:sz w:val="28"/>
          <w:szCs w:val="28"/>
          <w:lang w:val="uk-UA"/>
        </w:rPr>
        <w:t xml:space="preserve">зовнішніх </w:t>
      </w:r>
      <w:r w:rsidR="002602FF">
        <w:rPr>
          <w:rFonts w:cs="Times New Roman"/>
          <w:sz w:val="28"/>
          <w:szCs w:val="28"/>
          <w:lang w:val="uk-UA"/>
        </w:rPr>
        <w:t xml:space="preserve">сумісників </w:t>
      </w:r>
      <w:r w:rsidR="00CE0A5C" w:rsidRPr="002602FF">
        <w:rPr>
          <w:rFonts w:cs="Times New Roman"/>
          <w:sz w:val="28"/>
          <w:szCs w:val="28"/>
          <w:lang w:val="uk-UA"/>
        </w:rPr>
        <w:t xml:space="preserve">- 5 осіб, позаштатних працiвникiв - 2 особи. </w:t>
      </w:r>
      <w:r w:rsidR="002602FF" w:rsidRPr="002602FF">
        <w:rPr>
          <w:rFonts w:cs="Times New Roman"/>
          <w:sz w:val="28"/>
          <w:szCs w:val="28"/>
          <w:lang w:val="uk-UA"/>
        </w:rPr>
        <w:t xml:space="preserve">Чисельність </w:t>
      </w:r>
      <w:r w:rsidR="00CE0A5C" w:rsidRPr="002602FF">
        <w:rPr>
          <w:rFonts w:cs="Times New Roman"/>
          <w:sz w:val="28"/>
          <w:szCs w:val="28"/>
          <w:lang w:val="uk-UA"/>
        </w:rPr>
        <w:t xml:space="preserve">працiвникiв, </w:t>
      </w:r>
      <w:proofErr w:type="spellStart"/>
      <w:r w:rsidR="00CE0A5C" w:rsidRPr="002602FF">
        <w:rPr>
          <w:rFonts w:cs="Times New Roman"/>
          <w:sz w:val="28"/>
          <w:szCs w:val="28"/>
          <w:lang w:val="uk-UA"/>
        </w:rPr>
        <w:t>якi</w:t>
      </w:r>
      <w:proofErr w:type="spellEnd"/>
      <w:r w:rsidR="00CE0A5C" w:rsidRPr="002602FF">
        <w:rPr>
          <w:rFonts w:cs="Times New Roman"/>
          <w:sz w:val="28"/>
          <w:szCs w:val="28"/>
          <w:lang w:val="uk-UA"/>
        </w:rPr>
        <w:t xml:space="preserve"> працюють на умовах неповного робочого часу - 20 </w:t>
      </w:r>
      <w:r w:rsidR="002602FF" w:rsidRPr="002602FF">
        <w:rPr>
          <w:rFonts w:cs="Times New Roman"/>
          <w:sz w:val="28"/>
          <w:szCs w:val="28"/>
          <w:lang w:val="uk-UA"/>
        </w:rPr>
        <w:t>осіб</w:t>
      </w:r>
      <w:r w:rsidR="00CE0A5C" w:rsidRPr="002602FF">
        <w:rPr>
          <w:rFonts w:cs="Times New Roman"/>
          <w:sz w:val="28"/>
          <w:szCs w:val="28"/>
          <w:lang w:val="uk-UA"/>
        </w:rPr>
        <w:t xml:space="preserve">. Фонд оплати працi за 2017 </w:t>
      </w:r>
      <w:proofErr w:type="spellStart"/>
      <w:r w:rsidR="00CE0A5C" w:rsidRPr="002602FF">
        <w:rPr>
          <w:rFonts w:cs="Times New Roman"/>
          <w:sz w:val="28"/>
          <w:szCs w:val="28"/>
          <w:lang w:val="uk-UA"/>
        </w:rPr>
        <w:t>рiк</w:t>
      </w:r>
      <w:proofErr w:type="spellEnd"/>
      <w:r w:rsidR="00CE0A5C" w:rsidRPr="002602FF">
        <w:rPr>
          <w:rFonts w:cs="Times New Roman"/>
          <w:sz w:val="28"/>
          <w:szCs w:val="28"/>
          <w:lang w:val="uk-UA"/>
        </w:rPr>
        <w:t xml:space="preserve"> склав 15 011 тис. грн., що на 2805 тис. грн. </w:t>
      </w:r>
      <w:proofErr w:type="spellStart"/>
      <w:r w:rsidR="00CE0A5C" w:rsidRPr="002602FF">
        <w:rPr>
          <w:rFonts w:cs="Times New Roman"/>
          <w:sz w:val="28"/>
          <w:szCs w:val="28"/>
          <w:lang w:val="uk-UA"/>
        </w:rPr>
        <w:t>бiльше</w:t>
      </w:r>
      <w:proofErr w:type="spellEnd"/>
      <w:r w:rsidR="00CE0A5C" w:rsidRPr="002602FF">
        <w:rPr>
          <w:rFonts w:cs="Times New Roman"/>
          <w:sz w:val="28"/>
          <w:szCs w:val="28"/>
          <w:lang w:val="uk-UA"/>
        </w:rPr>
        <w:t xml:space="preserve">, </w:t>
      </w:r>
      <w:proofErr w:type="spellStart"/>
      <w:r w:rsidR="00CE0A5C" w:rsidRPr="002602FF">
        <w:rPr>
          <w:rFonts w:cs="Times New Roman"/>
          <w:sz w:val="28"/>
          <w:szCs w:val="28"/>
          <w:lang w:val="uk-UA"/>
        </w:rPr>
        <w:t>нiж</w:t>
      </w:r>
      <w:proofErr w:type="spellEnd"/>
      <w:r w:rsidR="00CE0A5C" w:rsidRPr="002602FF">
        <w:rPr>
          <w:rFonts w:cs="Times New Roman"/>
          <w:sz w:val="28"/>
          <w:szCs w:val="28"/>
          <w:lang w:val="uk-UA"/>
        </w:rPr>
        <w:t xml:space="preserve"> у 2016 </w:t>
      </w:r>
      <w:proofErr w:type="spellStart"/>
      <w:r w:rsidR="00CE0A5C" w:rsidRPr="002602FF">
        <w:rPr>
          <w:rFonts w:cs="Times New Roman"/>
          <w:sz w:val="28"/>
          <w:szCs w:val="28"/>
          <w:lang w:val="uk-UA"/>
        </w:rPr>
        <w:t>роцi</w:t>
      </w:r>
      <w:proofErr w:type="spellEnd"/>
      <w:r w:rsidR="00CE0A5C" w:rsidRPr="002602FF">
        <w:rPr>
          <w:rFonts w:cs="Times New Roman"/>
          <w:sz w:val="28"/>
          <w:szCs w:val="28"/>
          <w:lang w:val="uk-UA"/>
        </w:rPr>
        <w:t xml:space="preserve">. </w:t>
      </w:r>
    </w:p>
    <w:p w:rsidR="00924E5E" w:rsidRPr="002602FF" w:rsidRDefault="007661E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В структурі підприємства наявні 10 відділів:</w:t>
      </w:r>
    </w:p>
    <w:p w:rsidR="007661E7" w:rsidRPr="002602FF" w:rsidRDefault="007661E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генеральний директор (1 працівник);</w:t>
      </w:r>
    </w:p>
    <w:p w:rsidR="007661E7" w:rsidRPr="002602FF" w:rsidRDefault="007661E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lastRenderedPageBreak/>
        <w:t>- адміністрація (11 працівників);</w:t>
      </w:r>
    </w:p>
    <w:p w:rsidR="007661E7" w:rsidRPr="002602FF" w:rsidRDefault="007661E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бухгалтерія (5 працівників);</w:t>
      </w:r>
    </w:p>
    <w:p w:rsidR="007661E7" w:rsidRPr="002602FF" w:rsidRDefault="007661E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логістичний відділ (14 працівників);</w:t>
      </w:r>
    </w:p>
    <w:p w:rsidR="007661E7" w:rsidRPr="002602FF" w:rsidRDefault="007661E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виробничий відділ (60 працівників);</w:t>
      </w:r>
    </w:p>
    <w:p w:rsidR="000972D4" w:rsidRPr="002602FF" w:rsidRDefault="000972D4"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господарський відділ (7 працівників);</w:t>
      </w:r>
    </w:p>
    <w:p w:rsidR="007661E7" w:rsidRPr="002602FF" w:rsidRDefault="007661E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ремонтний відділ (27 працівників);</w:t>
      </w:r>
    </w:p>
    <w:p w:rsidR="007661E7" w:rsidRPr="002602FF" w:rsidRDefault="007661E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лабораторія (відділ технічного контролю (10 працівників);</w:t>
      </w:r>
    </w:p>
    <w:p w:rsidR="007661E7" w:rsidRPr="002602FF" w:rsidRDefault="007661E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транспортний відділ (42 працівники);</w:t>
      </w:r>
    </w:p>
    <w:p w:rsidR="007661E7" w:rsidRPr="002602FF" w:rsidRDefault="007661E7"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будівельний відділ (4 працівники).</w:t>
      </w:r>
    </w:p>
    <w:p w:rsidR="007661E7" w:rsidRPr="002602FF" w:rsidRDefault="000972D4"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Окремо слід сказати про адміністративну структуру підприємства. На ПАТ «Львівський хімічний завод» вона має такий вигляд</w:t>
      </w:r>
      <w:r w:rsidR="0002447A" w:rsidRPr="002602FF">
        <w:rPr>
          <w:rFonts w:cs="Times New Roman"/>
          <w:sz w:val="28"/>
          <w:szCs w:val="28"/>
          <w:lang w:val="uk-UA"/>
        </w:rPr>
        <w:t xml:space="preserve"> (рис. 6)</w:t>
      </w:r>
    </w:p>
    <w:p w:rsidR="000972D4" w:rsidRPr="002602FF" w:rsidRDefault="00443F1C" w:rsidP="001A46A4">
      <w:pPr>
        <w:spacing w:line="360" w:lineRule="auto"/>
        <w:ind w:firstLine="567"/>
        <w:contextualSpacing/>
        <w:jc w:val="both"/>
        <w:rPr>
          <w:rFonts w:cs="Times New Roman"/>
          <w:sz w:val="28"/>
          <w:szCs w:val="28"/>
          <w:lang w:val="uk-UA"/>
        </w:rPr>
      </w:pPr>
      <w:r w:rsidRPr="002602FF">
        <w:rPr>
          <w:rFonts w:cs="Times New Roman"/>
          <w:noProof/>
          <w:sz w:val="28"/>
          <w:szCs w:val="28"/>
          <w:lang w:val="uk-UA" w:eastAsia="uk-UA"/>
        </w:rPr>
        <w:pict>
          <v:rect id="_x0000_s1091" style="position:absolute;left:0;text-align:left;margin-left:150.75pt;margin-top:13.65pt;width:166.8pt;height:26.4pt;z-index:251721728">
            <v:textbox style="mso-next-textbox:#_x0000_s1091">
              <w:txbxContent>
                <w:p w:rsidR="00443F1C" w:rsidRPr="000972D4" w:rsidRDefault="00443F1C" w:rsidP="000972D4">
                  <w:pPr>
                    <w:jc w:val="center"/>
                    <w:rPr>
                      <w:lang w:val="uk-UA"/>
                    </w:rPr>
                  </w:pPr>
                  <w:r>
                    <w:rPr>
                      <w:lang w:val="uk-UA"/>
                    </w:rPr>
                    <w:t>Генеральний директор</w:t>
                  </w:r>
                </w:p>
              </w:txbxContent>
            </v:textbox>
          </v:rect>
        </w:pict>
      </w:r>
    </w:p>
    <w:p w:rsidR="00924E5E" w:rsidRPr="002602FF" w:rsidRDefault="00443F1C" w:rsidP="001A46A4">
      <w:pPr>
        <w:spacing w:line="360" w:lineRule="auto"/>
        <w:ind w:firstLine="567"/>
        <w:contextualSpacing/>
        <w:jc w:val="both"/>
        <w:rPr>
          <w:rFonts w:cs="Times New Roman"/>
          <w:sz w:val="28"/>
          <w:szCs w:val="28"/>
          <w:lang w:val="uk-UA"/>
        </w:rPr>
      </w:pPr>
      <w:r w:rsidRPr="002602FF">
        <w:rPr>
          <w:rFonts w:cs="Times New Roman"/>
          <w:noProof/>
          <w:sz w:val="28"/>
          <w:szCs w:val="28"/>
          <w:lang w:val="uk-UA" w:eastAsia="uk-UA"/>
        </w:rPr>
        <w:pict>
          <v:shape id="_x0000_s1114" type="#_x0000_t32" style="position:absolute;left:0;text-align:left;margin-left:228.15pt;margin-top:15.9pt;width:0;height:313.4pt;z-index:251743232" o:connectortype="straight"/>
        </w:pict>
      </w:r>
      <w:r w:rsidRPr="002602FF">
        <w:rPr>
          <w:rFonts w:cs="Times New Roman"/>
          <w:noProof/>
          <w:sz w:val="28"/>
          <w:szCs w:val="28"/>
          <w:lang w:val="uk-UA" w:eastAsia="uk-UA"/>
        </w:rPr>
        <w:pict>
          <v:shape id="_x0000_s1105" type="#_x0000_t32" style="position:absolute;left:0;text-align:left;margin-left:118.95pt;margin-top:15.9pt;width:109.2pt;height:24pt;flip:x;z-index:251735040" o:connectortype="straight">
            <v:stroke endarrow="block"/>
          </v:shape>
        </w:pict>
      </w:r>
    </w:p>
    <w:p w:rsidR="00924E5E" w:rsidRPr="002602FF" w:rsidRDefault="00443F1C" w:rsidP="001A46A4">
      <w:pPr>
        <w:spacing w:line="360" w:lineRule="auto"/>
        <w:ind w:firstLine="567"/>
        <w:contextualSpacing/>
        <w:jc w:val="both"/>
        <w:rPr>
          <w:rFonts w:cs="Times New Roman"/>
          <w:sz w:val="28"/>
          <w:szCs w:val="28"/>
          <w:lang w:val="uk-UA"/>
        </w:rPr>
      </w:pPr>
      <w:r w:rsidRPr="002602FF">
        <w:rPr>
          <w:rFonts w:cs="Times New Roman"/>
          <w:noProof/>
          <w:sz w:val="28"/>
          <w:szCs w:val="28"/>
          <w:lang w:val="uk-UA" w:eastAsia="uk-UA"/>
        </w:rPr>
        <w:pict>
          <v:rect id="_x0000_s1094" style="position:absolute;left:0;text-align:left;margin-left:-3.45pt;margin-top:15.75pt;width:198pt;height:26.4pt;z-index:251723776">
            <v:textbox style="mso-next-textbox:#_x0000_s1094">
              <w:txbxContent>
                <w:p w:rsidR="00443F1C" w:rsidRPr="000972D4" w:rsidRDefault="00443F1C" w:rsidP="000972D4">
                  <w:pPr>
                    <w:jc w:val="center"/>
                    <w:rPr>
                      <w:lang w:val="uk-UA"/>
                    </w:rPr>
                  </w:pPr>
                  <w:r>
                    <w:rPr>
                      <w:lang w:val="uk-UA"/>
                    </w:rPr>
                    <w:t>Заступник генерального директора</w:t>
                  </w:r>
                </w:p>
              </w:txbxContent>
            </v:textbox>
          </v:rect>
        </w:pict>
      </w:r>
      <w:r w:rsidRPr="002602FF">
        <w:rPr>
          <w:rFonts w:cs="Times New Roman"/>
          <w:noProof/>
          <w:sz w:val="28"/>
          <w:szCs w:val="28"/>
          <w:lang w:val="uk-UA" w:eastAsia="uk-UA"/>
        </w:rPr>
        <w:pict>
          <v:rect id="_x0000_s1093" style="position:absolute;left:0;text-align:left;margin-left:259.35pt;margin-top:15.75pt;width:166.8pt;height:26.4pt;z-index:251722752">
            <v:textbox style="mso-next-textbox:#_x0000_s1093">
              <w:txbxContent>
                <w:p w:rsidR="00443F1C" w:rsidRPr="000972D4" w:rsidRDefault="00443F1C" w:rsidP="000972D4">
                  <w:pPr>
                    <w:jc w:val="center"/>
                    <w:rPr>
                      <w:lang w:val="uk-UA"/>
                    </w:rPr>
                  </w:pPr>
                  <w:r>
                    <w:rPr>
                      <w:lang w:val="uk-UA"/>
                    </w:rPr>
                    <w:t>Провідні спеціалісти</w:t>
                  </w:r>
                </w:p>
              </w:txbxContent>
            </v:textbox>
          </v:rect>
        </w:pict>
      </w:r>
    </w:p>
    <w:p w:rsidR="000972D4" w:rsidRPr="002602FF" w:rsidRDefault="00443F1C" w:rsidP="001A46A4">
      <w:pPr>
        <w:spacing w:line="360" w:lineRule="auto"/>
        <w:ind w:firstLine="567"/>
        <w:contextualSpacing/>
        <w:jc w:val="both"/>
        <w:rPr>
          <w:rFonts w:cs="Times New Roman"/>
          <w:sz w:val="28"/>
          <w:szCs w:val="28"/>
          <w:lang w:val="uk-UA"/>
        </w:rPr>
      </w:pPr>
      <w:r w:rsidRPr="002602FF">
        <w:rPr>
          <w:rFonts w:cs="Times New Roman"/>
          <w:noProof/>
          <w:sz w:val="28"/>
          <w:szCs w:val="28"/>
          <w:lang w:val="uk-UA" w:eastAsia="uk-UA"/>
        </w:rPr>
        <w:pict>
          <v:shape id="_x0000_s1123" type="#_x0000_t32" style="position:absolute;left:0;text-align:left;margin-left:458.95pt;margin-top:6pt;width:0;height:243.8pt;z-index:251751424" o:connectortype="straight"/>
        </w:pict>
      </w:r>
      <w:r w:rsidRPr="002602FF">
        <w:rPr>
          <w:rFonts w:cs="Times New Roman"/>
          <w:noProof/>
          <w:sz w:val="28"/>
          <w:szCs w:val="28"/>
          <w:lang w:val="uk-UA" w:eastAsia="uk-UA"/>
        </w:rPr>
        <w:pict>
          <v:shape id="_x0000_s1124" type="#_x0000_t32" style="position:absolute;left:0;text-align:left;margin-left:427.75pt;margin-top:6pt;width:31.2pt;height:0;z-index:251752448" o:connectortype="straight"/>
        </w:pict>
      </w:r>
      <w:r w:rsidRPr="002602FF">
        <w:rPr>
          <w:rFonts w:cs="Times New Roman"/>
          <w:noProof/>
          <w:sz w:val="28"/>
          <w:szCs w:val="28"/>
          <w:lang w:val="uk-UA" w:eastAsia="uk-UA"/>
        </w:rPr>
        <w:pict>
          <v:shape id="_x0000_s1108" type="#_x0000_t32" style="position:absolute;left:0;text-align:left;margin-left:100.35pt;margin-top:18pt;width:0;height:22.8pt;z-index:251737088" o:connectortype="straight">
            <v:stroke endarrow="block"/>
          </v:shape>
        </w:pict>
      </w:r>
      <w:r w:rsidRPr="002602FF">
        <w:rPr>
          <w:rFonts w:cs="Times New Roman"/>
          <w:noProof/>
          <w:sz w:val="28"/>
          <w:szCs w:val="28"/>
          <w:lang w:val="uk-UA" w:eastAsia="uk-UA"/>
        </w:rPr>
        <w:pict>
          <v:shape id="_x0000_s1107" type="#_x0000_t32" style="position:absolute;left:0;text-align:left;margin-left:194.55pt;margin-top:6pt;width:64.8pt;height:0;z-index:251736064" o:connectortype="straight">
            <v:stroke endarrow="block"/>
          </v:shape>
        </w:pict>
      </w:r>
      <w:r w:rsidRPr="002602FF">
        <w:rPr>
          <w:rFonts w:cs="Times New Roman"/>
          <w:noProof/>
          <w:sz w:val="28"/>
          <w:szCs w:val="28"/>
          <w:lang w:val="uk-UA" w:eastAsia="uk-UA"/>
        </w:rPr>
        <w:pict>
          <v:rect id="_x0000_s1095" style="position:absolute;left:0;text-align:left;margin-left:-3.45pt;margin-top:40.8pt;width:198pt;height:26.4pt;z-index:251724800">
            <v:textbox style="mso-next-textbox:#_x0000_s1095">
              <w:txbxContent>
                <w:p w:rsidR="00443F1C" w:rsidRPr="000972D4" w:rsidRDefault="00443F1C" w:rsidP="000972D4">
                  <w:pPr>
                    <w:jc w:val="center"/>
                    <w:rPr>
                      <w:lang w:val="uk-UA"/>
                    </w:rPr>
                  </w:pPr>
                  <w:r>
                    <w:rPr>
                      <w:lang w:val="uk-UA"/>
                    </w:rPr>
                    <w:t>Підвідділ менеджменту</w:t>
                  </w:r>
                </w:p>
              </w:txbxContent>
            </v:textbox>
          </v:rect>
        </w:pict>
      </w:r>
    </w:p>
    <w:p w:rsidR="000972D4" w:rsidRPr="002602FF" w:rsidRDefault="00443F1C" w:rsidP="001A46A4">
      <w:pPr>
        <w:contextualSpacing/>
        <w:rPr>
          <w:rFonts w:cs="Times New Roman"/>
          <w:sz w:val="28"/>
          <w:szCs w:val="28"/>
          <w:lang w:val="uk-UA"/>
        </w:rPr>
      </w:pPr>
      <w:r w:rsidRPr="002602FF">
        <w:rPr>
          <w:rFonts w:cs="Times New Roman"/>
          <w:noProof/>
          <w:sz w:val="28"/>
          <w:szCs w:val="28"/>
          <w:lang w:val="uk-UA" w:eastAsia="uk-UA"/>
        </w:rPr>
        <w:pict>
          <v:rect id="_x0000_s1096" style="position:absolute;margin-left:259.35pt;margin-top:16.65pt;width:166.8pt;height:26.4pt;z-index:251725824">
            <v:textbox style="mso-next-textbox:#_x0000_s1096">
              <w:txbxContent>
                <w:p w:rsidR="00443F1C" w:rsidRPr="000972D4" w:rsidRDefault="00443F1C" w:rsidP="000972D4">
                  <w:pPr>
                    <w:jc w:val="center"/>
                    <w:rPr>
                      <w:lang w:val="uk-UA"/>
                    </w:rPr>
                  </w:pPr>
                  <w:r>
                    <w:rPr>
                      <w:lang w:val="uk-UA"/>
                    </w:rPr>
                    <w:t xml:space="preserve">Головний інженер </w:t>
                  </w:r>
                </w:p>
              </w:txbxContent>
            </v:textbox>
          </v:rect>
        </w:pict>
      </w:r>
    </w:p>
    <w:p w:rsidR="000972D4" w:rsidRPr="002602FF" w:rsidRDefault="00443F1C" w:rsidP="001A46A4">
      <w:pPr>
        <w:contextualSpacing/>
        <w:rPr>
          <w:rFonts w:cs="Times New Roman"/>
          <w:sz w:val="28"/>
          <w:szCs w:val="28"/>
          <w:lang w:val="uk-UA"/>
        </w:rPr>
      </w:pPr>
      <w:r w:rsidRPr="002602FF">
        <w:rPr>
          <w:rFonts w:cs="Times New Roman"/>
          <w:noProof/>
          <w:sz w:val="28"/>
          <w:szCs w:val="28"/>
          <w:lang w:val="uk-UA" w:eastAsia="uk-UA"/>
        </w:rPr>
        <w:pict>
          <v:shape id="_x0000_s1125" type="#_x0000_t32" style="position:absolute;margin-left:426.15pt;margin-top:13.15pt;width:32.8pt;height:.05pt;z-index:251753472" o:connectortype="straight"/>
        </w:pict>
      </w:r>
      <w:r w:rsidRPr="002602FF">
        <w:rPr>
          <w:rFonts w:cs="Times New Roman"/>
          <w:noProof/>
          <w:sz w:val="28"/>
          <w:szCs w:val="28"/>
          <w:lang w:val="uk-UA" w:eastAsia="uk-UA"/>
        </w:rPr>
        <w:pict>
          <v:shape id="_x0000_s1115" type="#_x0000_t32" style="position:absolute;margin-left:228.15pt;margin-top:13.15pt;width:31.2pt;height:0;z-index:251744256" o:connectortype="straight"/>
        </w:pict>
      </w:r>
      <w:r w:rsidRPr="002602FF">
        <w:rPr>
          <w:rFonts w:cs="Times New Roman"/>
          <w:noProof/>
          <w:sz w:val="28"/>
          <w:szCs w:val="28"/>
          <w:lang w:val="uk-UA" w:eastAsia="uk-UA"/>
        </w:rPr>
        <w:pict>
          <v:shape id="_x0000_s1122" type="#_x0000_t32" style="position:absolute;margin-left:194.55pt;margin-top:13.15pt;width:33.6pt;height:0;z-index:251750400" o:connectortype="straight"/>
        </w:pict>
      </w:r>
      <w:r w:rsidRPr="002602FF">
        <w:rPr>
          <w:rFonts w:cs="Times New Roman"/>
          <w:noProof/>
          <w:sz w:val="28"/>
          <w:szCs w:val="28"/>
          <w:lang w:val="uk-UA" w:eastAsia="uk-UA"/>
        </w:rPr>
        <w:pict>
          <v:shape id="_x0000_s1110" type="#_x0000_t32" style="position:absolute;margin-left:-26.85pt;margin-top:4.1pt;width:0;height:153pt;z-index:251739136" o:connectortype="straight"/>
        </w:pict>
      </w:r>
      <w:r w:rsidRPr="002602FF">
        <w:rPr>
          <w:rFonts w:cs="Times New Roman"/>
          <w:noProof/>
          <w:sz w:val="28"/>
          <w:szCs w:val="28"/>
          <w:lang w:val="uk-UA" w:eastAsia="uk-UA"/>
        </w:rPr>
        <w:pict>
          <v:shape id="_x0000_s1109" type="#_x0000_t32" style="position:absolute;margin-left:-26.85pt;margin-top:4.1pt;width:23.4pt;height:0;flip:x;z-index:251738112" o:connectortype="straight"/>
        </w:pict>
      </w:r>
    </w:p>
    <w:p w:rsidR="0002447A" w:rsidRPr="002602FF" w:rsidRDefault="00443F1C" w:rsidP="001A46A4">
      <w:pPr>
        <w:tabs>
          <w:tab w:val="left" w:pos="1032"/>
        </w:tabs>
        <w:contextualSpacing/>
        <w:rPr>
          <w:rFonts w:cs="Times New Roman"/>
          <w:sz w:val="28"/>
          <w:szCs w:val="28"/>
          <w:lang w:val="uk-UA"/>
        </w:rPr>
      </w:pPr>
      <w:r w:rsidRPr="002602FF">
        <w:rPr>
          <w:rFonts w:cs="Times New Roman"/>
          <w:noProof/>
          <w:sz w:val="28"/>
          <w:szCs w:val="28"/>
          <w:lang w:val="uk-UA" w:eastAsia="uk-UA"/>
        </w:rPr>
        <w:pict>
          <v:shape id="_x0000_s1119" type="#_x0000_t32" style="position:absolute;margin-left:228.15pt;margin-top:191.35pt;width:31.2pt;height:0;z-index:251748352" o:connectortype="straight"/>
        </w:pict>
      </w:r>
      <w:r w:rsidRPr="002602FF">
        <w:rPr>
          <w:rFonts w:cs="Times New Roman"/>
          <w:noProof/>
          <w:sz w:val="28"/>
          <w:szCs w:val="28"/>
          <w:lang w:val="uk-UA" w:eastAsia="uk-UA"/>
        </w:rPr>
        <w:pict>
          <v:shape id="_x0000_s1118" type="#_x0000_t32" style="position:absolute;margin-left:228.15pt;margin-top:137.35pt;width:31.2pt;height:0;z-index:251747328" o:connectortype="straight"/>
        </w:pict>
      </w:r>
      <w:r w:rsidRPr="002602FF">
        <w:rPr>
          <w:rFonts w:cs="Times New Roman"/>
          <w:noProof/>
          <w:sz w:val="28"/>
          <w:szCs w:val="28"/>
          <w:lang w:val="uk-UA" w:eastAsia="uk-UA"/>
        </w:rPr>
        <w:pict>
          <v:shape id="_x0000_s1117" type="#_x0000_t32" style="position:absolute;margin-left:228.15pt;margin-top:80.95pt;width:31.2pt;height:0;z-index:251746304" o:connectortype="straight"/>
        </w:pict>
      </w:r>
      <w:r w:rsidRPr="002602FF">
        <w:rPr>
          <w:rFonts w:cs="Times New Roman"/>
          <w:noProof/>
          <w:sz w:val="28"/>
          <w:szCs w:val="28"/>
          <w:lang w:val="uk-UA" w:eastAsia="uk-UA"/>
        </w:rPr>
        <w:pict>
          <v:shape id="_x0000_s1116" type="#_x0000_t32" style="position:absolute;margin-left:228.15pt;margin-top:28.15pt;width:31.2pt;height:0;z-index:251745280" o:connectortype="straight"/>
        </w:pict>
      </w:r>
      <w:r w:rsidRPr="002602FF">
        <w:rPr>
          <w:rFonts w:cs="Times New Roman"/>
          <w:noProof/>
          <w:sz w:val="28"/>
          <w:szCs w:val="28"/>
          <w:lang w:val="uk-UA" w:eastAsia="uk-UA"/>
        </w:rPr>
        <w:pict>
          <v:rect id="_x0000_s1101" style="position:absolute;margin-left:133.95pt;margin-top:222.55pt;width:166.8pt;height:26.4pt;z-index:251730944">
            <v:textbox>
              <w:txbxContent>
                <w:p w:rsidR="00443F1C" w:rsidRPr="000972D4" w:rsidRDefault="00443F1C" w:rsidP="000972D4">
                  <w:pPr>
                    <w:jc w:val="center"/>
                    <w:rPr>
                      <w:lang w:val="uk-UA"/>
                    </w:rPr>
                  </w:pPr>
                  <w:r>
                    <w:rPr>
                      <w:lang w:val="uk-UA"/>
                    </w:rPr>
                    <w:t xml:space="preserve">Фахівець з аналізу ФЕД </w:t>
                  </w:r>
                </w:p>
              </w:txbxContent>
            </v:textbox>
          </v:rect>
        </w:pict>
      </w:r>
      <w:r w:rsidRPr="002602FF">
        <w:rPr>
          <w:rFonts w:cs="Times New Roman"/>
          <w:noProof/>
          <w:sz w:val="28"/>
          <w:szCs w:val="28"/>
          <w:lang w:val="uk-UA" w:eastAsia="uk-UA"/>
        </w:rPr>
        <w:pict>
          <v:rect id="_x0000_s1104" style="position:absolute;margin-left:259.35pt;margin-top:172.15pt;width:166.8pt;height:34.2pt;z-index:251734016">
            <v:textbox>
              <w:txbxContent>
                <w:p w:rsidR="00443F1C" w:rsidRPr="000972D4" w:rsidRDefault="00443F1C" w:rsidP="000972D4">
                  <w:pPr>
                    <w:jc w:val="center"/>
                    <w:rPr>
                      <w:lang w:val="uk-UA"/>
                    </w:rPr>
                  </w:pPr>
                  <w:r>
                    <w:rPr>
                      <w:lang w:val="uk-UA"/>
                    </w:rPr>
                    <w:t xml:space="preserve">Провідний інженер з програмного забезпечення </w:t>
                  </w:r>
                </w:p>
              </w:txbxContent>
            </v:textbox>
          </v:rect>
        </w:pict>
      </w:r>
      <w:r w:rsidRPr="002602FF">
        <w:rPr>
          <w:rFonts w:cs="Times New Roman"/>
          <w:noProof/>
          <w:sz w:val="28"/>
          <w:szCs w:val="28"/>
          <w:lang w:val="uk-UA" w:eastAsia="uk-UA"/>
        </w:rPr>
        <w:pict>
          <v:rect id="_x0000_s1103" style="position:absolute;margin-left:259.35pt;margin-top:116.95pt;width:166.8pt;height:34.2pt;z-index:251732992">
            <v:textbox>
              <w:txbxContent>
                <w:p w:rsidR="00443F1C" w:rsidRPr="000972D4" w:rsidRDefault="00443F1C" w:rsidP="000972D4">
                  <w:pPr>
                    <w:jc w:val="center"/>
                    <w:rPr>
                      <w:lang w:val="uk-UA"/>
                    </w:rPr>
                  </w:pPr>
                  <w:r>
                    <w:rPr>
                      <w:lang w:val="uk-UA"/>
                    </w:rPr>
                    <w:t xml:space="preserve">Провідний інженер з охорони праці і ЦЗ </w:t>
                  </w:r>
                </w:p>
              </w:txbxContent>
            </v:textbox>
          </v:rect>
        </w:pict>
      </w:r>
      <w:r w:rsidRPr="002602FF">
        <w:rPr>
          <w:rFonts w:cs="Times New Roman"/>
          <w:noProof/>
          <w:sz w:val="28"/>
          <w:szCs w:val="28"/>
          <w:lang w:val="uk-UA" w:eastAsia="uk-UA"/>
        </w:rPr>
        <w:pict>
          <v:rect id="_x0000_s1099" style="position:absolute;margin-left:259.35pt;margin-top:61.75pt;width:166.8pt;height:34.2pt;z-index:251728896">
            <v:textbox style="mso-next-textbox:#_x0000_s1099">
              <w:txbxContent>
                <w:p w:rsidR="00443F1C" w:rsidRPr="000972D4" w:rsidRDefault="00443F1C" w:rsidP="000972D4">
                  <w:pPr>
                    <w:jc w:val="center"/>
                    <w:rPr>
                      <w:lang w:val="uk-UA"/>
                    </w:rPr>
                  </w:pPr>
                  <w:r>
                    <w:rPr>
                      <w:lang w:val="uk-UA"/>
                    </w:rPr>
                    <w:t xml:space="preserve">Провідний інженер з виробництва і торгівлі </w:t>
                  </w:r>
                </w:p>
              </w:txbxContent>
            </v:textbox>
          </v:rect>
        </w:pict>
      </w:r>
      <w:r w:rsidRPr="002602FF">
        <w:rPr>
          <w:rFonts w:cs="Times New Roman"/>
          <w:noProof/>
          <w:sz w:val="28"/>
          <w:szCs w:val="28"/>
          <w:lang w:val="uk-UA" w:eastAsia="uk-UA"/>
        </w:rPr>
        <w:pict>
          <v:rect id="_x0000_s1100" style="position:absolute;margin-left:259.35pt;margin-top:14.35pt;width:166.8pt;height:26.4pt;z-index:251729920">
            <v:textbox style="mso-next-textbox:#_x0000_s1100">
              <w:txbxContent>
                <w:p w:rsidR="00443F1C" w:rsidRPr="000972D4" w:rsidRDefault="00443F1C" w:rsidP="000972D4">
                  <w:pPr>
                    <w:jc w:val="center"/>
                    <w:rPr>
                      <w:lang w:val="uk-UA"/>
                    </w:rPr>
                  </w:pPr>
                  <w:r>
                    <w:rPr>
                      <w:lang w:val="uk-UA"/>
                    </w:rPr>
                    <w:t xml:space="preserve">Головний будівельник </w:t>
                  </w:r>
                </w:p>
              </w:txbxContent>
            </v:textbox>
          </v:rect>
        </w:pict>
      </w:r>
      <w:r w:rsidR="000972D4" w:rsidRPr="002602FF">
        <w:rPr>
          <w:rFonts w:cs="Times New Roman"/>
          <w:sz w:val="28"/>
          <w:szCs w:val="28"/>
          <w:lang w:val="uk-UA"/>
        </w:rPr>
        <w:tab/>
      </w:r>
    </w:p>
    <w:p w:rsidR="0002447A" w:rsidRPr="002602FF" w:rsidRDefault="00443F1C" w:rsidP="001A46A4">
      <w:pPr>
        <w:contextualSpacing/>
        <w:rPr>
          <w:rFonts w:cs="Times New Roman"/>
          <w:sz w:val="28"/>
          <w:szCs w:val="28"/>
          <w:lang w:val="uk-UA"/>
        </w:rPr>
      </w:pPr>
      <w:r w:rsidRPr="002602FF">
        <w:rPr>
          <w:rFonts w:cs="Times New Roman"/>
          <w:noProof/>
          <w:sz w:val="28"/>
          <w:szCs w:val="28"/>
          <w:lang w:val="uk-UA" w:eastAsia="uk-UA"/>
        </w:rPr>
        <w:pict>
          <v:shape id="_x0000_s1126" type="#_x0000_t32" style="position:absolute;margin-left:426.15pt;margin-top:10.95pt;width:32.8pt;height:.05pt;z-index:251754496" o:connectortype="straight"/>
        </w:pict>
      </w:r>
      <w:r w:rsidRPr="002602FF">
        <w:rPr>
          <w:rFonts w:cs="Times New Roman"/>
          <w:noProof/>
          <w:sz w:val="28"/>
          <w:szCs w:val="28"/>
          <w:lang w:val="uk-UA" w:eastAsia="uk-UA"/>
        </w:rPr>
        <w:pict>
          <v:rect id="_x0000_s1098" style="position:absolute;margin-left:-3.45pt;margin-top:10.95pt;width:198pt;height:26.4pt;z-index:251727872">
            <v:textbox style="mso-next-textbox:#_x0000_s1098">
              <w:txbxContent>
                <w:p w:rsidR="00443F1C" w:rsidRPr="000972D4" w:rsidRDefault="00443F1C" w:rsidP="000972D4">
                  <w:pPr>
                    <w:jc w:val="center"/>
                    <w:rPr>
                      <w:lang w:val="uk-UA"/>
                    </w:rPr>
                  </w:pPr>
                  <w:r>
                    <w:rPr>
                      <w:lang w:val="uk-UA"/>
                    </w:rPr>
                    <w:t>Менеджер з персоналу</w:t>
                  </w:r>
                </w:p>
              </w:txbxContent>
            </v:textbox>
          </v:rect>
        </w:pict>
      </w:r>
    </w:p>
    <w:p w:rsidR="0002447A" w:rsidRPr="002602FF" w:rsidRDefault="00443F1C" w:rsidP="001A46A4">
      <w:pPr>
        <w:contextualSpacing/>
        <w:rPr>
          <w:rFonts w:cs="Times New Roman"/>
          <w:sz w:val="28"/>
          <w:szCs w:val="28"/>
          <w:lang w:val="uk-UA"/>
        </w:rPr>
      </w:pPr>
      <w:r w:rsidRPr="002602FF">
        <w:rPr>
          <w:rFonts w:cs="Times New Roman"/>
          <w:noProof/>
          <w:sz w:val="28"/>
          <w:szCs w:val="28"/>
          <w:lang w:val="uk-UA" w:eastAsia="uk-UA"/>
        </w:rPr>
        <w:pict>
          <v:shape id="_x0000_s1120" type="#_x0000_t32" style="position:absolute;margin-left:-26.85pt;margin-top:6.4pt;width:23.4pt;height:0;z-index:251749376" o:connectortype="straight"/>
        </w:pict>
      </w:r>
      <w:r w:rsidRPr="002602FF">
        <w:rPr>
          <w:rFonts w:cs="Times New Roman"/>
          <w:noProof/>
          <w:sz w:val="28"/>
          <w:szCs w:val="28"/>
          <w:lang w:val="uk-UA" w:eastAsia="uk-UA"/>
        </w:rPr>
        <w:pict>
          <v:shape id="_x0000_s1112" type="#_x0000_t32" style="position:absolute;margin-left:-26.85pt;margin-top:6.4pt;width:23.4pt;height:0;z-index:251741184" o:connectortype="straight"/>
        </w:pict>
      </w:r>
    </w:p>
    <w:p w:rsidR="0002447A" w:rsidRPr="002602FF" w:rsidRDefault="0002447A" w:rsidP="001A46A4">
      <w:pPr>
        <w:contextualSpacing/>
        <w:rPr>
          <w:rFonts w:cs="Times New Roman"/>
          <w:sz w:val="28"/>
          <w:szCs w:val="28"/>
          <w:lang w:val="uk-UA"/>
        </w:rPr>
      </w:pPr>
    </w:p>
    <w:p w:rsidR="0002447A" w:rsidRPr="002602FF" w:rsidRDefault="00443F1C" w:rsidP="001A46A4">
      <w:pPr>
        <w:contextualSpacing/>
        <w:rPr>
          <w:rFonts w:cs="Times New Roman"/>
          <w:sz w:val="28"/>
          <w:szCs w:val="28"/>
          <w:lang w:val="uk-UA"/>
        </w:rPr>
      </w:pPr>
      <w:r w:rsidRPr="002602FF">
        <w:rPr>
          <w:rFonts w:cs="Times New Roman"/>
          <w:noProof/>
          <w:sz w:val="28"/>
          <w:szCs w:val="28"/>
          <w:lang w:val="uk-UA" w:eastAsia="uk-UA"/>
        </w:rPr>
        <w:pict>
          <v:shape id="_x0000_s1127" type="#_x0000_t32" style="position:absolute;margin-left:426.15pt;margin-top:7.45pt;width:32.8pt;height:.05pt;z-index:251755520" o:connectortype="straight"/>
        </w:pict>
      </w:r>
      <w:r w:rsidRPr="002602FF">
        <w:rPr>
          <w:rFonts w:cs="Times New Roman"/>
          <w:noProof/>
          <w:sz w:val="28"/>
          <w:szCs w:val="28"/>
          <w:lang w:val="uk-UA" w:eastAsia="uk-UA"/>
        </w:rPr>
        <w:pict>
          <v:rect id="_x0000_s1097" style="position:absolute;margin-left:-3.45pt;margin-top:4.65pt;width:198pt;height:39.6pt;z-index:251726848">
            <v:textbox>
              <w:txbxContent>
                <w:p w:rsidR="00443F1C" w:rsidRPr="000972D4" w:rsidRDefault="00443F1C" w:rsidP="000972D4">
                  <w:pPr>
                    <w:jc w:val="center"/>
                    <w:rPr>
                      <w:lang w:val="uk-UA"/>
                    </w:rPr>
                  </w:pPr>
                  <w:r>
                    <w:rPr>
                      <w:lang w:val="uk-UA"/>
                    </w:rPr>
                    <w:t xml:space="preserve">Менеджер з маркетингу та роботи з пріоритетними споживачами </w:t>
                  </w:r>
                </w:p>
              </w:txbxContent>
            </v:textbox>
          </v:rect>
        </w:pict>
      </w:r>
    </w:p>
    <w:p w:rsidR="0002447A" w:rsidRPr="002602FF" w:rsidRDefault="00443F1C" w:rsidP="001A46A4">
      <w:pPr>
        <w:contextualSpacing/>
        <w:rPr>
          <w:rFonts w:cs="Times New Roman"/>
          <w:sz w:val="28"/>
          <w:szCs w:val="28"/>
          <w:lang w:val="uk-UA"/>
        </w:rPr>
      </w:pPr>
      <w:r w:rsidRPr="002602FF">
        <w:rPr>
          <w:rFonts w:cs="Times New Roman"/>
          <w:noProof/>
          <w:sz w:val="28"/>
          <w:szCs w:val="28"/>
          <w:lang w:val="uk-UA" w:eastAsia="uk-UA"/>
        </w:rPr>
        <w:pict>
          <v:shape id="_x0000_s1113" type="#_x0000_t32" style="position:absolute;margin-left:-23.5pt;margin-top:4.8pt;width:23.4pt;height:0;z-index:251742208" o:connectortype="straight"/>
        </w:pict>
      </w:r>
    </w:p>
    <w:p w:rsidR="0002447A" w:rsidRPr="002602FF" w:rsidRDefault="0002447A" w:rsidP="001A46A4">
      <w:pPr>
        <w:contextualSpacing/>
        <w:rPr>
          <w:rFonts w:cs="Times New Roman"/>
          <w:sz w:val="28"/>
          <w:szCs w:val="28"/>
          <w:lang w:val="uk-UA"/>
        </w:rPr>
      </w:pPr>
    </w:p>
    <w:p w:rsidR="0002447A" w:rsidRPr="002602FF" w:rsidRDefault="00443F1C" w:rsidP="001A46A4">
      <w:pPr>
        <w:contextualSpacing/>
        <w:rPr>
          <w:rFonts w:cs="Times New Roman"/>
          <w:sz w:val="28"/>
          <w:szCs w:val="28"/>
          <w:lang w:val="uk-UA"/>
        </w:rPr>
      </w:pPr>
      <w:r w:rsidRPr="002602FF">
        <w:rPr>
          <w:rFonts w:cs="Times New Roman"/>
          <w:noProof/>
          <w:sz w:val="28"/>
          <w:szCs w:val="28"/>
          <w:lang w:val="uk-UA" w:eastAsia="uk-UA"/>
        </w:rPr>
        <w:pict>
          <v:rect id="_x0000_s1102" style="position:absolute;margin-left:-3.45pt;margin-top:11.75pt;width:198pt;height:26.4pt;z-index:251731968">
            <v:textbox>
              <w:txbxContent>
                <w:p w:rsidR="00443F1C" w:rsidRPr="000972D4" w:rsidRDefault="00443F1C" w:rsidP="000972D4">
                  <w:pPr>
                    <w:jc w:val="center"/>
                    <w:rPr>
                      <w:lang w:val="uk-UA"/>
                    </w:rPr>
                  </w:pPr>
                  <w:r>
                    <w:rPr>
                      <w:lang w:val="uk-UA"/>
                    </w:rPr>
                    <w:t xml:space="preserve">Менеджер з маркетингу </w:t>
                  </w:r>
                </w:p>
              </w:txbxContent>
            </v:textbox>
          </v:rect>
        </w:pict>
      </w:r>
    </w:p>
    <w:p w:rsidR="0002447A" w:rsidRPr="002602FF" w:rsidRDefault="00443F1C" w:rsidP="001A46A4">
      <w:pPr>
        <w:contextualSpacing/>
        <w:rPr>
          <w:rFonts w:cs="Times New Roman"/>
          <w:sz w:val="28"/>
          <w:szCs w:val="28"/>
          <w:lang w:val="uk-UA"/>
        </w:rPr>
      </w:pPr>
      <w:r w:rsidRPr="002602FF">
        <w:rPr>
          <w:rFonts w:cs="Times New Roman"/>
          <w:noProof/>
          <w:sz w:val="28"/>
          <w:szCs w:val="28"/>
          <w:lang w:val="uk-UA" w:eastAsia="uk-UA"/>
        </w:rPr>
        <w:pict>
          <v:shape id="_x0000_s1128" type="#_x0000_t32" style="position:absolute;margin-left:426.15pt;margin-top:-.05pt;width:32.8pt;height:0;z-index:251756544" o:connectortype="straight"/>
        </w:pict>
      </w:r>
      <w:r w:rsidRPr="002602FF">
        <w:rPr>
          <w:rFonts w:cs="Times New Roman"/>
          <w:noProof/>
          <w:sz w:val="28"/>
          <w:szCs w:val="28"/>
          <w:lang w:val="uk-UA" w:eastAsia="uk-UA"/>
        </w:rPr>
        <w:pict>
          <v:shape id="_x0000_s1111" type="#_x0000_t32" style="position:absolute;margin-left:-26.85pt;margin-top:2.55pt;width:23.4pt;height:0;z-index:251740160" o:connectortype="straight"/>
        </w:pict>
      </w:r>
    </w:p>
    <w:p w:rsidR="0002447A" w:rsidRPr="002602FF" w:rsidRDefault="0002447A" w:rsidP="001A46A4">
      <w:pPr>
        <w:spacing w:line="360" w:lineRule="auto"/>
        <w:contextualSpacing/>
        <w:rPr>
          <w:rFonts w:cs="Times New Roman"/>
          <w:sz w:val="28"/>
          <w:szCs w:val="28"/>
          <w:lang w:val="uk-UA"/>
        </w:rPr>
      </w:pPr>
    </w:p>
    <w:p w:rsidR="0002447A" w:rsidRPr="002602FF" w:rsidRDefault="00443F1C" w:rsidP="001A46A4">
      <w:pPr>
        <w:spacing w:line="360" w:lineRule="auto"/>
        <w:ind w:firstLine="567"/>
        <w:contextualSpacing/>
        <w:rPr>
          <w:rFonts w:cs="Times New Roman"/>
          <w:sz w:val="28"/>
          <w:szCs w:val="28"/>
          <w:lang w:val="uk-UA"/>
        </w:rPr>
      </w:pPr>
      <w:r w:rsidRPr="002602FF">
        <w:rPr>
          <w:rFonts w:cs="Times New Roman"/>
          <w:noProof/>
          <w:sz w:val="28"/>
          <w:szCs w:val="28"/>
          <w:lang w:val="uk-UA" w:eastAsia="uk-UA"/>
        </w:rPr>
        <w:pict>
          <v:shape id="_x0000_s1129" type="#_x0000_t32" style="position:absolute;left:0;text-align:left;margin-left:426.15pt;margin-top:12.65pt;width:32.8pt;height:.05pt;z-index:251757568" o:connectortype="straight"/>
        </w:pict>
      </w:r>
    </w:p>
    <w:p w:rsidR="0002447A" w:rsidRPr="002602FF" w:rsidRDefault="0002447A" w:rsidP="001A46A4">
      <w:pPr>
        <w:spacing w:line="360" w:lineRule="auto"/>
        <w:ind w:firstLine="567"/>
        <w:contextualSpacing/>
        <w:rPr>
          <w:rFonts w:cs="Times New Roman"/>
          <w:sz w:val="28"/>
          <w:szCs w:val="28"/>
          <w:lang w:val="uk-UA"/>
        </w:rPr>
      </w:pPr>
    </w:p>
    <w:p w:rsidR="0002447A" w:rsidRPr="002602FF" w:rsidRDefault="0002447A" w:rsidP="001A46A4">
      <w:pPr>
        <w:spacing w:line="360" w:lineRule="auto"/>
        <w:ind w:firstLine="567"/>
        <w:contextualSpacing/>
        <w:rPr>
          <w:rFonts w:cs="Times New Roman"/>
          <w:sz w:val="28"/>
          <w:szCs w:val="28"/>
          <w:lang w:val="uk-UA"/>
        </w:rPr>
      </w:pPr>
    </w:p>
    <w:p w:rsidR="0002447A" w:rsidRPr="002602FF" w:rsidRDefault="0002447A" w:rsidP="001A46A4">
      <w:pPr>
        <w:spacing w:line="360" w:lineRule="auto"/>
        <w:ind w:firstLine="567"/>
        <w:contextualSpacing/>
        <w:rPr>
          <w:rFonts w:cs="Times New Roman"/>
          <w:sz w:val="28"/>
          <w:szCs w:val="28"/>
          <w:lang w:val="uk-UA"/>
        </w:rPr>
      </w:pPr>
    </w:p>
    <w:p w:rsidR="00A778C4" w:rsidRPr="002602FF" w:rsidRDefault="0002447A" w:rsidP="001A46A4">
      <w:pPr>
        <w:spacing w:line="360" w:lineRule="auto"/>
        <w:ind w:firstLine="567"/>
        <w:contextualSpacing/>
        <w:rPr>
          <w:rFonts w:cs="Times New Roman"/>
          <w:sz w:val="28"/>
          <w:szCs w:val="28"/>
          <w:lang w:val="uk-UA"/>
        </w:rPr>
      </w:pPr>
      <w:r w:rsidRPr="002602FF">
        <w:rPr>
          <w:rFonts w:cs="Times New Roman"/>
          <w:sz w:val="28"/>
          <w:szCs w:val="28"/>
          <w:lang w:val="uk-UA"/>
        </w:rPr>
        <w:tab/>
        <w:t>Рисунок 6. Структура органів управління ПАТ «Львівський хімічний завод»</w:t>
      </w:r>
    </w:p>
    <w:p w:rsidR="0002447A" w:rsidRPr="002602FF" w:rsidRDefault="0002447A"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lastRenderedPageBreak/>
        <w:t xml:space="preserve">Зі схеми видно, що </w:t>
      </w:r>
      <w:r w:rsidR="002C173D" w:rsidRPr="002602FF">
        <w:rPr>
          <w:rFonts w:cs="Times New Roman"/>
          <w:sz w:val="28"/>
          <w:szCs w:val="28"/>
          <w:lang w:val="uk-UA"/>
        </w:rPr>
        <w:t xml:space="preserve">в управлінській структурі підприємства є два підвідділи – менеджменту та провідних спеціалістів. Безпосереднє керівництво цими підвідділами здійснює заступник генерального директора підприємства. Саме підвідділ менеджменту, в якому працює три менеджери, напряму відповідає за ініціювання та проведення змін на підприємстві. </w:t>
      </w:r>
    </w:p>
    <w:p w:rsidR="00183C85" w:rsidRPr="002602FF" w:rsidRDefault="002C173D"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ПАТ «Львівський хімічний завод» - це один із найбільших виробників технічних, харчових та медичних газів в Україні. Історія підприємства розпочинається з 1954 року, коли </w:t>
      </w:r>
      <w:r w:rsidR="00183C85" w:rsidRPr="002602FF">
        <w:rPr>
          <w:rFonts w:cs="Times New Roman"/>
          <w:sz w:val="28"/>
          <w:szCs w:val="28"/>
          <w:lang w:val="uk-UA"/>
        </w:rPr>
        <w:t>в місті було створено перший в регіоні завод по виробництву технічних газів для промислових об’єктів. В структурі підприємства є завод-виробник у місті Львів, торгова мережа компаній «ЛХЗ», яка налічує на сьогодні 15 підприємств, 22 окремі філії та</w:t>
      </w:r>
      <w:r w:rsidR="002602FF">
        <w:rPr>
          <w:rFonts w:cs="Times New Roman"/>
          <w:sz w:val="28"/>
          <w:szCs w:val="28"/>
          <w:lang w:val="uk-UA"/>
        </w:rPr>
        <w:t xml:space="preserve"> </w:t>
      </w:r>
      <w:r w:rsidR="00183C85" w:rsidRPr="002602FF">
        <w:rPr>
          <w:rFonts w:cs="Times New Roman"/>
          <w:sz w:val="28"/>
          <w:szCs w:val="28"/>
          <w:lang w:val="uk-UA"/>
        </w:rPr>
        <w:t xml:space="preserve">57 магазинів-складів по всій Західній Україні. </w:t>
      </w:r>
    </w:p>
    <w:p w:rsidR="00CE0A5C" w:rsidRPr="002602FF" w:rsidRDefault="00CE0A5C"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В даний час споживачами продукції Товариства є Рівненська та Хмельницька АЕС, </w:t>
      </w:r>
      <w:proofErr w:type="spellStart"/>
      <w:r w:rsidRPr="002602FF">
        <w:rPr>
          <w:rFonts w:cs="Times New Roman"/>
          <w:sz w:val="28"/>
          <w:szCs w:val="28"/>
          <w:lang w:val="uk-UA"/>
        </w:rPr>
        <w:t>Бурштинська</w:t>
      </w:r>
      <w:proofErr w:type="spellEnd"/>
      <w:r w:rsidRPr="002602FF">
        <w:rPr>
          <w:rFonts w:cs="Times New Roman"/>
          <w:sz w:val="28"/>
          <w:szCs w:val="28"/>
          <w:lang w:val="uk-UA"/>
        </w:rPr>
        <w:t xml:space="preserve"> та </w:t>
      </w:r>
      <w:proofErr w:type="spellStart"/>
      <w:r w:rsidRPr="002602FF">
        <w:rPr>
          <w:rFonts w:cs="Times New Roman"/>
          <w:sz w:val="28"/>
          <w:szCs w:val="28"/>
          <w:lang w:val="uk-UA"/>
        </w:rPr>
        <w:t>Добротвiрська</w:t>
      </w:r>
      <w:proofErr w:type="spellEnd"/>
      <w:r w:rsidRPr="002602FF">
        <w:rPr>
          <w:rFonts w:cs="Times New Roman"/>
          <w:sz w:val="28"/>
          <w:szCs w:val="28"/>
          <w:lang w:val="uk-UA"/>
        </w:rPr>
        <w:t xml:space="preserve"> ТЕС, Бронетанковий завод, ПАТ «Іскра» та </w:t>
      </w:r>
      <w:proofErr w:type="spellStart"/>
      <w:r w:rsidRPr="002602FF">
        <w:rPr>
          <w:rFonts w:cs="Times New Roman"/>
          <w:sz w:val="28"/>
          <w:szCs w:val="28"/>
          <w:lang w:val="uk-UA"/>
        </w:rPr>
        <w:t>iншi</w:t>
      </w:r>
      <w:proofErr w:type="spellEnd"/>
      <w:r w:rsidRPr="002602FF">
        <w:rPr>
          <w:rFonts w:cs="Times New Roman"/>
          <w:sz w:val="28"/>
          <w:szCs w:val="28"/>
          <w:lang w:val="uk-UA"/>
        </w:rPr>
        <w:t>.</w:t>
      </w:r>
    </w:p>
    <w:p w:rsidR="002C173D" w:rsidRPr="002602FF" w:rsidRDefault="00183C8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На сьогодні підприємство здійснює постачання на ринок всього спектру продукції газового виробництва – технічних газів у балонах різного об’єму, харчових газів у контейнерних та балонових ємностях, зріджених газів у цистернах, медичних газів, інертних газів для рекламних та інших послуг, багатокомпонентних газових сумішей та газів під замовлення клієнта. </w:t>
      </w:r>
    </w:p>
    <w:p w:rsidR="00183C85" w:rsidRPr="002602FF" w:rsidRDefault="00183C8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ПАТ «Львівський хімічний завод» пропонує промисловим підприємствам взаємовигідне партнерство щодо цілого комплексу різноманітних послуг:</w:t>
      </w:r>
    </w:p>
    <w:p w:rsidR="00183C85" w:rsidRPr="002602FF" w:rsidRDefault="00183C8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оренда транспорту та приміщень;</w:t>
      </w:r>
    </w:p>
    <w:p w:rsidR="00183C85" w:rsidRPr="002602FF" w:rsidRDefault="00183C8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установка та ремонт газового та газобалонного обладнання;</w:t>
      </w:r>
    </w:p>
    <w:p w:rsidR="00183C85" w:rsidRPr="002602FF" w:rsidRDefault="00183C8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спеціалізовані транспортні послуги;</w:t>
      </w:r>
    </w:p>
    <w:p w:rsidR="00183C85" w:rsidRPr="002602FF" w:rsidRDefault="00183C8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навчання працівників підприємств;</w:t>
      </w:r>
    </w:p>
    <w:p w:rsidR="00183C85" w:rsidRPr="002602FF" w:rsidRDefault="00183C8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професійні консультації наших спеціалістів;</w:t>
      </w:r>
    </w:p>
    <w:p w:rsidR="00183C85" w:rsidRPr="002602FF" w:rsidRDefault="00183C8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широкий асортимент газової продукції та відповідного устаткування високої якості.</w:t>
      </w:r>
    </w:p>
    <w:p w:rsidR="00183C85" w:rsidRPr="002602FF" w:rsidRDefault="00183C8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lastRenderedPageBreak/>
        <w:t>Продукція ПАТ «Львівський хімічний завод» - це:</w:t>
      </w:r>
    </w:p>
    <w:p w:rsidR="00183C85" w:rsidRPr="002602FF" w:rsidRDefault="00183C85"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1) промислові гази – азот, аргон, технічний та медичний кисень, вуглекислий газ (двоокис вуглецю або рідка вуглекислота в балонах), фасовані в стандартні балони гелій, ацетилен (для зварювання), пропан, водень, </w:t>
      </w:r>
      <w:proofErr w:type="spellStart"/>
      <w:r w:rsidRPr="002602FF">
        <w:rPr>
          <w:rFonts w:cs="Times New Roman"/>
          <w:sz w:val="28"/>
          <w:szCs w:val="28"/>
          <w:lang w:val="uk-UA"/>
        </w:rPr>
        <w:t>МАФ-газ</w:t>
      </w:r>
      <w:proofErr w:type="spellEnd"/>
      <w:r w:rsidR="00B132FB" w:rsidRPr="002602FF">
        <w:rPr>
          <w:rFonts w:cs="Times New Roman"/>
          <w:sz w:val="28"/>
          <w:szCs w:val="28"/>
          <w:lang w:val="uk-UA"/>
        </w:rPr>
        <w:t>; також підприємство надає послуги з доставки газів у балонах і ємностях в рідкому стані власним автотранспортом підприємства; крім того, підприємство здійснює продаж і оренду балонів, ємностей, контейнерів, вуглекислотного і кріогенного обладнання;</w:t>
      </w:r>
    </w:p>
    <w:p w:rsidR="00B132FB" w:rsidRPr="002602FF" w:rsidRDefault="00B132FB"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2) харчові газові суміші – призначені для модифікованого газового середовища всередині герметичних упаковок продуктів харчування; їх основне завдання – збільшити термін зберігання свіжих та приготованих продуктів в упаковці натуральним методом як альтернативи використанню консервантів і харчових фарб; газові суміші складаються з високо очищених газів, виготовлених у відповідності з європейськими стандартами якості;</w:t>
      </w:r>
    </w:p>
    <w:p w:rsidR="00B132FB" w:rsidRPr="002602FF" w:rsidRDefault="00B132FB"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3) зварювальні газові суміші – застосовуються при зварюванні різних металів для захисту їх структури, покращення якості та надійності, оформлення естетичного вигляду металевої поверхні; в порівнянні зі звичайними газами для зварювання газові суміші дають можливість отримати кращу якість зварювання, збільшити її швидкість та значно скоротити витрати;</w:t>
      </w:r>
    </w:p>
    <w:p w:rsidR="00B132FB" w:rsidRPr="002602FF" w:rsidRDefault="00B132FB"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 xml:space="preserve">4) </w:t>
      </w:r>
      <w:r w:rsidR="00006493" w:rsidRPr="002602FF">
        <w:rPr>
          <w:rFonts w:cs="Times New Roman"/>
          <w:sz w:val="28"/>
          <w:szCs w:val="28"/>
          <w:lang w:val="uk-UA"/>
        </w:rPr>
        <w:t>зварювальне обладнання – різаки, пальники, мундштуки, редуктори, допоміжні матеріали та аксесуари, електроди, зварювальні напівавтомати, зварювальні інвертори, витратні матеріали.</w:t>
      </w:r>
    </w:p>
    <w:p w:rsidR="00006493" w:rsidRPr="002602FF" w:rsidRDefault="00006493" w:rsidP="001A46A4">
      <w:pPr>
        <w:spacing w:line="360" w:lineRule="auto"/>
        <w:ind w:firstLine="567"/>
        <w:contextualSpacing/>
        <w:jc w:val="both"/>
        <w:rPr>
          <w:rFonts w:cs="Times New Roman"/>
          <w:sz w:val="28"/>
          <w:szCs w:val="28"/>
          <w:lang w:val="uk-UA"/>
        </w:rPr>
      </w:pPr>
      <w:r w:rsidRPr="002602FF">
        <w:rPr>
          <w:rFonts w:cs="Times New Roman"/>
          <w:sz w:val="28"/>
          <w:szCs w:val="28"/>
          <w:lang w:val="uk-UA"/>
        </w:rPr>
        <w:t>ПАТ «Львівський хімічний завод» надає цілий спектр супутніх послуг, а саме:</w:t>
      </w:r>
    </w:p>
    <w:p w:rsidR="001A46A4" w:rsidRPr="002602FF" w:rsidRDefault="001A46A4" w:rsidP="001A46A4">
      <w:pPr>
        <w:numPr>
          <w:ilvl w:val="0"/>
          <w:numId w:val="11"/>
        </w:numPr>
        <w:shd w:val="clear" w:color="auto" w:fill="FFFFFF"/>
        <w:spacing w:before="100" w:beforeAutospacing="1" w:after="100" w:afterAutospacing="1" w:line="360" w:lineRule="auto"/>
        <w:contextualSpacing/>
        <w:jc w:val="both"/>
        <w:rPr>
          <w:rFonts w:eastAsia="Times New Roman" w:cs="Times New Roman"/>
          <w:color w:val="242424"/>
          <w:sz w:val="28"/>
          <w:szCs w:val="28"/>
          <w:lang w:val="uk-UA" w:eastAsia="ru-RU"/>
        </w:rPr>
      </w:pPr>
      <w:r w:rsidRPr="002602FF">
        <w:rPr>
          <w:rFonts w:eastAsia="Times New Roman" w:cs="Times New Roman"/>
          <w:color w:val="242424"/>
          <w:sz w:val="28"/>
          <w:szCs w:val="28"/>
          <w:lang w:val="uk-UA" w:eastAsia="ru-RU"/>
        </w:rPr>
        <w:t xml:space="preserve">ремонт </w:t>
      </w:r>
      <w:proofErr w:type="spellStart"/>
      <w:r w:rsidRPr="002602FF">
        <w:rPr>
          <w:rFonts w:eastAsia="Times New Roman" w:cs="Times New Roman"/>
          <w:color w:val="242424"/>
          <w:sz w:val="28"/>
          <w:szCs w:val="28"/>
          <w:lang w:val="uk-UA" w:eastAsia="ru-RU"/>
        </w:rPr>
        <w:t>газифікаційних</w:t>
      </w:r>
      <w:proofErr w:type="spellEnd"/>
      <w:r w:rsidRPr="002602FF">
        <w:rPr>
          <w:rFonts w:eastAsia="Times New Roman" w:cs="Times New Roman"/>
          <w:color w:val="242424"/>
          <w:sz w:val="28"/>
          <w:szCs w:val="28"/>
          <w:lang w:val="uk-UA" w:eastAsia="ru-RU"/>
        </w:rPr>
        <w:t xml:space="preserve"> установок; </w:t>
      </w:r>
    </w:p>
    <w:p w:rsidR="001A46A4" w:rsidRPr="002602FF" w:rsidRDefault="001A46A4" w:rsidP="001A46A4">
      <w:pPr>
        <w:numPr>
          <w:ilvl w:val="0"/>
          <w:numId w:val="11"/>
        </w:numPr>
        <w:shd w:val="clear" w:color="auto" w:fill="FFFFFF"/>
        <w:spacing w:before="100" w:beforeAutospacing="1" w:after="100" w:afterAutospacing="1" w:line="360" w:lineRule="auto"/>
        <w:contextualSpacing/>
        <w:jc w:val="both"/>
        <w:rPr>
          <w:rFonts w:eastAsia="Times New Roman" w:cs="Times New Roman"/>
          <w:color w:val="242424"/>
          <w:sz w:val="28"/>
          <w:szCs w:val="28"/>
          <w:lang w:val="uk-UA" w:eastAsia="ru-RU"/>
        </w:rPr>
      </w:pPr>
      <w:r w:rsidRPr="002602FF">
        <w:rPr>
          <w:rFonts w:eastAsia="Times New Roman" w:cs="Times New Roman"/>
          <w:color w:val="242424"/>
          <w:sz w:val="28"/>
          <w:szCs w:val="28"/>
          <w:lang w:val="uk-UA" w:eastAsia="ru-RU"/>
        </w:rPr>
        <w:t>відігрівання і продування кріогенних резервуарів; </w:t>
      </w:r>
    </w:p>
    <w:p w:rsidR="001A46A4" w:rsidRPr="002602FF" w:rsidRDefault="001A46A4" w:rsidP="001A46A4">
      <w:pPr>
        <w:numPr>
          <w:ilvl w:val="0"/>
          <w:numId w:val="11"/>
        </w:numPr>
        <w:shd w:val="clear" w:color="auto" w:fill="FFFFFF"/>
        <w:spacing w:before="100" w:beforeAutospacing="1" w:after="100" w:afterAutospacing="1" w:line="360" w:lineRule="auto"/>
        <w:contextualSpacing/>
        <w:jc w:val="both"/>
        <w:rPr>
          <w:rFonts w:eastAsia="Times New Roman" w:cs="Times New Roman"/>
          <w:color w:val="242424"/>
          <w:sz w:val="28"/>
          <w:szCs w:val="28"/>
          <w:lang w:val="uk-UA" w:eastAsia="ru-RU"/>
        </w:rPr>
      </w:pPr>
      <w:r w:rsidRPr="002602FF">
        <w:rPr>
          <w:rFonts w:eastAsia="Times New Roman" w:cs="Times New Roman"/>
          <w:color w:val="242424"/>
          <w:sz w:val="28"/>
          <w:szCs w:val="28"/>
          <w:lang w:val="uk-UA" w:eastAsia="ru-RU"/>
        </w:rPr>
        <w:t>відновлення вакууму в теплоізоляційному просторі кріогенних резервуарів з регенерацією адсорбенту; </w:t>
      </w:r>
    </w:p>
    <w:p w:rsidR="001A46A4" w:rsidRPr="002602FF" w:rsidRDefault="001A46A4" w:rsidP="001A46A4">
      <w:pPr>
        <w:numPr>
          <w:ilvl w:val="0"/>
          <w:numId w:val="11"/>
        </w:numPr>
        <w:shd w:val="clear" w:color="auto" w:fill="FFFFFF"/>
        <w:spacing w:before="100" w:beforeAutospacing="1" w:after="100" w:afterAutospacing="1" w:line="360" w:lineRule="auto"/>
        <w:contextualSpacing/>
        <w:jc w:val="both"/>
        <w:rPr>
          <w:rFonts w:eastAsia="Times New Roman" w:cs="Times New Roman"/>
          <w:color w:val="242424"/>
          <w:sz w:val="28"/>
          <w:szCs w:val="28"/>
          <w:lang w:val="uk-UA" w:eastAsia="ru-RU"/>
        </w:rPr>
      </w:pPr>
      <w:r w:rsidRPr="002602FF">
        <w:rPr>
          <w:rFonts w:eastAsia="Times New Roman" w:cs="Times New Roman"/>
          <w:color w:val="242424"/>
          <w:sz w:val="28"/>
          <w:szCs w:val="28"/>
          <w:lang w:val="uk-UA" w:eastAsia="ru-RU"/>
        </w:rPr>
        <w:t>ремонт насосів зріджених газів типу НСГ; </w:t>
      </w:r>
    </w:p>
    <w:p w:rsidR="001A46A4" w:rsidRPr="002602FF" w:rsidRDefault="001A46A4" w:rsidP="001A46A4">
      <w:pPr>
        <w:numPr>
          <w:ilvl w:val="0"/>
          <w:numId w:val="11"/>
        </w:numPr>
        <w:shd w:val="clear" w:color="auto" w:fill="FFFFFF"/>
        <w:spacing w:before="100" w:beforeAutospacing="1" w:after="100" w:afterAutospacing="1" w:line="360" w:lineRule="auto"/>
        <w:contextualSpacing/>
        <w:jc w:val="both"/>
        <w:rPr>
          <w:rFonts w:eastAsia="Times New Roman" w:cs="Times New Roman"/>
          <w:color w:val="242424"/>
          <w:sz w:val="28"/>
          <w:szCs w:val="28"/>
          <w:lang w:val="uk-UA" w:eastAsia="ru-RU"/>
        </w:rPr>
      </w:pPr>
      <w:r w:rsidRPr="002602FF">
        <w:rPr>
          <w:rFonts w:eastAsia="Times New Roman" w:cs="Times New Roman"/>
          <w:color w:val="242424"/>
          <w:sz w:val="28"/>
          <w:szCs w:val="28"/>
          <w:lang w:val="uk-UA" w:eastAsia="ru-RU"/>
        </w:rPr>
        <w:lastRenderedPageBreak/>
        <w:t>ремонт арматури; </w:t>
      </w:r>
    </w:p>
    <w:p w:rsidR="001A46A4" w:rsidRPr="002602FF" w:rsidRDefault="001A46A4" w:rsidP="001A46A4">
      <w:pPr>
        <w:numPr>
          <w:ilvl w:val="0"/>
          <w:numId w:val="11"/>
        </w:numPr>
        <w:shd w:val="clear" w:color="auto" w:fill="FFFFFF"/>
        <w:spacing w:before="100" w:beforeAutospacing="1" w:after="100" w:afterAutospacing="1" w:line="360" w:lineRule="auto"/>
        <w:contextualSpacing/>
        <w:jc w:val="both"/>
        <w:rPr>
          <w:rFonts w:eastAsia="Times New Roman" w:cs="Times New Roman"/>
          <w:color w:val="242424"/>
          <w:sz w:val="28"/>
          <w:szCs w:val="28"/>
          <w:lang w:val="uk-UA" w:eastAsia="ru-RU"/>
        </w:rPr>
      </w:pPr>
      <w:r w:rsidRPr="002602FF">
        <w:rPr>
          <w:rFonts w:eastAsia="Times New Roman" w:cs="Times New Roman"/>
          <w:color w:val="242424"/>
          <w:sz w:val="28"/>
          <w:szCs w:val="28"/>
          <w:lang w:val="uk-UA" w:eastAsia="ru-RU"/>
        </w:rPr>
        <w:t>ремонт випарників, алюмінієвих панелей і трубопроводів; </w:t>
      </w:r>
    </w:p>
    <w:p w:rsidR="001A46A4" w:rsidRPr="002602FF" w:rsidRDefault="001A46A4" w:rsidP="001A46A4">
      <w:pPr>
        <w:numPr>
          <w:ilvl w:val="0"/>
          <w:numId w:val="11"/>
        </w:numPr>
        <w:shd w:val="clear" w:color="auto" w:fill="FFFFFF"/>
        <w:spacing w:before="100" w:beforeAutospacing="1" w:after="100" w:afterAutospacing="1" w:line="360" w:lineRule="auto"/>
        <w:contextualSpacing/>
        <w:jc w:val="both"/>
        <w:rPr>
          <w:rFonts w:eastAsia="Times New Roman" w:cs="Times New Roman"/>
          <w:color w:val="242424"/>
          <w:sz w:val="28"/>
          <w:szCs w:val="28"/>
          <w:lang w:val="uk-UA" w:eastAsia="ru-RU"/>
        </w:rPr>
      </w:pPr>
      <w:r w:rsidRPr="002602FF">
        <w:rPr>
          <w:rFonts w:eastAsia="Times New Roman" w:cs="Times New Roman"/>
          <w:color w:val="242424"/>
          <w:sz w:val="28"/>
          <w:szCs w:val="28"/>
          <w:lang w:val="uk-UA" w:eastAsia="ru-RU"/>
        </w:rPr>
        <w:t>контроль теплоізоляції кріогенних ємностей; </w:t>
      </w:r>
    </w:p>
    <w:p w:rsidR="001A46A4" w:rsidRPr="002602FF" w:rsidRDefault="001A46A4" w:rsidP="001A46A4">
      <w:pPr>
        <w:numPr>
          <w:ilvl w:val="0"/>
          <w:numId w:val="11"/>
        </w:numPr>
        <w:shd w:val="clear" w:color="auto" w:fill="FFFFFF"/>
        <w:spacing w:before="100" w:beforeAutospacing="1" w:after="100" w:afterAutospacing="1" w:line="360" w:lineRule="auto"/>
        <w:contextualSpacing/>
        <w:jc w:val="both"/>
        <w:rPr>
          <w:rFonts w:eastAsia="Times New Roman" w:cs="Times New Roman"/>
          <w:color w:val="242424"/>
          <w:sz w:val="28"/>
          <w:szCs w:val="28"/>
          <w:lang w:val="uk-UA" w:eastAsia="ru-RU"/>
        </w:rPr>
      </w:pPr>
      <w:r w:rsidRPr="002602FF">
        <w:rPr>
          <w:rFonts w:eastAsia="Times New Roman" w:cs="Times New Roman"/>
          <w:color w:val="242424"/>
          <w:sz w:val="28"/>
          <w:szCs w:val="28"/>
          <w:lang w:val="uk-UA" w:eastAsia="ru-RU"/>
        </w:rPr>
        <w:t>ремонт залізничних цистерн; </w:t>
      </w:r>
    </w:p>
    <w:p w:rsidR="001A46A4" w:rsidRPr="002602FF" w:rsidRDefault="001A46A4" w:rsidP="001A46A4">
      <w:pPr>
        <w:numPr>
          <w:ilvl w:val="0"/>
          <w:numId w:val="11"/>
        </w:numPr>
        <w:shd w:val="clear" w:color="auto" w:fill="FFFFFF"/>
        <w:spacing w:before="100" w:beforeAutospacing="1" w:after="100" w:afterAutospacing="1" w:line="360" w:lineRule="auto"/>
        <w:contextualSpacing/>
        <w:jc w:val="both"/>
        <w:rPr>
          <w:rFonts w:eastAsia="Times New Roman" w:cs="Times New Roman"/>
          <w:color w:val="242424"/>
          <w:sz w:val="28"/>
          <w:szCs w:val="28"/>
          <w:lang w:val="uk-UA" w:eastAsia="ru-RU"/>
        </w:rPr>
      </w:pPr>
      <w:r w:rsidRPr="002602FF">
        <w:rPr>
          <w:rFonts w:eastAsia="Times New Roman" w:cs="Times New Roman"/>
          <w:color w:val="242424"/>
          <w:sz w:val="28"/>
          <w:szCs w:val="28"/>
          <w:lang w:val="uk-UA" w:eastAsia="ru-RU"/>
        </w:rPr>
        <w:t>гідравлічні і пневматичні випробування посудин, що працюють під тиском;</w:t>
      </w:r>
    </w:p>
    <w:p w:rsidR="001A46A4" w:rsidRPr="002602FF" w:rsidRDefault="001A46A4" w:rsidP="001A46A4">
      <w:pPr>
        <w:numPr>
          <w:ilvl w:val="0"/>
          <w:numId w:val="11"/>
        </w:numPr>
        <w:shd w:val="clear" w:color="auto" w:fill="FFFFFF"/>
        <w:spacing w:before="100" w:beforeAutospacing="1" w:after="100" w:afterAutospacing="1" w:line="360" w:lineRule="auto"/>
        <w:contextualSpacing/>
        <w:jc w:val="both"/>
        <w:rPr>
          <w:rFonts w:eastAsia="Times New Roman" w:cs="Times New Roman"/>
          <w:color w:val="242424"/>
          <w:sz w:val="28"/>
          <w:szCs w:val="28"/>
          <w:lang w:val="uk-UA" w:eastAsia="ru-RU"/>
        </w:rPr>
      </w:pPr>
      <w:r w:rsidRPr="002602FF">
        <w:rPr>
          <w:rFonts w:eastAsia="Times New Roman" w:cs="Times New Roman"/>
          <w:color w:val="242424"/>
          <w:sz w:val="28"/>
          <w:szCs w:val="28"/>
          <w:lang w:val="uk-UA" w:eastAsia="ru-RU"/>
        </w:rPr>
        <w:t>ремонт перетворювачів кисню типу КПЖ, СТГ; </w:t>
      </w:r>
    </w:p>
    <w:p w:rsidR="001A46A4" w:rsidRPr="002602FF" w:rsidRDefault="001A46A4" w:rsidP="001A46A4">
      <w:pPr>
        <w:numPr>
          <w:ilvl w:val="0"/>
          <w:numId w:val="11"/>
        </w:numPr>
        <w:shd w:val="clear" w:color="auto" w:fill="FFFFFF"/>
        <w:spacing w:before="100" w:beforeAutospacing="1" w:after="100" w:afterAutospacing="1" w:line="360" w:lineRule="auto"/>
        <w:contextualSpacing/>
        <w:jc w:val="both"/>
        <w:rPr>
          <w:rFonts w:eastAsia="Times New Roman" w:cs="Times New Roman"/>
          <w:color w:val="242424"/>
          <w:sz w:val="28"/>
          <w:szCs w:val="28"/>
          <w:lang w:val="uk-UA" w:eastAsia="ru-RU"/>
        </w:rPr>
      </w:pPr>
      <w:r w:rsidRPr="002602FF">
        <w:rPr>
          <w:rFonts w:eastAsia="Times New Roman" w:cs="Times New Roman"/>
          <w:color w:val="242424"/>
          <w:sz w:val="28"/>
          <w:szCs w:val="28"/>
          <w:lang w:val="uk-UA" w:eastAsia="ru-RU"/>
        </w:rPr>
        <w:t>ремонт вуглекислотного обладнання.</w:t>
      </w:r>
    </w:p>
    <w:p w:rsidR="00006493" w:rsidRPr="002602FF" w:rsidRDefault="001A46A4" w:rsidP="001A46A4">
      <w:pPr>
        <w:spacing w:line="360" w:lineRule="auto"/>
        <w:ind w:firstLine="567"/>
        <w:contextualSpacing/>
        <w:jc w:val="both"/>
        <w:rPr>
          <w:rFonts w:cs="Times New Roman"/>
          <w:color w:val="242424"/>
          <w:sz w:val="28"/>
          <w:szCs w:val="28"/>
          <w:shd w:val="clear" w:color="auto" w:fill="FFFFFF"/>
          <w:lang w:val="uk-UA"/>
        </w:rPr>
      </w:pPr>
      <w:r w:rsidRPr="002602FF">
        <w:rPr>
          <w:rFonts w:cs="Times New Roman"/>
          <w:color w:val="242424"/>
          <w:sz w:val="28"/>
          <w:szCs w:val="28"/>
          <w:shd w:val="clear" w:color="auto" w:fill="FFFFFF"/>
          <w:lang w:val="uk-UA"/>
        </w:rPr>
        <w:t>При ПАТ Львівський хімічний завод» працює унікальний, другий на території України сертифікований центр профілактики та ремонту балонів різних обсягів під різні типи газів.</w:t>
      </w:r>
    </w:p>
    <w:p w:rsidR="00190EA7" w:rsidRPr="002602FF" w:rsidRDefault="001A46A4" w:rsidP="00190EA7">
      <w:pPr>
        <w:spacing w:line="360" w:lineRule="auto"/>
        <w:ind w:firstLine="567"/>
        <w:contextualSpacing/>
        <w:jc w:val="both"/>
        <w:rPr>
          <w:rFonts w:cs="Times New Roman"/>
          <w:sz w:val="28"/>
          <w:szCs w:val="28"/>
          <w:shd w:val="clear" w:color="auto" w:fill="FFFFFF"/>
          <w:lang w:val="uk-UA"/>
        </w:rPr>
      </w:pPr>
      <w:r w:rsidRPr="002602FF">
        <w:rPr>
          <w:rFonts w:cs="Times New Roman"/>
          <w:color w:val="242424"/>
          <w:sz w:val="28"/>
          <w:szCs w:val="28"/>
          <w:shd w:val="clear" w:color="auto" w:fill="FFFFFF"/>
          <w:lang w:val="uk-UA"/>
        </w:rPr>
        <w:t xml:space="preserve">Також підприємство має дозвіл на виконання робіт підвищеної небезпеки, пов’язаних з оглядом та випробуванням посудин для зберігання газів, що працюють під тиском понад 0,07 </w:t>
      </w:r>
      <w:proofErr w:type="spellStart"/>
      <w:r w:rsidRPr="002602FF">
        <w:rPr>
          <w:rFonts w:cs="Times New Roman"/>
          <w:color w:val="242424"/>
          <w:sz w:val="28"/>
          <w:szCs w:val="28"/>
          <w:shd w:val="clear" w:color="auto" w:fill="FFFFFF"/>
          <w:lang w:val="uk-UA"/>
        </w:rPr>
        <w:t>МПа</w:t>
      </w:r>
      <w:proofErr w:type="spellEnd"/>
      <w:r w:rsidRPr="002602FF">
        <w:rPr>
          <w:rFonts w:cs="Times New Roman"/>
          <w:color w:val="242424"/>
          <w:sz w:val="28"/>
          <w:szCs w:val="28"/>
          <w:shd w:val="clear" w:color="auto" w:fill="FFFFFF"/>
          <w:lang w:val="uk-UA"/>
        </w:rPr>
        <w:t xml:space="preserve"> у відповідності з стандартами ГОСТ 949-73 (Дозвіл ДКУ з промислової безпеки, охорони праці та гірничого нагляду № 2916.11.30-74.30.0 від 22 липня 2011 р.).</w:t>
      </w:r>
      <w:r w:rsidR="00190EA7" w:rsidRPr="002602FF">
        <w:rPr>
          <w:rFonts w:cs="Times New Roman"/>
          <w:color w:val="242424"/>
          <w:sz w:val="28"/>
          <w:szCs w:val="28"/>
          <w:shd w:val="clear" w:color="auto" w:fill="FFFFFF"/>
          <w:lang w:val="uk-UA"/>
        </w:rPr>
        <w:t xml:space="preserve"> Крім того, підприємство працює за сертифікатами та ліцензіями – с</w:t>
      </w:r>
      <w:r w:rsidR="00190EA7" w:rsidRPr="002602FF">
        <w:rPr>
          <w:rFonts w:cs="Times New Roman"/>
          <w:sz w:val="28"/>
          <w:szCs w:val="28"/>
          <w:shd w:val="clear" w:color="auto" w:fill="FFFFFF"/>
          <w:lang w:val="uk-UA"/>
        </w:rPr>
        <w:t xml:space="preserve">анітарно-гігієнічні сертифікати на </w:t>
      </w:r>
      <w:proofErr w:type="spellStart"/>
      <w:r w:rsidR="00190EA7" w:rsidRPr="002602FF">
        <w:rPr>
          <w:rFonts w:cs="Times New Roman"/>
          <w:sz w:val="28"/>
          <w:szCs w:val="28"/>
          <w:shd w:val="clear" w:color="auto" w:fill="FFFFFF"/>
          <w:lang w:val="uk-UA"/>
        </w:rPr>
        <w:t>діоксид</w:t>
      </w:r>
      <w:proofErr w:type="spellEnd"/>
      <w:r w:rsidR="00190EA7" w:rsidRPr="002602FF">
        <w:rPr>
          <w:rFonts w:cs="Times New Roman"/>
          <w:sz w:val="28"/>
          <w:szCs w:val="28"/>
          <w:shd w:val="clear" w:color="auto" w:fill="FFFFFF"/>
          <w:lang w:val="uk-UA"/>
        </w:rPr>
        <w:t xml:space="preserve"> вуглецю (CO2), кисню, аргону, азоту та газові суміші для харчової промисловості,  Ліцензія міністерства транспорту та зв'язку України на надання послуг перевезення вантажів</w:t>
      </w:r>
      <w:r w:rsidR="00CE0A5C" w:rsidRPr="002602FF">
        <w:rPr>
          <w:rFonts w:cs="Times New Roman"/>
          <w:sz w:val="28"/>
          <w:szCs w:val="28"/>
          <w:shd w:val="clear" w:color="auto" w:fill="FFFFFF"/>
          <w:lang w:val="uk-UA"/>
        </w:rPr>
        <w:t>.</w:t>
      </w:r>
    </w:p>
    <w:p w:rsidR="00CE0A5C" w:rsidRPr="002602FF" w:rsidRDefault="00CE0A5C" w:rsidP="00190EA7">
      <w:pPr>
        <w:spacing w:line="360" w:lineRule="auto"/>
        <w:ind w:firstLine="567"/>
        <w:contextualSpacing/>
        <w:jc w:val="both"/>
        <w:rPr>
          <w:rFonts w:cs="Times New Roman"/>
          <w:color w:val="242424"/>
          <w:sz w:val="28"/>
          <w:szCs w:val="28"/>
          <w:shd w:val="clear" w:color="auto" w:fill="FFFFFF"/>
          <w:lang w:val="uk-UA"/>
        </w:rPr>
      </w:pPr>
      <w:proofErr w:type="spellStart"/>
      <w:r w:rsidRPr="002602FF">
        <w:rPr>
          <w:rFonts w:cs="Times New Roman"/>
          <w:color w:val="242424"/>
          <w:sz w:val="28"/>
          <w:szCs w:val="28"/>
          <w:shd w:val="clear" w:color="auto" w:fill="FFFFFF"/>
          <w:lang w:val="uk-UA"/>
        </w:rPr>
        <w:t>Внутрiшнi</w:t>
      </w:r>
      <w:proofErr w:type="spellEnd"/>
      <w:r w:rsidRPr="002602FF">
        <w:rPr>
          <w:rFonts w:cs="Times New Roman"/>
          <w:color w:val="242424"/>
          <w:sz w:val="28"/>
          <w:szCs w:val="28"/>
          <w:shd w:val="clear" w:color="auto" w:fill="FFFFFF"/>
          <w:lang w:val="uk-UA"/>
        </w:rPr>
        <w:t xml:space="preserve"> та </w:t>
      </w:r>
      <w:proofErr w:type="spellStart"/>
      <w:r w:rsidRPr="002602FF">
        <w:rPr>
          <w:rFonts w:cs="Times New Roman"/>
          <w:color w:val="242424"/>
          <w:sz w:val="28"/>
          <w:szCs w:val="28"/>
          <w:shd w:val="clear" w:color="auto" w:fill="FFFFFF"/>
          <w:lang w:val="uk-UA"/>
        </w:rPr>
        <w:t>мiжнароднi</w:t>
      </w:r>
      <w:proofErr w:type="spellEnd"/>
      <w:r w:rsidRPr="002602FF">
        <w:rPr>
          <w:rFonts w:cs="Times New Roman"/>
          <w:color w:val="242424"/>
          <w:sz w:val="28"/>
          <w:szCs w:val="28"/>
          <w:shd w:val="clear" w:color="auto" w:fill="FFFFFF"/>
          <w:lang w:val="uk-UA"/>
        </w:rPr>
        <w:t xml:space="preserve"> перевезення небезпечних </w:t>
      </w:r>
      <w:proofErr w:type="spellStart"/>
      <w:r w:rsidRPr="002602FF">
        <w:rPr>
          <w:rFonts w:cs="Times New Roman"/>
          <w:color w:val="242424"/>
          <w:sz w:val="28"/>
          <w:szCs w:val="28"/>
          <w:shd w:val="clear" w:color="auto" w:fill="FFFFFF"/>
          <w:lang w:val="uk-UA"/>
        </w:rPr>
        <w:t>вантажiв</w:t>
      </w:r>
      <w:proofErr w:type="spellEnd"/>
      <w:r w:rsidRPr="002602FF">
        <w:rPr>
          <w:rFonts w:cs="Times New Roman"/>
          <w:color w:val="242424"/>
          <w:sz w:val="28"/>
          <w:szCs w:val="28"/>
          <w:shd w:val="clear" w:color="auto" w:fill="FFFFFF"/>
          <w:lang w:val="uk-UA"/>
        </w:rPr>
        <w:t xml:space="preserve"> ПАТ «</w:t>
      </w:r>
      <w:proofErr w:type="spellStart"/>
      <w:r w:rsidRPr="002602FF">
        <w:rPr>
          <w:rFonts w:cs="Times New Roman"/>
          <w:color w:val="242424"/>
          <w:sz w:val="28"/>
          <w:szCs w:val="28"/>
          <w:shd w:val="clear" w:color="auto" w:fill="FFFFFF"/>
          <w:lang w:val="uk-UA"/>
        </w:rPr>
        <w:t>Львiвський</w:t>
      </w:r>
      <w:proofErr w:type="spellEnd"/>
      <w:r w:rsidR="002602FF">
        <w:rPr>
          <w:rFonts w:cs="Times New Roman"/>
          <w:color w:val="242424"/>
          <w:sz w:val="28"/>
          <w:szCs w:val="28"/>
          <w:shd w:val="clear" w:color="auto" w:fill="FFFFFF"/>
          <w:lang w:val="uk-UA"/>
        </w:rPr>
        <w:t xml:space="preserve"> </w:t>
      </w:r>
      <w:proofErr w:type="spellStart"/>
      <w:r w:rsidRPr="002602FF">
        <w:rPr>
          <w:rFonts w:cs="Times New Roman"/>
          <w:color w:val="242424"/>
          <w:sz w:val="28"/>
          <w:szCs w:val="28"/>
          <w:shd w:val="clear" w:color="auto" w:fill="FFFFFF"/>
          <w:lang w:val="uk-UA"/>
        </w:rPr>
        <w:t>хiмiчний</w:t>
      </w:r>
      <w:proofErr w:type="spellEnd"/>
      <w:r w:rsidRPr="002602FF">
        <w:rPr>
          <w:rFonts w:cs="Times New Roman"/>
          <w:color w:val="242424"/>
          <w:sz w:val="28"/>
          <w:szCs w:val="28"/>
          <w:shd w:val="clear" w:color="auto" w:fill="FFFFFF"/>
          <w:lang w:val="uk-UA"/>
        </w:rPr>
        <w:t xml:space="preserve"> завод» </w:t>
      </w:r>
      <w:proofErr w:type="spellStart"/>
      <w:r w:rsidRPr="002602FF">
        <w:rPr>
          <w:rFonts w:cs="Times New Roman"/>
          <w:color w:val="242424"/>
          <w:sz w:val="28"/>
          <w:szCs w:val="28"/>
          <w:shd w:val="clear" w:color="auto" w:fill="FFFFFF"/>
          <w:lang w:val="uk-UA"/>
        </w:rPr>
        <w:t>здiйснює</w:t>
      </w:r>
      <w:proofErr w:type="spellEnd"/>
      <w:r w:rsidR="002602FF">
        <w:rPr>
          <w:rFonts w:cs="Times New Roman"/>
          <w:color w:val="242424"/>
          <w:sz w:val="28"/>
          <w:szCs w:val="28"/>
          <w:shd w:val="clear" w:color="auto" w:fill="FFFFFF"/>
          <w:lang w:val="uk-UA"/>
        </w:rPr>
        <w:t xml:space="preserve"> </w:t>
      </w:r>
      <w:proofErr w:type="spellStart"/>
      <w:r w:rsidRPr="002602FF">
        <w:rPr>
          <w:rFonts w:cs="Times New Roman"/>
          <w:color w:val="242424"/>
          <w:sz w:val="28"/>
          <w:szCs w:val="28"/>
          <w:shd w:val="clear" w:color="auto" w:fill="FFFFFF"/>
          <w:lang w:val="uk-UA"/>
        </w:rPr>
        <w:t>автомобiльним</w:t>
      </w:r>
      <w:proofErr w:type="spellEnd"/>
      <w:r w:rsidRPr="002602FF">
        <w:rPr>
          <w:rFonts w:cs="Times New Roman"/>
          <w:color w:val="242424"/>
          <w:sz w:val="28"/>
          <w:szCs w:val="28"/>
          <w:shd w:val="clear" w:color="auto" w:fill="FFFFFF"/>
          <w:lang w:val="uk-UA"/>
        </w:rPr>
        <w:t xml:space="preserve"> транспортом на </w:t>
      </w:r>
      <w:proofErr w:type="spellStart"/>
      <w:r w:rsidRPr="002602FF">
        <w:rPr>
          <w:rFonts w:cs="Times New Roman"/>
          <w:color w:val="242424"/>
          <w:sz w:val="28"/>
          <w:szCs w:val="28"/>
          <w:shd w:val="clear" w:color="auto" w:fill="FFFFFF"/>
          <w:lang w:val="uk-UA"/>
        </w:rPr>
        <w:t>пiдставi</w:t>
      </w:r>
      <w:proofErr w:type="spellEnd"/>
      <w:r w:rsidR="002602FF">
        <w:rPr>
          <w:rFonts w:cs="Times New Roman"/>
          <w:color w:val="242424"/>
          <w:sz w:val="28"/>
          <w:szCs w:val="28"/>
          <w:shd w:val="clear" w:color="auto" w:fill="FFFFFF"/>
          <w:lang w:val="uk-UA"/>
        </w:rPr>
        <w:t xml:space="preserve"> діючої </w:t>
      </w:r>
      <w:proofErr w:type="spellStart"/>
      <w:r w:rsidRPr="002602FF">
        <w:rPr>
          <w:rFonts w:cs="Times New Roman"/>
          <w:color w:val="242424"/>
          <w:sz w:val="28"/>
          <w:szCs w:val="28"/>
          <w:shd w:val="clear" w:color="auto" w:fill="FFFFFF"/>
          <w:lang w:val="uk-UA"/>
        </w:rPr>
        <w:t>лiцензiїсерiї</w:t>
      </w:r>
      <w:proofErr w:type="spellEnd"/>
      <w:r w:rsidRPr="002602FF">
        <w:rPr>
          <w:rFonts w:cs="Times New Roman"/>
          <w:color w:val="242424"/>
          <w:sz w:val="28"/>
          <w:szCs w:val="28"/>
          <w:shd w:val="clear" w:color="auto" w:fill="FFFFFF"/>
          <w:lang w:val="uk-UA"/>
        </w:rPr>
        <w:t xml:space="preserve"> АГ № 587933, виданої </w:t>
      </w:r>
      <w:proofErr w:type="spellStart"/>
      <w:r w:rsidRPr="002602FF">
        <w:rPr>
          <w:rFonts w:cs="Times New Roman"/>
          <w:color w:val="242424"/>
          <w:sz w:val="28"/>
          <w:szCs w:val="28"/>
          <w:shd w:val="clear" w:color="auto" w:fill="FFFFFF"/>
          <w:lang w:val="uk-UA"/>
        </w:rPr>
        <w:t>Головтрансiнспекцiєю</w:t>
      </w:r>
      <w:proofErr w:type="spellEnd"/>
      <w:r w:rsidRPr="002602FF">
        <w:rPr>
          <w:rFonts w:cs="Times New Roman"/>
          <w:color w:val="242424"/>
          <w:sz w:val="28"/>
          <w:szCs w:val="28"/>
          <w:shd w:val="clear" w:color="auto" w:fill="FFFFFF"/>
          <w:lang w:val="uk-UA"/>
        </w:rPr>
        <w:t xml:space="preserve"> 19.07.2011р., з необмеженим строком </w:t>
      </w:r>
      <w:proofErr w:type="spellStart"/>
      <w:r w:rsidRPr="002602FF">
        <w:rPr>
          <w:rFonts w:cs="Times New Roman"/>
          <w:color w:val="242424"/>
          <w:sz w:val="28"/>
          <w:szCs w:val="28"/>
          <w:shd w:val="clear" w:color="auto" w:fill="FFFFFF"/>
          <w:lang w:val="uk-UA"/>
        </w:rPr>
        <w:t>дiї</w:t>
      </w:r>
      <w:proofErr w:type="spellEnd"/>
      <w:r w:rsidRPr="002602FF">
        <w:rPr>
          <w:rFonts w:cs="Times New Roman"/>
          <w:color w:val="242424"/>
          <w:sz w:val="28"/>
          <w:szCs w:val="28"/>
          <w:shd w:val="clear" w:color="auto" w:fill="FFFFFF"/>
          <w:lang w:val="uk-UA"/>
        </w:rPr>
        <w:t>.</w:t>
      </w:r>
    </w:p>
    <w:p w:rsidR="001A46A4" w:rsidRPr="002602FF" w:rsidRDefault="001A46A4" w:rsidP="00190EA7">
      <w:pPr>
        <w:spacing w:line="360" w:lineRule="auto"/>
        <w:ind w:firstLine="567"/>
        <w:contextualSpacing/>
        <w:jc w:val="both"/>
        <w:rPr>
          <w:rFonts w:eastAsia="Times New Roman" w:cs="Times New Roman"/>
          <w:sz w:val="28"/>
          <w:szCs w:val="28"/>
          <w:lang w:val="uk-UA" w:eastAsia="ru-RU"/>
        </w:rPr>
      </w:pPr>
      <w:r w:rsidRPr="002602FF">
        <w:rPr>
          <w:rFonts w:cs="Times New Roman"/>
          <w:color w:val="242424"/>
          <w:sz w:val="28"/>
          <w:szCs w:val="28"/>
          <w:shd w:val="clear" w:color="auto" w:fill="FFFFFF"/>
          <w:lang w:val="uk-UA"/>
        </w:rPr>
        <w:t xml:space="preserve">На підприємстві здійснюється професійно-технічне навчання </w:t>
      </w:r>
      <w:r w:rsidRPr="002602FF">
        <w:rPr>
          <w:rFonts w:eastAsia="Times New Roman" w:cs="Times New Roman"/>
          <w:color w:val="242424"/>
          <w:sz w:val="28"/>
          <w:szCs w:val="28"/>
          <w:shd w:val="clear" w:color="auto" w:fill="FFFFFF"/>
          <w:lang w:val="uk-UA" w:eastAsia="ru-RU"/>
        </w:rPr>
        <w:t>фахівців в області кріогенних і вуглекислотних технологій</w:t>
      </w:r>
      <w:r w:rsidR="00190EA7" w:rsidRPr="002602FF">
        <w:rPr>
          <w:rFonts w:eastAsia="Times New Roman" w:cs="Times New Roman"/>
          <w:color w:val="242424"/>
          <w:sz w:val="28"/>
          <w:szCs w:val="28"/>
          <w:shd w:val="clear" w:color="auto" w:fill="FFFFFF"/>
          <w:lang w:val="uk-UA" w:eastAsia="ru-RU"/>
        </w:rPr>
        <w:t xml:space="preserve"> вже понад 6 років</w:t>
      </w:r>
      <w:r w:rsidRPr="002602FF">
        <w:rPr>
          <w:rFonts w:eastAsia="Times New Roman" w:cs="Times New Roman"/>
          <w:color w:val="242424"/>
          <w:sz w:val="28"/>
          <w:szCs w:val="28"/>
          <w:shd w:val="clear" w:color="auto" w:fill="FFFFFF"/>
          <w:lang w:val="uk-UA" w:eastAsia="ru-RU"/>
        </w:rPr>
        <w:t>. Заняття проводять кращі випускники вищих кріогенних інститутів і висококваліфіковані фахівці. Практика проходить в цехах заводу із застосуванням реальних знань.</w:t>
      </w:r>
    </w:p>
    <w:p w:rsidR="001A46A4" w:rsidRPr="002602FF" w:rsidRDefault="001A46A4" w:rsidP="00190EA7">
      <w:pPr>
        <w:shd w:val="clear" w:color="auto" w:fill="FFFFFF"/>
        <w:spacing w:after="0" w:line="360" w:lineRule="auto"/>
        <w:ind w:firstLine="567"/>
        <w:contextualSpacing/>
        <w:jc w:val="both"/>
        <w:rPr>
          <w:rFonts w:eastAsia="Times New Roman" w:cs="Times New Roman"/>
          <w:color w:val="242424"/>
          <w:sz w:val="28"/>
          <w:szCs w:val="28"/>
          <w:lang w:val="uk-UA" w:eastAsia="ru-RU"/>
        </w:rPr>
      </w:pPr>
      <w:r w:rsidRPr="002602FF">
        <w:rPr>
          <w:rFonts w:eastAsia="Times New Roman" w:cs="Times New Roman"/>
          <w:bCs/>
          <w:color w:val="242424"/>
          <w:sz w:val="28"/>
          <w:szCs w:val="28"/>
          <w:lang w:val="uk-UA" w:eastAsia="ru-RU"/>
        </w:rPr>
        <w:t>Види професійної підготовки: </w:t>
      </w:r>
    </w:p>
    <w:p w:rsidR="001A46A4" w:rsidRPr="002602FF" w:rsidRDefault="001A46A4" w:rsidP="00190EA7">
      <w:pPr>
        <w:numPr>
          <w:ilvl w:val="0"/>
          <w:numId w:val="12"/>
        </w:numPr>
        <w:shd w:val="clear" w:color="auto" w:fill="FFFFFF"/>
        <w:spacing w:before="100" w:beforeAutospacing="1" w:after="100" w:afterAutospacing="1" w:line="360" w:lineRule="auto"/>
        <w:ind w:left="0" w:firstLine="567"/>
        <w:contextualSpacing/>
        <w:jc w:val="both"/>
        <w:rPr>
          <w:rFonts w:eastAsia="Times New Roman" w:cs="Times New Roman"/>
          <w:color w:val="242424"/>
          <w:sz w:val="28"/>
          <w:szCs w:val="28"/>
          <w:lang w:val="uk-UA" w:eastAsia="ru-RU"/>
        </w:rPr>
      </w:pPr>
      <w:r w:rsidRPr="002602FF">
        <w:rPr>
          <w:rFonts w:eastAsia="Times New Roman" w:cs="Times New Roman"/>
          <w:color w:val="242424"/>
          <w:sz w:val="28"/>
          <w:szCs w:val="28"/>
          <w:lang w:val="uk-UA" w:eastAsia="ru-RU"/>
        </w:rPr>
        <w:lastRenderedPageBreak/>
        <w:t>курсова підго</w:t>
      </w:r>
      <w:r w:rsidR="00190EA7" w:rsidRPr="002602FF">
        <w:rPr>
          <w:rFonts w:eastAsia="Times New Roman" w:cs="Times New Roman"/>
          <w:color w:val="242424"/>
          <w:sz w:val="28"/>
          <w:szCs w:val="28"/>
          <w:lang w:val="uk-UA" w:eastAsia="ru-RU"/>
        </w:rPr>
        <w:t>т</w:t>
      </w:r>
      <w:r w:rsidRPr="002602FF">
        <w:rPr>
          <w:rFonts w:eastAsia="Times New Roman" w:cs="Times New Roman"/>
          <w:color w:val="242424"/>
          <w:sz w:val="28"/>
          <w:szCs w:val="28"/>
          <w:lang w:val="uk-UA" w:eastAsia="ru-RU"/>
        </w:rPr>
        <w:t>овка</w:t>
      </w:r>
    </w:p>
    <w:p w:rsidR="001A46A4" w:rsidRPr="002602FF" w:rsidRDefault="001A46A4" w:rsidP="00190EA7">
      <w:pPr>
        <w:numPr>
          <w:ilvl w:val="0"/>
          <w:numId w:val="12"/>
        </w:numPr>
        <w:shd w:val="clear" w:color="auto" w:fill="FFFFFF"/>
        <w:spacing w:before="100" w:beforeAutospacing="1" w:after="100" w:afterAutospacing="1" w:line="360" w:lineRule="auto"/>
        <w:ind w:left="0" w:firstLine="567"/>
        <w:contextualSpacing/>
        <w:jc w:val="both"/>
        <w:rPr>
          <w:rFonts w:eastAsia="Times New Roman" w:cs="Times New Roman"/>
          <w:color w:val="242424"/>
          <w:sz w:val="28"/>
          <w:szCs w:val="28"/>
          <w:lang w:val="uk-UA" w:eastAsia="ru-RU"/>
        </w:rPr>
      </w:pPr>
      <w:r w:rsidRPr="002602FF">
        <w:rPr>
          <w:rFonts w:eastAsia="Times New Roman" w:cs="Times New Roman"/>
          <w:color w:val="242424"/>
          <w:sz w:val="28"/>
          <w:szCs w:val="28"/>
          <w:lang w:val="uk-UA" w:eastAsia="ru-RU"/>
        </w:rPr>
        <w:t>перепідготовка</w:t>
      </w:r>
    </w:p>
    <w:p w:rsidR="001A46A4" w:rsidRPr="002602FF" w:rsidRDefault="001A46A4" w:rsidP="00190EA7">
      <w:pPr>
        <w:numPr>
          <w:ilvl w:val="0"/>
          <w:numId w:val="12"/>
        </w:numPr>
        <w:shd w:val="clear" w:color="auto" w:fill="FFFFFF"/>
        <w:spacing w:before="100" w:beforeAutospacing="1" w:after="100" w:afterAutospacing="1" w:line="360" w:lineRule="auto"/>
        <w:ind w:left="0" w:firstLine="567"/>
        <w:contextualSpacing/>
        <w:jc w:val="both"/>
        <w:rPr>
          <w:rFonts w:eastAsia="Times New Roman" w:cs="Times New Roman"/>
          <w:color w:val="242424"/>
          <w:sz w:val="28"/>
          <w:szCs w:val="28"/>
          <w:lang w:val="uk-UA" w:eastAsia="ru-RU"/>
        </w:rPr>
      </w:pPr>
      <w:r w:rsidRPr="002602FF">
        <w:rPr>
          <w:rFonts w:eastAsia="Times New Roman" w:cs="Times New Roman"/>
          <w:color w:val="242424"/>
          <w:sz w:val="28"/>
          <w:szCs w:val="28"/>
          <w:lang w:val="uk-UA" w:eastAsia="ru-RU"/>
        </w:rPr>
        <w:t>підвищення кваліфікації</w:t>
      </w:r>
    </w:p>
    <w:p w:rsidR="001A46A4" w:rsidRPr="002602FF" w:rsidRDefault="001A46A4" w:rsidP="00190EA7">
      <w:pPr>
        <w:shd w:val="clear" w:color="auto" w:fill="FFFFFF"/>
        <w:spacing w:after="0" w:line="360" w:lineRule="auto"/>
        <w:ind w:firstLine="567"/>
        <w:contextualSpacing/>
        <w:jc w:val="both"/>
        <w:rPr>
          <w:rFonts w:eastAsia="Times New Roman" w:cs="Times New Roman"/>
          <w:color w:val="242424"/>
          <w:sz w:val="28"/>
          <w:szCs w:val="28"/>
          <w:lang w:val="uk-UA" w:eastAsia="ru-RU"/>
        </w:rPr>
      </w:pPr>
      <w:r w:rsidRPr="002602FF">
        <w:rPr>
          <w:rFonts w:eastAsia="Times New Roman" w:cs="Times New Roman"/>
          <w:bCs/>
          <w:color w:val="242424"/>
          <w:sz w:val="28"/>
          <w:szCs w:val="28"/>
          <w:lang w:val="uk-UA" w:eastAsia="ru-RU"/>
        </w:rPr>
        <w:t xml:space="preserve">Спеціальності, що </w:t>
      </w:r>
      <w:proofErr w:type="spellStart"/>
      <w:r w:rsidRPr="002602FF">
        <w:rPr>
          <w:rFonts w:eastAsia="Times New Roman" w:cs="Times New Roman"/>
          <w:bCs/>
          <w:color w:val="242424"/>
          <w:sz w:val="28"/>
          <w:szCs w:val="28"/>
          <w:lang w:val="uk-UA" w:eastAsia="ru-RU"/>
        </w:rPr>
        <w:t>профілюються</w:t>
      </w:r>
      <w:proofErr w:type="spellEnd"/>
      <w:r w:rsidRPr="002602FF">
        <w:rPr>
          <w:rFonts w:eastAsia="Times New Roman" w:cs="Times New Roman"/>
          <w:bCs/>
          <w:color w:val="242424"/>
          <w:sz w:val="28"/>
          <w:szCs w:val="28"/>
          <w:lang w:val="uk-UA" w:eastAsia="ru-RU"/>
        </w:rPr>
        <w:t>: </w:t>
      </w:r>
    </w:p>
    <w:p w:rsidR="001A46A4" w:rsidRPr="002602FF" w:rsidRDefault="001A46A4" w:rsidP="00190EA7">
      <w:pPr>
        <w:numPr>
          <w:ilvl w:val="0"/>
          <w:numId w:val="13"/>
        </w:numPr>
        <w:shd w:val="clear" w:color="auto" w:fill="FFFFFF"/>
        <w:spacing w:before="100" w:beforeAutospacing="1" w:after="100" w:afterAutospacing="1" w:line="360" w:lineRule="auto"/>
        <w:ind w:left="0" w:firstLine="567"/>
        <w:contextualSpacing/>
        <w:jc w:val="both"/>
        <w:rPr>
          <w:rFonts w:eastAsia="Times New Roman" w:cs="Times New Roman"/>
          <w:color w:val="242424"/>
          <w:sz w:val="28"/>
          <w:szCs w:val="28"/>
          <w:lang w:val="uk-UA" w:eastAsia="ru-RU"/>
        </w:rPr>
      </w:pPr>
      <w:r w:rsidRPr="002602FF">
        <w:rPr>
          <w:rFonts w:eastAsia="Times New Roman" w:cs="Times New Roman"/>
          <w:color w:val="242424"/>
          <w:sz w:val="28"/>
          <w:szCs w:val="28"/>
          <w:lang w:val="uk-UA" w:eastAsia="ru-RU"/>
        </w:rPr>
        <w:t>Апарат</w:t>
      </w:r>
      <w:r w:rsidR="00190EA7" w:rsidRPr="002602FF">
        <w:rPr>
          <w:rFonts w:eastAsia="Times New Roman" w:cs="Times New Roman"/>
          <w:color w:val="242424"/>
          <w:sz w:val="28"/>
          <w:szCs w:val="28"/>
          <w:lang w:val="uk-UA" w:eastAsia="ru-RU"/>
        </w:rPr>
        <w:t>н</w:t>
      </w:r>
      <w:r w:rsidRPr="002602FF">
        <w:rPr>
          <w:rFonts w:eastAsia="Times New Roman" w:cs="Times New Roman"/>
          <w:color w:val="242424"/>
          <w:sz w:val="28"/>
          <w:szCs w:val="28"/>
          <w:lang w:val="uk-UA" w:eastAsia="ru-RU"/>
        </w:rPr>
        <w:t xml:space="preserve">ик </w:t>
      </w:r>
      <w:proofErr w:type="spellStart"/>
      <w:r w:rsidRPr="002602FF">
        <w:rPr>
          <w:rFonts w:eastAsia="Times New Roman" w:cs="Times New Roman"/>
          <w:color w:val="242424"/>
          <w:sz w:val="28"/>
          <w:szCs w:val="28"/>
          <w:lang w:val="uk-UA" w:eastAsia="ru-RU"/>
        </w:rPr>
        <w:t>повітр</w:t>
      </w:r>
      <w:r w:rsidR="00190EA7" w:rsidRPr="002602FF">
        <w:rPr>
          <w:rFonts w:eastAsia="Times New Roman" w:cs="Times New Roman"/>
          <w:color w:val="242424"/>
          <w:sz w:val="28"/>
          <w:szCs w:val="28"/>
          <w:lang w:val="uk-UA" w:eastAsia="ru-RU"/>
        </w:rPr>
        <w:t>я</w:t>
      </w:r>
      <w:r w:rsidRPr="002602FF">
        <w:rPr>
          <w:rFonts w:eastAsia="Times New Roman" w:cs="Times New Roman"/>
          <w:color w:val="242424"/>
          <w:sz w:val="28"/>
          <w:szCs w:val="28"/>
          <w:lang w:val="uk-UA" w:eastAsia="ru-RU"/>
        </w:rPr>
        <w:t>розділення</w:t>
      </w:r>
      <w:proofErr w:type="spellEnd"/>
      <w:r w:rsidRPr="002602FF">
        <w:rPr>
          <w:rFonts w:eastAsia="Times New Roman" w:cs="Times New Roman"/>
          <w:color w:val="242424"/>
          <w:sz w:val="28"/>
          <w:szCs w:val="28"/>
          <w:lang w:val="uk-UA" w:eastAsia="ru-RU"/>
        </w:rPr>
        <w:t xml:space="preserve"> (2-4 розряд)</w:t>
      </w:r>
    </w:p>
    <w:p w:rsidR="001A46A4" w:rsidRPr="002602FF" w:rsidRDefault="001A46A4" w:rsidP="00190EA7">
      <w:pPr>
        <w:numPr>
          <w:ilvl w:val="0"/>
          <w:numId w:val="13"/>
        </w:numPr>
        <w:shd w:val="clear" w:color="auto" w:fill="FFFFFF"/>
        <w:spacing w:before="100" w:beforeAutospacing="1" w:after="100" w:afterAutospacing="1" w:line="360" w:lineRule="auto"/>
        <w:ind w:left="0" w:firstLine="567"/>
        <w:contextualSpacing/>
        <w:jc w:val="both"/>
        <w:rPr>
          <w:rFonts w:eastAsia="Times New Roman" w:cs="Times New Roman"/>
          <w:color w:val="242424"/>
          <w:sz w:val="28"/>
          <w:szCs w:val="28"/>
          <w:lang w:val="uk-UA" w:eastAsia="ru-RU"/>
        </w:rPr>
      </w:pPr>
      <w:r w:rsidRPr="002602FF">
        <w:rPr>
          <w:rFonts w:eastAsia="Times New Roman" w:cs="Times New Roman"/>
          <w:color w:val="242424"/>
          <w:sz w:val="28"/>
          <w:szCs w:val="28"/>
          <w:lang w:val="uk-UA" w:eastAsia="ru-RU"/>
        </w:rPr>
        <w:t>Машиніст компресорних установок (2-6 розряд)</w:t>
      </w:r>
    </w:p>
    <w:p w:rsidR="001A46A4" w:rsidRPr="002602FF" w:rsidRDefault="001A46A4" w:rsidP="00190EA7">
      <w:pPr>
        <w:numPr>
          <w:ilvl w:val="0"/>
          <w:numId w:val="13"/>
        </w:numPr>
        <w:shd w:val="clear" w:color="auto" w:fill="FFFFFF"/>
        <w:spacing w:before="100" w:beforeAutospacing="1" w:after="100" w:afterAutospacing="1" w:line="360" w:lineRule="auto"/>
        <w:ind w:left="0" w:firstLine="567"/>
        <w:contextualSpacing/>
        <w:jc w:val="both"/>
        <w:rPr>
          <w:rFonts w:eastAsia="Times New Roman" w:cs="Times New Roman"/>
          <w:color w:val="242424"/>
          <w:sz w:val="28"/>
          <w:szCs w:val="28"/>
          <w:lang w:val="uk-UA" w:eastAsia="ru-RU"/>
        </w:rPr>
      </w:pPr>
      <w:r w:rsidRPr="002602FF">
        <w:rPr>
          <w:rFonts w:eastAsia="Times New Roman" w:cs="Times New Roman"/>
          <w:color w:val="242424"/>
          <w:sz w:val="28"/>
          <w:szCs w:val="28"/>
          <w:lang w:val="uk-UA" w:eastAsia="ru-RU"/>
        </w:rPr>
        <w:t>Апарат</w:t>
      </w:r>
      <w:r w:rsidR="00190EA7" w:rsidRPr="002602FF">
        <w:rPr>
          <w:rFonts w:eastAsia="Times New Roman" w:cs="Times New Roman"/>
          <w:color w:val="242424"/>
          <w:sz w:val="28"/>
          <w:szCs w:val="28"/>
          <w:lang w:val="uk-UA" w:eastAsia="ru-RU"/>
        </w:rPr>
        <w:t>н</w:t>
      </w:r>
      <w:r w:rsidRPr="002602FF">
        <w:rPr>
          <w:rFonts w:eastAsia="Times New Roman" w:cs="Times New Roman"/>
          <w:color w:val="242424"/>
          <w:sz w:val="28"/>
          <w:szCs w:val="28"/>
          <w:lang w:val="uk-UA" w:eastAsia="ru-RU"/>
        </w:rPr>
        <w:t xml:space="preserve">ик </w:t>
      </w:r>
      <w:proofErr w:type="spellStart"/>
      <w:r w:rsidRPr="002602FF">
        <w:rPr>
          <w:rFonts w:eastAsia="Times New Roman" w:cs="Times New Roman"/>
          <w:color w:val="242424"/>
          <w:sz w:val="28"/>
          <w:szCs w:val="28"/>
          <w:lang w:val="uk-UA" w:eastAsia="ru-RU"/>
        </w:rPr>
        <w:t>газороз</w:t>
      </w:r>
      <w:r w:rsidR="00190EA7" w:rsidRPr="002602FF">
        <w:rPr>
          <w:rFonts w:eastAsia="Times New Roman" w:cs="Times New Roman"/>
          <w:color w:val="242424"/>
          <w:sz w:val="28"/>
          <w:szCs w:val="28"/>
          <w:lang w:val="uk-UA" w:eastAsia="ru-RU"/>
        </w:rPr>
        <w:t>по</w:t>
      </w:r>
      <w:r w:rsidRPr="002602FF">
        <w:rPr>
          <w:rFonts w:eastAsia="Times New Roman" w:cs="Times New Roman"/>
          <w:color w:val="242424"/>
          <w:sz w:val="28"/>
          <w:szCs w:val="28"/>
          <w:lang w:val="uk-UA" w:eastAsia="ru-RU"/>
        </w:rPr>
        <w:t>ділення</w:t>
      </w:r>
      <w:proofErr w:type="spellEnd"/>
      <w:r w:rsidRPr="002602FF">
        <w:rPr>
          <w:rFonts w:eastAsia="Times New Roman" w:cs="Times New Roman"/>
          <w:color w:val="242424"/>
          <w:sz w:val="28"/>
          <w:szCs w:val="28"/>
          <w:lang w:val="uk-UA" w:eastAsia="ru-RU"/>
        </w:rPr>
        <w:t xml:space="preserve"> (2-3 розряд)</w:t>
      </w:r>
    </w:p>
    <w:p w:rsidR="001A46A4" w:rsidRPr="002602FF" w:rsidRDefault="001A46A4" w:rsidP="00190EA7">
      <w:pPr>
        <w:numPr>
          <w:ilvl w:val="0"/>
          <w:numId w:val="13"/>
        </w:numPr>
        <w:shd w:val="clear" w:color="auto" w:fill="FFFFFF"/>
        <w:spacing w:before="100" w:beforeAutospacing="1" w:after="100" w:afterAutospacing="1" w:line="360" w:lineRule="auto"/>
        <w:ind w:left="0" w:firstLine="567"/>
        <w:contextualSpacing/>
        <w:jc w:val="both"/>
        <w:rPr>
          <w:rFonts w:eastAsia="Times New Roman" w:cs="Times New Roman"/>
          <w:color w:val="242424"/>
          <w:sz w:val="28"/>
          <w:szCs w:val="28"/>
          <w:lang w:val="uk-UA" w:eastAsia="ru-RU"/>
        </w:rPr>
      </w:pPr>
      <w:r w:rsidRPr="002602FF">
        <w:rPr>
          <w:rFonts w:eastAsia="Times New Roman" w:cs="Times New Roman"/>
          <w:color w:val="242424"/>
          <w:sz w:val="28"/>
          <w:szCs w:val="28"/>
          <w:lang w:val="uk-UA" w:eastAsia="ru-RU"/>
        </w:rPr>
        <w:t>Наповнювач балонів (2-4 розряд</w:t>
      </w:r>
    </w:p>
    <w:p w:rsidR="001A46A4" w:rsidRPr="002602FF" w:rsidRDefault="001A46A4" w:rsidP="00CE0A5C">
      <w:pPr>
        <w:numPr>
          <w:ilvl w:val="0"/>
          <w:numId w:val="13"/>
        </w:numPr>
        <w:shd w:val="clear" w:color="auto" w:fill="FFFFFF"/>
        <w:spacing w:before="100" w:beforeAutospacing="1" w:after="100" w:afterAutospacing="1" w:line="360" w:lineRule="auto"/>
        <w:ind w:left="0" w:firstLine="567"/>
        <w:contextualSpacing/>
        <w:jc w:val="both"/>
        <w:rPr>
          <w:rFonts w:eastAsia="Times New Roman" w:cs="Times New Roman"/>
          <w:color w:val="242424"/>
          <w:sz w:val="28"/>
          <w:szCs w:val="28"/>
          <w:lang w:val="uk-UA" w:eastAsia="ru-RU"/>
        </w:rPr>
      </w:pPr>
      <w:r w:rsidRPr="002602FF">
        <w:rPr>
          <w:rFonts w:eastAsia="Times New Roman" w:cs="Times New Roman"/>
          <w:color w:val="242424"/>
          <w:sz w:val="28"/>
          <w:szCs w:val="28"/>
          <w:lang w:val="uk-UA" w:eastAsia="ru-RU"/>
        </w:rPr>
        <w:t>Приймальник балоні (2-3 розряд)</w:t>
      </w:r>
    </w:p>
    <w:p w:rsidR="001A46A4" w:rsidRPr="002602FF" w:rsidRDefault="001A46A4" w:rsidP="00CE0A5C">
      <w:pPr>
        <w:numPr>
          <w:ilvl w:val="0"/>
          <w:numId w:val="13"/>
        </w:numPr>
        <w:shd w:val="clear" w:color="auto" w:fill="FFFFFF"/>
        <w:spacing w:before="100" w:beforeAutospacing="1" w:after="100" w:afterAutospacing="1" w:line="360" w:lineRule="auto"/>
        <w:ind w:left="0" w:firstLine="567"/>
        <w:contextualSpacing/>
        <w:jc w:val="both"/>
        <w:rPr>
          <w:rFonts w:cs="Times New Roman"/>
          <w:sz w:val="28"/>
          <w:szCs w:val="28"/>
          <w:lang w:val="uk-UA"/>
        </w:rPr>
      </w:pPr>
      <w:r w:rsidRPr="002602FF">
        <w:rPr>
          <w:rFonts w:eastAsia="Times New Roman" w:cs="Times New Roman"/>
          <w:color w:val="242424"/>
          <w:sz w:val="28"/>
          <w:szCs w:val="28"/>
          <w:lang w:val="uk-UA" w:eastAsia="ru-RU"/>
        </w:rPr>
        <w:t>Випробувач балонів (3-5 розряд)</w:t>
      </w:r>
      <w:r w:rsidR="00190EA7" w:rsidRPr="002602FF">
        <w:rPr>
          <w:rFonts w:eastAsia="Times New Roman" w:cs="Times New Roman"/>
          <w:color w:val="242424"/>
          <w:sz w:val="28"/>
          <w:szCs w:val="28"/>
          <w:lang w:val="uk-UA" w:eastAsia="ru-RU"/>
        </w:rPr>
        <w:t>.</w:t>
      </w:r>
    </w:p>
    <w:p w:rsidR="00CE0A5C" w:rsidRPr="002602FF" w:rsidRDefault="00CE0A5C" w:rsidP="00CE0A5C">
      <w:pPr>
        <w:pStyle w:val="a3"/>
        <w:spacing w:after="0" w:line="360" w:lineRule="auto"/>
        <w:ind w:left="0" w:firstLine="567"/>
        <w:jc w:val="both"/>
        <w:rPr>
          <w:sz w:val="28"/>
          <w:szCs w:val="28"/>
          <w:lang w:val="uk-UA"/>
        </w:rPr>
      </w:pPr>
      <w:r w:rsidRPr="002602FF">
        <w:rPr>
          <w:sz w:val="28"/>
          <w:szCs w:val="28"/>
          <w:lang w:val="uk-UA"/>
        </w:rPr>
        <w:t xml:space="preserve">Бухгалтерський </w:t>
      </w:r>
      <w:proofErr w:type="spellStart"/>
      <w:r w:rsidRPr="002602FF">
        <w:rPr>
          <w:sz w:val="28"/>
          <w:szCs w:val="28"/>
          <w:lang w:val="uk-UA"/>
        </w:rPr>
        <w:t>облiк</w:t>
      </w:r>
      <w:proofErr w:type="spellEnd"/>
      <w:r w:rsidRPr="002602FF">
        <w:rPr>
          <w:sz w:val="28"/>
          <w:szCs w:val="28"/>
          <w:lang w:val="uk-UA"/>
        </w:rPr>
        <w:t xml:space="preserve"> господарських </w:t>
      </w:r>
      <w:proofErr w:type="spellStart"/>
      <w:r w:rsidRPr="002602FF">
        <w:rPr>
          <w:sz w:val="28"/>
          <w:szCs w:val="28"/>
          <w:lang w:val="uk-UA"/>
        </w:rPr>
        <w:t>операцiй</w:t>
      </w:r>
      <w:proofErr w:type="spellEnd"/>
      <w:r w:rsidRPr="002602FF">
        <w:rPr>
          <w:sz w:val="28"/>
          <w:szCs w:val="28"/>
          <w:lang w:val="uk-UA"/>
        </w:rPr>
        <w:t xml:space="preserve"> ведеться в </w:t>
      </w:r>
      <w:proofErr w:type="spellStart"/>
      <w:r w:rsidRPr="002602FF">
        <w:rPr>
          <w:sz w:val="28"/>
          <w:szCs w:val="28"/>
          <w:lang w:val="uk-UA"/>
        </w:rPr>
        <w:t>журнально-ордернiйсистемiоблiку</w:t>
      </w:r>
      <w:proofErr w:type="spellEnd"/>
      <w:r w:rsidRPr="002602FF">
        <w:rPr>
          <w:sz w:val="28"/>
          <w:szCs w:val="28"/>
          <w:lang w:val="uk-UA"/>
        </w:rPr>
        <w:t xml:space="preserve"> в </w:t>
      </w:r>
      <w:proofErr w:type="spellStart"/>
      <w:r w:rsidRPr="002602FF">
        <w:rPr>
          <w:sz w:val="28"/>
          <w:szCs w:val="28"/>
          <w:lang w:val="uk-UA"/>
        </w:rPr>
        <w:t>програмi</w:t>
      </w:r>
      <w:proofErr w:type="spellEnd"/>
      <w:r w:rsidRPr="002602FF">
        <w:rPr>
          <w:sz w:val="28"/>
          <w:szCs w:val="28"/>
          <w:lang w:val="uk-UA"/>
        </w:rPr>
        <w:t xml:space="preserve"> 1-С.</w:t>
      </w:r>
    </w:p>
    <w:p w:rsidR="00CE0A5C" w:rsidRPr="002602FF" w:rsidRDefault="00CE0A5C" w:rsidP="00146670">
      <w:pPr>
        <w:pStyle w:val="a3"/>
        <w:spacing w:after="0" w:line="360" w:lineRule="auto"/>
        <w:ind w:left="0" w:firstLine="567"/>
        <w:jc w:val="both"/>
        <w:rPr>
          <w:sz w:val="28"/>
          <w:szCs w:val="28"/>
          <w:lang w:val="uk-UA"/>
        </w:rPr>
      </w:pPr>
    </w:p>
    <w:p w:rsidR="00CE0A5C" w:rsidRPr="002602FF" w:rsidRDefault="00CE0A5C" w:rsidP="00146670">
      <w:pPr>
        <w:pStyle w:val="a3"/>
        <w:spacing w:after="0" w:line="360" w:lineRule="auto"/>
        <w:ind w:left="0" w:firstLine="567"/>
        <w:jc w:val="both"/>
        <w:rPr>
          <w:sz w:val="28"/>
          <w:szCs w:val="28"/>
          <w:lang w:val="uk-UA"/>
        </w:rPr>
      </w:pPr>
    </w:p>
    <w:p w:rsidR="00CE0A5C" w:rsidRPr="002602FF" w:rsidRDefault="00CE0A5C" w:rsidP="00146670">
      <w:pPr>
        <w:pStyle w:val="a3"/>
        <w:spacing w:after="0" w:line="360" w:lineRule="auto"/>
        <w:ind w:left="0" w:firstLine="567"/>
        <w:jc w:val="both"/>
        <w:rPr>
          <w:sz w:val="28"/>
          <w:szCs w:val="28"/>
          <w:lang w:val="uk-UA"/>
        </w:rPr>
      </w:pPr>
    </w:p>
    <w:p w:rsidR="00CE0A5C" w:rsidRPr="002602FF" w:rsidRDefault="00CE0A5C" w:rsidP="00146670">
      <w:pPr>
        <w:pStyle w:val="a3"/>
        <w:spacing w:after="0" w:line="360" w:lineRule="auto"/>
        <w:ind w:left="0" w:firstLine="567"/>
        <w:jc w:val="both"/>
        <w:rPr>
          <w:sz w:val="28"/>
          <w:szCs w:val="28"/>
          <w:lang w:val="uk-UA"/>
        </w:rPr>
      </w:pPr>
    </w:p>
    <w:p w:rsidR="00146670" w:rsidRPr="002602FF" w:rsidRDefault="00146670" w:rsidP="00146670">
      <w:pPr>
        <w:pStyle w:val="a3"/>
        <w:spacing w:after="0" w:line="360" w:lineRule="auto"/>
        <w:ind w:left="0" w:firstLine="567"/>
        <w:jc w:val="both"/>
        <w:rPr>
          <w:b/>
          <w:sz w:val="28"/>
          <w:szCs w:val="28"/>
          <w:lang w:val="uk-UA"/>
        </w:rPr>
      </w:pPr>
      <w:r w:rsidRPr="002602FF">
        <w:rPr>
          <w:b/>
          <w:sz w:val="28"/>
          <w:szCs w:val="28"/>
          <w:lang w:val="uk-UA"/>
        </w:rPr>
        <w:t>2.2. Оцінювання стратегії розвитку ПАТ «ЛЬВІВСЬКИЙ ХІМІЧНИЙ ЗАВОД»</w:t>
      </w:r>
    </w:p>
    <w:p w:rsidR="00F46EBC" w:rsidRPr="002602FF" w:rsidRDefault="00F46EBC" w:rsidP="00146670">
      <w:pPr>
        <w:shd w:val="clear" w:color="auto" w:fill="FFFFFF"/>
        <w:spacing w:before="100" w:beforeAutospacing="1" w:after="100" w:afterAutospacing="1" w:line="360" w:lineRule="auto"/>
        <w:ind w:firstLine="567"/>
        <w:contextualSpacing/>
        <w:jc w:val="both"/>
        <w:rPr>
          <w:rFonts w:cs="Times New Roman"/>
          <w:sz w:val="28"/>
          <w:szCs w:val="28"/>
          <w:lang w:val="uk-UA"/>
        </w:rPr>
      </w:pPr>
    </w:p>
    <w:p w:rsidR="00F24EF2" w:rsidRPr="002602FF" w:rsidRDefault="00F24EF2" w:rsidP="00146670">
      <w:pPr>
        <w:shd w:val="clear" w:color="auto" w:fill="FFFFFF"/>
        <w:spacing w:before="100" w:beforeAutospacing="1" w:after="100" w:afterAutospacing="1" w:line="360" w:lineRule="auto"/>
        <w:ind w:firstLine="567"/>
        <w:contextualSpacing/>
        <w:jc w:val="both"/>
        <w:rPr>
          <w:rFonts w:cs="Times New Roman"/>
          <w:sz w:val="28"/>
          <w:szCs w:val="28"/>
          <w:lang w:val="uk-UA"/>
        </w:rPr>
      </w:pPr>
      <w:r w:rsidRPr="002602FF">
        <w:rPr>
          <w:rFonts w:cs="Times New Roman"/>
          <w:sz w:val="28"/>
          <w:szCs w:val="28"/>
          <w:lang w:val="uk-UA"/>
        </w:rPr>
        <w:t>Оцінювання стратегії розвитку підприємства – це останній етап її розробки, який ґрунтується на всій доступній інформації про його діяльність та визначається як можливі наслідки від реалізації обраної стратегії розвитку.</w:t>
      </w:r>
    </w:p>
    <w:p w:rsidR="00F24EF2" w:rsidRPr="002602FF" w:rsidRDefault="00F24EF2" w:rsidP="00146670">
      <w:pPr>
        <w:shd w:val="clear" w:color="auto" w:fill="FFFFFF"/>
        <w:spacing w:before="100" w:beforeAutospacing="1" w:after="100" w:afterAutospacing="1" w:line="360" w:lineRule="auto"/>
        <w:ind w:firstLine="567"/>
        <w:contextualSpacing/>
        <w:jc w:val="both"/>
        <w:rPr>
          <w:rFonts w:cs="Times New Roman"/>
          <w:sz w:val="28"/>
          <w:szCs w:val="28"/>
          <w:lang w:val="uk-UA"/>
        </w:rPr>
      </w:pPr>
      <w:r w:rsidRPr="002602FF">
        <w:rPr>
          <w:rFonts w:cs="Times New Roman"/>
          <w:sz w:val="28"/>
          <w:szCs w:val="28"/>
          <w:lang w:val="uk-UA"/>
        </w:rPr>
        <w:t>Стратегія розвитку підприємства оцінюється за багатьма показниками, а не лише якимось одним, тому що вона охоплює всі напрями та аспекти розвитку підприємства. Оцінка обраної підприємством стратегії розвитку переважно здійснюється через аналіз правильності та достатності врахування тих ключових факторів</w:t>
      </w:r>
      <w:r w:rsidR="00AC331D" w:rsidRPr="002602FF">
        <w:rPr>
          <w:rFonts w:cs="Times New Roman"/>
          <w:sz w:val="28"/>
          <w:szCs w:val="28"/>
          <w:lang w:val="uk-UA"/>
        </w:rPr>
        <w:t xml:space="preserve"> (критеріїв)</w:t>
      </w:r>
      <w:r w:rsidRPr="002602FF">
        <w:rPr>
          <w:rFonts w:cs="Times New Roman"/>
          <w:sz w:val="28"/>
          <w:szCs w:val="28"/>
          <w:lang w:val="uk-UA"/>
        </w:rPr>
        <w:t>, які й визначають реальні можливості впровадження стратегії.</w:t>
      </w:r>
    </w:p>
    <w:p w:rsidR="00AC331D" w:rsidRPr="002602FF" w:rsidRDefault="00AC331D" w:rsidP="00146670">
      <w:pPr>
        <w:shd w:val="clear" w:color="auto" w:fill="FFFFFF"/>
        <w:spacing w:before="100" w:beforeAutospacing="1" w:after="100" w:afterAutospacing="1" w:line="360" w:lineRule="auto"/>
        <w:ind w:firstLine="567"/>
        <w:contextualSpacing/>
        <w:jc w:val="both"/>
        <w:rPr>
          <w:rFonts w:cs="Times New Roman"/>
          <w:sz w:val="28"/>
          <w:szCs w:val="28"/>
          <w:lang w:val="uk-UA"/>
        </w:rPr>
      </w:pPr>
      <w:r w:rsidRPr="002602FF">
        <w:rPr>
          <w:rFonts w:cs="Times New Roman"/>
          <w:sz w:val="28"/>
          <w:szCs w:val="28"/>
          <w:lang w:val="uk-UA"/>
        </w:rPr>
        <w:lastRenderedPageBreak/>
        <w:t>Критерій – головна ознака та провідний ступінь визначення ефективності обраної стратегії розвитку, певна кількісна величина, яка обчислюється за визначеною в науковій економічній думці формулою. Правильно і вдало підібраний критерій ефективності повинен якомога повніше розкривати зміст та сутність всіх форм та результатів діяльності і має бути єдиним для всіх сфер та підрозділів підприємства.</w:t>
      </w:r>
    </w:p>
    <w:p w:rsidR="00014919" w:rsidRPr="002602FF" w:rsidRDefault="00014919" w:rsidP="00146670">
      <w:pPr>
        <w:shd w:val="clear" w:color="auto" w:fill="FFFFFF"/>
        <w:spacing w:before="100" w:beforeAutospacing="1" w:after="100" w:afterAutospacing="1" w:line="360" w:lineRule="auto"/>
        <w:ind w:firstLine="567"/>
        <w:contextualSpacing/>
        <w:jc w:val="both"/>
        <w:rPr>
          <w:rFonts w:cs="Times New Roman"/>
          <w:sz w:val="28"/>
          <w:szCs w:val="28"/>
          <w:lang w:val="uk-UA"/>
        </w:rPr>
      </w:pPr>
      <w:r w:rsidRPr="002602FF">
        <w:rPr>
          <w:rFonts w:cs="Times New Roman"/>
          <w:sz w:val="28"/>
          <w:szCs w:val="28"/>
          <w:lang w:val="uk-UA"/>
        </w:rPr>
        <w:t>Для ефективного та оптимального формування системи критеріїв оцінки стратегії розвитку підприємства необхідно обов’язково взяти до уваги основні принципи застосування критеріїв оцінки:</w:t>
      </w:r>
    </w:p>
    <w:p w:rsidR="00014919" w:rsidRPr="002602FF" w:rsidRDefault="00014919" w:rsidP="00014919">
      <w:pPr>
        <w:pStyle w:val="a3"/>
        <w:numPr>
          <w:ilvl w:val="0"/>
          <w:numId w:val="14"/>
        </w:numPr>
        <w:shd w:val="clear" w:color="auto" w:fill="FFFFFF"/>
        <w:spacing w:before="100" w:beforeAutospacing="1" w:after="100" w:afterAutospacing="1" w:line="360" w:lineRule="auto"/>
        <w:jc w:val="both"/>
        <w:rPr>
          <w:rFonts w:cs="Times New Roman"/>
          <w:sz w:val="28"/>
          <w:szCs w:val="28"/>
          <w:lang w:val="uk-UA"/>
        </w:rPr>
      </w:pPr>
      <w:r w:rsidRPr="002602FF">
        <w:rPr>
          <w:rFonts w:cs="Times New Roman"/>
          <w:sz w:val="28"/>
          <w:szCs w:val="28"/>
          <w:lang w:val="uk-UA"/>
        </w:rPr>
        <w:t>забезпечення взаємних зв’язків між системою конкретних показників ефективності стратегії підприємства та відповідного критерію;</w:t>
      </w:r>
    </w:p>
    <w:p w:rsidR="00014919" w:rsidRPr="002602FF" w:rsidRDefault="00014919" w:rsidP="00014919">
      <w:pPr>
        <w:pStyle w:val="a3"/>
        <w:numPr>
          <w:ilvl w:val="0"/>
          <w:numId w:val="14"/>
        </w:numPr>
        <w:shd w:val="clear" w:color="auto" w:fill="FFFFFF"/>
        <w:spacing w:before="100" w:beforeAutospacing="1" w:after="100" w:afterAutospacing="1" w:line="360" w:lineRule="auto"/>
        <w:jc w:val="both"/>
        <w:rPr>
          <w:rFonts w:cs="Times New Roman"/>
          <w:sz w:val="28"/>
          <w:szCs w:val="28"/>
          <w:lang w:val="uk-UA"/>
        </w:rPr>
      </w:pPr>
      <w:r w:rsidRPr="002602FF">
        <w:rPr>
          <w:rFonts w:cs="Times New Roman"/>
          <w:sz w:val="28"/>
          <w:szCs w:val="28"/>
          <w:lang w:val="uk-UA"/>
        </w:rPr>
        <w:t>застосування всіх видів ресурсів, що їх використовує підприємство, для ефективного відображення у кількісних показниках критерію;</w:t>
      </w:r>
    </w:p>
    <w:p w:rsidR="00014919" w:rsidRPr="002602FF" w:rsidRDefault="00014919" w:rsidP="00014919">
      <w:pPr>
        <w:pStyle w:val="a3"/>
        <w:numPr>
          <w:ilvl w:val="0"/>
          <w:numId w:val="14"/>
        </w:numPr>
        <w:shd w:val="clear" w:color="auto" w:fill="FFFFFF"/>
        <w:spacing w:before="100" w:beforeAutospacing="1" w:after="100" w:afterAutospacing="1" w:line="360" w:lineRule="auto"/>
        <w:jc w:val="both"/>
        <w:rPr>
          <w:rFonts w:cs="Times New Roman"/>
          <w:sz w:val="28"/>
          <w:szCs w:val="28"/>
          <w:lang w:val="uk-UA"/>
        </w:rPr>
      </w:pPr>
      <w:r w:rsidRPr="002602FF">
        <w:rPr>
          <w:rFonts w:cs="Times New Roman"/>
          <w:sz w:val="28"/>
          <w:szCs w:val="28"/>
          <w:lang w:val="uk-UA"/>
        </w:rPr>
        <w:t>застосування кількісної оцінки отриманих показників для покращення управління всіма ланками та підсистемами підприємства;</w:t>
      </w:r>
    </w:p>
    <w:p w:rsidR="00014919" w:rsidRPr="002602FF" w:rsidRDefault="00014919" w:rsidP="00014919">
      <w:pPr>
        <w:pStyle w:val="a3"/>
        <w:numPr>
          <w:ilvl w:val="0"/>
          <w:numId w:val="14"/>
        </w:numPr>
        <w:shd w:val="clear" w:color="auto" w:fill="FFFFFF"/>
        <w:spacing w:before="100" w:beforeAutospacing="1" w:after="100" w:afterAutospacing="1" w:line="360" w:lineRule="auto"/>
        <w:jc w:val="both"/>
        <w:rPr>
          <w:rFonts w:cs="Times New Roman"/>
          <w:sz w:val="28"/>
          <w:szCs w:val="28"/>
          <w:lang w:val="uk-UA"/>
        </w:rPr>
      </w:pPr>
      <w:r w:rsidRPr="002602FF">
        <w:rPr>
          <w:rFonts w:cs="Times New Roman"/>
          <w:sz w:val="28"/>
          <w:szCs w:val="28"/>
          <w:lang w:val="uk-UA"/>
        </w:rPr>
        <w:t xml:space="preserve">забезпечення стимулюючої функції отриманих в ході оцінювання показників для оптимального використання всіх існуючих резервів підприємства.   </w:t>
      </w:r>
    </w:p>
    <w:p w:rsidR="001A4939" w:rsidRPr="002602FF" w:rsidRDefault="00BE0219" w:rsidP="00BE0219">
      <w:pPr>
        <w:shd w:val="clear" w:color="auto" w:fill="FFFFFF"/>
        <w:spacing w:before="100" w:beforeAutospacing="1" w:after="100" w:afterAutospacing="1" w:line="360" w:lineRule="auto"/>
        <w:ind w:firstLine="567"/>
        <w:contextualSpacing/>
        <w:jc w:val="both"/>
        <w:rPr>
          <w:rFonts w:cs="Times New Roman"/>
          <w:sz w:val="28"/>
          <w:szCs w:val="28"/>
          <w:lang w:val="uk-UA"/>
        </w:rPr>
      </w:pPr>
      <w:r w:rsidRPr="002602FF">
        <w:rPr>
          <w:rFonts w:cs="Times New Roman"/>
          <w:sz w:val="28"/>
          <w:szCs w:val="28"/>
          <w:lang w:val="uk-UA"/>
        </w:rPr>
        <w:t>Найголовніший акцент всіх можливих критеріїв оцінки стратегії розвитку – досягти поставлених цілей в максимально можливому обсязі та розмірі при мінімальних для цього затратах. Тому основним критерієм</w:t>
      </w:r>
      <w:r w:rsidR="00F24EF2" w:rsidRPr="002602FF">
        <w:rPr>
          <w:rFonts w:cs="Times New Roman"/>
          <w:sz w:val="28"/>
          <w:szCs w:val="28"/>
          <w:lang w:val="uk-UA"/>
        </w:rPr>
        <w:t xml:space="preserve"> оцінки ст</w:t>
      </w:r>
      <w:r w:rsidRPr="002602FF">
        <w:rPr>
          <w:rFonts w:cs="Times New Roman"/>
          <w:sz w:val="28"/>
          <w:szCs w:val="28"/>
          <w:lang w:val="uk-UA"/>
        </w:rPr>
        <w:t xml:space="preserve">ратегії розвитку підприємства є </w:t>
      </w:r>
      <w:r w:rsidR="00F24EF2" w:rsidRPr="002602FF">
        <w:rPr>
          <w:rFonts w:cs="Times New Roman"/>
          <w:sz w:val="28"/>
          <w:szCs w:val="28"/>
          <w:lang w:val="uk-UA"/>
        </w:rPr>
        <w:t>економічний</w:t>
      </w:r>
      <w:r w:rsidRPr="002602FF">
        <w:rPr>
          <w:rFonts w:cs="Times New Roman"/>
          <w:sz w:val="28"/>
          <w:szCs w:val="28"/>
          <w:lang w:val="uk-UA"/>
        </w:rPr>
        <w:t>, в першу чергу продуктивність праці</w:t>
      </w:r>
      <w:r w:rsidR="00A36D2D" w:rsidRPr="002602FF">
        <w:rPr>
          <w:rFonts w:cs="Times New Roman"/>
          <w:sz w:val="28"/>
          <w:szCs w:val="28"/>
          <w:lang w:val="uk-UA"/>
        </w:rPr>
        <w:t xml:space="preserve">. </w:t>
      </w:r>
      <w:r w:rsidRPr="002602FF">
        <w:rPr>
          <w:rFonts w:cs="Times New Roman"/>
          <w:sz w:val="28"/>
          <w:szCs w:val="28"/>
          <w:lang w:val="uk-UA"/>
        </w:rPr>
        <w:t>Вона виражається через певні групи показників підприємства</w:t>
      </w:r>
      <w:r w:rsidR="001A4939" w:rsidRPr="002602FF">
        <w:rPr>
          <w:rFonts w:cs="Times New Roman"/>
          <w:sz w:val="28"/>
          <w:szCs w:val="28"/>
          <w:lang w:val="uk-UA"/>
        </w:rPr>
        <w:t>:</w:t>
      </w:r>
    </w:p>
    <w:p w:rsidR="007B3DCB" w:rsidRPr="002602FF" w:rsidRDefault="001A4939" w:rsidP="00BE0219">
      <w:pPr>
        <w:shd w:val="clear" w:color="auto" w:fill="FFFFFF"/>
        <w:spacing w:before="100" w:beforeAutospacing="1" w:after="100" w:afterAutospacing="1" w:line="360" w:lineRule="auto"/>
        <w:ind w:firstLine="567"/>
        <w:contextualSpacing/>
        <w:jc w:val="both"/>
        <w:rPr>
          <w:rFonts w:cs="Times New Roman"/>
          <w:sz w:val="28"/>
          <w:szCs w:val="28"/>
          <w:lang w:val="uk-UA"/>
        </w:rPr>
      </w:pPr>
      <w:r w:rsidRPr="002602FF">
        <w:rPr>
          <w:rFonts w:cs="Times New Roman"/>
          <w:sz w:val="28"/>
          <w:szCs w:val="28"/>
          <w:lang w:val="uk-UA"/>
        </w:rPr>
        <w:t xml:space="preserve">- узагальнюючі показники ефективності </w:t>
      </w:r>
      <w:r w:rsidR="007B3DCB" w:rsidRPr="002602FF">
        <w:rPr>
          <w:rFonts w:cs="Times New Roman"/>
          <w:sz w:val="28"/>
          <w:szCs w:val="28"/>
          <w:lang w:val="uk-UA"/>
        </w:rPr>
        <w:t>діяльності підприємства;</w:t>
      </w:r>
    </w:p>
    <w:p w:rsidR="007B3DCB" w:rsidRPr="002602FF" w:rsidRDefault="007B3DCB" w:rsidP="00BE0219">
      <w:pPr>
        <w:shd w:val="clear" w:color="auto" w:fill="FFFFFF"/>
        <w:spacing w:before="100" w:beforeAutospacing="1" w:after="100" w:afterAutospacing="1" w:line="360" w:lineRule="auto"/>
        <w:ind w:firstLine="567"/>
        <w:contextualSpacing/>
        <w:jc w:val="both"/>
        <w:rPr>
          <w:rFonts w:cs="Times New Roman"/>
          <w:sz w:val="28"/>
          <w:szCs w:val="28"/>
          <w:lang w:val="uk-UA"/>
        </w:rPr>
      </w:pPr>
      <w:r w:rsidRPr="002602FF">
        <w:rPr>
          <w:rFonts w:cs="Times New Roman"/>
          <w:sz w:val="28"/>
          <w:szCs w:val="28"/>
          <w:lang w:val="uk-UA"/>
        </w:rPr>
        <w:t>- показники використання праці (маркетинговий критерій);</w:t>
      </w:r>
    </w:p>
    <w:p w:rsidR="003B6ED9" w:rsidRPr="002602FF" w:rsidRDefault="007B3DCB" w:rsidP="00BE0219">
      <w:pPr>
        <w:shd w:val="clear" w:color="auto" w:fill="FFFFFF"/>
        <w:spacing w:before="100" w:beforeAutospacing="1" w:after="100" w:afterAutospacing="1" w:line="360" w:lineRule="auto"/>
        <w:ind w:firstLine="567"/>
        <w:contextualSpacing/>
        <w:jc w:val="both"/>
        <w:rPr>
          <w:rFonts w:cs="Times New Roman"/>
          <w:sz w:val="28"/>
          <w:szCs w:val="28"/>
          <w:lang w:val="uk-UA"/>
        </w:rPr>
      </w:pPr>
      <w:r w:rsidRPr="002602FF">
        <w:rPr>
          <w:rFonts w:cs="Times New Roman"/>
          <w:sz w:val="28"/>
          <w:szCs w:val="28"/>
          <w:lang w:val="uk-UA"/>
        </w:rPr>
        <w:lastRenderedPageBreak/>
        <w:t xml:space="preserve">- показники </w:t>
      </w:r>
      <w:r w:rsidR="003B6ED9" w:rsidRPr="002602FF">
        <w:rPr>
          <w:rFonts w:cs="Times New Roman"/>
          <w:sz w:val="28"/>
          <w:szCs w:val="28"/>
          <w:lang w:val="uk-UA"/>
        </w:rPr>
        <w:t>використання основних та оборотних виробничих фондів;</w:t>
      </w:r>
    </w:p>
    <w:p w:rsidR="00BE0219" w:rsidRPr="002602FF" w:rsidRDefault="003B6ED9" w:rsidP="00BE0219">
      <w:pPr>
        <w:shd w:val="clear" w:color="auto" w:fill="FFFFFF"/>
        <w:spacing w:before="100" w:beforeAutospacing="1" w:after="100" w:afterAutospacing="1" w:line="360" w:lineRule="auto"/>
        <w:ind w:firstLine="567"/>
        <w:contextualSpacing/>
        <w:jc w:val="both"/>
        <w:rPr>
          <w:rFonts w:cs="Times New Roman"/>
          <w:sz w:val="28"/>
          <w:szCs w:val="28"/>
          <w:lang w:val="uk-UA"/>
        </w:rPr>
      </w:pPr>
      <w:r w:rsidRPr="002602FF">
        <w:rPr>
          <w:rFonts w:cs="Times New Roman"/>
          <w:sz w:val="28"/>
          <w:szCs w:val="28"/>
          <w:lang w:val="uk-UA"/>
        </w:rPr>
        <w:t xml:space="preserve">- показники використання фінансових коштів (інвестицій та оборотних коштів) </w:t>
      </w:r>
      <w:r w:rsidR="00BE0219" w:rsidRPr="002602FF">
        <w:rPr>
          <w:rFonts w:cs="Times New Roman"/>
          <w:sz w:val="28"/>
          <w:szCs w:val="28"/>
          <w:lang w:val="uk-UA"/>
        </w:rPr>
        <w:t>(</w:t>
      </w:r>
      <w:proofErr w:type="spellStart"/>
      <w:r w:rsidR="00BE0219" w:rsidRPr="002602FF">
        <w:rPr>
          <w:rFonts w:cs="Times New Roman"/>
          <w:sz w:val="28"/>
          <w:szCs w:val="28"/>
          <w:lang w:val="uk-UA"/>
        </w:rPr>
        <w:t>таб</w:t>
      </w:r>
      <w:proofErr w:type="spellEnd"/>
      <w:r w:rsidR="00BE0219" w:rsidRPr="002602FF">
        <w:rPr>
          <w:rFonts w:cs="Times New Roman"/>
          <w:sz w:val="28"/>
          <w:szCs w:val="28"/>
          <w:lang w:val="uk-UA"/>
        </w:rPr>
        <w:t>. 2).</w:t>
      </w:r>
    </w:p>
    <w:p w:rsidR="00014919" w:rsidRPr="002602FF" w:rsidRDefault="00014919" w:rsidP="00BE0219">
      <w:pPr>
        <w:shd w:val="clear" w:color="auto" w:fill="FFFFFF"/>
        <w:spacing w:before="100" w:beforeAutospacing="1" w:after="100" w:afterAutospacing="1" w:line="360" w:lineRule="auto"/>
        <w:ind w:firstLine="567"/>
        <w:contextualSpacing/>
        <w:jc w:val="both"/>
        <w:rPr>
          <w:rFonts w:cs="Times New Roman"/>
          <w:sz w:val="28"/>
          <w:szCs w:val="28"/>
          <w:lang w:val="uk-UA"/>
        </w:rPr>
      </w:pPr>
      <w:r w:rsidRPr="002602FF">
        <w:rPr>
          <w:rFonts w:cs="Times New Roman"/>
          <w:sz w:val="28"/>
          <w:szCs w:val="28"/>
          <w:lang w:val="uk-UA"/>
        </w:rPr>
        <w:t>Слід сказати, що кожна з вищевказаних видів груп показників включає певну кількість або абсолютних, або відносних числових параметрів, які разом дають загальну картину ефективності діяльності досліджуваного підприємства чи оптимальне використання певного виду ресурсів. Найголовнішими та найбільш вживаними при є фінансові та узагальнюючі показники діяльності підприємства як такі, що найповніше виражають ступінь досягнення поставлених перед реалізацію обраної стратегії розвитку цілей.</w:t>
      </w:r>
    </w:p>
    <w:p w:rsidR="00014919" w:rsidRPr="002602FF" w:rsidRDefault="00E80240" w:rsidP="00E80240">
      <w:pPr>
        <w:shd w:val="clear" w:color="auto" w:fill="FFFFFF"/>
        <w:spacing w:before="100" w:beforeAutospacing="1" w:after="100" w:afterAutospacing="1" w:line="360" w:lineRule="auto"/>
        <w:ind w:firstLine="567"/>
        <w:contextualSpacing/>
        <w:jc w:val="both"/>
        <w:rPr>
          <w:rFonts w:cs="Times New Roman"/>
          <w:sz w:val="28"/>
          <w:szCs w:val="28"/>
          <w:lang w:val="uk-UA"/>
        </w:rPr>
      </w:pPr>
      <w:r w:rsidRPr="002602FF">
        <w:rPr>
          <w:rFonts w:cs="Times New Roman"/>
          <w:sz w:val="28"/>
          <w:szCs w:val="28"/>
          <w:lang w:val="uk-UA"/>
        </w:rPr>
        <w:t>Крім того, разом з даними основними показника</w:t>
      </w:r>
      <w:r w:rsidR="00C0679D" w:rsidRPr="002602FF">
        <w:rPr>
          <w:rFonts w:cs="Times New Roman"/>
          <w:sz w:val="28"/>
          <w:szCs w:val="28"/>
          <w:lang w:val="uk-UA"/>
        </w:rPr>
        <w:t>ми оцінки можна застосовувати і</w:t>
      </w:r>
      <w:r w:rsidRPr="002602FF">
        <w:rPr>
          <w:rFonts w:cs="Times New Roman"/>
          <w:sz w:val="28"/>
          <w:szCs w:val="28"/>
          <w:lang w:val="uk-UA"/>
        </w:rPr>
        <w:t xml:space="preserve"> додаткові показники, які можуть відображати ступінь кадрового потенціалу, ступінь розвитку виробничих потужностей та устаткування і т.д.</w:t>
      </w:r>
    </w:p>
    <w:p w:rsidR="00146670" w:rsidRPr="002602FF" w:rsidRDefault="003A18FE" w:rsidP="00146670">
      <w:pPr>
        <w:shd w:val="clear" w:color="auto" w:fill="FFFFFF"/>
        <w:spacing w:before="100" w:beforeAutospacing="1" w:after="100" w:afterAutospacing="1" w:line="360" w:lineRule="auto"/>
        <w:ind w:firstLine="567"/>
        <w:contextualSpacing/>
        <w:jc w:val="both"/>
        <w:rPr>
          <w:rFonts w:cs="Times New Roman"/>
          <w:sz w:val="28"/>
          <w:szCs w:val="28"/>
          <w:lang w:val="uk-UA"/>
        </w:rPr>
      </w:pPr>
      <w:r w:rsidRPr="002602FF">
        <w:rPr>
          <w:rFonts w:cs="Times New Roman"/>
          <w:sz w:val="28"/>
          <w:szCs w:val="28"/>
          <w:lang w:val="uk-UA"/>
        </w:rPr>
        <w:t>Таблиця 2. Система показників оцінки стратегії розвитку підприємства</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3143"/>
        <w:gridCol w:w="5484"/>
      </w:tblGrid>
      <w:tr w:rsidR="003A18FE" w:rsidRPr="002602FF" w:rsidTr="003A18FE">
        <w:trPr>
          <w:trHeight w:val="707"/>
        </w:trPr>
        <w:tc>
          <w:tcPr>
            <w:tcW w:w="506" w:type="dxa"/>
          </w:tcPr>
          <w:p w:rsidR="003A18FE" w:rsidRPr="002602FF" w:rsidRDefault="003A18FE" w:rsidP="003A18FE">
            <w:pPr>
              <w:spacing w:before="100" w:beforeAutospacing="1" w:after="100" w:afterAutospacing="1" w:line="360" w:lineRule="auto"/>
              <w:contextualSpacing/>
              <w:jc w:val="center"/>
              <w:rPr>
                <w:rFonts w:cs="Times New Roman"/>
                <w:lang w:val="uk-UA"/>
              </w:rPr>
            </w:pPr>
            <w:r w:rsidRPr="002602FF">
              <w:rPr>
                <w:rFonts w:cs="Times New Roman"/>
                <w:lang w:val="uk-UA"/>
              </w:rPr>
              <w:t>№ з/п</w:t>
            </w:r>
          </w:p>
        </w:tc>
        <w:tc>
          <w:tcPr>
            <w:tcW w:w="3143" w:type="dxa"/>
          </w:tcPr>
          <w:p w:rsidR="003A18FE" w:rsidRPr="002602FF" w:rsidRDefault="003A18FE" w:rsidP="003A18FE">
            <w:pPr>
              <w:spacing w:before="100" w:beforeAutospacing="1" w:after="100" w:afterAutospacing="1" w:line="360" w:lineRule="auto"/>
              <w:contextualSpacing/>
              <w:jc w:val="center"/>
              <w:rPr>
                <w:rFonts w:cs="Times New Roman"/>
                <w:lang w:val="uk-UA"/>
              </w:rPr>
            </w:pPr>
            <w:r w:rsidRPr="002602FF">
              <w:rPr>
                <w:rFonts w:cs="Times New Roman"/>
                <w:lang w:val="uk-UA"/>
              </w:rPr>
              <w:t>Показник</w:t>
            </w:r>
          </w:p>
        </w:tc>
        <w:tc>
          <w:tcPr>
            <w:tcW w:w="5484" w:type="dxa"/>
          </w:tcPr>
          <w:p w:rsidR="003A18FE" w:rsidRPr="002602FF" w:rsidRDefault="003A18FE" w:rsidP="003A18FE">
            <w:pPr>
              <w:spacing w:before="100" w:beforeAutospacing="1" w:after="100" w:afterAutospacing="1" w:line="360" w:lineRule="auto"/>
              <w:contextualSpacing/>
              <w:jc w:val="center"/>
              <w:rPr>
                <w:rFonts w:cs="Times New Roman"/>
                <w:lang w:val="uk-UA"/>
              </w:rPr>
            </w:pPr>
            <w:r w:rsidRPr="002602FF">
              <w:rPr>
                <w:rFonts w:cs="Times New Roman"/>
                <w:lang w:val="uk-UA"/>
              </w:rPr>
              <w:t>Зміст показника</w:t>
            </w:r>
          </w:p>
        </w:tc>
      </w:tr>
      <w:tr w:rsidR="003A18FE" w:rsidRPr="002602FF" w:rsidTr="003A18FE">
        <w:trPr>
          <w:trHeight w:val="4067"/>
        </w:trPr>
        <w:tc>
          <w:tcPr>
            <w:tcW w:w="506" w:type="dxa"/>
          </w:tcPr>
          <w:p w:rsidR="003A18FE" w:rsidRPr="002602FF" w:rsidRDefault="003A18FE" w:rsidP="003A18FE">
            <w:pPr>
              <w:spacing w:before="100" w:beforeAutospacing="1" w:after="100" w:afterAutospacing="1" w:line="360" w:lineRule="auto"/>
              <w:contextualSpacing/>
              <w:jc w:val="center"/>
              <w:rPr>
                <w:rFonts w:cs="Times New Roman"/>
                <w:lang w:val="uk-UA"/>
              </w:rPr>
            </w:pPr>
            <w:r w:rsidRPr="002602FF">
              <w:rPr>
                <w:rFonts w:cs="Times New Roman"/>
                <w:lang w:val="uk-UA"/>
              </w:rPr>
              <w:t>1</w:t>
            </w:r>
          </w:p>
        </w:tc>
        <w:tc>
          <w:tcPr>
            <w:tcW w:w="3143" w:type="dxa"/>
          </w:tcPr>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Узагальнюючі показники</w:t>
            </w:r>
          </w:p>
        </w:tc>
        <w:tc>
          <w:tcPr>
            <w:tcW w:w="5484" w:type="dxa"/>
          </w:tcPr>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Рівень задоволення потреб ринку</w:t>
            </w:r>
          </w:p>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Виробництво чистої продукції на одиницю витрати ресурсів підприємства</w:t>
            </w:r>
          </w:p>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Рівень прибутку на одиницю загальних витрат</w:t>
            </w:r>
          </w:p>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Рентабельність виробництва</w:t>
            </w:r>
          </w:p>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Витрати на одиницю товарної продукції</w:t>
            </w:r>
          </w:p>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Частка приросту продукції за рахунок інтенсифікації виробництва</w:t>
            </w:r>
          </w:p>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Народногосподарський ефект використання одиниці продукції</w:t>
            </w:r>
          </w:p>
        </w:tc>
      </w:tr>
      <w:tr w:rsidR="003A18FE" w:rsidRPr="002602FF" w:rsidTr="00586078">
        <w:trPr>
          <w:trHeight w:val="2400"/>
        </w:trPr>
        <w:tc>
          <w:tcPr>
            <w:tcW w:w="506" w:type="dxa"/>
          </w:tcPr>
          <w:p w:rsidR="003A18FE" w:rsidRPr="002602FF" w:rsidRDefault="003A18FE" w:rsidP="003A18FE">
            <w:pPr>
              <w:spacing w:before="100" w:beforeAutospacing="1" w:after="100" w:afterAutospacing="1" w:line="360" w:lineRule="auto"/>
              <w:contextualSpacing/>
              <w:jc w:val="center"/>
              <w:rPr>
                <w:rFonts w:cs="Times New Roman"/>
                <w:lang w:val="uk-UA"/>
              </w:rPr>
            </w:pPr>
            <w:r w:rsidRPr="002602FF">
              <w:rPr>
                <w:rFonts w:cs="Times New Roman"/>
                <w:lang w:val="uk-UA"/>
              </w:rPr>
              <w:lastRenderedPageBreak/>
              <w:t>2</w:t>
            </w:r>
          </w:p>
        </w:tc>
        <w:tc>
          <w:tcPr>
            <w:tcW w:w="3143" w:type="dxa"/>
          </w:tcPr>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Використання фінансових ресурсів</w:t>
            </w:r>
          </w:p>
        </w:tc>
        <w:tc>
          <w:tcPr>
            <w:tcW w:w="5484" w:type="dxa"/>
          </w:tcPr>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Оборотність оборотних коштів</w:t>
            </w:r>
          </w:p>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Рентабельність оборотних коштів</w:t>
            </w:r>
          </w:p>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Відносне вивільнення оборотних коштів</w:t>
            </w:r>
          </w:p>
          <w:p w:rsidR="00586078" w:rsidRPr="002602FF" w:rsidRDefault="00586078" w:rsidP="00146670">
            <w:pPr>
              <w:spacing w:before="100" w:beforeAutospacing="1" w:after="100" w:afterAutospacing="1" w:line="360" w:lineRule="auto"/>
              <w:contextualSpacing/>
              <w:jc w:val="both"/>
              <w:rPr>
                <w:rFonts w:cs="Times New Roman"/>
                <w:lang w:val="uk-UA"/>
              </w:rPr>
            </w:pPr>
            <w:r w:rsidRPr="002602FF">
              <w:rPr>
                <w:rFonts w:cs="Times New Roman"/>
                <w:lang w:val="uk-UA"/>
              </w:rPr>
              <w:t>Рентабельність власного капіталу</w:t>
            </w:r>
          </w:p>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Рентабельність інвестицій</w:t>
            </w:r>
          </w:p>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Строк окупності вкладених інвестицій</w:t>
            </w:r>
          </w:p>
        </w:tc>
      </w:tr>
      <w:tr w:rsidR="003A18FE" w:rsidRPr="002602FF" w:rsidTr="003A18FE">
        <w:trPr>
          <w:trHeight w:val="3098"/>
        </w:trPr>
        <w:tc>
          <w:tcPr>
            <w:tcW w:w="506" w:type="dxa"/>
          </w:tcPr>
          <w:p w:rsidR="003A18FE" w:rsidRPr="002602FF" w:rsidRDefault="003A18FE" w:rsidP="003A18FE">
            <w:pPr>
              <w:spacing w:before="100" w:beforeAutospacing="1" w:after="100" w:afterAutospacing="1" w:line="360" w:lineRule="auto"/>
              <w:contextualSpacing/>
              <w:jc w:val="center"/>
              <w:rPr>
                <w:rFonts w:cs="Times New Roman"/>
                <w:lang w:val="uk-UA"/>
              </w:rPr>
            </w:pPr>
            <w:r w:rsidRPr="002602FF">
              <w:rPr>
                <w:rFonts w:cs="Times New Roman"/>
                <w:lang w:val="uk-UA"/>
              </w:rPr>
              <w:t>3</w:t>
            </w:r>
          </w:p>
        </w:tc>
        <w:tc>
          <w:tcPr>
            <w:tcW w:w="3143" w:type="dxa"/>
          </w:tcPr>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Використання праці (маркетинговий показник)</w:t>
            </w:r>
          </w:p>
        </w:tc>
        <w:tc>
          <w:tcPr>
            <w:tcW w:w="5484" w:type="dxa"/>
          </w:tcPr>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Темпи зростання продуктивності праці</w:t>
            </w:r>
          </w:p>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Частка приросту продукції за рахунок зростання продуктивності праці</w:t>
            </w:r>
          </w:p>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Відносне вивільнення працівників</w:t>
            </w:r>
          </w:p>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Коефіцієнт використання корисного фонду робочого часу</w:t>
            </w:r>
          </w:p>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Трудомісткість одиниці продукції</w:t>
            </w:r>
          </w:p>
          <w:p w:rsidR="003A18FE" w:rsidRPr="002602FF" w:rsidRDefault="003A18FE" w:rsidP="00146670">
            <w:pPr>
              <w:spacing w:before="100" w:beforeAutospacing="1" w:after="100" w:afterAutospacing="1" w:line="360" w:lineRule="auto"/>
              <w:contextualSpacing/>
              <w:jc w:val="both"/>
              <w:rPr>
                <w:rFonts w:cs="Times New Roman"/>
                <w:lang w:val="uk-UA"/>
              </w:rPr>
            </w:pPr>
            <w:proofErr w:type="spellStart"/>
            <w:r w:rsidRPr="002602FF">
              <w:rPr>
                <w:rFonts w:cs="Times New Roman"/>
                <w:lang w:val="uk-UA"/>
              </w:rPr>
              <w:t>Зарплатомісткість</w:t>
            </w:r>
            <w:proofErr w:type="spellEnd"/>
            <w:r w:rsidRPr="002602FF">
              <w:rPr>
                <w:rFonts w:cs="Times New Roman"/>
                <w:lang w:val="uk-UA"/>
              </w:rPr>
              <w:t xml:space="preserve"> одиниці продукції</w:t>
            </w:r>
          </w:p>
        </w:tc>
      </w:tr>
      <w:tr w:rsidR="003A18FE" w:rsidRPr="002602FF" w:rsidTr="003A18FE">
        <w:trPr>
          <w:trHeight w:val="780"/>
        </w:trPr>
        <w:tc>
          <w:tcPr>
            <w:tcW w:w="506" w:type="dxa"/>
          </w:tcPr>
          <w:p w:rsidR="003A18FE" w:rsidRPr="002602FF" w:rsidRDefault="003A18FE" w:rsidP="003A18FE">
            <w:pPr>
              <w:spacing w:before="100" w:beforeAutospacing="1" w:after="100" w:afterAutospacing="1" w:line="360" w:lineRule="auto"/>
              <w:contextualSpacing/>
              <w:jc w:val="center"/>
              <w:rPr>
                <w:rFonts w:cs="Times New Roman"/>
                <w:lang w:val="uk-UA"/>
              </w:rPr>
            </w:pPr>
            <w:r w:rsidRPr="002602FF">
              <w:rPr>
                <w:rFonts w:cs="Times New Roman"/>
                <w:lang w:val="uk-UA"/>
              </w:rPr>
              <w:t>4</w:t>
            </w:r>
          </w:p>
        </w:tc>
        <w:tc>
          <w:tcPr>
            <w:tcW w:w="3143" w:type="dxa"/>
          </w:tcPr>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Використання виробничих фондів</w:t>
            </w:r>
          </w:p>
        </w:tc>
        <w:tc>
          <w:tcPr>
            <w:tcW w:w="5484" w:type="dxa"/>
          </w:tcPr>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Загальна фондовіддача за обсягом продукції</w:t>
            </w:r>
          </w:p>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Фондовіддача активної частини основних фондів</w:t>
            </w:r>
          </w:p>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Рентабельність основних фондів</w:t>
            </w:r>
          </w:p>
          <w:p w:rsidR="003A18FE" w:rsidRPr="002602FF" w:rsidRDefault="003A18FE" w:rsidP="00146670">
            <w:pPr>
              <w:spacing w:before="100" w:beforeAutospacing="1" w:after="100" w:afterAutospacing="1" w:line="360" w:lineRule="auto"/>
              <w:contextualSpacing/>
              <w:jc w:val="both"/>
              <w:rPr>
                <w:rFonts w:cs="Times New Roman"/>
                <w:lang w:val="uk-UA"/>
              </w:rPr>
            </w:pPr>
            <w:r w:rsidRPr="002602FF">
              <w:rPr>
                <w:rFonts w:cs="Times New Roman"/>
                <w:lang w:val="uk-UA"/>
              </w:rPr>
              <w:t>Матеріаломісткість одиниці продукції</w:t>
            </w:r>
          </w:p>
          <w:p w:rsidR="003A18FE" w:rsidRPr="002602FF" w:rsidRDefault="003A18FE" w:rsidP="003A18FE">
            <w:pPr>
              <w:spacing w:before="100" w:beforeAutospacing="1" w:after="100" w:afterAutospacing="1" w:line="360" w:lineRule="auto"/>
              <w:contextualSpacing/>
              <w:jc w:val="both"/>
              <w:rPr>
                <w:rFonts w:cs="Times New Roman"/>
                <w:lang w:val="uk-UA"/>
              </w:rPr>
            </w:pPr>
            <w:r w:rsidRPr="002602FF">
              <w:rPr>
                <w:rFonts w:cs="Times New Roman"/>
                <w:lang w:val="uk-UA"/>
              </w:rPr>
              <w:t>Коефіцієнт використання найважливіших видів матеріалів та сировини</w:t>
            </w:r>
          </w:p>
        </w:tc>
      </w:tr>
    </w:tbl>
    <w:p w:rsidR="003A18FE" w:rsidRPr="002602FF" w:rsidRDefault="003A18FE" w:rsidP="00146670">
      <w:pPr>
        <w:shd w:val="clear" w:color="auto" w:fill="FFFFFF"/>
        <w:spacing w:before="100" w:beforeAutospacing="1" w:after="100" w:afterAutospacing="1" w:line="360" w:lineRule="auto"/>
        <w:ind w:firstLine="567"/>
        <w:contextualSpacing/>
        <w:jc w:val="both"/>
        <w:rPr>
          <w:rFonts w:cs="Times New Roman"/>
          <w:sz w:val="28"/>
          <w:szCs w:val="28"/>
          <w:lang w:val="uk-UA"/>
        </w:rPr>
      </w:pPr>
    </w:p>
    <w:p w:rsidR="003A18FE" w:rsidRPr="002602FF" w:rsidRDefault="00C0679D" w:rsidP="00146670">
      <w:pPr>
        <w:shd w:val="clear" w:color="auto" w:fill="FFFFFF"/>
        <w:spacing w:before="100" w:beforeAutospacing="1" w:after="100" w:afterAutospacing="1" w:line="360" w:lineRule="auto"/>
        <w:ind w:firstLine="567"/>
        <w:contextualSpacing/>
        <w:jc w:val="both"/>
        <w:rPr>
          <w:rFonts w:cs="Times New Roman"/>
          <w:sz w:val="28"/>
          <w:szCs w:val="28"/>
          <w:lang w:val="uk-UA"/>
        </w:rPr>
      </w:pPr>
      <w:r w:rsidRPr="002602FF">
        <w:rPr>
          <w:rFonts w:cs="Times New Roman"/>
          <w:sz w:val="28"/>
          <w:szCs w:val="28"/>
          <w:lang w:val="uk-UA"/>
        </w:rPr>
        <w:t>Для оцінки стратегії розвитку ПАТ «Львівський хімічний завод» необхідно розглянути основні результати його діяльності за попередні роки</w:t>
      </w:r>
      <w:r w:rsidR="004A5F07" w:rsidRPr="002602FF">
        <w:rPr>
          <w:rFonts w:cs="Times New Roman"/>
          <w:sz w:val="28"/>
          <w:szCs w:val="28"/>
          <w:lang w:val="uk-UA"/>
        </w:rPr>
        <w:t>та</w:t>
      </w:r>
      <w:r w:rsidR="00E538E3" w:rsidRPr="002602FF">
        <w:rPr>
          <w:rFonts w:cs="Times New Roman"/>
          <w:sz w:val="28"/>
          <w:szCs w:val="28"/>
          <w:lang w:val="uk-UA"/>
        </w:rPr>
        <w:t xml:space="preserve"> на їх основі виконати необхідні розрахунки критеріїв оцінки.</w:t>
      </w:r>
    </w:p>
    <w:p w:rsidR="004B283F" w:rsidRPr="002602FF" w:rsidRDefault="004B283F" w:rsidP="00146670">
      <w:pPr>
        <w:shd w:val="clear" w:color="auto" w:fill="FFFFFF"/>
        <w:spacing w:before="100" w:beforeAutospacing="1" w:after="100" w:afterAutospacing="1" w:line="360" w:lineRule="auto"/>
        <w:ind w:firstLine="567"/>
        <w:contextualSpacing/>
        <w:jc w:val="both"/>
        <w:rPr>
          <w:rFonts w:cs="Times New Roman"/>
          <w:sz w:val="28"/>
          <w:szCs w:val="28"/>
          <w:lang w:val="uk-UA"/>
        </w:rPr>
      </w:pPr>
      <w:r w:rsidRPr="002602FF">
        <w:rPr>
          <w:rFonts w:cs="Times New Roman"/>
          <w:sz w:val="28"/>
          <w:szCs w:val="28"/>
          <w:lang w:val="uk-UA"/>
        </w:rPr>
        <w:t>Спочатку слід розглянути сукупний баланс підприємства за 2015-2017 роки.</w:t>
      </w:r>
    </w:p>
    <w:p w:rsidR="00E538E3" w:rsidRPr="002602FF" w:rsidRDefault="00E538E3" w:rsidP="00146670">
      <w:pPr>
        <w:shd w:val="clear" w:color="auto" w:fill="FFFFFF"/>
        <w:spacing w:before="100" w:beforeAutospacing="1" w:after="100" w:afterAutospacing="1" w:line="360" w:lineRule="auto"/>
        <w:ind w:firstLine="567"/>
        <w:contextualSpacing/>
        <w:jc w:val="both"/>
        <w:rPr>
          <w:rFonts w:cs="Times New Roman"/>
          <w:szCs w:val="28"/>
          <w:lang w:val="uk-UA"/>
        </w:rPr>
      </w:pPr>
      <w:r w:rsidRPr="002602FF">
        <w:rPr>
          <w:rFonts w:cs="Times New Roman"/>
          <w:sz w:val="28"/>
          <w:szCs w:val="28"/>
          <w:lang w:val="uk-UA"/>
        </w:rPr>
        <w:t xml:space="preserve">Таблиця 3. </w:t>
      </w:r>
      <w:r w:rsidR="004A5F07" w:rsidRPr="002602FF">
        <w:rPr>
          <w:rFonts w:cs="Times New Roman"/>
          <w:sz w:val="28"/>
          <w:szCs w:val="28"/>
          <w:lang w:val="uk-UA"/>
        </w:rPr>
        <w:t>Сукупний балансовий звіт ПАТ «Львівський хімічний завод» за 2015-2017 рр.</w:t>
      </w:r>
      <w:r w:rsidR="00920575" w:rsidRPr="002602FF">
        <w:rPr>
          <w:rFonts w:cs="Times New Roman"/>
          <w:sz w:val="28"/>
          <w:szCs w:val="28"/>
          <w:lang w:val="uk-UA"/>
        </w:rPr>
        <w:t xml:space="preserve"> (тис. грн.)</w:t>
      </w:r>
    </w:p>
    <w:tbl>
      <w:tblPr>
        <w:tblW w:w="4969" w:type="pct"/>
        <w:tblCellMar>
          <w:top w:w="15" w:type="dxa"/>
          <w:left w:w="15" w:type="dxa"/>
          <w:bottom w:w="15" w:type="dxa"/>
          <w:right w:w="15" w:type="dxa"/>
        </w:tblCellMar>
        <w:tblLook w:val="0000" w:firstRow="0" w:lastRow="0" w:firstColumn="0" w:lastColumn="0" w:noHBand="0" w:noVBand="0"/>
      </w:tblPr>
      <w:tblGrid>
        <w:gridCol w:w="4084"/>
        <w:gridCol w:w="375"/>
        <w:gridCol w:w="565"/>
        <w:gridCol w:w="572"/>
        <w:gridCol w:w="702"/>
        <w:gridCol w:w="569"/>
        <w:gridCol w:w="847"/>
        <w:gridCol w:w="427"/>
        <w:gridCol w:w="1132"/>
        <w:gridCol w:w="143"/>
      </w:tblGrid>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Актив</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Код рядка</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2015 р.</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2016 р.</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2017 р.</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1</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2</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3</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4</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5</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Нематеріальні активи:</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1000</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3</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2</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первісна вартість</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1001</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7</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накопичена амортизація</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1002</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7</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8</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9</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lastRenderedPageBreak/>
              <w:t>Незавершені капітальні інвестиції</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1005</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298</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2120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1624</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Основні засоби:</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1010</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22544</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22604</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27131</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первісна вартість</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1011</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58177</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60845</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67730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знос</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1012</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35633</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38241</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40599</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Інвестиційна нерухомість:</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1015</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первісна вартість</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1016</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знос</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1017</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Довгострокові біологічні активи:</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1020</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первісна вартість</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1021</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накопичена амортизація</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1022</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Довгострокові фінансові інвестиції:</w:t>
            </w:r>
            <w:r w:rsidRPr="002602FF">
              <w:rPr>
                <w:rFonts w:eastAsia="Times New Roman" w:cs="Times New Roman"/>
                <w:color w:val="000000"/>
                <w:lang w:val="uk-UA" w:eastAsia="ru-RU"/>
              </w:rPr>
              <w:br/>
              <w:t>які обліковуються за методом участі в капіталі інших підприємств</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br/>
              <w:t>1030</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p>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2124</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br/>
              <w:t>2110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br/>
              <w:t>2806</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інші фінансові інвестиції</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1035</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Довгострокова дебіторська заборгованість</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1040</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Відстрочені податкові активи</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1045</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Гудвіл</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1050</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 xml:space="preserve">Відстрочені </w:t>
            </w:r>
            <w:proofErr w:type="spellStart"/>
            <w:r w:rsidRPr="002602FF">
              <w:rPr>
                <w:rFonts w:eastAsia="Times New Roman" w:cs="Times New Roman"/>
                <w:color w:val="000000"/>
                <w:lang w:val="uk-UA" w:eastAsia="ru-RU"/>
              </w:rPr>
              <w:t>аквізиційні</w:t>
            </w:r>
            <w:proofErr w:type="spellEnd"/>
            <w:r w:rsidRPr="002602FF">
              <w:rPr>
                <w:rFonts w:eastAsia="Times New Roman" w:cs="Times New Roman"/>
                <w:color w:val="000000"/>
                <w:lang w:val="uk-UA" w:eastAsia="ru-RU"/>
              </w:rPr>
              <w:t xml:space="preserve"> витрати</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1060</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Залишок коштів у централізованих страхових резервних фондах</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1065</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Інші необоротні активи</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1090</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b/>
                <w:bCs/>
                <w:color w:val="000000"/>
                <w:lang w:val="uk-UA" w:eastAsia="ru-RU"/>
              </w:rPr>
            </w:pPr>
            <w:r w:rsidRPr="002602FF">
              <w:rPr>
                <w:rFonts w:eastAsia="Times New Roman" w:cs="Times New Roman"/>
                <w:b/>
                <w:bCs/>
                <w:color w:val="000000"/>
                <w:lang w:val="uk-UA" w:eastAsia="ru-RU"/>
              </w:rPr>
              <w:t>Усього за розділом I</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1095</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24966</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26837</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31563</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Запаси</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1100</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3919</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4028</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5736</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Виробничі запаси</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1101</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2598</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2654</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4135</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Незавершене виробництво</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1102</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49</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186</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Готова продукція</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1103</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454</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271</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308</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Товари</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1104</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867</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1054</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1107</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Поточні біологічні активи</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1110</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Депозити перестрахування</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1115</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Векселі одержані</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1120</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Дебіторська заборгованість за продукцію, товари, роботи, послуги</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1125</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6608</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5849</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5969</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Дебіторська заборгованість за розрахунками:</w:t>
            </w:r>
            <w:r w:rsidRPr="002602FF">
              <w:rPr>
                <w:rFonts w:eastAsia="Times New Roman" w:cs="Times New Roman"/>
                <w:color w:val="000000"/>
                <w:lang w:val="uk-UA" w:eastAsia="ru-RU"/>
              </w:rPr>
              <w:br/>
              <w:t>за виданими авансами</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br/>
              <w:t>1130</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p>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1192</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b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br/>
              <w:t>4400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з бюджетом</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1135</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9</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lastRenderedPageBreak/>
              <w:t>у тому числі з податку на прибуток</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1136</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з нарахованих доходів</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1140</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із внутрішніх розрахунків</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1145</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Інша поточна дебіторська заборгованість</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1155</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14</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3117</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Поточні фінансові інвестиції</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1160</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Гроші та їх еквіваленти</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1165</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895</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929</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270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Готівка</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1166</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Рахунки в банках</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1167</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895</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929</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270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Витрати майбутніх періодів</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1170</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31</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91</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 xml:space="preserve">Частка </w:t>
            </w:r>
            <w:proofErr w:type="spellStart"/>
            <w:r w:rsidRPr="002602FF">
              <w:rPr>
                <w:rFonts w:eastAsia="Times New Roman" w:cs="Times New Roman"/>
                <w:color w:val="000000"/>
                <w:lang w:val="uk-UA" w:eastAsia="ru-RU"/>
              </w:rPr>
              <w:t>перестраховика</w:t>
            </w:r>
            <w:proofErr w:type="spellEnd"/>
            <w:r w:rsidRPr="002602FF">
              <w:rPr>
                <w:rFonts w:eastAsia="Times New Roman" w:cs="Times New Roman"/>
                <w:color w:val="000000"/>
                <w:lang w:val="uk-UA" w:eastAsia="ru-RU"/>
              </w:rPr>
              <w:t xml:space="preserve"> у страхових резервах</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1180</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у тому числі в:</w:t>
            </w:r>
            <w:r w:rsidRPr="002602FF">
              <w:rPr>
                <w:rFonts w:eastAsia="Times New Roman" w:cs="Times New Roman"/>
                <w:color w:val="000000"/>
                <w:lang w:val="uk-UA" w:eastAsia="ru-RU"/>
              </w:rPr>
              <w:br/>
              <w:t>резервах довгострокових зобов’язань</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br/>
              <w:t>1181</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p w:rsidR="004A5F07" w:rsidRPr="002602FF" w:rsidRDefault="004A5F07" w:rsidP="004A5F07">
            <w:pPr>
              <w:spacing w:after="0" w:line="240" w:lineRule="auto"/>
              <w:jc w:val="center"/>
              <w:rPr>
                <w:rFonts w:eastAsia="Times New Roman" w:cs="Times New Roman"/>
                <w:color w:val="000000"/>
                <w:lang w:val="uk-UA" w:eastAsia="ru-RU"/>
              </w:rPr>
            </w:pP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b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b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резервах збитків або резервах належних виплат</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1182</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резервах незароблених премій</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1183</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інших страхових резервах</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1184</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Інші оборотні активи</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1190</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276ED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w:t>
            </w:r>
            <w:r w:rsidR="00276EDB" w:rsidRPr="002602FF">
              <w:rPr>
                <w:rFonts w:eastAsia="Times New Roman" w:cs="Times New Roman"/>
                <w:color w:val="000000"/>
                <w:lang w:val="uk-UA" w:eastAsia="ru-RU"/>
              </w:rPr>
              <w:t>54</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367</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838</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b/>
                <w:bCs/>
                <w:color w:val="000000"/>
                <w:lang w:val="uk-UA" w:eastAsia="ru-RU"/>
              </w:rPr>
            </w:pPr>
            <w:r w:rsidRPr="002602FF">
              <w:rPr>
                <w:rFonts w:eastAsia="Times New Roman" w:cs="Times New Roman"/>
                <w:b/>
                <w:bCs/>
                <w:color w:val="000000"/>
                <w:lang w:val="uk-UA" w:eastAsia="ru-RU"/>
              </w:rPr>
              <w:t>Усього за розділом II</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1195</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276ED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11</w:t>
            </w:r>
            <w:r w:rsidR="00276EDB" w:rsidRPr="002602FF">
              <w:rPr>
                <w:rFonts w:eastAsia="Times New Roman" w:cs="Times New Roman"/>
                <w:b/>
                <w:bCs/>
                <w:color w:val="000000"/>
                <w:lang w:val="uk-UA" w:eastAsia="ru-RU"/>
              </w:rPr>
              <w:t>782</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14321</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17423</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b/>
                <w:bCs/>
                <w:color w:val="000000"/>
                <w:lang w:val="uk-UA" w:eastAsia="ru-RU"/>
              </w:rPr>
            </w:pPr>
            <w:r w:rsidRPr="002602FF">
              <w:rPr>
                <w:rFonts w:eastAsia="Times New Roman" w:cs="Times New Roman"/>
                <w:b/>
                <w:bCs/>
                <w:color w:val="000000"/>
                <w:lang w:val="uk-UA" w:eastAsia="ru-RU"/>
              </w:rPr>
              <w:t>III. Необоротні активи, утримувані для продажу, та групи вибуття</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1200</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1C191B"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0</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0</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0</w:t>
            </w:r>
          </w:p>
        </w:tc>
      </w:tr>
      <w:tr w:rsidR="004A5F07" w:rsidRPr="002602FF" w:rsidTr="00C47182">
        <w:tc>
          <w:tcPr>
            <w:tcW w:w="236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rPr>
                <w:rFonts w:eastAsia="Times New Roman" w:cs="Times New Roman"/>
                <w:b/>
                <w:bCs/>
                <w:color w:val="000000"/>
                <w:lang w:val="uk-UA" w:eastAsia="ru-RU"/>
              </w:rPr>
            </w:pPr>
            <w:r w:rsidRPr="002602FF">
              <w:rPr>
                <w:rFonts w:eastAsia="Times New Roman" w:cs="Times New Roman"/>
                <w:b/>
                <w:bCs/>
                <w:color w:val="000000"/>
                <w:lang w:val="uk-UA" w:eastAsia="ru-RU"/>
              </w:rPr>
              <w:t>Баланс</w:t>
            </w:r>
          </w:p>
        </w:tc>
        <w:tc>
          <w:tcPr>
            <w:tcW w:w="604"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1300</w:t>
            </w:r>
          </w:p>
        </w:tc>
        <w:tc>
          <w:tcPr>
            <w:tcW w:w="675"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4A5F07" w:rsidRPr="002602FF" w:rsidRDefault="0049212B"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36748</w:t>
            </w:r>
          </w:p>
        </w:tc>
        <w:tc>
          <w:tcPr>
            <w:tcW w:w="677" w:type="pct"/>
            <w:gridSpan w:val="2"/>
            <w:tcBorders>
              <w:top w:val="single" w:sz="6" w:space="0" w:color="000000"/>
              <w:left w:val="single" w:sz="4" w:space="0" w:color="auto"/>
              <w:bottom w:val="single" w:sz="6" w:space="0" w:color="000000"/>
              <w:right w:val="single" w:sz="6" w:space="0" w:color="000000"/>
            </w:tcBorders>
            <w:vAlign w:val="center"/>
          </w:tcPr>
          <w:p w:rsidR="004A5F07" w:rsidRPr="002602FF" w:rsidRDefault="004A5F07"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41158</w:t>
            </w:r>
          </w:p>
        </w:tc>
        <w:tc>
          <w:tcPr>
            <w:tcW w:w="677"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A5F07" w:rsidRPr="002602FF" w:rsidRDefault="004A5F07" w:rsidP="004A5F07">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48986</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Пасив</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Код рядка</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2015</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2016</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2017</w:t>
            </w:r>
          </w:p>
        </w:tc>
      </w:tr>
      <w:tr w:rsidR="00C47182" w:rsidRPr="002602FF" w:rsidTr="00C47182">
        <w:trPr>
          <w:gridAfter w:val="5"/>
          <w:wAfter w:w="1656" w:type="pct"/>
        </w:trPr>
        <w:tc>
          <w:tcPr>
            <w:tcW w:w="3344" w:type="pct"/>
            <w:gridSpan w:val="5"/>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b/>
                <w:bCs/>
                <w:color w:val="000000"/>
                <w:lang w:val="uk-UA" w:eastAsia="ru-RU"/>
              </w:rPr>
            </w:pPr>
            <w:r w:rsidRPr="002602FF">
              <w:rPr>
                <w:rFonts w:eastAsia="Times New Roman" w:cs="Times New Roman"/>
                <w:b/>
                <w:bCs/>
                <w:color w:val="000000"/>
                <w:lang w:val="uk-UA" w:eastAsia="ru-RU"/>
              </w:rPr>
              <w:t>I. Власний капітал</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Зареєстрований (пайовий) капітал</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1400</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3888</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3888</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3888</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Внески до незареєстрованого статутного капіталу</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1401</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Капітал у дооцінках</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1405</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Додатковий капітал</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1410</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8735</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8735</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8735</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Емісійний дохід</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1411</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Накопичені курсові різниці</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1412</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Резервний капітал</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1415</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5504</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5643</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5781</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Нерозподілений прибуток (непокритий збиток)</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1420</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11165</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13578</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15566</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Неоплачений капітал</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1425</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( 0 )</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Вилучений капітал</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1430</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( 0 )</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lastRenderedPageBreak/>
              <w:t>Інші резерви</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1435</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b/>
                <w:bCs/>
                <w:color w:val="000000"/>
                <w:lang w:val="uk-UA" w:eastAsia="ru-RU"/>
              </w:rPr>
            </w:pPr>
            <w:r w:rsidRPr="002602FF">
              <w:rPr>
                <w:rFonts w:eastAsia="Times New Roman" w:cs="Times New Roman"/>
                <w:b/>
                <w:bCs/>
                <w:color w:val="000000"/>
                <w:lang w:val="uk-UA" w:eastAsia="ru-RU"/>
              </w:rPr>
              <w:t>Усього за розділом I</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1495</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29292</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31844</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33970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Відстрочені податкові зобов’язання</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1500</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Пенсійні зобов’язання</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1505</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Довгострокові кредити банків</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1510</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Інші довгострокові зобов’язання</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1515</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Довгострокові забезпечення</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1520</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Довгострокові забезпечення витрат персоналу</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1521</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Цільове фінансування</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1525</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Благодійна допомога</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1526</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Страхові резерви, у тому числі:</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1530</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резерв довгострокових зобов’язань; (на початок звітного періоду)</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1531</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резерв збитків або резерв належних виплат; (на початок звітного періоду)</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1532</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резерв незароблених премій; (на початок звітного періоду)</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1533</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інші страхові резерви; (на початок звітного періоду)</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1534</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Інвестиційні контракти;</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1535</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Призовий фонд</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1540</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 xml:space="preserve">Резерв на виплату </w:t>
            </w:r>
            <w:proofErr w:type="spellStart"/>
            <w:r w:rsidRPr="002602FF">
              <w:rPr>
                <w:rFonts w:eastAsia="Times New Roman" w:cs="Times New Roman"/>
                <w:color w:val="000000"/>
                <w:lang w:val="uk-UA" w:eastAsia="ru-RU"/>
              </w:rPr>
              <w:t>джек-поту</w:t>
            </w:r>
            <w:proofErr w:type="spellEnd"/>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1545</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b/>
                <w:bCs/>
                <w:color w:val="000000"/>
                <w:lang w:val="uk-UA" w:eastAsia="ru-RU"/>
              </w:rPr>
            </w:pPr>
            <w:r w:rsidRPr="002602FF">
              <w:rPr>
                <w:rFonts w:eastAsia="Times New Roman" w:cs="Times New Roman"/>
                <w:b/>
                <w:bCs/>
                <w:color w:val="000000"/>
                <w:lang w:val="uk-UA" w:eastAsia="ru-RU"/>
              </w:rPr>
              <w:t>Усього за розділом II</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1595</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Короткострокові кредити банків</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1600</w:t>
            </w:r>
          </w:p>
        </w:tc>
        <w:tc>
          <w:tcPr>
            <w:tcW w:w="677" w:type="pct"/>
            <w:gridSpan w:val="2"/>
            <w:tcBorders>
              <w:top w:val="single" w:sz="6" w:space="0" w:color="000000"/>
              <w:left w:val="single" w:sz="6" w:space="0" w:color="000000"/>
              <w:bottom w:val="single" w:sz="4" w:space="0" w:color="auto"/>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3300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Векселі видані</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1605</w:t>
            </w:r>
          </w:p>
        </w:tc>
        <w:tc>
          <w:tcPr>
            <w:tcW w:w="677" w:type="pct"/>
            <w:gridSpan w:val="2"/>
            <w:tcBorders>
              <w:top w:val="single" w:sz="4" w:space="0" w:color="auto"/>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Поточна кредиторська заборгованість:</w:t>
            </w:r>
            <w:r w:rsidRPr="002602FF">
              <w:rPr>
                <w:rFonts w:eastAsia="Times New Roman" w:cs="Times New Roman"/>
                <w:color w:val="000000"/>
                <w:lang w:val="uk-UA" w:eastAsia="ru-RU"/>
              </w:rPr>
              <w:br/>
              <w:t>за довгостроковими зобов’язаннями</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1610</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за товари, роботи, послуги</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1615</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2090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3215</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1622</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за розрахунками з бюджетом</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1620</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830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408</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465</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за у тому числі з податку на прибуток</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1621</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88</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228</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за розрахунками зі страхування</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1625</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198</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95</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132</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за розрахунками з оплати праці</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1630</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384</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387</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586</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за одержаними авансами</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1635</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1635</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4991</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за розрахунками з учасниками</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1640</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1095</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185</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194</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із внутрішніх розрахунків</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1645</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за страховою діяльністю</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1650</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lastRenderedPageBreak/>
              <w:t>Поточні забезпечення</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1660</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959</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1087</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Доходи майбутніх періодів</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1665</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 xml:space="preserve">Відстрочені комісійні доходи від </w:t>
            </w:r>
            <w:proofErr w:type="spellStart"/>
            <w:r w:rsidRPr="002602FF">
              <w:rPr>
                <w:rFonts w:eastAsia="Times New Roman" w:cs="Times New Roman"/>
                <w:color w:val="000000"/>
                <w:lang w:val="uk-UA" w:eastAsia="ru-RU"/>
              </w:rPr>
              <w:t>перестраховиків</w:t>
            </w:r>
            <w:proofErr w:type="spellEnd"/>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1670</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color w:val="000000"/>
                <w:lang w:val="uk-UA" w:eastAsia="ru-RU"/>
              </w:rPr>
            </w:pPr>
            <w:r w:rsidRPr="002602FF">
              <w:rPr>
                <w:rFonts w:eastAsia="Times New Roman" w:cs="Times New Roman"/>
                <w:color w:val="000000"/>
                <w:lang w:val="uk-UA" w:eastAsia="ru-RU"/>
              </w:rPr>
              <w:t>Інші поточні зобов’язання</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1690</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164</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4065</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color w:val="000000"/>
                <w:lang w:val="uk-UA" w:eastAsia="ru-RU"/>
              </w:rPr>
            </w:pPr>
            <w:r w:rsidRPr="002602FF">
              <w:rPr>
                <w:rFonts w:eastAsia="Times New Roman" w:cs="Times New Roman"/>
                <w:color w:val="000000"/>
                <w:lang w:val="uk-UA" w:eastAsia="ru-RU"/>
              </w:rPr>
              <w:t>2639</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b/>
                <w:bCs/>
                <w:color w:val="000000"/>
                <w:lang w:val="uk-UA" w:eastAsia="ru-RU"/>
              </w:rPr>
            </w:pPr>
            <w:r w:rsidRPr="002602FF">
              <w:rPr>
                <w:rFonts w:eastAsia="Times New Roman" w:cs="Times New Roman"/>
                <w:b/>
                <w:bCs/>
                <w:color w:val="000000"/>
                <w:lang w:val="uk-UA" w:eastAsia="ru-RU"/>
              </w:rPr>
              <w:t>Усього за розділом IІІ</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1695</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9314</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15016</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b/>
                <w:bCs/>
                <w:color w:val="000000"/>
                <w:lang w:val="uk-UA" w:eastAsia="ru-RU"/>
              </w:rPr>
            </w:pPr>
            <w:r w:rsidRPr="002602FF">
              <w:rPr>
                <w:rFonts w:eastAsia="Times New Roman" w:cs="Times New Roman"/>
                <w:b/>
                <w:bCs/>
                <w:color w:val="000000"/>
                <w:lang w:val="uk-UA" w:eastAsia="ru-RU"/>
              </w:rPr>
              <w:t>ІV. Зобов’язання, пов’язані з необоротними активами, утримуваними для продажу, та групами вибуття</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1700</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b/>
                <w:bCs/>
                <w:color w:val="000000"/>
                <w:lang w:val="uk-UA" w:eastAsia="ru-RU"/>
              </w:rPr>
            </w:pPr>
            <w:r w:rsidRPr="002602FF">
              <w:rPr>
                <w:rFonts w:eastAsia="Times New Roman" w:cs="Times New Roman"/>
                <w:b/>
                <w:bCs/>
                <w:color w:val="000000"/>
                <w:lang w:val="uk-UA" w:eastAsia="ru-RU"/>
              </w:rPr>
              <w:t>V. Чиста вартість активів недержавного пенсійного фонду</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1800</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0</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0</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0</w:t>
            </w:r>
          </w:p>
        </w:tc>
      </w:tr>
      <w:tr w:rsidR="00C47182" w:rsidRPr="002602FF" w:rsidTr="00C47182">
        <w:trPr>
          <w:gridAfter w:val="1"/>
          <w:wAfter w:w="75" w:type="pct"/>
        </w:trPr>
        <w:tc>
          <w:tcPr>
            <w:tcW w:w="2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rPr>
                <w:rFonts w:eastAsia="Times New Roman" w:cs="Times New Roman"/>
                <w:b/>
                <w:bCs/>
                <w:color w:val="000000"/>
                <w:lang w:val="uk-UA" w:eastAsia="ru-RU"/>
              </w:rPr>
            </w:pPr>
            <w:r w:rsidRPr="002602FF">
              <w:rPr>
                <w:rFonts w:eastAsia="Times New Roman" w:cs="Times New Roman"/>
                <w:b/>
                <w:bCs/>
                <w:color w:val="000000"/>
                <w:lang w:val="uk-UA" w:eastAsia="ru-RU"/>
              </w:rPr>
              <w:t>Баланс</w:t>
            </w:r>
          </w:p>
        </w:tc>
        <w:tc>
          <w:tcPr>
            <w:tcW w:w="499"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1900</w:t>
            </w:r>
          </w:p>
        </w:tc>
        <w:tc>
          <w:tcPr>
            <w:tcW w:w="677" w:type="pct"/>
            <w:gridSpan w:val="2"/>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C47182" w:rsidRPr="002602FF" w:rsidRDefault="00C47182" w:rsidP="00C47182">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36748</w:t>
            </w:r>
          </w:p>
        </w:tc>
        <w:tc>
          <w:tcPr>
            <w:tcW w:w="752" w:type="pct"/>
            <w:gridSpan w:val="2"/>
            <w:tcBorders>
              <w:top w:val="single" w:sz="6" w:space="0" w:color="000000"/>
              <w:left w:val="single" w:sz="4" w:space="0" w:color="auto"/>
              <w:bottom w:val="single" w:sz="6" w:space="0" w:color="000000"/>
              <w:right w:val="single" w:sz="6" w:space="0" w:color="000000"/>
            </w:tcBorders>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41158</w:t>
            </w:r>
          </w:p>
        </w:tc>
        <w:tc>
          <w:tcPr>
            <w:tcW w:w="828"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47182" w:rsidRPr="002602FF" w:rsidRDefault="00C47182" w:rsidP="0049212B">
            <w:pPr>
              <w:spacing w:after="0" w:line="240" w:lineRule="auto"/>
              <w:jc w:val="center"/>
              <w:rPr>
                <w:rFonts w:eastAsia="Times New Roman" w:cs="Times New Roman"/>
                <w:b/>
                <w:bCs/>
                <w:color w:val="000000"/>
                <w:lang w:val="uk-UA" w:eastAsia="ru-RU"/>
              </w:rPr>
            </w:pPr>
            <w:r w:rsidRPr="002602FF">
              <w:rPr>
                <w:rFonts w:eastAsia="Times New Roman" w:cs="Times New Roman"/>
                <w:b/>
                <w:bCs/>
                <w:color w:val="000000"/>
                <w:lang w:val="uk-UA" w:eastAsia="ru-RU"/>
              </w:rPr>
              <w:t>48986</w:t>
            </w:r>
          </w:p>
        </w:tc>
      </w:tr>
    </w:tbl>
    <w:p w:rsidR="0049212B" w:rsidRPr="002602FF" w:rsidRDefault="0049212B" w:rsidP="00146670">
      <w:pPr>
        <w:shd w:val="clear" w:color="auto" w:fill="FFFFFF"/>
        <w:spacing w:before="100" w:beforeAutospacing="1" w:after="100" w:afterAutospacing="1" w:line="360" w:lineRule="auto"/>
        <w:ind w:firstLine="567"/>
        <w:contextualSpacing/>
        <w:jc w:val="both"/>
        <w:rPr>
          <w:rFonts w:cs="Times New Roman"/>
          <w:sz w:val="28"/>
          <w:szCs w:val="28"/>
          <w:lang w:val="uk-UA"/>
        </w:rPr>
      </w:pPr>
    </w:p>
    <w:p w:rsidR="00C47182" w:rsidRPr="002602FF" w:rsidRDefault="00C47182" w:rsidP="00B8599E">
      <w:pPr>
        <w:shd w:val="clear" w:color="auto" w:fill="FFFFFF"/>
        <w:spacing w:before="100" w:beforeAutospacing="1" w:after="100" w:afterAutospacing="1" w:line="360" w:lineRule="auto"/>
        <w:ind w:firstLine="567"/>
        <w:contextualSpacing/>
        <w:jc w:val="both"/>
        <w:rPr>
          <w:rFonts w:cs="Times New Roman"/>
          <w:sz w:val="28"/>
          <w:szCs w:val="28"/>
          <w:lang w:val="uk-UA"/>
        </w:rPr>
      </w:pPr>
      <w:r w:rsidRPr="002602FF">
        <w:rPr>
          <w:rFonts w:cs="Times New Roman"/>
          <w:sz w:val="28"/>
          <w:szCs w:val="28"/>
          <w:lang w:val="uk-UA"/>
        </w:rPr>
        <w:t xml:space="preserve">Аналізуючи дані активу та пасиву балансового звіту підприємства, слід сказати, що практично по всіх основних показниках спостерігається суттєве збільшення параметрів. Так, наприклад, у 2017 році ріст первісної вартості основних засобів склав 4 577 тис. грн., або 16,8%, а приріст загального балансу активів підприємства склав 12138 тис. грн., або 24,8%.  Для продовження аналізу розглянемо </w:t>
      </w:r>
      <w:r w:rsidR="0088491D" w:rsidRPr="002602FF">
        <w:rPr>
          <w:rFonts w:cs="Times New Roman"/>
          <w:sz w:val="28"/>
          <w:szCs w:val="28"/>
          <w:lang w:val="uk-UA"/>
        </w:rPr>
        <w:t>звіт про фінансові результати (</w:t>
      </w:r>
      <w:r w:rsidRPr="002602FF">
        <w:rPr>
          <w:rFonts w:cs="Times New Roman"/>
          <w:sz w:val="28"/>
          <w:szCs w:val="28"/>
          <w:lang w:val="uk-UA"/>
        </w:rPr>
        <w:t>звіт про сукупний дохід) ПАТ «Львівський хімічний завод» (</w:t>
      </w:r>
      <w:proofErr w:type="spellStart"/>
      <w:r w:rsidRPr="002602FF">
        <w:rPr>
          <w:rFonts w:cs="Times New Roman"/>
          <w:sz w:val="28"/>
          <w:szCs w:val="28"/>
          <w:lang w:val="uk-UA"/>
        </w:rPr>
        <w:t>таб</w:t>
      </w:r>
      <w:proofErr w:type="spellEnd"/>
      <w:r w:rsidRPr="002602FF">
        <w:rPr>
          <w:rFonts w:cs="Times New Roman"/>
          <w:sz w:val="28"/>
          <w:szCs w:val="28"/>
          <w:lang w:val="uk-UA"/>
        </w:rPr>
        <w:t>. 4)</w:t>
      </w:r>
    </w:p>
    <w:p w:rsidR="00C47182" w:rsidRPr="002602FF" w:rsidRDefault="00C47182" w:rsidP="00146670">
      <w:pPr>
        <w:shd w:val="clear" w:color="auto" w:fill="FFFFFF"/>
        <w:spacing w:before="100" w:beforeAutospacing="1" w:after="100" w:afterAutospacing="1" w:line="360" w:lineRule="auto"/>
        <w:ind w:firstLine="567"/>
        <w:contextualSpacing/>
        <w:jc w:val="both"/>
        <w:rPr>
          <w:rFonts w:cs="Times New Roman"/>
          <w:sz w:val="28"/>
          <w:szCs w:val="28"/>
          <w:lang w:val="uk-UA"/>
        </w:rPr>
      </w:pPr>
      <w:r w:rsidRPr="002602FF">
        <w:rPr>
          <w:rFonts w:cs="Times New Roman"/>
          <w:sz w:val="28"/>
          <w:szCs w:val="28"/>
          <w:lang w:val="uk-UA"/>
        </w:rPr>
        <w:t>Таблиця 4. Звіт про фінансові результати ПАТ «Львівський хімічний завод»</w:t>
      </w:r>
      <w:r w:rsidR="0088491D" w:rsidRPr="002602FF">
        <w:rPr>
          <w:rFonts w:cs="Times New Roman"/>
          <w:sz w:val="28"/>
          <w:szCs w:val="28"/>
          <w:lang w:val="uk-UA"/>
        </w:rPr>
        <w:t xml:space="preserve"> за 2015-2017 рр. (тис. грн.)</w:t>
      </w:r>
    </w:p>
    <w:tbl>
      <w:tblPr>
        <w:tblW w:w="5044" w:type="pct"/>
        <w:tblCellMar>
          <w:top w:w="15" w:type="dxa"/>
          <w:left w:w="15" w:type="dxa"/>
          <w:bottom w:w="15" w:type="dxa"/>
          <w:right w:w="15" w:type="dxa"/>
        </w:tblCellMar>
        <w:tblLook w:val="0000" w:firstRow="0" w:lastRow="0" w:firstColumn="0" w:lastColumn="0" w:noHBand="0" w:noVBand="0"/>
      </w:tblPr>
      <w:tblGrid>
        <w:gridCol w:w="4749"/>
        <w:gridCol w:w="948"/>
        <w:gridCol w:w="1460"/>
        <w:gridCol w:w="1271"/>
        <w:gridCol w:w="1130"/>
      </w:tblGrid>
      <w:tr w:rsidR="00C47182" w:rsidRPr="002602FF" w:rsidTr="0088491D">
        <w:tc>
          <w:tcPr>
            <w:tcW w:w="5000" w:type="pct"/>
            <w:gridSpan w:val="5"/>
            <w:tcBorders>
              <w:top w:val="nil"/>
              <w:left w:val="nil"/>
              <w:bottom w:val="nil"/>
              <w:right w:val="nil"/>
            </w:tcBorders>
            <w:tcMar>
              <w:top w:w="60" w:type="dxa"/>
              <w:left w:w="60" w:type="dxa"/>
              <w:bottom w:w="60" w:type="dxa"/>
              <w:right w:w="60" w:type="dxa"/>
            </w:tcMar>
          </w:tcPr>
          <w:p w:rsidR="00C47182" w:rsidRPr="002602FF" w:rsidRDefault="00C47182"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I. ФІНАНСОВІ РЕЗУЛЬТАТИ</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Стаття</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Код рядка</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2017</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2016</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200" w:line="276" w:lineRule="auto"/>
              <w:contextualSpacing/>
              <w:jc w:val="center"/>
              <w:rPr>
                <w:rFonts w:eastAsia="Times New Roman" w:cs="Times New Roman"/>
                <w:b/>
                <w:bCs/>
                <w:color w:val="000000"/>
                <w:lang w:val="uk-UA" w:eastAsia="ru-RU"/>
              </w:rPr>
            </w:pPr>
          </w:p>
          <w:p w:rsidR="0088491D" w:rsidRPr="002602FF" w:rsidRDefault="0088491D" w:rsidP="0088491D">
            <w:pPr>
              <w:spacing w:after="20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2015</w:t>
            </w:r>
          </w:p>
          <w:p w:rsidR="0088491D" w:rsidRPr="002602FF" w:rsidRDefault="0088491D" w:rsidP="0088491D">
            <w:pPr>
              <w:spacing w:after="0" w:line="276" w:lineRule="auto"/>
              <w:contextualSpacing/>
              <w:jc w:val="center"/>
              <w:rPr>
                <w:rFonts w:eastAsia="Times New Roman" w:cs="Times New Roman"/>
                <w:b/>
                <w:bCs/>
                <w:color w:val="000000"/>
                <w:lang w:val="uk-UA" w:eastAsia="ru-RU"/>
              </w:rPr>
            </w:pP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Чистий дохід від реалізації продукції (товарів, робіт, послуг)</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2000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104739</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85651</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82228</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Чисті зароблені страхові премії</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2010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Премії підписані, валова сума</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2011</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Премії, передані у перестрахування</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2012</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Зміна резерву незароблених премій, валова сума</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2013</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 xml:space="preserve">Зміна частки </w:t>
            </w:r>
            <w:proofErr w:type="spellStart"/>
            <w:r w:rsidRPr="002602FF">
              <w:rPr>
                <w:rFonts w:eastAsia="Times New Roman" w:cs="Times New Roman"/>
                <w:color w:val="000000"/>
                <w:lang w:val="uk-UA" w:eastAsia="ru-RU"/>
              </w:rPr>
              <w:t>перестраховиків</w:t>
            </w:r>
            <w:proofErr w:type="spellEnd"/>
            <w:r w:rsidRPr="002602FF">
              <w:rPr>
                <w:rFonts w:eastAsia="Times New Roman" w:cs="Times New Roman"/>
                <w:color w:val="000000"/>
                <w:lang w:val="uk-UA" w:eastAsia="ru-RU"/>
              </w:rPr>
              <w:t xml:space="preserve"> у резерві </w:t>
            </w:r>
            <w:r w:rsidRPr="002602FF">
              <w:rPr>
                <w:rFonts w:eastAsia="Times New Roman" w:cs="Times New Roman"/>
                <w:color w:val="000000"/>
                <w:lang w:val="uk-UA" w:eastAsia="ru-RU"/>
              </w:rPr>
              <w:lastRenderedPageBreak/>
              <w:t>незароблених премій</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lastRenderedPageBreak/>
              <w:t>2014</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lastRenderedPageBreak/>
              <w:t>Собівартість реалізованої продукції (товарів, робіт, послуг)</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2050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( 80997 )</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( 64614 )</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(63718)</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Чисті понесені збитки за страховими виплатами</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2070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b/>
                <w:bCs/>
                <w:color w:val="000000"/>
                <w:lang w:val="uk-UA" w:eastAsia="ru-RU"/>
              </w:rPr>
              <w:t>Валовий:</w:t>
            </w:r>
            <w:r w:rsidRPr="002602FF">
              <w:rPr>
                <w:rFonts w:eastAsia="Times New Roman" w:cs="Times New Roman"/>
                <w:color w:val="000000"/>
                <w:lang w:val="uk-UA" w:eastAsia="ru-RU"/>
              </w:rPr>
              <w:br/>
              <w:t> прибуток</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br/>
              <w:t>2090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br/>
              <w:t>23742</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br/>
              <w:t>21037</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200" w:line="276" w:lineRule="auto"/>
              <w:contextualSpacing/>
              <w:rPr>
                <w:rFonts w:eastAsia="Times New Roman" w:cs="Times New Roman"/>
                <w:color w:val="000000"/>
                <w:lang w:val="uk-UA" w:eastAsia="ru-RU"/>
              </w:rPr>
            </w:pPr>
          </w:p>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18510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 збиток</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2095</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Дохід (витрати) від зміни у резервах довгострокових зобов’язань</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2105</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Дохід (витрати) від зміни інших страхових резервів</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2110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Зміна інших страхових резервів, валова сума</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2111</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 xml:space="preserve">Зміна частки </w:t>
            </w:r>
            <w:proofErr w:type="spellStart"/>
            <w:r w:rsidRPr="002602FF">
              <w:rPr>
                <w:rFonts w:eastAsia="Times New Roman" w:cs="Times New Roman"/>
                <w:color w:val="000000"/>
                <w:lang w:val="uk-UA" w:eastAsia="ru-RU"/>
              </w:rPr>
              <w:t>перестраховиків</w:t>
            </w:r>
            <w:proofErr w:type="spellEnd"/>
            <w:r w:rsidRPr="002602FF">
              <w:rPr>
                <w:rFonts w:eastAsia="Times New Roman" w:cs="Times New Roman"/>
                <w:color w:val="000000"/>
                <w:lang w:val="uk-UA" w:eastAsia="ru-RU"/>
              </w:rPr>
              <w:t xml:space="preserve"> в інших страхових резервах</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2112</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Інші операційні доходи</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2120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5637</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3773</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2146</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Дохід від зміни вартості активів, які оцінюються за справедливою вартістю</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2121</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Дохід від первісного визнання біологічних активів і сільськогосподарської продукції</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2122</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Адміністративні витрати</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2130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( 4566 )</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( 5126 )</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(4948)</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Витрати на збут</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2150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( 19872 )</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( 14917 )</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(8882)</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Інші операційні витрати</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2180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( 2053 )</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( 1266 )</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(2146)</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Витрат від зміни вартості активів, які оцінюються за справедливою вартістю</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2181</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r w:rsidR="009A20D6" w:rsidRPr="002602FF">
              <w:rPr>
                <w:rFonts w:eastAsia="Times New Roman" w:cs="Times New Roman"/>
                <w:color w:val="000000"/>
                <w:lang w:val="uk-UA" w:eastAsia="ru-RU"/>
              </w:rPr>
              <w:t xml:space="preserve"> )</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Витрат від первісного визнання біологічних активів і сільськогосподарської продукції</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2182</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591" w:type="pct"/>
            <w:tcBorders>
              <w:top w:val="single" w:sz="6" w:space="0" w:color="000000"/>
              <w:left w:val="single" w:sz="4" w:space="0" w:color="auto"/>
              <w:bottom w:val="single" w:sz="6" w:space="0" w:color="000000"/>
              <w:right w:val="single" w:sz="6" w:space="0" w:color="000000"/>
            </w:tcBorders>
            <w:vAlign w:val="center"/>
          </w:tcPr>
          <w:p w:rsidR="009A20D6" w:rsidRPr="002602FF" w:rsidRDefault="009A20D6" w:rsidP="009A20D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b/>
                <w:bCs/>
                <w:color w:val="000000"/>
                <w:lang w:val="uk-UA" w:eastAsia="ru-RU"/>
              </w:rPr>
              <w:t>Фінансовий результат від операційної діяльності:</w:t>
            </w:r>
            <w:r w:rsidRPr="002602FF">
              <w:rPr>
                <w:rFonts w:eastAsia="Times New Roman" w:cs="Times New Roman"/>
                <w:color w:val="000000"/>
                <w:lang w:val="uk-UA" w:eastAsia="ru-RU"/>
              </w:rPr>
              <w:br/>
              <w:t> прибуток</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br/>
              <w:t>2190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br/>
              <w:t>2888</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br/>
              <w:t>3501</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200" w:line="276" w:lineRule="auto"/>
              <w:contextualSpacing/>
              <w:jc w:val="center"/>
              <w:rPr>
                <w:rFonts w:eastAsia="Times New Roman" w:cs="Times New Roman"/>
                <w:color w:val="000000"/>
                <w:lang w:val="uk-UA" w:eastAsia="ru-RU"/>
              </w:rPr>
            </w:pPr>
          </w:p>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5335</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 збиток</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2195</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Дохід від участі в капіталі</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2200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749</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342</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Інші фінансові доходи</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2220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9</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4</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109</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Інші доходи</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2240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53</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16</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56</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Дохід від благодійної допомоги</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2241</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lastRenderedPageBreak/>
              <w:t>Фінансові витрати</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2250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( 318 )</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( 393 )</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( 406 )</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Втрати від участі в капіталі</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2255</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( 135 )</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( 121 )</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Інші витрати</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2270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( 42 )</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( 3 )</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( 449 )</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Прибуток (збиток) від впливу інфляції на монетарні статті</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2275</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b/>
                <w:bCs/>
                <w:color w:val="000000"/>
                <w:lang w:val="uk-UA" w:eastAsia="ru-RU"/>
              </w:rPr>
              <w:t>Фінансовий результат до оподаткування:</w:t>
            </w:r>
            <w:r w:rsidRPr="002602FF">
              <w:rPr>
                <w:rFonts w:eastAsia="Times New Roman" w:cs="Times New Roman"/>
                <w:color w:val="000000"/>
                <w:lang w:val="uk-UA" w:eastAsia="ru-RU"/>
              </w:rPr>
              <w:br/>
              <w:t> прибуток</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br/>
              <w:t>2290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br/>
              <w:t>3204</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br/>
              <w:t>3346</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200" w:line="276" w:lineRule="auto"/>
              <w:contextualSpacing/>
              <w:jc w:val="center"/>
              <w:rPr>
                <w:rFonts w:eastAsia="Times New Roman" w:cs="Times New Roman"/>
                <w:color w:val="000000"/>
                <w:lang w:val="uk-UA" w:eastAsia="ru-RU"/>
              </w:rPr>
            </w:pPr>
          </w:p>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4645</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 збиток</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2295</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Витрати (дохід) з податку на прибуток</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2300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387</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582</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845</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Прибуток (збиток) від припиненої діяльності після оподаткування</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2305</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b/>
                <w:bCs/>
                <w:color w:val="000000"/>
                <w:lang w:val="uk-UA" w:eastAsia="ru-RU"/>
              </w:rPr>
              <w:t>Чистий фінансовий результат:</w:t>
            </w:r>
            <w:r w:rsidRPr="002602FF">
              <w:rPr>
                <w:rFonts w:eastAsia="Times New Roman" w:cs="Times New Roman"/>
                <w:color w:val="000000"/>
                <w:lang w:val="uk-UA" w:eastAsia="ru-RU"/>
              </w:rPr>
              <w:br/>
              <w:t> прибуток</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br/>
              <w:t>2350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br/>
              <w:t>2817</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br/>
              <w:t>2764</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200" w:line="276" w:lineRule="auto"/>
              <w:contextualSpacing/>
              <w:jc w:val="center"/>
              <w:rPr>
                <w:rFonts w:eastAsia="Times New Roman" w:cs="Times New Roman"/>
                <w:color w:val="000000"/>
                <w:lang w:val="uk-UA" w:eastAsia="ru-RU"/>
              </w:rPr>
            </w:pPr>
          </w:p>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3800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 збиток</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2355</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r>
      <w:tr w:rsidR="00C47182" w:rsidRPr="002602FF" w:rsidTr="0088491D">
        <w:tc>
          <w:tcPr>
            <w:tcW w:w="5000" w:type="pct"/>
            <w:gridSpan w:val="5"/>
            <w:tcBorders>
              <w:top w:val="nil"/>
              <w:left w:val="nil"/>
              <w:bottom w:val="nil"/>
              <w:right w:val="nil"/>
            </w:tcBorders>
            <w:tcMar>
              <w:top w:w="60" w:type="dxa"/>
              <w:left w:w="60" w:type="dxa"/>
              <w:bottom w:w="60" w:type="dxa"/>
              <w:right w:w="60" w:type="dxa"/>
            </w:tcMar>
          </w:tcPr>
          <w:p w:rsidR="00C47182" w:rsidRPr="002602FF" w:rsidRDefault="00C47182"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II. СУКУПНИЙ ДОХІД</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Стаття</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Код рядка</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2017</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2016</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88491D"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2015</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Дооцінка (уцінка) необоротних активів</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2400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Дооцінка (уцінка) фінансових інструментів</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2405</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Накопичені курсові різниці</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2410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Частка іншого сукупного доходу асоційованих та спільних підприємств</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2415</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Інший сукупний дохід</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2445</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b/>
                <w:bCs/>
                <w:color w:val="000000"/>
                <w:lang w:val="uk-UA" w:eastAsia="ru-RU"/>
              </w:rPr>
            </w:pPr>
            <w:r w:rsidRPr="002602FF">
              <w:rPr>
                <w:rFonts w:eastAsia="Times New Roman" w:cs="Times New Roman"/>
                <w:b/>
                <w:bCs/>
                <w:color w:val="000000"/>
                <w:lang w:val="uk-UA" w:eastAsia="ru-RU"/>
              </w:rPr>
              <w:t>Інший сукупний дохід до оподаткування</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2450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Податок на прибуток, пов’язаний з іншим сукупним доходом</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2455</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b/>
                <w:bCs/>
                <w:color w:val="000000"/>
                <w:lang w:val="uk-UA" w:eastAsia="ru-RU"/>
              </w:rPr>
            </w:pPr>
            <w:r w:rsidRPr="002602FF">
              <w:rPr>
                <w:rFonts w:eastAsia="Times New Roman" w:cs="Times New Roman"/>
                <w:b/>
                <w:bCs/>
                <w:color w:val="000000"/>
                <w:lang w:val="uk-UA" w:eastAsia="ru-RU"/>
              </w:rPr>
              <w:t>Інший сукупний дохід після оподаткування</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2460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b/>
                <w:bCs/>
                <w:color w:val="000000"/>
                <w:lang w:val="uk-UA" w:eastAsia="ru-RU"/>
              </w:rPr>
            </w:pPr>
            <w:r w:rsidRPr="002602FF">
              <w:rPr>
                <w:rFonts w:eastAsia="Times New Roman" w:cs="Times New Roman"/>
                <w:b/>
                <w:bCs/>
                <w:color w:val="000000"/>
                <w:lang w:val="uk-UA" w:eastAsia="ru-RU"/>
              </w:rPr>
              <w:t>Сукупний дохід (сума рядків 2350, 2355 та 2460)</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2465</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2817</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2764</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3800</w:t>
            </w:r>
          </w:p>
        </w:tc>
      </w:tr>
      <w:tr w:rsidR="00C47182" w:rsidRPr="002602FF" w:rsidTr="0088491D">
        <w:tc>
          <w:tcPr>
            <w:tcW w:w="5000" w:type="pct"/>
            <w:gridSpan w:val="5"/>
            <w:tcBorders>
              <w:top w:val="nil"/>
              <w:left w:val="nil"/>
              <w:bottom w:val="nil"/>
              <w:right w:val="nil"/>
            </w:tcBorders>
            <w:tcMar>
              <w:top w:w="60" w:type="dxa"/>
              <w:left w:w="60" w:type="dxa"/>
              <w:bottom w:w="60" w:type="dxa"/>
              <w:right w:w="60" w:type="dxa"/>
            </w:tcMar>
          </w:tcPr>
          <w:p w:rsidR="00C47182" w:rsidRPr="002602FF" w:rsidRDefault="00C47182"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III. ЕЛЕМЕНТИ ОПЕРАЦІЙНИХ ВИТРАТ</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Матеріальні затрати</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2500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71200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53673</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55583</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Витрати на оплату праці</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2505</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15011</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12206</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8966</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Відрахування на соціальні заходи</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2510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2992</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2432</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3328</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lastRenderedPageBreak/>
              <w:t>Амортизація</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2515</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3800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3173</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3007</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Інші операційні витрати</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2520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10236</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9946</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3650</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b/>
                <w:bCs/>
                <w:color w:val="000000"/>
                <w:lang w:val="uk-UA" w:eastAsia="ru-RU"/>
              </w:rPr>
            </w:pPr>
            <w:r w:rsidRPr="002602FF">
              <w:rPr>
                <w:rFonts w:eastAsia="Times New Roman" w:cs="Times New Roman"/>
                <w:b/>
                <w:bCs/>
                <w:color w:val="000000"/>
                <w:lang w:val="uk-UA" w:eastAsia="ru-RU"/>
              </w:rPr>
              <w:t>Разом</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2550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103239</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81430</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74534</w:t>
            </w:r>
          </w:p>
        </w:tc>
      </w:tr>
      <w:tr w:rsidR="00C47182" w:rsidRPr="002602FF" w:rsidTr="0088491D">
        <w:tc>
          <w:tcPr>
            <w:tcW w:w="5000" w:type="pct"/>
            <w:gridSpan w:val="5"/>
            <w:tcBorders>
              <w:top w:val="nil"/>
              <w:left w:val="nil"/>
              <w:bottom w:val="nil"/>
              <w:right w:val="nil"/>
            </w:tcBorders>
            <w:tcMar>
              <w:top w:w="60" w:type="dxa"/>
              <w:left w:w="60" w:type="dxa"/>
              <w:bottom w:w="60" w:type="dxa"/>
              <w:right w:w="60" w:type="dxa"/>
            </w:tcMar>
          </w:tcPr>
          <w:p w:rsidR="00C47182" w:rsidRPr="002602FF" w:rsidRDefault="00C47182"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ІV. РОЗРАХУНОК ПОКАЗНИКІВ ПРИБУТКОВОСТІ АКЦІЙ</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Середньорічна кількість простих акцій</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2600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15869</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15869</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15869</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Скоригована середньорічна кількість простих акцій</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2605</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15869</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15869</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15869</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Чистий прибуток (збиток) на одну просту акцію</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2610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177.51591</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174.17607</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239.4605</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Скоригований чистий прибуток (збиток) на одну просту акцію</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2615</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177.51591</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174.17607</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239.4605</w:t>
            </w:r>
          </w:p>
        </w:tc>
      </w:tr>
      <w:tr w:rsidR="0088491D" w:rsidRPr="002602FF" w:rsidTr="0088491D">
        <w:tc>
          <w:tcPr>
            <w:tcW w:w="24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Дивіденди на одну просту акцію</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2650</w:t>
            </w:r>
          </w:p>
        </w:tc>
        <w:tc>
          <w:tcPr>
            <w:tcW w:w="7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65"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88491D" w:rsidRPr="002602FF" w:rsidRDefault="0088491D"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43.54</w:t>
            </w:r>
          </w:p>
        </w:tc>
        <w:tc>
          <w:tcPr>
            <w:tcW w:w="591" w:type="pct"/>
            <w:tcBorders>
              <w:top w:val="single" w:sz="6" w:space="0" w:color="000000"/>
              <w:left w:val="single" w:sz="4" w:space="0" w:color="auto"/>
              <w:bottom w:val="single" w:sz="6" w:space="0" w:color="000000"/>
              <w:right w:val="single" w:sz="6" w:space="0" w:color="000000"/>
            </w:tcBorders>
            <w:vAlign w:val="center"/>
          </w:tcPr>
          <w:p w:rsidR="0088491D" w:rsidRPr="002602FF" w:rsidRDefault="009A20D6" w:rsidP="0088491D">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59.87</w:t>
            </w:r>
          </w:p>
        </w:tc>
      </w:tr>
    </w:tbl>
    <w:p w:rsidR="00C47182" w:rsidRPr="002602FF" w:rsidRDefault="00C47182" w:rsidP="00146670">
      <w:pPr>
        <w:shd w:val="clear" w:color="auto" w:fill="FFFFFF"/>
        <w:spacing w:before="100" w:beforeAutospacing="1" w:after="100" w:afterAutospacing="1" w:line="360" w:lineRule="auto"/>
        <w:ind w:firstLine="567"/>
        <w:contextualSpacing/>
        <w:jc w:val="both"/>
        <w:rPr>
          <w:rFonts w:cs="Times New Roman"/>
          <w:sz w:val="28"/>
          <w:szCs w:val="28"/>
          <w:lang w:val="uk-UA"/>
        </w:rPr>
      </w:pPr>
    </w:p>
    <w:p w:rsidR="009A20D6" w:rsidRPr="002602FF" w:rsidRDefault="009A20D6" w:rsidP="00146670">
      <w:pPr>
        <w:shd w:val="clear" w:color="auto" w:fill="FFFFFF"/>
        <w:spacing w:before="100" w:beforeAutospacing="1" w:after="100" w:afterAutospacing="1" w:line="360" w:lineRule="auto"/>
        <w:ind w:firstLine="567"/>
        <w:contextualSpacing/>
        <w:jc w:val="both"/>
        <w:rPr>
          <w:rFonts w:cs="Times New Roman"/>
          <w:sz w:val="28"/>
          <w:szCs w:val="28"/>
          <w:lang w:val="uk-UA"/>
        </w:rPr>
      </w:pPr>
      <w:r w:rsidRPr="002602FF">
        <w:rPr>
          <w:rFonts w:cs="Times New Roman"/>
          <w:sz w:val="28"/>
          <w:szCs w:val="28"/>
          <w:lang w:val="uk-UA"/>
        </w:rPr>
        <w:t>Протягом останніх років спостерігається постійне збільшення чистого сукупного доходу підприємства з 82228 тис. грн.. до 104739 тис. грн.. (22511 тис. грн., або на 21,5%</w:t>
      </w:r>
      <w:r w:rsidR="00013F86" w:rsidRPr="002602FF">
        <w:rPr>
          <w:rFonts w:cs="Times New Roman"/>
          <w:sz w:val="28"/>
          <w:szCs w:val="28"/>
          <w:lang w:val="uk-UA"/>
        </w:rPr>
        <w:t>. При цьому операційні витрати зросли з 74 534 тис. грн.. до 103 239 тис. грн.., або ж на 28,7%. Разом з тим рівень прибутковості підприємства залишається на одному рівні. Витрати на оплату праці зросли протягом 2015-2017 років з 8966 тис. грн.. до 15 011 тис. грн.., або на 86,4%. Великою мірою це пов’язано з підвищенням зарплати висококваліфікованим фахівцям підприємства та збільшенням числа працівників у виробничих цехах. Також різко зросли матеріальні витрати – з 55583 тис. грн. до 71200 тис грн., або ж на 23,2%.</w:t>
      </w:r>
    </w:p>
    <w:p w:rsidR="00013F86" w:rsidRPr="002602FF" w:rsidRDefault="00013F86" w:rsidP="00013F86">
      <w:pPr>
        <w:shd w:val="clear" w:color="auto" w:fill="FFFFFF"/>
        <w:spacing w:before="100" w:beforeAutospacing="1" w:after="100" w:afterAutospacing="1" w:line="360" w:lineRule="auto"/>
        <w:ind w:firstLine="567"/>
        <w:contextualSpacing/>
        <w:jc w:val="both"/>
        <w:rPr>
          <w:rFonts w:cs="Times New Roman"/>
          <w:sz w:val="28"/>
          <w:szCs w:val="28"/>
          <w:lang w:val="uk-UA"/>
        </w:rPr>
      </w:pPr>
      <w:r w:rsidRPr="002602FF">
        <w:rPr>
          <w:rFonts w:cs="Times New Roman"/>
          <w:sz w:val="28"/>
          <w:szCs w:val="28"/>
          <w:lang w:val="uk-UA"/>
        </w:rPr>
        <w:t xml:space="preserve"> Для повноти аналізу необхідно також розглянути звіт підприємства про рух грошових коштів за прямим методом (</w:t>
      </w:r>
      <w:proofErr w:type="spellStart"/>
      <w:r w:rsidRPr="002602FF">
        <w:rPr>
          <w:rFonts w:cs="Times New Roman"/>
          <w:sz w:val="28"/>
          <w:szCs w:val="28"/>
          <w:lang w:val="uk-UA"/>
        </w:rPr>
        <w:t>таб</w:t>
      </w:r>
      <w:proofErr w:type="spellEnd"/>
      <w:r w:rsidRPr="002602FF">
        <w:rPr>
          <w:rFonts w:cs="Times New Roman"/>
          <w:sz w:val="28"/>
          <w:szCs w:val="28"/>
          <w:lang w:val="uk-UA"/>
        </w:rPr>
        <w:t>. 5).</w:t>
      </w:r>
    </w:p>
    <w:p w:rsidR="00013F86" w:rsidRPr="002602FF" w:rsidRDefault="00013F86" w:rsidP="00013F86">
      <w:pPr>
        <w:shd w:val="clear" w:color="auto" w:fill="FFFFFF"/>
        <w:spacing w:before="100" w:beforeAutospacing="1" w:after="100" w:afterAutospacing="1" w:line="360" w:lineRule="auto"/>
        <w:ind w:firstLine="567"/>
        <w:contextualSpacing/>
        <w:jc w:val="both"/>
        <w:rPr>
          <w:rFonts w:cs="Times New Roman"/>
          <w:sz w:val="28"/>
          <w:szCs w:val="28"/>
          <w:lang w:val="uk-UA"/>
        </w:rPr>
      </w:pPr>
      <w:r w:rsidRPr="002602FF">
        <w:rPr>
          <w:rFonts w:cs="Times New Roman"/>
          <w:sz w:val="28"/>
          <w:szCs w:val="28"/>
          <w:lang w:val="uk-UA"/>
        </w:rPr>
        <w:t>Таблиця 5. Звіт ПАТ «Львівський хімічний завод» про рух грошових коштів за прямим методом протягом 2015-2017 рр. (тис. грн..)</w:t>
      </w:r>
    </w:p>
    <w:tbl>
      <w:tblPr>
        <w:tblW w:w="5024" w:type="pct"/>
        <w:tblCellMar>
          <w:top w:w="15" w:type="dxa"/>
          <w:left w:w="15" w:type="dxa"/>
          <w:bottom w:w="15" w:type="dxa"/>
          <w:right w:w="15" w:type="dxa"/>
        </w:tblCellMar>
        <w:tblLook w:val="0000" w:firstRow="0" w:lastRow="0" w:firstColumn="0" w:lastColumn="0" w:noHBand="0" w:noVBand="0"/>
      </w:tblPr>
      <w:tblGrid>
        <w:gridCol w:w="4730"/>
        <w:gridCol w:w="940"/>
        <w:gridCol w:w="1336"/>
        <w:gridCol w:w="1275"/>
        <w:gridCol w:w="1194"/>
      </w:tblGrid>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Стаття</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Код рядка</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2017</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2016</w:t>
            </w:r>
          </w:p>
        </w:tc>
        <w:tc>
          <w:tcPr>
            <w:tcW w:w="630" w:type="pct"/>
            <w:tcBorders>
              <w:top w:val="single" w:sz="4" w:space="0" w:color="auto"/>
              <w:left w:val="single" w:sz="4" w:space="0" w:color="auto"/>
              <w:bottom w:val="single" w:sz="6" w:space="0" w:color="000000"/>
              <w:right w:val="single" w:sz="6" w:space="0" w:color="000000"/>
            </w:tcBorders>
            <w:vAlign w:val="center"/>
          </w:tcPr>
          <w:p w:rsidR="00013F86" w:rsidRPr="002602FF" w:rsidRDefault="00013F86"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2015</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1</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2</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3</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4</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013F86"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5</w:t>
            </w:r>
          </w:p>
        </w:tc>
      </w:tr>
      <w:tr w:rsidR="00013F86" w:rsidRPr="002602FF" w:rsidTr="00013F86">
        <w:tc>
          <w:tcPr>
            <w:tcW w:w="5000"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b/>
                <w:bCs/>
                <w:color w:val="000000"/>
                <w:lang w:val="uk-UA" w:eastAsia="ru-RU"/>
              </w:rPr>
            </w:pPr>
            <w:r w:rsidRPr="002602FF">
              <w:rPr>
                <w:rFonts w:eastAsia="Times New Roman" w:cs="Times New Roman"/>
                <w:b/>
                <w:bCs/>
                <w:color w:val="000000"/>
                <w:lang w:val="uk-UA" w:eastAsia="ru-RU"/>
              </w:rPr>
              <w:t>I. Рух коштів у результаті операційної діяльності</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Надходження від:</w:t>
            </w:r>
            <w:r w:rsidRPr="002602FF">
              <w:rPr>
                <w:rFonts w:eastAsia="Times New Roman" w:cs="Times New Roman"/>
                <w:color w:val="000000"/>
                <w:lang w:val="uk-UA" w:eastAsia="ru-RU"/>
              </w:rPr>
              <w:br/>
            </w:r>
            <w:r w:rsidRPr="002602FF">
              <w:rPr>
                <w:rFonts w:eastAsia="Times New Roman" w:cs="Times New Roman"/>
                <w:color w:val="000000"/>
                <w:lang w:val="uk-UA" w:eastAsia="ru-RU"/>
              </w:rPr>
              <w:lastRenderedPageBreak/>
              <w:t>Реалізації продукції (товарів, робіт, послуг)</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lastRenderedPageBreak/>
              <w:br/>
            </w:r>
            <w:r w:rsidRPr="002602FF">
              <w:rPr>
                <w:rFonts w:eastAsia="Times New Roman" w:cs="Times New Roman"/>
                <w:color w:val="000000"/>
                <w:lang w:val="uk-UA" w:eastAsia="ru-RU"/>
              </w:rPr>
              <w:lastRenderedPageBreak/>
              <w:t>3000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lastRenderedPageBreak/>
              <w:br/>
            </w:r>
            <w:r w:rsidRPr="002602FF">
              <w:rPr>
                <w:rFonts w:eastAsia="Times New Roman" w:cs="Times New Roman"/>
                <w:color w:val="000000"/>
                <w:lang w:val="uk-UA" w:eastAsia="ru-RU"/>
              </w:rPr>
              <w:lastRenderedPageBreak/>
              <w:t>127693</w:t>
            </w:r>
          </w:p>
        </w:tc>
        <w:tc>
          <w:tcPr>
            <w:tcW w:w="673" w:type="pct"/>
            <w:tcBorders>
              <w:top w:val="single" w:sz="4" w:space="0" w:color="auto"/>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lastRenderedPageBreak/>
              <w:br/>
            </w:r>
            <w:r w:rsidRPr="002602FF">
              <w:rPr>
                <w:rFonts w:eastAsia="Times New Roman" w:cs="Times New Roman"/>
                <w:color w:val="000000"/>
                <w:lang w:val="uk-UA" w:eastAsia="ru-RU"/>
              </w:rPr>
              <w:lastRenderedPageBreak/>
              <w:t>101870</w:t>
            </w:r>
          </w:p>
        </w:tc>
        <w:tc>
          <w:tcPr>
            <w:tcW w:w="630" w:type="pct"/>
            <w:tcBorders>
              <w:top w:val="single" w:sz="4" w:space="0" w:color="auto"/>
              <w:left w:val="single" w:sz="4" w:space="0" w:color="auto"/>
              <w:bottom w:val="single" w:sz="6" w:space="0" w:color="000000"/>
              <w:right w:val="single" w:sz="6" w:space="0" w:color="000000"/>
            </w:tcBorders>
            <w:vAlign w:val="center"/>
          </w:tcPr>
          <w:p w:rsidR="00013F86" w:rsidRPr="002602FF" w:rsidRDefault="00013F86" w:rsidP="00013F86">
            <w:pPr>
              <w:spacing w:after="200" w:line="276" w:lineRule="auto"/>
              <w:contextualSpacing/>
              <w:rPr>
                <w:rFonts w:eastAsia="Times New Roman" w:cs="Times New Roman"/>
                <w:color w:val="000000"/>
                <w:lang w:val="uk-UA" w:eastAsia="ru-RU"/>
              </w:rPr>
            </w:pPr>
          </w:p>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lastRenderedPageBreak/>
              <w:t>96969</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lastRenderedPageBreak/>
              <w:t>Повернення податків і зборів</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3005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у тому числі податку на додану вартість</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3006</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Цільового фінансування</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3010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12</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9</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8</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Надходження від отримання субсидій, дотацій</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3011</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Надходження авансів від покупців і замовників</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3015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5450</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3254</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1571</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Надходження від повернення авансів</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3020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490</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357</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Надходження від відсотків за залишками коштів на поточних рахунках</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3025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Надходження від боржників неустойки (штрафів, пені)</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3035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Надходження від операційної оренди</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3040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3502</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2146</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Надходження від отримання роялті, авторських винагород</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3045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Надходження від страхових премій</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3050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Надходження фінансових установ від повернення позик</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3055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Інші надходження</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3095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157</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205</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285</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Витрачання на оплату:</w:t>
            </w:r>
            <w:r w:rsidRPr="002602FF">
              <w:rPr>
                <w:rFonts w:eastAsia="Times New Roman" w:cs="Times New Roman"/>
                <w:color w:val="000000"/>
                <w:lang w:val="uk-UA" w:eastAsia="ru-RU"/>
              </w:rPr>
              <w:br/>
              <w:t>Товарів (робіт, послуг)</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br/>
              <w:t>3100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br/>
              <w:t>( 106884 )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br/>
              <w:t>( 83862 )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013F86" w:rsidP="00013F86">
            <w:pPr>
              <w:spacing w:after="200" w:line="276" w:lineRule="auto"/>
              <w:contextualSpacing/>
              <w:rPr>
                <w:rFonts w:eastAsia="Times New Roman" w:cs="Times New Roman"/>
                <w:color w:val="000000"/>
                <w:lang w:val="uk-UA" w:eastAsia="ru-RU"/>
              </w:rPr>
            </w:pPr>
          </w:p>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( 77085)</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Праці</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3105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( 11659 )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( 9826 )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( 8004 )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Відрахувань на соціальні заходи</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3110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( 3147 )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( 2675 )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( 4031 )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Зобов'язань з податків і зборів</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3115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( 5830 )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( 6317 )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( 4622 )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Витрачання на оплату зобов'язань з податку на прибуток</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3116</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( 247 )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( 1073 )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( 150 )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Витрачання на оплату зобов'язань з податку на додану вартість</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3117</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( 2033 )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( 2201 )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( 2387 )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Витрачання на оплату зобов'язань з інших податків і зборів</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3118</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( 3550 )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( 3043 )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( 568 )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Витрачання на оплату авансів</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3135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( 4490 )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( 2447 )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( 1192 )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Витрачання на оплату повернення авансів/</w:t>
            </w:r>
            <w:proofErr w:type="spellStart"/>
            <w:r w:rsidRPr="002602FF">
              <w:rPr>
                <w:rFonts w:eastAsia="Times New Roman" w:cs="Times New Roman"/>
                <w:color w:val="000000"/>
                <w:lang w:val="uk-UA" w:eastAsia="ru-RU"/>
              </w:rPr>
              <w:t>td</w:t>
            </w:r>
            <w:proofErr w:type="spellEnd"/>
            <w:r w:rsidRPr="002602FF">
              <w:rPr>
                <w:rFonts w:eastAsia="Times New Roman" w:cs="Times New Roman"/>
                <w:color w:val="000000"/>
                <w:lang w:val="uk-UA" w:eastAsia="ru-RU"/>
              </w:rPr>
              <w:t>&gt;</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3140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( 1765 )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( 1108 )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( 1192 )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Витрачання на оплату цільових внесків</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3145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lastRenderedPageBreak/>
              <w:t>Витрачання на оплату зобов’язань за страховими контрактами</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3150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 xml:space="preserve">Витрачання фінансових установ на надання позик </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3155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Інші витрачання</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3190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( 3673 )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( 2341 )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( 1991 )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b/>
                <w:bCs/>
                <w:color w:val="000000"/>
                <w:lang w:val="uk-UA" w:eastAsia="ru-RU"/>
              </w:rPr>
            </w:pPr>
            <w:r w:rsidRPr="002602FF">
              <w:rPr>
                <w:rFonts w:eastAsia="Times New Roman" w:cs="Times New Roman"/>
                <w:b/>
                <w:bCs/>
                <w:color w:val="000000"/>
                <w:lang w:val="uk-UA" w:eastAsia="ru-RU"/>
              </w:rPr>
              <w:t>Чистий рух коштів від операційної діяльності</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3195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-3646</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621</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2992</w:t>
            </w:r>
          </w:p>
        </w:tc>
      </w:tr>
      <w:tr w:rsidR="00013F86" w:rsidRPr="002602FF" w:rsidTr="00013F86">
        <w:tc>
          <w:tcPr>
            <w:tcW w:w="5000"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b/>
                <w:bCs/>
                <w:color w:val="000000"/>
                <w:lang w:val="uk-UA" w:eastAsia="ru-RU"/>
              </w:rPr>
            </w:pPr>
            <w:r w:rsidRPr="002602FF">
              <w:rPr>
                <w:rFonts w:eastAsia="Times New Roman" w:cs="Times New Roman"/>
                <w:b/>
                <w:bCs/>
                <w:color w:val="000000"/>
                <w:lang w:val="uk-UA" w:eastAsia="ru-RU"/>
              </w:rPr>
              <w:t>II. Рух коштів у результаті інвестиційної діяльності</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Надходження від реалізації:</w:t>
            </w:r>
            <w:r w:rsidRPr="002602FF">
              <w:rPr>
                <w:rFonts w:eastAsia="Times New Roman" w:cs="Times New Roman"/>
                <w:color w:val="000000"/>
                <w:lang w:val="uk-UA" w:eastAsia="ru-RU"/>
              </w:rPr>
              <w:br/>
              <w:t>фінансових інвестицій</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3200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необоротних активів</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3205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Надходження від отриманих:</w:t>
            </w:r>
            <w:r w:rsidRPr="002602FF">
              <w:rPr>
                <w:rFonts w:eastAsia="Times New Roman" w:cs="Times New Roman"/>
                <w:color w:val="000000"/>
                <w:lang w:val="uk-UA" w:eastAsia="ru-RU"/>
              </w:rPr>
              <w:br/>
              <w:t>відсотків</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3215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4</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дивідендів</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3220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9</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Надходження від деривативів</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3225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Надходження від погашення позик</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3230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Надходження від вибуття дочірнього підприємства та іншої господарської одиниці</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3235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Інші надходження</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3250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Витрачання на придбання:</w:t>
            </w:r>
            <w:r w:rsidRPr="002602FF">
              <w:rPr>
                <w:rFonts w:eastAsia="Times New Roman" w:cs="Times New Roman"/>
                <w:color w:val="000000"/>
                <w:lang w:val="uk-UA" w:eastAsia="ru-RU"/>
              </w:rPr>
              <w:br/>
              <w:t>фінансових інвестицій</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3255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( 87 )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необоротних активів</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3260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Виплати за деривативами</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3270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Витрачання на надання позик</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3275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( 100 )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Витрачання на придбання дочірнього підприємства та іншої господарської одиниці</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3280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Інші платежі</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3290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b/>
                <w:bCs/>
                <w:color w:val="000000"/>
                <w:lang w:val="uk-UA" w:eastAsia="ru-RU"/>
              </w:rPr>
            </w:pPr>
            <w:r w:rsidRPr="002602FF">
              <w:rPr>
                <w:rFonts w:eastAsia="Times New Roman" w:cs="Times New Roman"/>
                <w:b/>
                <w:bCs/>
                <w:color w:val="000000"/>
                <w:lang w:val="uk-UA" w:eastAsia="ru-RU"/>
              </w:rPr>
              <w:t>Чистий рух коштів від інвестиційної діяльності</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3295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-178</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4</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0</w:t>
            </w:r>
          </w:p>
        </w:tc>
      </w:tr>
      <w:tr w:rsidR="00013F86" w:rsidRPr="002602FF" w:rsidTr="00013F86">
        <w:tc>
          <w:tcPr>
            <w:tcW w:w="5000"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b/>
                <w:bCs/>
                <w:color w:val="000000"/>
                <w:lang w:val="uk-UA" w:eastAsia="ru-RU"/>
              </w:rPr>
            </w:pPr>
            <w:r w:rsidRPr="002602FF">
              <w:rPr>
                <w:rFonts w:eastAsia="Times New Roman" w:cs="Times New Roman"/>
                <w:b/>
                <w:bCs/>
                <w:color w:val="000000"/>
                <w:lang w:val="uk-UA" w:eastAsia="ru-RU"/>
              </w:rPr>
              <w:t>III. Рух коштів у результаті фінансової діяльності</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Надходження від:</w:t>
            </w:r>
            <w:r w:rsidRPr="002602FF">
              <w:rPr>
                <w:rFonts w:eastAsia="Times New Roman" w:cs="Times New Roman"/>
                <w:color w:val="000000"/>
                <w:lang w:val="uk-UA" w:eastAsia="ru-RU"/>
              </w:rPr>
              <w:br/>
              <w:t>Власного капіталу</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3300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Отримання позик</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3305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23193</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13294</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17144</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lastRenderedPageBreak/>
              <w:t>Надходження від продажу частки в дочірньому підприємстві</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3310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Інші надходження</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3340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0</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Витрачання на:</w:t>
            </w:r>
            <w:r w:rsidRPr="002602FF">
              <w:rPr>
                <w:rFonts w:eastAsia="Times New Roman" w:cs="Times New Roman"/>
                <w:color w:val="000000"/>
                <w:lang w:val="uk-UA" w:eastAsia="ru-RU"/>
              </w:rPr>
              <w:br/>
              <w:t>Викуп власних акцій</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3345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Погашення позик</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3350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19089</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12687</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18812</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Сплату дивідендів</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3355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( 629 )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( 848 )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( 2 )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Витрачання на сплату відсотків</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3360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( 318 )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( 377 )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( 406 )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Витрачання на сплату заборгованості з фінансової оренди</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3365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Витрачання на придбання частки в дочірньому підприємстві</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3370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Витрачання на виплати неконтрольованим часткам у дочірніх підприємствах</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3375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Інші платежі</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3390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( 0 )</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b/>
                <w:bCs/>
                <w:color w:val="000000"/>
                <w:lang w:val="uk-UA" w:eastAsia="ru-RU"/>
              </w:rPr>
            </w:pPr>
            <w:r w:rsidRPr="002602FF">
              <w:rPr>
                <w:rFonts w:eastAsia="Times New Roman" w:cs="Times New Roman"/>
                <w:b/>
                <w:bCs/>
                <w:color w:val="000000"/>
                <w:lang w:val="uk-UA" w:eastAsia="ru-RU"/>
              </w:rPr>
              <w:t>Чистий рух коштів від фінансової діяльності</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3395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3157</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-618</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-2303</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b/>
                <w:bCs/>
                <w:color w:val="000000"/>
                <w:lang w:val="uk-UA" w:eastAsia="ru-RU"/>
              </w:rPr>
            </w:pPr>
            <w:r w:rsidRPr="002602FF">
              <w:rPr>
                <w:rFonts w:eastAsia="Times New Roman" w:cs="Times New Roman"/>
                <w:b/>
                <w:bCs/>
                <w:color w:val="000000"/>
                <w:lang w:val="uk-UA" w:eastAsia="ru-RU"/>
              </w:rPr>
              <w:t>Чистий рух грошових коштів за звітний період</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3400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-667</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7</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b/>
                <w:bCs/>
                <w:color w:val="000000"/>
                <w:lang w:val="uk-UA" w:eastAsia="ru-RU"/>
              </w:rPr>
            </w:pPr>
            <w:r w:rsidRPr="002602FF">
              <w:rPr>
                <w:rFonts w:eastAsia="Times New Roman" w:cs="Times New Roman"/>
                <w:b/>
                <w:bCs/>
                <w:color w:val="000000"/>
                <w:lang w:val="uk-UA" w:eastAsia="ru-RU"/>
              </w:rPr>
              <w:t>689</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Залишок коштів на початок року</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3405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929</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895</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159</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Вплив зміни валютних курсів на залишок коштів</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3410</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8</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27</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47</w:t>
            </w:r>
          </w:p>
        </w:tc>
      </w:tr>
      <w:tr w:rsidR="00013F86" w:rsidRPr="002602FF" w:rsidTr="00013F86">
        <w:tc>
          <w:tcPr>
            <w:tcW w:w="2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rPr>
                <w:rFonts w:eastAsia="Times New Roman" w:cs="Times New Roman"/>
                <w:color w:val="000000"/>
                <w:lang w:val="uk-UA" w:eastAsia="ru-RU"/>
              </w:rPr>
            </w:pPr>
            <w:r w:rsidRPr="002602FF">
              <w:rPr>
                <w:rFonts w:eastAsia="Times New Roman" w:cs="Times New Roman"/>
                <w:color w:val="000000"/>
                <w:lang w:val="uk-UA" w:eastAsia="ru-RU"/>
              </w:rPr>
              <w:t>Залишок коштів на кінець року</w:t>
            </w:r>
          </w:p>
        </w:tc>
        <w:tc>
          <w:tcPr>
            <w:tcW w:w="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3415</w:t>
            </w:r>
          </w:p>
        </w:tc>
        <w:tc>
          <w:tcPr>
            <w:tcW w:w="7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270</w:t>
            </w:r>
          </w:p>
        </w:tc>
        <w:tc>
          <w:tcPr>
            <w:tcW w:w="673" w:type="pct"/>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013F86" w:rsidRPr="002602FF" w:rsidRDefault="00013F86"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929</w:t>
            </w:r>
          </w:p>
        </w:tc>
        <w:tc>
          <w:tcPr>
            <w:tcW w:w="630" w:type="pct"/>
            <w:tcBorders>
              <w:top w:val="single" w:sz="6" w:space="0" w:color="000000"/>
              <w:left w:val="single" w:sz="4" w:space="0" w:color="auto"/>
              <w:bottom w:val="single" w:sz="6" w:space="0" w:color="000000"/>
              <w:right w:val="single" w:sz="6" w:space="0" w:color="000000"/>
            </w:tcBorders>
            <w:vAlign w:val="center"/>
          </w:tcPr>
          <w:p w:rsidR="00013F86" w:rsidRPr="002602FF" w:rsidRDefault="00E032DD" w:rsidP="00013F86">
            <w:pPr>
              <w:spacing w:after="0" w:line="276" w:lineRule="auto"/>
              <w:contextualSpacing/>
              <w:jc w:val="center"/>
              <w:rPr>
                <w:rFonts w:eastAsia="Times New Roman" w:cs="Times New Roman"/>
                <w:color w:val="000000"/>
                <w:lang w:val="uk-UA" w:eastAsia="ru-RU"/>
              </w:rPr>
            </w:pPr>
            <w:r w:rsidRPr="002602FF">
              <w:rPr>
                <w:rFonts w:eastAsia="Times New Roman" w:cs="Times New Roman"/>
                <w:color w:val="000000"/>
                <w:lang w:val="uk-UA" w:eastAsia="ru-RU"/>
              </w:rPr>
              <w:t>895</w:t>
            </w:r>
          </w:p>
        </w:tc>
      </w:tr>
    </w:tbl>
    <w:p w:rsidR="00013F86" w:rsidRPr="002602FF" w:rsidRDefault="00013F86" w:rsidP="00013F86">
      <w:pPr>
        <w:shd w:val="clear" w:color="auto" w:fill="FFFFFF"/>
        <w:spacing w:before="100" w:beforeAutospacing="1" w:after="100" w:afterAutospacing="1" w:line="360" w:lineRule="auto"/>
        <w:ind w:firstLine="567"/>
        <w:contextualSpacing/>
        <w:jc w:val="both"/>
        <w:rPr>
          <w:rFonts w:cs="Times New Roman"/>
          <w:sz w:val="28"/>
          <w:szCs w:val="28"/>
          <w:lang w:val="uk-UA"/>
        </w:rPr>
      </w:pPr>
    </w:p>
    <w:p w:rsidR="00CE0A5C" w:rsidRPr="002602FF" w:rsidRDefault="00E032DD" w:rsidP="00013F86">
      <w:pPr>
        <w:shd w:val="clear" w:color="auto" w:fill="FFFFFF"/>
        <w:spacing w:before="100" w:beforeAutospacing="1" w:after="100" w:afterAutospacing="1" w:line="360" w:lineRule="auto"/>
        <w:ind w:firstLine="567"/>
        <w:contextualSpacing/>
        <w:jc w:val="both"/>
        <w:rPr>
          <w:rFonts w:cs="Times New Roman"/>
          <w:sz w:val="28"/>
          <w:szCs w:val="28"/>
          <w:lang w:val="uk-UA"/>
        </w:rPr>
      </w:pPr>
      <w:r w:rsidRPr="002602FF">
        <w:rPr>
          <w:rFonts w:cs="Times New Roman"/>
          <w:sz w:val="28"/>
          <w:szCs w:val="28"/>
          <w:lang w:val="uk-UA"/>
        </w:rPr>
        <w:t xml:space="preserve">Згідно результатів, спостерігається тенденція до від’ємного балансу руху коштів від операційної діяльності – з 2992 тис. грн.. у 2015 р. до -3646 тис. грн.. у 2017 р., та від інвестиційної діяльності - -173 тис. грн..,  проте </w:t>
      </w:r>
      <w:r w:rsidR="00CE0A5C" w:rsidRPr="002602FF">
        <w:rPr>
          <w:rFonts w:cs="Times New Roman"/>
          <w:sz w:val="28"/>
          <w:szCs w:val="28"/>
          <w:lang w:val="uk-UA"/>
        </w:rPr>
        <w:t>значно зріс баланс руху коштів від фінансової діяльності підприємства – з -2303 тис. грн.. у 2015 р. до 3157 тис. грн.. у 2017 р. Такі фінансові результати свідчать про необхідність покращення та оптимізації існуючої стратегії операційної та інвестиційної діяльності ПАТ «Львівський хімічний завод».</w:t>
      </w:r>
    </w:p>
    <w:p w:rsidR="009B769F" w:rsidRPr="002602FF" w:rsidRDefault="009B769F" w:rsidP="006C2815">
      <w:pPr>
        <w:shd w:val="clear" w:color="auto" w:fill="FFFFFF"/>
        <w:spacing w:before="100" w:beforeAutospacing="1" w:after="100" w:afterAutospacing="1" w:line="360" w:lineRule="auto"/>
        <w:ind w:firstLine="567"/>
        <w:contextualSpacing/>
        <w:jc w:val="both"/>
        <w:rPr>
          <w:rFonts w:cs="Times New Roman"/>
          <w:sz w:val="28"/>
          <w:szCs w:val="28"/>
          <w:lang w:val="uk-UA"/>
        </w:rPr>
      </w:pPr>
      <w:r w:rsidRPr="002602FF">
        <w:rPr>
          <w:rFonts w:cs="Times New Roman"/>
          <w:sz w:val="28"/>
          <w:szCs w:val="28"/>
          <w:lang w:val="uk-UA"/>
        </w:rPr>
        <w:t>Розрахуємо основні параметри фінансової оцінки стратегії розвитку ПАТ «Львівський хімічний завод».</w:t>
      </w:r>
    </w:p>
    <w:p w:rsidR="006C2815" w:rsidRPr="002602FF" w:rsidRDefault="009B769F"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lastRenderedPageBreak/>
        <w:t>1. Оборотність оборотних коштів. Коефіцієнт оборотності оборотних коштів – це ключовий параметр ділової активності підприємства</w:t>
      </w:r>
      <w:r w:rsidR="006C2815" w:rsidRPr="002602FF">
        <w:rPr>
          <w:rFonts w:cs="Times New Roman"/>
          <w:sz w:val="28"/>
          <w:szCs w:val="28"/>
          <w:lang w:val="uk-UA"/>
        </w:rPr>
        <w:t xml:space="preserve">, який показує швидкість переходу грошей з активів у готовий продукт. Він обчислюється за формулою: </w:t>
      </w:r>
    </w:p>
    <w:p w:rsidR="006C2815" w:rsidRPr="002602FF" w:rsidRDefault="006C2815" w:rsidP="006C2815">
      <w:pPr>
        <w:autoSpaceDE w:val="0"/>
        <w:autoSpaceDN w:val="0"/>
        <w:adjustRightInd w:val="0"/>
        <w:spacing w:after="0" w:line="360" w:lineRule="auto"/>
        <w:ind w:firstLine="567"/>
        <w:contextualSpacing/>
        <w:jc w:val="both"/>
        <w:rPr>
          <w:rFonts w:cs="Times New Roman"/>
          <w:sz w:val="28"/>
          <w:szCs w:val="28"/>
          <w:lang w:val="uk-UA"/>
        </w:rPr>
      </w:pPr>
      <w:proofErr w:type="spellStart"/>
      <w:r w:rsidRPr="002602FF">
        <w:rPr>
          <w:rFonts w:cs="Times New Roman"/>
          <w:sz w:val="28"/>
          <w:szCs w:val="28"/>
          <w:lang w:val="uk-UA"/>
        </w:rPr>
        <w:t>Кооа=ЧД</w:t>
      </w:r>
      <w:proofErr w:type="spellEnd"/>
      <w:r w:rsidRPr="002602FF">
        <w:rPr>
          <w:rFonts w:cs="Times New Roman"/>
          <w:sz w:val="28"/>
          <w:szCs w:val="28"/>
          <w:lang w:val="uk-UA"/>
        </w:rPr>
        <w:t>/</w:t>
      </w:r>
      <w:proofErr w:type="spellStart"/>
      <w:r w:rsidRPr="002602FF">
        <w:rPr>
          <w:rFonts w:cs="Times New Roman"/>
          <w:sz w:val="28"/>
          <w:szCs w:val="28"/>
          <w:lang w:val="uk-UA"/>
        </w:rPr>
        <w:t>ОАср</w:t>
      </w:r>
      <w:proofErr w:type="spellEnd"/>
      <w:r w:rsidRPr="002602FF">
        <w:rPr>
          <w:rFonts w:cs="Times New Roman"/>
          <w:sz w:val="28"/>
          <w:szCs w:val="28"/>
          <w:lang w:val="uk-UA"/>
        </w:rPr>
        <w:t xml:space="preserve">, де </w:t>
      </w:r>
    </w:p>
    <w:p w:rsidR="00A04C96" w:rsidRPr="002602FF" w:rsidRDefault="00A04C96" w:rsidP="006C2815">
      <w:pPr>
        <w:autoSpaceDE w:val="0"/>
        <w:autoSpaceDN w:val="0"/>
        <w:adjustRightInd w:val="0"/>
        <w:spacing w:after="0" w:line="360" w:lineRule="auto"/>
        <w:ind w:firstLine="567"/>
        <w:contextualSpacing/>
        <w:jc w:val="both"/>
        <w:rPr>
          <w:rFonts w:cs="Times New Roman"/>
          <w:sz w:val="28"/>
          <w:szCs w:val="28"/>
          <w:lang w:val="uk-UA"/>
        </w:rPr>
      </w:pPr>
      <w:proofErr w:type="spellStart"/>
      <w:r w:rsidRPr="002602FF">
        <w:rPr>
          <w:rFonts w:cs="Times New Roman"/>
          <w:sz w:val="28"/>
          <w:szCs w:val="28"/>
          <w:lang w:val="uk-UA"/>
        </w:rPr>
        <w:t>Кооа</w:t>
      </w:r>
      <w:proofErr w:type="spellEnd"/>
      <w:r w:rsidRPr="002602FF">
        <w:rPr>
          <w:rFonts w:cs="Times New Roman"/>
          <w:sz w:val="28"/>
          <w:szCs w:val="28"/>
          <w:lang w:val="uk-UA"/>
        </w:rPr>
        <w:t xml:space="preserve"> – коефіцієнт оборотності оборотних активів,</w:t>
      </w:r>
    </w:p>
    <w:p w:rsidR="006C2815" w:rsidRPr="002602FF" w:rsidRDefault="006C2815"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 xml:space="preserve">ЧД – чистий дохід, </w:t>
      </w:r>
    </w:p>
    <w:p w:rsidR="006C2815" w:rsidRPr="002602FF" w:rsidRDefault="006C2815" w:rsidP="006C2815">
      <w:pPr>
        <w:autoSpaceDE w:val="0"/>
        <w:autoSpaceDN w:val="0"/>
        <w:adjustRightInd w:val="0"/>
        <w:spacing w:after="0" w:line="360" w:lineRule="auto"/>
        <w:ind w:firstLine="567"/>
        <w:contextualSpacing/>
        <w:jc w:val="both"/>
        <w:rPr>
          <w:rFonts w:cs="Times New Roman"/>
          <w:sz w:val="28"/>
          <w:szCs w:val="28"/>
          <w:lang w:val="uk-UA"/>
        </w:rPr>
      </w:pPr>
      <w:proofErr w:type="spellStart"/>
      <w:r w:rsidRPr="002602FF">
        <w:rPr>
          <w:rFonts w:cs="Times New Roman"/>
          <w:sz w:val="28"/>
          <w:szCs w:val="28"/>
          <w:lang w:val="uk-UA"/>
        </w:rPr>
        <w:t>ОАср</w:t>
      </w:r>
      <w:proofErr w:type="spellEnd"/>
      <w:r w:rsidRPr="002602FF">
        <w:rPr>
          <w:rFonts w:cs="Times New Roman"/>
          <w:sz w:val="28"/>
          <w:szCs w:val="28"/>
          <w:lang w:val="uk-UA"/>
        </w:rPr>
        <w:t xml:space="preserve"> – середня величина оборотних активів підприємства. </w:t>
      </w:r>
    </w:p>
    <w:p w:rsidR="006C2815" w:rsidRPr="002602FF" w:rsidRDefault="006C2815"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Визначимо коефіцієнт оборотності оборотних коштів ПАТ «Львівський хімічний завод» за 2015-2017 рр.:</w:t>
      </w:r>
    </w:p>
    <w:p w:rsidR="00276EDB" w:rsidRPr="002602FF" w:rsidRDefault="00276EDB"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1) 2015 р.:</w:t>
      </w:r>
    </w:p>
    <w:p w:rsidR="00276EDB" w:rsidRPr="002602FF" w:rsidRDefault="00276EDB"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ЧД=82228 тис. грн.., АОсер=11782 тис. грн..</w:t>
      </w:r>
    </w:p>
    <w:p w:rsidR="00276EDB" w:rsidRPr="002602FF" w:rsidRDefault="00276EDB"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Кооа=82228/11782=6,98</w:t>
      </w:r>
    </w:p>
    <w:p w:rsidR="008A6E63" w:rsidRPr="002602FF" w:rsidRDefault="008A6E63"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2) 2016 р.:</w:t>
      </w:r>
    </w:p>
    <w:p w:rsidR="008A6E63" w:rsidRPr="002602FF" w:rsidRDefault="008A6E63"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ЧД=85651 тис грн.., АОсер=14321 тис. грн..</w:t>
      </w:r>
    </w:p>
    <w:p w:rsidR="008A6E63" w:rsidRPr="002602FF" w:rsidRDefault="008A6E63"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Кооа=85651/14321=5,98</w:t>
      </w:r>
    </w:p>
    <w:p w:rsidR="008A6E63" w:rsidRPr="002602FF" w:rsidRDefault="008A6E63"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3) 2017 р.:</w:t>
      </w:r>
    </w:p>
    <w:p w:rsidR="008A6E63" w:rsidRPr="002602FF" w:rsidRDefault="008A6E63"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ЧД=104739 тис. грн.., ОАсер=17423 тис. грн..</w:t>
      </w:r>
    </w:p>
    <w:p w:rsidR="008A6E63" w:rsidRPr="002602FF" w:rsidRDefault="008A6E63"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Кооа=104739/17423=6,01</w:t>
      </w:r>
    </w:p>
    <w:p w:rsidR="006C2815" w:rsidRPr="002602FF" w:rsidRDefault="006C2815"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ЧД (сер.)=</w:t>
      </w:r>
      <w:r w:rsidR="00276EDB" w:rsidRPr="002602FF">
        <w:rPr>
          <w:rFonts w:cs="Times New Roman"/>
          <w:sz w:val="28"/>
          <w:szCs w:val="28"/>
          <w:lang w:val="uk-UA"/>
        </w:rPr>
        <w:t>(</w:t>
      </w:r>
      <w:r w:rsidRPr="002602FF">
        <w:rPr>
          <w:rFonts w:cs="Times New Roman"/>
          <w:sz w:val="28"/>
          <w:szCs w:val="28"/>
          <w:lang w:val="uk-UA"/>
        </w:rPr>
        <w:t>82228+85651+104739</w:t>
      </w:r>
      <w:r w:rsidR="00276EDB" w:rsidRPr="002602FF">
        <w:rPr>
          <w:rFonts w:cs="Times New Roman"/>
          <w:sz w:val="28"/>
          <w:szCs w:val="28"/>
          <w:lang w:val="uk-UA"/>
        </w:rPr>
        <w:t>)/3</w:t>
      </w:r>
      <w:r w:rsidRPr="002602FF">
        <w:rPr>
          <w:rFonts w:cs="Times New Roman"/>
          <w:sz w:val="28"/>
          <w:szCs w:val="28"/>
          <w:lang w:val="uk-UA"/>
        </w:rPr>
        <w:t>=90872,67 тис. грн..</w:t>
      </w:r>
    </w:p>
    <w:p w:rsidR="006C2815" w:rsidRPr="002602FF" w:rsidRDefault="006C2815" w:rsidP="006C2815">
      <w:pPr>
        <w:autoSpaceDE w:val="0"/>
        <w:autoSpaceDN w:val="0"/>
        <w:adjustRightInd w:val="0"/>
        <w:spacing w:after="0" w:line="360" w:lineRule="auto"/>
        <w:ind w:firstLine="567"/>
        <w:contextualSpacing/>
        <w:jc w:val="both"/>
        <w:rPr>
          <w:rFonts w:cs="Times New Roman"/>
          <w:sz w:val="28"/>
          <w:szCs w:val="28"/>
          <w:lang w:val="uk-UA"/>
        </w:rPr>
      </w:pPr>
      <w:proofErr w:type="spellStart"/>
      <w:r w:rsidRPr="002602FF">
        <w:rPr>
          <w:rFonts w:cs="Times New Roman"/>
          <w:sz w:val="28"/>
          <w:szCs w:val="28"/>
          <w:lang w:val="uk-UA"/>
        </w:rPr>
        <w:t>ОАсер=</w:t>
      </w:r>
      <w:proofErr w:type="spellEnd"/>
      <w:r w:rsidR="00276EDB" w:rsidRPr="002602FF">
        <w:rPr>
          <w:rFonts w:cs="Times New Roman"/>
          <w:sz w:val="28"/>
          <w:szCs w:val="28"/>
          <w:lang w:val="uk-UA"/>
        </w:rPr>
        <w:t>(11782+14321+17423)/3=14508,67 тис. грн..</w:t>
      </w:r>
    </w:p>
    <w:p w:rsidR="00276EDB" w:rsidRPr="002602FF" w:rsidRDefault="00276EDB"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Кооа=90872,67/14508,67=6,26.</w:t>
      </w:r>
    </w:p>
    <w:p w:rsidR="008A6E63" w:rsidRPr="002602FF" w:rsidRDefault="008A6E63"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Як бачимо з наведених розрахунків, коефіцієнт оборотності оборотних коштів ПАТ «Львівський хімічний</w:t>
      </w:r>
      <w:r w:rsidRPr="002602FF">
        <w:rPr>
          <w:rFonts w:cs="Times New Roman"/>
          <w:sz w:val="28"/>
          <w:szCs w:val="28"/>
          <w:lang w:val="uk-UA"/>
        </w:rPr>
        <w:tab/>
        <w:t xml:space="preserve"> завод» протягом 2015-2017 рр. залишався стабільним з невеликими коливаннями і становив близько 6. Оскільки не спостерігається його підвищення, то це означає, що використання підприємством своїх активів є не досить ефективним і потребує якісних змін на краще.</w:t>
      </w:r>
    </w:p>
    <w:p w:rsidR="000F7570" w:rsidRPr="002602FF" w:rsidRDefault="008A6E63"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 xml:space="preserve">2. Рентабельність оборотних коштів. </w:t>
      </w:r>
      <w:r w:rsidR="000F7570" w:rsidRPr="002602FF">
        <w:rPr>
          <w:rFonts w:cs="Times New Roman"/>
          <w:sz w:val="28"/>
          <w:szCs w:val="28"/>
          <w:lang w:val="uk-UA"/>
        </w:rPr>
        <w:t xml:space="preserve">Цей коефіцієнт показує можливості досліджуваного підприємства по забезпеченню річного доходу від </w:t>
      </w:r>
      <w:r w:rsidR="000F7570" w:rsidRPr="002602FF">
        <w:rPr>
          <w:rFonts w:cs="Times New Roman"/>
          <w:sz w:val="28"/>
          <w:szCs w:val="28"/>
          <w:lang w:val="uk-UA"/>
        </w:rPr>
        <w:lastRenderedPageBreak/>
        <w:t xml:space="preserve">операційної діяльності по відношенню до середньорічної величини оборотних активів. Головне зауваження – чим вищий кінцевий результат даного параметру, тим більша ефективність використання оборотних активів підприємства. </w:t>
      </w:r>
    </w:p>
    <w:p w:rsidR="008A6E63" w:rsidRPr="002602FF" w:rsidRDefault="008A6E63"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 xml:space="preserve">Даний параметр </w:t>
      </w:r>
      <w:r w:rsidR="00A04C96" w:rsidRPr="002602FF">
        <w:rPr>
          <w:rFonts w:cs="Times New Roman"/>
          <w:sz w:val="28"/>
          <w:szCs w:val="28"/>
          <w:lang w:val="uk-UA"/>
        </w:rPr>
        <w:t>визначається як процентне відношення прибутку від операційної діяльності до середньорічної величини оборотних активів за формулою:</w:t>
      </w:r>
    </w:p>
    <w:p w:rsidR="00A04C96" w:rsidRPr="002602FF" w:rsidRDefault="00A04C96" w:rsidP="006C2815">
      <w:pPr>
        <w:autoSpaceDE w:val="0"/>
        <w:autoSpaceDN w:val="0"/>
        <w:adjustRightInd w:val="0"/>
        <w:spacing w:after="0" w:line="360" w:lineRule="auto"/>
        <w:ind w:firstLine="567"/>
        <w:contextualSpacing/>
        <w:jc w:val="both"/>
        <w:rPr>
          <w:rFonts w:cs="Times New Roman"/>
          <w:sz w:val="28"/>
          <w:szCs w:val="28"/>
          <w:lang w:val="uk-UA"/>
        </w:rPr>
      </w:pPr>
      <w:proofErr w:type="spellStart"/>
      <w:r w:rsidRPr="002602FF">
        <w:rPr>
          <w:rFonts w:cs="Times New Roman"/>
          <w:sz w:val="28"/>
          <w:szCs w:val="28"/>
          <w:lang w:val="uk-UA"/>
        </w:rPr>
        <w:t>Роб=ЧДод</w:t>
      </w:r>
      <w:proofErr w:type="spellEnd"/>
      <w:r w:rsidRPr="002602FF">
        <w:rPr>
          <w:rFonts w:cs="Times New Roman"/>
          <w:sz w:val="28"/>
          <w:szCs w:val="28"/>
          <w:lang w:val="uk-UA"/>
        </w:rPr>
        <w:t>/</w:t>
      </w:r>
      <w:proofErr w:type="spellStart"/>
      <w:r w:rsidRPr="002602FF">
        <w:rPr>
          <w:rFonts w:cs="Times New Roman"/>
          <w:sz w:val="28"/>
          <w:szCs w:val="28"/>
          <w:lang w:val="uk-UA"/>
        </w:rPr>
        <w:t>ОАсер</w:t>
      </w:r>
      <w:proofErr w:type="spellEnd"/>
      <w:r w:rsidRPr="002602FF">
        <w:rPr>
          <w:rFonts w:cs="Times New Roman"/>
          <w:sz w:val="28"/>
          <w:szCs w:val="28"/>
          <w:lang w:val="uk-UA"/>
        </w:rPr>
        <w:t>*100%, де</w:t>
      </w:r>
    </w:p>
    <w:p w:rsidR="00A04C96" w:rsidRPr="002602FF" w:rsidRDefault="00A04C96"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Роб – рентабельність оборотних коштів;</w:t>
      </w:r>
    </w:p>
    <w:p w:rsidR="00A04C96" w:rsidRPr="002602FF" w:rsidRDefault="00A04C96" w:rsidP="006C2815">
      <w:pPr>
        <w:autoSpaceDE w:val="0"/>
        <w:autoSpaceDN w:val="0"/>
        <w:adjustRightInd w:val="0"/>
        <w:spacing w:after="0" w:line="360" w:lineRule="auto"/>
        <w:ind w:firstLine="567"/>
        <w:contextualSpacing/>
        <w:jc w:val="both"/>
        <w:rPr>
          <w:rFonts w:cs="Times New Roman"/>
          <w:sz w:val="28"/>
          <w:szCs w:val="28"/>
          <w:lang w:val="uk-UA"/>
        </w:rPr>
      </w:pPr>
      <w:proofErr w:type="spellStart"/>
      <w:r w:rsidRPr="002602FF">
        <w:rPr>
          <w:rFonts w:cs="Times New Roman"/>
          <w:sz w:val="28"/>
          <w:szCs w:val="28"/>
          <w:lang w:val="uk-UA"/>
        </w:rPr>
        <w:t>ЧДод</w:t>
      </w:r>
      <w:proofErr w:type="spellEnd"/>
      <w:r w:rsidRPr="002602FF">
        <w:rPr>
          <w:rFonts w:cs="Times New Roman"/>
          <w:sz w:val="28"/>
          <w:szCs w:val="28"/>
          <w:lang w:val="uk-UA"/>
        </w:rPr>
        <w:t xml:space="preserve"> – чистий дохід від операційної діяльності;</w:t>
      </w:r>
    </w:p>
    <w:p w:rsidR="00A04C96" w:rsidRPr="002602FF" w:rsidRDefault="00A04C96" w:rsidP="006C2815">
      <w:pPr>
        <w:autoSpaceDE w:val="0"/>
        <w:autoSpaceDN w:val="0"/>
        <w:adjustRightInd w:val="0"/>
        <w:spacing w:after="0" w:line="360" w:lineRule="auto"/>
        <w:ind w:firstLine="567"/>
        <w:contextualSpacing/>
        <w:jc w:val="both"/>
        <w:rPr>
          <w:rFonts w:cs="Times New Roman"/>
          <w:sz w:val="28"/>
          <w:szCs w:val="28"/>
          <w:lang w:val="uk-UA"/>
        </w:rPr>
      </w:pPr>
      <w:proofErr w:type="spellStart"/>
      <w:r w:rsidRPr="002602FF">
        <w:rPr>
          <w:rFonts w:cs="Times New Roman"/>
          <w:sz w:val="28"/>
          <w:szCs w:val="28"/>
          <w:lang w:val="uk-UA"/>
        </w:rPr>
        <w:t>ОАсер</w:t>
      </w:r>
      <w:proofErr w:type="spellEnd"/>
      <w:r w:rsidRPr="002602FF">
        <w:rPr>
          <w:rFonts w:cs="Times New Roman"/>
          <w:sz w:val="28"/>
          <w:szCs w:val="28"/>
          <w:lang w:val="uk-UA"/>
        </w:rPr>
        <w:t xml:space="preserve"> – середньорічна величина оборотних активів.</w:t>
      </w:r>
    </w:p>
    <w:p w:rsidR="000F7570" w:rsidRPr="002602FF" w:rsidRDefault="000F7570"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Визначимо рентабельність оборотних коштів ПАТ «Львівський хімічний завод» за 2015-2017рр.</w:t>
      </w:r>
    </w:p>
    <w:p w:rsidR="000F7570" w:rsidRPr="002602FF" w:rsidRDefault="000F7570"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1) 2015р.:</w:t>
      </w:r>
    </w:p>
    <w:p w:rsidR="00A04C96" w:rsidRPr="002602FF" w:rsidRDefault="000F7570"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ЧДод=5335 тис. грн., ОАсер=11782 тис. грн..</w:t>
      </w:r>
    </w:p>
    <w:p w:rsidR="000F7570" w:rsidRPr="002602FF" w:rsidRDefault="000F7570"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Роб=5335/11782*100%=45,3%.</w:t>
      </w:r>
    </w:p>
    <w:p w:rsidR="000F7570" w:rsidRPr="002602FF" w:rsidRDefault="000F7570"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2) 2016р.:</w:t>
      </w:r>
    </w:p>
    <w:p w:rsidR="000F7570" w:rsidRPr="002602FF" w:rsidRDefault="000F7570"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ЧДод=3501 тис. грн., ОАсер=14321 тис. грн..</w:t>
      </w:r>
    </w:p>
    <w:p w:rsidR="000F7570" w:rsidRPr="002602FF" w:rsidRDefault="000F7570"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Роб=3501/14321*100%=24,4%.</w:t>
      </w:r>
    </w:p>
    <w:p w:rsidR="000F7570" w:rsidRPr="002602FF" w:rsidRDefault="000F7570"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3) 2017р.:</w:t>
      </w:r>
    </w:p>
    <w:p w:rsidR="000F7570" w:rsidRPr="002602FF" w:rsidRDefault="000F7570"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ЧДод=2888 тис. грн.., ОАсер=17423 тис. грн..</w:t>
      </w:r>
    </w:p>
    <w:p w:rsidR="000F7570" w:rsidRPr="002602FF" w:rsidRDefault="000F7570"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Роб=2888/17423*100%=16,6%.</w:t>
      </w:r>
    </w:p>
    <w:p w:rsidR="000F7570" w:rsidRPr="002602FF" w:rsidRDefault="000F7570"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 xml:space="preserve">З наведених розрахунків видно, що коефіцієнт рентабельність оборотних коштів досліджуваного підприємства протягом 2015-2017 рр. невпинно падає, що свідчить про вкрай низьку ефективність використання </w:t>
      </w:r>
      <w:r w:rsidR="00F05F8A" w:rsidRPr="002602FF">
        <w:rPr>
          <w:rFonts w:cs="Times New Roman"/>
          <w:sz w:val="28"/>
          <w:szCs w:val="28"/>
          <w:lang w:val="uk-UA"/>
        </w:rPr>
        <w:t>оборотних коштів і відповідно низьку рентабельність виробництва, підтверджуючи попередній параметр. Тому це означає, що ПАТ «Львівський хімічний завод» потребує зміни фінансової стратегії свого розвитку.</w:t>
      </w:r>
    </w:p>
    <w:p w:rsidR="00F05F8A" w:rsidRPr="002602FF" w:rsidRDefault="00F05F8A"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 xml:space="preserve">3. Відносне вивільнення оборотних коштів. Вивільнення оборотних коштів складається з двох коефіцієнтів – абсолютного та відносного </w:t>
      </w:r>
      <w:r w:rsidRPr="002602FF">
        <w:rPr>
          <w:rFonts w:cs="Times New Roman"/>
          <w:sz w:val="28"/>
          <w:szCs w:val="28"/>
          <w:lang w:val="uk-UA"/>
        </w:rPr>
        <w:lastRenderedPageBreak/>
        <w:t>вивільнення оборотних коштів. Відносне вивільнення показує стабільність чи зростання оборотних коштів підприємства при зростанні обсягів реалізації його продукції, а абсолютне вивільнення – пряме зменшення залишків оборотних коштів порівняно з їх залишком за попередній рік. Тому важливість коефіцієнта відносного вивільнення оборотних коштів у тому, що він вказує на резерви скорочення запасів на підприємстві.</w:t>
      </w:r>
    </w:p>
    <w:p w:rsidR="00833F8A" w:rsidRPr="002602FF" w:rsidRDefault="00833F8A" w:rsidP="006C2815">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В сучасних умовах постійного росту інфляційних процесів на перше місце виходить саме показник відносного вивільнення оборотних коштів, оскільки показник абсолютного вивільнення не може відобразити динаміку поліпшення використання оборотних коштів. У досліджуваного підприємства показник відносного вивільнення оборотних коштів знаходиться на достатньому рівні завдяки налагодженню прямої співпраці з великими компаніями-клієнтами через оптову торгівлю та подальше прискорення прибутковості ПАТ «Львівський хімічний завод».</w:t>
      </w:r>
    </w:p>
    <w:p w:rsidR="009B769F" w:rsidRPr="002602FF" w:rsidRDefault="00833F8A" w:rsidP="00586078">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 xml:space="preserve">4. </w:t>
      </w:r>
      <w:r w:rsidR="00586078" w:rsidRPr="002602FF">
        <w:rPr>
          <w:rFonts w:cs="Times New Roman"/>
          <w:sz w:val="28"/>
          <w:szCs w:val="28"/>
          <w:lang w:val="uk-UA"/>
        </w:rPr>
        <w:t xml:space="preserve">Рентабельність власного капіталу. Даний коефіцієнт визначається як співвідношення чистого прибутку підприємства до величини його власного капіталу і показує величину віддачі прибутку на вкладений власний капітал. Рентабельність власного капіталу обчислюється за формулою </w:t>
      </w:r>
    </w:p>
    <w:p w:rsidR="00586078" w:rsidRPr="002602FF" w:rsidRDefault="00586078" w:rsidP="00586078">
      <w:pPr>
        <w:autoSpaceDE w:val="0"/>
        <w:autoSpaceDN w:val="0"/>
        <w:adjustRightInd w:val="0"/>
        <w:spacing w:after="0" w:line="360" w:lineRule="auto"/>
        <w:ind w:firstLine="567"/>
        <w:contextualSpacing/>
        <w:rPr>
          <w:rFonts w:cs="Times New Roman"/>
          <w:sz w:val="28"/>
          <w:szCs w:val="28"/>
          <w:lang w:val="uk-UA"/>
        </w:rPr>
      </w:pPr>
      <w:proofErr w:type="spellStart"/>
      <w:r w:rsidRPr="002602FF">
        <w:rPr>
          <w:rFonts w:cs="Times New Roman"/>
          <w:sz w:val="28"/>
          <w:szCs w:val="28"/>
          <w:lang w:val="uk-UA"/>
        </w:rPr>
        <w:t>Рвл.к.=ЧД</w:t>
      </w:r>
      <w:proofErr w:type="spellEnd"/>
      <w:r w:rsidRPr="002602FF">
        <w:rPr>
          <w:rFonts w:cs="Times New Roman"/>
          <w:sz w:val="28"/>
          <w:szCs w:val="28"/>
          <w:lang w:val="uk-UA"/>
        </w:rPr>
        <w:t>/ВК*100%, де</w:t>
      </w:r>
    </w:p>
    <w:p w:rsidR="00586078" w:rsidRPr="002602FF" w:rsidRDefault="00586078" w:rsidP="00586078">
      <w:pPr>
        <w:autoSpaceDE w:val="0"/>
        <w:autoSpaceDN w:val="0"/>
        <w:adjustRightInd w:val="0"/>
        <w:spacing w:after="0" w:line="360" w:lineRule="auto"/>
        <w:ind w:firstLine="567"/>
        <w:contextualSpacing/>
        <w:jc w:val="both"/>
        <w:rPr>
          <w:rFonts w:cs="Times New Roman"/>
          <w:sz w:val="28"/>
          <w:szCs w:val="28"/>
          <w:lang w:val="uk-UA"/>
        </w:rPr>
      </w:pPr>
      <w:proofErr w:type="spellStart"/>
      <w:r w:rsidRPr="002602FF">
        <w:rPr>
          <w:rFonts w:cs="Times New Roman"/>
          <w:sz w:val="28"/>
          <w:szCs w:val="28"/>
          <w:lang w:val="uk-UA"/>
        </w:rPr>
        <w:t>Рвл.к</w:t>
      </w:r>
      <w:proofErr w:type="spellEnd"/>
      <w:r w:rsidRPr="002602FF">
        <w:rPr>
          <w:rFonts w:cs="Times New Roman"/>
          <w:sz w:val="28"/>
          <w:szCs w:val="28"/>
          <w:lang w:val="uk-UA"/>
        </w:rPr>
        <w:t xml:space="preserve">. – рентабельність власного капіталу, </w:t>
      </w:r>
    </w:p>
    <w:p w:rsidR="00586078" w:rsidRPr="002602FF" w:rsidRDefault="00586078" w:rsidP="00586078">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ЧД – чистий дохід підприємства за рік,</w:t>
      </w:r>
    </w:p>
    <w:p w:rsidR="00586078" w:rsidRPr="002602FF" w:rsidRDefault="00586078" w:rsidP="00586078">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ВК – величина власного капіталу.</w:t>
      </w:r>
    </w:p>
    <w:p w:rsidR="00586078" w:rsidRPr="002602FF" w:rsidRDefault="00586078" w:rsidP="00586078">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Визначимо рентабельність власного капіталу ПАТ «Львівський хімічний завод» за 2015-2017рр.:</w:t>
      </w:r>
    </w:p>
    <w:p w:rsidR="00586078" w:rsidRPr="002602FF" w:rsidRDefault="00586078" w:rsidP="00586078">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1) 2015р.:</w:t>
      </w:r>
    </w:p>
    <w:p w:rsidR="00586078" w:rsidRPr="002602FF" w:rsidRDefault="00586078" w:rsidP="00586078">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ЧД=</w:t>
      </w:r>
      <w:r w:rsidR="00B8599E" w:rsidRPr="002602FF">
        <w:rPr>
          <w:rFonts w:cs="Times New Roman"/>
          <w:sz w:val="28"/>
          <w:szCs w:val="28"/>
          <w:lang w:val="uk-UA"/>
        </w:rPr>
        <w:t>2817</w:t>
      </w:r>
      <w:r w:rsidRPr="002602FF">
        <w:rPr>
          <w:rFonts w:cs="Times New Roman"/>
          <w:sz w:val="28"/>
          <w:szCs w:val="28"/>
          <w:lang w:val="uk-UA"/>
        </w:rPr>
        <w:t xml:space="preserve"> тис. грн.., ВК </w:t>
      </w:r>
      <w:r w:rsidR="00B8599E" w:rsidRPr="002602FF">
        <w:rPr>
          <w:rFonts w:cs="Times New Roman"/>
          <w:sz w:val="28"/>
          <w:szCs w:val="28"/>
          <w:lang w:val="uk-UA"/>
        </w:rPr>
        <w:t>–29292 тис. грн..</w:t>
      </w:r>
    </w:p>
    <w:p w:rsidR="00B8599E" w:rsidRPr="002602FF" w:rsidRDefault="00B8599E" w:rsidP="00586078">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Рвл.к.=2817/29292*100=9,6%.</w:t>
      </w:r>
    </w:p>
    <w:p w:rsidR="00B8599E" w:rsidRPr="002602FF" w:rsidRDefault="00B8599E" w:rsidP="00586078">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2) 2016р.:</w:t>
      </w:r>
    </w:p>
    <w:p w:rsidR="00B8599E" w:rsidRPr="002602FF" w:rsidRDefault="00B8599E" w:rsidP="00586078">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ЧД=2764 тис. грн.., ВК=31844 тис. грн..</w:t>
      </w:r>
    </w:p>
    <w:p w:rsidR="00B8599E" w:rsidRPr="002602FF" w:rsidRDefault="00B8599E" w:rsidP="00586078">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Рвл.к.=2764/31844*100%=8,7%.</w:t>
      </w:r>
    </w:p>
    <w:p w:rsidR="00B8599E" w:rsidRPr="002602FF" w:rsidRDefault="00B8599E" w:rsidP="00586078">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lastRenderedPageBreak/>
        <w:t>3) 2017 р.:</w:t>
      </w:r>
    </w:p>
    <w:p w:rsidR="00B8599E" w:rsidRPr="002602FF" w:rsidRDefault="00B8599E" w:rsidP="00586078">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ЧД=3800 тис. грн.., ВК=33970 тис. грн..</w:t>
      </w:r>
    </w:p>
    <w:p w:rsidR="00B8599E" w:rsidRPr="002602FF" w:rsidRDefault="00B8599E" w:rsidP="00586078">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Рвл.к.=3800/33970*100%=11,2%.</w:t>
      </w:r>
    </w:p>
    <w:p w:rsidR="00B8599E" w:rsidRPr="002602FF" w:rsidRDefault="00B8599E" w:rsidP="00586078">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З наведених результатів видно, що намітилася тенденція до слабкого зростання коефіцієнта рентабельності власного капіталу, проте він ще досить невеликий, тому говорити про позитивну тенденцію даного параметра ще рано.</w:t>
      </w:r>
    </w:p>
    <w:p w:rsidR="00CF1899" w:rsidRPr="002602FF" w:rsidRDefault="00B8599E" w:rsidP="00586078">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 xml:space="preserve">5. </w:t>
      </w:r>
      <w:r w:rsidR="00CF1899" w:rsidRPr="002602FF">
        <w:rPr>
          <w:rFonts w:cs="Times New Roman"/>
          <w:sz w:val="28"/>
          <w:szCs w:val="28"/>
          <w:lang w:val="uk-UA"/>
        </w:rPr>
        <w:t>Рентабельність інвестицій. Даний показник вказує, скільки коштів (конкретних грошових одиниць) необхідно досліджуваному підприємству, щоб отримати  кошти прибутку (конкретні грошові одиниці). Цей фінансовий параметр є одним із найважливіших при розгляді конкурентоспроможності підприємства.</w:t>
      </w:r>
    </w:p>
    <w:p w:rsidR="00B8599E" w:rsidRPr="002602FF" w:rsidRDefault="00CF1899" w:rsidP="00586078">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 xml:space="preserve"> Коефіцієнт рентабельності інвестицій підприємства </w:t>
      </w:r>
      <w:r w:rsidR="002C38F9" w:rsidRPr="002602FF">
        <w:rPr>
          <w:rFonts w:cs="Times New Roman"/>
          <w:sz w:val="28"/>
          <w:szCs w:val="28"/>
          <w:lang w:val="uk-UA"/>
        </w:rPr>
        <w:t xml:space="preserve">(або індекс рентабельності інвестицій </w:t>
      </w:r>
      <w:r w:rsidR="004F46B3" w:rsidRPr="002602FF">
        <w:rPr>
          <w:rFonts w:cs="Times New Roman"/>
          <w:sz w:val="28"/>
          <w:szCs w:val="28"/>
          <w:lang w:val="uk-UA"/>
        </w:rPr>
        <w:t>–</w:t>
      </w:r>
      <w:r w:rsidR="002C38F9" w:rsidRPr="002602FF">
        <w:rPr>
          <w:rFonts w:cs="Times New Roman"/>
          <w:sz w:val="28"/>
          <w:szCs w:val="28"/>
          <w:lang w:val="uk-UA"/>
        </w:rPr>
        <w:t xml:space="preserve"> </w:t>
      </w:r>
      <w:proofErr w:type="spellStart"/>
      <w:r w:rsidR="002C38F9" w:rsidRPr="002602FF">
        <w:rPr>
          <w:rFonts w:cs="Times New Roman"/>
          <w:sz w:val="28"/>
          <w:szCs w:val="28"/>
          <w:lang w:val="uk-UA"/>
        </w:rPr>
        <w:t>Profitability</w:t>
      </w:r>
      <w:proofErr w:type="spellEnd"/>
      <w:r w:rsidR="004F46B3" w:rsidRPr="002602FF">
        <w:rPr>
          <w:rFonts w:cs="Times New Roman"/>
          <w:sz w:val="28"/>
          <w:szCs w:val="28"/>
          <w:lang w:val="uk-UA"/>
        </w:rPr>
        <w:t xml:space="preserve"> </w:t>
      </w:r>
      <w:proofErr w:type="spellStart"/>
      <w:r w:rsidR="002C38F9" w:rsidRPr="002602FF">
        <w:rPr>
          <w:rFonts w:cs="Times New Roman"/>
          <w:sz w:val="28"/>
          <w:szCs w:val="28"/>
          <w:lang w:val="uk-UA"/>
        </w:rPr>
        <w:t>Index</w:t>
      </w:r>
      <w:proofErr w:type="spellEnd"/>
      <w:r w:rsidR="002C38F9" w:rsidRPr="002602FF">
        <w:rPr>
          <w:rFonts w:cs="Times New Roman"/>
          <w:sz w:val="28"/>
          <w:szCs w:val="28"/>
          <w:lang w:val="uk-UA"/>
        </w:rPr>
        <w:t xml:space="preserve"> (РІ)) </w:t>
      </w:r>
      <w:r w:rsidRPr="002602FF">
        <w:rPr>
          <w:rFonts w:cs="Times New Roman"/>
          <w:sz w:val="28"/>
          <w:szCs w:val="28"/>
          <w:lang w:val="uk-UA"/>
        </w:rPr>
        <w:t xml:space="preserve">визначається </w:t>
      </w:r>
      <w:r w:rsidR="00EB56F7" w:rsidRPr="002602FF">
        <w:rPr>
          <w:rFonts w:cs="Times New Roman"/>
          <w:sz w:val="28"/>
          <w:szCs w:val="28"/>
          <w:lang w:val="uk-UA"/>
        </w:rPr>
        <w:t>як співвідношення чистого прибутку та витрат. Оскільки даний параметр важливий перш за все в рекламних цілях, то його обчислення може відрізнятися. Найпоширенішою формулою визначення коефіцієнта рентабельності інвестицій підприємства є така:</w:t>
      </w:r>
    </w:p>
    <w:p w:rsidR="00EB56F7" w:rsidRPr="002602FF" w:rsidRDefault="002C38F9" w:rsidP="002C38F9">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PI = ЧД/В, де</w:t>
      </w:r>
    </w:p>
    <w:p w:rsidR="002C38F9" w:rsidRPr="002602FF" w:rsidRDefault="002C38F9" w:rsidP="002C38F9">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РІ – індекс рентабельності інвестицій,</w:t>
      </w:r>
    </w:p>
    <w:p w:rsidR="002C38F9" w:rsidRPr="002602FF" w:rsidRDefault="002C38F9" w:rsidP="002C38F9">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 xml:space="preserve">ЧД – чистий прибуток підприємства, </w:t>
      </w:r>
    </w:p>
    <w:p w:rsidR="002C38F9" w:rsidRPr="002602FF" w:rsidRDefault="002C38F9" w:rsidP="002C38F9">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В – сума витрат.</w:t>
      </w:r>
    </w:p>
    <w:p w:rsidR="002C38F9" w:rsidRPr="002602FF" w:rsidRDefault="002C38F9" w:rsidP="002C38F9">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Визначимо коефіцієнт рентабельності інвестицій ПАТ «Львівський хімічний завод»:</w:t>
      </w:r>
    </w:p>
    <w:p w:rsidR="002C38F9" w:rsidRPr="002602FF" w:rsidRDefault="002C38F9" w:rsidP="002C38F9">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РІ=104739</w:t>
      </w:r>
      <w:r w:rsidR="007303F0" w:rsidRPr="002602FF">
        <w:rPr>
          <w:rFonts w:cs="Times New Roman"/>
          <w:sz w:val="28"/>
          <w:szCs w:val="28"/>
          <w:lang w:val="uk-UA"/>
        </w:rPr>
        <w:t xml:space="preserve"> тис. грн.</w:t>
      </w:r>
      <w:r w:rsidRPr="002602FF">
        <w:rPr>
          <w:rFonts w:cs="Times New Roman"/>
          <w:sz w:val="28"/>
          <w:szCs w:val="28"/>
          <w:lang w:val="uk-UA"/>
        </w:rPr>
        <w:t>/103239</w:t>
      </w:r>
      <w:r w:rsidR="007303F0" w:rsidRPr="002602FF">
        <w:rPr>
          <w:rFonts w:cs="Times New Roman"/>
          <w:sz w:val="28"/>
          <w:szCs w:val="28"/>
          <w:lang w:val="uk-UA"/>
        </w:rPr>
        <w:t xml:space="preserve"> тис. грн. = 1,02.</w:t>
      </w:r>
    </w:p>
    <w:p w:rsidR="007303F0" w:rsidRPr="002602FF" w:rsidRDefault="00443F1C" w:rsidP="002C38F9">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Далі необхідно здійснити оцінку стратегії розвитку ПАТ «Львівський хімічний завод» по</w:t>
      </w:r>
      <w:r w:rsidR="004F46B3" w:rsidRPr="002602FF">
        <w:rPr>
          <w:rFonts w:cs="Times New Roman"/>
          <w:sz w:val="28"/>
          <w:szCs w:val="28"/>
          <w:lang w:val="uk-UA"/>
        </w:rPr>
        <w:t xml:space="preserve"> ключових </w:t>
      </w:r>
      <w:r w:rsidR="00C530BA" w:rsidRPr="002602FF">
        <w:rPr>
          <w:rFonts w:cs="Times New Roman"/>
          <w:sz w:val="28"/>
          <w:szCs w:val="28"/>
          <w:lang w:val="uk-UA"/>
        </w:rPr>
        <w:t>маркетингових показник</w:t>
      </w:r>
      <w:r w:rsidRPr="002602FF">
        <w:rPr>
          <w:rFonts w:cs="Times New Roman"/>
          <w:sz w:val="28"/>
          <w:szCs w:val="28"/>
          <w:lang w:val="uk-UA"/>
        </w:rPr>
        <w:t>ах</w:t>
      </w:r>
      <w:r w:rsidR="00C530BA" w:rsidRPr="002602FF">
        <w:rPr>
          <w:rFonts w:cs="Times New Roman"/>
          <w:sz w:val="28"/>
          <w:szCs w:val="28"/>
          <w:lang w:val="uk-UA"/>
        </w:rPr>
        <w:t xml:space="preserve"> використання праці на підприємстві.</w:t>
      </w:r>
      <w:r w:rsidR="004F46B3" w:rsidRPr="002602FF">
        <w:rPr>
          <w:rFonts w:cs="Times New Roman"/>
          <w:sz w:val="28"/>
          <w:szCs w:val="28"/>
          <w:lang w:val="uk-UA"/>
        </w:rPr>
        <w:t xml:space="preserve"> </w:t>
      </w:r>
    </w:p>
    <w:p w:rsidR="00C530BA" w:rsidRPr="002602FF" w:rsidRDefault="00C530BA" w:rsidP="002C38F9">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 xml:space="preserve">1. Темпи зростання продуктивності праці – даний показник є одним із найголовніших не лише в маркетинговій системі оцінювання ефективності </w:t>
      </w:r>
      <w:r w:rsidRPr="002602FF">
        <w:rPr>
          <w:rFonts w:cs="Times New Roman"/>
          <w:sz w:val="28"/>
          <w:szCs w:val="28"/>
          <w:lang w:val="uk-UA"/>
        </w:rPr>
        <w:lastRenderedPageBreak/>
        <w:t>стратегії підприємства, але й серед загальних показників. Таке пріоритетне значення даний показник показує через невикористані можливості економії праці за такими факторами:</w:t>
      </w:r>
    </w:p>
    <w:p w:rsidR="00C530BA" w:rsidRPr="002602FF" w:rsidRDefault="00C530BA" w:rsidP="002C38F9">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 матеріально-технічні: залежать від рівня вдосконалення засобів виробництва на підприємстві (його технічний рівень, зміна існуючих характеристик засобів та виробів, краща якість продукції, нові види сировини, матеріалів, процес виготовлення принципово нової продукції тощо);</w:t>
      </w:r>
    </w:p>
    <w:p w:rsidR="00C530BA" w:rsidRPr="002602FF" w:rsidRDefault="00C530BA" w:rsidP="002C38F9">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 соціально-економічні: вони залежать перш за все від наявного рівня робочої сили (персоналу) підприємства та його підвищення через кращі умови праці, підвищення кваліфікації працівників, оптимізацію використання робочого часу, скорочення браку та підвищення норм і коефіцієнтів виробництва;</w:t>
      </w:r>
    </w:p>
    <w:p w:rsidR="00C530BA" w:rsidRPr="002602FF" w:rsidRDefault="00E52D6E" w:rsidP="002C38F9">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 о</w:t>
      </w:r>
      <w:r w:rsidR="00C530BA" w:rsidRPr="002602FF">
        <w:rPr>
          <w:rFonts w:cs="Times New Roman"/>
          <w:sz w:val="28"/>
          <w:szCs w:val="28"/>
          <w:lang w:val="uk-UA"/>
        </w:rPr>
        <w:t>рганізаційні: залежать від покращення засобів праці та робочої сили внаслідок удосконалення організації виробництва та самого процесу управління виробництвом керівництвом підприємства.</w:t>
      </w:r>
    </w:p>
    <w:p w:rsidR="000278D2" w:rsidRPr="002602FF" w:rsidRDefault="005F5E06" w:rsidP="002C38F9">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Зростання продуктивності праці передбачає перш за все або економію чисельності персоналу підприємства, або скорочення невиробничих витрат. Оскільки будь-яке підприємство намагається розвиватися шляхом економії своїх засобів, то логічно рівень зростання продуктивності праці стає можливим через зменшення чисельності персоналу при одночасному збільшенні виробництва.</w:t>
      </w:r>
    </w:p>
    <w:p w:rsidR="00C530BA" w:rsidRPr="002602FF" w:rsidRDefault="005F5E06" w:rsidP="002C38F9">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 xml:space="preserve"> </w:t>
      </w:r>
      <w:r w:rsidR="000278D2" w:rsidRPr="002602FF">
        <w:rPr>
          <w:rFonts w:cs="Times New Roman"/>
          <w:sz w:val="28"/>
          <w:szCs w:val="28"/>
          <w:lang w:val="uk-UA"/>
        </w:rPr>
        <w:t>Продуктивність праці за загальними правилами вимірюється як відношення обсягу виробленої підприємством продукції до затрат праці на неї (середньооблікової чисельності персоналу). Залежно від прямого чи оберненого відношення розрізняють два ключові показники продуктивності праці: виробіток і трудомісткість.</w:t>
      </w:r>
    </w:p>
    <w:p w:rsidR="000278D2" w:rsidRPr="002602FF" w:rsidRDefault="000278D2" w:rsidP="0089287A">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 xml:space="preserve">Виробіток — це кількість виробленої </w:t>
      </w:r>
      <w:r w:rsidR="0089287A" w:rsidRPr="002602FF">
        <w:rPr>
          <w:rFonts w:cs="Times New Roman"/>
          <w:sz w:val="28"/>
          <w:szCs w:val="28"/>
          <w:lang w:val="uk-UA"/>
        </w:rPr>
        <w:t xml:space="preserve">підприємством </w:t>
      </w:r>
      <w:r w:rsidRPr="002602FF">
        <w:rPr>
          <w:rFonts w:cs="Times New Roman"/>
          <w:sz w:val="28"/>
          <w:szCs w:val="28"/>
          <w:lang w:val="uk-UA"/>
        </w:rPr>
        <w:t xml:space="preserve">продукції за </w:t>
      </w:r>
      <w:r w:rsidR="0089287A" w:rsidRPr="002602FF">
        <w:rPr>
          <w:rFonts w:cs="Times New Roman"/>
          <w:sz w:val="28"/>
          <w:szCs w:val="28"/>
          <w:lang w:val="uk-UA"/>
        </w:rPr>
        <w:t xml:space="preserve">вибрану </w:t>
      </w:r>
      <w:r w:rsidRPr="002602FF">
        <w:rPr>
          <w:rFonts w:cs="Times New Roman"/>
          <w:sz w:val="28"/>
          <w:szCs w:val="28"/>
          <w:lang w:val="uk-UA"/>
        </w:rPr>
        <w:t>одиницю часу</w:t>
      </w:r>
      <w:r w:rsidR="0089287A" w:rsidRPr="002602FF">
        <w:rPr>
          <w:rFonts w:cs="Times New Roman"/>
          <w:sz w:val="28"/>
          <w:szCs w:val="28"/>
          <w:lang w:val="uk-UA"/>
        </w:rPr>
        <w:t>,</w:t>
      </w:r>
      <w:r w:rsidRPr="002602FF">
        <w:rPr>
          <w:rFonts w:cs="Times New Roman"/>
          <w:sz w:val="28"/>
          <w:szCs w:val="28"/>
          <w:lang w:val="uk-UA"/>
        </w:rPr>
        <w:t xml:space="preserve"> або кількість продукції, яка припадає на одного працівника </w:t>
      </w:r>
      <w:r w:rsidR="0089287A" w:rsidRPr="002602FF">
        <w:rPr>
          <w:rFonts w:cs="Times New Roman"/>
          <w:sz w:val="28"/>
          <w:szCs w:val="28"/>
          <w:lang w:val="uk-UA"/>
        </w:rPr>
        <w:t>за рік (</w:t>
      </w:r>
      <w:r w:rsidRPr="002602FF">
        <w:rPr>
          <w:rFonts w:cs="Times New Roman"/>
          <w:sz w:val="28"/>
          <w:szCs w:val="28"/>
          <w:lang w:val="uk-UA"/>
        </w:rPr>
        <w:t>квартал, місяць</w:t>
      </w:r>
      <w:r w:rsidR="0089287A" w:rsidRPr="002602FF">
        <w:rPr>
          <w:rFonts w:cs="Times New Roman"/>
          <w:sz w:val="28"/>
          <w:szCs w:val="28"/>
          <w:lang w:val="uk-UA"/>
        </w:rPr>
        <w:t>)</w:t>
      </w:r>
      <w:r w:rsidRPr="002602FF">
        <w:rPr>
          <w:rFonts w:cs="Times New Roman"/>
          <w:sz w:val="28"/>
          <w:szCs w:val="28"/>
          <w:lang w:val="uk-UA"/>
        </w:rPr>
        <w:t xml:space="preserve">. Він вимірюється </w:t>
      </w:r>
      <w:r w:rsidR="0089287A" w:rsidRPr="002602FF">
        <w:rPr>
          <w:rFonts w:cs="Times New Roman"/>
          <w:sz w:val="28"/>
          <w:szCs w:val="28"/>
          <w:lang w:val="uk-UA"/>
        </w:rPr>
        <w:t xml:space="preserve">як </w:t>
      </w:r>
      <w:r w:rsidRPr="002602FF">
        <w:rPr>
          <w:rFonts w:cs="Times New Roman"/>
          <w:sz w:val="28"/>
          <w:szCs w:val="28"/>
          <w:lang w:val="uk-UA"/>
        </w:rPr>
        <w:t>відноше</w:t>
      </w:r>
      <w:r w:rsidR="0089287A" w:rsidRPr="002602FF">
        <w:rPr>
          <w:rFonts w:cs="Times New Roman"/>
          <w:sz w:val="28"/>
          <w:szCs w:val="28"/>
          <w:lang w:val="uk-UA"/>
        </w:rPr>
        <w:t>ння</w:t>
      </w:r>
      <w:r w:rsidRPr="002602FF">
        <w:rPr>
          <w:rFonts w:cs="Times New Roman"/>
          <w:sz w:val="28"/>
          <w:szCs w:val="28"/>
          <w:lang w:val="uk-UA"/>
        </w:rPr>
        <w:t xml:space="preserve"> кількості </w:t>
      </w:r>
      <w:r w:rsidRPr="002602FF">
        <w:rPr>
          <w:rFonts w:cs="Times New Roman"/>
          <w:sz w:val="28"/>
          <w:szCs w:val="28"/>
          <w:lang w:val="uk-UA"/>
        </w:rPr>
        <w:lastRenderedPageBreak/>
        <w:t xml:space="preserve">виробленої продукції до величини робочого часу, </w:t>
      </w:r>
      <w:r w:rsidR="0089287A" w:rsidRPr="002602FF">
        <w:rPr>
          <w:rFonts w:cs="Times New Roman"/>
          <w:sz w:val="28"/>
          <w:szCs w:val="28"/>
          <w:lang w:val="uk-UA"/>
        </w:rPr>
        <w:t>який був витрачений на його виробництво:</w:t>
      </w:r>
    </w:p>
    <w:p w:rsidR="0089287A" w:rsidRPr="002602FF" w:rsidRDefault="0089287A" w:rsidP="0089287A">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В=О/Т, де</w:t>
      </w:r>
    </w:p>
    <w:p w:rsidR="000278D2" w:rsidRPr="002602FF" w:rsidRDefault="0089287A" w:rsidP="0089287A">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В — виробіток;</w:t>
      </w:r>
    </w:p>
    <w:p w:rsidR="000278D2" w:rsidRPr="002602FF" w:rsidRDefault="0089287A" w:rsidP="0089287A">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О — обсяг виробленої підприємством продукції;</w:t>
      </w:r>
    </w:p>
    <w:p w:rsidR="000278D2" w:rsidRPr="002602FF" w:rsidRDefault="0089287A" w:rsidP="0089287A">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Т — затрати робочого часу.</w:t>
      </w:r>
    </w:p>
    <w:p w:rsidR="000278D2" w:rsidRPr="002602FF" w:rsidRDefault="000278D2" w:rsidP="0089287A">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 xml:space="preserve">Трудомісткість — це показник, який характеризує затрати часу на </w:t>
      </w:r>
      <w:r w:rsidR="0089287A" w:rsidRPr="002602FF">
        <w:rPr>
          <w:rFonts w:cs="Times New Roman"/>
          <w:sz w:val="28"/>
          <w:szCs w:val="28"/>
          <w:lang w:val="uk-UA"/>
        </w:rPr>
        <w:t xml:space="preserve">вироблену </w:t>
      </w:r>
      <w:r w:rsidRPr="002602FF">
        <w:rPr>
          <w:rFonts w:cs="Times New Roman"/>
          <w:sz w:val="28"/>
          <w:szCs w:val="28"/>
          <w:lang w:val="uk-UA"/>
        </w:rPr>
        <w:t>одиницю продукції (тобт</w:t>
      </w:r>
      <w:r w:rsidR="0089287A" w:rsidRPr="002602FF">
        <w:rPr>
          <w:rFonts w:cs="Times New Roman"/>
          <w:sz w:val="28"/>
          <w:szCs w:val="28"/>
          <w:lang w:val="uk-UA"/>
        </w:rPr>
        <w:t>о це обернена величина до виробітку):</w:t>
      </w:r>
    </w:p>
    <w:p w:rsidR="0089287A" w:rsidRPr="002602FF" w:rsidRDefault="0089287A" w:rsidP="000278D2">
      <w:pPr>
        <w:autoSpaceDE w:val="0"/>
        <w:autoSpaceDN w:val="0"/>
        <w:adjustRightInd w:val="0"/>
        <w:spacing w:after="0" w:line="360" w:lineRule="auto"/>
        <w:ind w:firstLine="567"/>
        <w:contextualSpacing/>
        <w:jc w:val="both"/>
        <w:rPr>
          <w:rFonts w:cs="Times New Roman"/>
          <w:sz w:val="28"/>
          <w:szCs w:val="28"/>
          <w:lang w:val="uk-UA"/>
        </w:rPr>
      </w:pPr>
      <w:proofErr w:type="spellStart"/>
      <w:r w:rsidRPr="002602FF">
        <w:rPr>
          <w:rFonts w:cs="Times New Roman"/>
          <w:sz w:val="28"/>
          <w:szCs w:val="28"/>
          <w:lang w:val="uk-UA"/>
        </w:rPr>
        <w:t>Ттр=Т</w:t>
      </w:r>
      <w:proofErr w:type="spellEnd"/>
      <w:r w:rsidRPr="002602FF">
        <w:rPr>
          <w:rFonts w:cs="Times New Roman"/>
          <w:sz w:val="28"/>
          <w:szCs w:val="28"/>
          <w:lang w:val="uk-UA"/>
        </w:rPr>
        <w:t>/О, де</w:t>
      </w:r>
    </w:p>
    <w:p w:rsidR="000278D2" w:rsidRPr="002602FF" w:rsidRDefault="000278D2" w:rsidP="0089287A">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 xml:space="preserve">де </w:t>
      </w:r>
      <w:proofErr w:type="spellStart"/>
      <w:r w:rsidRPr="002602FF">
        <w:rPr>
          <w:rFonts w:cs="Times New Roman"/>
          <w:sz w:val="28"/>
          <w:szCs w:val="28"/>
          <w:lang w:val="uk-UA"/>
        </w:rPr>
        <w:t>Тр</w:t>
      </w:r>
      <w:proofErr w:type="spellEnd"/>
      <w:r w:rsidRPr="002602FF">
        <w:rPr>
          <w:rFonts w:cs="Times New Roman"/>
          <w:sz w:val="28"/>
          <w:szCs w:val="28"/>
          <w:lang w:val="uk-UA"/>
        </w:rPr>
        <w:t xml:space="preserve"> — трудо</w:t>
      </w:r>
      <w:r w:rsidR="0089287A" w:rsidRPr="002602FF">
        <w:rPr>
          <w:rFonts w:cs="Times New Roman"/>
          <w:sz w:val="28"/>
          <w:szCs w:val="28"/>
          <w:lang w:val="uk-UA"/>
        </w:rPr>
        <w:t>місткість на одиницю продукції.</w:t>
      </w:r>
    </w:p>
    <w:p w:rsidR="000278D2" w:rsidRPr="002602FF" w:rsidRDefault="000278D2" w:rsidP="000278D2">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Чим більший виробіток продукції за одиницю часу або чим менші затрати часу на одиницю продукції, тим вищий рівень продуктивності праці.</w:t>
      </w:r>
    </w:p>
    <w:p w:rsidR="00E52D6E" w:rsidRPr="002602FF" w:rsidRDefault="00E52D6E" w:rsidP="009D7912">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Розрахуємо коефіцієнт продуктивності праці за вироб</w:t>
      </w:r>
      <w:r w:rsidR="002602FF" w:rsidRPr="002602FF">
        <w:rPr>
          <w:rFonts w:cs="Times New Roman"/>
          <w:sz w:val="28"/>
          <w:szCs w:val="28"/>
          <w:lang w:val="uk-UA"/>
        </w:rPr>
        <w:t>ітком всієї продукції підприємства</w:t>
      </w:r>
      <w:r w:rsidR="009D7912">
        <w:rPr>
          <w:rFonts w:cs="Times New Roman"/>
          <w:sz w:val="28"/>
          <w:szCs w:val="28"/>
          <w:lang w:val="uk-UA"/>
        </w:rPr>
        <w:t xml:space="preserve"> за 2015-2017рр</w:t>
      </w:r>
      <w:r w:rsidRPr="002602FF">
        <w:rPr>
          <w:rFonts w:cs="Times New Roman"/>
          <w:sz w:val="28"/>
          <w:szCs w:val="28"/>
          <w:lang w:val="uk-UA"/>
        </w:rPr>
        <w:t>.</w:t>
      </w:r>
    </w:p>
    <w:p w:rsidR="002602FF" w:rsidRPr="002602FF" w:rsidRDefault="002602FF" w:rsidP="002C38F9">
      <w:pPr>
        <w:autoSpaceDE w:val="0"/>
        <w:autoSpaceDN w:val="0"/>
        <w:adjustRightInd w:val="0"/>
        <w:spacing w:after="0" w:line="360" w:lineRule="auto"/>
        <w:ind w:firstLine="567"/>
        <w:contextualSpacing/>
        <w:jc w:val="both"/>
        <w:rPr>
          <w:rFonts w:cs="Times New Roman"/>
          <w:sz w:val="28"/>
          <w:szCs w:val="28"/>
          <w:lang w:val="uk-UA"/>
        </w:rPr>
      </w:pPr>
      <w:r w:rsidRPr="002602FF">
        <w:rPr>
          <w:rFonts w:cs="Times New Roman"/>
          <w:sz w:val="28"/>
          <w:szCs w:val="28"/>
          <w:lang w:val="uk-UA"/>
        </w:rPr>
        <w:t>В=</w:t>
      </w:r>
    </w:p>
    <w:p w:rsidR="00E52D6E" w:rsidRPr="002602FF" w:rsidRDefault="00E52D6E" w:rsidP="002C38F9">
      <w:pPr>
        <w:autoSpaceDE w:val="0"/>
        <w:autoSpaceDN w:val="0"/>
        <w:adjustRightInd w:val="0"/>
        <w:spacing w:after="0" w:line="360" w:lineRule="auto"/>
        <w:ind w:firstLine="567"/>
        <w:contextualSpacing/>
        <w:jc w:val="both"/>
        <w:rPr>
          <w:rFonts w:cs="Times New Roman"/>
          <w:sz w:val="28"/>
          <w:szCs w:val="28"/>
          <w:lang w:val="uk-UA"/>
        </w:rPr>
      </w:pPr>
    </w:p>
    <w:p w:rsidR="00B8599E" w:rsidRPr="002602FF" w:rsidRDefault="00B8599E" w:rsidP="00586078">
      <w:pPr>
        <w:autoSpaceDE w:val="0"/>
        <w:autoSpaceDN w:val="0"/>
        <w:adjustRightInd w:val="0"/>
        <w:spacing w:after="0" w:line="360" w:lineRule="auto"/>
        <w:ind w:firstLine="567"/>
        <w:contextualSpacing/>
        <w:jc w:val="both"/>
        <w:rPr>
          <w:rFonts w:cs="Times New Roman"/>
          <w:sz w:val="28"/>
          <w:szCs w:val="28"/>
          <w:lang w:val="uk-UA"/>
        </w:rPr>
      </w:pPr>
    </w:p>
    <w:p w:rsidR="00586078" w:rsidRPr="002602FF" w:rsidRDefault="00586078" w:rsidP="00586078">
      <w:pPr>
        <w:autoSpaceDE w:val="0"/>
        <w:autoSpaceDN w:val="0"/>
        <w:adjustRightInd w:val="0"/>
        <w:spacing w:after="0" w:line="360" w:lineRule="auto"/>
        <w:ind w:firstLine="567"/>
        <w:contextualSpacing/>
        <w:jc w:val="both"/>
        <w:rPr>
          <w:rFonts w:cs="Times New Roman"/>
          <w:sz w:val="28"/>
          <w:szCs w:val="28"/>
          <w:lang w:val="uk-UA"/>
        </w:rPr>
      </w:pPr>
    </w:p>
    <w:p w:rsidR="00E032DD" w:rsidRPr="002602FF" w:rsidRDefault="00E032DD" w:rsidP="00013F86">
      <w:pPr>
        <w:shd w:val="clear" w:color="auto" w:fill="FFFFFF"/>
        <w:spacing w:before="100" w:beforeAutospacing="1" w:after="100" w:afterAutospacing="1" w:line="360" w:lineRule="auto"/>
        <w:ind w:firstLine="567"/>
        <w:contextualSpacing/>
        <w:jc w:val="both"/>
        <w:rPr>
          <w:rFonts w:cs="Times New Roman"/>
          <w:sz w:val="28"/>
          <w:szCs w:val="28"/>
          <w:lang w:val="uk-UA"/>
        </w:rPr>
      </w:pPr>
    </w:p>
    <w:sectPr w:rsidR="00E032DD" w:rsidRPr="002602FF" w:rsidSect="00D21E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F1C" w:rsidRDefault="00443F1C" w:rsidP="00E3564E">
      <w:pPr>
        <w:spacing w:after="0" w:line="240" w:lineRule="auto"/>
      </w:pPr>
      <w:r>
        <w:separator/>
      </w:r>
    </w:p>
  </w:endnote>
  <w:endnote w:type="continuationSeparator" w:id="0">
    <w:p w:rsidR="00443F1C" w:rsidRDefault="00443F1C" w:rsidP="00E3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F1C" w:rsidRDefault="00443F1C" w:rsidP="00E3564E">
      <w:pPr>
        <w:spacing w:after="0" w:line="240" w:lineRule="auto"/>
      </w:pPr>
      <w:r>
        <w:separator/>
      </w:r>
    </w:p>
  </w:footnote>
  <w:footnote w:type="continuationSeparator" w:id="0">
    <w:p w:rsidR="00443F1C" w:rsidRDefault="00443F1C" w:rsidP="00E35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4F7D"/>
    <w:multiLevelType w:val="hybridMultilevel"/>
    <w:tmpl w:val="F8126B4E"/>
    <w:lvl w:ilvl="0" w:tplc="D2E41E0C">
      <w:start w:val="5"/>
      <w:numFmt w:val="bullet"/>
      <w:lvlText w:val="-"/>
      <w:lvlJc w:val="left"/>
      <w:pPr>
        <w:ind w:left="1070" w:hanging="360"/>
      </w:pPr>
      <w:rPr>
        <w:rFonts w:ascii="Times New Roman" w:eastAsiaTheme="minorHAnsi"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
    <w:nsid w:val="1CBF0877"/>
    <w:multiLevelType w:val="multilevel"/>
    <w:tmpl w:val="B91C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409F1"/>
    <w:multiLevelType w:val="hybridMultilevel"/>
    <w:tmpl w:val="3CFAC0E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43DD2F52"/>
    <w:multiLevelType w:val="hybridMultilevel"/>
    <w:tmpl w:val="1652C450"/>
    <w:lvl w:ilvl="0" w:tplc="67882642">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46823742"/>
    <w:multiLevelType w:val="hybridMultilevel"/>
    <w:tmpl w:val="1D1C45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72E6C6A"/>
    <w:multiLevelType w:val="hybridMultilevel"/>
    <w:tmpl w:val="E368AD4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54F21714"/>
    <w:multiLevelType w:val="hybridMultilevel"/>
    <w:tmpl w:val="34AE4F5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nsid w:val="565B37D7"/>
    <w:multiLevelType w:val="hybridMultilevel"/>
    <w:tmpl w:val="E4BEEF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7690ED7"/>
    <w:multiLevelType w:val="hybridMultilevel"/>
    <w:tmpl w:val="03ECDC8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5B66244B"/>
    <w:multiLevelType w:val="hybridMultilevel"/>
    <w:tmpl w:val="DFC2A2D4"/>
    <w:lvl w:ilvl="0" w:tplc="8E8C1B7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63B8598D"/>
    <w:multiLevelType w:val="hybridMultilevel"/>
    <w:tmpl w:val="66DA32D8"/>
    <w:lvl w:ilvl="0" w:tplc="376C83D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560157"/>
    <w:multiLevelType w:val="multilevel"/>
    <w:tmpl w:val="0F80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970462"/>
    <w:multiLevelType w:val="multilevel"/>
    <w:tmpl w:val="B840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7E6A87"/>
    <w:multiLevelType w:val="hybridMultilevel"/>
    <w:tmpl w:val="CC9E8496"/>
    <w:lvl w:ilvl="0" w:tplc="DDC674C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0"/>
  </w:num>
  <w:num w:numId="2">
    <w:abstractNumId w:val="13"/>
  </w:num>
  <w:num w:numId="3">
    <w:abstractNumId w:val="9"/>
  </w:num>
  <w:num w:numId="4">
    <w:abstractNumId w:val="4"/>
  </w:num>
  <w:num w:numId="5">
    <w:abstractNumId w:val="7"/>
  </w:num>
  <w:num w:numId="6">
    <w:abstractNumId w:val="6"/>
  </w:num>
  <w:num w:numId="7">
    <w:abstractNumId w:val="5"/>
  </w:num>
  <w:num w:numId="8">
    <w:abstractNumId w:val="0"/>
  </w:num>
  <w:num w:numId="9">
    <w:abstractNumId w:val="3"/>
  </w:num>
  <w:num w:numId="10">
    <w:abstractNumId w:val="2"/>
  </w:num>
  <w:num w:numId="11">
    <w:abstractNumId w:val="1"/>
  </w:num>
  <w:num w:numId="12">
    <w:abstractNumId w:val="1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52A9"/>
    <w:rsid w:val="0000621C"/>
    <w:rsid w:val="00006493"/>
    <w:rsid w:val="00013F86"/>
    <w:rsid w:val="000141E8"/>
    <w:rsid w:val="00014919"/>
    <w:rsid w:val="0002447A"/>
    <w:rsid w:val="000278D2"/>
    <w:rsid w:val="00030811"/>
    <w:rsid w:val="00036127"/>
    <w:rsid w:val="000414B5"/>
    <w:rsid w:val="00045371"/>
    <w:rsid w:val="000660ED"/>
    <w:rsid w:val="0009291D"/>
    <w:rsid w:val="00095F88"/>
    <w:rsid w:val="000972D4"/>
    <w:rsid w:val="000A4629"/>
    <w:rsid w:val="000A6CA3"/>
    <w:rsid w:val="000E108D"/>
    <w:rsid w:val="000F7570"/>
    <w:rsid w:val="001060A4"/>
    <w:rsid w:val="0014243F"/>
    <w:rsid w:val="00146670"/>
    <w:rsid w:val="00147966"/>
    <w:rsid w:val="0016512F"/>
    <w:rsid w:val="00183C85"/>
    <w:rsid w:val="001844FD"/>
    <w:rsid w:val="00190EA7"/>
    <w:rsid w:val="001A3A57"/>
    <w:rsid w:val="001A46A4"/>
    <w:rsid w:val="001A4939"/>
    <w:rsid w:val="001C191B"/>
    <w:rsid w:val="001C7272"/>
    <w:rsid w:val="001E05E2"/>
    <w:rsid w:val="001E6B2D"/>
    <w:rsid w:val="002602FF"/>
    <w:rsid w:val="00276EDB"/>
    <w:rsid w:val="002829F7"/>
    <w:rsid w:val="002A4197"/>
    <w:rsid w:val="002B5BE2"/>
    <w:rsid w:val="002B75BB"/>
    <w:rsid w:val="002B7B0B"/>
    <w:rsid w:val="002C173D"/>
    <w:rsid w:val="002C2544"/>
    <w:rsid w:val="002C38F9"/>
    <w:rsid w:val="002D1080"/>
    <w:rsid w:val="002E5DB8"/>
    <w:rsid w:val="00303498"/>
    <w:rsid w:val="00345056"/>
    <w:rsid w:val="00365515"/>
    <w:rsid w:val="00397C41"/>
    <w:rsid w:val="003A18FE"/>
    <w:rsid w:val="003A250F"/>
    <w:rsid w:val="003B6ED9"/>
    <w:rsid w:val="003E677A"/>
    <w:rsid w:val="00400139"/>
    <w:rsid w:val="00443F1C"/>
    <w:rsid w:val="00473E1A"/>
    <w:rsid w:val="004826D9"/>
    <w:rsid w:val="0049212B"/>
    <w:rsid w:val="004A5F07"/>
    <w:rsid w:val="004B283F"/>
    <w:rsid w:val="004D528F"/>
    <w:rsid w:val="004E45F9"/>
    <w:rsid w:val="004F46B3"/>
    <w:rsid w:val="004F59CC"/>
    <w:rsid w:val="00553CA0"/>
    <w:rsid w:val="00573544"/>
    <w:rsid w:val="00586078"/>
    <w:rsid w:val="005900F9"/>
    <w:rsid w:val="00596432"/>
    <w:rsid w:val="005A2E03"/>
    <w:rsid w:val="005F5E06"/>
    <w:rsid w:val="005F74AC"/>
    <w:rsid w:val="00606491"/>
    <w:rsid w:val="006137DF"/>
    <w:rsid w:val="00616B88"/>
    <w:rsid w:val="0062089F"/>
    <w:rsid w:val="00621A02"/>
    <w:rsid w:val="006270B7"/>
    <w:rsid w:val="00653429"/>
    <w:rsid w:val="00667C1C"/>
    <w:rsid w:val="00667ED1"/>
    <w:rsid w:val="006C1686"/>
    <w:rsid w:val="006C2815"/>
    <w:rsid w:val="00713B6B"/>
    <w:rsid w:val="007303F0"/>
    <w:rsid w:val="007661E7"/>
    <w:rsid w:val="00770D91"/>
    <w:rsid w:val="007B0F4E"/>
    <w:rsid w:val="007B19C6"/>
    <w:rsid w:val="007B3DCB"/>
    <w:rsid w:val="007B4943"/>
    <w:rsid w:val="007B7CA7"/>
    <w:rsid w:val="007C4A81"/>
    <w:rsid w:val="00825834"/>
    <w:rsid w:val="00830E7E"/>
    <w:rsid w:val="00833F8A"/>
    <w:rsid w:val="00854957"/>
    <w:rsid w:val="008561F1"/>
    <w:rsid w:val="00860179"/>
    <w:rsid w:val="0088491D"/>
    <w:rsid w:val="00891D99"/>
    <w:rsid w:val="0089287A"/>
    <w:rsid w:val="008A6E63"/>
    <w:rsid w:val="008B5550"/>
    <w:rsid w:val="008E4A4F"/>
    <w:rsid w:val="008F5367"/>
    <w:rsid w:val="00905D81"/>
    <w:rsid w:val="0091357A"/>
    <w:rsid w:val="009173C0"/>
    <w:rsid w:val="00920575"/>
    <w:rsid w:val="00924E5E"/>
    <w:rsid w:val="00926736"/>
    <w:rsid w:val="00935B2A"/>
    <w:rsid w:val="00936136"/>
    <w:rsid w:val="009432BF"/>
    <w:rsid w:val="00951DAF"/>
    <w:rsid w:val="009A20D6"/>
    <w:rsid w:val="009B769F"/>
    <w:rsid w:val="009C0733"/>
    <w:rsid w:val="009D6B4B"/>
    <w:rsid w:val="009D7912"/>
    <w:rsid w:val="009E2A69"/>
    <w:rsid w:val="00A04C96"/>
    <w:rsid w:val="00A134AA"/>
    <w:rsid w:val="00A36D2D"/>
    <w:rsid w:val="00A53956"/>
    <w:rsid w:val="00A778C4"/>
    <w:rsid w:val="00AA3A5D"/>
    <w:rsid w:val="00AA7E10"/>
    <w:rsid w:val="00AC331D"/>
    <w:rsid w:val="00AC52A9"/>
    <w:rsid w:val="00AC64D6"/>
    <w:rsid w:val="00B132FB"/>
    <w:rsid w:val="00B84057"/>
    <w:rsid w:val="00B8599E"/>
    <w:rsid w:val="00B90764"/>
    <w:rsid w:val="00BB10EF"/>
    <w:rsid w:val="00BB1800"/>
    <w:rsid w:val="00BB62BB"/>
    <w:rsid w:val="00BE0219"/>
    <w:rsid w:val="00BF4DEC"/>
    <w:rsid w:val="00C01B78"/>
    <w:rsid w:val="00C0679D"/>
    <w:rsid w:val="00C274F9"/>
    <w:rsid w:val="00C27F61"/>
    <w:rsid w:val="00C36D9C"/>
    <w:rsid w:val="00C47182"/>
    <w:rsid w:val="00C530BA"/>
    <w:rsid w:val="00C532DB"/>
    <w:rsid w:val="00C661F5"/>
    <w:rsid w:val="00C8022F"/>
    <w:rsid w:val="00C9710C"/>
    <w:rsid w:val="00CB26CB"/>
    <w:rsid w:val="00CE0A5C"/>
    <w:rsid w:val="00CF1899"/>
    <w:rsid w:val="00CF4C55"/>
    <w:rsid w:val="00CF6DDE"/>
    <w:rsid w:val="00D21E4D"/>
    <w:rsid w:val="00D70FF6"/>
    <w:rsid w:val="00D94771"/>
    <w:rsid w:val="00D95C41"/>
    <w:rsid w:val="00E027BD"/>
    <w:rsid w:val="00E032DD"/>
    <w:rsid w:val="00E3564E"/>
    <w:rsid w:val="00E44DD4"/>
    <w:rsid w:val="00E52D6E"/>
    <w:rsid w:val="00E538E3"/>
    <w:rsid w:val="00E57654"/>
    <w:rsid w:val="00E80240"/>
    <w:rsid w:val="00EA50B9"/>
    <w:rsid w:val="00EB56F7"/>
    <w:rsid w:val="00EC1B3E"/>
    <w:rsid w:val="00EF6FAC"/>
    <w:rsid w:val="00F045C6"/>
    <w:rsid w:val="00F05F8A"/>
    <w:rsid w:val="00F1118F"/>
    <w:rsid w:val="00F24EF2"/>
    <w:rsid w:val="00F44BCA"/>
    <w:rsid w:val="00F46EBC"/>
    <w:rsid w:val="00F511D1"/>
    <w:rsid w:val="00F814F2"/>
    <w:rsid w:val="00F92B75"/>
    <w:rsid w:val="00FE31E2"/>
    <w:rsid w:val="00FF161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rules v:ext="edit">
        <o:r id="V:Rule66" type="connector" idref="#_x0000_s1114"/>
        <o:r id="V:Rule67" type="connector" idref="#_x0000_s1109"/>
        <o:r id="V:Rule68" type="connector" idref="#_x0000_s1089"/>
        <o:r id="V:Rule69" type="connector" idref="#_x0000_s1120"/>
        <o:r id="V:Rule70" type="connector" idref="#_x0000_s1083"/>
        <o:r id="V:Rule71" type="connector" idref="#_x0000_s1057"/>
        <o:r id="V:Rule72" type="connector" idref="#_x0000_s1047"/>
        <o:r id="V:Rule73" type="connector" idref="#_x0000_s1126"/>
        <o:r id="V:Rule74" type="connector" idref="#_x0000_s1116"/>
        <o:r id="V:Rule75" type="connector" idref="#_x0000_s1044"/>
        <o:r id="V:Rule76" type="connector" idref="#_x0000_s1113"/>
        <o:r id="V:Rule77" type="connector" idref="#_x0000_s1129"/>
        <o:r id="V:Rule78" type="connector" idref="#_x0000_s1117"/>
        <o:r id="V:Rule79" type="connector" idref="#_x0000_s1056"/>
        <o:r id="V:Rule80" type="connector" idref="#Прямая со стрелкой 1"/>
        <o:r id="V:Rule81" type="connector" idref="#_x0000_s1107"/>
        <o:r id="V:Rule82" type="connector" idref="#_x0000_s1055"/>
        <o:r id="V:Rule83" type="connector" idref="#Прямая со стрелкой 5"/>
        <o:r id="V:Rule84" type="connector" idref="#Прямая со стрелкой 4"/>
        <o:r id="V:Rule85" type="connector" idref="#_x0000_s1088"/>
        <o:r id="V:Rule86" type="connector" idref="#_x0000_s1077"/>
        <o:r id="V:Rule87" type="connector" idref="#_x0000_s1081"/>
        <o:r id="V:Rule88" type="connector" idref="#_x0000_s1076"/>
        <o:r id="V:Rule89" type="connector" idref="#_x0000_s1049"/>
        <o:r id="V:Rule90" type="connector" idref="#_x0000_s1127"/>
        <o:r id="V:Rule91" type="connector" idref="#_x0000_s1084"/>
        <o:r id="V:Rule92" type="connector" idref="#_x0000_s1105"/>
        <o:r id="V:Rule93" type="connector" idref="#_x0000_s1079"/>
        <o:r id="V:Rule94" type="connector" idref="#_x0000_s1053"/>
        <o:r id="V:Rule95" type="connector" idref="#_x0000_s1118"/>
        <o:r id="V:Rule96" type="connector" idref="#_x0000_s1043"/>
        <o:r id="V:Rule97" type="connector" idref="#_x0000_s1042"/>
        <o:r id="V:Rule98" type="connector" idref="#_x0000_s1080"/>
        <o:r id="V:Rule99" type="connector" idref="#Прямая со стрелкой 3"/>
        <o:r id="V:Rule100" type="connector" idref="#_x0000_s1090"/>
        <o:r id="V:Rule101" type="connector" idref="#_x0000_s1085"/>
        <o:r id="V:Rule102" type="connector" idref="#_x0000_s1048"/>
        <o:r id="V:Rule103" type="connector" idref="#_x0000_s1051"/>
        <o:r id="V:Rule104" type="connector" idref="#_x0000_s1087"/>
        <o:r id="V:Rule105" type="connector" idref="#_x0000_s1061"/>
        <o:r id="V:Rule106" type="connector" idref="#Прямая со стрелкой 2"/>
        <o:r id="V:Rule107" type="connector" idref="#_x0000_s1086"/>
        <o:r id="V:Rule108" type="connector" idref="#_x0000_s1041"/>
        <o:r id="V:Rule109" type="connector" idref="#_x0000_s1122"/>
        <o:r id="V:Rule110" type="connector" idref="#_x0000_s1050"/>
        <o:r id="V:Rule111" type="connector" idref="#_x0000_s1045"/>
        <o:r id="V:Rule112" type="connector" idref="#_x0000_s1125"/>
        <o:r id="V:Rule113" type="connector" idref="#_x0000_s1054"/>
        <o:r id="V:Rule114" type="connector" idref="#_x0000_s1115"/>
        <o:r id="V:Rule115" type="connector" idref="#_x0000_s1078"/>
        <o:r id="V:Rule116" type="connector" idref="#_x0000_s1058"/>
        <o:r id="V:Rule117" type="connector" idref="#_x0000_s1062"/>
        <o:r id="V:Rule118" type="connector" idref="#_x0000_s1110"/>
        <o:r id="V:Rule119" type="connector" idref="#_x0000_s1082"/>
        <o:r id="V:Rule120" type="connector" idref="#_x0000_s1060"/>
        <o:r id="V:Rule121" type="connector" idref="#_x0000_s1119"/>
        <o:r id="V:Rule122" type="connector" idref="#_x0000_s1111"/>
        <o:r id="V:Rule123" type="connector" idref="#_x0000_s1112"/>
        <o:r id="V:Rule124" type="connector" idref="#_x0000_s1063"/>
        <o:r id="V:Rule125" type="connector" idref="#_x0000_s1124"/>
        <o:r id="V:Rule126" type="connector" idref="#_x0000_s1108"/>
        <o:r id="V:Rule127" type="connector" idref="#_x0000_s1052"/>
        <o:r id="V:Rule128" type="connector" idref="#_x0000_s1128"/>
        <o:r id="V:Rule129" type="connector" idref="#_x0000_s1046"/>
        <o:r id="V:Rule130" type="connector" idref="#_x0000_s11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00"/>
    <w:pPr>
      <w:spacing w:after="160" w:line="256" w:lineRule="auto"/>
    </w:pPr>
    <w:rPr>
      <w:rFonts w:ascii="Times New Roman" w:hAnsi="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5F9"/>
    <w:pPr>
      <w:ind w:left="720"/>
      <w:contextualSpacing/>
    </w:pPr>
  </w:style>
  <w:style w:type="paragraph" w:styleId="a4">
    <w:name w:val="header"/>
    <w:basedOn w:val="a"/>
    <w:link w:val="a5"/>
    <w:uiPriority w:val="99"/>
    <w:semiHidden/>
    <w:unhideWhenUsed/>
    <w:rsid w:val="00E3564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3564E"/>
    <w:rPr>
      <w:rFonts w:ascii="Times New Roman" w:hAnsi="Times New Roman"/>
      <w:sz w:val="24"/>
      <w:szCs w:val="24"/>
      <w:lang w:val="ru-RU"/>
    </w:rPr>
  </w:style>
  <w:style w:type="paragraph" w:styleId="a6">
    <w:name w:val="footer"/>
    <w:basedOn w:val="a"/>
    <w:link w:val="a7"/>
    <w:uiPriority w:val="99"/>
    <w:semiHidden/>
    <w:unhideWhenUsed/>
    <w:rsid w:val="00E3564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3564E"/>
    <w:rPr>
      <w:rFonts w:ascii="Times New Roman" w:hAnsi="Times New Roman"/>
      <w:sz w:val="24"/>
      <w:szCs w:val="24"/>
      <w:lang w:val="ru-RU"/>
    </w:rPr>
  </w:style>
  <w:style w:type="paragraph" w:styleId="a8">
    <w:name w:val="Balloon Text"/>
    <w:basedOn w:val="a"/>
    <w:link w:val="a9"/>
    <w:uiPriority w:val="99"/>
    <w:semiHidden/>
    <w:unhideWhenUsed/>
    <w:rsid w:val="00A134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34AA"/>
    <w:rPr>
      <w:rFonts w:ascii="Tahoma" w:hAnsi="Tahoma" w:cs="Tahoma"/>
      <w:sz w:val="16"/>
      <w:szCs w:val="16"/>
      <w:lang w:val="ru-RU"/>
    </w:rPr>
  </w:style>
  <w:style w:type="character" w:customStyle="1" w:styleId="apple-converted-space">
    <w:name w:val="apple-converted-space"/>
    <w:basedOn w:val="a0"/>
    <w:rsid w:val="001A46A4"/>
  </w:style>
  <w:style w:type="character" w:styleId="aa">
    <w:name w:val="Strong"/>
    <w:basedOn w:val="a0"/>
    <w:uiPriority w:val="22"/>
    <w:qFormat/>
    <w:rsid w:val="001A46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195477">
      <w:bodyDiv w:val="1"/>
      <w:marLeft w:val="0"/>
      <w:marRight w:val="0"/>
      <w:marTop w:val="0"/>
      <w:marBottom w:val="0"/>
      <w:divBdr>
        <w:top w:val="none" w:sz="0" w:space="0" w:color="auto"/>
        <w:left w:val="none" w:sz="0" w:space="0" w:color="auto"/>
        <w:bottom w:val="none" w:sz="0" w:space="0" w:color="auto"/>
        <w:right w:val="none" w:sz="0" w:space="0" w:color="auto"/>
      </w:divBdr>
    </w:div>
    <w:div w:id="1092316434">
      <w:bodyDiv w:val="1"/>
      <w:marLeft w:val="0"/>
      <w:marRight w:val="0"/>
      <w:marTop w:val="0"/>
      <w:marBottom w:val="0"/>
      <w:divBdr>
        <w:top w:val="none" w:sz="0" w:space="0" w:color="auto"/>
        <w:left w:val="none" w:sz="0" w:space="0" w:color="auto"/>
        <w:bottom w:val="none" w:sz="0" w:space="0" w:color="auto"/>
        <w:right w:val="none" w:sz="0" w:space="0" w:color="auto"/>
      </w:divBdr>
    </w:div>
    <w:div w:id="17729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5D98A-193A-4570-8848-8780C26A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5473</TotalTime>
  <Pages>62</Pages>
  <Words>57184</Words>
  <Characters>32596</Characters>
  <Application>Microsoft Office Word</Application>
  <DocSecurity>0</DocSecurity>
  <Lines>271</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dcterms:created xsi:type="dcterms:W3CDTF">2018-09-28T18:01:00Z</dcterms:created>
  <dcterms:modified xsi:type="dcterms:W3CDTF">2018-10-24T18:45:00Z</dcterms:modified>
</cp:coreProperties>
</file>