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FB" w:rsidRDefault="00ED41B4" w:rsidP="00B22CFB">
      <w:pPr>
        <w:pStyle w:val="5"/>
        <w:ind w:left="1428" w:firstLine="696"/>
        <w:rPr>
          <w:sz w:val="24"/>
          <w:szCs w:val="24"/>
        </w:rPr>
      </w:pPr>
      <w:r w:rsidRPr="009529EE">
        <w:rPr>
          <w:sz w:val="24"/>
          <w:szCs w:val="24"/>
        </w:rPr>
        <w:tab/>
      </w:r>
      <w:r w:rsidRPr="009529EE">
        <w:rPr>
          <w:sz w:val="24"/>
          <w:szCs w:val="24"/>
        </w:rPr>
        <w:tab/>
      </w:r>
      <w:r w:rsidRPr="009529EE">
        <w:rPr>
          <w:sz w:val="24"/>
          <w:szCs w:val="24"/>
        </w:rPr>
        <w:tab/>
      </w:r>
      <w:r w:rsidRPr="009529EE">
        <w:rPr>
          <w:sz w:val="24"/>
          <w:szCs w:val="24"/>
        </w:rPr>
        <w:tab/>
        <w:t xml:space="preserve">                        </w:t>
      </w:r>
      <w:r w:rsidR="00B22CFB">
        <w:rPr>
          <w:sz w:val="24"/>
          <w:szCs w:val="24"/>
        </w:rPr>
        <w:t>ЗАТВЕРДЖЕНО</w:t>
      </w:r>
    </w:p>
    <w:p w:rsidR="00B22CFB" w:rsidRPr="007D2692" w:rsidRDefault="00B22CFB" w:rsidP="00B22C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2692">
        <w:rPr>
          <w:sz w:val="24"/>
          <w:szCs w:val="24"/>
        </w:rPr>
        <w:t xml:space="preserve">   </w:t>
      </w:r>
      <w:r w:rsidR="003E6617">
        <w:rPr>
          <w:sz w:val="24"/>
          <w:szCs w:val="24"/>
        </w:rPr>
        <w:t>Установчими</w:t>
      </w:r>
      <w:r w:rsidR="00603101" w:rsidRPr="007D2692">
        <w:rPr>
          <w:sz w:val="24"/>
          <w:szCs w:val="24"/>
        </w:rPr>
        <w:t xml:space="preserve"> зборами учасників</w:t>
      </w:r>
      <w:r w:rsidRPr="007D2692">
        <w:rPr>
          <w:sz w:val="24"/>
          <w:szCs w:val="24"/>
        </w:rPr>
        <w:t xml:space="preserve"> </w:t>
      </w:r>
    </w:p>
    <w:p w:rsidR="00B22CFB" w:rsidRPr="007D2692" w:rsidRDefault="00B22CFB" w:rsidP="00B22CFB">
      <w:pPr>
        <w:rPr>
          <w:sz w:val="24"/>
          <w:szCs w:val="24"/>
        </w:rPr>
      </w:pPr>
      <w:r w:rsidRPr="007D2692">
        <w:rPr>
          <w:sz w:val="24"/>
          <w:szCs w:val="24"/>
        </w:rPr>
        <w:t xml:space="preserve">                                                                                               </w:t>
      </w:r>
      <w:r w:rsidR="00890B72" w:rsidRPr="007D2692">
        <w:rPr>
          <w:sz w:val="24"/>
          <w:szCs w:val="24"/>
        </w:rPr>
        <w:t xml:space="preserve"> </w:t>
      </w:r>
      <w:r w:rsidRPr="007D2692">
        <w:rPr>
          <w:sz w:val="24"/>
          <w:szCs w:val="24"/>
        </w:rPr>
        <w:t xml:space="preserve"> ТОВАРИСТВА З ОБМЕЖЕНОЮ </w:t>
      </w:r>
    </w:p>
    <w:p w:rsidR="00B22CFB" w:rsidRPr="007D2692" w:rsidRDefault="00B22CFB" w:rsidP="00B22CFB">
      <w:pPr>
        <w:rPr>
          <w:color w:val="00B050"/>
          <w:sz w:val="24"/>
          <w:szCs w:val="24"/>
        </w:rPr>
      </w:pPr>
      <w:r w:rsidRPr="007D2692">
        <w:rPr>
          <w:sz w:val="24"/>
          <w:szCs w:val="24"/>
        </w:rPr>
        <w:t xml:space="preserve">                                                                                                 ВІДПОВІДАЛЬНІСТЮ "</w:t>
      </w:r>
      <w:r w:rsidR="00890B72" w:rsidRPr="007D2692">
        <w:rPr>
          <w:sz w:val="24"/>
          <w:szCs w:val="24"/>
        </w:rPr>
        <w:t>________</w:t>
      </w:r>
      <w:r w:rsidRPr="007D2692">
        <w:rPr>
          <w:sz w:val="24"/>
          <w:szCs w:val="24"/>
        </w:rPr>
        <w:t>"</w:t>
      </w:r>
    </w:p>
    <w:p w:rsidR="00B22CFB" w:rsidRDefault="00B22CFB" w:rsidP="00B22CFB">
      <w:pPr>
        <w:rPr>
          <w:sz w:val="24"/>
          <w:szCs w:val="24"/>
        </w:rPr>
      </w:pP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t xml:space="preserve">              </w:t>
      </w:r>
      <w:r w:rsidR="00603101" w:rsidRPr="007D2692">
        <w:rPr>
          <w:color w:val="000000"/>
          <w:sz w:val="24"/>
          <w:szCs w:val="24"/>
        </w:rPr>
        <w:t xml:space="preserve">Протокол </w:t>
      </w:r>
      <w:r w:rsidRPr="007D2692">
        <w:rPr>
          <w:sz w:val="24"/>
          <w:szCs w:val="24"/>
        </w:rPr>
        <w:t xml:space="preserve">№ </w:t>
      </w:r>
      <w:r w:rsidR="00890B72" w:rsidRPr="007D2692">
        <w:rPr>
          <w:sz w:val="24"/>
          <w:szCs w:val="24"/>
        </w:rPr>
        <w:t>_</w:t>
      </w:r>
      <w:r w:rsidRPr="007D2692">
        <w:rPr>
          <w:sz w:val="24"/>
          <w:szCs w:val="24"/>
        </w:rPr>
        <w:t xml:space="preserve"> від </w:t>
      </w:r>
      <w:r w:rsidR="00890B72" w:rsidRPr="007D2692">
        <w:rPr>
          <w:sz w:val="24"/>
          <w:szCs w:val="24"/>
        </w:rPr>
        <w:t>__</w:t>
      </w:r>
      <w:r w:rsidRPr="007D2692">
        <w:rPr>
          <w:sz w:val="24"/>
          <w:szCs w:val="24"/>
        </w:rPr>
        <w:t xml:space="preserve"> </w:t>
      </w:r>
      <w:r w:rsidR="00890B72" w:rsidRPr="007D2692">
        <w:rPr>
          <w:sz w:val="24"/>
          <w:szCs w:val="24"/>
        </w:rPr>
        <w:t>_________ 20__</w:t>
      </w:r>
      <w:r w:rsidRPr="007D2692">
        <w:rPr>
          <w:sz w:val="24"/>
          <w:szCs w:val="24"/>
        </w:rPr>
        <w:t xml:space="preserve"> р.</w:t>
      </w:r>
    </w:p>
    <w:p w:rsidR="00945E04" w:rsidRDefault="00945E04" w:rsidP="00B22CFB">
      <w:pPr>
        <w:rPr>
          <w:sz w:val="24"/>
          <w:szCs w:val="24"/>
        </w:rPr>
      </w:pPr>
    </w:p>
    <w:p w:rsidR="00945E04" w:rsidRPr="00945E04" w:rsidRDefault="00945E04" w:rsidP="00B22CFB">
      <w:pPr>
        <w:rPr>
          <w:color w:val="FF0000"/>
          <w:sz w:val="24"/>
          <w:szCs w:val="24"/>
        </w:rPr>
      </w:pPr>
      <w:r w:rsidRPr="00945E04">
        <w:rPr>
          <w:color w:val="FF0000"/>
          <w:sz w:val="24"/>
          <w:szCs w:val="24"/>
        </w:rPr>
        <w:t xml:space="preserve">                                                                                                  </w:t>
      </w:r>
      <w:r>
        <w:rPr>
          <w:color w:val="FF0000"/>
          <w:sz w:val="24"/>
          <w:szCs w:val="24"/>
        </w:rPr>
        <w:t xml:space="preserve">                            </w:t>
      </w:r>
      <w:r w:rsidRPr="00945E04">
        <w:rPr>
          <w:color w:val="FF0000"/>
          <w:sz w:val="24"/>
          <w:szCs w:val="24"/>
        </w:rPr>
        <w:t>або</w:t>
      </w:r>
    </w:p>
    <w:p w:rsidR="00ED41B4" w:rsidRPr="007D2692" w:rsidRDefault="00ED41B4" w:rsidP="00B22CFB">
      <w:pPr>
        <w:pStyle w:val="5"/>
        <w:ind w:left="1428" w:firstLine="696"/>
        <w:rPr>
          <w:sz w:val="24"/>
          <w:szCs w:val="24"/>
        </w:rPr>
      </w:pPr>
    </w:p>
    <w:p w:rsidR="007D2692" w:rsidRPr="007D2692" w:rsidRDefault="007D2692" w:rsidP="007D2692">
      <w:pPr>
        <w:rPr>
          <w:sz w:val="24"/>
          <w:szCs w:val="24"/>
        </w:rPr>
      </w:pPr>
      <w:r w:rsidRPr="007D2692">
        <w:rPr>
          <w:sz w:val="24"/>
          <w:szCs w:val="24"/>
        </w:rPr>
        <w:t xml:space="preserve">                                                                                                 Рішенням одноосібного учасника</w:t>
      </w:r>
    </w:p>
    <w:p w:rsidR="007D2692" w:rsidRPr="007D2692" w:rsidRDefault="007D2692" w:rsidP="007D2692">
      <w:pPr>
        <w:rPr>
          <w:sz w:val="24"/>
          <w:szCs w:val="24"/>
        </w:rPr>
      </w:pPr>
      <w:r w:rsidRPr="007D2692">
        <w:rPr>
          <w:sz w:val="24"/>
          <w:szCs w:val="24"/>
        </w:rPr>
        <w:t xml:space="preserve">                                                                                                 ТОВАРИСТВА З ОБМЕЖЕНОЮ </w:t>
      </w:r>
    </w:p>
    <w:p w:rsidR="007D2692" w:rsidRPr="007D2692" w:rsidRDefault="007D2692" w:rsidP="007D2692">
      <w:pPr>
        <w:rPr>
          <w:color w:val="00B050"/>
          <w:sz w:val="24"/>
          <w:szCs w:val="24"/>
        </w:rPr>
      </w:pPr>
      <w:r w:rsidRPr="007D2692">
        <w:rPr>
          <w:sz w:val="24"/>
          <w:szCs w:val="24"/>
        </w:rPr>
        <w:t xml:space="preserve">                                                                                                 ВІДПОВІДАЛЬНІСТЮ "________"</w:t>
      </w:r>
    </w:p>
    <w:p w:rsidR="007D2692" w:rsidRPr="007D2692" w:rsidRDefault="007D2692" w:rsidP="007D2692">
      <w:pPr>
        <w:rPr>
          <w:sz w:val="24"/>
          <w:szCs w:val="24"/>
        </w:rPr>
      </w:pP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r>
      <w:r w:rsidRPr="007D2692">
        <w:rPr>
          <w:color w:val="00B050"/>
          <w:sz w:val="24"/>
          <w:szCs w:val="24"/>
        </w:rPr>
        <w:tab/>
        <w:t xml:space="preserve">              </w:t>
      </w:r>
      <w:r w:rsidRPr="007D2692">
        <w:rPr>
          <w:color w:val="000000"/>
          <w:sz w:val="24"/>
          <w:szCs w:val="24"/>
        </w:rPr>
        <w:t xml:space="preserve">Рішення </w:t>
      </w:r>
      <w:r w:rsidRPr="007D2692">
        <w:rPr>
          <w:sz w:val="24"/>
          <w:szCs w:val="24"/>
        </w:rPr>
        <w:t>№ _ від __ _________ 20__ р.</w:t>
      </w:r>
    </w:p>
    <w:p w:rsidR="007D2692" w:rsidRPr="007D2692" w:rsidRDefault="007D2692" w:rsidP="007D2692"/>
    <w:p w:rsidR="00ED41B4" w:rsidRPr="000A5961" w:rsidRDefault="00ED41B4" w:rsidP="00ED41B4">
      <w:pPr>
        <w:pStyle w:val="5"/>
        <w:ind w:left="1428" w:firstLine="696"/>
        <w:rPr>
          <w:sz w:val="24"/>
          <w:szCs w:val="24"/>
        </w:rPr>
      </w:pPr>
    </w:p>
    <w:p w:rsidR="00ED41B4" w:rsidRPr="009529EE" w:rsidRDefault="00ED41B4" w:rsidP="00ED41B4">
      <w:pPr>
        <w:rPr>
          <w:sz w:val="24"/>
          <w:szCs w:val="24"/>
        </w:rPr>
      </w:pPr>
      <w:r w:rsidRPr="009529EE">
        <w:rPr>
          <w:sz w:val="24"/>
          <w:szCs w:val="24"/>
        </w:rPr>
        <w:t xml:space="preserve">                                                            </w:t>
      </w:r>
      <w:r w:rsidRPr="009529EE">
        <w:rPr>
          <w:sz w:val="24"/>
          <w:szCs w:val="24"/>
        </w:rPr>
        <w:tab/>
      </w:r>
      <w:r w:rsidRPr="009529EE">
        <w:rPr>
          <w:sz w:val="24"/>
          <w:szCs w:val="24"/>
        </w:rPr>
        <w:tab/>
      </w:r>
    </w:p>
    <w:p w:rsidR="00ED41B4" w:rsidRPr="009529EE" w:rsidRDefault="00ED41B4" w:rsidP="00ED41B4">
      <w:pPr>
        <w:rPr>
          <w:sz w:val="24"/>
          <w:szCs w:val="24"/>
        </w:rPr>
      </w:pPr>
      <w:r w:rsidRPr="009529EE">
        <w:rPr>
          <w:sz w:val="24"/>
          <w:szCs w:val="24"/>
        </w:rPr>
        <w:tab/>
      </w:r>
      <w:r w:rsidRPr="009529EE">
        <w:rPr>
          <w:sz w:val="24"/>
          <w:szCs w:val="24"/>
        </w:rPr>
        <w:tab/>
        <w:t xml:space="preserve">       </w:t>
      </w:r>
    </w:p>
    <w:p w:rsidR="00ED41B4" w:rsidRPr="009529EE" w:rsidRDefault="00ED41B4" w:rsidP="00ED41B4">
      <w:pPr>
        <w:rPr>
          <w:sz w:val="24"/>
          <w:szCs w:val="24"/>
        </w:rPr>
      </w:pPr>
      <w:r w:rsidRPr="009529EE">
        <w:rPr>
          <w:sz w:val="24"/>
          <w:szCs w:val="24"/>
        </w:rPr>
        <w:tab/>
      </w:r>
      <w:r w:rsidRPr="009529EE">
        <w:rPr>
          <w:sz w:val="24"/>
          <w:szCs w:val="24"/>
        </w:rPr>
        <w:tab/>
      </w:r>
      <w:r w:rsidRPr="009529EE">
        <w:rPr>
          <w:sz w:val="24"/>
          <w:szCs w:val="24"/>
        </w:rPr>
        <w:tab/>
      </w:r>
      <w:r w:rsidRPr="009529EE">
        <w:rPr>
          <w:sz w:val="24"/>
          <w:szCs w:val="24"/>
        </w:rPr>
        <w:tab/>
      </w:r>
      <w:r w:rsidRPr="009529EE">
        <w:rPr>
          <w:sz w:val="24"/>
          <w:szCs w:val="24"/>
        </w:rPr>
        <w:tab/>
        <w:t xml:space="preserve">     </w:t>
      </w:r>
    </w:p>
    <w:p w:rsidR="00ED41B4" w:rsidRPr="009529EE" w:rsidRDefault="00ED41B4" w:rsidP="00890B72">
      <w:pPr>
        <w:rPr>
          <w:sz w:val="24"/>
          <w:szCs w:val="24"/>
        </w:rPr>
      </w:pPr>
    </w:p>
    <w:p w:rsidR="00ED41B4" w:rsidRPr="009529EE" w:rsidRDefault="00ED41B4" w:rsidP="00ED41B4">
      <w:pPr>
        <w:rPr>
          <w:sz w:val="24"/>
          <w:szCs w:val="24"/>
        </w:rPr>
      </w:pPr>
    </w:p>
    <w:p w:rsidR="00ED41B4" w:rsidRPr="009529EE" w:rsidRDefault="00ED41B4" w:rsidP="00ED41B4">
      <w:pPr>
        <w:rPr>
          <w:sz w:val="24"/>
          <w:szCs w:val="24"/>
        </w:rPr>
      </w:pPr>
    </w:p>
    <w:p w:rsidR="00ED41B4" w:rsidRPr="009529EE" w:rsidRDefault="00ED41B4" w:rsidP="00ED41B4">
      <w:pPr>
        <w:pStyle w:val="8"/>
        <w:tabs>
          <w:tab w:val="left" w:pos="2835"/>
        </w:tabs>
        <w:rPr>
          <w:b/>
          <w:sz w:val="24"/>
          <w:szCs w:val="24"/>
        </w:rPr>
      </w:pPr>
    </w:p>
    <w:p w:rsidR="00ED41B4" w:rsidRPr="009529EE" w:rsidRDefault="00ED41B4" w:rsidP="00ED41B4">
      <w:pPr>
        <w:pStyle w:val="8"/>
        <w:tabs>
          <w:tab w:val="left" w:pos="2835"/>
        </w:tabs>
        <w:rPr>
          <w:b/>
          <w:sz w:val="24"/>
          <w:szCs w:val="24"/>
        </w:rPr>
      </w:pPr>
    </w:p>
    <w:p w:rsidR="00ED41B4" w:rsidRPr="00C441D1" w:rsidRDefault="00ED41B4" w:rsidP="00ED41B4">
      <w:pPr>
        <w:pStyle w:val="8"/>
        <w:tabs>
          <w:tab w:val="left" w:pos="2835"/>
        </w:tabs>
        <w:rPr>
          <w:b/>
          <w:sz w:val="56"/>
          <w:szCs w:val="56"/>
        </w:rPr>
      </w:pPr>
      <w:r w:rsidRPr="00C441D1">
        <w:rPr>
          <w:b/>
          <w:sz w:val="56"/>
          <w:szCs w:val="56"/>
        </w:rPr>
        <w:t>С Т А Т У Т</w:t>
      </w:r>
    </w:p>
    <w:p w:rsidR="00B07458" w:rsidRPr="00C441D1" w:rsidRDefault="00B07458" w:rsidP="00B07458">
      <w:pPr>
        <w:rPr>
          <w:sz w:val="56"/>
          <w:szCs w:val="56"/>
        </w:rPr>
      </w:pPr>
    </w:p>
    <w:p w:rsidR="000A5961" w:rsidRPr="00C441D1" w:rsidRDefault="000A5961" w:rsidP="000A5961">
      <w:pPr>
        <w:jc w:val="center"/>
        <w:rPr>
          <w:sz w:val="52"/>
          <w:szCs w:val="52"/>
        </w:rPr>
      </w:pPr>
      <w:r w:rsidRPr="00C441D1">
        <w:rPr>
          <w:sz w:val="52"/>
          <w:szCs w:val="52"/>
        </w:rPr>
        <w:t xml:space="preserve">ТОВАРИСТВО З ОБМЕЖЕНОЮ ВІДПОВІДАЛЬНІСТЮ </w:t>
      </w:r>
    </w:p>
    <w:p w:rsidR="00ED41B4" w:rsidRPr="00C441D1" w:rsidRDefault="000A5961" w:rsidP="000A5961">
      <w:pPr>
        <w:jc w:val="center"/>
        <w:rPr>
          <w:sz w:val="52"/>
          <w:szCs w:val="52"/>
        </w:rPr>
      </w:pPr>
      <w:r w:rsidRPr="00C441D1">
        <w:rPr>
          <w:sz w:val="52"/>
          <w:szCs w:val="52"/>
        </w:rPr>
        <w:t>"</w:t>
      </w:r>
      <w:r w:rsidR="00890B72">
        <w:rPr>
          <w:sz w:val="52"/>
          <w:szCs w:val="52"/>
        </w:rPr>
        <w:t>____________</w:t>
      </w:r>
      <w:r w:rsidRPr="00C441D1">
        <w:rPr>
          <w:sz w:val="52"/>
          <w:szCs w:val="52"/>
        </w:rPr>
        <w:t>"</w:t>
      </w:r>
    </w:p>
    <w:p w:rsidR="00603101" w:rsidRPr="00502CF9" w:rsidRDefault="00502CF9" w:rsidP="000A5961">
      <w:pPr>
        <w:jc w:val="center"/>
        <w:rPr>
          <w:sz w:val="52"/>
          <w:szCs w:val="52"/>
          <w:lang w:val="ru-RU"/>
        </w:rPr>
      </w:pPr>
      <w:r>
        <w:rPr>
          <w:sz w:val="52"/>
          <w:szCs w:val="52"/>
          <w:lang w:val="ru-RU"/>
        </w:rPr>
        <w:t>код:______</w:t>
      </w:r>
    </w:p>
    <w:p w:rsidR="00ED41B4" w:rsidRPr="009529EE" w:rsidRDefault="00ED41B4" w:rsidP="00ED41B4">
      <w:pPr>
        <w:pStyle w:val="a3"/>
        <w:jc w:val="both"/>
        <w:rPr>
          <w:sz w:val="24"/>
          <w:szCs w:val="24"/>
        </w:rPr>
      </w:pPr>
      <w:r w:rsidRPr="009529EE">
        <w:rPr>
          <w:sz w:val="24"/>
          <w:szCs w:val="24"/>
        </w:rPr>
        <w:tab/>
      </w:r>
      <w:r w:rsidRPr="009529EE">
        <w:rPr>
          <w:sz w:val="24"/>
          <w:szCs w:val="24"/>
        </w:rPr>
        <w:tab/>
        <w:t xml:space="preserve"> </w:t>
      </w:r>
    </w:p>
    <w:p w:rsidR="00ED41B4" w:rsidRPr="009529EE" w:rsidRDefault="00ED41B4" w:rsidP="00ED41B4">
      <w:pPr>
        <w:pStyle w:val="a3"/>
        <w:jc w:val="both"/>
        <w:rPr>
          <w:sz w:val="24"/>
          <w:szCs w:val="24"/>
        </w:rPr>
      </w:pPr>
    </w:p>
    <w:p w:rsidR="00ED41B4" w:rsidRPr="009529EE" w:rsidRDefault="00ED41B4" w:rsidP="00ED41B4">
      <w:pPr>
        <w:pStyle w:val="a3"/>
        <w:jc w:val="both"/>
        <w:rPr>
          <w:sz w:val="24"/>
          <w:szCs w:val="24"/>
        </w:rPr>
      </w:pPr>
    </w:p>
    <w:p w:rsidR="00ED41B4" w:rsidRPr="009529EE" w:rsidRDefault="00ED41B4" w:rsidP="00ED41B4">
      <w:pPr>
        <w:pStyle w:val="a3"/>
        <w:jc w:val="both"/>
        <w:rPr>
          <w:sz w:val="24"/>
          <w:szCs w:val="24"/>
        </w:rPr>
      </w:pPr>
    </w:p>
    <w:p w:rsidR="00ED41B4" w:rsidRPr="009529EE" w:rsidRDefault="00ED41B4" w:rsidP="00ED41B4">
      <w:pPr>
        <w:pStyle w:val="a3"/>
        <w:jc w:val="both"/>
        <w:rPr>
          <w:sz w:val="24"/>
          <w:szCs w:val="24"/>
        </w:rPr>
      </w:pPr>
    </w:p>
    <w:p w:rsidR="00ED41B4" w:rsidRPr="009529EE" w:rsidRDefault="00ED41B4" w:rsidP="00ED41B4">
      <w:pPr>
        <w:pStyle w:val="a3"/>
        <w:jc w:val="both"/>
        <w:rPr>
          <w:sz w:val="24"/>
          <w:szCs w:val="24"/>
        </w:rPr>
      </w:pPr>
    </w:p>
    <w:p w:rsidR="00ED41B4" w:rsidRPr="009529EE" w:rsidRDefault="00ED41B4" w:rsidP="00ED41B4">
      <w:pPr>
        <w:pStyle w:val="a3"/>
        <w:jc w:val="both"/>
        <w:rPr>
          <w:sz w:val="24"/>
          <w:szCs w:val="24"/>
        </w:rPr>
      </w:pPr>
    </w:p>
    <w:p w:rsidR="00C441D1" w:rsidRDefault="00C441D1" w:rsidP="00ED41B4">
      <w:pPr>
        <w:pStyle w:val="31"/>
        <w:spacing w:after="0"/>
        <w:ind w:left="0" w:firstLine="720"/>
        <w:jc w:val="center"/>
        <w:rPr>
          <w:sz w:val="24"/>
          <w:szCs w:val="24"/>
        </w:rPr>
      </w:pPr>
    </w:p>
    <w:p w:rsidR="000A5961" w:rsidRDefault="000A5961" w:rsidP="00ED41B4">
      <w:pPr>
        <w:pStyle w:val="31"/>
        <w:spacing w:after="0"/>
        <w:ind w:left="0" w:firstLine="720"/>
        <w:jc w:val="center"/>
        <w:rPr>
          <w:sz w:val="24"/>
          <w:szCs w:val="24"/>
        </w:rPr>
      </w:pPr>
    </w:p>
    <w:p w:rsidR="000A5961" w:rsidRDefault="000A5961" w:rsidP="00ED41B4">
      <w:pPr>
        <w:pStyle w:val="31"/>
        <w:spacing w:after="0"/>
        <w:ind w:left="0" w:firstLine="720"/>
        <w:jc w:val="center"/>
        <w:rPr>
          <w:sz w:val="24"/>
          <w:szCs w:val="24"/>
        </w:rPr>
      </w:pPr>
    </w:p>
    <w:p w:rsidR="00890B72" w:rsidRDefault="00890B72" w:rsidP="00ED41B4">
      <w:pPr>
        <w:pStyle w:val="31"/>
        <w:spacing w:after="0"/>
        <w:ind w:left="0" w:firstLine="720"/>
        <w:jc w:val="center"/>
        <w:rPr>
          <w:sz w:val="24"/>
          <w:szCs w:val="24"/>
        </w:rPr>
      </w:pPr>
    </w:p>
    <w:p w:rsidR="00890B72" w:rsidRDefault="00890B72" w:rsidP="00ED41B4">
      <w:pPr>
        <w:pStyle w:val="31"/>
        <w:spacing w:after="0"/>
        <w:ind w:left="0" w:firstLine="720"/>
        <w:jc w:val="center"/>
        <w:rPr>
          <w:sz w:val="24"/>
          <w:szCs w:val="24"/>
        </w:rPr>
      </w:pPr>
    </w:p>
    <w:p w:rsidR="00890B72" w:rsidRDefault="00890B72" w:rsidP="00ED41B4">
      <w:pPr>
        <w:pStyle w:val="31"/>
        <w:spacing w:after="0"/>
        <w:ind w:left="0" w:firstLine="720"/>
        <w:jc w:val="center"/>
        <w:rPr>
          <w:sz w:val="24"/>
          <w:szCs w:val="24"/>
        </w:rPr>
      </w:pPr>
    </w:p>
    <w:p w:rsidR="00890B72" w:rsidRDefault="00890B72" w:rsidP="00ED41B4">
      <w:pPr>
        <w:pStyle w:val="31"/>
        <w:spacing w:after="0"/>
        <w:ind w:left="0" w:firstLine="720"/>
        <w:jc w:val="center"/>
        <w:rPr>
          <w:sz w:val="24"/>
          <w:szCs w:val="24"/>
        </w:rPr>
      </w:pPr>
    </w:p>
    <w:p w:rsidR="000A5961" w:rsidRDefault="000A5961" w:rsidP="00ED41B4">
      <w:pPr>
        <w:pStyle w:val="31"/>
        <w:spacing w:after="0"/>
        <w:ind w:left="0" w:firstLine="720"/>
        <w:jc w:val="center"/>
        <w:rPr>
          <w:sz w:val="24"/>
          <w:szCs w:val="24"/>
        </w:rPr>
      </w:pPr>
    </w:p>
    <w:p w:rsidR="000A5961" w:rsidRDefault="000A5961" w:rsidP="00ED41B4">
      <w:pPr>
        <w:pStyle w:val="31"/>
        <w:spacing w:after="0"/>
        <w:ind w:left="0" w:firstLine="720"/>
        <w:jc w:val="center"/>
        <w:rPr>
          <w:sz w:val="24"/>
          <w:szCs w:val="24"/>
        </w:rPr>
      </w:pPr>
    </w:p>
    <w:p w:rsidR="000A5961" w:rsidRPr="009529EE" w:rsidRDefault="000A5961" w:rsidP="00ED41B4">
      <w:pPr>
        <w:pStyle w:val="31"/>
        <w:spacing w:after="0"/>
        <w:ind w:left="0" w:firstLine="720"/>
        <w:jc w:val="center"/>
        <w:rPr>
          <w:sz w:val="24"/>
          <w:szCs w:val="24"/>
        </w:rPr>
      </w:pPr>
    </w:p>
    <w:p w:rsidR="00ED41B4" w:rsidRPr="009529EE" w:rsidRDefault="00ED41B4" w:rsidP="00ED41B4">
      <w:pPr>
        <w:pStyle w:val="31"/>
        <w:spacing w:after="0"/>
        <w:ind w:left="0" w:firstLine="720"/>
        <w:jc w:val="center"/>
        <w:rPr>
          <w:sz w:val="24"/>
          <w:szCs w:val="24"/>
        </w:rPr>
      </w:pPr>
    </w:p>
    <w:p w:rsidR="00ED41B4" w:rsidRDefault="00ED41B4" w:rsidP="00ED41B4">
      <w:pPr>
        <w:pStyle w:val="31"/>
        <w:spacing w:after="0"/>
        <w:ind w:left="0" w:firstLine="720"/>
        <w:jc w:val="center"/>
        <w:rPr>
          <w:sz w:val="24"/>
          <w:szCs w:val="24"/>
        </w:rPr>
      </w:pPr>
      <w:r w:rsidRPr="009529EE">
        <w:rPr>
          <w:sz w:val="24"/>
          <w:szCs w:val="24"/>
        </w:rPr>
        <w:t xml:space="preserve">місто </w:t>
      </w:r>
      <w:r w:rsidR="000A1720">
        <w:rPr>
          <w:sz w:val="24"/>
          <w:szCs w:val="24"/>
        </w:rPr>
        <w:t>Київ - 2019</w:t>
      </w:r>
      <w:r w:rsidRPr="009529EE">
        <w:rPr>
          <w:sz w:val="24"/>
          <w:szCs w:val="24"/>
        </w:rPr>
        <w:t xml:space="preserve"> р.</w:t>
      </w:r>
    </w:p>
    <w:p w:rsidR="00890B72" w:rsidRPr="009529EE" w:rsidRDefault="00890B72" w:rsidP="00ED41B4">
      <w:pPr>
        <w:pStyle w:val="31"/>
        <w:spacing w:after="0"/>
        <w:ind w:left="0" w:firstLine="720"/>
        <w:jc w:val="center"/>
        <w:rPr>
          <w:sz w:val="24"/>
          <w:szCs w:val="24"/>
        </w:rPr>
      </w:pPr>
    </w:p>
    <w:p w:rsidR="00ED41B4" w:rsidRPr="00BB63ED" w:rsidRDefault="00ED41B4" w:rsidP="00ED41B4">
      <w:pPr>
        <w:pStyle w:val="20"/>
        <w:ind w:left="2160" w:firstLine="0"/>
        <w:rPr>
          <w:b/>
        </w:rPr>
      </w:pPr>
      <w:r w:rsidRPr="00BB63ED">
        <w:rPr>
          <w:b/>
        </w:rPr>
        <w:t xml:space="preserve">                            І. ЗАГАЛЬНI ПОЛОЖЕННЯ</w:t>
      </w:r>
    </w:p>
    <w:p w:rsidR="00B84E32" w:rsidRPr="00BB63ED" w:rsidRDefault="00B84E32" w:rsidP="00ED41B4">
      <w:pPr>
        <w:pStyle w:val="20"/>
        <w:ind w:left="2160" w:firstLine="0"/>
        <w:rPr>
          <w:b/>
        </w:rPr>
      </w:pPr>
    </w:p>
    <w:p w:rsidR="00ED41B4" w:rsidRPr="00BB63ED" w:rsidRDefault="00ED41B4" w:rsidP="00ED41B4">
      <w:pPr>
        <w:ind w:firstLine="360"/>
        <w:jc w:val="both"/>
        <w:outlineLvl w:val="0"/>
      </w:pPr>
      <w:r w:rsidRPr="00BB63ED">
        <w:rPr>
          <w:b/>
        </w:rPr>
        <w:t xml:space="preserve">       1.1. ТОВАРИСТВО З ОБМЕЖЕНОЮ ВІДПОВІДАЛЬНІСТЮ </w:t>
      </w:r>
      <w:r w:rsidR="00E01EA1">
        <w:rPr>
          <w:b/>
        </w:rPr>
        <w:t>"________</w:t>
      </w:r>
      <w:r w:rsidR="009B6E5E" w:rsidRPr="00BB63ED">
        <w:rPr>
          <w:b/>
        </w:rPr>
        <w:t>"</w:t>
      </w:r>
      <w:r w:rsidRPr="00BB63ED">
        <w:rPr>
          <w:b/>
        </w:rPr>
        <w:t xml:space="preserve">, </w:t>
      </w:r>
      <w:r w:rsidRPr="00BB63ED">
        <w:t xml:space="preserve">в подальшому “Товариство”, діє згідно чинного законодавства України на підставі підприємницької ініціативи </w:t>
      </w:r>
      <w:r w:rsidRPr="00BB63ED">
        <w:rPr>
          <w:color w:val="000000"/>
        </w:rPr>
        <w:t>громадян України</w:t>
      </w:r>
      <w:r w:rsidR="004D2FDA" w:rsidRPr="00BB63ED">
        <w:rPr>
          <w:color w:val="000000"/>
        </w:rPr>
        <w:t xml:space="preserve"> (надалі – Учасники)</w:t>
      </w:r>
      <w:r w:rsidR="00622AA4" w:rsidRPr="00BB63ED">
        <w:t>.</w:t>
      </w:r>
    </w:p>
    <w:p w:rsidR="00ED41B4" w:rsidRPr="00F45011" w:rsidRDefault="00ED41B4" w:rsidP="00ED41B4">
      <w:pPr>
        <w:pStyle w:val="31"/>
        <w:tabs>
          <w:tab w:val="left" w:pos="284"/>
        </w:tabs>
        <w:spacing w:after="0"/>
        <w:ind w:left="0"/>
        <w:jc w:val="both"/>
        <w:rPr>
          <w:color w:val="0070C0"/>
        </w:rPr>
      </w:pPr>
      <w:r w:rsidRPr="00BB63ED">
        <w:tab/>
      </w:r>
      <w:r w:rsidRPr="00BB63ED">
        <w:tab/>
      </w:r>
      <w:r w:rsidR="004D2FDA" w:rsidRPr="00F45011">
        <w:rPr>
          <w:color w:val="0070C0"/>
        </w:rPr>
        <w:t>Учасник(и) Товариства визначаються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35689B">
        <w:rPr>
          <w:color w:val="0070C0"/>
        </w:rPr>
        <w:t xml:space="preserve"> </w:t>
      </w:r>
      <w:r w:rsidR="002D53B2" w:rsidRPr="00512EF8">
        <w:rPr>
          <w:color w:val="0070C0"/>
        </w:rPr>
        <w:t>*</w:t>
      </w:r>
    </w:p>
    <w:p w:rsidR="00ED41B4" w:rsidRPr="00BB63ED" w:rsidRDefault="00ED41B4" w:rsidP="00ED41B4">
      <w:pPr>
        <w:pStyle w:val="a3"/>
        <w:ind w:left="0" w:firstLine="720"/>
        <w:jc w:val="both"/>
      </w:pPr>
      <w:r w:rsidRPr="00BB63ED">
        <w:t xml:space="preserve">1.2. Товариство  є  юридичною особою за законодавством України та набуває права юридичної особи з часу його державної реєстрації. </w:t>
      </w:r>
    </w:p>
    <w:p w:rsidR="00ED41B4" w:rsidRPr="00BB63ED" w:rsidRDefault="00ED41B4" w:rsidP="00ED41B4">
      <w:pPr>
        <w:pStyle w:val="a3"/>
        <w:ind w:left="0" w:firstLine="720"/>
        <w:jc w:val="both"/>
      </w:pPr>
      <w:r w:rsidRPr="00BB63ED">
        <w:t xml:space="preserve">1.3. Товариство має право </w:t>
      </w:r>
      <w:proofErr w:type="spellStart"/>
      <w:r w:rsidRPr="00BB63ED">
        <w:t>вiд</w:t>
      </w:r>
      <w:proofErr w:type="spellEnd"/>
      <w:r w:rsidRPr="00BB63ED">
        <w:t xml:space="preserve"> свого </w:t>
      </w:r>
      <w:proofErr w:type="spellStart"/>
      <w:r w:rsidRPr="00BB63ED">
        <w:t>iменi</w:t>
      </w:r>
      <w:proofErr w:type="spellEnd"/>
      <w:r w:rsidRPr="00BB63ED">
        <w:t xml:space="preserve"> укладати договори, набувати </w:t>
      </w:r>
      <w:proofErr w:type="spellStart"/>
      <w:r w:rsidRPr="00BB63ED">
        <w:t>майновi</w:t>
      </w:r>
      <w:proofErr w:type="spellEnd"/>
      <w:r w:rsidRPr="00BB63ED">
        <w:t xml:space="preserve"> та </w:t>
      </w:r>
      <w:proofErr w:type="spellStart"/>
      <w:r w:rsidRPr="00BB63ED">
        <w:t>особистi</w:t>
      </w:r>
      <w:proofErr w:type="spellEnd"/>
      <w:r w:rsidRPr="00BB63ED">
        <w:t xml:space="preserve"> </w:t>
      </w:r>
      <w:proofErr w:type="spellStart"/>
      <w:r w:rsidRPr="00BB63ED">
        <w:t>немайновi</w:t>
      </w:r>
      <w:proofErr w:type="spellEnd"/>
      <w:r w:rsidRPr="00BB63ED">
        <w:t xml:space="preserve"> права, бути  позивачем i </w:t>
      </w:r>
      <w:proofErr w:type="spellStart"/>
      <w:r w:rsidRPr="00BB63ED">
        <w:t>вiдповiдачем</w:t>
      </w:r>
      <w:proofErr w:type="spellEnd"/>
      <w:r w:rsidRPr="00BB63ED">
        <w:t xml:space="preserve">  в господарському суді, судах загальної юрисдикції,  третейському </w:t>
      </w:r>
      <w:proofErr w:type="spellStart"/>
      <w:r w:rsidRPr="00BB63ED">
        <w:t>судi</w:t>
      </w:r>
      <w:proofErr w:type="spellEnd"/>
      <w:r w:rsidRPr="00BB63ED">
        <w:t xml:space="preserve">,  </w:t>
      </w:r>
      <w:proofErr w:type="spellStart"/>
      <w:r w:rsidRPr="00BB63ED">
        <w:t>самостiйно</w:t>
      </w:r>
      <w:proofErr w:type="spellEnd"/>
      <w:r w:rsidRPr="00BB63ED">
        <w:t xml:space="preserve"> </w:t>
      </w:r>
      <w:proofErr w:type="spellStart"/>
      <w:r w:rsidRPr="00BB63ED">
        <w:t>здiйснювати</w:t>
      </w:r>
      <w:proofErr w:type="spellEnd"/>
      <w:r w:rsidRPr="00BB63ED">
        <w:t xml:space="preserve"> експортні та імпортні операції,  </w:t>
      </w:r>
      <w:proofErr w:type="spellStart"/>
      <w:r w:rsidRPr="00BB63ED">
        <w:t>необхiднi</w:t>
      </w:r>
      <w:proofErr w:type="spellEnd"/>
      <w:r w:rsidRPr="00BB63ED">
        <w:t xml:space="preserve"> для його господарської </w:t>
      </w:r>
      <w:proofErr w:type="spellStart"/>
      <w:r w:rsidRPr="00BB63ED">
        <w:t>дiяльностi</w:t>
      </w:r>
      <w:proofErr w:type="spellEnd"/>
      <w:r w:rsidRPr="00BB63ED">
        <w:t>.</w:t>
      </w:r>
    </w:p>
    <w:p w:rsidR="00ED41B4" w:rsidRPr="00BB63ED" w:rsidRDefault="00ED41B4" w:rsidP="00ED41B4">
      <w:pPr>
        <w:pStyle w:val="a3"/>
        <w:ind w:left="0" w:firstLine="0"/>
        <w:jc w:val="both"/>
        <w:rPr>
          <w:b/>
        </w:rPr>
      </w:pPr>
      <w:r w:rsidRPr="00BB63ED">
        <w:t xml:space="preserve">              1.4. Товариство має </w:t>
      </w:r>
      <w:proofErr w:type="spellStart"/>
      <w:r w:rsidRPr="00BB63ED">
        <w:t>самостiйний</w:t>
      </w:r>
      <w:proofErr w:type="spellEnd"/>
      <w:r w:rsidRPr="00BB63ED">
        <w:t xml:space="preserve"> баланс,  </w:t>
      </w:r>
      <w:proofErr w:type="spellStart"/>
      <w:r w:rsidRPr="00BB63ED">
        <w:t>власнi</w:t>
      </w:r>
      <w:proofErr w:type="spellEnd"/>
      <w:r w:rsidRPr="00BB63ED">
        <w:t xml:space="preserve"> </w:t>
      </w:r>
      <w:proofErr w:type="spellStart"/>
      <w:r w:rsidRPr="00BB63ED">
        <w:t>основнi</w:t>
      </w:r>
      <w:proofErr w:type="spellEnd"/>
      <w:r w:rsidRPr="00BB63ED">
        <w:t xml:space="preserve">  i </w:t>
      </w:r>
      <w:proofErr w:type="spellStart"/>
      <w:r w:rsidRPr="00BB63ED">
        <w:t>оборотнi</w:t>
      </w:r>
      <w:proofErr w:type="spellEnd"/>
      <w:r w:rsidRPr="00BB63ED">
        <w:t xml:space="preserve">   засоби,  поточні та валютні рахунки  в </w:t>
      </w:r>
      <w:proofErr w:type="spellStart"/>
      <w:r w:rsidRPr="00BB63ED">
        <w:t>банкiвських</w:t>
      </w:r>
      <w:proofErr w:type="spellEnd"/>
      <w:r w:rsidRPr="00BB63ED">
        <w:t xml:space="preserve"> установах, круглу печатку Товариства зі своїм найменуванням та ідентифікаційним кодом, інші печатки, кутовий та інші штампи зі своїм найменуванням та ідентифікаційним кодом, знак для </w:t>
      </w:r>
      <w:proofErr w:type="spellStart"/>
      <w:r w:rsidRPr="00BB63ED">
        <w:t>товарiв</w:t>
      </w:r>
      <w:proofErr w:type="spellEnd"/>
      <w:r w:rsidRPr="00BB63ED">
        <w:t xml:space="preserve"> i послуг.</w:t>
      </w:r>
      <w:r w:rsidRPr="00BB63ED">
        <w:rPr>
          <w:b/>
        </w:rPr>
        <w:t xml:space="preserve">      </w:t>
      </w:r>
    </w:p>
    <w:p w:rsidR="00ED41B4" w:rsidRPr="00BB63ED" w:rsidRDefault="00ED41B4" w:rsidP="00ED41B4">
      <w:pPr>
        <w:pStyle w:val="a3"/>
        <w:ind w:left="0" w:firstLine="0"/>
        <w:jc w:val="both"/>
      </w:pPr>
      <w:r w:rsidRPr="00BB63ED">
        <w:tab/>
        <w:t xml:space="preserve">1.5. Товариство може створювати </w:t>
      </w:r>
      <w:proofErr w:type="spellStart"/>
      <w:r w:rsidRPr="00BB63ED">
        <w:t>фiлiї</w:t>
      </w:r>
      <w:proofErr w:type="spellEnd"/>
      <w:r w:rsidRPr="00BB63ED">
        <w:t xml:space="preserve"> i представництва на </w:t>
      </w:r>
      <w:proofErr w:type="spellStart"/>
      <w:r w:rsidRPr="00BB63ED">
        <w:t>територiї</w:t>
      </w:r>
      <w:proofErr w:type="spellEnd"/>
      <w:r w:rsidRPr="00BB63ED">
        <w:t xml:space="preserve"> України, а також на </w:t>
      </w:r>
      <w:proofErr w:type="spellStart"/>
      <w:r w:rsidRPr="00BB63ED">
        <w:t>територiї</w:t>
      </w:r>
      <w:proofErr w:type="spellEnd"/>
      <w:r w:rsidRPr="00BB63ED">
        <w:t xml:space="preserve"> </w:t>
      </w:r>
      <w:proofErr w:type="spellStart"/>
      <w:r w:rsidRPr="00BB63ED">
        <w:t>iнших</w:t>
      </w:r>
      <w:proofErr w:type="spellEnd"/>
      <w:r w:rsidRPr="00BB63ED">
        <w:t xml:space="preserve"> країн. Представництва та </w:t>
      </w:r>
      <w:proofErr w:type="spellStart"/>
      <w:r w:rsidRPr="00BB63ED">
        <w:t>фiлiї</w:t>
      </w:r>
      <w:proofErr w:type="spellEnd"/>
      <w:r w:rsidRPr="00BB63ED">
        <w:t xml:space="preserve"> не є юридичними  особами,  </w:t>
      </w:r>
      <w:proofErr w:type="spellStart"/>
      <w:r w:rsidRPr="00BB63ED">
        <w:t>дiють</w:t>
      </w:r>
      <w:proofErr w:type="spellEnd"/>
      <w:r w:rsidRPr="00BB63ED">
        <w:t xml:space="preserve">  </w:t>
      </w:r>
      <w:proofErr w:type="spellStart"/>
      <w:r w:rsidRPr="00BB63ED">
        <w:t>вiд</w:t>
      </w:r>
      <w:proofErr w:type="spellEnd"/>
      <w:r w:rsidRPr="00BB63ED">
        <w:t xml:space="preserve">  </w:t>
      </w:r>
      <w:proofErr w:type="spellStart"/>
      <w:r w:rsidRPr="00BB63ED">
        <w:t>iменi</w:t>
      </w:r>
      <w:proofErr w:type="spellEnd"/>
      <w:r w:rsidRPr="00BB63ED">
        <w:t xml:space="preserve">  Товариства на </w:t>
      </w:r>
      <w:proofErr w:type="spellStart"/>
      <w:r w:rsidRPr="00BB63ED">
        <w:t>пiдставi</w:t>
      </w:r>
      <w:proofErr w:type="spellEnd"/>
      <w:r w:rsidRPr="00BB63ED">
        <w:t xml:space="preserve"> Положень про них.</w:t>
      </w:r>
    </w:p>
    <w:p w:rsidR="00ED41B4" w:rsidRPr="00BB63ED" w:rsidRDefault="00ED41B4" w:rsidP="00ED41B4">
      <w:pPr>
        <w:pStyle w:val="21"/>
      </w:pPr>
      <w:r w:rsidRPr="00BB63ED">
        <w:t xml:space="preserve">1.6. Статут  Товариства  розроблено у </w:t>
      </w:r>
      <w:proofErr w:type="spellStart"/>
      <w:r w:rsidRPr="00BB63ED">
        <w:t>вiдповiдностi</w:t>
      </w:r>
      <w:proofErr w:type="spellEnd"/>
      <w:r w:rsidRPr="00BB63ED">
        <w:t xml:space="preserve"> до </w:t>
      </w:r>
      <w:r w:rsidR="003A72B2" w:rsidRPr="00BB63ED">
        <w:rPr>
          <w:color w:val="000000"/>
        </w:rPr>
        <w:t xml:space="preserve">Закону України «Про товариства з обмеженою та додатковою відповідальністю», </w:t>
      </w:r>
      <w:r w:rsidRPr="00BB63ED">
        <w:t xml:space="preserve">Цивільного кодексу України, Господарського кодексу України та </w:t>
      </w:r>
      <w:r w:rsidRPr="00BB63ED">
        <w:rPr>
          <w:color w:val="000000"/>
        </w:rPr>
        <w:t>інших нормативно-правових актів, прийнятих відповідно до цих законодавчих актів</w:t>
      </w:r>
      <w:r w:rsidRPr="00BB63ED">
        <w:t xml:space="preserve">, чинних на </w:t>
      </w:r>
      <w:proofErr w:type="spellStart"/>
      <w:r w:rsidRPr="00BB63ED">
        <w:t>територiї</w:t>
      </w:r>
      <w:proofErr w:type="spellEnd"/>
      <w:r w:rsidRPr="00BB63ED">
        <w:t xml:space="preserve"> України, а також на </w:t>
      </w:r>
      <w:proofErr w:type="spellStart"/>
      <w:r w:rsidRPr="00BB63ED">
        <w:t>основi</w:t>
      </w:r>
      <w:proofErr w:type="spellEnd"/>
      <w:r w:rsidRPr="00BB63ED">
        <w:t xml:space="preserve"> </w:t>
      </w:r>
      <w:proofErr w:type="spellStart"/>
      <w:r w:rsidRPr="00BB63ED">
        <w:t>пiдприємницької</w:t>
      </w:r>
      <w:proofErr w:type="spellEnd"/>
      <w:r w:rsidRPr="00BB63ED">
        <w:t xml:space="preserve"> </w:t>
      </w:r>
      <w:proofErr w:type="spellStart"/>
      <w:r w:rsidRPr="00BB63ED">
        <w:t>iнiцiативи</w:t>
      </w:r>
      <w:proofErr w:type="spellEnd"/>
      <w:r w:rsidRPr="00BB63ED">
        <w:t xml:space="preserve"> </w:t>
      </w:r>
      <w:proofErr w:type="spellStart"/>
      <w:r w:rsidRPr="00BB63ED">
        <w:t>Учасникiв</w:t>
      </w:r>
      <w:proofErr w:type="spellEnd"/>
      <w:r w:rsidRPr="00BB63ED">
        <w:t>.</w:t>
      </w:r>
    </w:p>
    <w:p w:rsidR="00ED41B4" w:rsidRPr="00BB63ED" w:rsidRDefault="00ED41B4" w:rsidP="00ED41B4">
      <w:pPr>
        <w:pStyle w:val="a3"/>
        <w:ind w:left="0" w:firstLine="720"/>
        <w:jc w:val="both"/>
      </w:pPr>
      <w:r w:rsidRPr="00BB63ED">
        <w:t xml:space="preserve">1.7.  Товариство має право  найму  робочої  сили,  його трудова </w:t>
      </w:r>
      <w:proofErr w:type="spellStart"/>
      <w:r w:rsidRPr="00BB63ED">
        <w:t>дiяльнiсть</w:t>
      </w:r>
      <w:proofErr w:type="spellEnd"/>
      <w:r w:rsidRPr="00BB63ED">
        <w:t xml:space="preserve"> здійснюється на </w:t>
      </w:r>
      <w:proofErr w:type="spellStart"/>
      <w:r w:rsidRPr="00BB63ED">
        <w:t>основi</w:t>
      </w:r>
      <w:proofErr w:type="spellEnd"/>
      <w:r w:rsidRPr="00BB63ED">
        <w:t xml:space="preserve"> укладених трудових </w:t>
      </w:r>
      <w:proofErr w:type="spellStart"/>
      <w:r w:rsidRPr="00BB63ED">
        <w:t>договорiв</w:t>
      </w:r>
      <w:proofErr w:type="spellEnd"/>
      <w:r w:rsidRPr="00BB63ED">
        <w:t xml:space="preserve"> (контрактів), а також за угодами </w:t>
      </w:r>
      <w:proofErr w:type="spellStart"/>
      <w:r w:rsidRPr="00BB63ED">
        <w:t>цивiльно</w:t>
      </w:r>
      <w:proofErr w:type="spellEnd"/>
      <w:r w:rsidRPr="00BB63ED">
        <w:t xml:space="preserve"> - правового характеру.</w:t>
      </w:r>
    </w:p>
    <w:p w:rsidR="00AB2AF2" w:rsidRPr="00BB63ED" w:rsidRDefault="00AB2AF2" w:rsidP="00AB2AF2">
      <w:pPr>
        <w:pStyle w:val="rvps2"/>
        <w:shd w:val="clear" w:color="auto" w:fill="FFFFFF"/>
        <w:spacing w:before="0" w:beforeAutospacing="0" w:after="0" w:afterAutospacing="0"/>
        <w:ind w:firstLine="450"/>
        <w:jc w:val="both"/>
        <w:textAlignment w:val="baseline"/>
        <w:rPr>
          <w:color w:val="000000"/>
          <w:sz w:val="20"/>
          <w:szCs w:val="20"/>
          <w:bdr w:val="none" w:sz="0" w:space="0" w:color="auto" w:frame="1"/>
        </w:rPr>
      </w:pPr>
      <w:r w:rsidRPr="00BB63ED">
        <w:rPr>
          <w:sz w:val="20"/>
          <w:szCs w:val="20"/>
          <w:lang w:val="uk-UA"/>
        </w:rPr>
        <w:t xml:space="preserve">     </w:t>
      </w:r>
      <w:r w:rsidR="00ED41B4" w:rsidRPr="00BB63ED">
        <w:rPr>
          <w:color w:val="000000"/>
          <w:sz w:val="20"/>
          <w:szCs w:val="20"/>
        </w:rPr>
        <w:t xml:space="preserve">1.8. </w:t>
      </w:r>
      <w:proofErr w:type="spellStart"/>
      <w:r w:rsidRPr="00BB63ED">
        <w:rPr>
          <w:color w:val="000000"/>
          <w:sz w:val="20"/>
          <w:szCs w:val="20"/>
          <w:bdr w:val="none" w:sz="0" w:space="0" w:color="auto" w:frame="1"/>
        </w:rPr>
        <w:t>Товариство</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несе</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відповідальність</w:t>
      </w:r>
      <w:proofErr w:type="spellEnd"/>
      <w:r w:rsidRPr="00BB63ED">
        <w:rPr>
          <w:color w:val="000000"/>
          <w:sz w:val="20"/>
          <w:szCs w:val="20"/>
          <w:bdr w:val="none" w:sz="0" w:space="0" w:color="auto" w:frame="1"/>
        </w:rPr>
        <w:t xml:space="preserve"> за </w:t>
      </w:r>
      <w:proofErr w:type="spellStart"/>
      <w:r w:rsidRPr="00BB63ED">
        <w:rPr>
          <w:color w:val="000000"/>
          <w:sz w:val="20"/>
          <w:szCs w:val="20"/>
          <w:bdr w:val="none" w:sz="0" w:space="0" w:color="auto" w:frame="1"/>
        </w:rPr>
        <w:t>своїми</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зобов’язаннями</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всім</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належним</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йому</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майном</w:t>
      </w:r>
      <w:proofErr w:type="spellEnd"/>
      <w:r w:rsidRPr="00BB63ED">
        <w:rPr>
          <w:color w:val="000000"/>
          <w:sz w:val="20"/>
          <w:szCs w:val="20"/>
          <w:bdr w:val="none" w:sz="0" w:space="0" w:color="auto" w:frame="1"/>
        </w:rPr>
        <w:t>.</w:t>
      </w:r>
      <w:r w:rsidRPr="00BB63ED">
        <w:rPr>
          <w:color w:val="000000"/>
          <w:sz w:val="20"/>
          <w:szCs w:val="20"/>
          <w:bdr w:val="none" w:sz="0" w:space="0" w:color="auto" w:frame="1"/>
          <w:lang w:val="uk-UA"/>
        </w:rPr>
        <w:t xml:space="preserve"> </w:t>
      </w:r>
      <w:bookmarkStart w:id="0" w:name="n13"/>
      <w:bookmarkEnd w:id="0"/>
    </w:p>
    <w:p w:rsidR="00ED41B4" w:rsidRPr="00BB63ED" w:rsidRDefault="00ED41B4" w:rsidP="00ED41B4">
      <w:pPr>
        <w:pStyle w:val="a3"/>
        <w:ind w:left="0" w:firstLine="720"/>
        <w:jc w:val="both"/>
        <w:rPr>
          <w:color w:val="000000"/>
        </w:rPr>
      </w:pPr>
      <w:r w:rsidRPr="00BB63ED">
        <w:rPr>
          <w:color w:val="000000"/>
        </w:rPr>
        <w:t>1.9. Товариство не відповідає по зобов’язаннях держави, як i держава не відповідає по зобов’язаннях Товариства.</w:t>
      </w:r>
    </w:p>
    <w:p w:rsidR="00ED41B4" w:rsidRPr="00BB63ED" w:rsidRDefault="00ED41B4" w:rsidP="00ED41B4">
      <w:pPr>
        <w:pStyle w:val="a3"/>
        <w:ind w:left="0" w:firstLine="720"/>
        <w:jc w:val="both"/>
        <w:rPr>
          <w:color w:val="000000"/>
        </w:rPr>
      </w:pPr>
      <w:r w:rsidRPr="00BB63ED">
        <w:rPr>
          <w:color w:val="000000"/>
        </w:rPr>
        <w:t xml:space="preserve">1.10. </w:t>
      </w:r>
      <w:r w:rsidR="007416F8" w:rsidRPr="00BB63ED">
        <w:rPr>
          <w:color w:val="000000"/>
          <w:bdr w:val="none" w:sz="0" w:space="0" w:color="auto" w:frame="1"/>
        </w:rPr>
        <w:t>Товариство не відповідає за зобов’язаннями своїх Учасників.</w:t>
      </w:r>
    </w:p>
    <w:p w:rsidR="00ED41B4" w:rsidRPr="00BB63ED" w:rsidRDefault="00ED41B4" w:rsidP="00ED41B4">
      <w:pPr>
        <w:ind w:firstLine="720"/>
        <w:jc w:val="both"/>
        <w:rPr>
          <w:color w:val="000000"/>
        </w:rPr>
      </w:pPr>
      <w:r w:rsidRPr="00BB63ED">
        <w:rPr>
          <w:color w:val="000000"/>
        </w:rPr>
        <w:t>1.11.Найменування Товариства:</w:t>
      </w:r>
    </w:p>
    <w:p w:rsidR="00ED41B4" w:rsidRPr="00BB63ED" w:rsidRDefault="00ED41B4" w:rsidP="00ED41B4">
      <w:pPr>
        <w:numPr>
          <w:ilvl w:val="0"/>
          <w:numId w:val="12"/>
        </w:numPr>
        <w:tabs>
          <w:tab w:val="clear" w:pos="1440"/>
          <w:tab w:val="num" w:pos="1080"/>
        </w:tabs>
        <w:ind w:left="0" w:firstLine="720"/>
        <w:jc w:val="both"/>
        <w:rPr>
          <w:b/>
        </w:rPr>
      </w:pPr>
      <w:r w:rsidRPr="00BB63ED">
        <w:rPr>
          <w:color w:val="000000"/>
        </w:rPr>
        <w:t>повне  українською мовою -</w:t>
      </w:r>
      <w:r w:rsidR="009B6E5E" w:rsidRPr="00BB63ED">
        <w:rPr>
          <w:b/>
        </w:rPr>
        <w:t xml:space="preserve"> ТОВАРИСТВО З О</w:t>
      </w:r>
      <w:r w:rsidR="00962F52">
        <w:rPr>
          <w:b/>
        </w:rPr>
        <w:t>БМЕЖЕНОЮ ВІДПОВІДАЛЬНІСТЮ "</w:t>
      </w:r>
      <w:r w:rsidR="00E01EA1">
        <w:rPr>
          <w:b/>
        </w:rPr>
        <w:t>_________</w:t>
      </w:r>
      <w:r w:rsidR="009B6E5E" w:rsidRPr="00BB63ED">
        <w:rPr>
          <w:b/>
        </w:rPr>
        <w:t>"</w:t>
      </w:r>
      <w:r w:rsidRPr="00BB63ED">
        <w:rPr>
          <w:b/>
        </w:rPr>
        <w:t>,</w:t>
      </w:r>
    </w:p>
    <w:p w:rsidR="00ED41B4" w:rsidRPr="00BB63ED" w:rsidRDefault="00ED41B4" w:rsidP="00ED41B4">
      <w:pPr>
        <w:numPr>
          <w:ilvl w:val="0"/>
          <w:numId w:val="12"/>
        </w:numPr>
        <w:tabs>
          <w:tab w:val="clear" w:pos="1440"/>
          <w:tab w:val="num" w:pos="1080"/>
        </w:tabs>
        <w:ind w:hanging="720"/>
        <w:jc w:val="both"/>
      </w:pPr>
      <w:r w:rsidRPr="00BB63ED">
        <w:t xml:space="preserve">скорочене  українською мовою </w:t>
      </w:r>
      <w:r w:rsidRPr="00BB63ED">
        <w:rPr>
          <w:b/>
        </w:rPr>
        <w:t xml:space="preserve">-  ТОВ </w:t>
      </w:r>
      <w:r w:rsidR="00E01EA1">
        <w:rPr>
          <w:b/>
        </w:rPr>
        <w:t>"___________</w:t>
      </w:r>
      <w:r w:rsidR="009B6E5E" w:rsidRPr="00BB63ED">
        <w:rPr>
          <w:b/>
        </w:rPr>
        <w:t>"</w:t>
      </w:r>
      <w:r w:rsidR="00A6634A" w:rsidRPr="00BB63ED">
        <w:rPr>
          <w:b/>
        </w:rPr>
        <w:t>.</w:t>
      </w:r>
    </w:p>
    <w:p w:rsidR="00ED41B4" w:rsidRPr="00F45011" w:rsidRDefault="00ED41B4" w:rsidP="002D53B2">
      <w:pPr>
        <w:tabs>
          <w:tab w:val="left" w:pos="709"/>
        </w:tabs>
        <w:jc w:val="both"/>
        <w:rPr>
          <w:color w:val="0070C0"/>
        </w:rPr>
      </w:pPr>
      <w:r w:rsidRPr="00F45011">
        <w:rPr>
          <w:color w:val="0070C0"/>
        </w:rPr>
        <w:t xml:space="preserve">            </w:t>
      </w:r>
      <w:r w:rsidR="00512EF8">
        <w:rPr>
          <w:color w:val="0070C0"/>
        </w:rPr>
        <w:t xml:space="preserve"> </w:t>
      </w:r>
      <w:r w:rsidRPr="00F45011">
        <w:rPr>
          <w:color w:val="0070C0"/>
        </w:rPr>
        <w:t>1.12. Місцезнаходження Товариства</w:t>
      </w:r>
      <w:r w:rsidR="00165430" w:rsidRPr="00F45011">
        <w:rPr>
          <w:color w:val="0070C0"/>
        </w:rPr>
        <w:t xml:space="preserve"> визначається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2D53B2" w:rsidRPr="002D53B2">
        <w:rPr>
          <w:color w:val="0070C0"/>
        </w:rPr>
        <w:t xml:space="preserve"> </w:t>
      </w:r>
      <w:r w:rsidR="002D53B2" w:rsidRPr="00512EF8">
        <w:rPr>
          <w:color w:val="0070C0"/>
        </w:rPr>
        <w:t>*</w:t>
      </w:r>
    </w:p>
    <w:p w:rsidR="00ED41B4" w:rsidRPr="00BB63ED" w:rsidRDefault="00ED41B4" w:rsidP="00ED41B4">
      <w:pPr>
        <w:pStyle w:val="31"/>
        <w:spacing w:after="0"/>
        <w:ind w:left="0" w:firstLine="720"/>
        <w:jc w:val="both"/>
      </w:pPr>
      <w:r w:rsidRPr="00BB63ED">
        <w:t xml:space="preserve"> </w:t>
      </w:r>
    </w:p>
    <w:p w:rsidR="00696080" w:rsidRDefault="00696080" w:rsidP="000A1720">
      <w:pPr>
        <w:pStyle w:val="51"/>
        <w:ind w:left="0" w:right="-284" w:firstLine="0"/>
        <w:rPr>
          <w:b/>
        </w:rPr>
      </w:pPr>
    </w:p>
    <w:p w:rsidR="00696080" w:rsidRPr="00696080" w:rsidRDefault="00ED41B4" w:rsidP="00EF7B4E">
      <w:pPr>
        <w:pStyle w:val="51"/>
        <w:numPr>
          <w:ilvl w:val="0"/>
          <w:numId w:val="8"/>
        </w:numPr>
        <w:ind w:right="-284"/>
        <w:jc w:val="center"/>
        <w:rPr>
          <w:b/>
        </w:rPr>
      </w:pPr>
      <w:r w:rsidRPr="00696080">
        <w:rPr>
          <w:b/>
        </w:rPr>
        <w:t>IV.   УЧАСНИКИ ТОВАРИСТВА, ЇХ ПРАВА  ТА   ОБОВ’ЯЗКИ</w:t>
      </w:r>
    </w:p>
    <w:p w:rsidR="00ED41B4" w:rsidRPr="004659F4" w:rsidRDefault="00ED41B4" w:rsidP="00ED41B4">
      <w:pPr>
        <w:pStyle w:val="a4"/>
        <w:spacing w:after="0"/>
        <w:ind w:left="0" w:firstLine="720"/>
        <w:jc w:val="both"/>
        <w:rPr>
          <w:color w:val="0070C0"/>
        </w:rPr>
      </w:pPr>
      <w:r w:rsidRPr="00BB63ED">
        <w:t xml:space="preserve"> </w:t>
      </w:r>
      <w:r w:rsidRPr="000506D9">
        <w:rPr>
          <w:color w:val="0070C0"/>
        </w:rPr>
        <w:t>4.1.</w:t>
      </w:r>
      <w:r w:rsidR="00492CCC" w:rsidRPr="000506D9">
        <w:rPr>
          <w:color w:val="0070C0"/>
        </w:rPr>
        <w:t xml:space="preserve"> Учасник(и) Товариства визначаються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D2001B" w:rsidRPr="00D2001B">
        <w:rPr>
          <w:color w:val="FF0000"/>
        </w:rPr>
        <w:t xml:space="preserve"> </w:t>
      </w:r>
      <w:r w:rsidR="00D2001B" w:rsidRPr="004659F4">
        <w:rPr>
          <w:color w:val="0070C0"/>
        </w:rPr>
        <w:t>*</w:t>
      </w:r>
    </w:p>
    <w:p w:rsidR="00BE2C9B" w:rsidRPr="00BB63ED" w:rsidRDefault="00ED41B4" w:rsidP="00BE2C9B">
      <w:pPr>
        <w:pStyle w:val="rvps2"/>
        <w:shd w:val="clear" w:color="auto" w:fill="FFFFFF"/>
        <w:spacing w:before="0" w:beforeAutospacing="0" w:after="0" w:afterAutospacing="0"/>
        <w:ind w:firstLine="450"/>
        <w:jc w:val="both"/>
        <w:textAlignment w:val="baseline"/>
        <w:rPr>
          <w:color w:val="000000"/>
          <w:sz w:val="20"/>
          <w:szCs w:val="20"/>
          <w:bdr w:val="none" w:sz="0" w:space="0" w:color="auto" w:frame="1"/>
        </w:rPr>
      </w:pPr>
      <w:r w:rsidRPr="00BB63ED">
        <w:rPr>
          <w:sz w:val="20"/>
          <w:szCs w:val="20"/>
        </w:rPr>
        <w:t xml:space="preserve"> </w:t>
      </w:r>
      <w:r w:rsidR="00BE2C9B" w:rsidRPr="00BB63ED">
        <w:rPr>
          <w:sz w:val="20"/>
          <w:szCs w:val="20"/>
          <w:lang w:val="uk-UA"/>
        </w:rPr>
        <w:t xml:space="preserve">    </w:t>
      </w:r>
      <w:r w:rsidRPr="00BB63ED">
        <w:rPr>
          <w:color w:val="000000"/>
          <w:sz w:val="20"/>
          <w:szCs w:val="20"/>
        </w:rPr>
        <w:t>4.2.</w:t>
      </w:r>
      <w:r w:rsidR="00BE2C9B" w:rsidRPr="00BB63ED">
        <w:rPr>
          <w:color w:val="000000"/>
          <w:sz w:val="20"/>
          <w:szCs w:val="20"/>
          <w:bdr w:val="none" w:sz="0" w:space="0" w:color="auto" w:frame="1"/>
        </w:rPr>
        <w:t xml:space="preserve"> </w:t>
      </w:r>
      <w:proofErr w:type="spellStart"/>
      <w:r w:rsidR="00BE2C9B" w:rsidRPr="00BB63ED">
        <w:rPr>
          <w:color w:val="000000"/>
          <w:sz w:val="20"/>
          <w:szCs w:val="20"/>
          <w:bdr w:val="none" w:sz="0" w:space="0" w:color="auto" w:frame="1"/>
        </w:rPr>
        <w:t>Учасник</w:t>
      </w:r>
      <w:proofErr w:type="spellEnd"/>
      <w:r w:rsidR="000D6BB3" w:rsidRPr="00BB63ED">
        <w:rPr>
          <w:color w:val="000000"/>
          <w:sz w:val="20"/>
          <w:szCs w:val="20"/>
          <w:bdr w:val="none" w:sz="0" w:space="0" w:color="auto" w:frame="1"/>
          <w:lang w:val="uk-UA"/>
        </w:rPr>
        <w:t>и</w:t>
      </w:r>
      <w:r w:rsidR="00BE2C9B" w:rsidRPr="00BB63ED">
        <w:rPr>
          <w:color w:val="000000"/>
          <w:sz w:val="20"/>
          <w:szCs w:val="20"/>
          <w:bdr w:val="none" w:sz="0" w:space="0" w:color="auto" w:frame="1"/>
        </w:rPr>
        <w:t xml:space="preserve"> </w:t>
      </w:r>
      <w:proofErr w:type="spellStart"/>
      <w:r w:rsidR="00BE2C9B" w:rsidRPr="00BB63ED">
        <w:rPr>
          <w:color w:val="000000"/>
          <w:sz w:val="20"/>
          <w:szCs w:val="20"/>
          <w:bdr w:val="none" w:sz="0" w:space="0" w:color="auto" w:frame="1"/>
        </w:rPr>
        <w:t>Товариства</w:t>
      </w:r>
      <w:proofErr w:type="spellEnd"/>
      <w:r w:rsidR="00BE2C9B" w:rsidRPr="00BB63ED">
        <w:rPr>
          <w:color w:val="000000"/>
          <w:sz w:val="20"/>
          <w:szCs w:val="20"/>
          <w:bdr w:val="none" w:sz="0" w:space="0" w:color="auto" w:frame="1"/>
        </w:rPr>
        <w:t xml:space="preserve"> </w:t>
      </w:r>
      <w:proofErr w:type="spellStart"/>
      <w:r w:rsidR="00BE2C9B" w:rsidRPr="00BB63ED">
        <w:rPr>
          <w:color w:val="000000"/>
          <w:sz w:val="20"/>
          <w:szCs w:val="20"/>
          <w:bdr w:val="none" w:sz="0" w:space="0" w:color="auto" w:frame="1"/>
        </w:rPr>
        <w:t>мають</w:t>
      </w:r>
      <w:proofErr w:type="spellEnd"/>
      <w:r w:rsidR="00BE2C9B" w:rsidRPr="00BB63ED">
        <w:rPr>
          <w:color w:val="000000"/>
          <w:sz w:val="20"/>
          <w:szCs w:val="20"/>
          <w:bdr w:val="none" w:sz="0" w:space="0" w:color="auto" w:frame="1"/>
        </w:rPr>
        <w:t xml:space="preserve"> </w:t>
      </w:r>
      <w:proofErr w:type="spellStart"/>
      <w:r w:rsidR="00BE2C9B" w:rsidRPr="00BB63ED">
        <w:rPr>
          <w:color w:val="000000"/>
          <w:sz w:val="20"/>
          <w:szCs w:val="20"/>
          <w:bdr w:val="none" w:sz="0" w:space="0" w:color="auto" w:frame="1"/>
        </w:rPr>
        <w:t>такі</w:t>
      </w:r>
      <w:proofErr w:type="spellEnd"/>
      <w:r w:rsidR="00BE2C9B" w:rsidRPr="00BB63ED">
        <w:rPr>
          <w:color w:val="000000"/>
          <w:sz w:val="20"/>
          <w:szCs w:val="20"/>
          <w:bdr w:val="none" w:sz="0" w:space="0" w:color="auto" w:frame="1"/>
        </w:rPr>
        <w:t xml:space="preserve"> права:</w:t>
      </w:r>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rPr>
      </w:pPr>
      <w:bookmarkStart w:id="1" w:name="n18"/>
      <w:bookmarkEnd w:id="1"/>
      <w:proofErr w:type="spellStart"/>
      <w:r w:rsidRPr="00BB63ED">
        <w:rPr>
          <w:color w:val="000000"/>
          <w:sz w:val="20"/>
          <w:szCs w:val="20"/>
          <w:bdr w:val="none" w:sz="0" w:space="0" w:color="auto" w:frame="1"/>
        </w:rPr>
        <w:t>брати</w:t>
      </w:r>
      <w:proofErr w:type="spellEnd"/>
      <w:r w:rsidRPr="00BB63ED">
        <w:rPr>
          <w:color w:val="000000"/>
          <w:sz w:val="20"/>
          <w:szCs w:val="20"/>
          <w:bdr w:val="none" w:sz="0" w:space="0" w:color="auto" w:frame="1"/>
        </w:rPr>
        <w:t xml:space="preserve"> участь в </w:t>
      </w:r>
      <w:proofErr w:type="spellStart"/>
      <w:r w:rsidRPr="00BB63ED">
        <w:rPr>
          <w:color w:val="000000"/>
          <w:sz w:val="20"/>
          <w:szCs w:val="20"/>
          <w:bdr w:val="none" w:sz="0" w:space="0" w:color="auto" w:frame="1"/>
        </w:rPr>
        <w:t>управлінні</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Товариством</w:t>
      </w:r>
      <w:proofErr w:type="spellEnd"/>
      <w:r w:rsidRPr="00BB63ED">
        <w:rPr>
          <w:color w:val="000000"/>
          <w:sz w:val="20"/>
          <w:szCs w:val="20"/>
          <w:bdr w:val="none" w:sz="0" w:space="0" w:color="auto" w:frame="1"/>
        </w:rPr>
        <w:t xml:space="preserve"> у порядку, </w:t>
      </w:r>
      <w:proofErr w:type="spellStart"/>
      <w:r w:rsidRPr="00BB63ED">
        <w:rPr>
          <w:color w:val="000000"/>
          <w:sz w:val="20"/>
          <w:szCs w:val="20"/>
          <w:bdr w:val="none" w:sz="0" w:space="0" w:color="auto" w:frame="1"/>
        </w:rPr>
        <w:t>передбаченому</w:t>
      </w:r>
      <w:proofErr w:type="spellEnd"/>
      <w:r w:rsidRPr="00BB63ED">
        <w:rPr>
          <w:color w:val="000000"/>
          <w:sz w:val="20"/>
          <w:szCs w:val="20"/>
          <w:bdr w:val="none" w:sz="0" w:space="0" w:color="auto" w:frame="1"/>
        </w:rPr>
        <w:t xml:space="preserve"> </w:t>
      </w:r>
      <w:r w:rsidRPr="00BB63ED">
        <w:rPr>
          <w:color w:val="000000"/>
          <w:sz w:val="20"/>
          <w:szCs w:val="20"/>
          <w:bdr w:val="none" w:sz="0" w:space="0" w:color="auto" w:frame="1"/>
          <w:lang w:val="uk-UA"/>
        </w:rPr>
        <w:t xml:space="preserve">чинним законодавством </w:t>
      </w:r>
      <w:r w:rsidRPr="00BB63ED">
        <w:rPr>
          <w:color w:val="000000"/>
          <w:sz w:val="20"/>
          <w:szCs w:val="20"/>
          <w:bdr w:val="none" w:sz="0" w:space="0" w:color="auto" w:frame="1"/>
        </w:rPr>
        <w:t xml:space="preserve">та Статутом </w:t>
      </w:r>
      <w:proofErr w:type="spellStart"/>
      <w:r w:rsidRPr="00BB63ED">
        <w:rPr>
          <w:color w:val="000000"/>
          <w:sz w:val="20"/>
          <w:szCs w:val="20"/>
          <w:bdr w:val="none" w:sz="0" w:space="0" w:color="auto" w:frame="1"/>
        </w:rPr>
        <w:t>Товариства</w:t>
      </w:r>
      <w:proofErr w:type="spellEnd"/>
      <w:r w:rsidRPr="00BB63ED">
        <w:rPr>
          <w:color w:val="000000"/>
          <w:sz w:val="20"/>
          <w:szCs w:val="20"/>
          <w:bdr w:val="none" w:sz="0" w:space="0" w:color="auto" w:frame="1"/>
        </w:rPr>
        <w:t>;</w:t>
      </w:r>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rPr>
      </w:pPr>
      <w:bookmarkStart w:id="2" w:name="n19"/>
      <w:bookmarkEnd w:id="2"/>
      <w:proofErr w:type="spellStart"/>
      <w:r w:rsidRPr="00BB63ED">
        <w:rPr>
          <w:color w:val="000000"/>
          <w:sz w:val="20"/>
          <w:szCs w:val="20"/>
          <w:bdr w:val="none" w:sz="0" w:space="0" w:color="auto" w:frame="1"/>
        </w:rPr>
        <w:t>отримувати</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інформацію</w:t>
      </w:r>
      <w:proofErr w:type="spellEnd"/>
      <w:r w:rsidRPr="00BB63ED">
        <w:rPr>
          <w:color w:val="000000"/>
          <w:sz w:val="20"/>
          <w:szCs w:val="20"/>
          <w:bdr w:val="none" w:sz="0" w:space="0" w:color="auto" w:frame="1"/>
        </w:rPr>
        <w:t xml:space="preserve"> про </w:t>
      </w:r>
      <w:proofErr w:type="spellStart"/>
      <w:r w:rsidRPr="00BB63ED">
        <w:rPr>
          <w:color w:val="000000"/>
          <w:sz w:val="20"/>
          <w:szCs w:val="20"/>
          <w:bdr w:val="none" w:sz="0" w:space="0" w:color="auto" w:frame="1"/>
        </w:rPr>
        <w:t>господарську</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діяльність</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Товариства</w:t>
      </w:r>
      <w:proofErr w:type="spellEnd"/>
      <w:r w:rsidRPr="00BB63ED">
        <w:rPr>
          <w:color w:val="000000"/>
          <w:sz w:val="20"/>
          <w:szCs w:val="20"/>
          <w:bdr w:val="none" w:sz="0" w:space="0" w:color="auto" w:frame="1"/>
        </w:rPr>
        <w:t>;</w:t>
      </w:r>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rPr>
      </w:pPr>
      <w:bookmarkStart w:id="3" w:name="n20"/>
      <w:bookmarkEnd w:id="3"/>
      <w:proofErr w:type="spellStart"/>
      <w:r w:rsidRPr="00BB63ED">
        <w:rPr>
          <w:color w:val="000000"/>
          <w:sz w:val="20"/>
          <w:szCs w:val="20"/>
          <w:bdr w:val="none" w:sz="0" w:space="0" w:color="auto" w:frame="1"/>
        </w:rPr>
        <w:t>брати</w:t>
      </w:r>
      <w:proofErr w:type="spellEnd"/>
      <w:r w:rsidRPr="00BB63ED">
        <w:rPr>
          <w:color w:val="000000"/>
          <w:sz w:val="20"/>
          <w:szCs w:val="20"/>
          <w:bdr w:val="none" w:sz="0" w:space="0" w:color="auto" w:frame="1"/>
        </w:rPr>
        <w:t xml:space="preserve"> участь у </w:t>
      </w:r>
      <w:proofErr w:type="spellStart"/>
      <w:r w:rsidRPr="00BB63ED">
        <w:rPr>
          <w:color w:val="000000"/>
          <w:sz w:val="20"/>
          <w:szCs w:val="20"/>
          <w:bdr w:val="none" w:sz="0" w:space="0" w:color="auto" w:frame="1"/>
        </w:rPr>
        <w:t>розподілі</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прибутку</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Товариства</w:t>
      </w:r>
      <w:proofErr w:type="spellEnd"/>
      <w:r w:rsidRPr="00BB63ED">
        <w:rPr>
          <w:color w:val="000000"/>
          <w:sz w:val="20"/>
          <w:szCs w:val="20"/>
          <w:bdr w:val="none" w:sz="0" w:space="0" w:color="auto" w:frame="1"/>
        </w:rPr>
        <w:t>;</w:t>
      </w:r>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rPr>
      </w:pPr>
      <w:bookmarkStart w:id="4" w:name="n21"/>
      <w:bookmarkEnd w:id="4"/>
      <w:proofErr w:type="spellStart"/>
      <w:r w:rsidRPr="00BB63ED">
        <w:rPr>
          <w:color w:val="000000"/>
          <w:sz w:val="20"/>
          <w:szCs w:val="20"/>
        </w:rPr>
        <w:t>вийти</w:t>
      </w:r>
      <w:proofErr w:type="spellEnd"/>
      <w:r w:rsidRPr="00BB63ED">
        <w:rPr>
          <w:color w:val="000000"/>
          <w:sz w:val="20"/>
          <w:szCs w:val="20"/>
        </w:rPr>
        <w:t xml:space="preserve"> у </w:t>
      </w:r>
      <w:proofErr w:type="spellStart"/>
      <w:r w:rsidRPr="00BB63ED">
        <w:rPr>
          <w:color w:val="000000"/>
          <w:sz w:val="20"/>
          <w:szCs w:val="20"/>
        </w:rPr>
        <w:t>встановленому</w:t>
      </w:r>
      <w:proofErr w:type="spellEnd"/>
      <w:r w:rsidRPr="00BB63ED">
        <w:rPr>
          <w:color w:val="000000"/>
          <w:sz w:val="20"/>
          <w:szCs w:val="20"/>
        </w:rPr>
        <w:t xml:space="preserve"> порядку з </w:t>
      </w:r>
      <w:proofErr w:type="spellStart"/>
      <w:r w:rsidRPr="00BB63ED">
        <w:rPr>
          <w:color w:val="000000"/>
          <w:sz w:val="20"/>
          <w:szCs w:val="20"/>
        </w:rPr>
        <w:t>Товариства</w:t>
      </w:r>
      <w:proofErr w:type="spellEnd"/>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rPr>
      </w:pPr>
      <w:proofErr w:type="spellStart"/>
      <w:r w:rsidRPr="00BB63ED">
        <w:rPr>
          <w:color w:val="000000"/>
          <w:sz w:val="20"/>
          <w:szCs w:val="20"/>
          <w:bdr w:val="none" w:sz="0" w:space="0" w:color="auto" w:frame="1"/>
        </w:rPr>
        <w:t>отримати</w:t>
      </w:r>
      <w:proofErr w:type="spellEnd"/>
      <w:r w:rsidRPr="00BB63ED">
        <w:rPr>
          <w:color w:val="000000"/>
          <w:sz w:val="20"/>
          <w:szCs w:val="20"/>
          <w:bdr w:val="none" w:sz="0" w:space="0" w:color="auto" w:frame="1"/>
        </w:rPr>
        <w:t xml:space="preserve"> у </w:t>
      </w:r>
      <w:proofErr w:type="spellStart"/>
      <w:r w:rsidRPr="00BB63ED">
        <w:rPr>
          <w:color w:val="000000"/>
          <w:sz w:val="20"/>
          <w:szCs w:val="20"/>
          <w:bdr w:val="none" w:sz="0" w:space="0" w:color="auto" w:frame="1"/>
        </w:rPr>
        <w:t>разі</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ліквідації</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Товариства</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частину</w:t>
      </w:r>
      <w:proofErr w:type="spellEnd"/>
      <w:r w:rsidRPr="00BB63ED">
        <w:rPr>
          <w:color w:val="000000"/>
          <w:sz w:val="20"/>
          <w:szCs w:val="20"/>
          <w:bdr w:val="none" w:sz="0" w:space="0" w:color="auto" w:frame="1"/>
        </w:rPr>
        <w:t xml:space="preserve"> майна, </w:t>
      </w:r>
      <w:proofErr w:type="spellStart"/>
      <w:r w:rsidRPr="00BB63ED">
        <w:rPr>
          <w:color w:val="000000"/>
          <w:sz w:val="20"/>
          <w:szCs w:val="20"/>
          <w:bdr w:val="none" w:sz="0" w:space="0" w:color="auto" w:frame="1"/>
        </w:rPr>
        <w:t>що</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залишилася</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після</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розрахунків</w:t>
      </w:r>
      <w:proofErr w:type="spellEnd"/>
      <w:r w:rsidRPr="00BB63ED">
        <w:rPr>
          <w:color w:val="000000"/>
          <w:sz w:val="20"/>
          <w:szCs w:val="20"/>
          <w:bdr w:val="none" w:sz="0" w:space="0" w:color="auto" w:frame="1"/>
        </w:rPr>
        <w:t xml:space="preserve"> з кредиторами, </w:t>
      </w:r>
      <w:proofErr w:type="spellStart"/>
      <w:r w:rsidRPr="00BB63ED">
        <w:rPr>
          <w:color w:val="000000"/>
          <w:sz w:val="20"/>
          <w:szCs w:val="20"/>
          <w:bdr w:val="none" w:sz="0" w:space="0" w:color="auto" w:frame="1"/>
        </w:rPr>
        <w:t>або</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його</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вартість</w:t>
      </w:r>
      <w:proofErr w:type="spellEnd"/>
      <w:r w:rsidRPr="00BB63ED">
        <w:rPr>
          <w:color w:val="000000"/>
          <w:sz w:val="20"/>
          <w:szCs w:val="20"/>
          <w:bdr w:val="none" w:sz="0" w:space="0" w:color="auto" w:frame="1"/>
          <w:lang w:val="uk-UA"/>
        </w:rPr>
        <w:t>;</w:t>
      </w:r>
    </w:p>
    <w:p w:rsidR="00BE2C9B" w:rsidRPr="00BB63ED" w:rsidRDefault="00BE2C9B" w:rsidP="00BE2C9B">
      <w:pPr>
        <w:pStyle w:val="2"/>
        <w:numPr>
          <w:ilvl w:val="0"/>
          <w:numId w:val="10"/>
        </w:numPr>
        <w:ind w:left="0" w:firstLine="0"/>
        <w:rPr>
          <w:color w:val="000000"/>
        </w:rPr>
      </w:pPr>
      <w:r w:rsidRPr="00BB63ED">
        <w:rPr>
          <w:color w:val="000000"/>
        </w:rPr>
        <w:t xml:space="preserve">вносити  </w:t>
      </w:r>
      <w:proofErr w:type="spellStart"/>
      <w:r w:rsidRPr="00BB63ED">
        <w:rPr>
          <w:color w:val="000000"/>
        </w:rPr>
        <w:t>додатковi</w:t>
      </w:r>
      <w:proofErr w:type="spellEnd"/>
      <w:r w:rsidRPr="00BB63ED">
        <w:rPr>
          <w:color w:val="000000"/>
        </w:rPr>
        <w:t xml:space="preserve">  внески  до Статутного капіталу в порядку, передбаченому </w:t>
      </w:r>
      <w:proofErr w:type="spellStart"/>
      <w:r w:rsidRPr="00BB63ED">
        <w:rPr>
          <w:color w:val="000000"/>
        </w:rPr>
        <w:t>рiшенням</w:t>
      </w:r>
      <w:proofErr w:type="spellEnd"/>
      <w:r w:rsidRPr="00BB63ED">
        <w:rPr>
          <w:color w:val="000000"/>
        </w:rPr>
        <w:t xml:space="preserve"> Загальних </w:t>
      </w:r>
      <w:proofErr w:type="spellStart"/>
      <w:r w:rsidRPr="00BB63ED">
        <w:rPr>
          <w:color w:val="000000"/>
        </w:rPr>
        <w:t>зборiв</w:t>
      </w:r>
      <w:proofErr w:type="spellEnd"/>
      <w:r w:rsidRPr="00BB63ED">
        <w:rPr>
          <w:color w:val="000000"/>
        </w:rPr>
        <w:t xml:space="preserve"> </w:t>
      </w:r>
      <w:proofErr w:type="spellStart"/>
      <w:r w:rsidRPr="00BB63ED">
        <w:rPr>
          <w:color w:val="000000"/>
        </w:rPr>
        <w:t>Учасникiв</w:t>
      </w:r>
      <w:proofErr w:type="spellEnd"/>
      <w:r w:rsidRPr="00BB63ED">
        <w:rPr>
          <w:color w:val="000000"/>
        </w:rPr>
        <w:t>;</w:t>
      </w:r>
    </w:p>
    <w:p w:rsidR="00BE2C9B" w:rsidRPr="00BB63ED"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0"/>
          <w:szCs w:val="20"/>
          <w:bdr w:val="none" w:sz="0" w:space="0" w:color="auto" w:frame="1"/>
          <w:lang w:val="uk-UA"/>
        </w:rPr>
      </w:pPr>
      <w:r w:rsidRPr="00BB63ED">
        <w:rPr>
          <w:color w:val="000000"/>
          <w:sz w:val="20"/>
          <w:szCs w:val="20"/>
          <w:lang w:val="uk-UA"/>
        </w:rPr>
        <w:t>одержувати інформацію про діяльність Товариства; знайом</w:t>
      </w:r>
      <w:r w:rsidR="002B3093" w:rsidRPr="00BB63ED">
        <w:rPr>
          <w:color w:val="000000"/>
          <w:sz w:val="20"/>
          <w:szCs w:val="20"/>
          <w:lang w:val="uk-UA"/>
        </w:rPr>
        <w:t xml:space="preserve">итися з даними бухгалтерського </w:t>
      </w:r>
      <w:proofErr w:type="spellStart"/>
      <w:r w:rsidRPr="00BB63ED">
        <w:rPr>
          <w:color w:val="000000"/>
          <w:sz w:val="20"/>
          <w:szCs w:val="20"/>
          <w:lang w:val="uk-UA"/>
        </w:rPr>
        <w:t>обл</w:t>
      </w:r>
      <w:proofErr w:type="spellEnd"/>
      <w:r w:rsidRPr="00BB63ED">
        <w:rPr>
          <w:color w:val="000000"/>
          <w:sz w:val="20"/>
          <w:szCs w:val="20"/>
        </w:rPr>
        <w:t>i</w:t>
      </w:r>
      <w:proofErr w:type="spellStart"/>
      <w:r w:rsidRPr="00BB63ED">
        <w:rPr>
          <w:color w:val="000000"/>
          <w:sz w:val="20"/>
          <w:szCs w:val="20"/>
          <w:lang w:val="uk-UA"/>
        </w:rPr>
        <w:t>ку</w:t>
      </w:r>
      <w:proofErr w:type="spellEnd"/>
      <w:r w:rsidRPr="00BB63ED">
        <w:rPr>
          <w:color w:val="000000"/>
          <w:sz w:val="20"/>
          <w:szCs w:val="20"/>
          <w:lang w:val="uk-UA"/>
        </w:rPr>
        <w:t xml:space="preserve">,  </w:t>
      </w:r>
      <w:proofErr w:type="spellStart"/>
      <w:r w:rsidRPr="00BB63ED">
        <w:rPr>
          <w:color w:val="000000"/>
          <w:sz w:val="20"/>
          <w:szCs w:val="20"/>
          <w:lang w:val="uk-UA"/>
        </w:rPr>
        <w:t>зв</w:t>
      </w:r>
      <w:proofErr w:type="spellEnd"/>
      <w:r w:rsidRPr="00BB63ED">
        <w:rPr>
          <w:color w:val="000000"/>
          <w:sz w:val="20"/>
          <w:szCs w:val="20"/>
        </w:rPr>
        <w:t>i</w:t>
      </w:r>
      <w:proofErr w:type="spellStart"/>
      <w:r w:rsidRPr="00BB63ED">
        <w:rPr>
          <w:color w:val="000000"/>
          <w:sz w:val="20"/>
          <w:szCs w:val="20"/>
          <w:lang w:val="uk-UA"/>
        </w:rPr>
        <w:t>тност</w:t>
      </w:r>
      <w:proofErr w:type="spellEnd"/>
      <w:r w:rsidRPr="00BB63ED">
        <w:rPr>
          <w:color w:val="000000"/>
          <w:sz w:val="20"/>
          <w:szCs w:val="20"/>
        </w:rPr>
        <w:t>i</w:t>
      </w:r>
      <w:r w:rsidRPr="00BB63ED">
        <w:rPr>
          <w:color w:val="000000"/>
          <w:sz w:val="20"/>
          <w:szCs w:val="20"/>
          <w:lang w:val="uk-UA"/>
        </w:rPr>
        <w:t xml:space="preserve">  та іншої документації</w:t>
      </w:r>
    </w:p>
    <w:p w:rsidR="00BE2C9B" w:rsidRPr="00BB63ED" w:rsidRDefault="00BE2C9B" w:rsidP="00BE2C9B">
      <w:pPr>
        <w:pStyle w:val="rvps2"/>
        <w:shd w:val="clear" w:color="auto" w:fill="FFFFFF"/>
        <w:spacing w:before="0" w:beforeAutospacing="0" w:after="0" w:afterAutospacing="0"/>
        <w:ind w:firstLine="450"/>
        <w:jc w:val="both"/>
        <w:textAlignment w:val="baseline"/>
        <w:rPr>
          <w:color w:val="000000"/>
          <w:sz w:val="20"/>
          <w:szCs w:val="20"/>
          <w:bdr w:val="none" w:sz="0" w:space="0" w:color="auto" w:frame="1"/>
        </w:rPr>
      </w:pPr>
      <w:bookmarkStart w:id="5" w:name="n22"/>
      <w:bookmarkEnd w:id="5"/>
      <w:proofErr w:type="spellStart"/>
      <w:r w:rsidRPr="00BB63ED">
        <w:rPr>
          <w:color w:val="000000"/>
          <w:sz w:val="20"/>
          <w:szCs w:val="20"/>
          <w:bdr w:val="none" w:sz="0" w:space="0" w:color="auto" w:frame="1"/>
        </w:rPr>
        <w:t>Учасники</w:t>
      </w:r>
      <w:proofErr w:type="spellEnd"/>
      <w:r w:rsidRPr="00BB63ED">
        <w:rPr>
          <w:color w:val="000000"/>
          <w:sz w:val="20"/>
          <w:szCs w:val="20"/>
          <w:bdr w:val="none" w:sz="0" w:space="0" w:color="auto" w:frame="1"/>
        </w:rPr>
        <w:t xml:space="preserve"> </w:t>
      </w:r>
      <w:proofErr w:type="spellStart"/>
      <w:r w:rsidR="0091295C" w:rsidRPr="00BB63ED">
        <w:rPr>
          <w:color w:val="000000"/>
          <w:sz w:val="20"/>
          <w:szCs w:val="20"/>
          <w:bdr w:val="none" w:sz="0" w:space="0" w:color="auto" w:frame="1"/>
        </w:rPr>
        <w:t>Товариства</w:t>
      </w:r>
      <w:proofErr w:type="spellEnd"/>
      <w:r w:rsidR="0091295C"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можуть</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мати</w:t>
      </w:r>
      <w:proofErr w:type="spellEnd"/>
      <w:r w:rsidRPr="00BB63ED">
        <w:rPr>
          <w:color w:val="000000"/>
          <w:sz w:val="20"/>
          <w:szCs w:val="20"/>
          <w:bdr w:val="none" w:sz="0" w:space="0" w:color="auto" w:frame="1"/>
        </w:rPr>
        <w:t xml:space="preserve"> </w:t>
      </w:r>
      <w:proofErr w:type="spellStart"/>
      <w:r w:rsidRPr="00BB63ED">
        <w:rPr>
          <w:color w:val="000000"/>
          <w:sz w:val="20"/>
          <w:szCs w:val="20"/>
          <w:bdr w:val="none" w:sz="0" w:space="0" w:color="auto" w:frame="1"/>
        </w:rPr>
        <w:t>інші</w:t>
      </w:r>
      <w:proofErr w:type="spellEnd"/>
      <w:r w:rsidRPr="00BB63ED">
        <w:rPr>
          <w:color w:val="000000"/>
          <w:sz w:val="20"/>
          <w:szCs w:val="20"/>
          <w:bdr w:val="none" w:sz="0" w:space="0" w:color="auto" w:frame="1"/>
        </w:rPr>
        <w:t xml:space="preserve"> права, </w:t>
      </w:r>
      <w:proofErr w:type="spellStart"/>
      <w:r w:rsidRPr="00BB63ED">
        <w:rPr>
          <w:color w:val="000000"/>
          <w:sz w:val="20"/>
          <w:szCs w:val="20"/>
          <w:bdr w:val="none" w:sz="0" w:space="0" w:color="auto" w:frame="1"/>
        </w:rPr>
        <w:t>передбаченому</w:t>
      </w:r>
      <w:proofErr w:type="spellEnd"/>
      <w:r w:rsidRPr="00BB63ED">
        <w:rPr>
          <w:color w:val="000000"/>
          <w:sz w:val="20"/>
          <w:szCs w:val="20"/>
          <w:bdr w:val="none" w:sz="0" w:space="0" w:color="auto" w:frame="1"/>
        </w:rPr>
        <w:t xml:space="preserve"> </w:t>
      </w:r>
      <w:r w:rsidRPr="00BB63ED">
        <w:rPr>
          <w:color w:val="000000"/>
          <w:sz w:val="20"/>
          <w:szCs w:val="20"/>
          <w:bdr w:val="none" w:sz="0" w:space="0" w:color="auto" w:frame="1"/>
          <w:lang w:val="uk-UA"/>
        </w:rPr>
        <w:t xml:space="preserve">чинним законодавством </w:t>
      </w:r>
      <w:r w:rsidRPr="00BB63ED">
        <w:rPr>
          <w:color w:val="000000"/>
          <w:sz w:val="20"/>
          <w:szCs w:val="20"/>
          <w:bdr w:val="none" w:sz="0" w:space="0" w:color="auto" w:frame="1"/>
        </w:rPr>
        <w:t xml:space="preserve">та Статутом </w:t>
      </w:r>
      <w:proofErr w:type="spellStart"/>
      <w:r w:rsidRPr="00BB63ED">
        <w:rPr>
          <w:color w:val="000000"/>
          <w:sz w:val="20"/>
          <w:szCs w:val="20"/>
          <w:bdr w:val="none" w:sz="0" w:space="0" w:color="auto" w:frame="1"/>
        </w:rPr>
        <w:t>Товариства</w:t>
      </w:r>
      <w:proofErr w:type="spellEnd"/>
      <w:r w:rsidRPr="00BB63ED">
        <w:rPr>
          <w:color w:val="000000"/>
          <w:sz w:val="20"/>
          <w:szCs w:val="20"/>
          <w:bdr w:val="none" w:sz="0" w:space="0" w:color="auto" w:frame="1"/>
        </w:rPr>
        <w:t>;</w:t>
      </w:r>
    </w:p>
    <w:p w:rsidR="00ED41B4" w:rsidRPr="00BB63ED" w:rsidRDefault="00ED41B4" w:rsidP="00ED41B4">
      <w:pPr>
        <w:autoSpaceDE w:val="0"/>
        <w:autoSpaceDN w:val="0"/>
        <w:adjustRightInd w:val="0"/>
        <w:jc w:val="both"/>
      </w:pPr>
      <w:r w:rsidRPr="00BB63ED">
        <w:rPr>
          <w:color w:val="000000"/>
        </w:rPr>
        <w:t xml:space="preserve">        </w:t>
      </w:r>
      <w:r w:rsidRPr="00BB63ED">
        <w:t xml:space="preserve"> На вимогу   будь-кого   з   Учасників  Товариства  може  бути проведено  аудиторську  перевірку  річної   фінансової   звітності Товариства  із  залученням  професійного аудитора,  не пов'язаного майновими інтересами з Товариством чи з його Учасниками. Витрати, пов'язані з проведенням такої перевірки, покладаються на Учасника,  на вимогу якого проводиться аудиторська перевірка.</w:t>
      </w:r>
    </w:p>
    <w:p w:rsidR="00A80BFE" w:rsidRPr="00BB63ED" w:rsidRDefault="00ED41B4" w:rsidP="00A80BFE">
      <w:pPr>
        <w:pStyle w:val="rvps2"/>
        <w:shd w:val="clear" w:color="auto" w:fill="FFFFFF"/>
        <w:spacing w:before="0" w:beforeAutospacing="0" w:after="0" w:afterAutospacing="0"/>
        <w:ind w:firstLine="450"/>
        <w:jc w:val="both"/>
        <w:textAlignment w:val="baseline"/>
        <w:rPr>
          <w:color w:val="000000"/>
          <w:sz w:val="20"/>
          <w:szCs w:val="20"/>
          <w:bdr w:val="none" w:sz="0" w:space="0" w:color="auto" w:frame="1"/>
        </w:rPr>
      </w:pPr>
      <w:r w:rsidRPr="00BB63ED">
        <w:rPr>
          <w:color w:val="000000"/>
          <w:sz w:val="20"/>
          <w:szCs w:val="20"/>
        </w:rPr>
        <w:t xml:space="preserve">4.3.  </w:t>
      </w:r>
      <w:proofErr w:type="spellStart"/>
      <w:r w:rsidR="00A80BFE" w:rsidRPr="00BB63ED">
        <w:rPr>
          <w:color w:val="000000"/>
          <w:sz w:val="20"/>
          <w:szCs w:val="20"/>
          <w:bdr w:val="none" w:sz="0" w:space="0" w:color="auto" w:frame="1"/>
        </w:rPr>
        <w:t>Учасники</w:t>
      </w:r>
      <w:proofErr w:type="spellEnd"/>
      <w:r w:rsidR="00A80BFE" w:rsidRPr="00BB63ED">
        <w:rPr>
          <w:color w:val="000000"/>
          <w:sz w:val="20"/>
          <w:szCs w:val="20"/>
          <w:bdr w:val="none" w:sz="0" w:space="0" w:color="auto" w:frame="1"/>
        </w:rPr>
        <w:t xml:space="preserve"> </w:t>
      </w:r>
      <w:proofErr w:type="spellStart"/>
      <w:r w:rsidR="00A80BFE" w:rsidRPr="00BB63ED">
        <w:rPr>
          <w:color w:val="000000"/>
          <w:sz w:val="20"/>
          <w:szCs w:val="20"/>
          <w:bdr w:val="none" w:sz="0" w:space="0" w:color="auto" w:frame="1"/>
        </w:rPr>
        <w:t>Товариства</w:t>
      </w:r>
      <w:proofErr w:type="spellEnd"/>
      <w:r w:rsidR="00A80BFE" w:rsidRPr="00BB63ED">
        <w:rPr>
          <w:color w:val="000000"/>
          <w:sz w:val="20"/>
          <w:szCs w:val="20"/>
          <w:bdr w:val="none" w:sz="0" w:space="0" w:color="auto" w:frame="1"/>
        </w:rPr>
        <w:t xml:space="preserve"> </w:t>
      </w:r>
      <w:proofErr w:type="spellStart"/>
      <w:r w:rsidR="00A80BFE" w:rsidRPr="00BB63ED">
        <w:rPr>
          <w:color w:val="000000"/>
          <w:sz w:val="20"/>
          <w:szCs w:val="20"/>
          <w:bdr w:val="none" w:sz="0" w:space="0" w:color="auto" w:frame="1"/>
        </w:rPr>
        <w:t>зобов’язані</w:t>
      </w:r>
      <w:proofErr w:type="spellEnd"/>
      <w:r w:rsidR="00A80BFE" w:rsidRPr="00BB63ED">
        <w:rPr>
          <w:color w:val="000000"/>
          <w:sz w:val="20"/>
          <w:szCs w:val="20"/>
          <w:bdr w:val="none" w:sz="0" w:space="0" w:color="auto" w:frame="1"/>
        </w:rPr>
        <w:t>:</w:t>
      </w:r>
    </w:p>
    <w:p w:rsidR="00ED41B4" w:rsidRPr="00BB63ED" w:rsidRDefault="00A80BFE" w:rsidP="00ED41B4">
      <w:pPr>
        <w:pStyle w:val="2"/>
        <w:numPr>
          <w:ilvl w:val="0"/>
          <w:numId w:val="10"/>
        </w:numPr>
        <w:rPr>
          <w:color w:val="000000"/>
        </w:rPr>
      </w:pPr>
      <w:bookmarkStart w:id="6" w:name="n25"/>
      <w:bookmarkStart w:id="7" w:name="n27"/>
      <w:bookmarkEnd w:id="6"/>
      <w:bookmarkEnd w:id="7"/>
      <w:r w:rsidRPr="00BB63ED">
        <w:rPr>
          <w:color w:val="000000"/>
          <w:bdr w:val="none" w:sz="0" w:space="0" w:color="auto" w:frame="1"/>
        </w:rPr>
        <w:t>дотримуватися Статуту Товариства</w:t>
      </w:r>
      <w:r w:rsidR="00ED41B4" w:rsidRPr="00BB63ED">
        <w:rPr>
          <w:color w:val="000000"/>
        </w:rPr>
        <w:t xml:space="preserve"> </w:t>
      </w:r>
      <w:proofErr w:type="spellStart"/>
      <w:r w:rsidR="00ED41B4" w:rsidRPr="00BB63ED">
        <w:rPr>
          <w:color w:val="000000"/>
        </w:rPr>
        <w:t>Товариства</w:t>
      </w:r>
      <w:proofErr w:type="spellEnd"/>
      <w:r w:rsidR="00ED41B4" w:rsidRPr="00BB63ED">
        <w:rPr>
          <w:color w:val="000000"/>
        </w:rPr>
        <w:t xml:space="preserve"> та виконувати рішення Загальних зборів Учасників</w:t>
      </w:r>
      <w:r w:rsidRPr="00BB63ED">
        <w:rPr>
          <w:color w:val="000000"/>
        </w:rPr>
        <w:t xml:space="preserve"> Товариства</w:t>
      </w:r>
      <w:r w:rsidR="00ED41B4" w:rsidRPr="00BB63ED">
        <w:rPr>
          <w:color w:val="000000"/>
        </w:rPr>
        <w:t>;</w:t>
      </w:r>
    </w:p>
    <w:p w:rsidR="00ED41B4" w:rsidRPr="00BB63ED" w:rsidRDefault="00ED41B4" w:rsidP="00ED41B4">
      <w:pPr>
        <w:pStyle w:val="2"/>
        <w:numPr>
          <w:ilvl w:val="0"/>
          <w:numId w:val="10"/>
        </w:numPr>
        <w:rPr>
          <w:color w:val="000000"/>
        </w:rPr>
      </w:pPr>
      <w:r w:rsidRPr="00BB63ED">
        <w:rPr>
          <w:color w:val="000000"/>
        </w:rPr>
        <w:t>виконувати свої зобов'язання  перед  Товариством,  у  тому числі  ті,  що пов'язані з майновою участю,  а також робити вклади  у  розмірі,  в  порядку та засобами, що передбачені Статутом</w:t>
      </w:r>
      <w:r w:rsidR="00A80BFE" w:rsidRPr="00BB63ED">
        <w:rPr>
          <w:color w:val="000000"/>
        </w:rPr>
        <w:t xml:space="preserve"> та рішенням Загальних зборів Учасників Товариства</w:t>
      </w:r>
      <w:r w:rsidRPr="00BB63ED">
        <w:rPr>
          <w:color w:val="000000"/>
        </w:rPr>
        <w:t>;</w:t>
      </w:r>
    </w:p>
    <w:p w:rsidR="00ED41B4" w:rsidRPr="00BB63ED" w:rsidRDefault="00ED41B4" w:rsidP="00ED41B4">
      <w:pPr>
        <w:pStyle w:val="2"/>
        <w:numPr>
          <w:ilvl w:val="0"/>
          <w:numId w:val="10"/>
        </w:numPr>
      </w:pPr>
      <w:r w:rsidRPr="00BB63ED">
        <w:rPr>
          <w:color w:val="000000"/>
        </w:rPr>
        <w:t>н</w:t>
      </w:r>
      <w:r w:rsidRPr="00BB63ED">
        <w:t>е  розголошувати  комерційну  таємницю  та  конфіденційну інформацію про діяльність Товариства;</w:t>
      </w:r>
    </w:p>
    <w:p w:rsidR="00ED41B4" w:rsidRPr="00BB63ED" w:rsidRDefault="00ED41B4" w:rsidP="00ED41B4">
      <w:pPr>
        <w:pStyle w:val="2"/>
        <w:numPr>
          <w:ilvl w:val="0"/>
          <w:numId w:val="10"/>
        </w:numPr>
      </w:pPr>
      <w:r w:rsidRPr="00BB63ED">
        <w:t xml:space="preserve">вносити  </w:t>
      </w:r>
      <w:proofErr w:type="spellStart"/>
      <w:r w:rsidRPr="00BB63ED">
        <w:t>додатковi</w:t>
      </w:r>
      <w:proofErr w:type="spellEnd"/>
      <w:r w:rsidRPr="00BB63ED">
        <w:t xml:space="preserve">  внески в порядку i </w:t>
      </w:r>
      <w:proofErr w:type="spellStart"/>
      <w:r w:rsidRPr="00BB63ED">
        <w:t>розмiрах</w:t>
      </w:r>
      <w:proofErr w:type="spellEnd"/>
      <w:r w:rsidRPr="00BB63ED">
        <w:t>,  передбачених  Статутом;</w:t>
      </w:r>
    </w:p>
    <w:p w:rsidR="00ED41B4" w:rsidRPr="00BB63ED" w:rsidRDefault="00ED41B4" w:rsidP="00ED41B4">
      <w:pPr>
        <w:pStyle w:val="2"/>
        <w:numPr>
          <w:ilvl w:val="0"/>
          <w:numId w:val="10"/>
        </w:numPr>
      </w:pPr>
      <w:r w:rsidRPr="00BB63ED">
        <w:lastRenderedPageBreak/>
        <w:t xml:space="preserve">виконувати </w:t>
      </w:r>
      <w:proofErr w:type="spellStart"/>
      <w:r w:rsidRPr="00BB63ED">
        <w:t>прийнятi</w:t>
      </w:r>
      <w:proofErr w:type="spellEnd"/>
      <w:r w:rsidRPr="00BB63ED">
        <w:t xml:space="preserve"> на себе обов’язки по </w:t>
      </w:r>
      <w:proofErr w:type="spellStart"/>
      <w:r w:rsidRPr="00BB63ED">
        <w:t>вiдношенню</w:t>
      </w:r>
      <w:proofErr w:type="spellEnd"/>
      <w:r w:rsidRPr="00BB63ED">
        <w:t xml:space="preserve"> до Товариства та сприяти в </w:t>
      </w:r>
      <w:proofErr w:type="spellStart"/>
      <w:r w:rsidRPr="00BB63ED">
        <w:t>здiйсненнi</w:t>
      </w:r>
      <w:proofErr w:type="spellEnd"/>
      <w:r w:rsidRPr="00BB63ED">
        <w:t xml:space="preserve"> Товариством своєї </w:t>
      </w:r>
      <w:proofErr w:type="spellStart"/>
      <w:r w:rsidRPr="00BB63ED">
        <w:t>дiяльностi</w:t>
      </w:r>
      <w:proofErr w:type="spellEnd"/>
      <w:r w:rsidRPr="00BB63ED">
        <w:t>;</w:t>
      </w:r>
    </w:p>
    <w:p w:rsidR="00ED41B4" w:rsidRDefault="00ED41B4" w:rsidP="00ED41B4">
      <w:pPr>
        <w:pStyle w:val="a4"/>
        <w:spacing w:after="0"/>
        <w:ind w:left="0" w:firstLine="720"/>
        <w:jc w:val="both"/>
        <w:rPr>
          <w:b/>
        </w:rPr>
      </w:pPr>
      <w:r w:rsidRPr="00BB63ED">
        <w:t xml:space="preserve">Учасники можуть мати також </w:t>
      </w:r>
      <w:proofErr w:type="spellStart"/>
      <w:r w:rsidRPr="00BB63ED">
        <w:t>iншi</w:t>
      </w:r>
      <w:proofErr w:type="spellEnd"/>
      <w:r w:rsidRPr="00BB63ED">
        <w:t xml:space="preserve"> обов’язки встановлені Загальними зборами  </w:t>
      </w:r>
      <w:proofErr w:type="spellStart"/>
      <w:r w:rsidRPr="00BB63ED">
        <w:t>Учасникiв</w:t>
      </w:r>
      <w:proofErr w:type="spellEnd"/>
      <w:r w:rsidRPr="00BB63ED">
        <w:t xml:space="preserve"> Товариства та законом.</w:t>
      </w:r>
      <w:r w:rsidRPr="00BB63ED">
        <w:rPr>
          <w:b/>
        </w:rPr>
        <w:t xml:space="preserve">  </w:t>
      </w:r>
    </w:p>
    <w:p w:rsidR="00DF5EE2" w:rsidRPr="00BB63ED" w:rsidRDefault="00DF5EE2" w:rsidP="00ED41B4">
      <w:pPr>
        <w:pStyle w:val="20"/>
        <w:ind w:left="283"/>
        <w:jc w:val="center"/>
        <w:rPr>
          <w:b/>
        </w:rPr>
      </w:pPr>
    </w:p>
    <w:p w:rsidR="00ED41B4" w:rsidRDefault="00ED41B4" w:rsidP="00ED41B4">
      <w:pPr>
        <w:pStyle w:val="4"/>
        <w:spacing w:before="0" w:after="0"/>
        <w:ind w:firstLine="720"/>
        <w:jc w:val="center"/>
        <w:rPr>
          <w:rFonts w:ascii="Times New Roman" w:hAnsi="Times New Roman"/>
          <w:sz w:val="20"/>
          <w:lang w:val="ru-RU"/>
        </w:rPr>
      </w:pPr>
    </w:p>
    <w:p w:rsidR="000A1720" w:rsidRPr="00BB63ED" w:rsidRDefault="000A1720" w:rsidP="000A1720">
      <w:pPr>
        <w:pStyle w:val="32"/>
        <w:ind w:left="0" w:firstLine="720"/>
        <w:jc w:val="center"/>
        <w:rPr>
          <w:b/>
        </w:rPr>
      </w:pPr>
      <w:r w:rsidRPr="00BB63ED">
        <w:rPr>
          <w:b/>
        </w:rPr>
        <w:t>VIII.  СТРУКТУРА I УПРАВЛIННЯ ТОВАРИСТВОМ</w:t>
      </w:r>
      <w:r>
        <w:rPr>
          <w:b/>
          <w:lang w:val="ru-RU"/>
        </w:rPr>
        <w:t>(ОРГАНИ УПРАВЛІННЯ)</w:t>
      </w:r>
      <w:r w:rsidRPr="00BB63ED">
        <w:rPr>
          <w:b/>
        </w:rPr>
        <w:t>.</w:t>
      </w:r>
    </w:p>
    <w:p w:rsidR="000A1720" w:rsidRPr="000975A6" w:rsidRDefault="000A1720" w:rsidP="000A1720">
      <w:pPr>
        <w:pStyle w:val="20"/>
        <w:ind w:left="0" w:firstLine="720"/>
        <w:jc w:val="both"/>
      </w:pPr>
      <w:r w:rsidRPr="000975A6">
        <w:t xml:space="preserve">8.1. </w:t>
      </w:r>
      <w:proofErr w:type="spellStart"/>
      <w:r w:rsidRPr="000975A6">
        <w:t>Управлiння</w:t>
      </w:r>
      <w:proofErr w:type="spellEnd"/>
      <w:r w:rsidRPr="000975A6">
        <w:t xml:space="preserve"> Товариством здійснюється на </w:t>
      </w:r>
      <w:proofErr w:type="spellStart"/>
      <w:r w:rsidRPr="000975A6">
        <w:t>основi</w:t>
      </w:r>
      <w:proofErr w:type="spellEnd"/>
      <w:r w:rsidRPr="000975A6">
        <w:t xml:space="preserve"> права </w:t>
      </w:r>
      <w:proofErr w:type="spellStart"/>
      <w:r w:rsidRPr="000975A6">
        <w:t>Учасникiв</w:t>
      </w:r>
      <w:proofErr w:type="spellEnd"/>
      <w:r w:rsidRPr="000975A6">
        <w:t xml:space="preserve"> на господарське використання свого майна.</w:t>
      </w:r>
    </w:p>
    <w:p w:rsidR="000A1720" w:rsidRPr="000975A6" w:rsidRDefault="000A1720" w:rsidP="000A1720">
      <w:pPr>
        <w:pStyle w:val="20"/>
        <w:ind w:left="0" w:firstLine="720"/>
        <w:jc w:val="both"/>
      </w:pPr>
      <w:r w:rsidRPr="000975A6">
        <w:t xml:space="preserve">Органами управління Товариства є: 1) Загальні збори </w:t>
      </w:r>
      <w:proofErr w:type="spellStart"/>
      <w:r w:rsidRPr="000975A6">
        <w:t>Учасникiв</w:t>
      </w:r>
      <w:proofErr w:type="spellEnd"/>
      <w:r w:rsidRPr="000975A6">
        <w:t xml:space="preserve">;  2) Директор. </w:t>
      </w:r>
    </w:p>
    <w:p w:rsidR="000A1720" w:rsidRPr="000975A6" w:rsidRDefault="000A1720" w:rsidP="000A1720">
      <w:pPr>
        <w:pStyle w:val="20"/>
        <w:ind w:left="0" w:firstLine="720"/>
        <w:jc w:val="both"/>
      </w:pPr>
      <w:r w:rsidRPr="000975A6">
        <w:t xml:space="preserve">8.3. У товаристві, що має одного учасника, рішення з питань, що належить до компетенції загальних зборів учасників, приймаються таким учасником одноособово та оформлюються письмовим рішенням такого учасника.               </w:t>
      </w:r>
    </w:p>
    <w:p w:rsidR="000A1720" w:rsidRPr="000975A6" w:rsidRDefault="000A1720" w:rsidP="000A1720">
      <w:pPr>
        <w:pStyle w:val="20"/>
        <w:ind w:left="0" w:firstLine="720"/>
        <w:jc w:val="both"/>
      </w:pPr>
      <w:r w:rsidRPr="000975A6">
        <w:t xml:space="preserve">8.4.Дiяльнiсть  Товариства  направляється  i координується Загальними зборами </w:t>
      </w:r>
      <w:proofErr w:type="spellStart"/>
      <w:r w:rsidRPr="000975A6">
        <w:t>Учасникiв</w:t>
      </w:r>
      <w:proofErr w:type="spellEnd"/>
      <w:r w:rsidRPr="000975A6">
        <w:t xml:space="preserve">, </w:t>
      </w:r>
      <w:proofErr w:type="spellStart"/>
      <w:r w:rsidRPr="000975A6">
        <w:t>якi</w:t>
      </w:r>
      <w:proofErr w:type="spellEnd"/>
      <w:r w:rsidRPr="000975A6">
        <w:t xml:space="preserve"> є вищим органом </w:t>
      </w:r>
      <w:proofErr w:type="spellStart"/>
      <w:r w:rsidRPr="000975A6">
        <w:t>управлiння</w:t>
      </w:r>
      <w:proofErr w:type="spellEnd"/>
      <w:r w:rsidRPr="000975A6">
        <w:t xml:space="preserve"> Товариства.</w:t>
      </w:r>
    </w:p>
    <w:p w:rsidR="000A1720" w:rsidRPr="000975A6" w:rsidRDefault="000A1720" w:rsidP="000A1720">
      <w:pPr>
        <w:pStyle w:val="20"/>
        <w:ind w:left="0" w:firstLine="720"/>
        <w:jc w:val="both"/>
      </w:pPr>
      <w:r w:rsidRPr="000975A6">
        <w:t>Кожен Учасник Товариства має право бути присутнім на Загальних зборах Учасників, брати участь в обговоренні питань порядку денного і голосувати з питань порядку денного Загальних зборів учасників.</w:t>
      </w:r>
    </w:p>
    <w:p w:rsidR="000A1720" w:rsidRPr="000975A6" w:rsidRDefault="000A1720" w:rsidP="000A1720">
      <w:pPr>
        <w:pStyle w:val="20"/>
        <w:ind w:left="0" w:firstLine="720"/>
        <w:jc w:val="both"/>
      </w:pPr>
      <w:bookmarkStart w:id="8" w:name="n174"/>
      <w:bookmarkEnd w:id="8"/>
      <w:r w:rsidRPr="000975A6">
        <w:t>Кожен Учасник Товариства на Загальних зборах Учасників має кількість голосів, пропорційну до розміру його частки у Статутному капіталі Товариства.</w:t>
      </w:r>
    </w:p>
    <w:p w:rsidR="000A1720" w:rsidRPr="000975A6" w:rsidRDefault="000A1720" w:rsidP="000A1720">
      <w:pPr>
        <w:pStyle w:val="20"/>
        <w:ind w:left="0" w:firstLine="720"/>
        <w:jc w:val="both"/>
      </w:pPr>
      <w:r w:rsidRPr="000975A6">
        <w:t xml:space="preserve">8.5. До складу Загальних </w:t>
      </w:r>
      <w:proofErr w:type="spellStart"/>
      <w:r w:rsidRPr="000975A6">
        <w:t>зборiв</w:t>
      </w:r>
      <w:proofErr w:type="spellEnd"/>
      <w:r w:rsidRPr="000975A6">
        <w:t xml:space="preserve"> </w:t>
      </w:r>
      <w:proofErr w:type="spellStart"/>
      <w:r w:rsidRPr="000975A6">
        <w:t>Учасникiв</w:t>
      </w:r>
      <w:proofErr w:type="spellEnd"/>
      <w:r w:rsidRPr="000975A6">
        <w:t xml:space="preserve"> входять Учасники або їх представники.</w:t>
      </w:r>
    </w:p>
    <w:p w:rsidR="000A1720" w:rsidRPr="000975A6" w:rsidRDefault="000A1720" w:rsidP="000A1720">
      <w:pPr>
        <w:pStyle w:val="20"/>
        <w:ind w:left="0" w:firstLine="720"/>
        <w:jc w:val="both"/>
      </w:pPr>
      <w:r w:rsidRPr="000975A6">
        <w:t xml:space="preserve">8.5.1. Представники </w:t>
      </w:r>
      <w:proofErr w:type="spellStart"/>
      <w:r w:rsidRPr="000975A6">
        <w:t>Учасникiв</w:t>
      </w:r>
      <w:proofErr w:type="spellEnd"/>
      <w:r w:rsidRPr="000975A6">
        <w:t xml:space="preserve"> можуть бути </w:t>
      </w:r>
      <w:proofErr w:type="spellStart"/>
      <w:r w:rsidRPr="000975A6">
        <w:t>постiйними</w:t>
      </w:r>
      <w:proofErr w:type="spellEnd"/>
      <w:r w:rsidRPr="000975A6">
        <w:t xml:space="preserve"> або призначеними на невизначений строк.  Учасник має право у будь-який час </w:t>
      </w:r>
      <w:proofErr w:type="spellStart"/>
      <w:r w:rsidRPr="000975A6">
        <w:t>замiнити</w:t>
      </w:r>
      <w:proofErr w:type="spellEnd"/>
      <w:r w:rsidRPr="000975A6">
        <w:t xml:space="preserve"> свого представника, </w:t>
      </w:r>
      <w:proofErr w:type="spellStart"/>
      <w:r w:rsidRPr="000975A6">
        <w:t>повiдомивши</w:t>
      </w:r>
      <w:proofErr w:type="spellEnd"/>
      <w:r w:rsidRPr="000975A6">
        <w:t xml:space="preserve"> про це </w:t>
      </w:r>
      <w:proofErr w:type="spellStart"/>
      <w:r w:rsidRPr="000975A6">
        <w:t>iнших</w:t>
      </w:r>
      <w:proofErr w:type="spellEnd"/>
      <w:r w:rsidRPr="000975A6">
        <w:t xml:space="preserve"> </w:t>
      </w:r>
      <w:proofErr w:type="spellStart"/>
      <w:r w:rsidRPr="000975A6">
        <w:t>Учасникiв</w:t>
      </w:r>
      <w:proofErr w:type="spellEnd"/>
      <w:r w:rsidRPr="000975A6">
        <w:t>.</w:t>
      </w:r>
    </w:p>
    <w:p w:rsidR="000A1720" w:rsidRPr="000975A6" w:rsidRDefault="000A1720" w:rsidP="000A1720">
      <w:pPr>
        <w:pStyle w:val="20"/>
        <w:ind w:left="0" w:firstLine="720"/>
        <w:jc w:val="both"/>
      </w:pPr>
      <w:r w:rsidRPr="000975A6">
        <w:t xml:space="preserve">8.5.2. Учасник має право передавати свої повноваження на Загальних зборах </w:t>
      </w:r>
      <w:proofErr w:type="spellStart"/>
      <w:r w:rsidRPr="000975A6">
        <w:t>Учасникiв</w:t>
      </w:r>
      <w:proofErr w:type="spellEnd"/>
      <w:r w:rsidRPr="000975A6">
        <w:t xml:space="preserve"> </w:t>
      </w:r>
      <w:proofErr w:type="spellStart"/>
      <w:r w:rsidRPr="000975A6">
        <w:t>iншому</w:t>
      </w:r>
      <w:proofErr w:type="spellEnd"/>
      <w:r w:rsidRPr="000975A6">
        <w:t xml:space="preserve"> Учаснику або представнику </w:t>
      </w:r>
      <w:proofErr w:type="spellStart"/>
      <w:r w:rsidRPr="000975A6">
        <w:t>iншого</w:t>
      </w:r>
      <w:proofErr w:type="spellEnd"/>
      <w:r w:rsidRPr="000975A6">
        <w:t xml:space="preserve"> Учасника Товариства.</w:t>
      </w:r>
    </w:p>
    <w:p w:rsidR="000A1720" w:rsidRPr="000975A6" w:rsidRDefault="000A1720" w:rsidP="000A1720">
      <w:pPr>
        <w:pStyle w:val="20"/>
        <w:ind w:left="0" w:firstLine="720"/>
        <w:jc w:val="both"/>
      </w:pPr>
      <w:r w:rsidRPr="000975A6">
        <w:t xml:space="preserve">8.5.3. Учасники   </w:t>
      </w:r>
      <w:proofErr w:type="spellStart"/>
      <w:r w:rsidRPr="000975A6">
        <w:t>володiють</w:t>
      </w:r>
      <w:proofErr w:type="spellEnd"/>
      <w:r w:rsidRPr="000975A6">
        <w:t xml:space="preserve">  </w:t>
      </w:r>
      <w:proofErr w:type="spellStart"/>
      <w:r w:rsidRPr="000975A6">
        <w:t>кiлькiстю</w:t>
      </w:r>
      <w:proofErr w:type="spellEnd"/>
      <w:r w:rsidRPr="000975A6">
        <w:t xml:space="preserve">  </w:t>
      </w:r>
      <w:proofErr w:type="spellStart"/>
      <w:r w:rsidRPr="000975A6">
        <w:t>голосiв</w:t>
      </w:r>
      <w:proofErr w:type="spellEnd"/>
      <w:r w:rsidRPr="000975A6">
        <w:t xml:space="preserve">,  </w:t>
      </w:r>
      <w:proofErr w:type="spellStart"/>
      <w:r w:rsidRPr="000975A6">
        <w:t>пропорцiйною</w:t>
      </w:r>
      <w:proofErr w:type="spellEnd"/>
      <w:r w:rsidRPr="000975A6">
        <w:t xml:space="preserve"> </w:t>
      </w:r>
      <w:proofErr w:type="spellStart"/>
      <w:r w:rsidRPr="000975A6">
        <w:t>розмiру</w:t>
      </w:r>
      <w:proofErr w:type="spellEnd"/>
      <w:r w:rsidRPr="000975A6">
        <w:t xml:space="preserve"> їх часткових </w:t>
      </w:r>
      <w:proofErr w:type="spellStart"/>
      <w:r w:rsidRPr="000975A6">
        <w:t>внескiв</w:t>
      </w:r>
      <w:proofErr w:type="spellEnd"/>
      <w:r w:rsidRPr="000975A6">
        <w:t xml:space="preserve"> у Статутному капіталі.</w:t>
      </w:r>
    </w:p>
    <w:p w:rsidR="000A1720" w:rsidRPr="000975A6" w:rsidRDefault="000A1720" w:rsidP="000A1720">
      <w:pPr>
        <w:pStyle w:val="20"/>
        <w:ind w:left="0" w:firstLine="720"/>
        <w:jc w:val="both"/>
      </w:pPr>
      <w:r w:rsidRPr="000975A6">
        <w:t xml:space="preserve">8.5.4. При  </w:t>
      </w:r>
      <w:proofErr w:type="spellStart"/>
      <w:r w:rsidRPr="000975A6">
        <w:t>розглядi</w:t>
      </w:r>
      <w:proofErr w:type="spellEnd"/>
      <w:r w:rsidRPr="000975A6">
        <w:t xml:space="preserve"> питання про виключення Учасника </w:t>
      </w:r>
      <w:proofErr w:type="spellStart"/>
      <w:r w:rsidRPr="000975A6">
        <w:t>зi</w:t>
      </w:r>
      <w:proofErr w:type="spellEnd"/>
      <w:r w:rsidRPr="000975A6">
        <w:t xml:space="preserve"> складу Товариства </w:t>
      </w:r>
      <w:proofErr w:type="spellStart"/>
      <w:r w:rsidRPr="000975A6">
        <w:t>цi</w:t>
      </w:r>
      <w:proofErr w:type="spellEnd"/>
      <w:r w:rsidRPr="000975A6">
        <w:t xml:space="preserve"> Учасники або їх представники  </w:t>
      </w:r>
      <w:proofErr w:type="spellStart"/>
      <w:r w:rsidRPr="000975A6">
        <w:t>участi</w:t>
      </w:r>
      <w:proofErr w:type="spellEnd"/>
      <w:r w:rsidRPr="000975A6">
        <w:t xml:space="preserve">  в  </w:t>
      </w:r>
      <w:proofErr w:type="spellStart"/>
      <w:r w:rsidRPr="000975A6">
        <w:t>голосуваннi</w:t>
      </w:r>
      <w:proofErr w:type="spellEnd"/>
      <w:r w:rsidRPr="000975A6">
        <w:t xml:space="preserve">  не беруть.</w:t>
      </w:r>
    </w:p>
    <w:p w:rsidR="000A1720" w:rsidRPr="000975A6" w:rsidRDefault="000A1720" w:rsidP="000A1720">
      <w:pPr>
        <w:pStyle w:val="20"/>
        <w:ind w:left="0" w:firstLine="720"/>
        <w:jc w:val="both"/>
      </w:pPr>
      <w:r w:rsidRPr="000975A6">
        <w:t xml:space="preserve">8.6.До виключної компетенції Загальних </w:t>
      </w:r>
      <w:proofErr w:type="spellStart"/>
      <w:r w:rsidRPr="000975A6">
        <w:t>зборiв</w:t>
      </w:r>
      <w:proofErr w:type="spellEnd"/>
      <w:r w:rsidRPr="000975A6">
        <w:t xml:space="preserve"> </w:t>
      </w:r>
      <w:proofErr w:type="spellStart"/>
      <w:r w:rsidRPr="000975A6">
        <w:t>Учасникiв</w:t>
      </w:r>
      <w:proofErr w:type="spellEnd"/>
      <w:r w:rsidRPr="000975A6">
        <w:t xml:space="preserve"> належать: </w:t>
      </w:r>
    </w:p>
    <w:p w:rsidR="000A1720" w:rsidRPr="000975A6" w:rsidRDefault="000A1720" w:rsidP="000A1720">
      <w:pPr>
        <w:pStyle w:val="20"/>
        <w:ind w:left="0" w:firstLine="720"/>
        <w:jc w:val="both"/>
      </w:pPr>
      <w:r w:rsidRPr="000975A6">
        <w:t>1) визначення основних напрямів діяльності Товариства;</w:t>
      </w:r>
    </w:p>
    <w:p w:rsidR="000A1720" w:rsidRPr="000975A6" w:rsidRDefault="000A1720" w:rsidP="000A1720">
      <w:pPr>
        <w:pStyle w:val="20"/>
        <w:ind w:left="0" w:firstLine="720"/>
        <w:jc w:val="both"/>
      </w:pPr>
      <w:bookmarkStart w:id="9" w:name="n179"/>
      <w:bookmarkEnd w:id="9"/>
      <w:r w:rsidRPr="000975A6">
        <w:t>2) внесення змін до Статуту Товариства, прийняття рішення про здійснення діяльності Товариством на підставі модельного статуту;</w:t>
      </w:r>
    </w:p>
    <w:p w:rsidR="000A1720" w:rsidRPr="000975A6" w:rsidRDefault="000A1720" w:rsidP="000A1720">
      <w:pPr>
        <w:pStyle w:val="20"/>
        <w:ind w:left="0" w:firstLine="720"/>
        <w:jc w:val="both"/>
      </w:pPr>
      <w:bookmarkStart w:id="10" w:name="n180"/>
      <w:bookmarkEnd w:id="10"/>
      <w:r w:rsidRPr="000975A6">
        <w:t>3) зміна розміру Статутного капіталу Товариства;</w:t>
      </w:r>
    </w:p>
    <w:p w:rsidR="000A1720" w:rsidRPr="000975A6" w:rsidRDefault="000A1720" w:rsidP="000A1720">
      <w:pPr>
        <w:pStyle w:val="20"/>
        <w:ind w:left="0" w:firstLine="720"/>
        <w:jc w:val="both"/>
      </w:pPr>
      <w:bookmarkStart w:id="11" w:name="n181"/>
      <w:bookmarkEnd w:id="11"/>
      <w:r w:rsidRPr="000975A6">
        <w:t xml:space="preserve">4) затвердження грошової оцінки </w:t>
      </w:r>
      <w:proofErr w:type="spellStart"/>
      <w:r w:rsidRPr="000975A6">
        <w:t>негрошового</w:t>
      </w:r>
      <w:proofErr w:type="spellEnd"/>
      <w:r w:rsidRPr="000975A6">
        <w:t xml:space="preserve"> вкладу Учасника;</w:t>
      </w:r>
    </w:p>
    <w:p w:rsidR="000A1720" w:rsidRPr="000975A6" w:rsidRDefault="000A1720" w:rsidP="000A1720">
      <w:pPr>
        <w:pStyle w:val="20"/>
        <w:ind w:left="0" w:firstLine="720"/>
        <w:jc w:val="both"/>
      </w:pPr>
      <w:bookmarkStart w:id="12" w:name="n182"/>
      <w:bookmarkEnd w:id="12"/>
      <w:r w:rsidRPr="000975A6">
        <w:t>5) перерозподіл часток між Учасниками Товариства;</w:t>
      </w:r>
    </w:p>
    <w:p w:rsidR="000A1720" w:rsidRPr="000975A6" w:rsidRDefault="000A1720" w:rsidP="000A1720">
      <w:pPr>
        <w:pStyle w:val="20"/>
        <w:ind w:left="0" w:firstLine="720"/>
        <w:jc w:val="both"/>
      </w:pPr>
      <w:bookmarkStart w:id="13" w:name="n183"/>
      <w:bookmarkStart w:id="14" w:name="n184"/>
      <w:bookmarkEnd w:id="13"/>
      <w:bookmarkEnd w:id="14"/>
      <w:r w:rsidRPr="000975A6">
        <w:t>6) обрання Директора Товариства, встановлення розміру винагороди директору Товариства;</w:t>
      </w:r>
    </w:p>
    <w:p w:rsidR="000A1720" w:rsidRPr="000975A6" w:rsidRDefault="000A1720" w:rsidP="000A1720">
      <w:pPr>
        <w:pStyle w:val="20"/>
        <w:ind w:left="0" w:firstLine="720"/>
        <w:jc w:val="both"/>
      </w:pPr>
      <w:bookmarkStart w:id="15" w:name="n185"/>
      <w:bookmarkEnd w:id="15"/>
      <w:r w:rsidRPr="000975A6">
        <w:t>7) визначення форм контролю та нагляду за діяльністю Директора Товариства;</w:t>
      </w:r>
    </w:p>
    <w:p w:rsidR="000A1720" w:rsidRPr="000975A6" w:rsidRDefault="000A1720" w:rsidP="000A1720">
      <w:pPr>
        <w:pStyle w:val="20"/>
        <w:ind w:left="0" w:firstLine="720"/>
        <w:jc w:val="both"/>
      </w:pPr>
      <w:bookmarkStart w:id="16" w:name="n186"/>
      <w:bookmarkEnd w:id="16"/>
      <w:r w:rsidRPr="000975A6">
        <w:t>8) створення інших органів Товариства, визначення порядку їх діяльності;</w:t>
      </w:r>
    </w:p>
    <w:p w:rsidR="000A1720" w:rsidRPr="000975A6" w:rsidRDefault="000A1720" w:rsidP="000A1720">
      <w:pPr>
        <w:pStyle w:val="20"/>
        <w:ind w:left="0" w:firstLine="720"/>
        <w:jc w:val="both"/>
      </w:pPr>
      <w:bookmarkStart w:id="17" w:name="n187"/>
      <w:bookmarkEnd w:id="17"/>
      <w:r w:rsidRPr="000975A6">
        <w:t>9) прийняття рішення про придбання Товариством частки (частини частки) Учасника;</w:t>
      </w:r>
    </w:p>
    <w:p w:rsidR="000A1720" w:rsidRPr="000975A6" w:rsidRDefault="000A1720" w:rsidP="000A1720">
      <w:pPr>
        <w:pStyle w:val="20"/>
        <w:ind w:left="0" w:firstLine="720"/>
        <w:jc w:val="both"/>
      </w:pPr>
      <w:bookmarkStart w:id="18" w:name="n188"/>
      <w:bookmarkEnd w:id="18"/>
      <w:r w:rsidRPr="000975A6">
        <w:t>10) затвердження результатів діяльності Товариства за рік або інший період;</w:t>
      </w:r>
    </w:p>
    <w:p w:rsidR="000A1720" w:rsidRPr="000975A6" w:rsidRDefault="000A1720" w:rsidP="000A1720">
      <w:pPr>
        <w:pStyle w:val="20"/>
        <w:ind w:left="0" w:firstLine="720"/>
        <w:jc w:val="both"/>
      </w:pPr>
      <w:bookmarkStart w:id="19" w:name="n189"/>
      <w:bookmarkEnd w:id="19"/>
      <w:r w:rsidRPr="000975A6">
        <w:t>11) розподіл чистого прибутку Товариства, прийняття рішення про виплату дивідендів;</w:t>
      </w:r>
    </w:p>
    <w:p w:rsidR="000A1720" w:rsidRPr="000975A6" w:rsidRDefault="000A1720" w:rsidP="000A1720">
      <w:pPr>
        <w:pStyle w:val="20"/>
        <w:ind w:left="0" w:firstLine="720"/>
        <w:jc w:val="both"/>
      </w:pPr>
      <w:bookmarkStart w:id="20" w:name="n190"/>
      <w:bookmarkEnd w:id="20"/>
      <w:r w:rsidRPr="000975A6">
        <w:t>12) прийняття рішень про виділ, злиття, поділ, приєднання, ліквідацію та перетворення Товариства, обрання комісії з припинення (ліквідаційної комісії), затвердження порядку припинення Товариства, порядку розподілу між Учасниками Товариства у разі його ліквідації майна, що залишилося після задоволення вимог кредиторів, затвердження ліквідаційного балансу Товариства;</w:t>
      </w:r>
    </w:p>
    <w:p w:rsidR="000A1720" w:rsidRPr="000975A6" w:rsidRDefault="000A1720" w:rsidP="000A1720">
      <w:pPr>
        <w:pStyle w:val="20"/>
        <w:ind w:left="0" w:firstLine="720"/>
        <w:jc w:val="both"/>
      </w:pPr>
      <w:bookmarkStart w:id="21" w:name="n191"/>
      <w:bookmarkEnd w:id="21"/>
      <w:r w:rsidRPr="000975A6">
        <w:t>13) прийняття інших рішень, віднесених цим Законом до компетенції Загальних зборів Учасників.</w:t>
      </w:r>
    </w:p>
    <w:p w:rsidR="000A1720" w:rsidRPr="000975A6" w:rsidRDefault="000A1720" w:rsidP="000A1720">
      <w:pPr>
        <w:pStyle w:val="20"/>
        <w:ind w:left="0" w:firstLine="720"/>
        <w:jc w:val="both"/>
      </w:pPr>
      <w:r w:rsidRPr="000975A6">
        <w:t>Рішення Загальних зборів Учасників приймаються відкритим голосуванням.</w:t>
      </w:r>
      <w:bookmarkStart w:id="22" w:name="n230"/>
      <w:bookmarkEnd w:id="22"/>
    </w:p>
    <w:p w:rsidR="000A1720" w:rsidRPr="000975A6" w:rsidRDefault="000A1720" w:rsidP="000A1720">
      <w:pPr>
        <w:pStyle w:val="20"/>
        <w:ind w:left="0" w:firstLine="720"/>
        <w:jc w:val="both"/>
      </w:pPr>
      <w:r w:rsidRPr="000975A6">
        <w:t>Рішення з питань, передбачених під</w:t>
      </w:r>
      <w:hyperlink r:id="rId11" w:anchor="n179" w:history="1">
        <w:r w:rsidRPr="000975A6">
          <w:t>пунктами 2</w:t>
        </w:r>
      </w:hyperlink>
      <w:r w:rsidRPr="000975A6">
        <w:t>, </w:t>
      </w:r>
      <w:hyperlink r:id="rId12" w:anchor="n180" w:history="1">
        <w:r w:rsidRPr="000975A6">
          <w:t>3</w:t>
        </w:r>
      </w:hyperlink>
      <w:r w:rsidRPr="000975A6">
        <w:t>, </w:t>
      </w:r>
      <w:hyperlink r:id="rId13" w:anchor="n190" w:history="1">
        <w:r w:rsidRPr="000975A6">
          <w:t>13</w:t>
        </w:r>
      </w:hyperlink>
      <w:r w:rsidRPr="000975A6">
        <w:t>  пункту 8.6. Статуту Товариства, приймаються трьома чвертями голосів усіх Учасників Товариства, які мають право голосу з відповідних питань.</w:t>
      </w:r>
      <w:bookmarkStart w:id="23" w:name="n231"/>
      <w:bookmarkEnd w:id="23"/>
    </w:p>
    <w:p w:rsidR="000A1720" w:rsidRPr="000975A6" w:rsidRDefault="000A1720" w:rsidP="000A1720">
      <w:pPr>
        <w:pStyle w:val="20"/>
        <w:ind w:left="0" w:firstLine="720"/>
        <w:jc w:val="both"/>
      </w:pPr>
      <w:r w:rsidRPr="000975A6">
        <w:t>Рішення Загальних зборів Учасників з питань, передбачених під</w:t>
      </w:r>
      <w:hyperlink r:id="rId14" w:anchor="n181" w:history="1">
        <w:r w:rsidRPr="000975A6">
          <w:t>пунктами 4</w:t>
        </w:r>
      </w:hyperlink>
      <w:r w:rsidRPr="000975A6">
        <w:t>, </w:t>
      </w:r>
      <w:hyperlink r:id="rId15" w:anchor="n182" w:history="1">
        <w:r w:rsidRPr="000975A6">
          <w:t>5</w:t>
        </w:r>
      </w:hyperlink>
      <w:r w:rsidRPr="000975A6">
        <w:t>, </w:t>
      </w:r>
      <w:hyperlink r:id="rId16" w:anchor="n186" w:history="1">
        <w:r w:rsidRPr="000975A6">
          <w:t>9</w:t>
        </w:r>
      </w:hyperlink>
      <w:r w:rsidRPr="000975A6">
        <w:t>, </w:t>
      </w:r>
      <w:hyperlink r:id="rId17" w:anchor="n187" w:history="1">
        <w:r w:rsidRPr="000975A6">
          <w:t>10</w:t>
        </w:r>
      </w:hyperlink>
      <w:r w:rsidRPr="000975A6">
        <w:t xml:space="preserve"> пункту  8.6. Статуту Товариства, приймаються одностайно всіма Учасниками Товариства, які мають право голосу з відповідних питань.</w:t>
      </w:r>
      <w:bookmarkStart w:id="24" w:name="n232"/>
      <w:bookmarkEnd w:id="24"/>
    </w:p>
    <w:p w:rsidR="000A1720" w:rsidRPr="000975A6" w:rsidRDefault="000A1720" w:rsidP="000A1720">
      <w:pPr>
        <w:pStyle w:val="20"/>
        <w:ind w:left="0" w:firstLine="720"/>
        <w:jc w:val="both"/>
      </w:pPr>
      <w:r w:rsidRPr="000975A6">
        <w:t>Рішення Загальних зборів Учасників з усіх інших питань приймаються більшістю голосів усіх Учасників Товариства, які мають право голосу з відповідних питань.</w:t>
      </w:r>
    </w:p>
    <w:p w:rsidR="000A1720" w:rsidRPr="000975A6" w:rsidRDefault="000A1720" w:rsidP="000A1720">
      <w:pPr>
        <w:pStyle w:val="20"/>
        <w:ind w:left="0" w:firstLine="720"/>
        <w:jc w:val="both"/>
      </w:pPr>
      <w:r w:rsidRPr="000975A6">
        <w:t>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p w:rsidR="000A1720" w:rsidRPr="000975A6" w:rsidRDefault="000A1720" w:rsidP="000A1720">
      <w:pPr>
        <w:pStyle w:val="20"/>
        <w:ind w:left="0" w:firstLine="720"/>
        <w:jc w:val="both"/>
      </w:pPr>
      <w:r w:rsidRPr="000975A6">
        <w:t>8.7. Загальні збори Учасників скликаються у таких випадках:</w:t>
      </w:r>
    </w:p>
    <w:p w:rsidR="000A1720" w:rsidRPr="000975A6" w:rsidRDefault="000A1720" w:rsidP="000A1720">
      <w:pPr>
        <w:pStyle w:val="20"/>
        <w:ind w:left="0" w:firstLine="720"/>
        <w:jc w:val="both"/>
      </w:pPr>
      <w:bookmarkStart w:id="25" w:name="n196"/>
      <w:bookmarkEnd w:id="25"/>
      <w:r w:rsidRPr="000975A6">
        <w:t>з ініціативи Директора Товариства;</w:t>
      </w:r>
    </w:p>
    <w:p w:rsidR="000A1720" w:rsidRPr="000975A6" w:rsidRDefault="000A1720" w:rsidP="000A1720">
      <w:pPr>
        <w:pStyle w:val="20"/>
        <w:ind w:left="0" w:firstLine="720"/>
        <w:jc w:val="both"/>
      </w:pPr>
      <w:bookmarkStart w:id="26" w:name="n197"/>
      <w:bookmarkStart w:id="27" w:name="n198"/>
      <w:bookmarkEnd w:id="26"/>
      <w:bookmarkEnd w:id="27"/>
      <w:r w:rsidRPr="000975A6">
        <w:t>на вимогу Учасника або Учасників Товариства, які на день подання вимоги в сукупності володіють 10 або більше відсотками Статутного капіталу Товариства.</w:t>
      </w:r>
    </w:p>
    <w:p w:rsidR="000A1720" w:rsidRPr="000975A6" w:rsidRDefault="000A1720" w:rsidP="000A1720">
      <w:pPr>
        <w:pStyle w:val="20"/>
        <w:ind w:left="0" w:firstLine="720"/>
        <w:jc w:val="both"/>
      </w:pPr>
      <w:bookmarkStart w:id="28" w:name="n199"/>
      <w:bookmarkEnd w:id="28"/>
      <w:r w:rsidRPr="000975A6">
        <w:t>8.7.1. Річні Загальні збори Учасників скликаються протягом шести місяців наступного за звітним року. До порядку денного річних Загальних зборів Учасників обов’язково вносяться питання про розподіл чистого прибутку Товариства, про виплату дивідендів та їх розмір.</w:t>
      </w:r>
      <w:bookmarkStart w:id="29" w:name="n200"/>
      <w:bookmarkEnd w:id="29"/>
    </w:p>
    <w:p w:rsidR="000A1720" w:rsidRPr="000975A6" w:rsidRDefault="000A1720" w:rsidP="000A1720">
      <w:pPr>
        <w:pStyle w:val="20"/>
        <w:ind w:left="0" w:firstLine="720"/>
        <w:jc w:val="both"/>
      </w:pPr>
      <w:r w:rsidRPr="000975A6">
        <w:t xml:space="preserve">8.7.2. Якщо вартість чистих активів Товариства знизилася більш як на 50 відсотків порівняно з цим показником станом на кінець попереднього року, Директор Товариства скликає Загальні збори Учасників, які мають </w:t>
      </w:r>
      <w:r w:rsidRPr="000975A6">
        <w:lastRenderedPageBreak/>
        <w:t>відбутися протягом 60 днів з дня такого зниження. До порядку денного таких Загальних зборів Учасників включаються питання про заходи, які мають бути вжиті для покращення фінансового стану Товариства, про зменшення Статутного капіталу Товариства або про ліквідацію Товариства.</w:t>
      </w:r>
      <w:bookmarkStart w:id="30" w:name="n201"/>
      <w:bookmarkEnd w:id="30"/>
    </w:p>
    <w:p w:rsidR="000A1720" w:rsidRPr="000975A6" w:rsidRDefault="000A1720" w:rsidP="000A1720">
      <w:pPr>
        <w:pStyle w:val="20"/>
        <w:ind w:left="0" w:firstLine="720"/>
        <w:jc w:val="both"/>
      </w:pPr>
      <w:r w:rsidRPr="000975A6">
        <w:t xml:space="preserve">8.7.3. </w:t>
      </w:r>
      <w:bookmarkStart w:id="31" w:name="n202"/>
      <w:bookmarkEnd w:id="31"/>
      <w:r w:rsidRPr="000975A6">
        <w:t>Вимога про скликання Загальних зборів Учасників подається Директору Товариства в письмовій формі із зазначенням запропонованого порядку денного. У разі скликання загальних зборів Учасників з ініціативи Учасників Товариства така вимога повинна містити інформацію про розмір часток у Статутному капіталі Товариства, що належать таким Учасникам.</w:t>
      </w:r>
      <w:bookmarkStart w:id="32" w:name="n203"/>
      <w:bookmarkEnd w:id="32"/>
    </w:p>
    <w:p w:rsidR="000A1720" w:rsidRPr="000975A6" w:rsidRDefault="000A1720" w:rsidP="000A1720">
      <w:pPr>
        <w:pStyle w:val="20"/>
        <w:ind w:left="0" w:firstLine="720"/>
        <w:jc w:val="both"/>
      </w:pPr>
      <w:r w:rsidRPr="000975A6">
        <w:t>8.7.4. Директор Товариства повідомляє про відмову в скликанні Загальних зборів Учасникам, які вимагали скликання таких зборів, письмово із зазначенням причин відмови протягом п’яти днів з дати отримання вимоги від таких Учасників Товариства.</w:t>
      </w:r>
      <w:bookmarkStart w:id="33" w:name="n204"/>
      <w:bookmarkEnd w:id="33"/>
    </w:p>
    <w:p w:rsidR="000A1720" w:rsidRPr="000975A6" w:rsidRDefault="000A1720" w:rsidP="000A1720">
      <w:pPr>
        <w:pStyle w:val="20"/>
        <w:ind w:left="0" w:firstLine="720"/>
        <w:jc w:val="both"/>
      </w:pPr>
      <w:r w:rsidRPr="000975A6">
        <w:t>8.7.5. Разом з питаннями, запропонованими для включення до порядку денного Загальних зборів Учасників особою, яка вимагає скликання таких зборів, Директор Товариства з власної ініціативи може включити до нього додаткові питання.</w:t>
      </w:r>
      <w:bookmarkStart w:id="34" w:name="n205"/>
      <w:bookmarkEnd w:id="34"/>
    </w:p>
    <w:p w:rsidR="000A1720" w:rsidRPr="000975A6" w:rsidRDefault="000A1720" w:rsidP="000A1720">
      <w:pPr>
        <w:pStyle w:val="20"/>
        <w:ind w:left="0" w:firstLine="720"/>
        <w:jc w:val="both"/>
      </w:pPr>
      <w:r w:rsidRPr="000975A6">
        <w:t>8.7.6. Директор Товариства зобов’язаний вчинити всі необхідні дії для скликання Загальних зборів Учасників у строк не пізніше 20 днів з дня отримання вимоги про проведення таких зборів.</w:t>
      </w:r>
      <w:bookmarkStart w:id="35" w:name="n206"/>
      <w:bookmarkEnd w:id="35"/>
    </w:p>
    <w:p w:rsidR="000A1720" w:rsidRPr="000975A6" w:rsidRDefault="000A1720" w:rsidP="000A1720">
      <w:pPr>
        <w:pStyle w:val="20"/>
        <w:ind w:left="0" w:firstLine="720"/>
        <w:jc w:val="both"/>
      </w:pPr>
      <w:r w:rsidRPr="000975A6">
        <w:t>8.7.7. У разі якщо протягом 10 днів з дня, коли Товариство отримало чи мало отримати вимогу про скликання Загальних зборів, Учасники не отримали повідомлення про скликання Загальних зборів Учасників, особи, які ініціювали їх проведення, можуть скликати Загальні збори Учасників самостійно. У такому випадку обов’язки щодо скликання та підготовки проведення Загальних зборів Учасників, передбачені п. 8.7 Статуту Товариства, покладаються на Учасників Товариства, які ініціювали Загальні збори Учасників.</w:t>
      </w:r>
      <w:bookmarkStart w:id="36" w:name="n207"/>
      <w:bookmarkEnd w:id="36"/>
    </w:p>
    <w:p w:rsidR="000A1720" w:rsidRPr="000975A6" w:rsidRDefault="000A1720" w:rsidP="000A1720">
      <w:pPr>
        <w:pStyle w:val="20"/>
        <w:ind w:left="0" w:firstLine="720"/>
        <w:jc w:val="both"/>
      </w:pPr>
      <w:r w:rsidRPr="000975A6">
        <w:t>8.7.8. Загальні збори Учасників можуть прийняти рішення з будь-якого питання без дотримання вимог, встановлених п. 8.7. Статуту Товариства щодо порядку скликання Загальних зборів Учасників та щодо повідомлень, якщо в таких Загальних зборах Учасників взяли участь всі Учасники Товариства та всі вони надали згоду на розгляд таких питань.</w:t>
      </w:r>
      <w:bookmarkStart w:id="37" w:name="n208"/>
      <w:bookmarkEnd w:id="37"/>
    </w:p>
    <w:p w:rsidR="000A1720" w:rsidRPr="000975A6" w:rsidRDefault="000A1720" w:rsidP="000A1720">
      <w:pPr>
        <w:pStyle w:val="20"/>
        <w:ind w:left="0" w:firstLine="720"/>
        <w:jc w:val="both"/>
      </w:pPr>
      <w:r w:rsidRPr="000975A6">
        <w:t>8.8. Порядок скликання загальних зборів учасників Товариства</w:t>
      </w:r>
      <w:bookmarkStart w:id="38" w:name="n209"/>
      <w:bookmarkEnd w:id="38"/>
    </w:p>
    <w:p w:rsidR="000A1720" w:rsidRPr="000975A6" w:rsidRDefault="000A1720" w:rsidP="000A1720">
      <w:pPr>
        <w:pStyle w:val="20"/>
        <w:ind w:left="0" w:firstLine="720"/>
        <w:jc w:val="both"/>
      </w:pPr>
      <w:r w:rsidRPr="000975A6">
        <w:t>8.8.1. Загальні збори Учасників скликаються Директором Товариства.</w:t>
      </w:r>
      <w:bookmarkStart w:id="39" w:name="n210"/>
      <w:bookmarkEnd w:id="39"/>
    </w:p>
    <w:p w:rsidR="000A1720" w:rsidRPr="000975A6" w:rsidRDefault="000A1720" w:rsidP="000A1720">
      <w:pPr>
        <w:pStyle w:val="20"/>
        <w:ind w:left="0" w:firstLine="720"/>
        <w:jc w:val="both"/>
      </w:pPr>
      <w:r w:rsidRPr="000975A6">
        <w:t>8.8.2. Директор Товариства скликає Загальні збори Учасників шляхом надсилання повідомлення про це кожному Учаснику Товариства.</w:t>
      </w:r>
      <w:bookmarkStart w:id="40" w:name="n211"/>
      <w:bookmarkEnd w:id="40"/>
    </w:p>
    <w:p w:rsidR="000A1720" w:rsidRPr="000975A6" w:rsidRDefault="000A1720" w:rsidP="000A1720">
      <w:pPr>
        <w:pStyle w:val="20"/>
        <w:ind w:left="0" w:firstLine="720"/>
        <w:jc w:val="both"/>
      </w:pPr>
      <w:r w:rsidRPr="000975A6">
        <w:t>8.8.3. Директор Товариства зобов’язаний повідомити Учасників Товариства не менше ніж за 30 днів до запланованої дати проведення Загальних зборів Учасників.</w:t>
      </w:r>
      <w:bookmarkStart w:id="41" w:name="n212"/>
      <w:bookmarkEnd w:id="41"/>
    </w:p>
    <w:p w:rsidR="000A1720" w:rsidRPr="000975A6" w:rsidRDefault="000A1720" w:rsidP="000A1720">
      <w:pPr>
        <w:pStyle w:val="20"/>
        <w:ind w:left="0" w:firstLine="720"/>
        <w:jc w:val="both"/>
      </w:pPr>
      <w:r w:rsidRPr="000975A6">
        <w:t>8.8.4. Повідомлення про скликання Загальних зборів Учасників надсилається поштовим відправленням з описом вкладення.</w:t>
      </w:r>
      <w:bookmarkStart w:id="42" w:name="n213"/>
      <w:bookmarkEnd w:id="42"/>
    </w:p>
    <w:p w:rsidR="000A1720" w:rsidRPr="000975A6" w:rsidRDefault="000A1720" w:rsidP="000A1720">
      <w:pPr>
        <w:pStyle w:val="20"/>
        <w:ind w:left="0" w:firstLine="720"/>
        <w:jc w:val="both"/>
      </w:pPr>
      <w:r w:rsidRPr="000975A6">
        <w:t>8.8.5. У повідомленні про Загальні збори Учасників зазначаються дата, час, місце проведення, порядок денний. Якщо до порядку денного включено питання про внесення змін до Статуту Товариства, до повідомлення додається проект запропонованих змін.</w:t>
      </w:r>
      <w:bookmarkStart w:id="43" w:name="n214"/>
      <w:bookmarkEnd w:id="43"/>
    </w:p>
    <w:p w:rsidR="000A1720" w:rsidRPr="000975A6" w:rsidRDefault="000A1720" w:rsidP="000A1720">
      <w:pPr>
        <w:pStyle w:val="20"/>
        <w:ind w:left="0" w:firstLine="720"/>
        <w:jc w:val="both"/>
      </w:pPr>
      <w:r w:rsidRPr="000975A6">
        <w:t>8.8.6. Директор Товариства приймає рішення про включення запропонованих питань до порядку денного Загальних зборів Учасників.</w:t>
      </w:r>
      <w:bookmarkStart w:id="44" w:name="n215"/>
      <w:bookmarkEnd w:id="44"/>
    </w:p>
    <w:p w:rsidR="000A1720" w:rsidRPr="000975A6" w:rsidRDefault="000A1720" w:rsidP="000A1720">
      <w:pPr>
        <w:pStyle w:val="20"/>
        <w:ind w:left="0" w:firstLine="720"/>
        <w:jc w:val="both"/>
      </w:pPr>
      <w:r w:rsidRPr="000975A6">
        <w:t>8.8.7. Пропозиції Учасника або Учасників Товариства, які в сукупності володіють 10 або більше відсотками Статутного капіталу Товариства, підлягають обов’язковому включенню до порядку денного Загальних зборів Учасників. У такому разі таке питання вважається автоматично включеним до порядку денного Загальних зборів Учасників.</w:t>
      </w:r>
      <w:bookmarkStart w:id="45" w:name="n216"/>
      <w:bookmarkEnd w:id="45"/>
    </w:p>
    <w:p w:rsidR="000A1720" w:rsidRPr="000975A6" w:rsidRDefault="000A1720" w:rsidP="000A1720">
      <w:pPr>
        <w:pStyle w:val="20"/>
        <w:ind w:left="0" w:firstLine="720"/>
        <w:jc w:val="both"/>
      </w:pPr>
      <w:r w:rsidRPr="000975A6">
        <w:t>8.8.8. Після надсилання повідомлення про скликання Загальних зборів Учасників, забороняється внесення змін до порядку денного Загальних зборів Учасників, крім включення нових питань відповідно п. 8.8.7. Статуту Товариства.</w:t>
      </w:r>
      <w:bookmarkStart w:id="46" w:name="n217"/>
      <w:bookmarkEnd w:id="46"/>
    </w:p>
    <w:p w:rsidR="000A1720" w:rsidRPr="000975A6" w:rsidRDefault="000A1720" w:rsidP="000A1720">
      <w:pPr>
        <w:pStyle w:val="20"/>
        <w:ind w:left="0" w:firstLine="720"/>
        <w:jc w:val="both"/>
      </w:pPr>
      <w:r w:rsidRPr="000975A6">
        <w:t>8.8.9. Директор Товариства зобов’язаний повідомити Учасників Товариства про внесення змін до порядку денного не менше ніж за 10 днів до запланованої дати Загальних зборів Учасників, відповідно до п. 8.8.4. Статуту Товариства.</w:t>
      </w:r>
      <w:bookmarkStart w:id="47" w:name="n218"/>
      <w:bookmarkEnd w:id="47"/>
    </w:p>
    <w:p w:rsidR="000A1720" w:rsidRPr="000975A6" w:rsidRDefault="000A1720" w:rsidP="000A1720">
      <w:pPr>
        <w:pStyle w:val="20"/>
        <w:ind w:left="0" w:firstLine="720"/>
        <w:jc w:val="both"/>
      </w:pPr>
      <w:r w:rsidRPr="000975A6">
        <w:t xml:space="preserve">8.8.10. До порядку денного можуть бути внесені будь-які зміни за згодою всіх Учасників Товариства. У такому разі положення </w:t>
      </w:r>
      <w:proofErr w:type="spellStart"/>
      <w:r w:rsidRPr="000975A6">
        <w:t>п.п</w:t>
      </w:r>
      <w:proofErr w:type="spellEnd"/>
      <w:r w:rsidRPr="000975A6">
        <w:t>. 8.8.8 та 8.8.9 Статуту Товариства не застосовуються.</w:t>
      </w:r>
      <w:bookmarkStart w:id="48" w:name="n219"/>
      <w:bookmarkEnd w:id="48"/>
    </w:p>
    <w:p w:rsidR="000A1720" w:rsidRPr="000975A6" w:rsidRDefault="000A1720" w:rsidP="000A1720">
      <w:pPr>
        <w:pStyle w:val="20"/>
        <w:ind w:left="0" w:firstLine="720"/>
        <w:jc w:val="both"/>
      </w:pPr>
      <w:r w:rsidRPr="000975A6">
        <w:t>8.8.11. Директор Товариства зобов’язаний надати Учасникам Товариства можливість ознайомитися з документами та інформацією, необхідними для розгляду питань порядку денного на Загальних зборах Учасників. Директор Товариства забезпечує належні умови для ознайомлення з такими документами та інформацією за місцезнаходженням Товариства у робочий час.</w:t>
      </w:r>
      <w:bookmarkStart w:id="49" w:name="n220"/>
      <w:bookmarkEnd w:id="49"/>
    </w:p>
    <w:p w:rsidR="000A1720" w:rsidRPr="000975A6" w:rsidRDefault="000A1720" w:rsidP="000A1720">
      <w:pPr>
        <w:pStyle w:val="20"/>
        <w:ind w:left="0" w:firstLine="720"/>
        <w:jc w:val="both"/>
      </w:pPr>
      <w:r w:rsidRPr="000975A6">
        <w:t>8.9. Проведення загальних зборів учасників</w:t>
      </w:r>
      <w:bookmarkStart w:id="50" w:name="n221"/>
      <w:bookmarkEnd w:id="50"/>
    </w:p>
    <w:p w:rsidR="000A1720" w:rsidRPr="000975A6" w:rsidRDefault="000A1720" w:rsidP="000A1720">
      <w:pPr>
        <w:pStyle w:val="20"/>
        <w:ind w:left="0" w:firstLine="720"/>
        <w:jc w:val="both"/>
      </w:pPr>
      <w:r w:rsidRPr="000975A6">
        <w:t>8.9.1. Загальні збори Учасників проводяться в порядку, встановленому Статутом Товариства.</w:t>
      </w:r>
      <w:bookmarkStart w:id="51" w:name="n222"/>
      <w:bookmarkEnd w:id="51"/>
    </w:p>
    <w:p w:rsidR="000A1720" w:rsidRPr="000975A6" w:rsidRDefault="000A1720" w:rsidP="000A1720">
      <w:pPr>
        <w:pStyle w:val="20"/>
        <w:ind w:left="0" w:firstLine="720"/>
        <w:jc w:val="both"/>
      </w:pPr>
      <w:r w:rsidRPr="000975A6">
        <w:t xml:space="preserve">8.9.2. </w:t>
      </w:r>
      <w:bookmarkStart w:id="52" w:name="n223"/>
      <w:bookmarkEnd w:id="52"/>
      <w:r w:rsidRPr="000975A6">
        <w:t xml:space="preserve">Загальні збори Учасників передбачають спільну присутність Учасників Товариства в одному місці для обговорення питань порядку денного або можуть проводитися у режимі </w:t>
      </w:r>
      <w:proofErr w:type="spellStart"/>
      <w:r w:rsidRPr="000975A6">
        <w:t>відеоконференції</w:t>
      </w:r>
      <w:proofErr w:type="spellEnd"/>
      <w:r w:rsidRPr="000975A6">
        <w:t>, що дозволяє бачити та чути всіх Учасників Загальних зборів Учасників одночасно.</w:t>
      </w:r>
      <w:bookmarkStart w:id="53" w:name="n224"/>
      <w:bookmarkEnd w:id="53"/>
    </w:p>
    <w:p w:rsidR="000A1720" w:rsidRPr="000975A6" w:rsidRDefault="000A1720" w:rsidP="000A1720">
      <w:pPr>
        <w:pStyle w:val="20"/>
        <w:ind w:left="0" w:firstLine="720"/>
        <w:jc w:val="both"/>
      </w:pPr>
      <w:r w:rsidRPr="000975A6">
        <w:t>8.9.3. На Загальних зборах Учасників, що проводяться відповідно до п. 8.9.2. Статуту Товариства, ведеться протокол, у якому фіксуються перебіг Загальних зборів Учасників та прийняті рішення. Протокол підписує голова Загальних зборів Учасників або інша уповноважена зборами особа. Кожен Учасник Товариства, який взяв участь у Загальних зборах Учасників, може підписати протокол.</w:t>
      </w:r>
      <w:bookmarkStart w:id="54" w:name="n225"/>
      <w:bookmarkEnd w:id="54"/>
    </w:p>
    <w:p w:rsidR="000A1720" w:rsidRPr="000975A6" w:rsidRDefault="000A1720" w:rsidP="000A1720">
      <w:pPr>
        <w:pStyle w:val="20"/>
        <w:ind w:left="0" w:firstLine="720"/>
        <w:jc w:val="both"/>
      </w:pPr>
      <w:r w:rsidRPr="000975A6">
        <w:t xml:space="preserve">8.9.4. Рішення з питань, не включених до порядку денного Загальних зборів Учасників, приймається лише за умови, що у них беруть участь всі Учасники Товариства, які одностайно надали згоду на розгляд таких питань. </w:t>
      </w:r>
      <w:r w:rsidRPr="000975A6">
        <w:lastRenderedPageBreak/>
        <w:t>Повноваження представника за довіреністю щодо надання такої згоди мають бути спеціально обумовлені довіреністю.</w:t>
      </w:r>
      <w:bookmarkStart w:id="55" w:name="n226"/>
      <w:bookmarkEnd w:id="55"/>
    </w:p>
    <w:p w:rsidR="000A1720" w:rsidRPr="000975A6" w:rsidRDefault="000A1720" w:rsidP="000A1720">
      <w:pPr>
        <w:pStyle w:val="20"/>
        <w:ind w:left="0" w:firstLine="720"/>
        <w:jc w:val="both"/>
      </w:pPr>
      <w:r w:rsidRPr="000975A6">
        <w:t>8.9.5. Усі витрати на підготовку та проведення Загальних зборів Учасників несе Товариство. Якщо Загальні збори Учасників ініційовані Учасником Товариства, витрати на підготовку та проведення таких Загальних зборів Учасників несе Учасник Товариства, який ініціює їх проведення, якщо інше рішення не прийнято Загальними зборами Учасників.</w:t>
      </w:r>
      <w:bookmarkStart w:id="56" w:name="n227"/>
      <w:bookmarkEnd w:id="56"/>
    </w:p>
    <w:p w:rsidR="000A1720" w:rsidRPr="000975A6" w:rsidRDefault="000A1720" w:rsidP="000A1720">
      <w:pPr>
        <w:pStyle w:val="20"/>
        <w:ind w:left="0" w:firstLine="720"/>
        <w:jc w:val="both"/>
      </w:pPr>
      <w:r w:rsidRPr="000975A6">
        <w:t>8.9.6. Загальні збори Учасників проводяться за місцезнаходженням Товариства, якщо інше не встановлено Загальними зборами Учасників. Проведення Загальних зборів за межами території України допускається лише за одностайною письмовою згодою всіх Учасників Товариства.</w:t>
      </w:r>
    </w:p>
    <w:p w:rsidR="000A1720" w:rsidRPr="000975A6" w:rsidRDefault="000A1720" w:rsidP="000A1720">
      <w:pPr>
        <w:pStyle w:val="20"/>
        <w:ind w:left="0" w:firstLine="720"/>
        <w:jc w:val="both"/>
      </w:pPr>
      <w:r w:rsidRPr="001D0915">
        <w:t>8.9.7.</w:t>
      </w:r>
      <w:bookmarkStart w:id="57" w:name="n235"/>
      <w:bookmarkEnd w:id="57"/>
      <w:r w:rsidRPr="000975A6">
        <w:t xml:space="preserve"> 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(заочне голосування). Справжність підпису Учасника Товариства на такому документі засвідчується нотаріально.</w:t>
      </w:r>
      <w:bookmarkStart w:id="58" w:name="n236"/>
      <w:bookmarkEnd w:id="58"/>
    </w:p>
    <w:p w:rsidR="000A1720" w:rsidRPr="000975A6" w:rsidRDefault="000A1720" w:rsidP="000A1720">
      <w:pPr>
        <w:pStyle w:val="20"/>
        <w:ind w:left="0" w:firstLine="720"/>
        <w:jc w:val="both"/>
      </w:pPr>
      <w:r w:rsidRPr="000975A6">
        <w:t>Голос Учасника Товариства зараховується до результатів голосування з кожного окремого питання, якщо текст документа дозволяє визначити його волю щодо безумовного голосування за чи проти відповідного рішення з питання порядку денного. Такий документ долучається до протоколу Загальних зборів Учасників та зберігається разом із ним.</w:t>
      </w:r>
      <w:bookmarkStart w:id="59" w:name="n237"/>
      <w:bookmarkEnd w:id="59"/>
    </w:p>
    <w:p w:rsidR="000A1720" w:rsidRPr="000975A6" w:rsidRDefault="000A1720" w:rsidP="000A1720">
      <w:pPr>
        <w:pStyle w:val="20"/>
        <w:ind w:left="0" w:firstLine="720"/>
        <w:jc w:val="both"/>
      </w:pPr>
      <w:r w:rsidRPr="000975A6">
        <w:t>8.10. Рішення загальних зборів учасників, прийняте шляхом опитування</w:t>
      </w:r>
    </w:p>
    <w:p w:rsidR="000A1720" w:rsidRPr="000975A6" w:rsidRDefault="000A1720" w:rsidP="000A1720">
      <w:pPr>
        <w:pStyle w:val="20"/>
        <w:ind w:left="0" w:firstLine="720"/>
        <w:jc w:val="both"/>
      </w:pPr>
      <w:bookmarkStart w:id="60" w:name="n238"/>
      <w:bookmarkEnd w:id="60"/>
      <w:r w:rsidRPr="000975A6">
        <w:t>Шляхом опитування не можуть прийматися рішення про:</w:t>
      </w:r>
    </w:p>
    <w:p w:rsidR="000A1720" w:rsidRPr="000975A6" w:rsidRDefault="000A1720" w:rsidP="000A1720">
      <w:pPr>
        <w:pStyle w:val="20"/>
        <w:ind w:left="0" w:firstLine="720"/>
        <w:jc w:val="both"/>
      </w:pPr>
      <w:bookmarkStart w:id="61" w:name="n240"/>
      <w:bookmarkEnd w:id="61"/>
      <w:r w:rsidRPr="000975A6">
        <w:t>обрання та припинення повноважень Директора Товариства;</w:t>
      </w:r>
    </w:p>
    <w:p w:rsidR="000A1720" w:rsidRPr="000975A6" w:rsidRDefault="000A1720" w:rsidP="000A1720">
      <w:pPr>
        <w:pStyle w:val="20"/>
        <w:ind w:left="0" w:firstLine="720"/>
        <w:jc w:val="both"/>
      </w:pPr>
      <w:bookmarkStart w:id="62" w:name="n241"/>
      <w:bookmarkEnd w:id="62"/>
      <w:r w:rsidRPr="000975A6">
        <w:t>внесення змін до Статуту Товариства, прийняття рішення про здійснення діяльності Товариством на підставі модельного статуту;</w:t>
      </w:r>
    </w:p>
    <w:p w:rsidR="000A1720" w:rsidRPr="000975A6" w:rsidRDefault="000A1720" w:rsidP="000A1720">
      <w:pPr>
        <w:pStyle w:val="20"/>
        <w:ind w:left="0" w:firstLine="720"/>
        <w:jc w:val="both"/>
      </w:pPr>
      <w:bookmarkStart w:id="63" w:name="n242"/>
      <w:bookmarkEnd w:id="63"/>
      <w:r w:rsidRPr="000975A6">
        <w:t>злиття, приєднання, поділ, виділення або перетворення Товариства, затвердження статутів правонаступників;</w:t>
      </w:r>
    </w:p>
    <w:p w:rsidR="000A1720" w:rsidRPr="000975A6" w:rsidRDefault="000A1720" w:rsidP="000A1720">
      <w:pPr>
        <w:pStyle w:val="20"/>
        <w:ind w:left="0" w:firstLine="720"/>
        <w:jc w:val="both"/>
      </w:pPr>
      <w:bookmarkStart w:id="64" w:name="n243"/>
      <w:bookmarkEnd w:id="64"/>
      <w:r w:rsidRPr="000975A6">
        <w:t>ліквідацію Товариства;</w:t>
      </w:r>
    </w:p>
    <w:p w:rsidR="000A1720" w:rsidRPr="000975A6" w:rsidRDefault="000A1720" w:rsidP="000A1720">
      <w:pPr>
        <w:pStyle w:val="20"/>
        <w:ind w:left="0" w:firstLine="720"/>
        <w:jc w:val="both"/>
      </w:pPr>
      <w:bookmarkStart w:id="65" w:name="n244"/>
      <w:bookmarkEnd w:id="65"/>
      <w:r w:rsidRPr="000975A6">
        <w:t>визначення розміру статутного капіталу та розмірів часток Учасників Товариства у випадках, передбачених цим Законом;</w:t>
      </w:r>
    </w:p>
    <w:p w:rsidR="000A1720" w:rsidRPr="000975A6" w:rsidRDefault="000A1720" w:rsidP="000A1720">
      <w:pPr>
        <w:pStyle w:val="20"/>
        <w:ind w:left="0" w:firstLine="720"/>
        <w:jc w:val="both"/>
      </w:pPr>
      <w:bookmarkStart w:id="66" w:name="n245"/>
      <w:bookmarkEnd w:id="66"/>
      <w:r w:rsidRPr="000975A6">
        <w:t>виключення Учасника з Товариства.</w:t>
      </w:r>
    </w:p>
    <w:p w:rsidR="000A1720" w:rsidRPr="000975A6" w:rsidRDefault="000A1720" w:rsidP="000A1720">
      <w:pPr>
        <w:pStyle w:val="20"/>
        <w:ind w:left="0" w:firstLine="720"/>
        <w:jc w:val="both"/>
      </w:pPr>
      <w:bookmarkStart w:id="67" w:name="n246"/>
      <w:bookmarkStart w:id="68" w:name="n247"/>
      <w:bookmarkEnd w:id="67"/>
      <w:bookmarkEnd w:id="68"/>
      <w:r w:rsidRPr="000975A6">
        <w:t>8.10.1. Ініціатором проведення опитування може бути будь-який Учасник Товариства або Директор Товариства.</w:t>
      </w:r>
      <w:bookmarkStart w:id="69" w:name="n248"/>
      <w:bookmarkEnd w:id="69"/>
    </w:p>
    <w:p w:rsidR="000A1720" w:rsidRPr="000975A6" w:rsidRDefault="000A1720" w:rsidP="000A1720">
      <w:pPr>
        <w:pStyle w:val="20"/>
        <w:ind w:left="0" w:firstLine="720"/>
        <w:jc w:val="both"/>
      </w:pPr>
      <w:r w:rsidRPr="000975A6">
        <w:t>8.10.2. Ініціатор опитування надсилає всім Учасникам Товариства відповідний запит з проектом рішення із запропонованого питання (питань). У такому запиті зазначаються адреса, на яку Учасники Товариства мають надіслати свою відповідь та прийняті рішення, і строк, протягом якого вони мають це зробити. Надсилання Учасникам запитів може здійснюватися із застосуванням засобів електронних комунікацій, а саме: із застосуванням офіційної електронної адреси Товариства.</w:t>
      </w:r>
      <w:bookmarkStart w:id="70" w:name="n249"/>
      <w:bookmarkEnd w:id="70"/>
    </w:p>
    <w:p w:rsidR="000A1720" w:rsidRPr="000975A6" w:rsidRDefault="000A1720" w:rsidP="000A1720">
      <w:pPr>
        <w:pStyle w:val="20"/>
        <w:ind w:left="0" w:firstLine="720"/>
        <w:jc w:val="both"/>
      </w:pPr>
      <w:r w:rsidRPr="000975A6">
        <w:t>8.10.3. У разі згоди із запропонованим рішенням Учасник Товариства підписує проект рішення та надсилає його ініціатору протягом 15 днів з дня отримання запиту. Згода Учасника Товариства з прийнятим рішенням має бути безумовною. Надсилання Учасником згоди з прийнятим рішенням може здійснюватися із застосуванням засобів електронних комунікацій, а саме: із застосуванням офіційної електронної адреси Товариства.</w:t>
      </w:r>
      <w:bookmarkStart w:id="71" w:name="n250"/>
      <w:bookmarkStart w:id="72" w:name="n251"/>
      <w:bookmarkEnd w:id="71"/>
      <w:bookmarkEnd w:id="72"/>
    </w:p>
    <w:p w:rsidR="000A1720" w:rsidRPr="000975A6" w:rsidRDefault="000A1720" w:rsidP="000A1720">
      <w:pPr>
        <w:pStyle w:val="20"/>
        <w:ind w:left="0" w:firstLine="720"/>
        <w:jc w:val="both"/>
      </w:pPr>
      <w:r w:rsidRPr="000975A6">
        <w:t>8.10.4. Ініціатор опитування зобов’язаний викласти прийняте рішення в письмовій формі, додати до нього копії відповідей усіх Учасників Товариства та надіслати всім Учасникам Товариства в порядку, встановленому для надіслання запитів, протягом 10 днів з дати завершення строку на прийняття ним відповідей від Учасників Товариства. Ініціатор опитування передає Директору Товариства підписані письмові рішення, отримані від Учасників Товариства, що скріплюються, зберігаються разом та набувають статусу протоколу. Рішення, прийняте шляхом опитування, також може бути оформлено у вигляді єдиного письмового документа, підписаного всіма Учасниками Товариства.</w:t>
      </w:r>
    </w:p>
    <w:p w:rsidR="000A1720" w:rsidRPr="000975A6" w:rsidRDefault="000A1720" w:rsidP="000A1720">
      <w:pPr>
        <w:pStyle w:val="20"/>
        <w:ind w:left="0" w:firstLine="720"/>
        <w:jc w:val="both"/>
      </w:pPr>
      <w:bookmarkStart w:id="73" w:name="n252"/>
      <w:bookmarkEnd w:id="73"/>
      <w:r w:rsidRPr="000975A6">
        <w:t>8.10.5. Відповіді, отримані після закінчення встановленого строку, або такі, зміст яких не дає змоги встановити волевиявлення Учасника Товариства щодо порушеного ініціатором питання, не враховуються під час підрахунку результатів голосування з такого питання.</w:t>
      </w:r>
    </w:p>
    <w:p w:rsidR="000A1720" w:rsidRPr="000975A6" w:rsidRDefault="000A1720" w:rsidP="000A1720">
      <w:pPr>
        <w:pStyle w:val="20"/>
        <w:ind w:left="0" w:firstLine="720"/>
        <w:jc w:val="both"/>
      </w:pPr>
      <w:bookmarkStart w:id="74" w:name="n253"/>
      <w:bookmarkEnd w:id="74"/>
      <w:r w:rsidRPr="000975A6">
        <w:t>8.10.6. Рішення вважається прийнятим, якщо за нього проголосували всі Учасники Товариства. Датою прийняття рішення вважається останній день строку, протягом якого Учасники мали надіслати свої відповіді ініціатору письмового рішення.</w:t>
      </w:r>
    </w:p>
    <w:p w:rsidR="000A1720" w:rsidRPr="000975A6" w:rsidRDefault="000A1720" w:rsidP="000A1720">
      <w:pPr>
        <w:pStyle w:val="20"/>
        <w:ind w:left="0" w:firstLine="720"/>
        <w:jc w:val="both"/>
      </w:pPr>
      <w:bookmarkStart w:id="75" w:name="n254"/>
      <w:bookmarkStart w:id="76" w:name="n255"/>
      <w:bookmarkEnd w:id="75"/>
      <w:bookmarkEnd w:id="76"/>
      <w:r w:rsidRPr="000975A6">
        <w:t>8.11. Особливості проведення Загальних зборів Учасників Товариством, що має одного Учасника</w:t>
      </w:r>
    </w:p>
    <w:p w:rsidR="000A1720" w:rsidRPr="000975A6" w:rsidRDefault="000A1720" w:rsidP="000A1720">
      <w:pPr>
        <w:pStyle w:val="20"/>
        <w:ind w:left="0" w:firstLine="720"/>
        <w:jc w:val="both"/>
      </w:pPr>
      <w:r w:rsidRPr="000975A6">
        <w:t>8.11.1. 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w:t>
      </w:r>
    </w:p>
    <w:p w:rsidR="000A1720" w:rsidRPr="000975A6" w:rsidRDefault="000A1720" w:rsidP="000A1720">
      <w:pPr>
        <w:pStyle w:val="20"/>
        <w:ind w:left="0" w:firstLine="720"/>
        <w:jc w:val="both"/>
      </w:pPr>
      <w:bookmarkStart w:id="77" w:name="n258"/>
      <w:bookmarkEnd w:id="77"/>
      <w:r w:rsidRPr="000975A6">
        <w:t xml:space="preserve">8.11.2. До Товариства з одним Учасником не застосовуються </w:t>
      </w:r>
      <w:proofErr w:type="spellStart"/>
      <w:r w:rsidRPr="000975A6">
        <w:t>пол</w:t>
      </w:r>
      <w:proofErr w:type="spellEnd"/>
      <w:r w:rsidRPr="000975A6">
        <w:t>оження п.п. 8.7.- 8.10.Статуту Товариства, а інші положення цього Статуту застосовуються з урахуванням положень п. 8.11.1. Статуту Товариства.</w:t>
      </w:r>
    </w:p>
    <w:p w:rsidR="000A1720" w:rsidRPr="000975A6" w:rsidRDefault="000A1720" w:rsidP="000A1720">
      <w:pPr>
        <w:pStyle w:val="20"/>
        <w:ind w:left="0" w:firstLine="720"/>
        <w:jc w:val="both"/>
      </w:pPr>
      <w:r w:rsidRPr="000975A6">
        <w:t>8.12. Директор Товариства</w:t>
      </w:r>
    </w:p>
    <w:p w:rsidR="000A1720" w:rsidRPr="000975A6" w:rsidRDefault="000A1720" w:rsidP="000A1720">
      <w:pPr>
        <w:pStyle w:val="20"/>
        <w:ind w:left="0" w:firstLine="720"/>
        <w:jc w:val="both"/>
      </w:pPr>
      <w:r w:rsidRPr="000975A6">
        <w:t>8.12.1. Директор Товариства здійснює управління поточною діяльністю Товариства.</w:t>
      </w:r>
    </w:p>
    <w:p w:rsidR="000A1720" w:rsidRPr="000975A6" w:rsidRDefault="000A1720" w:rsidP="000A1720">
      <w:pPr>
        <w:pStyle w:val="20"/>
        <w:ind w:left="0" w:firstLine="720"/>
        <w:jc w:val="both"/>
      </w:pPr>
      <w:bookmarkStart w:id="78" w:name="n268"/>
      <w:bookmarkEnd w:id="78"/>
      <w:r w:rsidRPr="000975A6">
        <w:t xml:space="preserve">8.12.2. До компетенції Директора </w:t>
      </w:r>
      <w:proofErr w:type="spellStart"/>
      <w:r w:rsidRPr="000975A6">
        <w:t>Товарства</w:t>
      </w:r>
      <w:proofErr w:type="spellEnd"/>
      <w:r w:rsidRPr="000975A6">
        <w:t xml:space="preserve">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Товариства.</w:t>
      </w:r>
    </w:p>
    <w:p w:rsidR="000A1720" w:rsidRPr="000975A6" w:rsidRDefault="000A1720" w:rsidP="000A1720">
      <w:pPr>
        <w:pStyle w:val="20"/>
        <w:ind w:left="0" w:firstLine="720"/>
        <w:jc w:val="both"/>
      </w:pPr>
      <w:bookmarkStart w:id="79" w:name="n269"/>
      <w:bookmarkEnd w:id="79"/>
      <w:r w:rsidRPr="000975A6">
        <w:t>8.12.3. Директора Товариства підзвітний Загальним зборам Учасників Товариства.</w:t>
      </w:r>
    </w:p>
    <w:p w:rsidR="000A1720" w:rsidRPr="000975A6" w:rsidRDefault="000A1720" w:rsidP="000A1720">
      <w:pPr>
        <w:pStyle w:val="20"/>
        <w:ind w:left="0" w:firstLine="720"/>
        <w:jc w:val="both"/>
      </w:pPr>
      <w:bookmarkStart w:id="80" w:name="n270"/>
      <w:bookmarkEnd w:id="80"/>
      <w:r w:rsidRPr="000975A6">
        <w:t xml:space="preserve">8.12.4. Директора Товариства може діяти від імені Товариства без довіреності. </w:t>
      </w:r>
      <w:bookmarkStart w:id="81" w:name="n277"/>
      <w:bookmarkEnd w:id="81"/>
    </w:p>
    <w:p w:rsidR="000A1720" w:rsidRPr="000975A6" w:rsidRDefault="000A1720" w:rsidP="000A1720">
      <w:pPr>
        <w:pStyle w:val="20"/>
        <w:ind w:left="0" w:firstLine="720"/>
        <w:jc w:val="both"/>
      </w:pPr>
      <w:r w:rsidRPr="000975A6">
        <w:t xml:space="preserve">8.12.5. </w:t>
      </w:r>
      <w:bookmarkStart w:id="82" w:name="n278"/>
      <w:bookmarkEnd w:id="82"/>
      <w:r w:rsidRPr="000975A6">
        <w:t>Договір, що укладається з Директором Товариства, від імені Товариства підписує особа, уповноважена на таке підписання Загальними зборами учасників.</w:t>
      </w:r>
      <w:bookmarkStart w:id="83" w:name="n279"/>
      <w:bookmarkEnd w:id="83"/>
    </w:p>
    <w:p w:rsidR="000A1720" w:rsidRPr="000975A6" w:rsidRDefault="000A1720" w:rsidP="000A1720">
      <w:pPr>
        <w:pStyle w:val="20"/>
        <w:ind w:left="0" w:firstLine="720"/>
        <w:jc w:val="both"/>
      </w:pPr>
      <w:r w:rsidRPr="001D0915">
        <w:lastRenderedPageBreak/>
        <w:t xml:space="preserve">8.12.6. Директор представляє його </w:t>
      </w:r>
      <w:proofErr w:type="spellStart"/>
      <w:r w:rsidRPr="001D0915">
        <w:t>iнтереси</w:t>
      </w:r>
      <w:proofErr w:type="spellEnd"/>
      <w:r w:rsidRPr="001D0915">
        <w:t xml:space="preserve"> у </w:t>
      </w:r>
      <w:proofErr w:type="spellStart"/>
      <w:r w:rsidRPr="001D0915">
        <w:t>вiдносинах</w:t>
      </w:r>
      <w:proofErr w:type="spellEnd"/>
      <w:r w:rsidRPr="001D0915">
        <w:t xml:space="preserve"> </w:t>
      </w:r>
      <w:proofErr w:type="spellStart"/>
      <w:r w:rsidRPr="001D0915">
        <w:t>зi</w:t>
      </w:r>
      <w:proofErr w:type="spellEnd"/>
      <w:r w:rsidRPr="001D0915">
        <w:t xml:space="preserve"> </w:t>
      </w:r>
      <w:proofErr w:type="spellStart"/>
      <w:r w:rsidRPr="001D0915">
        <w:t>всiма</w:t>
      </w:r>
      <w:proofErr w:type="spellEnd"/>
      <w:r w:rsidRPr="001D0915">
        <w:t xml:space="preserve"> </w:t>
      </w:r>
      <w:proofErr w:type="spellStart"/>
      <w:r w:rsidRPr="001D0915">
        <w:t>вiтчизняними</w:t>
      </w:r>
      <w:proofErr w:type="spellEnd"/>
      <w:r w:rsidRPr="001D0915">
        <w:t xml:space="preserve"> i </w:t>
      </w:r>
      <w:proofErr w:type="spellStart"/>
      <w:r w:rsidRPr="001D0915">
        <w:t>iноземними</w:t>
      </w:r>
      <w:proofErr w:type="spellEnd"/>
      <w:r w:rsidRPr="001D0915">
        <w:t xml:space="preserve"> юридичними особами та громадянами, розпоряджається майном Товариства, крім випадків віднесених до компетенції Загальних зборів Учасників, укладає договори, в тому </w:t>
      </w:r>
      <w:proofErr w:type="spellStart"/>
      <w:r w:rsidRPr="001D0915">
        <w:t>числi</w:t>
      </w:r>
      <w:proofErr w:type="spellEnd"/>
      <w:r w:rsidRPr="001D0915">
        <w:t xml:space="preserve"> i </w:t>
      </w:r>
      <w:proofErr w:type="spellStart"/>
      <w:r w:rsidRPr="001D0915">
        <w:t>трудовi</w:t>
      </w:r>
      <w:proofErr w:type="spellEnd"/>
      <w:r w:rsidRPr="001D0915">
        <w:t xml:space="preserve">, видає доручення, відкриває в банках поточні та </w:t>
      </w:r>
      <w:proofErr w:type="spellStart"/>
      <w:r w:rsidRPr="001D0915">
        <w:t>iншi</w:t>
      </w:r>
      <w:proofErr w:type="spellEnd"/>
      <w:r w:rsidRPr="001D0915">
        <w:t xml:space="preserve"> рахунки, користується правом розпорядження коштами, видає накази i дає </w:t>
      </w:r>
      <w:proofErr w:type="spellStart"/>
      <w:r w:rsidRPr="001D0915">
        <w:t>вказiвки</w:t>
      </w:r>
      <w:proofErr w:type="spellEnd"/>
      <w:r w:rsidRPr="001D0915">
        <w:t xml:space="preserve">, </w:t>
      </w:r>
      <w:proofErr w:type="spellStart"/>
      <w:r w:rsidRPr="001D0915">
        <w:t>обов’язковi</w:t>
      </w:r>
      <w:proofErr w:type="spellEnd"/>
      <w:r w:rsidRPr="001D0915">
        <w:t xml:space="preserve"> для </w:t>
      </w:r>
      <w:proofErr w:type="spellStart"/>
      <w:r w:rsidRPr="001D0915">
        <w:t>всiх</w:t>
      </w:r>
      <w:proofErr w:type="spellEnd"/>
      <w:r w:rsidRPr="001D0915">
        <w:t xml:space="preserve"> </w:t>
      </w:r>
      <w:proofErr w:type="spellStart"/>
      <w:r w:rsidRPr="001D0915">
        <w:t>робiтникiв</w:t>
      </w:r>
      <w:proofErr w:type="spellEnd"/>
      <w:r w:rsidRPr="001D0915">
        <w:t xml:space="preserve"> Товариства.</w:t>
      </w:r>
    </w:p>
    <w:p w:rsidR="000A1720" w:rsidRPr="000975A6" w:rsidRDefault="000A1720" w:rsidP="000A1720">
      <w:pPr>
        <w:pStyle w:val="20"/>
        <w:ind w:left="0" w:firstLine="720"/>
        <w:jc w:val="both"/>
      </w:pPr>
      <w:r w:rsidRPr="001D0915">
        <w:t>8.12.7 Директор Т</w:t>
      </w:r>
      <w:r w:rsidRPr="000975A6">
        <w:t>овариства повинен діяти добросовісно і розумно в інтересах Товариства.</w:t>
      </w:r>
    </w:p>
    <w:p w:rsidR="000A1720" w:rsidRPr="000975A6" w:rsidRDefault="000A1720" w:rsidP="000A1720">
      <w:pPr>
        <w:pStyle w:val="20"/>
        <w:ind w:left="0" w:firstLine="720"/>
        <w:jc w:val="both"/>
      </w:pPr>
      <w:bookmarkStart w:id="84" w:name="n282"/>
      <w:bookmarkEnd w:id="84"/>
      <w:r w:rsidRPr="000975A6">
        <w:t xml:space="preserve">8.12.8 </w:t>
      </w:r>
      <w:r w:rsidRPr="001D0915">
        <w:t>Директор Т</w:t>
      </w:r>
      <w:r w:rsidRPr="000975A6">
        <w:t>овариства несе відповідальність перед Товариством за збитки, заподіяні Товариству його винними діями або бездіяльністю.</w:t>
      </w:r>
    </w:p>
    <w:p w:rsidR="000A1720" w:rsidRPr="000975A6" w:rsidRDefault="000A1720" w:rsidP="000A1720">
      <w:pPr>
        <w:pStyle w:val="20"/>
        <w:ind w:left="0" w:firstLine="720"/>
        <w:jc w:val="both"/>
      </w:pPr>
      <w:bookmarkStart w:id="85" w:name="n283"/>
      <w:bookmarkEnd w:id="85"/>
      <w:r w:rsidRPr="000975A6">
        <w:t xml:space="preserve">8.12.9. </w:t>
      </w:r>
      <w:r w:rsidRPr="001D0915">
        <w:t>Директор Т</w:t>
      </w:r>
      <w:r w:rsidRPr="000975A6">
        <w:t>овариства звільняється від відповідальності, якщо доведе, що шкоду заподіяно не з його вини.</w:t>
      </w:r>
    </w:p>
    <w:p w:rsidR="000A1720" w:rsidRPr="000975A6" w:rsidRDefault="000A1720" w:rsidP="000A1720">
      <w:pPr>
        <w:pStyle w:val="20"/>
        <w:ind w:left="0" w:firstLine="720"/>
        <w:jc w:val="both"/>
      </w:pPr>
      <w:bookmarkStart w:id="86" w:name="n284"/>
      <w:bookmarkEnd w:id="86"/>
      <w:r w:rsidRPr="000975A6">
        <w:t xml:space="preserve">8.12.10. </w:t>
      </w:r>
      <w:r w:rsidRPr="001D0915">
        <w:t>Директор Т</w:t>
      </w:r>
      <w:r w:rsidRPr="000975A6">
        <w:t>овариства не може без згоди Загальних зборів Учасників:</w:t>
      </w:r>
    </w:p>
    <w:p w:rsidR="000A1720" w:rsidRPr="000975A6" w:rsidRDefault="000A1720" w:rsidP="000A1720">
      <w:pPr>
        <w:pStyle w:val="20"/>
        <w:ind w:left="0" w:firstLine="720"/>
        <w:jc w:val="both"/>
      </w:pPr>
      <w:bookmarkStart w:id="87" w:name="n286"/>
      <w:bookmarkEnd w:id="87"/>
      <w:r w:rsidRPr="000975A6">
        <w:t>здійснювати господарську діяльність як фізична особа - підприємець у сфері діяльності Товариства;</w:t>
      </w:r>
    </w:p>
    <w:p w:rsidR="000A1720" w:rsidRPr="000975A6" w:rsidRDefault="000A1720" w:rsidP="000A1720">
      <w:pPr>
        <w:pStyle w:val="20"/>
        <w:ind w:left="0" w:firstLine="720"/>
        <w:jc w:val="both"/>
      </w:pPr>
      <w:bookmarkStart w:id="88" w:name="n287"/>
      <w:bookmarkEnd w:id="88"/>
      <w:r w:rsidRPr="000975A6">
        <w:t>бути Учасником повного товариства або повним учасником командитного товариства, що здійснює діяльність у сфері діяльності Товариства;</w:t>
      </w:r>
    </w:p>
    <w:p w:rsidR="000A1720" w:rsidRPr="000975A6" w:rsidRDefault="000A1720" w:rsidP="000A1720">
      <w:pPr>
        <w:pStyle w:val="20"/>
        <w:ind w:left="0" w:firstLine="720"/>
        <w:jc w:val="both"/>
      </w:pPr>
      <w:bookmarkStart w:id="89" w:name="n288"/>
      <w:bookmarkEnd w:id="89"/>
      <w:r w:rsidRPr="000975A6">
        <w:t>бути членом виконавчого органу або наглядової ради іншого суб’єкта господарювання, що здійснює діяльність у сфері діяльності Товариства.</w:t>
      </w:r>
    </w:p>
    <w:p w:rsidR="000A1720" w:rsidRPr="000975A6" w:rsidRDefault="000A1720" w:rsidP="000A1720">
      <w:pPr>
        <w:pStyle w:val="20"/>
        <w:ind w:left="0" w:firstLine="720"/>
        <w:jc w:val="both"/>
      </w:pPr>
      <w:bookmarkStart w:id="90" w:name="n289"/>
      <w:bookmarkEnd w:id="90"/>
      <w:r w:rsidRPr="000975A6">
        <w:t>Порушення обов’язків, передбачених п. 8.12.10. Статуту Товариства, є підставою для розірвання Товариством договору (контракту) з такою особою без виплати компенсації.</w:t>
      </w:r>
    </w:p>
    <w:p w:rsidR="000A1720" w:rsidRPr="000975A6" w:rsidRDefault="000A1720" w:rsidP="000A1720">
      <w:pPr>
        <w:pStyle w:val="20"/>
        <w:ind w:left="0" w:firstLine="720"/>
        <w:jc w:val="both"/>
      </w:pPr>
      <w:r w:rsidRPr="000975A6">
        <w:t xml:space="preserve">8.13..Посадовими особами Товариства є Директор Товариства та </w:t>
      </w:r>
      <w:r w:rsidRPr="001D0915">
        <w:t>Головний бухгалтер (</w:t>
      </w:r>
      <w:proofErr w:type="spellStart"/>
      <w:r w:rsidRPr="001D0915">
        <w:t>бухгалтер</w:t>
      </w:r>
      <w:proofErr w:type="spellEnd"/>
      <w:r w:rsidRPr="001D0915">
        <w:t>)</w:t>
      </w:r>
      <w:r w:rsidRPr="000975A6">
        <w:t>.</w:t>
      </w:r>
    </w:p>
    <w:p w:rsidR="000A1720" w:rsidRPr="000975A6" w:rsidRDefault="000A1720" w:rsidP="000A1720">
      <w:pPr>
        <w:pStyle w:val="20"/>
        <w:ind w:left="0" w:firstLine="720"/>
        <w:jc w:val="both"/>
      </w:pPr>
      <w:bookmarkStart w:id="91" w:name="n297"/>
      <w:bookmarkEnd w:id="91"/>
      <w:r w:rsidRPr="000975A6">
        <w:t>8.13.1. Винагорода за виконання посадовою особою своїх обов’язків та надання їй інших благ можуть здійснюватися виключно на умовах та підставах, зазначених у договорі між нею і Товариством.</w:t>
      </w:r>
    </w:p>
    <w:p w:rsidR="000A1720" w:rsidRPr="000975A6" w:rsidRDefault="000A1720" w:rsidP="000A1720">
      <w:pPr>
        <w:pStyle w:val="20"/>
        <w:ind w:left="0" w:firstLine="720"/>
        <w:jc w:val="both"/>
      </w:pPr>
      <w:bookmarkStart w:id="92" w:name="n298"/>
      <w:bookmarkEnd w:id="92"/>
      <w:r w:rsidRPr="000975A6">
        <w:t>8.13.2. Конфліктом інтересів є конфлікт між обов’язком посадової особи діяти добросовісно і розумно в інтересах Товариства в цілому та приватними інтересами посадової особи або її афілійованих осіб.</w:t>
      </w:r>
    </w:p>
    <w:p w:rsidR="000A1720" w:rsidRPr="000975A6" w:rsidRDefault="000A1720" w:rsidP="000A1720">
      <w:pPr>
        <w:pStyle w:val="20"/>
        <w:ind w:left="0" w:firstLine="720"/>
        <w:jc w:val="both"/>
      </w:pPr>
      <w:bookmarkStart w:id="93" w:name="n299"/>
      <w:bookmarkEnd w:id="93"/>
      <w:r w:rsidRPr="000975A6">
        <w:t>8.13.3. При обранні на посаду посадова особа Товариства зобов’язана подати Товариству перелік своїх афілійованих осіб. У разі зміни складу афілійованих осіб посадова особа у п’ятиденний строк з дня, коли їй стало відомо про таку зміну, зобов’язана повідомити про це Товариство.</w:t>
      </w:r>
    </w:p>
    <w:p w:rsidR="000A1720" w:rsidRPr="000975A6" w:rsidRDefault="000A1720" w:rsidP="000A1720">
      <w:pPr>
        <w:pStyle w:val="20"/>
        <w:ind w:left="0" w:firstLine="720"/>
        <w:jc w:val="both"/>
      </w:pPr>
      <w:bookmarkStart w:id="94" w:name="n300"/>
      <w:bookmarkEnd w:id="94"/>
      <w:r w:rsidRPr="000975A6">
        <w:t>8.13.4. Отримання посадовою особою або її афілійованими особами від третіх осіб виплат, винагород чи інших благ за дії (бездіяльність), пов’язані з виконанням посадовою особою її повноважень, є конфліктом інтересів.</w:t>
      </w:r>
    </w:p>
    <w:p w:rsidR="000A1720" w:rsidRPr="000975A6" w:rsidRDefault="000A1720" w:rsidP="000A1720">
      <w:pPr>
        <w:pStyle w:val="20"/>
        <w:ind w:left="0" w:firstLine="720"/>
        <w:jc w:val="both"/>
      </w:pPr>
      <w:bookmarkStart w:id="95" w:name="n301"/>
      <w:bookmarkEnd w:id="95"/>
      <w:r w:rsidRPr="000975A6">
        <w:t>8.13.5. Посадова особа, якій стало відомо про виникнення конфлікту інтересів, зобов’язана протягом двох днів письмово повідомити про це Директора Товариства. Директор Товариства зобов’язаний повідомити про виникнення конфлікту інтересів усіх Учасників Товариства протягом двох днів з дня отримання інформації про наявний конфлікт інтересів.</w:t>
      </w:r>
    </w:p>
    <w:p w:rsidR="000A1720" w:rsidRPr="000975A6" w:rsidRDefault="000A1720" w:rsidP="000A1720">
      <w:pPr>
        <w:pStyle w:val="20"/>
        <w:ind w:left="0" w:firstLine="720"/>
        <w:jc w:val="both"/>
      </w:pPr>
      <w:bookmarkStart w:id="96" w:name="n302"/>
      <w:bookmarkEnd w:id="96"/>
      <w:r w:rsidRPr="000975A6">
        <w:t>8.13.6. Посадовим особам забороняється розголошувати інформацію, що стала їм відома у зв’язку з виконанням ними посадових обов’язків та становить комерційну таємницю Товариства чи є конфіденційною, крім випадків, коли розкриття такої інформації вимагається законом. Ця заборона діє також протягом одного року з дати припинення (розірвання) договору між посадовою особою і Товариством, якщо інший строк не встановлений таким договором.</w:t>
      </w:r>
      <w:bookmarkStart w:id="97" w:name="n303"/>
      <w:bookmarkEnd w:id="97"/>
    </w:p>
    <w:p w:rsidR="000A1720" w:rsidRPr="000975A6" w:rsidRDefault="000A1720" w:rsidP="000A1720">
      <w:pPr>
        <w:pStyle w:val="20"/>
        <w:ind w:left="0" w:firstLine="720"/>
        <w:jc w:val="both"/>
      </w:pPr>
      <w:r w:rsidRPr="000975A6">
        <w:t>8.13.7. Порушення посадовою особою обов’язків, передбачених п. 8.13.1., 8.13.3., 8.13.5., 8.13.6. Статуту Товариства, є підставою для розірвання Товариством договору (контракту) з такою особою без виплати компенсації.</w:t>
      </w:r>
    </w:p>
    <w:p w:rsidR="000A1720" w:rsidRDefault="000A1720" w:rsidP="000A1720">
      <w:pPr>
        <w:pStyle w:val="20"/>
        <w:ind w:left="0" w:firstLine="720"/>
        <w:jc w:val="both"/>
      </w:pPr>
      <w:r w:rsidRPr="000975A6">
        <w:t>8.13.8. Посадові особи Товариства, винні у порушенні порядку вчинення значних правочинів, солідарно відповідають за збитки, заподіяні Товариству.</w:t>
      </w:r>
    </w:p>
    <w:p w:rsidR="000A1720" w:rsidRDefault="000A1720" w:rsidP="000A1720">
      <w:pPr>
        <w:pStyle w:val="20"/>
        <w:ind w:left="0" w:firstLine="720"/>
        <w:jc w:val="both"/>
      </w:pPr>
      <w:r w:rsidRPr="001D0915">
        <w:t>8.14</w:t>
      </w:r>
      <w:r>
        <w:t>.</w:t>
      </w:r>
      <w:r w:rsidRPr="001D0915">
        <w:t xml:space="preserve"> Головний бухгалтер (</w:t>
      </w:r>
      <w:proofErr w:type="spellStart"/>
      <w:r w:rsidRPr="001D0915">
        <w:t>бухгалтер</w:t>
      </w:r>
      <w:proofErr w:type="spellEnd"/>
      <w:r w:rsidRPr="001D0915">
        <w:t xml:space="preserve">) нарівні з  Директором  несе </w:t>
      </w:r>
      <w:proofErr w:type="spellStart"/>
      <w:r w:rsidRPr="001D0915">
        <w:t>вiдповiдальнiсть</w:t>
      </w:r>
      <w:proofErr w:type="spellEnd"/>
      <w:r w:rsidRPr="001D0915">
        <w:t xml:space="preserve"> за прийняття </w:t>
      </w:r>
      <w:proofErr w:type="spellStart"/>
      <w:r w:rsidRPr="001D0915">
        <w:t>господарсько</w:t>
      </w:r>
      <w:proofErr w:type="spellEnd"/>
      <w:r w:rsidRPr="001D0915">
        <w:t xml:space="preserve"> - </w:t>
      </w:r>
      <w:proofErr w:type="spellStart"/>
      <w:r w:rsidRPr="001D0915">
        <w:t>фiнансових</w:t>
      </w:r>
      <w:proofErr w:type="spellEnd"/>
      <w:r w:rsidRPr="001D0915">
        <w:t xml:space="preserve"> </w:t>
      </w:r>
      <w:proofErr w:type="spellStart"/>
      <w:r w:rsidRPr="001D0915">
        <w:t>рiшень</w:t>
      </w:r>
      <w:proofErr w:type="spellEnd"/>
      <w:r w:rsidRPr="001D0915">
        <w:t xml:space="preserve">, сплату </w:t>
      </w:r>
      <w:proofErr w:type="spellStart"/>
      <w:r w:rsidRPr="001D0915">
        <w:t>податкiв</w:t>
      </w:r>
      <w:proofErr w:type="spellEnd"/>
      <w:r w:rsidRPr="001D0915">
        <w:t xml:space="preserve"> i </w:t>
      </w:r>
      <w:proofErr w:type="spellStart"/>
      <w:r w:rsidRPr="001D0915">
        <w:t>вiдрахувань</w:t>
      </w:r>
      <w:proofErr w:type="spellEnd"/>
      <w:r w:rsidRPr="001D0915">
        <w:t xml:space="preserve"> </w:t>
      </w:r>
      <w:proofErr w:type="spellStart"/>
      <w:r w:rsidRPr="001D0915">
        <w:t>державi</w:t>
      </w:r>
      <w:proofErr w:type="spellEnd"/>
      <w:r w:rsidRPr="001D0915">
        <w:t xml:space="preserve"> i органам </w:t>
      </w:r>
      <w:proofErr w:type="spellStart"/>
      <w:r w:rsidRPr="001D0915">
        <w:t>мiсцевого</w:t>
      </w:r>
      <w:proofErr w:type="spellEnd"/>
      <w:r w:rsidRPr="001D0915">
        <w:t xml:space="preserve"> </w:t>
      </w:r>
      <w:proofErr w:type="spellStart"/>
      <w:r w:rsidRPr="001D0915">
        <w:t>управлiння</w:t>
      </w:r>
      <w:proofErr w:type="spellEnd"/>
      <w:r w:rsidRPr="001D0915">
        <w:t>.</w:t>
      </w:r>
    </w:p>
    <w:p w:rsidR="000A1720" w:rsidRDefault="000A1720" w:rsidP="000A1720">
      <w:pPr>
        <w:pStyle w:val="20"/>
        <w:ind w:left="0" w:firstLine="720"/>
        <w:jc w:val="both"/>
      </w:pPr>
      <w:r w:rsidRPr="001D0915">
        <w:t>8.15. Головний бухгалтер (</w:t>
      </w:r>
      <w:proofErr w:type="spellStart"/>
      <w:r w:rsidRPr="001D0915">
        <w:t>бухгалтер</w:t>
      </w:r>
      <w:proofErr w:type="spellEnd"/>
      <w:r w:rsidRPr="001D0915">
        <w:t xml:space="preserve">)  призначається на посаду i звільняється з посади Директором та має право підпису податкової та бухгалтерської </w:t>
      </w:r>
      <w:proofErr w:type="spellStart"/>
      <w:r w:rsidRPr="001D0915">
        <w:t>звітністі</w:t>
      </w:r>
      <w:proofErr w:type="spellEnd"/>
      <w:r w:rsidRPr="001D0915">
        <w:t>, та пов’язаних з нею платіжних документів;</w:t>
      </w:r>
    </w:p>
    <w:p w:rsidR="000A1720" w:rsidRDefault="000A1720" w:rsidP="000A1720">
      <w:pPr>
        <w:pStyle w:val="20"/>
        <w:ind w:left="0" w:firstLine="720"/>
        <w:jc w:val="both"/>
      </w:pPr>
      <w:r w:rsidRPr="001D0915">
        <w:t xml:space="preserve">8.16. </w:t>
      </w:r>
      <w:proofErr w:type="spellStart"/>
      <w:r w:rsidRPr="001D0915">
        <w:t>Керiвники</w:t>
      </w:r>
      <w:proofErr w:type="spellEnd"/>
      <w:r w:rsidRPr="001D0915">
        <w:t xml:space="preserve"> </w:t>
      </w:r>
      <w:proofErr w:type="spellStart"/>
      <w:r w:rsidRPr="001D0915">
        <w:t>пiдроздiлiв</w:t>
      </w:r>
      <w:proofErr w:type="spellEnd"/>
      <w:r w:rsidRPr="001D0915">
        <w:t xml:space="preserve"> призначаються на посаду i </w:t>
      </w:r>
      <w:proofErr w:type="spellStart"/>
      <w:r w:rsidRPr="001D0915">
        <w:t>звiльняються</w:t>
      </w:r>
      <w:proofErr w:type="spellEnd"/>
      <w:r w:rsidRPr="001D0915">
        <w:t xml:space="preserve"> з посади  Директором.</w:t>
      </w:r>
    </w:p>
    <w:p w:rsidR="000A1720" w:rsidRDefault="000A1720" w:rsidP="000A1720">
      <w:pPr>
        <w:pStyle w:val="20"/>
        <w:ind w:left="0" w:firstLine="720"/>
        <w:jc w:val="both"/>
      </w:pPr>
      <w:r w:rsidRPr="001D0915">
        <w:t xml:space="preserve">8.17. Розпорядження   </w:t>
      </w:r>
      <w:proofErr w:type="spellStart"/>
      <w:r w:rsidRPr="001D0915">
        <w:t>керiвникiв</w:t>
      </w:r>
      <w:proofErr w:type="spellEnd"/>
      <w:r w:rsidRPr="001D0915">
        <w:t xml:space="preserve">   структурних   </w:t>
      </w:r>
      <w:proofErr w:type="spellStart"/>
      <w:r w:rsidRPr="001D0915">
        <w:t>пiдроздiлiв</w:t>
      </w:r>
      <w:proofErr w:type="spellEnd"/>
      <w:r w:rsidRPr="001D0915">
        <w:t xml:space="preserve"> </w:t>
      </w:r>
      <w:proofErr w:type="spellStart"/>
      <w:r w:rsidRPr="001D0915">
        <w:t>обов’язковi</w:t>
      </w:r>
      <w:proofErr w:type="spellEnd"/>
      <w:r w:rsidRPr="001D0915">
        <w:t xml:space="preserve"> для </w:t>
      </w:r>
      <w:proofErr w:type="spellStart"/>
      <w:r w:rsidRPr="001D0915">
        <w:t>всiх</w:t>
      </w:r>
      <w:proofErr w:type="spellEnd"/>
      <w:r w:rsidRPr="001D0915">
        <w:t xml:space="preserve"> їх </w:t>
      </w:r>
      <w:proofErr w:type="spellStart"/>
      <w:r w:rsidRPr="001D0915">
        <w:t>робiтникiв</w:t>
      </w:r>
      <w:proofErr w:type="spellEnd"/>
      <w:r w:rsidRPr="001D0915">
        <w:t>.</w:t>
      </w:r>
    </w:p>
    <w:p w:rsidR="000A1720" w:rsidRDefault="000A1720" w:rsidP="000A1720">
      <w:pPr>
        <w:pStyle w:val="20"/>
        <w:ind w:left="0" w:firstLine="720"/>
        <w:jc w:val="both"/>
      </w:pPr>
      <w:r w:rsidRPr="001D0915">
        <w:t xml:space="preserve">8.18. Контроль за </w:t>
      </w:r>
      <w:proofErr w:type="spellStart"/>
      <w:r w:rsidRPr="001D0915">
        <w:t>фiнансово-господарською</w:t>
      </w:r>
      <w:proofErr w:type="spellEnd"/>
      <w:r w:rsidRPr="001D0915">
        <w:t xml:space="preserve"> </w:t>
      </w:r>
      <w:proofErr w:type="spellStart"/>
      <w:r w:rsidRPr="001D0915">
        <w:t>дiяльнiстю</w:t>
      </w:r>
      <w:proofErr w:type="spellEnd"/>
      <w:r w:rsidRPr="001D0915">
        <w:t xml:space="preserve"> Товариства  i його  </w:t>
      </w:r>
      <w:proofErr w:type="spellStart"/>
      <w:r w:rsidRPr="001D0915">
        <w:t>фiлiй</w:t>
      </w:r>
      <w:proofErr w:type="spellEnd"/>
      <w:r w:rsidRPr="001D0915">
        <w:t xml:space="preserve">  здійснює  </w:t>
      </w:r>
      <w:proofErr w:type="spellStart"/>
      <w:r w:rsidRPr="001D0915">
        <w:t>Ревiзiйна</w:t>
      </w:r>
      <w:proofErr w:type="spellEnd"/>
      <w:r w:rsidRPr="001D0915">
        <w:t xml:space="preserve">  </w:t>
      </w:r>
      <w:proofErr w:type="spellStart"/>
      <w:r w:rsidRPr="001D0915">
        <w:t>комiсiя</w:t>
      </w:r>
      <w:proofErr w:type="spellEnd"/>
      <w:r w:rsidRPr="001D0915">
        <w:t xml:space="preserve">,  яка  складається з трьох </w:t>
      </w:r>
      <w:proofErr w:type="spellStart"/>
      <w:r w:rsidRPr="001D0915">
        <w:t>членiв</w:t>
      </w:r>
      <w:proofErr w:type="spellEnd"/>
      <w:r w:rsidRPr="001D0915">
        <w:t xml:space="preserve">, включаючи Голову комісії i призначається на строк, що встановлюється </w:t>
      </w:r>
      <w:proofErr w:type="spellStart"/>
      <w:r w:rsidRPr="001D0915">
        <w:t>рiшенням</w:t>
      </w:r>
      <w:proofErr w:type="spellEnd"/>
      <w:r w:rsidRPr="001D0915">
        <w:t xml:space="preserve"> Загальних </w:t>
      </w:r>
      <w:proofErr w:type="spellStart"/>
      <w:r w:rsidRPr="001D0915">
        <w:t>зборiв</w:t>
      </w:r>
      <w:proofErr w:type="spellEnd"/>
      <w:r w:rsidRPr="001D0915">
        <w:t xml:space="preserve"> </w:t>
      </w:r>
      <w:proofErr w:type="spellStart"/>
      <w:r w:rsidRPr="001D0915">
        <w:t>Учасникiв</w:t>
      </w:r>
      <w:proofErr w:type="spellEnd"/>
      <w:r w:rsidRPr="001D0915">
        <w:t>.</w:t>
      </w:r>
    </w:p>
    <w:p w:rsidR="000A1720" w:rsidRDefault="000A1720" w:rsidP="000A1720">
      <w:pPr>
        <w:pStyle w:val="20"/>
        <w:ind w:left="0" w:firstLine="720"/>
        <w:jc w:val="both"/>
      </w:pPr>
      <w:r w:rsidRPr="001D0915">
        <w:t xml:space="preserve">8.18.1. </w:t>
      </w:r>
      <w:proofErr w:type="spellStart"/>
      <w:r w:rsidRPr="001D0915">
        <w:t>Ревiзiйна</w:t>
      </w:r>
      <w:proofErr w:type="spellEnd"/>
      <w:r w:rsidRPr="001D0915">
        <w:t xml:space="preserve">  </w:t>
      </w:r>
      <w:proofErr w:type="spellStart"/>
      <w:r w:rsidRPr="001D0915">
        <w:t>комiсiя</w:t>
      </w:r>
      <w:proofErr w:type="spellEnd"/>
      <w:r w:rsidRPr="001D0915">
        <w:t xml:space="preserve"> відповідає за свою </w:t>
      </w:r>
      <w:proofErr w:type="spellStart"/>
      <w:r w:rsidRPr="001D0915">
        <w:t>дiяльнiсть</w:t>
      </w:r>
      <w:proofErr w:type="spellEnd"/>
      <w:r w:rsidRPr="001D0915">
        <w:t xml:space="preserve"> перед Загальними зборами </w:t>
      </w:r>
      <w:proofErr w:type="spellStart"/>
      <w:r w:rsidRPr="001D0915">
        <w:t>Учасникiв</w:t>
      </w:r>
      <w:proofErr w:type="spellEnd"/>
      <w:r w:rsidRPr="001D0915">
        <w:t xml:space="preserve">,  представляє їм </w:t>
      </w:r>
      <w:proofErr w:type="spellStart"/>
      <w:r w:rsidRPr="001D0915">
        <w:t>звiти</w:t>
      </w:r>
      <w:proofErr w:type="spellEnd"/>
      <w:r w:rsidRPr="001D0915">
        <w:t xml:space="preserve"> проведених </w:t>
      </w:r>
      <w:proofErr w:type="spellStart"/>
      <w:r w:rsidRPr="001D0915">
        <w:t>ревiзiй</w:t>
      </w:r>
      <w:proofErr w:type="spellEnd"/>
      <w:r w:rsidRPr="001D0915">
        <w:t xml:space="preserve"> i  висновки по </w:t>
      </w:r>
      <w:proofErr w:type="spellStart"/>
      <w:r w:rsidRPr="001D0915">
        <w:t>рiчних</w:t>
      </w:r>
      <w:proofErr w:type="spellEnd"/>
      <w:r w:rsidRPr="001D0915">
        <w:t xml:space="preserve"> </w:t>
      </w:r>
      <w:proofErr w:type="spellStart"/>
      <w:r w:rsidRPr="001D0915">
        <w:t>звiтах</w:t>
      </w:r>
      <w:proofErr w:type="spellEnd"/>
      <w:r w:rsidRPr="001D0915">
        <w:t>.</w:t>
      </w:r>
    </w:p>
    <w:p w:rsidR="000A1720" w:rsidRDefault="000A1720" w:rsidP="000A1720">
      <w:pPr>
        <w:pStyle w:val="20"/>
        <w:ind w:left="0" w:firstLine="720"/>
        <w:jc w:val="both"/>
      </w:pPr>
      <w:r w:rsidRPr="001D0915">
        <w:t xml:space="preserve">8.18.2. </w:t>
      </w:r>
      <w:r w:rsidRPr="000975A6">
        <w:t>На вимогу Учасника чи Учасників, яким сукупно належить 10 і більше відсотків Статутного капіталу Товариства, проводиться аудит фінансової звітності Товариства із залученням аудитора (аудиторської фірми), не пов’язаного (не пов’язаної) майновими інтересами з Товариством, посадовими особами Товариства чи з його Учасниками</w:t>
      </w:r>
      <w:r w:rsidRPr="001D0915">
        <w:t>.</w:t>
      </w:r>
    </w:p>
    <w:p w:rsidR="000A1720" w:rsidRPr="000975A6" w:rsidRDefault="000A1720" w:rsidP="000A1720">
      <w:pPr>
        <w:pStyle w:val="20"/>
        <w:ind w:left="0" w:firstLine="720"/>
        <w:jc w:val="both"/>
      </w:pPr>
      <w:r w:rsidRPr="001D0915">
        <w:t xml:space="preserve">8.18.3. </w:t>
      </w:r>
      <w:r w:rsidRPr="000975A6">
        <w:t>У такому разі Учасник (Учасники) Товариства самостійно укладає з визначеним ним аудитором (аудиторською фірмою) договір про проведення аудиту фінансової звітності Товариства, в якому зазначається обсяг аудиторських послуг.</w:t>
      </w:r>
    </w:p>
    <w:p w:rsidR="000A1720" w:rsidRPr="000975A6" w:rsidRDefault="000A1720" w:rsidP="000A1720">
      <w:pPr>
        <w:pStyle w:val="20"/>
        <w:ind w:left="0" w:firstLine="720"/>
        <w:jc w:val="both"/>
      </w:pPr>
      <w:r w:rsidRPr="001D0915">
        <w:t xml:space="preserve">8.18.4. </w:t>
      </w:r>
      <w:r w:rsidRPr="000975A6">
        <w:t>Витрати, пов’язані з проведенням аудиту фінансової звітності, покладаються на Учасника (Учасників), на вимогу якого проводиться такий аудит. Загальні збори Учасників Товариства можуть ухвалити рішення про відшкодування витрат Учасника на аудит фінансової звітності Товариства.</w:t>
      </w:r>
    </w:p>
    <w:p w:rsidR="000A1720" w:rsidRPr="000975A6" w:rsidRDefault="000A1720" w:rsidP="000A1720">
      <w:pPr>
        <w:pStyle w:val="20"/>
        <w:ind w:left="0" w:firstLine="720"/>
        <w:jc w:val="both"/>
      </w:pPr>
      <w:r w:rsidRPr="001D0915">
        <w:t xml:space="preserve">8.18.5. Директор Товариства </w:t>
      </w:r>
      <w:r w:rsidRPr="000975A6">
        <w:t xml:space="preserve">протягом 10 днів з дати отримання запиту Учасника (Учасників) про такий аудит та примірника оригіналу договору про проведення аудиту фінансової звітності Товариства зобов’язаний </w:t>
      </w:r>
      <w:r w:rsidRPr="000975A6">
        <w:lastRenderedPageBreak/>
        <w:t>забезпечити аудитору можливість проведення аудиту та надати завірені підписом уповноваженої особи Товариства копії всіх документів відповідно до визначеного у договорі обсягу аудиторських послуг.</w:t>
      </w:r>
    </w:p>
    <w:p w:rsidR="000A1720" w:rsidRDefault="000A1720" w:rsidP="000A1720">
      <w:pPr>
        <w:rPr>
          <w:lang w:val="ru-RU"/>
        </w:rPr>
      </w:pPr>
      <w:r w:rsidRPr="001D0915">
        <w:t xml:space="preserve">8.19. Трудовий колектив Товариства складають </w:t>
      </w:r>
      <w:proofErr w:type="spellStart"/>
      <w:r w:rsidRPr="001D0915">
        <w:t>всi</w:t>
      </w:r>
      <w:proofErr w:type="spellEnd"/>
      <w:r w:rsidRPr="001D0915">
        <w:t xml:space="preserve"> громадяни, що беруть участь своєю працею в його </w:t>
      </w:r>
      <w:proofErr w:type="spellStart"/>
      <w:r w:rsidRPr="001D0915">
        <w:t>дiяльностi</w:t>
      </w:r>
      <w:proofErr w:type="spellEnd"/>
      <w:r w:rsidRPr="001D0915">
        <w:t xml:space="preserve"> на </w:t>
      </w:r>
      <w:proofErr w:type="spellStart"/>
      <w:r w:rsidRPr="001D0915">
        <w:t>основi</w:t>
      </w:r>
      <w:proofErr w:type="spellEnd"/>
      <w:r w:rsidRPr="001D0915">
        <w:t xml:space="preserve"> трудового договору.  </w:t>
      </w:r>
    </w:p>
    <w:p w:rsidR="000A1720" w:rsidRPr="000A1720" w:rsidRDefault="000A1720" w:rsidP="000A1720">
      <w:pPr>
        <w:rPr>
          <w:lang w:val="ru-RU"/>
        </w:rPr>
      </w:pPr>
    </w:p>
    <w:p w:rsidR="00ED41B4" w:rsidRPr="00BB63ED" w:rsidRDefault="00ED41B4" w:rsidP="00ED41B4">
      <w:pPr>
        <w:pStyle w:val="4"/>
        <w:spacing w:before="0" w:after="0"/>
        <w:ind w:firstLine="720"/>
        <w:jc w:val="center"/>
        <w:rPr>
          <w:rFonts w:ascii="Times New Roman" w:hAnsi="Times New Roman"/>
          <w:sz w:val="20"/>
        </w:rPr>
      </w:pPr>
      <w:r w:rsidRPr="00BB63ED">
        <w:rPr>
          <w:rFonts w:ascii="Times New Roman" w:hAnsi="Times New Roman"/>
          <w:sz w:val="20"/>
        </w:rPr>
        <w:t xml:space="preserve">XI.  </w:t>
      </w:r>
      <w:r w:rsidR="002B3093" w:rsidRPr="00BB63ED">
        <w:rPr>
          <w:rFonts w:ascii="Times New Roman" w:hAnsi="Times New Roman"/>
          <w:bCs/>
          <w:iCs/>
          <w:sz w:val="20"/>
        </w:rPr>
        <w:t>ВНЕСЕННЯ ЗМІН ДО СТАТУТУ ТОВАРИСТВА</w:t>
      </w:r>
      <w:r w:rsidRPr="00BB63ED">
        <w:rPr>
          <w:rFonts w:ascii="Times New Roman" w:hAnsi="Times New Roman"/>
          <w:sz w:val="20"/>
        </w:rPr>
        <w:t>.</w:t>
      </w:r>
    </w:p>
    <w:p w:rsidR="00ED41B4" w:rsidRPr="00BB63ED" w:rsidRDefault="002B3093" w:rsidP="00ED41B4">
      <w:pPr>
        <w:pStyle w:val="32"/>
        <w:ind w:left="0" w:firstLine="720"/>
        <w:jc w:val="both"/>
      </w:pPr>
      <w:r w:rsidRPr="00BB63ED">
        <w:t>11.1</w:t>
      </w:r>
      <w:r w:rsidR="00ED41B4" w:rsidRPr="00BB63ED">
        <w:t>.</w:t>
      </w:r>
      <w:r w:rsidR="00EE4C4A" w:rsidRPr="00BB63ED">
        <w:rPr>
          <w:color w:val="000000"/>
        </w:rPr>
        <w:t xml:space="preserve"> </w:t>
      </w:r>
      <w:r w:rsidR="00ED41B4" w:rsidRPr="00BB63ED">
        <w:rPr>
          <w:rStyle w:val="apple-style-span"/>
          <w:color w:val="000000"/>
        </w:rPr>
        <w:t xml:space="preserve">Рішення </w:t>
      </w:r>
      <w:r w:rsidR="00ED41B4" w:rsidRPr="00BB63ED">
        <w:t xml:space="preserve">Загальних зборів </w:t>
      </w:r>
      <w:proofErr w:type="spellStart"/>
      <w:r w:rsidR="00ED41B4" w:rsidRPr="00BB63ED">
        <w:t>Учасникiв</w:t>
      </w:r>
      <w:proofErr w:type="spellEnd"/>
      <w:r w:rsidR="00ED41B4" w:rsidRPr="00BB63ED">
        <w:t xml:space="preserve"> Товариства</w:t>
      </w:r>
      <w:r w:rsidR="00ED41B4" w:rsidRPr="00BB63ED">
        <w:rPr>
          <w:rStyle w:val="apple-style-span"/>
          <w:color w:val="000000"/>
        </w:rPr>
        <w:t xml:space="preserve">, що подається для державної реєстрації змін до відомостей про Товариство, що містяться в Єдиному державному реєстрі, </w:t>
      </w:r>
      <w:r w:rsidR="006C7536" w:rsidRPr="00BB63ED">
        <w:rPr>
          <w:rStyle w:val="apple-style-span"/>
          <w:color w:val="000000"/>
        </w:rPr>
        <w:t xml:space="preserve">в тому числі змін до установчих документів </w:t>
      </w:r>
      <w:r w:rsidR="00ED41B4" w:rsidRPr="00BB63ED">
        <w:rPr>
          <w:rStyle w:val="apple-style-span"/>
          <w:color w:val="000000"/>
        </w:rPr>
        <w:t xml:space="preserve">викладається у письмовій формі, прошивається, пронумеровується та підписується </w:t>
      </w:r>
      <w:r w:rsidR="006C7536" w:rsidRPr="00BB63ED">
        <w:rPr>
          <w:rStyle w:val="apple-style-span"/>
          <w:color w:val="000000"/>
        </w:rPr>
        <w:t xml:space="preserve">всіма </w:t>
      </w:r>
      <w:r w:rsidR="00ED41B4" w:rsidRPr="00BB63ED">
        <w:rPr>
          <w:rStyle w:val="apple-style-span"/>
          <w:color w:val="000000"/>
        </w:rPr>
        <w:t>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w:t>
      </w:r>
      <w:r w:rsidR="00ED41B4" w:rsidRPr="00BB63ED">
        <w:t>.</w:t>
      </w:r>
    </w:p>
    <w:p w:rsidR="00EE4C4A" w:rsidRPr="00BB63ED" w:rsidRDefault="00EE4C4A" w:rsidP="00EE4C4A">
      <w:pPr>
        <w:pStyle w:val="32"/>
        <w:ind w:left="0" w:firstLine="720"/>
        <w:jc w:val="both"/>
      </w:pPr>
      <w:r w:rsidRPr="00BB63ED">
        <w:t>11.2. У товаристві, що має одного учасника, рішення з питань, що належить до компетенції загальних зборів учасників, приймаються таким учасником одноособово та оформлюються письмовим рішенням такого учасника.</w:t>
      </w:r>
      <w:r w:rsidRPr="00BB63ED">
        <w:rPr>
          <w:rStyle w:val="apple-style-span"/>
          <w:color w:val="000000"/>
        </w:rPr>
        <w:t xml:space="preserve"> Справжність підписів на такому рішенні нотаріально засвідчується</w:t>
      </w:r>
      <w:r w:rsidRPr="00BB63ED">
        <w:t>.</w:t>
      </w:r>
    </w:p>
    <w:p w:rsidR="00EE4C4A" w:rsidRPr="00BB63ED" w:rsidRDefault="00EE4C4A" w:rsidP="00ED41B4">
      <w:pPr>
        <w:pStyle w:val="32"/>
        <w:ind w:left="0" w:firstLine="720"/>
        <w:jc w:val="both"/>
      </w:pPr>
    </w:p>
    <w:p w:rsidR="00ED41B4" w:rsidRPr="00BB63ED" w:rsidRDefault="002B3093" w:rsidP="00ED41B4">
      <w:pPr>
        <w:pStyle w:val="32"/>
        <w:ind w:left="0" w:firstLine="720"/>
        <w:jc w:val="both"/>
      </w:pPr>
      <w:r w:rsidRPr="00BB63ED">
        <w:t>11.2</w:t>
      </w:r>
      <w:r w:rsidR="00ED41B4" w:rsidRPr="00BB63ED">
        <w:t>. Нова редакція Статуту Товариства</w:t>
      </w:r>
      <w:r w:rsidR="00ED41B4" w:rsidRPr="00BB63ED">
        <w:rPr>
          <w:rStyle w:val="apple-style-span"/>
          <w:color w:val="000000"/>
        </w:rPr>
        <w:t xml:space="preserve"> викладається у письмовій формі, прошивається, пронумеровується та підписується Учасниками, уповноваженими ними особами або головою та секретарем Загальних зборів, у разі прийняття такого рішення Загальними зборами Учасників Товариства. Справжність підписів на Новій редакції Статуту нотаріально засвідчується.</w:t>
      </w:r>
    </w:p>
    <w:p w:rsidR="00ED41B4" w:rsidRPr="00BB63ED" w:rsidRDefault="00ED41B4" w:rsidP="00ED41B4">
      <w:pPr>
        <w:pStyle w:val="20"/>
        <w:ind w:left="0" w:firstLine="720"/>
        <w:jc w:val="both"/>
      </w:pPr>
      <w:r w:rsidRPr="00BB63ED">
        <w:t>11.</w:t>
      </w:r>
      <w:r w:rsidR="002B3093" w:rsidRPr="00BB63ED">
        <w:t>3</w:t>
      </w:r>
      <w:r w:rsidRPr="00BB63ED">
        <w:t xml:space="preserve">.Статут вступає в </w:t>
      </w:r>
      <w:proofErr w:type="spellStart"/>
      <w:r w:rsidRPr="00BB63ED">
        <w:t>дiю</w:t>
      </w:r>
      <w:proofErr w:type="spellEnd"/>
      <w:r w:rsidRPr="00BB63ED">
        <w:t xml:space="preserve"> з часу державної реєстрації Товариства у  встановленому порядку.</w:t>
      </w:r>
    </w:p>
    <w:p w:rsidR="00ED41B4" w:rsidRPr="00BB63ED" w:rsidRDefault="00ED41B4" w:rsidP="00ED41B4">
      <w:pPr>
        <w:pStyle w:val="32"/>
        <w:ind w:left="0" w:firstLine="720"/>
        <w:jc w:val="both"/>
      </w:pPr>
      <w:r w:rsidRPr="00BB63ED">
        <w:t>11.</w:t>
      </w:r>
      <w:r w:rsidR="002B3093" w:rsidRPr="00BB63ED">
        <w:t>4</w:t>
      </w:r>
      <w:r w:rsidRPr="00BB63ED">
        <w:t xml:space="preserve">. Внесення </w:t>
      </w:r>
      <w:proofErr w:type="spellStart"/>
      <w:r w:rsidRPr="00BB63ED">
        <w:t>змiн</w:t>
      </w:r>
      <w:proofErr w:type="spellEnd"/>
      <w:r w:rsidRPr="00BB63ED">
        <w:t xml:space="preserve"> до Статуту здійснюється Загальними зборами </w:t>
      </w:r>
      <w:proofErr w:type="spellStart"/>
      <w:r w:rsidRPr="00BB63ED">
        <w:t>Учасникiв</w:t>
      </w:r>
      <w:proofErr w:type="spellEnd"/>
      <w:r w:rsidRPr="00BB63ED">
        <w:t xml:space="preserve"> та реєструються </w:t>
      </w:r>
      <w:proofErr w:type="spellStart"/>
      <w:r w:rsidRPr="00BB63ED">
        <w:t>вiдповiдно</w:t>
      </w:r>
      <w:proofErr w:type="spellEnd"/>
      <w:r w:rsidRPr="00BB63ED">
        <w:t xml:space="preserve"> до Закону України </w:t>
      </w:r>
      <w:proofErr w:type="spellStart"/>
      <w:r w:rsidRPr="00BB63ED">
        <w:t>„Про</w:t>
      </w:r>
      <w:proofErr w:type="spellEnd"/>
      <w:r w:rsidRPr="00BB63ED">
        <w:t xml:space="preserve"> державну реєстрацію юридичних осіб, фізичних осіб – підприємців та громадських формувань”</w:t>
      </w:r>
    </w:p>
    <w:p w:rsidR="002B3093" w:rsidRPr="00BB63ED" w:rsidRDefault="002B3093" w:rsidP="00ED41B4">
      <w:pPr>
        <w:pStyle w:val="32"/>
        <w:ind w:left="0" w:firstLine="720"/>
        <w:jc w:val="both"/>
      </w:pPr>
    </w:p>
    <w:p w:rsidR="002B3093" w:rsidRPr="00BB63ED" w:rsidRDefault="00ED41B4" w:rsidP="002B3093">
      <w:pPr>
        <w:pStyle w:val="4"/>
        <w:spacing w:before="0" w:after="0"/>
        <w:ind w:firstLine="720"/>
        <w:jc w:val="center"/>
        <w:rPr>
          <w:rFonts w:ascii="Times New Roman" w:hAnsi="Times New Roman"/>
          <w:sz w:val="20"/>
        </w:rPr>
      </w:pPr>
      <w:r w:rsidRPr="00BB63ED">
        <w:rPr>
          <w:rFonts w:ascii="Times New Roman" w:hAnsi="Times New Roman"/>
          <w:sz w:val="20"/>
        </w:rPr>
        <w:t xml:space="preserve">  </w:t>
      </w:r>
      <w:r w:rsidR="002B3093" w:rsidRPr="00BB63ED">
        <w:rPr>
          <w:rFonts w:ascii="Times New Roman" w:hAnsi="Times New Roman"/>
          <w:sz w:val="20"/>
        </w:rPr>
        <w:t xml:space="preserve">XII.  </w:t>
      </w:r>
      <w:r w:rsidR="002B3093" w:rsidRPr="00BB63ED">
        <w:rPr>
          <w:rStyle w:val="rvts15"/>
          <w:rFonts w:ascii="Times New Roman" w:hAnsi="Times New Roman"/>
          <w:bCs/>
          <w:color w:val="000000"/>
          <w:sz w:val="20"/>
          <w:bdr w:val="none" w:sz="0" w:space="0" w:color="auto" w:frame="1"/>
        </w:rPr>
        <w:t>ВИДІЛ ТА ПРИПИНЕННЯ ТОВАРИСТВА</w:t>
      </w:r>
      <w:r w:rsidR="002B3093" w:rsidRPr="00BB63ED">
        <w:rPr>
          <w:rFonts w:ascii="Times New Roman" w:hAnsi="Times New Roman"/>
          <w:sz w:val="20"/>
        </w:rPr>
        <w:t>.</w:t>
      </w:r>
    </w:p>
    <w:p w:rsidR="00E65755" w:rsidRPr="000A1720" w:rsidRDefault="00E65755" w:rsidP="00E65755">
      <w:pPr>
        <w:pStyle w:val="rvps2"/>
        <w:shd w:val="clear" w:color="auto" w:fill="FFFFFF"/>
        <w:spacing w:before="0" w:beforeAutospacing="0" w:after="0" w:afterAutospacing="0"/>
        <w:ind w:firstLine="450"/>
        <w:jc w:val="both"/>
        <w:textAlignment w:val="baseline"/>
        <w:rPr>
          <w:color w:val="000000"/>
          <w:sz w:val="20"/>
          <w:szCs w:val="20"/>
          <w:lang w:val="uk-UA"/>
        </w:rPr>
      </w:pPr>
      <w:r w:rsidRPr="000A1720">
        <w:rPr>
          <w:rStyle w:val="rvts9"/>
          <w:bCs/>
          <w:color w:val="000000"/>
          <w:sz w:val="20"/>
          <w:szCs w:val="20"/>
          <w:bdr w:val="none" w:sz="0" w:space="0" w:color="auto" w:frame="1"/>
          <w:lang w:val="uk-UA"/>
        </w:rPr>
        <w:t>12.</w:t>
      </w:r>
      <w:r w:rsidRPr="00BB63ED">
        <w:rPr>
          <w:color w:val="000000"/>
          <w:sz w:val="20"/>
          <w:szCs w:val="20"/>
        </w:rPr>
        <w:t> </w:t>
      </w:r>
      <w:r w:rsidRPr="000A1720">
        <w:rPr>
          <w:color w:val="000000"/>
          <w:sz w:val="20"/>
          <w:szCs w:val="20"/>
          <w:lang w:val="uk-UA"/>
        </w:rPr>
        <w:t>Виділ товариства</w:t>
      </w:r>
    </w:p>
    <w:p w:rsidR="00E65755" w:rsidRPr="000A1720" w:rsidRDefault="00E65755" w:rsidP="00E65755">
      <w:pPr>
        <w:pStyle w:val="rvps2"/>
        <w:shd w:val="clear" w:color="auto" w:fill="FFFFFF"/>
        <w:spacing w:before="0" w:beforeAutospacing="0" w:after="0" w:afterAutospacing="0"/>
        <w:ind w:firstLine="450"/>
        <w:jc w:val="both"/>
        <w:textAlignment w:val="baseline"/>
        <w:rPr>
          <w:color w:val="000000"/>
          <w:sz w:val="20"/>
          <w:szCs w:val="20"/>
          <w:lang w:val="uk-UA"/>
        </w:rPr>
      </w:pPr>
      <w:bookmarkStart w:id="98" w:name="n346"/>
      <w:bookmarkEnd w:id="98"/>
      <w:r w:rsidRPr="000A1720">
        <w:rPr>
          <w:color w:val="000000"/>
          <w:sz w:val="20"/>
          <w:szCs w:val="20"/>
          <w:lang w:val="uk-UA"/>
        </w:rPr>
        <w:t>12.1. Виділом є створення одного або більше товариств із переданням йому (їм) згідно з розподільним балансом частини майна, прав та обов’язків товариства, з якого здійснюється виділ, без припинення останнього.</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99" w:name="n347"/>
      <w:bookmarkEnd w:id="99"/>
      <w:r w:rsidRPr="00BB63ED">
        <w:rPr>
          <w:rStyle w:val="rvts9"/>
          <w:bCs/>
          <w:color w:val="000000"/>
          <w:sz w:val="20"/>
          <w:szCs w:val="20"/>
          <w:bdr w:val="none" w:sz="0" w:space="0" w:color="auto" w:frame="1"/>
        </w:rPr>
        <w:t>12.2.</w:t>
      </w:r>
      <w:r w:rsidRPr="00BB63ED">
        <w:rPr>
          <w:color w:val="000000"/>
          <w:sz w:val="20"/>
          <w:szCs w:val="20"/>
        </w:rPr>
        <w:t>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0" w:name="n348"/>
      <w:bookmarkEnd w:id="100"/>
      <w:r w:rsidRPr="00BB63ED">
        <w:rPr>
          <w:color w:val="000000"/>
          <w:sz w:val="20"/>
          <w:szCs w:val="20"/>
        </w:rPr>
        <w:t xml:space="preserve">12.2.1. </w:t>
      </w:r>
      <w:proofErr w:type="spellStart"/>
      <w:r w:rsidRPr="00BB63ED">
        <w:rPr>
          <w:color w:val="000000"/>
          <w:sz w:val="20"/>
          <w:szCs w:val="20"/>
        </w:rPr>
        <w:t>Товариство</w:t>
      </w:r>
      <w:proofErr w:type="spellEnd"/>
      <w:r w:rsidRPr="00BB63ED">
        <w:rPr>
          <w:color w:val="000000"/>
          <w:sz w:val="20"/>
          <w:szCs w:val="20"/>
        </w:rPr>
        <w:t xml:space="preserve"> </w:t>
      </w:r>
      <w:proofErr w:type="spellStart"/>
      <w:r w:rsidRPr="00BB63ED">
        <w:rPr>
          <w:color w:val="000000"/>
          <w:sz w:val="20"/>
          <w:szCs w:val="20"/>
        </w:rPr>
        <w:t>припиняється</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передання</w:t>
      </w:r>
      <w:proofErr w:type="spellEnd"/>
      <w:r w:rsidRPr="00BB63ED">
        <w:rPr>
          <w:color w:val="000000"/>
          <w:sz w:val="20"/>
          <w:szCs w:val="20"/>
        </w:rPr>
        <w:t xml:space="preserve"> </w:t>
      </w:r>
      <w:proofErr w:type="spellStart"/>
      <w:r w:rsidRPr="00BB63ED">
        <w:rPr>
          <w:color w:val="000000"/>
          <w:sz w:val="20"/>
          <w:szCs w:val="20"/>
        </w:rPr>
        <w:t>всього</w:t>
      </w:r>
      <w:proofErr w:type="spellEnd"/>
      <w:r w:rsidRPr="00BB63ED">
        <w:rPr>
          <w:color w:val="000000"/>
          <w:sz w:val="20"/>
          <w:szCs w:val="20"/>
        </w:rPr>
        <w:t xml:space="preserve"> </w:t>
      </w:r>
      <w:proofErr w:type="spellStart"/>
      <w:r w:rsidRPr="00BB63ED">
        <w:rPr>
          <w:color w:val="000000"/>
          <w:sz w:val="20"/>
          <w:szCs w:val="20"/>
        </w:rPr>
        <w:t>свого</w:t>
      </w:r>
      <w:proofErr w:type="spellEnd"/>
      <w:r w:rsidRPr="00BB63ED">
        <w:rPr>
          <w:color w:val="000000"/>
          <w:sz w:val="20"/>
          <w:szCs w:val="20"/>
        </w:rPr>
        <w:t xml:space="preserve"> майна, </w:t>
      </w:r>
      <w:proofErr w:type="spellStart"/>
      <w:r w:rsidRPr="00BB63ED">
        <w:rPr>
          <w:color w:val="000000"/>
          <w:sz w:val="20"/>
          <w:szCs w:val="20"/>
        </w:rPr>
        <w:t>всіх</w:t>
      </w:r>
      <w:proofErr w:type="spellEnd"/>
      <w:r w:rsidRPr="00BB63ED">
        <w:rPr>
          <w:color w:val="000000"/>
          <w:sz w:val="20"/>
          <w:szCs w:val="20"/>
        </w:rPr>
        <w:t xml:space="preserve"> прав та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іншим</w:t>
      </w:r>
      <w:proofErr w:type="spellEnd"/>
      <w:r w:rsidRPr="00BB63ED">
        <w:rPr>
          <w:color w:val="000000"/>
          <w:sz w:val="20"/>
          <w:szCs w:val="20"/>
        </w:rPr>
        <w:t xml:space="preserve"> </w:t>
      </w:r>
      <w:proofErr w:type="spellStart"/>
      <w:r w:rsidRPr="00BB63ED">
        <w:rPr>
          <w:color w:val="000000"/>
          <w:sz w:val="20"/>
          <w:szCs w:val="20"/>
        </w:rPr>
        <w:t>господарським</w:t>
      </w:r>
      <w:proofErr w:type="spellEnd"/>
      <w:r w:rsidRPr="00BB63ED">
        <w:rPr>
          <w:color w:val="000000"/>
          <w:sz w:val="20"/>
          <w:szCs w:val="20"/>
        </w:rPr>
        <w:t xml:space="preserve"> </w:t>
      </w:r>
      <w:proofErr w:type="spellStart"/>
      <w:r w:rsidRPr="00BB63ED">
        <w:rPr>
          <w:color w:val="000000"/>
          <w:sz w:val="20"/>
          <w:szCs w:val="20"/>
        </w:rPr>
        <w:t>товариствам</w:t>
      </w:r>
      <w:proofErr w:type="spellEnd"/>
      <w:r w:rsidRPr="00BB63ED">
        <w:rPr>
          <w:color w:val="000000"/>
          <w:sz w:val="20"/>
          <w:szCs w:val="20"/>
        </w:rPr>
        <w:t xml:space="preserve"> - </w:t>
      </w:r>
      <w:proofErr w:type="spellStart"/>
      <w:r w:rsidRPr="00BB63ED">
        <w:rPr>
          <w:color w:val="000000"/>
          <w:sz w:val="20"/>
          <w:szCs w:val="20"/>
        </w:rPr>
        <w:t>правонаступникам</w:t>
      </w:r>
      <w:proofErr w:type="spellEnd"/>
      <w:r w:rsidRPr="00BB63ED">
        <w:rPr>
          <w:color w:val="000000"/>
          <w:sz w:val="20"/>
          <w:szCs w:val="20"/>
        </w:rPr>
        <w:t xml:space="preserve"> шляхом </w:t>
      </w:r>
      <w:proofErr w:type="spellStart"/>
      <w:r w:rsidRPr="00BB63ED">
        <w:rPr>
          <w:color w:val="000000"/>
          <w:sz w:val="20"/>
          <w:szCs w:val="20"/>
        </w:rPr>
        <w:t>злиття</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перетворення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в </w:t>
      </w:r>
      <w:proofErr w:type="spellStart"/>
      <w:r w:rsidRPr="00BB63ED">
        <w:rPr>
          <w:color w:val="000000"/>
          <w:sz w:val="20"/>
          <w:szCs w:val="20"/>
        </w:rPr>
        <w:t>результаті</w:t>
      </w:r>
      <w:proofErr w:type="spellEnd"/>
      <w:r w:rsidRPr="00BB63ED">
        <w:rPr>
          <w:color w:val="000000"/>
          <w:sz w:val="20"/>
          <w:szCs w:val="20"/>
        </w:rPr>
        <w:t xml:space="preserve"> </w:t>
      </w:r>
      <w:proofErr w:type="spellStart"/>
      <w:r w:rsidRPr="00BB63ED">
        <w:rPr>
          <w:color w:val="000000"/>
          <w:sz w:val="20"/>
          <w:szCs w:val="20"/>
        </w:rPr>
        <w:t>ліквідації</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1" w:name="n349"/>
      <w:bookmarkEnd w:id="101"/>
      <w:r w:rsidRPr="00BB63ED">
        <w:rPr>
          <w:color w:val="000000"/>
          <w:sz w:val="20"/>
          <w:szCs w:val="20"/>
        </w:rPr>
        <w:t xml:space="preserve">12.2.2. </w:t>
      </w:r>
      <w:proofErr w:type="spellStart"/>
      <w:r w:rsidRPr="00BB63ED">
        <w:rPr>
          <w:color w:val="000000"/>
          <w:sz w:val="20"/>
          <w:szCs w:val="20"/>
        </w:rPr>
        <w:t>Добровільне</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здійснюється</w:t>
      </w:r>
      <w:proofErr w:type="spellEnd"/>
      <w:r w:rsidRPr="00BB63ED">
        <w:rPr>
          <w:color w:val="000000"/>
          <w:sz w:val="20"/>
          <w:szCs w:val="20"/>
        </w:rPr>
        <w:t xml:space="preserve"> за </w:t>
      </w:r>
      <w:proofErr w:type="spellStart"/>
      <w:proofErr w:type="gramStart"/>
      <w:r w:rsidRPr="00BB63ED">
        <w:rPr>
          <w:color w:val="000000"/>
          <w:sz w:val="20"/>
          <w:szCs w:val="20"/>
        </w:rPr>
        <w:t>р</w:t>
      </w:r>
      <w:proofErr w:type="gramEnd"/>
      <w:r w:rsidRPr="00BB63ED">
        <w:rPr>
          <w:color w:val="000000"/>
          <w:sz w:val="20"/>
          <w:szCs w:val="20"/>
        </w:rPr>
        <w:t>ішенням</w:t>
      </w:r>
      <w:proofErr w:type="spellEnd"/>
      <w:r w:rsidRPr="00BB63ED">
        <w:rPr>
          <w:color w:val="000000"/>
          <w:sz w:val="20"/>
          <w:szCs w:val="20"/>
        </w:rPr>
        <w:t xml:space="preserve"> </w:t>
      </w:r>
      <w:proofErr w:type="spellStart"/>
      <w:r w:rsidRPr="00BB63ED">
        <w:rPr>
          <w:color w:val="000000"/>
          <w:sz w:val="20"/>
          <w:szCs w:val="20"/>
        </w:rPr>
        <w:t>загальних</w:t>
      </w:r>
      <w:proofErr w:type="spellEnd"/>
      <w:r w:rsidRPr="00BB63ED">
        <w:rPr>
          <w:color w:val="000000"/>
          <w:sz w:val="20"/>
          <w:szCs w:val="20"/>
        </w:rPr>
        <w:t xml:space="preserve"> </w:t>
      </w:r>
      <w:proofErr w:type="spellStart"/>
      <w:r w:rsidRPr="00BB63ED">
        <w:rPr>
          <w:color w:val="000000"/>
          <w:sz w:val="20"/>
          <w:szCs w:val="20"/>
        </w:rPr>
        <w:t>зборів</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у порядку, </w:t>
      </w:r>
      <w:proofErr w:type="spellStart"/>
      <w:r w:rsidRPr="00BB63ED">
        <w:rPr>
          <w:color w:val="000000"/>
          <w:sz w:val="20"/>
          <w:szCs w:val="20"/>
        </w:rPr>
        <w:t>встановленому</w:t>
      </w:r>
      <w:proofErr w:type="spellEnd"/>
      <w:r w:rsidRPr="00BB63ED">
        <w:rPr>
          <w:color w:val="000000"/>
          <w:sz w:val="20"/>
          <w:szCs w:val="20"/>
        </w:rPr>
        <w:t xml:space="preserve"> </w:t>
      </w:r>
      <w:proofErr w:type="spellStart"/>
      <w:r w:rsidRPr="00BB63ED">
        <w:rPr>
          <w:color w:val="000000"/>
          <w:sz w:val="20"/>
          <w:szCs w:val="20"/>
        </w:rPr>
        <w:t>цим</w:t>
      </w:r>
      <w:proofErr w:type="spellEnd"/>
      <w:r w:rsidRPr="00BB63ED">
        <w:rPr>
          <w:color w:val="000000"/>
          <w:sz w:val="20"/>
          <w:szCs w:val="20"/>
        </w:rPr>
        <w:t xml:space="preserve"> Законом, з </w:t>
      </w:r>
      <w:proofErr w:type="spellStart"/>
      <w:r w:rsidRPr="00BB63ED">
        <w:rPr>
          <w:color w:val="000000"/>
          <w:sz w:val="20"/>
          <w:szCs w:val="20"/>
        </w:rPr>
        <w:t>дотриманням</w:t>
      </w:r>
      <w:proofErr w:type="spellEnd"/>
      <w:r w:rsidRPr="00BB63ED">
        <w:rPr>
          <w:color w:val="000000"/>
          <w:sz w:val="20"/>
          <w:szCs w:val="20"/>
        </w:rPr>
        <w:t xml:space="preserve"> </w:t>
      </w:r>
      <w:proofErr w:type="spellStart"/>
      <w:r w:rsidRPr="00BB63ED">
        <w:rPr>
          <w:color w:val="000000"/>
          <w:sz w:val="20"/>
          <w:szCs w:val="20"/>
        </w:rPr>
        <w:t>вимог</w:t>
      </w:r>
      <w:proofErr w:type="spellEnd"/>
      <w:r w:rsidRPr="00BB63ED">
        <w:rPr>
          <w:color w:val="000000"/>
          <w:sz w:val="20"/>
          <w:szCs w:val="20"/>
        </w:rPr>
        <w:t xml:space="preserve">, </w:t>
      </w:r>
      <w:proofErr w:type="spellStart"/>
      <w:r w:rsidRPr="00BB63ED">
        <w:rPr>
          <w:color w:val="000000"/>
          <w:sz w:val="20"/>
          <w:szCs w:val="20"/>
        </w:rPr>
        <w:t>встановлених</w:t>
      </w:r>
      <w:proofErr w:type="spellEnd"/>
      <w:r w:rsidRPr="00BB63ED">
        <w:rPr>
          <w:color w:val="000000"/>
          <w:sz w:val="20"/>
          <w:szCs w:val="20"/>
        </w:rPr>
        <w:t xml:space="preserve"> </w:t>
      </w:r>
      <w:proofErr w:type="spellStart"/>
      <w:r w:rsidRPr="00BB63ED">
        <w:rPr>
          <w:color w:val="000000"/>
          <w:sz w:val="20"/>
          <w:szCs w:val="20"/>
        </w:rPr>
        <w:t>законодавством</w:t>
      </w:r>
      <w:proofErr w:type="spellEnd"/>
      <w:r w:rsidRPr="00BB63ED">
        <w:rPr>
          <w:color w:val="000000"/>
          <w:sz w:val="20"/>
          <w:szCs w:val="20"/>
        </w:rPr>
        <w:t xml:space="preserve">. </w:t>
      </w:r>
      <w:proofErr w:type="spellStart"/>
      <w:r w:rsidRPr="00BB63ED">
        <w:rPr>
          <w:color w:val="000000"/>
          <w:sz w:val="20"/>
          <w:szCs w:val="20"/>
        </w:rPr>
        <w:t>Інші</w:t>
      </w:r>
      <w:proofErr w:type="spellEnd"/>
      <w:r w:rsidRPr="00BB63ED">
        <w:rPr>
          <w:color w:val="000000"/>
          <w:sz w:val="20"/>
          <w:szCs w:val="20"/>
        </w:rPr>
        <w:t xml:space="preserve"> </w:t>
      </w:r>
      <w:proofErr w:type="spellStart"/>
      <w:r w:rsidRPr="00BB63ED">
        <w:rPr>
          <w:color w:val="000000"/>
          <w:sz w:val="20"/>
          <w:szCs w:val="20"/>
        </w:rPr>
        <w:t>підстави</w:t>
      </w:r>
      <w:proofErr w:type="spellEnd"/>
      <w:r w:rsidRPr="00BB63ED">
        <w:rPr>
          <w:color w:val="000000"/>
          <w:sz w:val="20"/>
          <w:szCs w:val="20"/>
        </w:rPr>
        <w:t xml:space="preserve"> та порядок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встановлюються</w:t>
      </w:r>
      <w:proofErr w:type="spellEnd"/>
      <w:r w:rsidRPr="00BB63ED">
        <w:rPr>
          <w:color w:val="000000"/>
          <w:sz w:val="20"/>
          <w:szCs w:val="20"/>
        </w:rPr>
        <w:t xml:space="preserve"> законом.</w:t>
      </w:r>
    </w:p>
    <w:p w:rsidR="00741F26" w:rsidRPr="00BB63ED" w:rsidRDefault="00741F26" w:rsidP="00741F26">
      <w:pPr>
        <w:tabs>
          <w:tab w:val="left" w:pos="0"/>
        </w:tabs>
        <w:ind w:firstLine="284"/>
        <w:jc w:val="both"/>
      </w:pPr>
      <w:r w:rsidRPr="00BB63ED">
        <w:t>Ліквідація Товариства проводиться призначеною ліквідаційною комісією/ліквідатором, а у випадках припинення діяльності за рішенням суду або господарського суду - ліквідаційною комісією, що призначається цими органами.</w:t>
      </w:r>
    </w:p>
    <w:p w:rsidR="00741F26" w:rsidRPr="00BB63ED" w:rsidRDefault="00741F26" w:rsidP="00741F26">
      <w:pPr>
        <w:tabs>
          <w:tab w:val="left" w:pos="0"/>
        </w:tabs>
        <w:ind w:firstLine="284"/>
        <w:jc w:val="both"/>
      </w:pPr>
      <w:r w:rsidRPr="00BB63ED">
        <w:rPr>
          <w:color w:val="000000"/>
          <w:shd w:val="clear" w:color="auto" w:fill="FFFFFF"/>
        </w:rPr>
        <w:t xml:space="preserve">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w:t>
      </w:r>
      <w:proofErr w:type="spellStart"/>
      <w:r w:rsidRPr="00BB63ED">
        <w:rPr>
          <w:color w:val="000000"/>
          <w:shd w:val="clear" w:color="auto" w:fill="FFFFFF"/>
        </w:rPr>
        <w:t>заявлення</w:t>
      </w:r>
      <w:proofErr w:type="spellEnd"/>
      <w:r w:rsidRPr="00BB63ED">
        <w:rPr>
          <w:color w:val="000000"/>
          <w:shd w:val="clear" w:color="auto" w:fill="FFFFFF"/>
        </w:rPr>
        <w:t xml:space="preserve"> кредиторами своїх вимог.</w:t>
      </w:r>
    </w:p>
    <w:p w:rsidR="00741F26" w:rsidRPr="00BB63ED" w:rsidRDefault="00741F26" w:rsidP="00741F26">
      <w:pPr>
        <w:tabs>
          <w:tab w:val="left" w:pos="0"/>
        </w:tabs>
        <w:ind w:firstLine="284"/>
        <w:jc w:val="both"/>
      </w:pPr>
      <w:r w:rsidRPr="00BB63ED">
        <w:t>З дня призначення ліквідаційної комісії/ліквідації до неї переходять усі повноваження по управлінню справами Товариства. Ліквідаційна комісія/ліквідатор оцінює наявне майно Товариства, виявляє його кредиторів та дебіторів і розраховується з ними, вживає заходів до сплати боргів Товариства третім особам та його учасникам, складає ліквідаційний баланс та подає його вищому органу Товариства або органу, що призначив ліквідаційну комісію. Строк пред’явлення кредиторами свої вимог обчислюється з моменту оприлюднення відповідної інформації на офіційному веб-сайті Центрального органу виконавчої влади, що здійснює державну політику в сфері державної реєстрації  про припинення відповідно до вимог чинного законодавства України.</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2" w:name="n350"/>
      <w:bookmarkEnd w:id="102"/>
      <w:r w:rsidRPr="00BB63ED">
        <w:rPr>
          <w:color w:val="000000"/>
          <w:sz w:val="20"/>
          <w:szCs w:val="20"/>
        </w:rPr>
        <w:t xml:space="preserve">12.2.3.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серед</w:t>
      </w:r>
      <w:proofErr w:type="spellEnd"/>
      <w:r w:rsidRPr="00BB63ED">
        <w:rPr>
          <w:color w:val="000000"/>
          <w:sz w:val="20"/>
          <w:szCs w:val="20"/>
        </w:rPr>
        <w:t xml:space="preserve"> </w:t>
      </w:r>
      <w:proofErr w:type="spellStart"/>
      <w:r w:rsidRPr="00BB63ED">
        <w:rPr>
          <w:color w:val="000000"/>
          <w:sz w:val="20"/>
          <w:szCs w:val="20"/>
        </w:rPr>
        <w:t>правопопередників</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є </w:t>
      </w:r>
      <w:proofErr w:type="spellStart"/>
      <w:r w:rsidRPr="00BB63ED">
        <w:rPr>
          <w:color w:val="000000"/>
          <w:sz w:val="20"/>
          <w:szCs w:val="20"/>
        </w:rPr>
        <w:t>акціонерне</w:t>
      </w:r>
      <w:proofErr w:type="spellEnd"/>
      <w:r w:rsidRPr="00BB63ED">
        <w:rPr>
          <w:color w:val="000000"/>
          <w:sz w:val="20"/>
          <w:szCs w:val="20"/>
        </w:rPr>
        <w:t xml:space="preserve"> </w:t>
      </w:r>
      <w:proofErr w:type="spellStart"/>
      <w:r w:rsidRPr="00BB63ED">
        <w:rPr>
          <w:color w:val="000000"/>
          <w:sz w:val="20"/>
          <w:szCs w:val="20"/>
        </w:rPr>
        <w:t>товариство</w:t>
      </w:r>
      <w:proofErr w:type="spellEnd"/>
      <w:r w:rsidRPr="00BB63ED">
        <w:rPr>
          <w:color w:val="000000"/>
          <w:sz w:val="20"/>
          <w:szCs w:val="20"/>
        </w:rPr>
        <w:t xml:space="preserve">, </w:t>
      </w:r>
      <w:proofErr w:type="spellStart"/>
      <w:r w:rsidRPr="00BB63ED">
        <w:rPr>
          <w:color w:val="000000"/>
          <w:sz w:val="20"/>
          <w:szCs w:val="20"/>
        </w:rPr>
        <w:t>акціонерами</w:t>
      </w:r>
      <w:proofErr w:type="spellEnd"/>
      <w:r w:rsidRPr="00BB63ED">
        <w:rPr>
          <w:color w:val="000000"/>
          <w:sz w:val="20"/>
          <w:szCs w:val="20"/>
        </w:rPr>
        <w:t xml:space="preserve"> </w:t>
      </w:r>
      <w:proofErr w:type="spellStart"/>
      <w:r w:rsidRPr="00BB63ED">
        <w:rPr>
          <w:color w:val="000000"/>
          <w:sz w:val="20"/>
          <w:szCs w:val="20"/>
        </w:rPr>
        <w:t>якого</w:t>
      </w:r>
      <w:proofErr w:type="spellEnd"/>
      <w:r w:rsidRPr="00BB63ED">
        <w:rPr>
          <w:color w:val="000000"/>
          <w:sz w:val="20"/>
          <w:szCs w:val="20"/>
        </w:rPr>
        <w:t xml:space="preserve"> є особи, права на </w:t>
      </w:r>
      <w:proofErr w:type="spellStart"/>
      <w:r w:rsidRPr="00BB63ED">
        <w:rPr>
          <w:color w:val="000000"/>
          <w:sz w:val="20"/>
          <w:szCs w:val="20"/>
        </w:rPr>
        <w:t>акції</w:t>
      </w:r>
      <w:proofErr w:type="spellEnd"/>
      <w:r w:rsidRPr="00BB63ED">
        <w:rPr>
          <w:color w:val="000000"/>
          <w:sz w:val="20"/>
          <w:szCs w:val="20"/>
        </w:rPr>
        <w:t xml:space="preserve"> </w:t>
      </w:r>
      <w:proofErr w:type="spellStart"/>
      <w:r w:rsidRPr="00BB63ED">
        <w:rPr>
          <w:color w:val="000000"/>
          <w:sz w:val="20"/>
          <w:szCs w:val="20"/>
        </w:rPr>
        <w:t>яких</w:t>
      </w:r>
      <w:proofErr w:type="spellEnd"/>
      <w:r w:rsidRPr="00BB63ED">
        <w:rPr>
          <w:color w:val="000000"/>
          <w:sz w:val="20"/>
          <w:szCs w:val="20"/>
        </w:rPr>
        <w:t xml:space="preserve"> </w:t>
      </w:r>
      <w:proofErr w:type="spellStart"/>
      <w:r w:rsidRPr="00BB63ED">
        <w:rPr>
          <w:color w:val="000000"/>
          <w:sz w:val="20"/>
          <w:szCs w:val="20"/>
        </w:rPr>
        <w:t>обліковуються</w:t>
      </w:r>
      <w:proofErr w:type="spellEnd"/>
      <w:r w:rsidRPr="00BB63ED">
        <w:rPr>
          <w:color w:val="000000"/>
          <w:sz w:val="20"/>
          <w:szCs w:val="20"/>
        </w:rPr>
        <w:t xml:space="preserve"> в </w:t>
      </w:r>
      <w:proofErr w:type="spellStart"/>
      <w:r w:rsidRPr="00BB63ED">
        <w:rPr>
          <w:color w:val="000000"/>
          <w:sz w:val="20"/>
          <w:szCs w:val="20"/>
        </w:rPr>
        <w:t>депозитарній</w:t>
      </w:r>
      <w:proofErr w:type="spellEnd"/>
      <w:r w:rsidRPr="00BB63ED">
        <w:rPr>
          <w:color w:val="000000"/>
          <w:sz w:val="20"/>
          <w:szCs w:val="20"/>
        </w:rPr>
        <w:t xml:space="preserve"> </w:t>
      </w:r>
      <w:proofErr w:type="spellStart"/>
      <w:r w:rsidRPr="00BB63ED">
        <w:rPr>
          <w:color w:val="000000"/>
          <w:sz w:val="20"/>
          <w:szCs w:val="20"/>
        </w:rPr>
        <w:t>системі</w:t>
      </w:r>
      <w:proofErr w:type="spellEnd"/>
      <w:r w:rsidRPr="00BB63ED">
        <w:rPr>
          <w:color w:val="000000"/>
          <w:sz w:val="20"/>
          <w:szCs w:val="20"/>
        </w:rPr>
        <w:t xml:space="preserve"> </w:t>
      </w:r>
      <w:proofErr w:type="spellStart"/>
      <w:r w:rsidRPr="00BB63ED">
        <w:rPr>
          <w:color w:val="000000"/>
          <w:sz w:val="20"/>
          <w:szCs w:val="20"/>
        </w:rPr>
        <w:t>України</w:t>
      </w:r>
      <w:proofErr w:type="spellEnd"/>
      <w:r w:rsidRPr="00BB63ED">
        <w:rPr>
          <w:color w:val="000000"/>
          <w:sz w:val="20"/>
          <w:szCs w:val="20"/>
        </w:rPr>
        <w:t xml:space="preserve"> на </w:t>
      </w:r>
      <w:proofErr w:type="spellStart"/>
      <w:r w:rsidRPr="00BB63ED">
        <w:rPr>
          <w:color w:val="000000"/>
          <w:sz w:val="20"/>
          <w:szCs w:val="20"/>
        </w:rPr>
        <w:t>рахунках</w:t>
      </w:r>
      <w:proofErr w:type="spellEnd"/>
      <w:r w:rsidRPr="00BB63ED">
        <w:rPr>
          <w:color w:val="000000"/>
          <w:sz w:val="20"/>
          <w:szCs w:val="20"/>
        </w:rPr>
        <w:t xml:space="preserve"> у </w:t>
      </w:r>
      <w:proofErr w:type="spellStart"/>
      <w:r w:rsidRPr="00BB63ED">
        <w:rPr>
          <w:color w:val="000000"/>
          <w:sz w:val="20"/>
          <w:szCs w:val="20"/>
        </w:rPr>
        <w:t>цінних</w:t>
      </w:r>
      <w:proofErr w:type="spellEnd"/>
      <w:r w:rsidRPr="00BB63ED">
        <w:rPr>
          <w:color w:val="000000"/>
          <w:sz w:val="20"/>
          <w:szCs w:val="20"/>
        </w:rPr>
        <w:t xml:space="preserve"> </w:t>
      </w:r>
      <w:proofErr w:type="spellStart"/>
      <w:r w:rsidRPr="00BB63ED">
        <w:rPr>
          <w:color w:val="000000"/>
          <w:sz w:val="20"/>
          <w:szCs w:val="20"/>
        </w:rPr>
        <w:t>паперах</w:t>
      </w:r>
      <w:proofErr w:type="spellEnd"/>
      <w:r w:rsidRPr="00BB63ED">
        <w:rPr>
          <w:color w:val="000000"/>
          <w:sz w:val="20"/>
          <w:szCs w:val="20"/>
        </w:rPr>
        <w:t xml:space="preserve">, </w:t>
      </w:r>
      <w:proofErr w:type="spellStart"/>
      <w:r w:rsidRPr="00BB63ED">
        <w:rPr>
          <w:color w:val="000000"/>
          <w:sz w:val="20"/>
          <w:szCs w:val="20"/>
        </w:rPr>
        <w:t>відкритих</w:t>
      </w:r>
      <w:proofErr w:type="spellEnd"/>
      <w:r w:rsidRPr="00BB63ED">
        <w:rPr>
          <w:color w:val="000000"/>
          <w:sz w:val="20"/>
          <w:szCs w:val="20"/>
        </w:rPr>
        <w:t xml:space="preserve"> депозитарною </w:t>
      </w:r>
      <w:proofErr w:type="spellStart"/>
      <w:r w:rsidRPr="00BB63ED">
        <w:rPr>
          <w:color w:val="000000"/>
          <w:sz w:val="20"/>
          <w:szCs w:val="20"/>
        </w:rPr>
        <w:t>установою</w:t>
      </w:r>
      <w:proofErr w:type="spellEnd"/>
      <w:r w:rsidRPr="00BB63ED">
        <w:rPr>
          <w:color w:val="000000"/>
          <w:sz w:val="20"/>
          <w:szCs w:val="20"/>
        </w:rPr>
        <w:t xml:space="preserve"> на </w:t>
      </w:r>
      <w:proofErr w:type="spellStart"/>
      <w:r w:rsidRPr="00BB63ED">
        <w:rPr>
          <w:color w:val="000000"/>
          <w:sz w:val="20"/>
          <w:szCs w:val="20"/>
        </w:rPr>
        <w:t>підставі</w:t>
      </w:r>
      <w:proofErr w:type="spellEnd"/>
      <w:r w:rsidRPr="00BB63ED">
        <w:rPr>
          <w:color w:val="000000"/>
          <w:sz w:val="20"/>
          <w:szCs w:val="20"/>
        </w:rPr>
        <w:t xml:space="preserve"> договору з таким </w:t>
      </w:r>
      <w:proofErr w:type="spellStart"/>
      <w:r w:rsidRPr="00BB63ED">
        <w:rPr>
          <w:color w:val="000000"/>
          <w:sz w:val="20"/>
          <w:szCs w:val="20"/>
        </w:rPr>
        <w:t>акціонерним</w:t>
      </w:r>
      <w:proofErr w:type="spellEnd"/>
      <w:r w:rsidRPr="00BB63ED">
        <w:rPr>
          <w:color w:val="000000"/>
          <w:sz w:val="20"/>
          <w:szCs w:val="20"/>
        </w:rPr>
        <w:t xml:space="preserve"> </w:t>
      </w:r>
      <w:proofErr w:type="spellStart"/>
      <w:r w:rsidRPr="00BB63ED">
        <w:rPr>
          <w:color w:val="000000"/>
          <w:sz w:val="20"/>
          <w:szCs w:val="20"/>
        </w:rPr>
        <w:t>товариством</w:t>
      </w:r>
      <w:proofErr w:type="spellEnd"/>
      <w:r w:rsidRPr="00BB63ED">
        <w:rPr>
          <w:color w:val="000000"/>
          <w:sz w:val="20"/>
          <w:szCs w:val="20"/>
        </w:rPr>
        <w:t xml:space="preserve">, </w:t>
      </w:r>
      <w:proofErr w:type="spellStart"/>
      <w:r w:rsidRPr="00BB63ED">
        <w:rPr>
          <w:color w:val="000000"/>
          <w:sz w:val="20"/>
          <w:szCs w:val="20"/>
        </w:rPr>
        <w:t>реорганізація</w:t>
      </w:r>
      <w:proofErr w:type="spellEnd"/>
      <w:r w:rsidRPr="00BB63ED">
        <w:rPr>
          <w:color w:val="000000"/>
          <w:sz w:val="20"/>
          <w:szCs w:val="20"/>
        </w:rPr>
        <w:t xml:space="preserve"> такого </w:t>
      </w:r>
      <w:proofErr w:type="spellStart"/>
      <w:r w:rsidRPr="00BB63ED">
        <w:rPr>
          <w:color w:val="000000"/>
          <w:sz w:val="20"/>
          <w:szCs w:val="20"/>
        </w:rPr>
        <w:t>товариства</w:t>
      </w:r>
      <w:proofErr w:type="spellEnd"/>
      <w:r w:rsidRPr="00BB63ED">
        <w:rPr>
          <w:color w:val="000000"/>
          <w:sz w:val="20"/>
          <w:szCs w:val="20"/>
        </w:rPr>
        <w:t xml:space="preserve"> не </w:t>
      </w:r>
      <w:proofErr w:type="spellStart"/>
      <w:r w:rsidRPr="00BB63ED">
        <w:rPr>
          <w:color w:val="000000"/>
          <w:sz w:val="20"/>
          <w:szCs w:val="20"/>
        </w:rPr>
        <w:t>допускається</w:t>
      </w:r>
      <w:proofErr w:type="spellEnd"/>
      <w:r w:rsidRPr="00BB63ED">
        <w:rPr>
          <w:color w:val="000000"/>
          <w:sz w:val="20"/>
          <w:szCs w:val="20"/>
        </w:rPr>
        <w:t xml:space="preserve">, а </w:t>
      </w:r>
      <w:proofErr w:type="spellStart"/>
      <w:r w:rsidRPr="00BB63ED">
        <w:rPr>
          <w:color w:val="000000"/>
          <w:sz w:val="20"/>
          <w:szCs w:val="20"/>
        </w:rPr>
        <w:t>рішення</w:t>
      </w:r>
      <w:proofErr w:type="spellEnd"/>
      <w:r w:rsidRPr="00BB63ED">
        <w:rPr>
          <w:color w:val="000000"/>
          <w:sz w:val="20"/>
          <w:szCs w:val="20"/>
        </w:rPr>
        <w:t xml:space="preserve"> про </w:t>
      </w:r>
      <w:proofErr w:type="spellStart"/>
      <w:r w:rsidRPr="00BB63ED">
        <w:rPr>
          <w:color w:val="000000"/>
          <w:sz w:val="20"/>
          <w:szCs w:val="20"/>
        </w:rPr>
        <w:t>реорганізацію</w:t>
      </w:r>
      <w:proofErr w:type="spellEnd"/>
      <w:r w:rsidRPr="00BB63ED">
        <w:rPr>
          <w:color w:val="000000"/>
          <w:sz w:val="20"/>
          <w:szCs w:val="20"/>
        </w:rPr>
        <w:t xml:space="preserve"> є </w:t>
      </w:r>
      <w:proofErr w:type="spellStart"/>
      <w:r w:rsidRPr="00BB63ED">
        <w:rPr>
          <w:color w:val="000000"/>
          <w:sz w:val="20"/>
          <w:szCs w:val="20"/>
        </w:rPr>
        <w:t>недійсним</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3" w:name="n351"/>
      <w:bookmarkEnd w:id="103"/>
      <w:r w:rsidRPr="00BB63ED">
        <w:rPr>
          <w:rStyle w:val="rvts9"/>
          <w:bCs/>
          <w:color w:val="000000"/>
          <w:sz w:val="20"/>
          <w:szCs w:val="20"/>
          <w:bdr w:val="none" w:sz="0" w:space="0" w:color="auto" w:frame="1"/>
        </w:rPr>
        <w:t>12.3.</w:t>
      </w:r>
      <w:r w:rsidRPr="00BB63ED">
        <w:rPr>
          <w:color w:val="000000"/>
          <w:sz w:val="20"/>
          <w:szCs w:val="20"/>
        </w:rPr>
        <w:t> </w:t>
      </w:r>
      <w:proofErr w:type="spellStart"/>
      <w:r w:rsidRPr="00BB63ED">
        <w:rPr>
          <w:color w:val="000000"/>
          <w:sz w:val="20"/>
          <w:szCs w:val="20"/>
        </w:rPr>
        <w:t>Злиття</w:t>
      </w:r>
      <w:proofErr w:type="spellEnd"/>
      <w:r w:rsidRPr="00BB63ED">
        <w:rPr>
          <w:color w:val="000000"/>
          <w:sz w:val="20"/>
          <w:szCs w:val="20"/>
        </w:rPr>
        <w:t xml:space="preserve"> </w:t>
      </w:r>
      <w:proofErr w:type="spellStart"/>
      <w:r w:rsidRPr="00BB63ED">
        <w:rPr>
          <w:color w:val="000000"/>
          <w:sz w:val="20"/>
          <w:szCs w:val="20"/>
        </w:rPr>
        <w:t>товариств</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4" w:name="n352"/>
      <w:bookmarkEnd w:id="104"/>
      <w:r w:rsidRPr="00BB63ED">
        <w:rPr>
          <w:color w:val="000000"/>
          <w:sz w:val="20"/>
          <w:szCs w:val="20"/>
        </w:rPr>
        <w:t xml:space="preserve">12.3.1. </w:t>
      </w:r>
      <w:proofErr w:type="spellStart"/>
      <w:r w:rsidRPr="00BB63ED">
        <w:rPr>
          <w:color w:val="000000"/>
          <w:sz w:val="20"/>
          <w:szCs w:val="20"/>
        </w:rPr>
        <w:t>Злиттям</w:t>
      </w:r>
      <w:proofErr w:type="spellEnd"/>
      <w:r w:rsidRPr="00BB63ED">
        <w:rPr>
          <w:color w:val="000000"/>
          <w:sz w:val="20"/>
          <w:szCs w:val="20"/>
        </w:rPr>
        <w:t xml:space="preserve"> є </w:t>
      </w:r>
      <w:proofErr w:type="spellStart"/>
      <w:r w:rsidRPr="00BB63ED">
        <w:rPr>
          <w:color w:val="000000"/>
          <w:sz w:val="20"/>
          <w:szCs w:val="20"/>
        </w:rPr>
        <w:t>створення</w:t>
      </w:r>
      <w:proofErr w:type="spellEnd"/>
      <w:r w:rsidRPr="00BB63ED">
        <w:rPr>
          <w:color w:val="000000"/>
          <w:sz w:val="20"/>
          <w:szCs w:val="20"/>
        </w:rPr>
        <w:t xml:space="preserve"> нового </w:t>
      </w:r>
      <w:proofErr w:type="spellStart"/>
      <w:r w:rsidRPr="00BB63ED">
        <w:rPr>
          <w:color w:val="000000"/>
          <w:sz w:val="20"/>
          <w:szCs w:val="20"/>
        </w:rPr>
        <w:t>господарського</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 </w:t>
      </w:r>
      <w:proofErr w:type="spellStart"/>
      <w:r w:rsidRPr="00BB63ED">
        <w:rPr>
          <w:color w:val="000000"/>
          <w:sz w:val="20"/>
          <w:szCs w:val="20"/>
        </w:rPr>
        <w:t>правонаступника</w:t>
      </w:r>
      <w:proofErr w:type="spellEnd"/>
      <w:r w:rsidRPr="00BB63ED">
        <w:rPr>
          <w:color w:val="000000"/>
          <w:sz w:val="20"/>
          <w:szCs w:val="20"/>
        </w:rPr>
        <w:t xml:space="preserve"> з </w:t>
      </w:r>
      <w:proofErr w:type="spellStart"/>
      <w:r w:rsidRPr="00BB63ED">
        <w:rPr>
          <w:color w:val="000000"/>
          <w:sz w:val="20"/>
          <w:szCs w:val="20"/>
        </w:rPr>
        <w:t>переданням</w:t>
      </w:r>
      <w:proofErr w:type="spellEnd"/>
      <w:r w:rsidRPr="00BB63ED">
        <w:rPr>
          <w:color w:val="000000"/>
          <w:sz w:val="20"/>
          <w:szCs w:val="20"/>
        </w:rPr>
        <w:t xml:space="preserve"> </w:t>
      </w:r>
      <w:proofErr w:type="spellStart"/>
      <w:r w:rsidRPr="00BB63ED">
        <w:rPr>
          <w:color w:val="000000"/>
          <w:sz w:val="20"/>
          <w:szCs w:val="20"/>
        </w:rPr>
        <w:t>йому</w:t>
      </w:r>
      <w:proofErr w:type="spellEnd"/>
      <w:r w:rsidRPr="00BB63ED">
        <w:rPr>
          <w:color w:val="000000"/>
          <w:sz w:val="20"/>
          <w:szCs w:val="20"/>
        </w:rPr>
        <w:t xml:space="preserve"> </w:t>
      </w:r>
      <w:proofErr w:type="spellStart"/>
      <w:r w:rsidRPr="00BB63ED">
        <w:rPr>
          <w:color w:val="000000"/>
          <w:sz w:val="20"/>
          <w:szCs w:val="20"/>
        </w:rPr>
        <w:t>всього</w:t>
      </w:r>
      <w:proofErr w:type="spellEnd"/>
      <w:r w:rsidRPr="00BB63ED">
        <w:rPr>
          <w:color w:val="000000"/>
          <w:sz w:val="20"/>
          <w:szCs w:val="20"/>
        </w:rPr>
        <w:t xml:space="preserve"> майна, </w:t>
      </w:r>
      <w:proofErr w:type="spellStart"/>
      <w:r w:rsidRPr="00BB63ED">
        <w:rPr>
          <w:color w:val="000000"/>
          <w:sz w:val="20"/>
          <w:szCs w:val="20"/>
        </w:rPr>
        <w:t>всіх</w:t>
      </w:r>
      <w:proofErr w:type="spellEnd"/>
      <w:r w:rsidRPr="00BB63ED">
        <w:rPr>
          <w:color w:val="000000"/>
          <w:sz w:val="20"/>
          <w:szCs w:val="20"/>
        </w:rPr>
        <w:t xml:space="preserve"> прав та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декількох</w:t>
      </w:r>
      <w:proofErr w:type="spellEnd"/>
      <w:r w:rsidRPr="00BB63ED">
        <w:rPr>
          <w:color w:val="000000"/>
          <w:sz w:val="20"/>
          <w:szCs w:val="20"/>
        </w:rPr>
        <w:t xml:space="preserve"> </w:t>
      </w:r>
      <w:proofErr w:type="spellStart"/>
      <w:r w:rsidRPr="00BB63ED">
        <w:rPr>
          <w:color w:val="000000"/>
          <w:sz w:val="20"/>
          <w:szCs w:val="20"/>
        </w:rPr>
        <w:t>товариств</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припиняються</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цього</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5" w:name="n353"/>
      <w:bookmarkEnd w:id="105"/>
      <w:r w:rsidRPr="00BB63ED">
        <w:rPr>
          <w:rStyle w:val="rvts9"/>
          <w:bCs/>
          <w:color w:val="000000"/>
          <w:sz w:val="20"/>
          <w:szCs w:val="20"/>
          <w:bdr w:val="none" w:sz="0" w:space="0" w:color="auto" w:frame="1"/>
        </w:rPr>
        <w:t>12.4.</w:t>
      </w:r>
      <w:r w:rsidRPr="00BB63ED">
        <w:rPr>
          <w:color w:val="000000"/>
          <w:sz w:val="20"/>
          <w:szCs w:val="20"/>
        </w:rPr>
        <w:t>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6" w:name="n354"/>
      <w:bookmarkEnd w:id="106"/>
      <w:r w:rsidRPr="00BB63ED">
        <w:rPr>
          <w:color w:val="000000"/>
          <w:sz w:val="20"/>
          <w:szCs w:val="20"/>
        </w:rPr>
        <w:t xml:space="preserve">12.4.1. </w:t>
      </w:r>
      <w:proofErr w:type="spellStart"/>
      <w:r w:rsidRPr="00BB63ED">
        <w:rPr>
          <w:color w:val="000000"/>
          <w:sz w:val="20"/>
          <w:szCs w:val="20"/>
        </w:rPr>
        <w:t>Приєднанням</w:t>
      </w:r>
      <w:proofErr w:type="spellEnd"/>
      <w:r w:rsidRPr="00BB63ED">
        <w:rPr>
          <w:color w:val="000000"/>
          <w:sz w:val="20"/>
          <w:szCs w:val="20"/>
        </w:rPr>
        <w:t xml:space="preserve"> є </w:t>
      </w:r>
      <w:proofErr w:type="spellStart"/>
      <w:r w:rsidRPr="00BB63ED">
        <w:rPr>
          <w:color w:val="000000"/>
          <w:sz w:val="20"/>
          <w:szCs w:val="20"/>
        </w:rPr>
        <w:t>припинення</w:t>
      </w:r>
      <w:proofErr w:type="spellEnd"/>
      <w:r w:rsidRPr="00BB63ED">
        <w:rPr>
          <w:color w:val="000000"/>
          <w:sz w:val="20"/>
          <w:szCs w:val="20"/>
        </w:rPr>
        <w:t xml:space="preserve"> одного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декількох</w:t>
      </w:r>
      <w:proofErr w:type="spellEnd"/>
      <w:r w:rsidRPr="00BB63ED">
        <w:rPr>
          <w:color w:val="000000"/>
          <w:sz w:val="20"/>
          <w:szCs w:val="20"/>
        </w:rPr>
        <w:t xml:space="preserve"> </w:t>
      </w:r>
      <w:proofErr w:type="spellStart"/>
      <w:r w:rsidRPr="00BB63ED">
        <w:rPr>
          <w:color w:val="000000"/>
          <w:sz w:val="20"/>
          <w:szCs w:val="20"/>
        </w:rPr>
        <w:t>товариств</w:t>
      </w:r>
      <w:proofErr w:type="spellEnd"/>
      <w:r w:rsidRPr="00BB63ED">
        <w:rPr>
          <w:color w:val="000000"/>
          <w:sz w:val="20"/>
          <w:szCs w:val="20"/>
        </w:rPr>
        <w:t xml:space="preserve"> з </w:t>
      </w:r>
      <w:proofErr w:type="spellStart"/>
      <w:r w:rsidRPr="00BB63ED">
        <w:rPr>
          <w:color w:val="000000"/>
          <w:sz w:val="20"/>
          <w:szCs w:val="20"/>
        </w:rPr>
        <w:t>переданням</w:t>
      </w:r>
      <w:proofErr w:type="spellEnd"/>
      <w:r w:rsidRPr="00BB63ED">
        <w:rPr>
          <w:color w:val="000000"/>
          <w:sz w:val="20"/>
          <w:szCs w:val="20"/>
        </w:rPr>
        <w:t xml:space="preserve"> ним (ними) </w:t>
      </w:r>
      <w:proofErr w:type="spellStart"/>
      <w:r w:rsidRPr="00BB63ED">
        <w:rPr>
          <w:color w:val="000000"/>
          <w:sz w:val="20"/>
          <w:szCs w:val="20"/>
        </w:rPr>
        <w:t>згідно</w:t>
      </w:r>
      <w:proofErr w:type="spellEnd"/>
      <w:r w:rsidRPr="00BB63ED">
        <w:rPr>
          <w:color w:val="000000"/>
          <w:sz w:val="20"/>
          <w:szCs w:val="20"/>
        </w:rPr>
        <w:t xml:space="preserve"> з </w:t>
      </w:r>
      <w:proofErr w:type="spellStart"/>
      <w:r w:rsidRPr="00BB63ED">
        <w:rPr>
          <w:color w:val="000000"/>
          <w:sz w:val="20"/>
          <w:szCs w:val="20"/>
        </w:rPr>
        <w:t>передавальним</w:t>
      </w:r>
      <w:proofErr w:type="spellEnd"/>
      <w:r w:rsidRPr="00BB63ED">
        <w:rPr>
          <w:color w:val="000000"/>
          <w:sz w:val="20"/>
          <w:szCs w:val="20"/>
        </w:rPr>
        <w:t xml:space="preserve"> актом </w:t>
      </w:r>
      <w:proofErr w:type="spellStart"/>
      <w:r w:rsidRPr="00BB63ED">
        <w:rPr>
          <w:color w:val="000000"/>
          <w:sz w:val="20"/>
          <w:szCs w:val="20"/>
        </w:rPr>
        <w:t>усього</w:t>
      </w:r>
      <w:proofErr w:type="spellEnd"/>
      <w:r w:rsidRPr="00BB63ED">
        <w:rPr>
          <w:color w:val="000000"/>
          <w:sz w:val="20"/>
          <w:szCs w:val="20"/>
        </w:rPr>
        <w:t xml:space="preserve"> </w:t>
      </w:r>
      <w:proofErr w:type="spellStart"/>
      <w:r w:rsidRPr="00BB63ED">
        <w:rPr>
          <w:color w:val="000000"/>
          <w:sz w:val="20"/>
          <w:szCs w:val="20"/>
        </w:rPr>
        <w:t>свого</w:t>
      </w:r>
      <w:proofErr w:type="spellEnd"/>
      <w:r w:rsidRPr="00BB63ED">
        <w:rPr>
          <w:color w:val="000000"/>
          <w:sz w:val="20"/>
          <w:szCs w:val="20"/>
        </w:rPr>
        <w:t xml:space="preserve"> майна, </w:t>
      </w:r>
      <w:proofErr w:type="spellStart"/>
      <w:r w:rsidRPr="00BB63ED">
        <w:rPr>
          <w:color w:val="000000"/>
          <w:sz w:val="20"/>
          <w:szCs w:val="20"/>
        </w:rPr>
        <w:t>всіх</w:t>
      </w:r>
      <w:proofErr w:type="spellEnd"/>
      <w:r w:rsidRPr="00BB63ED">
        <w:rPr>
          <w:color w:val="000000"/>
          <w:sz w:val="20"/>
          <w:szCs w:val="20"/>
        </w:rPr>
        <w:t xml:space="preserve"> прав та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іншому</w:t>
      </w:r>
      <w:proofErr w:type="spellEnd"/>
      <w:r w:rsidRPr="00BB63ED">
        <w:rPr>
          <w:color w:val="000000"/>
          <w:sz w:val="20"/>
          <w:szCs w:val="20"/>
        </w:rPr>
        <w:t xml:space="preserve"> </w:t>
      </w:r>
      <w:proofErr w:type="spellStart"/>
      <w:r w:rsidRPr="00BB63ED">
        <w:rPr>
          <w:color w:val="000000"/>
          <w:sz w:val="20"/>
          <w:szCs w:val="20"/>
        </w:rPr>
        <w:t>господарському</w:t>
      </w:r>
      <w:proofErr w:type="spellEnd"/>
      <w:r w:rsidRPr="00BB63ED">
        <w:rPr>
          <w:color w:val="000000"/>
          <w:sz w:val="20"/>
          <w:szCs w:val="20"/>
        </w:rPr>
        <w:t xml:space="preserve"> </w:t>
      </w:r>
      <w:proofErr w:type="spellStart"/>
      <w:r w:rsidRPr="00BB63ED">
        <w:rPr>
          <w:color w:val="000000"/>
          <w:sz w:val="20"/>
          <w:szCs w:val="20"/>
        </w:rPr>
        <w:t>товариству</w:t>
      </w:r>
      <w:proofErr w:type="spellEnd"/>
      <w:r w:rsidRPr="00BB63ED">
        <w:rPr>
          <w:color w:val="000000"/>
          <w:sz w:val="20"/>
          <w:szCs w:val="20"/>
        </w:rPr>
        <w:t xml:space="preserve"> - </w:t>
      </w:r>
      <w:proofErr w:type="spellStart"/>
      <w:r w:rsidRPr="00BB63ED">
        <w:rPr>
          <w:color w:val="000000"/>
          <w:sz w:val="20"/>
          <w:szCs w:val="20"/>
        </w:rPr>
        <w:t>правонаступнику</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7" w:name="n355"/>
      <w:bookmarkEnd w:id="107"/>
      <w:r w:rsidRPr="00BB63ED">
        <w:rPr>
          <w:color w:val="000000"/>
          <w:sz w:val="20"/>
          <w:szCs w:val="20"/>
        </w:rPr>
        <w:t xml:space="preserve">12.4.2.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товариству</w:t>
      </w:r>
      <w:proofErr w:type="spellEnd"/>
      <w:r w:rsidRPr="00BB63ED">
        <w:rPr>
          <w:color w:val="000000"/>
          <w:sz w:val="20"/>
          <w:szCs w:val="20"/>
        </w:rPr>
        <w:t xml:space="preserve">, до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здійснюється</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належить</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приєднується</w:t>
      </w:r>
      <w:proofErr w:type="spellEnd"/>
      <w:r w:rsidRPr="00BB63ED">
        <w:rPr>
          <w:color w:val="000000"/>
          <w:sz w:val="20"/>
          <w:szCs w:val="20"/>
        </w:rPr>
        <w:t xml:space="preserve">, </w:t>
      </w:r>
      <w:proofErr w:type="spellStart"/>
      <w:r w:rsidRPr="00BB63ED">
        <w:rPr>
          <w:color w:val="000000"/>
          <w:sz w:val="20"/>
          <w:szCs w:val="20"/>
        </w:rPr>
        <w:t>така</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не </w:t>
      </w:r>
      <w:proofErr w:type="spellStart"/>
      <w:r w:rsidRPr="00BB63ED">
        <w:rPr>
          <w:color w:val="000000"/>
          <w:sz w:val="20"/>
          <w:szCs w:val="20"/>
        </w:rPr>
        <w:t>враховується</w:t>
      </w:r>
      <w:proofErr w:type="spellEnd"/>
      <w:r w:rsidRPr="00BB63ED">
        <w:rPr>
          <w:color w:val="000000"/>
          <w:sz w:val="20"/>
          <w:szCs w:val="20"/>
        </w:rPr>
        <w:t xml:space="preserve"> для </w:t>
      </w:r>
      <w:proofErr w:type="spellStart"/>
      <w:r w:rsidRPr="00BB63ED">
        <w:rPr>
          <w:color w:val="000000"/>
          <w:sz w:val="20"/>
          <w:szCs w:val="20"/>
        </w:rPr>
        <w:t>визначення</w:t>
      </w:r>
      <w:proofErr w:type="spellEnd"/>
      <w:r w:rsidRPr="00BB63ED">
        <w:rPr>
          <w:color w:val="000000"/>
          <w:sz w:val="20"/>
          <w:szCs w:val="20"/>
        </w:rPr>
        <w:t xml:space="preserve"> </w:t>
      </w:r>
      <w:proofErr w:type="spellStart"/>
      <w:r w:rsidRPr="00BB63ED">
        <w:rPr>
          <w:color w:val="000000"/>
          <w:sz w:val="20"/>
          <w:szCs w:val="20"/>
        </w:rPr>
        <w:t>розміру</w:t>
      </w:r>
      <w:proofErr w:type="spellEnd"/>
      <w:r w:rsidRPr="00BB63ED">
        <w:rPr>
          <w:color w:val="000000"/>
          <w:sz w:val="20"/>
          <w:szCs w:val="20"/>
        </w:rPr>
        <w:t xml:space="preserve"> статутного </w:t>
      </w:r>
      <w:proofErr w:type="spellStart"/>
      <w:r w:rsidRPr="00BB63ED">
        <w:rPr>
          <w:color w:val="000000"/>
          <w:sz w:val="20"/>
          <w:szCs w:val="20"/>
        </w:rPr>
        <w:t>капіталу</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в </w:t>
      </w:r>
      <w:proofErr w:type="spellStart"/>
      <w:r w:rsidRPr="00BB63ED">
        <w:rPr>
          <w:color w:val="000000"/>
          <w:sz w:val="20"/>
          <w:szCs w:val="20"/>
        </w:rPr>
        <w:t>результаті</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товариству</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приєднується</w:t>
      </w:r>
      <w:proofErr w:type="spellEnd"/>
      <w:r w:rsidRPr="00BB63ED">
        <w:rPr>
          <w:color w:val="000000"/>
          <w:sz w:val="20"/>
          <w:szCs w:val="20"/>
        </w:rPr>
        <w:t xml:space="preserve">, </w:t>
      </w:r>
      <w:proofErr w:type="spellStart"/>
      <w:r w:rsidRPr="00BB63ED">
        <w:rPr>
          <w:color w:val="000000"/>
          <w:sz w:val="20"/>
          <w:szCs w:val="20"/>
        </w:rPr>
        <w:t>належить</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до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здійснюється</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така</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не </w:t>
      </w:r>
      <w:proofErr w:type="spellStart"/>
      <w:r w:rsidRPr="00BB63ED">
        <w:rPr>
          <w:color w:val="000000"/>
          <w:sz w:val="20"/>
          <w:szCs w:val="20"/>
        </w:rPr>
        <w:t>враховується</w:t>
      </w:r>
      <w:proofErr w:type="spellEnd"/>
      <w:r w:rsidRPr="00BB63ED">
        <w:rPr>
          <w:color w:val="000000"/>
          <w:sz w:val="20"/>
          <w:szCs w:val="20"/>
        </w:rPr>
        <w:t xml:space="preserve"> для </w:t>
      </w:r>
      <w:proofErr w:type="spellStart"/>
      <w:r w:rsidRPr="00BB63ED">
        <w:rPr>
          <w:color w:val="000000"/>
          <w:sz w:val="20"/>
          <w:szCs w:val="20"/>
        </w:rPr>
        <w:t>визначення</w:t>
      </w:r>
      <w:proofErr w:type="spellEnd"/>
      <w:r w:rsidRPr="00BB63ED">
        <w:rPr>
          <w:color w:val="000000"/>
          <w:sz w:val="20"/>
          <w:szCs w:val="20"/>
        </w:rPr>
        <w:t xml:space="preserve"> </w:t>
      </w:r>
      <w:proofErr w:type="spellStart"/>
      <w:r w:rsidRPr="00BB63ED">
        <w:rPr>
          <w:color w:val="000000"/>
          <w:sz w:val="20"/>
          <w:szCs w:val="20"/>
        </w:rPr>
        <w:t>розміру</w:t>
      </w:r>
      <w:proofErr w:type="spellEnd"/>
      <w:r w:rsidRPr="00BB63ED">
        <w:rPr>
          <w:color w:val="000000"/>
          <w:sz w:val="20"/>
          <w:szCs w:val="20"/>
        </w:rPr>
        <w:t xml:space="preserve"> статутного </w:t>
      </w:r>
      <w:proofErr w:type="spellStart"/>
      <w:r w:rsidRPr="00BB63ED">
        <w:rPr>
          <w:color w:val="000000"/>
          <w:sz w:val="20"/>
          <w:szCs w:val="20"/>
        </w:rPr>
        <w:t>капіталу</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в </w:t>
      </w:r>
      <w:proofErr w:type="spellStart"/>
      <w:r w:rsidRPr="00BB63ED">
        <w:rPr>
          <w:color w:val="000000"/>
          <w:sz w:val="20"/>
          <w:szCs w:val="20"/>
        </w:rPr>
        <w:t>результаті</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8" w:name="n356"/>
      <w:bookmarkEnd w:id="108"/>
      <w:r w:rsidRPr="00BB63ED">
        <w:rPr>
          <w:rStyle w:val="rvts9"/>
          <w:bCs/>
          <w:color w:val="000000"/>
          <w:sz w:val="20"/>
          <w:szCs w:val="20"/>
          <w:bdr w:val="none" w:sz="0" w:space="0" w:color="auto" w:frame="1"/>
        </w:rPr>
        <w:lastRenderedPageBreak/>
        <w:t>12.5.</w:t>
      </w:r>
      <w:r w:rsidRPr="00BB63ED">
        <w:rPr>
          <w:color w:val="000000"/>
          <w:sz w:val="20"/>
          <w:szCs w:val="20"/>
        </w:rPr>
        <w:t> </w:t>
      </w:r>
      <w:proofErr w:type="spellStart"/>
      <w:r w:rsidRPr="00BB63ED">
        <w:rPr>
          <w:color w:val="000000"/>
          <w:sz w:val="20"/>
          <w:szCs w:val="20"/>
        </w:rPr>
        <w:t>Поділ</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09" w:name="n357"/>
      <w:bookmarkEnd w:id="109"/>
      <w:r w:rsidRPr="00BB63ED">
        <w:rPr>
          <w:color w:val="000000"/>
          <w:sz w:val="20"/>
          <w:szCs w:val="20"/>
        </w:rPr>
        <w:t xml:space="preserve">12.5.1. </w:t>
      </w:r>
      <w:proofErr w:type="spellStart"/>
      <w:r w:rsidRPr="00BB63ED">
        <w:rPr>
          <w:color w:val="000000"/>
          <w:sz w:val="20"/>
          <w:szCs w:val="20"/>
        </w:rPr>
        <w:t>Поділом</w:t>
      </w:r>
      <w:proofErr w:type="spellEnd"/>
      <w:r w:rsidRPr="00BB63ED">
        <w:rPr>
          <w:color w:val="000000"/>
          <w:sz w:val="20"/>
          <w:szCs w:val="20"/>
        </w:rPr>
        <w:t xml:space="preserve"> є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з </w:t>
      </w:r>
      <w:proofErr w:type="spellStart"/>
      <w:r w:rsidRPr="00BB63ED">
        <w:rPr>
          <w:color w:val="000000"/>
          <w:sz w:val="20"/>
          <w:szCs w:val="20"/>
        </w:rPr>
        <w:t>переданням</w:t>
      </w:r>
      <w:proofErr w:type="spellEnd"/>
      <w:r w:rsidRPr="00BB63ED">
        <w:rPr>
          <w:color w:val="000000"/>
          <w:sz w:val="20"/>
          <w:szCs w:val="20"/>
        </w:rPr>
        <w:t xml:space="preserve"> </w:t>
      </w:r>
      <w:proofErr w:type="spellStart"/>
      <w:r w:rsidRPr="00BB63ED">
        <w:rPr>
          <w:color w:val="000000"/>
          <w:sz w:val="20"/>
          <w:szCs w:val="20"/>
        </w:rPr>
        <w:t>всього</w:t>
      </w:r>
      <w:proofErr w:type="spellEnd"/>
      <w:r w:rsidRPr="00BB63ED">
        <w:rPr>
          <w:color w:val="000000"/>
          <w:sz w:val="20"/>
          <w:szCs w:val="20"/>
        </w:rPr>
        <w:t xml:space="preserve"> </w:t>
      </w:r>
      <w:proofErr w:type="spellStart"/>
      <w:r w:rsidRPr="00BB63ED">
        <w:rPr>
          <w:color w:val="000000"/>
          <w:sz w:val="20"/>
          <w:szCs w:val="20"/>
        </w:rPr>
        <w:t>його</w:t>
      </w:r>
      <w:proofErr w:type="spellEnd"/>
      <w:r w:rsidRPr="00BB63ED">
        <w:rPr>
          <w:color w:val="000000"/>
          <w:sz w:val="20"/>
          <w:szCs w:val="20"/>
        </w:rPr>
        <w:t xml:space="preserve"> майна, </w:t>
      </w:r>
      <w:proofErr w:type="spellStart"/>
      <w:r w:rsidRPr="00BB63ED">
        <w:rPr>
          <w:color w:val="000000"/>
          <w:sz w:val="20"/>
          <w:szCs w:val="20"/>
        </w:rPr>
        <w:t>всіх</w:t>
      </w:r>
      <w:proofErr w:type="spellEnd"/>
      <w:r w:rsidRPr="00BB63ED">
        <w:rPr>
          <w:color w:val="000000"/>
          <w:sz w:val="20"/>
          <w:szCs w:val="20"/>
        </w:rPr>
        <w:t xml:space="preserve"> прав та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двом</w:t>
      </w:r>
      <w:proofErr w:type="spellEnd"/>
      <w:r w:rsidRPr="00BB63ED">
        <w:rPr>
          <w:color w:val="000000"/>
          <w:sz w:val="20"/>
          <w:szCs w:val="20"/>
        </w:rPr>
        <w:t xml:space="preserve"> </w:t>
      </w:r>
      <w:proofErr w:type="spellStart"/>
      <w:r w:rsidRPr="00BB63ED">
        <w:rPr>
          <w:color w:val="000000"/>
          <w:sz w:val="20"/>
          <w:szCs w:val="20"/>
        </w:rPr>
        <w:t>чи</w:t>
      </w:r>
      <w:proofErr w:type="spellEnd"/>
      <w:r w:rsidRPr="00BB63ED">
        <w:rPr>
          <w:color w:val="000000"/>
          <w:sz w:val="20"/>
          <w:szCs w:val="20"/>
        </w:rPr>
        <w:t xml:space="preserve"> </w:t>
      </w:r>
      <w:proofErr w:type="spellStart"/>
      <w:r w:rsidRPr="00BB63ED">
        <w:rPr>
          <w:color w:val="000000"/>
          <w:sz w:val="20"/>
          <w:szCs w:val="20"/>
        </w:rPr>
        <w:t>декільком</w:t>
      </w:r>
      <w:proofErr w:type="spellEnd"/>
      <w:r w:rsidRPr="00BB63ED">
        <w:rPr>
          <w:color w:val="000000"/>
          <w:sz w:val="20"/>
          <w:szCs w:val="20"/>
        </w:rPr>
        <w:t xml:space="preserve"> </w:t>
      </w:r>
      <w:proofErr w:type="spellStart"/>
      <w:r w:rsidRPr="00BB63ED">
        <w:rPr>
          <w:color w:val="000000"/>
          <w:sz w:val="20"/>
          <w:szCs w:val="20"/>
        </w:rPr>
        <w:t>новим</w:t>
      </w:r>
      <w:proofErr w:type="spellEnd"/>
      <w:r w:rsidRPr="00BB63ED">
        <w:rPr>
          <w:color w:val="000000"/>
          <w:sz w:val="20"/>
          <w:szCs w:val="20"/>
        </w:rPr>
        <w:t xml:space="preserve"> </w:t>
      </w:r>
      <w:proofErr w:type="spellStart"/>
      <w:r w:rsidRPr="00BB63ED">
        <w:rPr>
          <w:color w:val="000000"/>
          <w:sz w:val="20"/>
          <w:szCs w:val="20"/>
        </w:rPr>
        <w:t>товариствам</w:t>
      </w:r>
      <w:proofErr w:type="spellEnd"/>
      <w:r w:rsidRPr="00BB63ED">
        <w:rPr>
          <w:color w:val="000000"/>
          <w:sz w:val="20"/>
          <w:szCs w:val="20"/>
        </w:rPr>
        <w:t xml:space="preserve"> - </w:t>
      </w:r>
      <w:proofErr w:type="spellStart"/>
      <w:r w:rsidRPr="00BB63ED">
        <w:rPr>
          <w:color w:val="000000"/>
          <w:sz w:val="20"/>
          <w:szCs w:val="20"/>
        </w:rPr>
        <w:t>правонаступникам</w:t>
      </w:r>
      <w:proofErr w:type="spellEnd"/>
      <w:r w:rsidRPr="00BB63ED">
        <w:rPr>
          <w:color w:val="000000"/>
          <w:sz w:val="20"/>
          <w:szCs w:val="20"/>
        </w:rPr>
        <w:t xml:space="preserve"> </w:t>
      </w:r>
      <w:proofErr w:type="spellStart"/>
      <w:r w:rsidRPr="00BB63ED">
        <w:rPr>
          <w:color w:val="000000"/>
          <w:sz w:val="20"/>
          <w:szCs w:val="20"/>
        </w:rPr>
        <w:t>згідно</w:t>
      </w:r>
      <w:proofErr w:type="spellEnd"/>
      <w:r w:rsidRPr="00BB63ED">
        <w:rPr>
          <w:color w:val="000000"/>
          <w:sz w:val="20"/>
          <w:szCs w:val="20"/>
        </w:rPr>
        <w:t xml:space="preserve"> з </w:t>
      </w:r>
      <w:proofErr w:type="spellStart"/>
      <w:r w:rsidRPr="00BB63ED">
        <w:rPr>
          <w:color w:val="000000"/>
          <w:sz w:val="20"/>
          <w:szCs w:val="20"/>
        </w:rPr>
        <w:t>розподільним</w:t>
      </w:r>
      <w:proofErr w:type="spellEnd"/>
      <w:r w:rsidRPr="00BB63ED">
        <w:rPr>
          <w:color w:val="000000"/>
          <w:sz w:val="20"/>
          <w:szCs w:val="20"/>
        </w:rPr>
        <w:t xml:space="preserve"> балансом.</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0" w:name="n358"/>
      <w:bookmarkEnd w:id="110"/>
      <w:r w:rsidRPr="00BB63ED">
        <w:rPr>
          <w:color w:val="000000"/>
          <w:sz w:val="20"/>
          <w:szCs w:val="20"/>
        </w:rPr>
        <w:t xml:space="preserve">12.5.2.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припиняється</w:t>
      </w:r>
      <w:proofErr w:type="spellEnd"/>
      <w:r w:rsidRPr="00BB63ED">
        <w:rPr>
          <w:color w:val="000000"/>
          <w:sz w:val="20"/>
          <w:szCs w:val="20"/>
        </w:rPr>
        <w:t xml:space="preserve"> шляхом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належить</w:t>
      </w:r>
      <w:proofErr w:type="spellEnd"/>
      <w:r w:rsidRPr="00BB63ED">
        <w:rPr>
          <w:color w:val="000000"/>
          <w:sz w:val="20"/>
          <w:szCs w:val="20"/>
        </w:rPr>
        <w:t xml:space="preserve"> самому </w:t>
      </w:r>
      <w:proofErr w:type="spellStart"/>
      <w:r w:rsidRPr="00BB63ED">
        <w:rPr>
          <w:color w:val="000000"/>
          <w:sz w:val="20"/>
          <w:szCs w:val="20"/>
        </w:rPr>
        <w:t>товариству</w:t>
      </w:r>
      <w:proofErr w:type="spellEnd"/>
      <w:r w:rsidRPr="00BB63ED">
        <w:rPr>
          <w:color w:val="000000"/>
          <w:sz w:val="20"/>
          <w:szCs w:val="20"/>
        </w:rPr>
        <w:t xml:space="preserve">, </w:t>
      </w:r>
      <w:proofErr w:type="spellStart"/>
      <w:r w:rsidRPr="00BB63ED">
        <w:rPr>
          <w:color w:val="000000"/>
          <w:sz w:val="20"/>
          <w:szCs w:val="20"/>
        </w:rPr>
        <w:t>така</w:t>
      </w:r>
      <w:proofErr w:type="spellEnd"/>
      <w:r w:rsidRPr="00BB63ED">
        <w:rPr>
          <w:color w:val="000000"/>
          <w:sz w:val="20"/>
          <w:szCs w:val="20"/>
        </w:rPr>
        <w:t xml:space="preserve"> </w:t>
      </w:r>
      <w:proofErr w:type="spellStart"/>
      <w:r w:rsidRPr="00BB63ED">
        <w:rPr>
          <w:color w:val="000000"/>
          <w:sz w:val="20"/>
          <w:szCs w:val="20"/>
        </w:rPr>
        <w:t>частка</w:t>
      </w:r>
      <w:proofErr w:type="spellEnd"/>
      <w:r w:rsidRPr="00BB63ED">
        <w:rPr>
          <w:color w:val="000000"/>
          <w:sz w:val="20"/>
          <w:szCs w:val="20"/>
        </w:rPr>
        <w:t xml:space="preserve"> </w:t>
      </w:r>
      <w:proofErr w:type="spellStart"/>
      <w:r w:rsidRPr="00BB63ED">
        <w:rPr>
          <w:color w:val="000000"/>
          <w:sz w:val="20"/>
          <w:szCs w:val="20"/>
        </w:rPr>
        <w:t>підлягає</w:t>
      </w:r>
      <w:proofErr w:type="spellEnd"/>
      <w:r w:rsidRPr="00BB63ED">
        <w:rPr>
          <w:color w:val="000000"/>
          <w:sz w:val="20"/>
          <w:szCs w:val="20"/>
        </w:rPr>
        <w:t xml:space="preserve"> </w:t>
      </w:r>
      <w:proofErr w:type="spellStart"/>
      <w:r w:rsidRPr="00BB63ED">
        <w:rPr>
          <w:color w:val="000000"/>
          <w:sz w:val="20"/>
          <w:szCs w:val="20"/>
        </w:rPr>
        <w:t>розподілу</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його</w:t>
      </w:r>
      <w:proofErr w:type="spellEnd"/>
      <w:r w:rsidRPr="00BB63ED">
        <w:rPr>
          <w:color w:val="000000"/>
          <w:sz w:val="20"/>
          <w:szCs w:val="20"/>
        </w:rPr>
        <w:t xml:space="preserve"> </w:t>
      </w:r>
      <w:proofErr w:type="spellStart"/>
      <w:r w:rsidRPr="00BB63ED">
        <w:rPr>
          <w:color w:val="000000"/>
          <w:sz w:val="20"/>
          <w:szCs w:val="20"/>
        </w:rPr>
        <w:t>учасниками</w:t>
      </w:r>
      <w:proofErr w:type="spellEnd"/>
      <w:r w:rsidRPr="00BB63ED">
        <w:rPr>
          <w:color w:val="000000"/>
          <w:sz w:val="20"/>
          <w:szCs w:val="20"/>
        </w:rPr>
        <w:t xml:space="preserve"> </w:t>
      </w:r>
      <w:proofErr w:type="spellStart"/>
      <w:r w:rsidRPr="00BB63ED">
        <w:rPr>
          <w:color w:val="000000"/>
          <w:sz w:val="20"/>
          <w:szCs w:val="20"/>
        </w:rPr>
        <w:t>пропорційно</w:t>
      </w:r>
      <w:proofErr w:type="spellEnd"/>
      <w:r w:rsidRPr="00BB63ED">
        <w:rPr>
          <w:color w:val="000000"/>
          <w:sz w:val="20"/>
          <w:szCs w:val="20"/>
        </w:rPr>
        <w:t xml:space="preserve"> до </w:t>
      </w:r>
      <w:proofErr w:type="spellStart"/>
      <w:r w:rsidRPr="00BB63ED">
        <w:rPr>
          <w:color w:val="000000"/>
          <w:sz w:val="20"/>
          <w:szCs w:val="20"/>
        </w:rPr>
        <w:t>належних</w:t>
      </w:r>
      <w:proofErr w:type="spellEnd"/>
      <w:r w:rsidRPr="00BB63ED">
        <w:rPr>
          <w:color w:val="000000"/>
          <w:sz w:val="20"/>
          <w:szCs w:val="20"/>
        </w:rPr>
        <w:t xml:space="preserve"> </w:t>
      </w:r>
      <w:proofErr w:type="spellStart"/>
      <w:r w:rsidRPr="00BB63ED">
        <w:rPr>
          <w:color w:val="000000"/>
          <w:sz w:val="20"/>
          <w:szCs w:val="20"/>
        </w:rPr>
        <w:t>їм</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припиняється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1" w:name="n359"/>
      <w:bookmarkEnd w:id="111"/>
      <w:r w:rsidRPr="00BB63ED">
        <w:rPr>
          <w:rStyle w:val="rvts9"/>
          <w:bCs/>
          <w:color w:val="000000"/>
          <w:sz w:val="20"/>
          <w:szCs w:val="20"/>
          <w:bdr w:val="none" w:sz="0" w:space="0" w:color="auto" w:frame="1"/>
        </w:rPr>
        <w:t>12.6.</w:t>
      </w:r>
      <w:r w:rsidRPr="00BB63ED">
        <w:rPr>
          <w:color w:val="000000"/>
          <w:sz w:val="20"/>
          <w:szCs w:val="20"/>
        </w:rPr>
        <w:t> </w:t>
      </w:r>
      <w:proofErr w:type="spellStart"/>
      <w:r w:rsidRPr="00BB63ED">
        <w:rPr>
          <w:color w:val="000000"/>
          <w:sz w:val="20"/>
          <w:szCs w:val="20"/>
        </w:rPr>
        <w:t>Перетворення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2" w:name="n360"/>
      <w:bookmarkEnd w:id="112"/>
      <w:r w:rsidRPr="00BB63ED">
        <w:rPr>
          <w:color w:val="000000"/>
          <w:sz w:val="20"/>
          <w:szCs w:val="20"/>
        </w:rPr>
        <w:t xml:space="preserve">12.6.1. </w:t>
      </w:r>
      <w:proofErr w:type="spellStart"/>
      <w:r w:rsidRPr="00BB63ED">
        <w:rPr>
          <w:color w:val="000000"/>
          <w:sz w:val="20"/>
          <w:szCs w:val="20"/>
        </w:rPr>
        <w:t>Перетворенням</w:t>
      </w:r>
      <w:proofErr w:type="spellEnd"/>
      <w:r w:rsidRPr="00BB63ED">
        <w:rPr>
          <w:color w:val="000000"/>
          <w:sz w:val="20"/>
          <w:szCs w:val="20"/>
        </w:rPr>
        <w:t xml:space="preserve"> є </w:t>
      </w:r>
      <w:proofErr w:type="spellStart"/>
      <w:r w:rsidRPr="00BB63ED">
        <w:rPr>
          <w:color w:val="000000"/>
          <w:sz w:val="20"/>
          <w:szCs w:val="20"/>
        </w:rPr>
        <w:t>зміна</w:t>
      </w:r>
      <w:proofErr w:type="spellEnd"/>
      <w:r w:rsidRPr="00BB63ED">
        <w:rPr>
          <w:color w:val="000000"/>
          <w:sz w:val="20"/>
          <w:szCs w:val="20"/>
        </w:rPr>
        <w:t xml:space="preserve"> </w:t>
      </w:r>
      <w:proofErr w:type="spellStart"/>
      <w:r w:rsidRPr="00BB63ED">
        <w:rPr>
          <w:color w:val="000000"/>
          <w:sz w:val="20"/>
          <w:szCs w:val="20"/>
        </w:rPr>
        <w:t>організаційно-правової</w:t>
      </w:r>
      <w:proofErr w:type="spellEnd"/>
      <w:r w:rsidRPr="00BB63ED">
        <w:rPr>
          <w:color w:val="000000"/>
          <w:sz w:val="20"/>
          <w:szCs w:val="20"/>
        </w:rPr>
        <w:t xml:space="preserve"> </w:t>
      </w:r>
      <w:proofErr w:type="spellStart"/>
      <w:r w:rsidRPr="00BB63ED">
        <w:rPr>
          <w:color w:val="000000"/>
          <w:sz w:val="20"/>
          <w:szCs w:val="20"/>
        </w:rPr>
        <w:t>форми</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з </w:t>
      </w:r>
      <w:proofErr w:type="spellStart"/>
      <w:r w:rsidRPr="00BB63ED">
        <w:rPr>
          <w:color w:val="000000"/>
          <w:sz w:val="20"/>
          <w:szCs w:val="20"/>
        </w:rPr>
        <w:t>його</w:t>
      </w:r>
      <w:proofErr w:type="spellEnd"/>
      <w:r w:rsidRPr="00BB63ED">
        <w:rPr>
          <w:color w:val="000000"/>
          <w:sz w:val="20"/>
          <w:szCs w:val="20"/>
        </w:rPr>
        <w:t xml:space="preserve"> </w:t>
      </w:r>
      <w:proofErr w:type="spellStart"/>
      <w:r w:rsidRPr="00BB63ED">
        <w:rPr>
          <w:color w:val="000000"/>
          <w:sz w:val="20"/>
          <w:szCs w:val="20"/>
        </w:rPr>
        <w:t>подальшим</w:t>
      </w:r>
      <w:proofErr w:type="spellEnd"/>
      <w:r w:rsidRPr="00BB63ED">
        <w:rPr>
          <w:color w:val="000000"/>
          <w:sz w:val="20"/>
          <w:szCs w:val="20"/>
        </w:rPr>
        <w:t xml:space="preserve"> </w:t>
      </w:r>
      <w:proofErr w:type="spellStart"/>
      <w:r w:rsidRPr="00BB63ED">
        <w:rPr>
          <w:color w:val="000000"/>
          <w:sz w:val="20"/>
          <w:szCs w:val="20"/>
        </w:rPr>
        <w:t>припиненням</w:t>
      </w:r>
      <w:proofErr w:type="spellEnd"/>
      <w:r w:rsidRPr="00BB63ED">
        <w:rPr>
          <w:color w:val="000000"/>
          <w:sz w:val="20"/>
          <w:szCs w:val="20"/>
        </w:rPr>
        <w:t xml:space="preserve"> та </w:t>
      </w:r>
      <w:proofErr w:type="spellStart"/>
      <w:r w:rsidRPr="00BB63ED">
        <w:rPr>
          <w:color w:val="000000"/>
          <w:sz w:val="20"/>
          <w:szCs w:val="20"/>
        </w:rPr>
        <w:t>переданням</w:t>
      </w:r>
      <w:proofErr w:type="spellEnd"/>
      <w:r w:rsidRPr="00BB63ED">
        <w:rPr>
          <w:color w:val="000000"/>
          <w:sz w:val="20"/>
          <w:szCs w:val="20"/>
        </w:rPr>
        <w:t xml:space="preserve"> </w:t>
      </w:r>
      <w:proofErr w:type="spellStart"/>
      <w:r w:rsidRPr="00BB63ED">
        <w:rPr>
          <w:color w:val="000000"/>
          <w:sz w:val="20"/>
          <w:szCs w:val="20"/>
        </w:rPr>
        <w:t>усього</w:t>
      </w:r>
      <w:proofErr w:type="spellEnd"/>
      <w:r w:rsidRPr="00BB63ED">
        <w:rPr>
          <w:color w:val="000000"/>
          <w:sz w:val="20"/>
          <w:szCs w:val="20"/>
        </w:rPr>
        <w:t xml:space="preserve"> майна, </w:t>
      </w:r>
      <w:proofErr w:type="spellStart"/>
      <w:r w:rsidRPr="00BB63ED">
        <w:rPr>
          <w:color w:val="000000"/>
          <w:sz w:val="20"/>
          <w:szCs w:val="20"/>
        </w:rPr>
        <w:t>всіх</w:t>
      </w:r>
      <w:proofErr w:type="spellEnd"/>
      <w:r w:rsidRPr="00BB63ED">
        <w:rPr>
          <w:color w:val="000000"/>
          <w:sz w:val="20"/>
          <w:szCs w:val="20"/>
        </w:rPr>
        <w:t xml:space="preserve"> прав і </w:t>
      </w:r>
      <w:proofErr w:type="spellStart"/>
      <w:r w:rsidRPr="00BB63ED">
        <w:rPr>
          <w:color w:val="000000"/>
          <w:sz w:val="20"/>
          <w:szCs w:val="20"/>
        </w:rPr>
        <w:t>обов’язків</w:t>
      </w:r>
      <w:proofErr w:type="spellEnd"/>
      <w:r w:rsidRPr="00BB63ED">
        <w:rPr>
          <w:color w:val="000000"/>
          <w:sz w:val="20"/>
          <w:szCs w:val="20"/>
        </w:rPr>
        <w:t xml:space="preserve"> новому </w:t>
      </w:r>
      <w:proofErr w:type="spellStart"/>
      <w:r w:rsidRPr="00BB63ED">
        <w:rPr>
          <w:color w:val="000000"/>
          <w:sz w:val="20"/>
          <w:szCs w:val="20"/>
        </w:rPr>
        <w:t>господарському</w:t>
      </w:r>
      <w:proofErr w:type="spellEnd"/>
      <w:r w:rsidRPr="00BB63ED">
        <w:rPr>
          <w:color w:val="000000"/>
          <w:sz w:val="20"/>
          <w:szCs w:val="20"/>
        </w:rPr>
        <w:t xml:space="preserve"> </w:t>
      </w:r>
      <w:proofErr w:type="spellStart"/>
      <w:r w:rsidRPr="00BB63ED">
        <w:rPr>
          <w:color w:val="000000"/>
          <w:sz w:val="20"/>
          <w:szCs w:val="20"/>
        </w:rPr>
        <w:t>товариству</w:t>
      </w:r>
      <w:proofErr w:type="spellEnd"/>
      <w:r w:rsidRPr="00BB63ED">
        <w:rPr>
          <w:color w:val="000000"/>
          <w:sz w:val="20"/>
          <w:szCs w:val="20"/>
        </w:rPr>
        <w:t xml:space="preserve"> - </w:t>
      </w:r>
      <w:proofErr w:type="spellStart"/>
      <w:r w:rsidRPr="00BB63ED">
        <w:rPr>
          <w:color w:val="000000"/>
          <w:sz w:val="20"/>
          <w:szCs w:val="20"/>
        </w:rPr>
        <w:t>правонаступнику</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3" w:name="n361"/>
      <w:bookmarkEnd w:id="113"/>
      <w:r w:rsidRPr="00BB63ED">
        <w:rPr>
          <w:rStyle w:val="rvts9"/>
          <w:bCs/>
          <w:color w:val="000000"/>
          <w:sz w:val="20"/>
          <w:szCs w:val="20"/>
          <w:bdr w:val="none" w:sz="0" w:space="0" w:color="auto" w:frame="1"/>
        </w:rPr>
        <w:t>12.7.</w:t>
      </w:r>
      <w:r w:rsidRPr="00BB63ED">
        <w:rPr>
          <w:color w:val="000000"/>
          <w:sz w:val="20"/>
          <w:szCs w:val="20"/>
        </w:rPr>
        <w:t> </w:t>
      </w:r>
      <w:proofErr w:type="spellStart"/>
      <w:r w:rsidRPr="00BB63ED">
        <w:rPr>
          <w:color w:val="000000"/>
          <w:sz w:val="20"/>
          <w:szCs w:val="20"/>
        </w:rPr>
        <w:t>Договір</w:t>
      </w:r>
      <w:proofErr w:type="spellEnd"/>
      <w:r w:rsidRPr="00BB63ED">
        <w:rPr>
          <w:color w:val="000000"/>
          <w:sz w:val="20"/>
          <w:szCs w:val="20"/>
        </w:rPr>
        <w:t xml:space="preserve"> про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4" w:name="n362"/>
      <w:bookmarkEnd w:id="114"/>
      <w:r w:rsidRPr="00BB63ED">
        <w:rPr>
          <w:color w:val="000000"/>
          <w:sz w:val="20"/>
          <w:szCs w:val="20"/>
        </w:rPr>
        <w:t xml:space="preserve">12.7.1.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які</w:t>
      </w:r>
      <w:proofErr w:type="spellEnd"/>
      <w:r w:rsidRPr="00BB63ED">
        <w:rPr>
          <w:color w:val="000000"/>
          <w:sz w:val="20"/>
          <w:szCs w:val="20"/>
        </w:rPr>
        <w:t xml:space="preserve"> </w:t>
      </w:r>
      <w:proofErr w:type="spellStart"/>
      <w:r w:rsidRPr="00BB63ED">
        <w:rPr>
          <w:color w:val="000000"/>
          <w:sz w:val="20"/>
          <w:szCs w:val="20"/>
        </w:rPr>
        <w:t>беруть</w:t>
      </w:r>
      <w:proofErr w:type="spellEnd"/>
      <w:r w:rsidRPr="00BB63ED">
        <w:rPr>
          <w:color w:val="000000"/>
          <w:sz w:val="20"/>
          <w:szCs w:val="20"/>
        </w:rPr>
        <w:t xml:space="preserve"> участь у </w:t>
      </w:r>
      <w:proofErr w:type="spellStart"/>
      <w:r w:rsidRPr="00BB63ED">
        <w:rPr>
          <w:color w:val="000000"/>
          <w:sz w:val="20"/>
          <w:szCs w:val="20"/>
        </w:rPr>
        <w:t>припиненні</w:t>
      </w:r>
      <w:proofErr w:type="spellEnd"/>
      <w:r w:rsidRPr="00BB63ED">
        <w:rPr>
          <w:color w:val="000000"/>
          <w:sz w:val="20"/>
          <w:szCs w:val="20"/>
        </w:rPr>
        <w:t xml:space="preserve">, </w:t>
      </w:r>
      <w:proofErr w:type="spellStart"/>
      <w:r w:rsidRPr="00BB63ED">
        <w:rPr>
          <w:color w:val="000000"/>
          <w:sz w:val="20"/>
          <w:szCs w:val="20"/>
        </w:rPr>
        <w:t>можуть</w:t>
      </w:r>
      <w:proofErr w:type="spellEnd"/>
      <w:r w:rsidRPr="00BB63ED">
        <w:rPr>
          <w:color w:val="000000"/>
          <w:sz w:val="20"/>
          <w:szCs w:val="20"/>
        </w:rPr>
        <w:t xml:space="preserve"> </w:t>
      </w:r>
      <w:proofErr w:type="spellStart"/>
      <w:r w:rsidRPr="00BB63ED">
        <w:rPr>
          <w:color w:val="000000"/>
          <w:sz w:val="20"/>
          <w:szCs w:val="20"/>
        </w:rPr>
        <w:t>укласти</w:t>
      </w:r>
      <w:proofErr w:type="spellEnd"/>
      <w:r w:rsidRPr="00BB63ED">
        <w:rPr>
          <w:color w:val="000000"/>
          <w:sz w:val="20"/>
          <w:szCs w:val="20"/>
        </w:rPr>
        <w:t xml:space="preserve"> </w:t>
      </w:r>
      <w:proofErr w:type="spellStart"/>
      <w:r w:rsidRPr="00BB63ED">
        <w:rPr>
          <w:color w:val="000000"/>
          <w:sz w:val="20"/>
          <w:szCs w:val="20"/>
        </w:rPr>
        <w:t>договір</w:t>
      </w:r>
      <w:proofErr w:type="spellEnd"/>
      <w:r w:rsidRPr="00BB63ED">
        <w:rPr>
          <w:color w:val="000000"/>
          <w:sz w:val="20"/>
          <w:szCs w:val="20"/>
        </w:rPr>
        <w:t xml:space="preserve"> про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який</w:t>
      </w:r>
      <w:proofErr w:type="spellEnd"/>
      <w:r w:rsidRPr="00BB63ED">
        <w:rPr>
          <w:color w:val="000000"/>
          <w:sz w:val="20"/>
          <w:szCs w:val="20"/>
        </w:rPr>
        <w:t xml:space="preserve"> </w:t>
      </w:r>
      <w:proofErr w:type="spellStart"/>
      <w:r w:rsidRPr="00BB63ED">
        <w:rPr>
          <w:color w:val="000000"/>
          <w:sz w:val="20"/>
          <w:szCs w:val="20"/>
        </w:rPr>
        <w:t>визначатиме</w:t>
      </w:r>
      <w:proofErr w:type="spellEnd"/>
      <w:r w:rsidRPr="00BB63ED">
        <w:rPr>
          <w:color w:val="000000"/>
          <w:sz w:val="20"/>
          <w:szCs w:val="20"/>
        </w:rPr>
        <w:t xml:space="preserve"> </w:t>
      </w:r>
      <w:proofErr w:type="spellStart"/>
      <w:r w:rsidRPr="00BB63ED">
        <w:rPr>
          <w:color w:val="000000"/>
          <w:sz w:val="20"/>
          <w:szCs w:val="20"/>
        </w:rPr>
        <w:t>умови</w:t>
      </w:r>
      <w:proofErr w:type="spellEnd"/>
      <w:r w:rsidRPr="00BB63ED">
        <w:rPr>
          <w:color w:val="000000"/>
          <w:sz w:val="20"/>
          <w:szCs w:val="20"/>
        </w:rPr>
        <w:t xml:space="preserve"> </w:t>
      </w:r>
      <w:proofErr w:type="spellStart"/>
      <w:r w:rsidRPr="00BB63ED">
        <w:rPr>
          <w:color w:val="000000"/>
          <w:sz w:val="20"/>
          <w:szCs w:val="20"/>
        </w:rPr>
        <w:t>передачі</w:t>
      </w:r>
      <w:proofErr w:type="spellEnd"/>
      <w:r w:rsidRPr="00BB63ED">
        <w:rPr>
          <w:color w:val="000000"/>
          <w:sz w:val="20"/>
          <w:szCs w:val="20"/>
        </w:rPr>
        <w:t xml:space="preserve"> майна, прав та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юридичним</w:t>
      </w:r>
      <w:proofErr w:type="spellEnd"/>
      <w:r w:rsidRPr="00BB63ED">
        <w:rPr>
          <w:color w:val="000000"/>
          <w:sz w:val="20"/>
          <w:szCs w:val="20"/>
        </w:rPr>
        <w:t xml:space="preserve"> особам - </w:t>
      </w:r>
      <w:proofErr w:type="spellStart"/>
      <w:r w:rsidRPr="00BB63ED">
        <w:rPr>
          <w:color w:val="000000"/>
          <w:sz w:val="20"/>
          <w:szCs w:val="20"/>
        </w:rPr>
        <w:t>правонаступникам</w:t>
      </w:r>
      <w:proofErr w:type="spellEnd"/>
      <w:r w:rsidRPr="00BB63ED">
        <w:rPr>
          <w:color w:val="000000"/>
          <w:sz w:val="20"/>
          <w:szCs w:val="20"/>
        </w:rPr>
        <w:t xml:space="preserve">, </w:t>
      </w:r>
      <w:proofErr w:type="spellStart"/>
      <w:r w:rsidRPr="00BB63ED">
        <w:rPr>
          <w:color w:val="000000"/>
          <w:sz w:val="20"/>
          <w:szCs w:val="20"/>
        </w:rPr>
        <w:t>розмір</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кожного </w:t>
      </w:r>
      <w:proofErr w:type="spellStart"/>
      <w:r w:rsidRPr="00BB63ED">
        <w:rPr>
          <w:color w:val="000000"/>
          <w:sz w:val="20"/>
          <w:szCs w:val="20"/>
        </w:rPr>
        <w:t>учасника</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кожної</w:t>
      </w:r>
      <w:proofErr w:type="spellEnd"/>
      <w:r w:rsidRPr="00BB63ED">
        <w:rPr>
          <w:color w:val="000000"/>
          <w:sz w:val="20"/>
          <w:szCs w:val="20"/>
        </w:rPr>
        <w:t xml:space="preserve"> </w:t>
      </w:r>
      <w:proofErr w:type="spellStart"/>
      <w:r w:rsidRPr="00BB63ED">
        <w:rPr>
          <w:color w:val="000000"/>
          <w:sz w:val="20"/>
          <w:szCs w:val="20"/>
        </w:rPr>
        <w:t>юридичної</w:t>
      </w:r>
      <w:proofErr w:type="spellEnd"/>
      <w:r w:rsidRPr="00BB63ED">
        <w:rPr>
          <w:color w:val="000000"/>
          <w:sz w:val="20"/>
          <w:szCs w:val="20"/>
        </w:rPr>
        <w:t xml:space="preserve"> особи - </w:t>
      </w:r>
      <w:proofErr w:type="spellStart"/>
      <w:r w:rsidRPr="00BB63ED">
        <w:rPr>
          <w:color w:val="000000"/>
          <w:sz w:val="20"/>
          <w:szCs w:val="20"/>
        </w:rPr>
        <w:t>правонаступника</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коефіцієнти</w:t>
      </w:r>
      <w:proofErr w:type="spellEnd"/>
      <w:r w:rsidRPr="00BB63ED">
        <w:rPr>
          <w:color w:val="000000"/>
          <w:sz w:val="20"/>
          <w:szCs w:val="20"/>
        </w:rPr>
        <w:t xml:space="preserve"> </w:t>
      </w:r>
      <w:proofErr w:type="spellStart"/>
      <w:r w:rsidRPr="00BB63ED">
        <w:rPr>
          <w:color w:val="000000"/>
          <w:sz w:val="20"/>
          <w:szCs w:val="20"/>
        </w:rPr>
        <w:t>конвертації</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в </w:t>
      </w:r>
      <w:proofErr w:type="spellStart"/>
      <w:r w:rsidRPr="00BB63ED">
        <w:rPr>
          <w:color w:val="000000"/>
          <w:sz w:val="20"/>
          <w:szCs w:val="20"/>
        </w:rPr>
        <w:t>акції</w:t>
      </w:r>
      <w:proofErr w:type="spellEnd"/>
      <w:r w:rsidRPr="00BB63ED">
        <w:rPr>
          <w:color w:val="000000"/>
          <w:sz w:val="20"/>
          <w:szCs w:val="20"/>
        </w:rPr>
        <w:t xml:space="preserve">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правонаступниками</w:t>
      </w:r>
      <w:proofErr w:type="spellEnd"/>
      <w:r w:rsidRPr="00BB63ED">
        <w:rPr>
          <w:color w:val="000000"/>
          <w:sz w:val="20"/>
          <w:szCs w:val="20"/>
        </w:rPr>
        <w:t xml:space="preserve"> є </w:t>
      </w:r>
      <w:proofErr w:type="spellStart"/>
      <w:r w:rsidRPr="00BB63ED">
        <w:rPr>
          <w:color w:val="000000"/>
          <w:sz w:val="20"/>
          <w:szCs w:val="20"/>
        </w:rPr>
        <w:t>акціонерні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склад </w:t>
      </w:r>
      <w:proofErr w:type="spellStart"/>
      <w:r w:rsidRPr="00BB63ED">
        <w:rPr>
          <w:color w:val="000000"/>
          <w:sz w:val="20"/>
          <w:szCs w:val="20"/>
        </w:rPr>
        <w:t>органів</w:t>
      </w:r>
      <w:proofErr w:type="spellEnd"/>
      <w:r w:rsidRPr="00BB63ED">
        <w:rPr>
          <w:color w:val="000000"/>
          <w:sz w:val="20"/>
          <w:szCs w:val="20"/>
        </w:rPr>
        <w:t xml:space="preserve"> </w:t>
      </w:r>
      <w:proofErr w:type="spellStart"/>
      <w:r w:rsidRPr="00BB63ED">
        <w:rPr>
          <w:color w:val="000000"/>
          <w:sz w:val="20"/>
          <w:szCs w:val="20"/>
        </w:rPr>
        <w:t>юридичних</w:t>
      </w:r>
      <w:proofErr w:type="spellEnd"/>
      <w:r w:rsidRPr="00BB63ED">
        <w:rPr>
          <w:color w:val="000000"/>
          <w:sz w:val="20"/>
          <w:szCs w:val="20"/>
        </w:rPr>
        <w:t xml:space="preserve"> </w:t>
      </w:r>
      <w:proofErr w:type="spellStart"/>
      <w:r w:rsidRPr="00BB63ED">
        <w:rPr>
          <w:color w:val="000000"/>
          <w:sz w:val="20"/>
          <w:szCs w:val="20"/>
        </w:rPr>
        <w:t>осіб</w:t>
      </w:r>
      <w:proofErr w:type="spellEnd"/>
      <w:r w:rsidRPr="00BB63ED">
        <w:rPr>
          <w:color w:val="000000"/>
          <w:sz w:val="20"/>
          <w:szCs w:val="20"/>
        </w:rPr>
        <w:t xml:space="preserve"> - </w:t>
      </w:r>
      <w:proofErr w:type="spellStart"/>
      <w:r w:rsidRPr="00BB63ED">
        <w:rPr>
          <w:color w:val="000000"/>
          <w:sz w:val="20"/>
          <w:szCs w:val="20"/>
        </w:rPr>
        <w:t>правонаступників</w:t>
      </w:r>
      <w:proofErr w:type="spellEnd"/>
      <w:r w:rsidRPr="00BB63ED">
        <w:rPr>
          <w:color w:val="000000"/>
          <w:sz w:val="20"/>
          <w:szCs w:val="20"/>
        </w:rPr>
        <w:t xml:space="preserve"> та </w:t>
      </w:r>
      <w:proofErr w:type="spellStart"/>
      <w:r w:rsidRPr="00BB63ED">
        <w:rPr>
          <w:color w:val="000000"/>
          <w:sz w:val="20"/>
          <w:szCs w:val="20"/>
        </w:rPr>
        <w:t>інші</w:t>
      </w:r>
      <w:proofErr w:type="spellEnd"/>
      <w:r w:rsidRPr="00BB63ED">
        <w:rPr>
          <w:color w:val="000000"/>
          <w:sz w:val="20"/>
          <w:szCs w:val="20"/>
        </w:rPr>
        <w:t xml:space="preserve"> </w:t>
      </w:r>
      <w:proofErr w:type="spellStart"/>
      <w:r w:rsidRPr="00BB63ED">
        <w:rPr>
          <w:color w:val="000000"/>
          <w:sz w:val="20"/>
          <w:szCs w:val="20"/>
        </w:rPr>
        <w:t>умови</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5" w:name="n363"/>
      <w:bookmarkEnd w:id="115"/>
      <w:r w:rsidRPr="00BB63ED">
        <w:rPr>
          <w:rStyle w:val="rvts9"/>
          <w:bCs/>
          <w:color w:val="000000"/>
          <w:sz w:val="20"/>
          <w:szCs w:val="20"/>
          <w:bdr w:val="none" w:sz="0" w:space="0" w:color="auto" w:frame="1"/>
        </w:rPr>
        <w:t>12.8</w:t>
      </w:r>
      <w:r w:rsidRPr="00BB63ED">
        <w:rPr>
          <w:rStyle w:val="rvts9"/>
          <w:b/>
          <w:bCs/>
          <w:color w:val="000000"/>
          <w:sz w:val="20"/>
          <w:szCs w:val="20"/>
          <w:bdr w:val="none" w:sz="0" w:space="0" w:color="auto" w:frame="1"/>
        </w:rPr>
        <w:t>.</w:t>
      </w:r>
      <w:r w:rsidRPr="00BB63ED">
        <w:rPr>
          <w:color w:val="000000"/>
          <w:sz w:val="20"/>
          <w:szCs w:val="20"/>
        </w:rPr>
        <w:t xml:space="preserve"> Порядок </w:t>
      </w:r>
      <w:proofErr w:type="spellStart"/>
      <w:r w:rsidRPr="00BB63ED">
        <w:rPr>
          <w:color w:val="000000"/>
          <w:sz w:val="20"/>
          <w:szCs w:val="20"/>
        </w:rPr>
        <w:t>конвертації</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у </w:t>
      </w:r>
      <w:proofErr w:type="spellStart"/>
      <w:r w:rsidRPr="00BB63ED">
        <w:rPr>
          <w:color w:val="000000"/>
          <w:sz w:val="20"/>
          <w:szCs w:val="20"/>
        </w:rPr>
        <w:t>разі</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 xml:space="preserve"> та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6" w:name="n364"/>
      <w:bookmarkEnd w:id="116"/>
      <w:r w:rsidRPr="00BB63ED">
        <w:rPr>
          <w:color w:val="000000"/>
          <w:sz w:val="20"/>
          <w:szCs w:val="20"/>
        </w:rPr>
        <w:t xml:space="preserve">12.8.1. </w:t>
      </w:r>
      <w:proofErr w:type="spellStart"/>
      <w:r w:rsidRPr="00BB63ED">
        <w:rPr>
          <w:color w:val="000000"/>
          <w:sz w:val="20"/>
          <w:szCs w:val="20"/>
        </w:rPr>
        <w:t>Правонаступникам</w:t>
      </w:r>
      <w:proofErr w:type="spellEnd"/>
      <w:r w:rsidRPr="00BB63ED">
        <w:rPr>
          <w:color w:val="000000"/>
          <w:sz w:val="20"/>
          <w:szCs w:val="20"/>
        </w:rPr>
        <w:t xml:space="preserve"> </w:t>
      </w:r>
      <w:proofErr w:type="spellStart"/>
      <w:r w:rsidRPr="00BB63ED">
        <w:rPr>
          <w:color w:val="000000"/>
          <w:sz w:val="20"/>
          <w:szCs w:val="20"/>
        </w:rPr>
        <w:t>юридичних</w:t>
      </w:r>
      <w:proofErr w:type="spellEnd"/>
      <w:r w:rsidRPr="00BB63ED">
        <w:rPr>
          <w:color w:val="000000"/>
          <w:sz w:val="20"/>
          <w:szCs w:val="20"/>
        </w:rPr>
        <w:t xml:space="preserve"> </w:t>
      </w:r>
      <w:proofErr w:type="spellStart"/>
      <w:r w:rsidRPr="00BB63ED">
        <w:rPr>
          <w:color w:val="000000"/>
          <w:sz w:val="20"/>
          <w:szCs w:val="20"/>
        </w:rPr>
        <w:t>осіб</w:t>
      </w:r>
      <w:proofErr w:type="spellEnd"/>
      <w:r w:rsidRPr="00BB63ED">
        <w:rPr>
          <w:color w:val="000000"/>
          <w:sz w:val="20"/>
          <w:szCs w:val="20"/>
        </w:rPr>
        <w:t xml:space="preserve">, </w:t>
      </w:r>
      <w:proofErr w:type="spellStart"/>
      <w:r w:rsidRPr="00BB63ED">
        <w:rPr>
          <w:color w:val="000000"/>
          <w:sz w:val="20"/>
          <w:szCs w:val="20"/>
        </w:rPr>
        <w:t>які</w:t>
      </w:r>
      <w:proofErr w:type="spellEnd"/>
      <w:r w:rsidRPr="00BB63ED">
        <w:rPr>
          <w:color w:val="000000"/>
          <w:sz w:val="20"/>
          <w:szCs w:val="20"/>
        </w:rPr>
        <w:t xml:space="preserve"> </w:t>
      </w:r>
      <w:proofErr w:type="spellStart"/>
      <w:r w:rsidRPr="00BB63ED">
        <w:rPr>
          <w:color w:val="000000"/>
          <w:sz w:val="20"/>
          <w:szCs w:val="20"/>
        </w:rPr>
        <w:t>припинилися</w:t>
      </w:r>
      <w:proofErr w:type="spellEnd"/>
      <w:r w:rsidRPr="00BB63ED">
        <w:rPr>
          <w:color w:val="000000"/>
          <w:sz w:val="20"/>
          <w:szCs w:val="20"/>
        </w:rPr>
        <w:t xml:space="preserve">, не </w:t>
      </w:r>
      <w:proofErr w:type="spellStart"/>
      <w:r w:rsidRPr="00BB63ED">
        <w:rPr>
          <w:color w:val="000000"/>
          <w:sz w:val="20"/>
          <w:szCs w:val="20"/>
        </w:rPr>
        <w:t>можуть</w:t>
      </w:r>
      <w:proofErr w:type="spellEnd"/>
      <w:r w:rsidRPr="00BB63ED">
        <w:rPr>
          <w:color w:val="000000"/>
          <w:sz w:val="20"/>
          <w:szCs w:val="20"/>
        </w:rPr>
        <w:t xml:space="preserve"> </w:t>
      </w:r>
      <w:proofErr w:type="spellStart"/>
      <w:r w:rsidRPr="00BB63ED">
        <w:rPr>
          <w:color w:val="000000"/>
          <w:sz w:val="20"/>
          <w:szCs w:val="20"/>
        </w:rPr>
        <w:t>належати</w:t>
      </w:r>
      <w:proofErr w:type="spellEnd"/>
      <w:r w:rsidRPr="00BB63ED">
        <w:rPr>
          <w:color w:val="000000"/>
          <w:sz w:val="20"/>
          <w:szCs w:val="20"/>
        </w:rPr>
        <w:t xml:space="preserve"> </w:t>
      </w:r>
      <w:proofErr w:type="spellStart"/>
      <w:r w:rsidRPr="00BB63ED">
        <w:rPr>
          <w:color w:val="000000"/>
          <w:sz w:val="20"/>
          <w:szCs w:val="20"/>
        </w:rPr>
        <w:t>частки</w:t>
      </w:r>
      <w:proofErr w:type="spellEnd"/>
      <w:r w:rsidRPr="00BB63ED">
        <w:rPr>
          <w:color w:val="000000"/>
          <w:sz w:val="20"/>
          <w:szCs w:val="20"/>
        </w:rPr>
        <w:t xml:space="preserve"> у </w:t>
      </w:r>
      <w:proofErr w:type="spellStart"/>
      <w:r w:rsidRPr="00BB63ED">
        <w:rPr>
          <w:color w:val="000000"/>
          <w:sz w:val="20"/>
          <w:szCs w:val="20"/>
        </w:rPr>
        <w:t>власному</w:t>
      </w:r>
      <w:proofErr w:type="spellEnd"/>
      <w:r w:rsidRPr="00BB63ED">
        <w:rPr>
          <w:color w:val="000000"/>
          <w:sz w:val="20"/>
          <w:szCs w:val="20"/>
        </w:rPr>
        <w:t xml:space="preserve"> статутному </w:t>
      </w:r>
      <w:proofErr w:type="spellStart"/>
      <w:r w:rsidRPr="00BB63ED">
        <w:rPr>
          <w:color w:val="000000"/>
          <w:sz w:val="20"/>
          <w:szCs w:val="20"/>
        </w:rPr>
        <w:t>капіталі</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7" w:name="n365"/>
      <w:bookmarkEnd w:id="117"/>
      <w:r w:rsidRPr="00BB63ED">
        <w:rPr>
          <w:color w:val="000000"/>
          <w:sz w:val="20"/>
          <w:szCs w:val="20"/>
        </w:rPr>
        <w:t xml:space="preserve">12.8.2. </w:t>
      </w:r>
      <w:proofErr w:type="spellStart"/>
      <w:r w:rsidRPr="00BB63ED">
        <w:rPr>
          <w:color w:val="000000"/>
          <w:sz w:val="20"/>
          <w:szCs w:val="20"/>
        </w:rPr>
        <w:t>Конвертація</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припиняється</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в </w:t>
      </w:r>
      <w:proofErr w:type="spellStart"/>
      <w:r w:rsidRPr="00BB63ED">
        <w:rPr>
          <w:color w:val="000000"/>
          <w:sz w:val="20"/>
          <w:szCs w:val="20"/>
        </w:rPr>
        <w:t>частки</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товариств-правонаступників</w:t>
      </w:r>
      <w:proofErr w:type="spellEnd"/>
      <w:r w:rsidRPr="00BB63ED">
        <w:rPr>
          <w:color w:val="000000"/>
          <w:sz w:val="20"/>
          <w:szCs w:val="20"/>
        </w:rPr>
        <w:t xml:space="preserve"> </w:t>
      </w:r>
      <w:proofErr w:type="spellStart"/>
      <w:r w:rsidRPr="00BB63ED">
        <w:rPr>
          <w:color w:val="000000"/>
          <w:sz w:val="20"/>
          <w:szCs w:val="20"/>
        </w:rPr>
        <w:t>здійснюється</w:t>
      </w:r>
      <w:proofErr w:type="spellEnd"/>
      <w:r w:rsidRPr="00BB63ED">
        <w:rPr>
          <w:color w:val="000000"/>
          <w:sz w:val="20"/>
          <w:szCs w:val="20"/>
        </w:rPr>
        <w:t xml:space="preserve"> </w:t>
      </w:r>
      <w:proofErr w:type="spellStart"/>
      <w:r w:rsidRPr="00BB63ED">
        <w:rPr>
          <w:color w:val="000000"/>
          <w:sz w:val="20"/>
          <w:szCs w:val="20"/>
        </w:rPr>
        <w:t>із</w:t>
      </w:r>
      <w:proofErr w:type="spellEnd"/>
      <w:r w:rsidRPr="00BB63ED">
        <w:rPr>
          <w:color w:val="000000"/>
          <w:sz w:val="20"/>
          <w:szCs w:val="20"/>
        </w:rPr>
        <w:t xml:space="preserve"> </w:t>
      </w:r>
      <w:proofErr w:type="spellStart"/>
      <w:r w:rsidRPr="00BB63ED">
        <w:rPr>
          <w:color w:val="000000"/>
          <w:sz w:val="20"/>
          <w:szCs w:val="20"/>
        </w:rPr>
        <w:t>збереженням</w:t>
      </w:r>
      <w:proofErr w:type="spellEnd"/>
      <w:r w:rsidRPr="00BB63ED">
        <w:rPr>
          <w:color w:val="000000"/>
          <w:sz w:val="20"/>
          <w:szCs w:val="20"/>
        </w:rPr>
        <w:t xml:space="preserve"> </w:t>
      </w:r>
      <w:proofErr w:type="spellStart"/>
      <w:r w:rsidRPr="00BB63ED">
        <w:rPr>
          <w:color w:val="000000"/>
          <w:sz w:val="20"/>
          <w:szCs w:val="20"/>
        </w:rPr>
        <w:t>співвідношення</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частками</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та кожного </w:t>
      </w:r>
      <w:proofErr w:type="spellStart"/>
      <w:r w:rsidRPr="00BB63ED">
        <w:rPr>
          <w:color w:val="000000"/>
          <w:sz w:val="20"/>
          <w:szCs w:val="20"/>
        </w:rPr>
        <w:t>товариства-правонаступника</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8" w:name="n366"/>
      <w:bookmarkEnd w:id="118"/>
      <w:r w:rsidRPr="00BB63ED">
        <w:rPr>
          <w:color w:val="000000"/>
          <w:sz w:val="20"/>
          <w:szCs w:val="20"/>
        </w:rPr>
        <w:t xml:space="preserve">12.8.3. </w:t>
      </w:r>
      <w:proofErr w:type="spellStart"/>
      <w:r w:rsidRPr="00BB63ED">
        <w:rPr>
          <w:color w:val="000000"/>
          <w:sz w:val="20"/>
          <w:szCs w:val="20"/>
        </w:rPr>
        <w:t>Частки</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припиняється</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злиття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w:t>
      </w:r>
      <w:proofErr w:type="spellStart"/>
      <w:r w:rsidRPr="00BB63ED">
        <w:rPr>
          <w:color w:val="000000"/>
          <w:sz w:val="20"/>
          <w:szCs w:val="20"/>
        </w:rPr>
        <w:t>конвертуються</w:t>
      </w:r>
      <w:proofErr w:type="spellEnd"/>
      <w:r w:rsidRPr="00BB63ED">
        <w:rPr>
          <w:color w:val="000000"/>
          <w:sz w:val="20"/>
          <w:szCs w:val="20"/>
        </w:rPr>
        <w:t xml:space="preserve"> в </w:t>
      </w:r>
      <w:proofErr w:type="spellStart"/>
      <w:r w:rsidRPr="00BB63ED">
        <w:rPr>
          <w:color w:val="000000"/>
          <w:sz w:val="20"/>
          <w:szCs w:val="20"/>
        </w:rPr>
        <w:t>частки</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товариства-правонаступника</w:t>
      </w:r>
      <w:proofErr w:type="spellEnd"/>
      <w:r w:rsidRPr="00BB63ED">
        <w:rPr>
          <w:color w:val="000000"/>
          <w:sz w:val="20"/>
          <w:szCs w:val="20"/>
        </w:rPr>
        <w:t xml:space="preserve"> </w:t>
      </w:r>
      <w:proofErr w:type="spellStart"/>
      <w:r w:rsidRPr="00BB63ED">
        <w:rPr>
          <w:color w:val="000000"/>
          <w:sz w:val="20"/>
          <w:szCs w:val="20"/>
        </w:rPr>
        <w:t>із</w:t>
      </w:r>
      <w:proofErr w:type="spellEnd"/>
      <w:r w:rsidRPr="00BB63ED">
        <w:rPr>
          <w:color w:val="000000"/>
          <w:sz w:val="20"/>
          <w:szCs w:val="20"/>
        </w:rPr>
        <w:t xml:space="preserve"> </w:t>
      </w:r>
      <w:proofErr w:type="spellStart"/>
      <w:r w:rsidRPr="00BB63ED">
        <w:rPr>
          <w:color w:val="000000"/>
          <w:sz w:val="20"/>
          <w:szCs w:val="20"/>
        </w:rPr>
        <w:t>збереженням</w:t>
      </w:r>
      <w:proofErr w:type="spellEnd"/>
      <w:r w:rsidRPr="00BB63ED">
        <w:rPr>
          <w:color w:val="000000"/>
          <w:sz w:val="20"/>
          <w:szCs w:val="20"/>
        </w:rPr>
        <w:t xml:space="preserve"> </w:t>
      </w:r>
      <w:proofErr w:type="spellStart"/>
      <w:r w:rsidRPr="00BB63ED">
        <w:rPr>
          <w:color w:val="000000"/>
          <w:sz w:val="20"/>
          <w:szCs w:val="20"/>
        </w:rPr>
        <w:t>спі</w:t>
      </w:r>
      <w:proofErr w:type="gramStart"/>
      <w:r w:rsidRPr="00BB63ED">
        <w:rPr>
          <w:color w:val="000000"/>
          <w:sz w:val="20"/>
          <w:szCs w:val="20"/>
        </w:rPr>
        <w:t>вв</w:t>
      </w:r>
      <w:proofErr w:type="gramEnd"/>
      <w:r w:rsidRPr="00BB63ED">
        <w:rPr>
          <w:color w:val="000000"/>
          <w:sz w:val="20"/>
          <w:szCs w:val="20"/>
        </w:rPr>
        <w:t>ідношення</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частками</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яке </w:t>
      </w:r>
      <w:proofErr w:type="spellStart"/>
      <w:r w:rsidRPr="00BB63ED">
        <w:rPr>
          <w:color w:val="000000"/>
          <w:sz w:val="20"/>
          <w:szCs w:val="20"/>
        </w:rPr>
        <w:t>існувало</w:t>
      </w:r>
      <w:proofErr w:type="spellEnd"/>
      <w:r w:rsidRPr="00BB63ED">
        <w:rPr>
          <w:color w:val="000000"/>
          <w:sz w:val="20"/>
          <w:szCs w:val="20"/>
        </w:rPr>
        <w:t xml:space="preserve"> в </w:t>
      </w:r>
      <w:proofErr w:type="spellStart"/>
      <w:r w:rsidRPr="00BB63ED">
        <w:rPr>
          <w:color w:val="000000"/>
          <w:sz w:val="20"/>
          <w:szCs w:val="20"/>
        </w:rPr>
        <w:t>товаристві</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припинилося</w:t>
      </w:r>
      <w:proofErr w:type="spellEnd"/>
      <w:r w:rsidRPr="00BB63ED">
        <w:rPr>
          <w:color w:val="000000"/>
          <w:sz w:val="20"/>
          <w:szCs w:val="20"/>
        </w:rPr>
        <w:t xml:space="preserve">, у межах </w:t>
      </w:r>
      <w:proofErr w:type="spellStart"/>
      <w:r w:rsidRPr="00BB63ED">
        <w:rPr>
          <w:color w:val="000000"/>
          <w:sz w:val="20"/>
          <w:szCs w:val="20"/>
        </w:rPr>
        <w:t>сукупної</w:t>
      </w:r>
      <w:proofErr w:type="spellEnd"/>
      <w:r w:rsidRPr="00BB63ED">
        <w:rPr>
          <w:color w:val="000000"/>
          <w:sz w:val="20"/>
          <w:szCs w:val="20"/>
        </w:rPr>
        <w:t xml:space="preserve"> </w:t>
      </w:r>
      <w:proofErr w:type="spellStart"/>
      <w:r w:rsidRPr="00BB63ED">
        <w:rPr>
          <w:color w:val="000000"/>
          <w:sz w:val="20"/>
          <w:szCs w:val="20"/>
        </w:rPr>
        <w:t>частки</w:t>
      </w:r>
      <w:proofErr w:type="spellEnd"/>
      <w:r w:rsidRPr="00BB63ED">
        <w:rPr>
          <w:color w:val="000000"/>
          <w:sz w:val="20"/>
          <w:szCs w:val="20"/>
        </w:rPr>
        <w:t xml:space="preserve"> таких </w:t>
      </w:r>
      <w:proofErr w:type="spellStart"/>
      <w:r w:rsidRPr="00BB63ED">
        <w:rPr>
          <w:color w:val="000000"/>
          <w:sz w:val="20"/>
          <w:szCs w:val="20"/>
        </w:rPr>
        <w:t>учасників</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товариства-правонаступника</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19" w:name="n367"/>
      <w:bookmarkEnd w:id="119"/>
      <w:r w:rsidRPr="00BB63ED">
        <w:rPr>
          <w:color w:val="000000"/>
          <w:sz w:val="20"/>
          <w:szCs w:val="20"/>
        </w:rPr>
        <w:t xml:space="preserve">12.8.4. У </w:t>
      </w:r>
      <w:proofErr w:type="spellStart"/>
      <w:r w:rsidRPr="00BB63ED">
        <w:rPr>
          <w:color w:val="000000"/>
          <w:sz w:val="20"/>
          <w:szCs w:val="20"/>
        </w:rPr>
        <w:t>разі</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частки</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здійснюється</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w:t>
      </w:r>
      <w:proofErr w:type="spellStart"/>
      <w:r w:rsidRPr="00BB63ED">
        <w:rPr>
          <w:color w:val="000000"/>
          <w:sz w:val="20"/>
          <w:szCs w:val="20"/>
        </w:rPr>
        <w:t>конвертуються</w:t>
      </w:r>
      <w:proofErr w:type="spellEnd"/>
      <w:r w:rsidRPr="00BB63ED">
        <w:rPr>
          <w:color w:val="000000"/>
          <w:sz w:val="20"/>
          <w:szCs w:val="20"/>
        </w:rPr>
        <w:t xml:space="preserve"> в </w:t>
      </w:r>
      <w:proofErr w:type="spellStart"/>
      <w:r w:rsidRPr="00BB63ED">
        <w:rPr>
          <w:color w:val="000000"/>
          <w:sz w:val="20"/>
          <w:szCs w:val="20"/>
        </w:rPr>
        <w:t>частки</w:t>
      </w:r>
      <w:proofErr w:type="spellEnd"/>
      <w:r w:rsidRPr="00BB63ED">
        <w:rPr>
          <w:color w:val="000000"/>
          <w:sz w:val="20"/>
          <w:szCs w:val="20"/>
        </w:rPr>
        <w:t xml:space="preserve"> </w:t>
      </w:r>
      <w:proofErr w:type="spellStart"/>
      <w:r w:rsidRPr="00BB63ED">
        <w:rPr>
          <w:color w:val="000000"/>
          <w:sz w:val="20"/>
          <w:szCs w:val="20"/>
        </w:rPr>
        <w:t>цього</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і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виділилося</w:t>
      </w:r>
      <w:proofErr w:type="spellEnd"/>
      <w:r w:rsidRPr="00BB63ED">
        <w:rPr>
          <w:color w:val="000000"/>
          <w:sz w:val="20"/>
          <w:szCs w:val="20"/>
        </w:rPr>
        <w:t xml:space="preserve">, та </w:t>
      </w:r>
      <w:proofErr w:type="spellStart"/>
      <w:r w:rsidRPr="00BB63ED">
        <w:rPr>
          <w:color w:val="000000"/>
          <w:sz w:val="20"/>
          <w:szCs w:val="20"/>
        </w:rPr>
        <w:t>розподіляються</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учасниками</w:t>
      </w:r>
      <w:proofErr w:type="spellEnd"/>
      <w:r w:rsidRPr="00BB63ED">
        <w:rPr>
          <w:color w:val="000000"/>
          <w:sz w:val="20"/>
          <w:szCs w:val="20"/>
        </w:rPr>
        <w:t xml:space="preserve"> </w:t>
      </w:r>
      <w:proofErr w:type="spellStart"/>
      <w:r w:rsidRPr="00BB63ED">
        <w:rPr>
          <w:color w:val="000000"/>
          <w:sz w:val="20"/>
          <w:szCs w:val="20"/>
        </w:rPr>
        <w:t>із</w:t>
      </w:r>
      <w:proofErr w:type="spellEnd"/>
      <w:r w:rsidRPr="00BB63ED">
        <w:rPr>
          <w:color w:val="000000"/>
          <w:sz w:val="20"/>
          <w:szCs w:val="20"/>
        </w:rPr>
        <w:t xml:space="preserve"> </w:t>
      </w:r>
      <w:proofErr w:type="spellStart"/>
      <w:r w:rsidRPr="00BB63ED">
        <w:rPr>
          <w:color w:val="000000"/>
          <w:sz w:val="20"/>
          <w:szCs w:val="20"/>
        </w:rPr>
        <w:t>збереженням</w:t>
      </w:r>
      <w:proofErr w:type="spellEnd"/>
      <w:r w:rsidRPr="00BB63ED">
        <w:rPr>
          <w:color w:val="000000"/>
          <w:sz w:val="20"/>
          <w:szCs w:val="20"/>
        </w:rPr>
        <w:t xml:space="preserve"> </w:t>
      </w:r>
      <w:proofErr w:type="spellStart"/>
      <w:r w:rsidRPr="00BB63ED">
        <w:rPr>
          <w:color w:val="000000"/>
          <w:sz w:val="20"/>
          <w:szCs w:val="20"/>
        </w:rPr>
        <w:t>співвідношення</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існувало</w:t>
      </w:r>
      <w:proofErr w:type="spellEnd"/>
      <w:r w:rsidRPr="00BB63ED">
        <w:rPr>
          <w:color w:val="000000"/>
          <w:sz w:val="20"/>
          <w:szCs w:val="20"/>
        </w:rPr>
        <w:t xml:space="preserve"> до </w:t>
      </w:r>
      <w:proofErr w:type="spellStart"/>
      <w:r w:rsidRPr="00BB63ED">
        <w:rPr>
          <w:color w:val="000000"/>
          <w:sz w:val="20"/>
          <w:szCs w:val="20"/>
        </w:rPr>
        <w:t>виділу</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0" w:name="n368"/>
      <w:bookmarkEnd w:id="120"/>
      <w:r w:rsidRPr="00BB63ED">
        <w:rPr>
          <w:color w:val="000000"/>
          <w:sz w:val="20"/>
          <w:szCs w:val="20"/>
        </w:rPr>
        <w:t xml:space="preserve">12.8.5. У </w:t>
      </w:r>
      <w:proofErr w:type="spellStart"/>
      <w:r w:rsidRPr="00BB63ED">
        <w:rPr>
          <w:color w:val="000000"/>
          <w:sz w:val="20"/>
          <w:szCs w:val="20"/>
        </w:rPr>
        <w:t>разі</w:t>
      </w:r>
      <w:proofErr w:type="spellEnd"/>
      <w:r w:rsidRPr="00BB63ED">
        <w:rPr>
          <w:color w:val="000000"/>
          <w:sz w:val="20"/>
          <w:szCs w:val="20"/>
        </w:rPr>
        <w:t xml:space="preserve"> </w:t>
      </w:r>
      <w:proofErr w:type="spellStart"/>
      <w:r w:rsidRPr="00BB63ED">
        <w:rPr>
          <w:color w:val="000000"/>
          <w:sz w:val="20"/>
          <w:szCs w:val="20"/>
        </w:rPr>
        <w:t>перетворення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частки</w:t>
      </w:r>
      <w:proofErr w:type="spellEnd"/>
      <w:r w:rsidRPr="00BB63ED">
        <w:rPr>
          <w:color w:val="000000"/>
          <w:sz w:val="20"/>
          <w:szCs w:val="20"/>
        </w:rPr>
        <w:t xml:space="preserve"> у статутному </w:t>
      </w:r>
      <w:proofErr w:type="spellStart"/>
      <w:r w:rsidRPr="00BB63ED">
        <w:rPr>
          <w:color w:val="000000"/>
          <w:sz w:val="20"/>
          <w:szCs w:val="20"/>
        </w:rPr>
        <w:t>капіталі</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перетворюється</w:t>
      </w:r>
      <w:proofErr w:type="spellEnd"/>
      <w:r w:rsidRPr="00BB63ED">
        <w:rPr>
          <w:color w:val="000000"/>
          <w:sz w:val="20"/>
          <w:szCs w:val="20"/>
        </w:rPr>
        <w:t xml:space="preserve">, </w:t>
      </w:r>
      <w:proofErr w:type="spellStart"/>
      <w:r w:rsidRPr="00BB63ED">
        <w:rPr>
          <w:color w:val="000000"/>
          <w:sz w:val="20"/>
          <w:szCs w:val="20"/>
        </w:rPr>
        <w:t>конвертуються</w:t>
      </w:r>
      <w:proofErr w:type="spellEnd"/>
      <w:r w:rsidRPr="00BB63ED">
        <w:rPr>
          <w:color w:val="000000"/>
          <w:sz w:val="20"/>
          <w:szCs w:val="20"/>
        </w:rPr>
        <w:t xml:space="preserve"> в </w:t>
      </w:r>
      <w:proofErr w:type="spellStart"/>
      <w:r w:rsidRPr="00BB63ED">
        <w:rPr>
          <w:color w:val="000000"/>
          <w:sz w:val="20"/>
          <w:szCs w:val="20"/>
        </w:rPr>
        <w:t>частки</w:t>
      </w:r>
      <w:proofErr w:type="spellEnd"/>
      <w:r w:rsidRPr="00BB63ED">
        <w:rPr>
          <w:color w:val="000000"/>
          <w:sz w:val="20"/>
          <w:szCs w:val="20"/>
        </w:rPr>
        <w:t xml:space="preserve"> </w:t>
      </w:r>
      <w:proofErr w:type="spellStart"/>
      <w:r w:rsidRPr="00BB63ED">
        <w:rPr>
          <w:color w:val="000000"/>
          <w:sz w:val="20"/>
          <w:szCs w:val="20"/>
        </w:rPr>
        <w:t>товариства-правонаступника</w:t>
      </w:r>
      <w:proofErr w:type="spellEnd"/>
      <w:r w:rsidRPr="00BB63ED">
        <w:rPr>
          <w:color w:val="000000"/>
          <w:sz w:val="20"/>
          <w:szCs w:val="20"/>
        </w:rPr>
        <w:t xml:space="preserve"> та </w:t>
      </w:r>
      <w:proofErr w:type="spellStart"/>
      <w:r w:rsidRPr="00BB63ED">
        <w:rPr>
          <w:color w:val="000000"/>
          <w:sz w:val="20"/>
          <w:szCs w:val="20"/>
        </w:rPr>
        <w:t>розподіляються</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учасниками</w:t>
      </w:r>
      <w:proofErr w:type="spellEnd"/>
      <w:r w:rsidRPr="00BB63ED">
        <w:rPr>
          <w:color w:val="000000"/>
          <w:sz w:val="20"/>
          <w:szCs w:val="20"/>
        </w:rPr>
        <w:t xml:space="preserve"> </w:t>
      </w:r>
      <w:proofErr w:type="spellStart"/>
      <w:r w:rsidRPr="00BB63ED">
        <w:rPr>
          <w:color w:val="000000"/>
          <w:sz w:val="20"/>
          <w:szCs w:val="20"/>
        </w:rPr>
        <w:t>із</w:t>
      </w:r>
      <w:proofErr w:type="spellEnd"/>
      <w:r w:rsidRPr="00BB63ED">
        <w:rPr>
          <w:color w:val="000000"/>
          <w:sz w:val="20"/>
          <w:szCs w:val="20"/>
        </w:rPr>
        <w:t xml:space="preserve"> </w:t>
      </w:r>
      <w:proofErr w:type="spellStart"/>
      <w:r w:rsidRPr="00BB63ED">
        <w:rPr>
          <w:color w:val="000000"/>
          <w:sz w:val="20"/>
          <w:szCs w:val="20"/>
        </w:rPr>
        <w:t>збереженням</w:t>
      </w:r>
      <w:proofErr w:type="spellEnd"/>
      <w:r w:rsidRPr="00BB63ED">
        <w:rPr>
          <w:color w:val="000000"/>
          <w:sz w:val="20"/>
          <w:szCs w:val="20"/>
        </w:rPr>
        <w:t xml:space="preserve"> </w:t>
      </w:r>
      <w:proofErr w:type="spellStart"/>
      <w:r w:rsidRPr="00BB63ED">
        <w:rPr>
          <w:color w:val="000000"/>
          <w:sz w:val="20"/>
          <w:szCs w:val="20"/>
        </w:rPr>
        <w:t>співвідношення</w:t>
      </w:r>
      <w:proofErr w:type="spellEnd"/>
      <w:r w:rsidRPr="00BB63ED">
        <w:rPr>
          <w:color w:val="000000"/>
          <w:sz w:val="20"/>
          <w:szCs w:val="20"/>
        </w:rPr>
        <w:t xml:space="preserve"> </w:t>
      </w:r>
      <w:proofErr w:type="spellStart"/>
      <w:r w:rsidRPr="00BB63ED">
        <w:rPr>
          <w:color w:val="000000"/>
          <w:sz w:val="20"/>
          <w:szCs w:val="20"/>
        </w:rPr>
        <w:t>часток</w:t>
      </w:r>
      <w:proofErr w:type="spellEnd"/>
      <w:r w:rsidRPr="00BB63ED">
        <w:rPr>
          <w:color w:val="000000"/>
          <w:sz w:val="20"/>
          <w:szCs w:val="20"/>
        </w:rPr>
        <w:t xml:space="preserve"> </w:t>
      </w:r>
      <w:proofErr w:type="spellStart"/>
      <w:r w:rsidRPr="00BB63ED">
        <w:rPr>
          <w:color w:val="000000"/>
          <w:sz w:val="20"/>
          <w:szCs w:val="20"/>
        </w:rPr>
        <w:t>учасників</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існувало</w:t>
      </w:r>
      <w:proofErr w:type="spellEnd"/>
      <w:r w:rsidRPr="00BB63ED">
        <w:rPr>
          <w:color w:val="000000"/>
          <w:sz w:val="20"/>
          <w:szCs w:val="20"/>
        </w:rPr>
        <w:t xml:space="preserve"> до </w:t>
      </w:r>
      <w:proofErr w:type="spellStart"/>
      <w:r w:rsidRPr="00BB63ED">
        <w:rPr>
          <w:color w:val="000000"/>
          <w:sz w:val="20"/>
          <w:szCs w:val="20"/>
        </w:rPr>
        <w:t>перетворення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1" w:name="n369"/>
      <w:bookmarkEnd w:id="121"/>
      <w:r w:rsidRPr="00BB63ED">
        <w:rPr>
          <w:color w:val="000000"/>
          <w:sz w:val="20"/>
          <w:szCs w:val="20"/>
        </w:rPr>
        <w:t xml:space="preserve">12.8.6.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правонаступником</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є </w:t>
      </w:r>
      <w:proofErr w:type="spellStart"/>
      <w:r w:rsidRPr="00BB63ED">
        <w:rPr>
          <w:color w:val="000000"/>
          <w:sz w:val="20"/>
          <w:szCs w:val="20"/>
        </w:rPr>
        <w:t>юридична</w:t>
      </w:r>
      <w:proofErr w:type="spellEnd"/>
      <w:r w:rsidRPr="00BB63ED">
        <w:rPr>
          <w:color w:val="000000"/>
          <w:sz w:val="20"/>
          <w:szCs w:val="20"/>
        </w:rPr>
        <w:t xml:space="preserve"> особа, </w:t>
      </w:r>
      <w:proofErr w:type="spellStart"/>
      <w:r w:rsidRPr="00BB63ED">
        <w:rPr>
          <w:color w:val="000000"/>
          <w:sz w:val="20"/>
          <w:szCs w:val="20"/>
        </w:rPr>
        <w:t>щодо</w:t>
      </w:r>
      <w:proofErr w:type="spellEnd"/>
      <w:r w:rsidRPr="00BB63ED">
        <w:rPr>
          <w:color w:val="000000"/>
          <w:sz w:val="20"/>
          <w:szCs w:val="20"/>
        </w:rPr>
        <w:t xml:space="preserve"> </w:t>
      </w:r>
      <w:proofErr w:type="spellStart"/>
      <w:r w:rsidRPr="00BB63ED">
        <w:rPr>
          <w:color w:val="000000"/>
          <w:sz w:val="20"/>
          <w:szCs w:val="20"/>
        </w:rPr>
        <w:t>якої</w:t>
      </w:r>
      <w:proofErr w:type="spellEnd"/>
      <w:r w:rsidRPr="00BB63ED">
        <w:rPr>
          <w:color w:val="000000"/>
          <w:sz w:val="20"/>
          <w:szCs w:val="20"/>
        </w:rPr>
        <w:t xml:space="preserve"> законом не </w:t>
      </w:r>
      <w:proofErr w:type="spellStart"/>
      <w:r w:rsidRPr="00BB63ED">
        <w:rPr>
          <w:color w:val="000000"/>
          <w:sz w:val="20"/>
          <w:szCs w:val="20"/>
        </w:rPr>
        <w:t>передбачено</w:t>
      </w:r>
      <w:proofErr w:type="spellEnd"/>
      <w:r w:rsidRPr="00BB63ED">
        <w:rPr>
          <w:color w:val="000000"/>
          <w:sz w:val="20"/>
          <w:szCs w:val="20"/>
        </w:rPr>
        <w:t xml:space="preserve"> статутного (</w:t>
      </w:r>
      <w:proofErr w:type="spellStart"/>
      <w:r w:rsidRPr="00BB63ED">
        <w:rPr>
          <w:color w:val="000000"/>
          <w:sz w:val="20"/>
          <w:szCs w:val="20"/>
        </w:rPr>
        <w:t>складеного</w:t>
      </w:r>
      <w:proofErr w:type="spellEnd"/>
      <w:r w:rsidRPr="00BB63ED">
        <w:rPr>
          <w:color w:val="000000"/>
          <w:sz w:val="20"/>
          <w:szCs w:val="20"/>
        </w:rPr>
        <w:t xml:space="preserve">) </w:t>
      </w:r>
      <w:proofErr w:type="spellStart"/>
      <w:r w:rsidRPr="00BB63ED">
        <w:rPr>
          <w:color w:val="000000"/>
          <w:sz w:val="20"/>
          <w:szCs w:val="20"/>
        </w:rPr>
        <w:t>капіталу</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такого </w:t>
      </w:r>
      <w:proofErr w:type="spellStart"/>
      <w:r w:rsidRPr="00BB63ED">
        <w:rPr>
          <w:color w:val="000000"/>
          <w:sz w:val="20"/>
          <w:szCs w:val="20"/>
        </w:rPr>
        <w:t>капіталу</w:t>
      </w:r>
      <w:proofErr w:type="spellEnd"/>
      <w:r w:rsidRPr="00BB63ED">
        <w:rPr>
          <w:color w:val="000000"/>
          <w:sz w:val="20"/>
          <w:szCs w:val="20"/>
        </w:rPr>
        <w:t xml:space="preserve"> на </w:t>
      </w:r>
      <w:proofErr w:type="spellStart"/>
      <w:r w:rsidRPr="00BB63ED">
        <w:rPr>
          <w:color w:val="000000"/>
          <w:sz w:val="20"/>
          <w:szCs w:val="20"/>
        </w:rPr>
        <w:t>частки</w:t>
      </w:r>
      <w:proofErr w:type="spellEnd"/>
      <w:r w:rsidRPr="00BB63ED">
        <w:rPr>
          <w:color w:val="000000"/>
          <w:sz w:val="20"/>
          <w:szCs w:val="20"/>
        </w:rPr>
        <w:t xml:space="preserve">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учасниками</w:t>
      </w:r>
      <w:proofErr w:type="spellEnd"/>
      <w:r w:rsidRPr="00BB63ED">
        <w:rPr>
          <w:color w:val="000000"/>
          <w:sz w:val="20"/>
          <w:szCs w:val="20"/>
        </w:rPr>
        <w:t xml:space="preserve">, </w:t>
      </w:r>
      <w:proofErr w:type="spellStart"/>
      <w:r w:rsidRPr="00BB63ED">
        <w:rPr>
          <w:color w:val="000000"/>
          <w:sz w:val="20"/>
          <w:szCs w:val="20"/>
        </w:rPr>
        <w:t>положення</w:t>
      </w:r>
      <w:proofErr w:type="spellEnd"/>
      <w:r w:rsidRPr="00BB63ED">
        <w:rPr>
          <w:color w:val="000000"/>
          <w:sz w:val="20"/>
          <w:szCs w:val="20"/>
        </w:rPr>
        <w:t xml:space="preserve"> </w:t>
      </w:r>
      <w:proofErr w:type="spellStart"/>
      <w:r w:rsidRPr="00BB63ED">
        <w:rPr>
          <w:color w:val="000000"/>
          <w:sz w:val="20"/>
          <w:szCs w:val="20"/>
        </w:rPr>
        <w:t>частин</w:t>
      </w:r>
      <w:proofErr w:type="spellEnd"/>
      <w:r w:rsidRPr="00BB63ED">
        <w:rPr>
          <w:color w:val="000000"/>
          <w:sz w:val="20"/>
          <w:szCs w:val="20"/>
        </w:rPr>
        <w:t xml:space="preserve"> </w:t>
      </w:r>
      <w:proofErr w:type="spellStart"/>
      <w:r w:rsidRPr="00BB63ED">
        <w:rPr>
          <w:color w:val="000000"/>
          <w:sz w:val="20"/>
          <w:szCs w:val="20"/>
        </w:rPr>
        <w:t>другої</w:t>
      </w:r>
      <w:proofErr w:type="spellEnd"/>
      <w:r w:rsidRPr="00BB63ED">
        <w:rPr>
          <w:color w:val="000000"/>
          <w:sz w:val="20"/>
          <w:szCs w:val="20"/>
        </w:rPr>
        <w:t xml:space="preserve"> - </w:t>
      </w:r>
      <w:proofErr w:type="spellStart"/>
      <w:r w:rsidRPr="00BB63ED">
        <w:rPr>
          <w:color w:val="000000"/>
          <w:sz w:val="20"/>
          <w:szCs w:val="20"/>
        </w:rPr>
        <w:t>п’ятої</w:t>
      </w:r>
      <w:proofErr w:type="spellEnd"/>
      <w:r w:rsidRPr="00BB63ED">
        <w:rPr>
          <w:color w:val="000000"/>
          <w:sz w:val="20"/>
          <w:szCs w:val="20"/>
        </w:rPr>
        <w:t xml:space="preserve"> </w:t>
      </w:r>
      <w:proofErr w:type="spellStart"/>
      <w:r w:rsidRPr="00BB63ED">
        <w:rPr>
          <w:color w:val="000000"/>
          <w:sz w:val="20"/>
          <w:szCs w:val="20"/>
        </w:rPr>
        <w:t>цієї</w:t>
      </w:r>
      <w:proofErr w:type="spellEnd"/>
      <w:r w:rsidRPr="00BB63ED">
        <w:rPr>
          <w:color w:val="000000"/>
          <w:sz w:val="20"/>
          <w:szCs w:val="20"/>
        </w:rPr>
        <w:t xml:space="preserve"> </w:t>
      </w:r>
      <w:proofErr w:type="spellStart"/>
      <w:r w:rsidRPr="00BB63ED">
        <w:rPr>
          <w:color w:val="000000"/>
          <w:sz w:val="20"/>
          <w:szCs w:val="20"/>
        </w:rPr>
        <w:t>статті</w:t>
      </w:r>
      <w:proofErr w:type="spellEnd"/>
      <w:r w:rsidRPr="00BB63ED">
        <w:rPr>
          <w:color w:val="000000"/>
          <w:sz w:val="20"/>
          <w:szCs w:val="20"/>
        </w:rPr>
        <w:t xml:space="preserve"> не </w:t>
      </w:r>
      <w:proofErr w:type="spellStart"/>
      <w:r w:rsidRPr="00BB63ED">
        <w:rPr>
          <w:color w:val="000000"/>
          <w:sz w:val="20"/>
          <w:szCs w:val="20"/>
        </w:rPr>
        <w:t>застосовуються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2" w:name="n370"/>
      <w:bookmarkEnd w:id="122"/>
      <w:r w:rsidRPr="00BB63ED">
        <w:rPr>
          <w:rStyle w:val="rvts9"/>
          <w:bCs/>
          <w:color w:val="000000"/>
          <w:sz w:val="20"/>
          <w:szCs w:val="20"/>
          <w:bdr w:val="none" w:sz="0" w:space="0" w:color="auto" w:frame="1"/>
        </w:rPr>
        <w:t>12.9.</w:t>
      </w:r>
      <w:r w:rsidRPr="00BB63ED">
        <w:rPr>
          <w:color w:val="000000"/>
          <w:sz w:val="20"/>
          <w:szCs w:val="20"/>
        </w:rPr>
        <w:t> </w:t>
      </w:r>
      <w:proofErr w:type="spellStart"/>
      <w:r w:rsidRPr="00BB63ED">
        <w:rPr>
          <w:color w:val="000000"/>
          <w:sz w:val="20"/>
          <w:szCs w:val="20"/>
        </w:rPr>
        <w:t>Захист</w:t>
      </w:r>
      <w:proofErr w:type="spellEnd"/>
      <w:r w:rsidRPr="00BB63ED">
        <w:rPr>
          <w:color w:val="000000"/>
          <w:sz w:val="20"/>
          <w:szCs w:val="20"/>
        </w:rPr>
        <w:t xml:space="preserve"> прав </w:t>
      </w:r>
      <w:proofErr w:type="spellStart"/>
      <w:r w:rsidRPr="00BB63ED">
        <w:rPr>
          <w:color w:val="000000"/>
          <w:sz w:val="20"/>
          <w:szCs w:val="20"/>
        </w:rPr>
        <w:t>кредиторів</w:t>
      </w:r>
      <w:proofErr w:type="spellEnd"/>
      <w:r w:rsidRPr="00BB63ED">
        <w:rPr>
          <w:color w:val="000000"/>
          <w:sz w:val="20"/>
          <w:szCs w:val="20"/>
        </w:rPr>
        <w:t xml:space="preserve"> </w:t>
      </w:r>
      <w:proofErr w:type="spellStart"/>
      <w:r w:rsidRPr="00BB63ED">
        <w:rPr>
          <w:color w:val="000000"/>
          <w:sz w:val="20"/>
          <w:szCs w:val="20"/>
        </w:rPr>
        <w:t>під</w:t>
      </w:r>
      <w:proofErr w:type="spellEnd"/>
      <w:r w:rsidRPr="00BB63ED">
        <w:rPr>
          <w:color w:val="000000"/>
          <w:sz w:val="20"/>
          <w:szCs w:val="20"/>
        </w:rPr>
        <w:t xml:space="preserve"> час </w:t>
      </w:r>
      <w:proofErr w:type="spellStart"/>
      <w:r w:rsidRPr="00BB63ED">
        <w:rPr>
          <w:color w:val="000000"/>
          <w:sz w:val="20"/>
          <w:szCs w:val="20"/>
        </w:rPr>
        <w:t>виділу</w:t>
      </w:r>
      <w:proofErr w:type="spellEnd"/>
      <w:r w:rsidRPr="00BB63ED">
        <w:rPr>
          <w:color w:val="000000"/>
          <w:sz w:val="20"/>
          <w:szCs w:val="20"/>
        </w:rPr>
        <w:t xml:space="preserve"> та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p>
    <w:p w:rsidR="004D23C6"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3" w:name="n371"/>
      <w:bookmarkEnd w:id="123"/>
      <w:r w:rsidRPr="00BB63ED">
        <w:rPr>
          <w:color w:val="000000"/>
          <w:sz w:val="20"/>
          <w:szCs w:val="20"/>
        </w:rPr>
        <w:t xml:space="preserve">12.9.1. </w:t>
      </w:r>
      <w:proofErr w:type="spellStart"/>
      <w:r w:rsidRPr="00BB63ED">
        <w:rPr>
          <w:color w:val="000000"/>
          <w:sz w:val="20"/>
          <w:szCs w:val="20"/>
        </w:rPr>
        <w:t>Протягом</w:t>
      </w:r>
      <w:proofErr w:type="spellEnd"/>
      <w:r w:rsidRPr="00BB63ED">
        <w:rPr>
          <w:color w:val="000000"/>
          <w:sz w:val="20"/>
          <w:szCs w:val="20"/>
        </w:rPr>
        <w:t xml:space="preserve"> 30 </w:t>
      </w:r>
      <w:proofErr w:type="spellStart"/>
      <w:r w:rsidRPr="00BB63ED">
        <w:rPr>
          <w:color w:val="000000"/>
          <w:sz w:val="20"/>
          <w:szCs w:val="20"/>
        </w:rPr>
        <w:t>днів</w:t>
      </w:r>
      <w:proofErr w:type="spellEnd"/>
      <w:r w:rsidRPr="00BB63ED">
        <w:rPr>
          <w:color w:val="000000"/>
          <w:sz w:val="20"/>
          <w:szCs w:val="20"/>
        </w:rPr>
        <w:t xml:space="preserve"> з </w:t>
      </w:r>
      <w:proofErr w:type="spellStart"/>
      <w:r w:rsidRPr="00BB63ED">
        <w:rPr>
          <w:color w:val="000000"/>
          <w:sz w:val="20"/>
          <w:szCs w:val="20"/>
        </w:rPr>
        <w:t>дати</w:t>
      </w:r>
      <w:proofErr w:type="spellEnd"/>
      <w:r w:rsidRPr="00BB63ED">
        <w:rPr>
          <w:color w:val="000000"/>
          <w:sz w:val="20"/>
          <w:szCs w:val="20"/>
        </w:rPr>
        <w:t xml:space="preserve"> </w:t>
      </w:r>
      <w:proofErr w:type="spellStart"/>
      <w:r w:rsidRPr="00BB63ED">
        <w:rPr>
          <w:color w:val="000000"/>
          <w:sz w:val="20"/>
          <w:szCs w:val="20"/>
        </w:rPr>
        <w:t>прийняття</w:t>
      </w:r>
      <w:proofErr w:type="spellEnd"/>
      <w:r w:rsidRPr="00BB63ED">
        <w:rPr>
          <w:color w:val="000000"/>
          <w:sz w:val="20"/>
          <w:szCs w:val="20"/>
        </w:rPr>
        <w:t xml:space="preserve"> </w:t>
      </w:r>
      <w:proofErr w:type="spellStart"/>
      <w:r w:rsidRPr="00BB63ED">
        <w:rPr>
          <w:color w:val="000000"/>
          <w:sz w:val="20"/>
          <w:szCs w:val="20"/>
        </w:rPr>
        <w:t>рішення</w:t>
      </w:r>
      <w:proofErr w:type="spellEnd"/>
      <w:r w:rsidRPr="00BB63ED">
        <w:rPr>
          <w:color w:val="000000"/>
          <w:sz w:val="20"/>
          <w:szCs w:val="20"/>
        </w:rPr>
        <w:t xml:space="preserve"> про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шляхом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перетворення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про </w:t>
      </w:r>
      <w:proofErr w:type="spellStart"/>
      <w:r w:rsidRPr="00BB63ED">
        <w:rPr>
          <w:color w:val="000000"/>
          <w:sz w:val="20"/>
          <w:szCs w:val="20"/>
        </w:rPr>
        <w:t>виділ</w:t>
      </w:r>
      <w:proofErr w:type="spellEnd"/>
      <w:r w:rsidRPr="00BB63ED">
        <w:rPr>
          <w:color w:val="000000"/>
          <w:sz w:val="20"/>
          <w:szCs w:val="20"/>
        </w:rPr>
        <w:t xml:space="preserve">, а в </w:t>
      </w:r>
      <w:proofErr w:type="spellStart"/>
      <w:r w:rsidRPr="00BB63ED">
        <w:rPr>
          <w:color w:val="000000"/>
          <w:sz w:val="20"/>
          <w:szCs w:val="20"/>
        </w:rPr>
        <w:t>разі</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 xml:space="preserve"> шляхом </w:t>
      </w:r>
      <w:proofErr w:type="spellStart"/>
      <w:r w:rsidRPr="00BB63ED">
        <w:rPr>
          <w:color w:val="000000"/>
          <w:sz w:val="20"/>
          <w:szCs w:val="20"/>
        </w:rPr>
        <w:t>злиття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приєднання</w:t>
      </w:r>
      <w:proofErr w:type="spellEnd"/>
      <w:r w:rsidRPr="00BB63ED">
        <w:rPr>
          <w:color w:val="000000"/>
          <w:sz w:val="20"/>
          <w:szCs w:val="20"/>
        </w:rPr>
        <w:t xml:space="preserve"> - з </w:t>
      </w:r>
      <w:proofErr w:type="spellStart"/>
      <w:r w:rsidRPr="00BB63ED">
        <w:rPr>
          <w:color w:val="000000"/>
          <w:sz w:val="20"/>
          <w:szCs w:val="20"/>
        </w:rPr>
        <w:t>дати</w:t>
      </w:r>
      <w:proofErr w:type="spellEnd"/>
      <w:r w:rsidRPr="00BB63ED">
        <w:rPr>
          <w:color w:val="000000"/>
          <w:sz w:val="20"/>
          <w:szCs w:val="20"/>
        </w:rPr>
        <w:t xml:space="preserve"> </w:t>
      </w:r>
      <w:proofErr w:type="spellStart"/>
      <w:r w:rsidRPr="00BB63ED">
        <w:rPr>
          <w:color w:val="000000"/>
          <w:sz w:val="20"/>
          <w:szCs w:val="20"/>
        </w:rPr>
        <w:t>прийняття</w:t>
      </w:r>
      <w:proofErr w:type="spellEnd"/>
      <w:r w:rsidRPr="00BB63ED">
        <w:rPr>
          <w:color w:val="000000"/>
          <w:sz w:val="20"/>
          <w:szCs w:val="20"/>
        </w:rPr>
        <w:t xml:space="preserve"> </w:t>
      </w:r>
      <w:proofErr w:type="spellStart"/>
      <w:r w:rsidRPr="00BB63ED">
        <w:rPr>
          <w:color w:val="000000"/>
          <w:sz w:val="20"/>
          <w:szCs w:val="20"/>
        </w:rPr>
        <w:t>рішення</w:t>
      </w:r>
      <w:proofErr w:type="spellEnd"/>
      <w:r w:rsidRPr="00BB63ED">
        <w:rPr>
          <w:color w:val="000000"/>
          <w:sz w:val="20"/>
          <w:szCs w:val="20"/>
        </w:rPr>
        <w:t xml:space="preserve"> про </w:t>
      </w:r>
      <w:proofErr w:type="spellStart"/>
      <w:r w:rsidRPr="00BB63ED">
        <w:rPr>
          <w:color w:val="000000"/>
          <w:sz w:val="20"/>
          <w:szCs w:val="20"/>
        </w:rPr>
        <w:t>це</w:t>
      </w:r>
      <w:proofErr w:type="spellEnd"/>
      <w:r w:rsidRPr="00BB63ED">
        <w:rPr>
          <w:color w:val="000000"/>
          <w:sz w:val="20"/>
          <w:szCs w:val="20"/>
        </w:rPr>
        <w:t xml:space="preserve"> </w:t>
      </w:r>
      <w:proofErr w:type="spellStart"/>
      <w:r w:rsidRPr="00BB63ED">
        <w:rPr>
          <w:color w:val="000000"/>
          <w:sz w:val="20"/>
          <w:szCs w:val="20"/>
        </w:rPr>
        <w:t>останнім</w:t>
      </w:r>
      <w:proofErr w:type="spellEnd"/>
      <w:r w:rsidRPr="00BB63ED">
        <w:rPr>
          <w:color w:val="000000"/>
          <w:sz w:val="20"/>
          <w:szCs w:val="20"/>
        </w:rPr>
        <w:t xml:space="preserve"> з </w:t>
      </w:r>
      <w:proofErr w:type="spellStart"/>
      <w:r w:rsidRPr="00BB63ED">
        <w:rPr>
          <w:color w:val="000000"/>
          <w:sz w:val="20"/>
          <w:szCs w:val="20"/>
        </w:rPr>
        <w:t>товариств</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беруть</w:t>
      </w:r>
      <w:proofErr w:type="spellEnd"/>
      <w:r w:rsidRPr="00BB63ED">
        <w:rPr>
          <w:color w:val="000000"/>
          <w:sz w:val="20"/>
          <w:szCs w:val="20"/>
        </w:rPr>
        <w:t xml:space="preserve"> участь у </w:t>
      </w:r>
      <w:proofErr w:type="spellStart"/>
      <w:r w:rsidRPr="00BB63ED">
        <w:rPr>
          <w:color w:val="000000"/>
          <w:sz w:val="20"/>
          <w:szCs w:val="20"/>
        </w:rPr>
        <w:t>злитті</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приєднанні</w:t>
      </w:r>
      <w:proofErr w:type="spellEnd"/>
      <w:r w:rsidRPr="00BB63ED">
        <w:rPr>
          <w:color w:val="000000"/>
          <w:sz w:val="20"/>
          <w:szCs w:val="20"/>
        </w:rPr>
        <w:t xml:space="preserve">, </w:t>
      </w:r>
      <w:proofErr w:type="spellStart"/>
      <w:r w:rsidRPr="00BB63ED">
        <w:rPr>
          <w:color w:val="000000"/>
          <w:sz w:val="20"/>
          <w:szCs w:val="20"/>
        </w:rPr>
        <w:t>товариство</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планує</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та </w:t>
      </w:r>
      <w:proofErr w:type="spellStart"/>
      <w:r w:rsidRPr="00BB63ED">
        <w:rPr>
          <w:color w:val="000000"/>
          <w:sz w:val="20"/>
          <w:szCs w:val="20"/>
        </w:rPr>
        <w:t>кожне</w:t>
      </w:r>
      <w:proofErr w:type="spellEnd"/>
      <w:r w:rsidRPr="00BB63ED">
        <w:rPr>
          <w:color w:val="000000"/>
          <w:sz w:val="20"/>
          <w:szCs w:val="20"/>
        </w:rPr>
        <w:t xml:space="preserve"> </w:t>
      </w:r>
      <w:proofErr w:type="spellStart"/>
      <w:r w:rsidRPr="00BB63ED">
        <w:rPr>
          <w:color w:val="000000"/>
          <w:sz w:val="20"/>
          <w:szCs w:val="20"/>
        </w:rPr>
        <w:t>товариство</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бере</w:t>
      </w:r>
      <w:proofErr w:type="spellEnd"/>
      <w:r w:rsidRPr="00BB63ED">
        <w:rPr>
          <w:color w:val="000000"/>
          <w:sz w:val="20"/>
          <w:szCs w:val="20"/>
        </w:rPr>
        <w:t xml:space="preserve"> участь в </w:t>
      </w:r>
      <w:proofErr w:type="spellStart"/>
      <w:r w:rsidRPr="00BB63ED">
        <w:rPr>
          <w:color w:val="000000"/>
          <w:sz w:val="20"/>
          <w:szCs w:val="20"/>
        </w:rPr>
        <w:t>припиненні</w:t>
      </w:r>
      <w:proofErr w:type="spellEnd"/>
      <w:r w:rsidRPr="00BB63ED">
        <w:rPr>
          <w:color w:val="000000"/>
          <w:sz w:val="20"/>
          <w:szCs w:val="20"/>
        </w:rPr>
        <w:t xml:space="preserve"> </w:t>
      </w:r>
      <w:proofErr w:type="spellStart"/>
      <w:r w:rsidRPr="00BB63ED">
        <w:rPr>
          <w:color w:val="000000"/>
          <w:sz w:val="20"/>
          <w:szCs w:val="20"/>
        </w:rPr>
        <w:t>відповідно</w:t>
      </w:r>
      <w:proofErr w:type="spellEnd"/>
      <w:r w:rsidRPr="00BB63ED">
        <w:rPr>
          <w:color w:val="000000"/>
          <w:sz w:val="20"/>
          <w:szCs w:val="20"/>
        </w:rPr>
        <w:t xml:space="preserve">, </w:t>
      </w:r>
      <w:proofErr w:type="spellStart"/>
      <w:r w:rsidRPr="00BB63ED">
        <w:rPr>
          <w:color w:val="000000"/>
          <w:sz w:val="20"/>
          <w:szCs w:val="20"/>
        </w:rPr>
        <w:t>зобов’язане</w:t>
      </w:r>
      <w:proofErr w:type="spellEnd"/>
      <w:r w:rsidRPr="00BB63ED">
        <w:rPr>
          <w:color w:val="000000"/>
          <w:sz w:val="20"/>
          <w:szCs w:val="20"/>
        </w:rPr>
        <w:t xml:space="preserve"> </w:t>
      </w:r>
      <w:proofErr w:type="spellStart"/>
      <w:r w:rsidRPr="00BB63ED">
        <w:rPr>
          <w:color w:val="000000"/>
          <w:sz w:val="20"/>
          <w:szCs w:val="20"/>
        </w:rPr>
        <w:t>письмово</w:t>
      </w:r>
      <w:proofErr w:type="spellEnd"/>
      <w:r w:rsidRPr="00BB63ED">
        <w:rPr>
          <w:color w:val="000000"/>
          <w:sz w:val="20"/>
          <w:szCs w:val="20"/>
        </w:rPr>
        <w:t xml:space="preserve"> </w:t>
      </w:r>
      <w:proofErr w:type="spellStart"/>
      <w:r w:rsidRPr="00BB63ED">
        <w:rPr>
          <w:color w:val="000000"/>
          <w:sz w:val="20"/>
          <w:szCs w:val="20"/>
        </w:rPr>
        <w:t>повідомити</w:t>
      </w:r>
      <w:proofErr w:type="spellEnd"/>
      <w:r w:rsidRPr="00BB63ED">
        <w:rPr>
          <w:color w:val="000000"/>
          <w:sz w:val="20"/>
          <w:szCs w:val="20"/>
        </w:rPr>
        <w:t xml:space="preserve"> про </w:t>
      </w:r>
      <w:proofErr w:type="spellStart"/>
      <w:r w:rsidRPr="00BB63ED">
        <w:rPr>
          <w:color w:val="000000"/>
          <w:sz w:val="20"/>
          <w:szCs w:val="20"/>
        </w:rPr>
        <w:t>це</w:t>
      </w:r>
      <w:proofErr w:type="spellEnd"/>
      <w:r w:rsidRPr="00BB63ED">
        <w:rPr>
          <w:color w:val="000000"/>
          <w:sz w:val="20"/>
          <w:szCs w:val="20"/>
        </w:rPr>
        <w:t xml:space="preserve"> </w:t>
      </w:r>
      <w:proofErr w:type="spellStart"/>
      <w:r w:rsidRPr="00BB63ED">
        <w:rPr>
          <w:color w:val="000000"/>
          <w:sz w:val="20"/>
          <w:szCs w:val="20"/>
        </w:rPr>
        <w:t>всіх</w:t>
      </w:r>
      <w:proofErr w:type="spellEnd"/>
      <w:r w:rsidRPr="00BB63ED">
        <w:rPr>
          <w:color w:val="000000"/>
          <w:sz w:val="20"/>
          <w:szCs w:val="20"/>
        </w:rPr>
        <w:t xml:space="preserve"> </w:t>
      </w:r>
      <w:proofErr w:type="spellStart"/>
      <w:r w:rsidRPr="00BB63ED">
        <w:rPr>
          <w:color w:val="000000"/>
          <w:sz w:val="20"/>
          <w:szCs w:val="20"/>
        </w:rPr>
        <w:t>відомих</w:t>
      </w:r>
      <w:proofErr w:type="spellEnd"/>
      <w:r w:rsidRPr="00BB63ED">
        <w:rPr>
          <w:color w:val="000000"/>
          <w:sz w:val="20"/>
          <w:szCs w:val="20"/>
        </w:rPr>
        <w:t xml:space="preserve"> </w:t>
      </w:r>
      <w:proofErr w:type="spellStart"/>
      <w:r w:rsidRPr="00BB63ED">
        <w:rPr>
          <w:color w:val="000000"/>
          <w:sz w:val="20"/>
          <w:szCs w:val="20"/>
        </w:rPr>
        <w:t>йому</w:t>
      </w:r>
      <w:proofErr w:type="spellEnd"/>
      <w:r w:rsidRPr="00BB63ED">
        <w:rPr>
          <w:color w:val="000000"/>
          <w:sz w:val="20"/>
          <w:szCs w:val="20"/>
        </w:rPr>
        <w:t xml:space="preserve"> (</w:t>
      </w:r>
      <w:proofErr w:type="spellStart"/>
      <w:r w:rsidRPr="00BB63ED">
        <w:rPr>
          <w:color w:val="000000"/>
          <w:sz w:val="20"/>
          <w:szCs w:val="20"/>
        </w:rPr>
        <w:t>їм</w:t>
      </w:r>
      <w:proofErr w:type="spellEnd"/>
      <w:r w:rsidRPr="00BB63ED">
        <w:rPr>
          <w:color w:val="000000"/>
          <w:sz w:val="20"/>
          <w:szCs w:val="20"/>
        </w:rPr>
        <w:t xml:space="preserve">) </w:t>
      </w:r>
      <w:proofErr w:type="spellStart"/>
      <w:r w:rsidRPr="00BB63ED">
        <w:rPr>
          <w:color w:val="000000"/>
          <w:sz w:val="20"/>
          <w:szCs w:val="20"/>
        </w:rPr>
        <w:t>кредиторів</w:t>
      </w:r>
      <w:proofErr w:type="spellEnd"/>
      <w:r w:rsidR="004D23C6" w:rsidRPr="00BB63ED">
        <w:rPr>
          <w:color w:val="000000"/>
          <w:sz w:val="20"/>
          <w:szCs w:val="20"/>
          <w:lang w:val="uk-UA"/>
        </w:rPr>
        <w:t>.</w:t>
      </w:r>
      <w:r w:rsidRPr="00BB63ED">
        <w:rPr>
          <w:color w:val="000000"/>
          <w:sz w:val="20"/>
          <w:szCs w:val="20"/>
        </w:rPr>
        <w:t xml:space="preserve"> </w:t>
      </w:r>
      <w:bookmarkStart w:id="124" w:name="n372"/>
      <w:bookmarkEnd w:id="124"/>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r w:rsidRPr="00BB63ED">
        <w:rPr>
          <w:color w:val="000000"/>
          <w:sz w:val="20"/>
          <w:szCs w:val="20"/>
        </w:rPr>
        <w:t xml:space="preserve">12.9.2. Кредитор такого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вимоги</w:t>
      </w:r>
      <w:proofErr w:type="spellEnd"/>
      <w:r w:rsidRPr="00BB63ED">
        <w:rPr>
          <w:color w:val="000000"/>
          <w:sz w:val="20"/>
          <w:szCs w:val="20"/>
        </w:rPr>
        <w:t xml:space="preserve"> </w:t>
      </w:r>
      <w:proofErr w:type="spellStart"/>
      <w:r w:rsidRPr="00BB63ED">
        <w:rPr>
          <w:color w:val="000000"/>
          <w:sz w:val="20"/>
          <w:szCs w:val="20"/>
        </w:rPr>
        <w:t>якого</w:t>
      </w:r>
      <w:proofErr w:type="spellEnd"/>
      <w:r w:rsidRPr="00BB63ED">
        <w:rPr>
          <w:color w:val="000000"/>
          <w:sz w:val="20"/>
          <w:szCs w:val="20"/>
        </w:rPr>
        <w:t xml:space="preserve"> до </w:t>
      </w:r>
      <w:proofErr w:type="spellStart"/>
      <w:r w:rsidRPr="00BB63ED">
        <w:rPr>
          <w:color w:val="000000"/>
          <w:sz w:val="20"/>
          <w:szCs w:val="20"/>
        </w:rPr>
        <w:t>товариства</w:t>
      </w:r>
      <w:proofErr w:type="spellEnd"/>
      <w:r w:rsidRPr="00BB63ED">
        <w:rPr>
          <w:color w:val="000000"/>
          <w:sz w:val="20"/>
          <w:szCs w:val="20"/>
        </w:rPr>
        <w:t xml:space="preserve"> не </w:t>
      </w:r>
      <w:proofErr w:type="spellStart"/>
      <w:r w:rsidRPr="00BB63ED">
        <w:rPr>
          <w:color w:val="000000"/>
          <w:sz w:val="20"/>
          <w:szCs w:val="20"/>
        </w:rPr>
        <w:t>забезпечені</w:t>
      </w:r>
      <w:proofErr w:type="spellEnd"/>
      <w:r w:rsidRPr="00BB63ED">
        <w:rPr>
          <w:color w:val="000000"/>
          <w:sz w:val="20"/>
          <w:szCs w:val="20"/>
        </w:rPr>
        <w:t xml:space="preserve"> договором </w:t>
      </w:r>
      <w:proofErr w:type="spellStart"/>
      <w:r w:rsidRPr="00BB63ED">
        <w:rPr>
          <w:color w:val="000000"/>
          <w:sz w:val="20"/>
          <w:szCs w:val="20"/>
        </w:rPr>
        <w:t>забезпечення</w:t>
      </w:r>
      <w:proofErr w:type="spellEnd"/>
      <w:r w:rsidRPr="00BB63ED">
        <w:rPr>
          <w:color w:val="000000"/>
          <w:sz w:val="20"/>
          <w:szCs w:val="20"/>
        </w:rPr>
        <w:t xml:space="preserve">, </w:t>
      </w:r>
      <w:proofErr w:type="spellStart"/>
      <w:r w:rsidRPr="00BB63ED">
        <w:rPr>
          <w:color w:val="000000"/>
          <w:sz w:val="20"/>
          <w:szCs w:val="20"/>
        </w:rPr>
        <w:t>протягом</w:t>
      </w:r>
      <w:proofErr w:type="spellEnd"/>
      <w:r w:rsidRPr="00BB63ED">
        <w:rPr>
          <w:color w:val="000000"/>
          <w:sz w:val="20"/>
          <w:szCs w:val="20"/>
        </w:rPr>
        <w:t xml:space="preserve"> 30 </w:t>
      </w:r>
      <w:proofErr w:type="spellStart"/>
      <w:r w:rsidRPr="00BB63ED">
        <w:rPr>
          <w:color w:val="000000"/>
          <w:sz w:val="20"/>
          <w:szCs w:val="20"/>
        </w:rPr>
        <w:t>днів</w:t>
      </w:r>
      <w:proofErr w:type="spellEnd"/>
      <w:r w:rsidRPr="00BB63ED">
        <w:rPr>
          <w:color w:val="000000"/>
          <w:sz w:val="20"/>
          <w:szCs w:val="20"/>
        </w:rPr>
        <w:t xml:space="preserve"> з </w:t>
      </w:r>
      <w:proofErr w:type="spellStart"/>
      <w:r w:rsidRPr="00BB63ED">
        <w:rPr>
          <w:color w:val="000000"/>
          <w:sz w:val="20"/>
          <w:szCs w:val="20"/>
        </w:rPr>
        <w:t>дати</w:t>
      </w:r>
      <w:proofErr w:type="spellEnd"/>
      <w:r w:rsidRPr="00BB63ED">
        <w:rPr>
          <w:color w:val="000000"/>
          <w:sz w:val="20"/>
          <w:szCs w:val="20"/>
        </w:rPr>
        <w:t xml:space="preserve"> </w:t>
      </w:r>
      <w:proofErr w:type="spellStart"/>
      <w:r w:rsidRPr="00BB63ED">
        <w:rPr>
          <w:color w:val="000000"/>
          <w:sz w:val="20"/>
          <w:szCs w:val="20"/>
        </w:rPr>
        <w:t>направлення</w:t>
      </w:r>
      <w:proofErr w:type="spellEnd"/>
      <w:r w:rsidRPr="00BB63ED">
        <w:rPr>
          <w:color w:val="000000"/>
          <w:sz w:val="20"/>
          <w:szCs w:val="20"/>
        </w:rPr>
        <w:t xml:space="preserve"> </w:t>
      </w:r>
      <w:proofErr w:type="spellStart"/>
      <w:r w:rsidRPr="00BB63ED">
        <w:rPr>
          <w:color w:val="000000"/>
          <w:sz w:val="20"/>
          <w:szCs w:val="20"/>
        </w:rPr>
        <w:t>йому</w:t>
      </w:r>
      <w:proofErr w:type="spellEnd"/>
      <w:r w:rsidRPr="00BB63ED">
        <w:rPr>
          <w:color w:val="000000"/>
          <w:sz w:val="20"/>
          <w:szCs w:val="20"/>
        </w:rPr>
        <w:t xml:space="preserve"> </w:t>
      </w:r>
      <w:proofErr w:type="spellStart"/>
      <w:r w:rsidRPr="00BB63ED">
        <w:rPr>
          <w:color w:val="000000"/>
          <w:sz w:val="20"/>
          <w:szCs w:val="20"/>
        </w:rPr>
        <w:t>повідомлення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з </w:t>
      </w:r>
      <w:proofErr w:type="spellStart"/>
      <w:r w:rsidRPr="00BB63ED">
        <w:rPr>
          <w:color w:val="000000"/>
          <w:sz w:val="20"/>
          <w:szCs w:val="20"/>
        </w:rPr>
        <w:t>дати</w:t>
      </w:r>
      <w:proofErr w:type="spellEnd"/>
      <w:r w:rsidRPr="00BB63ED">
        <w:rPr>
          <w:color w:val="000000"/>
          <w:sz w:val="20"/>
          <w:szCs w:val="20"/>
        </w:rPr>
        <w:t xml:space="preserve"> </w:t>
      </w:r>
      <w:proofErr w:type="spellStart"/>
      <w:r w:rsidRPr="00BB63ED">
        <w:rPr>
          <w:color w:val="000000"/>
          <w:sz w:val="20"/>
          <w:szCs w:val="20"/>
        </w:rPr>
        <w:t>опублікування</w:t>
      </w:r>
      <w:proofErr w:type="spellEnd"/>
      <w:r w:rsidRPr="00BB63ED">
        <w:rPr>
          <w:color w:val="000000"/>
          <w:sz w:val="20"/>
          <w:szCs w:val="20"/>
        </w:rPr>
        <w:t xml:space="preserve"> </w:t>
      </w:r>
      <w:proofErr w:type="spellStart"/>
      <w:r w:rsidRPr="00BB63ED">
        <w:rPr>
          <w:color w:val="000000"/>
          <w:sz w:val="20"/>
          <w:szCs w:val="20"/>
        </w:rPr>
        <w:t>повідомлення</w:t>
      </w:r>
      <w:proofErr w:type="spellEnd"/>
      <w:r w:rsidRPr="00BB63ED">
        <w:rPr>
          <w:color w:val="000000"/>
          <w:sz w:val="20"/>
          <w:szCs w:val="20"/>
        </w:rPr>
        <w:t xml:space="preserve">, </w:t>
      </w:r>
      <w:proofErr w:type="spellStart"/>
      <w:r w:rsidRPr="00BB63ED">
        <w:rPr>
          <w:color w:val="000000"/>
          <w:sz w:val="20"/>
          <w:szCs w:val="20"/>
        </w:rPr>
        <w:t>зазначеного</w:t>
      </w:r>
      <w:proofErr w:type="spellEnd"/>
      <w:r w:rsidRPr="00BB63ED">
        <w:rPr>
          <w:color w:val="000000"/>
          <w:sz w:val="20"/>
          <w:szCs w:val="20"/>
        </w:rPr>
        <w:t xml:space="preserve"> в </w:t>
      </w:r>
      <w:proofErr w:type="spellStart"/>
      <w:r w:rsidRPr="00BB63ED">
        <w:rPr>
          <w:color w:val="000000"/>
          <w:sz w:val="20"/>
          <w:szCs w:val="20"/>
        </w:rPr>
        <w:t>частині</w:t>
      </w:r>
      <w:proofErr w:type="spellEnd"/>
      <w:r w:rsidRPr="00BB63ED">
        <w:rPr>
          <w:color w:val="000000"/>
          <w:sz w:val="20"/>
          <w:szCs w:val="20"/>
        </w:rPr>
        <w:t xml:space="preserve"> </w:t>
      </w:r>
      <w:proofErr w:type="spellStart"/>
      <w:r w:rsidRPr="00BB63ED">
        <w:rPr>
          <w:color w:val="000000"/>
          <w:sz w:val="20"/>
          <w:szCs w:val="20"/>
        </w:rPr>
        <w:t>першій</w:t>
      </w:r>
      <w:proofErr w:type="spellEnd"/>
      <w:r w:rsidRPr="00BB63ED">
        <w:rPr>
          <w:color w:val="000000"/>
          <w:sz w:val="20"/>
          <w:szCs w:val="20"/>
        </w:rPr>
        <w:t xml:space="preserve"> </w:t>
      </w:r>
      <w:proofErr w:type="spellStart"/>
      <w:r w:rsidRPr="00BB63ED">
        <w:rPr>
          <w:color w:val="000000"/>
          <w:sz w:val="20"/>
          <w:szCs w:val="20"/>
        </w:rPr>
        <w:t>цієї</w:t>
      </w:r>
      <w:proofErr w:type="spellEnd"/>
      <w:r w:rsidRPr="00BB63ED">
        <w:rPr>
          <w:color w:val="000000"/>
          <w:sz w:val="20"/>
          <w:szCs w:val="20"/>
        </w:rPr>
        <w:t xml:space="preserve"> </w:t>
      </w:r>
      <w:proofErr w:type="spellStart"/>
      <w:r w:rsidRPr="00BB63ED">
        <w:rPr>
          <w:color w:val="000000"/>
          <w:sz w:val="20"/>
          <w:szCs w:val="20"/>
        </w:rPr>
        <w:t>статті</w:t>
      </w:r>
      <w:proofErr w:type="spellEnd"/>
      <w:r w:rsidRPr="00BB63ED">
        <w:rPr>
          <w:color w:val="000000"/>
          <w:sz w:val="20"/>
          <w:szCs w:val="20"/>
        </w:rPr>
        <w:t xml:space="preserve">, </w:t>
      </w:r>
      <w:proofErr w:type="spellStart"/>
      <w:r w:rsidRPr="00BB63ED">
        <w:rPr>
          <w:color w:val="000000"/>
          <w:sz w:val="20"/>
          <w:szCs w:val="20"/>
        </w:rPr>
        <w:t>має</w:t>
      </w:r>
      <w:proofErr w:type="spellEnd"/>
      <w:r w:rsidRPr="00BB63ED">
        <w:rPr>
          <w:color w:val="000000"/>
          <w:sz w:val="20"/>
          <w:szCs w:val="20"/>
        </w:rPr>
        <w:t xml:space="preserve"> право </w:t>
      </w:r>
      <w:proofErr w:type="spellStart"/>
      <w:r w:rsidRPr="00BB63ED">
        <w:rPr>
          <w:color w:val="000000"/>
          <w:sz w:val="20"/>
          <w:szCs w:val="20"/>
        </w:rPr>
        <w:t>звернутися</w:t>
      </w:r>
      <w:proofErr w:type="spellEnd"/>
      <w:r w:rsidRPr="00BB63ED">
        <w:rPr>
          <w:color w:val="000000"/>
          <w:sz w:val="20"/>
          <w:szCs w:val="20"/>
        </w:rPr>
        <w:t xml:space="preserve"> з </w:t>
      </w:r>
      <w:proofErr w:type="spellStart"/>
      <w:r w:rsidRPr="00BB63ED">
        <w:rPr>
          <w:color w:val="000000"/>
          <w:sz w:val="20"/>
          <w:szCs w:val="20"/>
        </w:rPr>
        <w:t>письмовою</w:t>
      </w:r>
      <w:proofErr w:type="spellEnd"/>
      <w:r w:rsidRPr="00BB63ED">
        <w:rPr>
          <w:color w:val="000000"/>
          <w:sz w:val="20"/>
          <w:szCs w:val="20"/>
        </w:rPr>
        <w:t xml:space="preserve"> </w:t>
      </w:r>
      <w:proofErr w:type="spellStart"/>
      <w:r w:rsidRPr="00BB63ED">
        <w:rPr>
          <w:color w:val="000000"/>
          <w:sz w:val="20"/>
          <w:szCs w:val="20"/>
        </w:rPr>
        <w:t>вимогою</w:t>
      </w:r>
      <w:proofErr w:type="spellEnd"/>
      <w:r w:rsidRPr="00BB63ED">
        <w:rPr>
          <w:color w:val="000000"/>
          <w:sz w:val="20"/>
          <w:szCs w:val="20"/>
        </w:rPr>
        <w:t xml:space="preserve"> про </w:t>
      </w:r>
      <w:proofErr w:type="spellStart"/>
      <w:r w:rsidRPr="00BB63ED">
        <w:rPr>
          <w:color w:val="000000"/>
          <w:sz w:val="20"/>
          <w:szCs w:val="20"/>
        </w:rPr>
        <w:t>здійснення</w:t>
      </w:r>
      <w:proofErr w:type="spellEnd"/>
      <w:r w:rsidRPr="00BB63ED">
        <w:rPr>
          <w:color w:val="000000"/>
          <w:sz w:val="20"/>
          <w:szCs w:val="20"/>
        </w:rPr>
        <w:t xml:space="preserve"> на </w:t>
      </w:r>
      <w:proofErr w:type="spellStart"/>
      <w:r w:rsidRPr="00BB63ED">
        <w:rPr>
          <w:color w:val="000000"/>
          <w:sz w:val="20"/>
          <w:szCs w:val="20"/>
        </w:rPr>
        <w:t>вибір</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однієї</w:t>
      </w:r>
      <w:proofErr w:type="spellEnd"/>
      <w:r w:rsidRPr="00BB63ED">
        <w:rPr>
          <w:color w:val="000000"/>
          <w:sz w:val="20"/>
          <w:szCs w:val="20"/>
        </w:rPr>
        <w:t xml:space="preserve"> з таких </w:t>
      </w:r>
      <w:proofErr w:type="spellStart"/>
      <w:r w:rsidRPr="00BB63ED">
        <w:rPr>
          <w:color w:val="000000"/>
          <w:sz w:val="20"/>
          <w:szCs w:val="20"/>
        </w:rPr>
        <w:t>дій</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5" w:name="n373"/>
      <w:bookmarkEnd w:id="125"/>
      <w:r w:rsidRPr="00BB63ED">
        <w:rPr>
          <w:color w:val="000000"/>
          <w:sz w:val="20"/>
          <w:szCs w:val="20"/>
        </w:rPr>
        <w:t xml:space="preserve">1) </w:t>
      </w:r>
      <w:proofErr w:type="spellStart"/>
      <w:r w:rsidRPr="00BB63ED">
        <w:rPr>
          <w:color w:val="000000"/>
          <w:sz w:val="20"/>
          <w:szCs w:val="20"/>
        </w:rPr>
        <w:t>надання</w:t>
      </w:r>
      <w:proofErr w:type="spellEnd"/>
      <w:r w:rsidRPr="00BB63ED">
        <w:rPr>
          <w:color w:val="000000"/>
          <w:sz w:val="20"/>
          <w:szCs w:val="20"/>
        </w:rPr>
        <w:t xml:space="preserve"> </w:t>
      </w:r>
      <w:proofErr w:type="spellStart"/>
      <w:r w:rsidRPr="00BB63ED">
        <w:rPr>
          <w:color w:val="000000"/>
          <w:sz w:val="20"/>
          <w:szCs w:val="20"/>
        </w:rPr>
        <w:t>забезпечення</w:t>
      </w:r>
      <w:proofErr w:type="spellEnd"/>
      <w:r w:rsidRPr="00BB63ED">
        <w:rPr>
          <w:color w:val="000000"/>
          <w:sz w:val="20"/>
          <w:szCs w:val="20"/>
        </w:rPr>
        <w:t xml:space="preserve"> </w:t>
      </w:r>
      <w:proofErr w:type="spellStart"/>
      <w:r w:rsidRPr="00BB63ED">
        <w:rPr>
          <w:color w:val="000000"/>
          <w:sz w:val="20"/>
          <w:szCs w:val="20"/>
        </w:rPr>
        <w:t>виконання</w:t>
      </w:r>
      <w:proofErr w:type="spellEnd"/>
      <w:r w:rsidRPr="00BB63ED">
        <w:rPr>
          <w:color w:val="000000"/>
          <w:sz w:val="20"/>
          <w:szCs w:val="20"/>
        </w:rPr>
        <w:t xml:space="preserve"> </w:t>
      </w:r>
      <w:proofErr w:type="spellStart"/>
      <w:r w:rsidRPr="00BB63ED">
        <w:rPr>
          <w:color w:val="000000"/>
          <w:sz w:val="20"/>
          <w:szCs w:val="20"/>
        </w:rPr>
        <w:t>зобов’язання</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6" w:name="n374"/>
      <w:bookmarkEnd w:id="126"/>
      <w:r w:rsidRPr="00BB63ED">
        <w:rPr>
          <w:color w:val="000000"/>
          <w:sz w:val="20"/>
          <w:szCs w:val="20"/>
        </w:rPr>
        <w:t xml:space="preserve">2) </w:t>
      </w:r>
      <w:proofErr w:type="spellStart"/>
      <w:r w:rsidRPr="00BB63ED">
        <w:rPr>
          <w:color w:val="000000"/>
          <w:sz w:val="20"/>
          <w:szCs w:val="20"/>
        </w:rPr>
        <w:t>дострокового</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виконання</w:t>
      </w:r>
      <w:proofErr w:type="spellEnd"/>
      <w:r w:rsidRPr="00BB63ED">
        <w:rPr>
          <w:color w:val="000000"/>
          <w:sz w:val="20"/>
          <w:szCs w:val="20"/>
        </w:rPr>
        <w:t xml:space="preserve"> </w:t>
      </w:r>
      <w:proofErr w:type="spellStart"/>
      <w:r w:rsidRPr="00BB63ED">
        <w:rPr>
          <w:color w:val="000000"/>
          <w:sz w:val="20"/>
          <w:szCs w:val="20"/>
        </w:rPr>
        <w:t>зобов’язання</w:t>
      </w:r>
      <w:proofErr w:type="spellEnd"/>
      <w:r w:rsidRPr="00BB63ED">
        <w:rPr>
          <w:color w:val="000000"/>
          <w:sz w:val="20"/>
          <w:szCs w:val="20"/>
        </w:rPr>
        <w:t xml:space="preserve"> (</w:t>
      </w:r>
      <w:proofErr w:type="spellStart"/>
      <w:r w:rsidRPr="00BB63ED">
        <w:rPr>
          <w:color w:val="000000"/>
          <w:sz w:val="20"/>
          <w:szCs w:val="20"/>
        </w:rPr>
        <w:t>зобов’язань</w:t>
      </w:r>
      <w:proofErr w:type="spellEnd"/>
      <w:r w:rsidRPr="00BB63ED">
        <w:rPr>
          <w:color w:val="000000"/>
          <w:sz w:val="20"/>
          <w:szCs w:val="20"/>
        </w:rPr>
        <w:t xml:space="preserve">) перед кредитором та </w:t>
      </w:r>
      <w:proofErr w:type="spellStart"/>
      <w:r w:rsidRPr="00BB63ED">
        <w:rPr>
          <w:color w:val="000000"/>
          <w:sz w:val="20"/>
          <w:szCs w:val="20"/>
        </w:rPr>
        <w:t>відшкодування</w:t>
      </w:r>
      <w:proofErr w:type="spellEnd"/>
      <w:r w:rsidRPr="00BB63ED">
        <w:rPr>
          <w:color w:val="000000"/>
          <w:sz w:val="20"/>
          <w:szCs w:val="20"/>
        </w:rPr>
        <w:t xml:space="preserve"> </w:t>
      </w:r>
      <w:proofErr w:type="spellStart"/>
      <w:r w:rsidRPr="00BB63ED">
        <w:rPr>
          <w:color w:val="000000"/>
          <w:sz w:val="20"/>
          <w:szCs w:val="20"/>
        </w:rPr>
        <w:t>збитків</w:t>
      </w:r>
      <w:proofErr w:type="spellEnd"/>
      <w:r w:rsidRPr="00BB63ED">
        <w:rPr>
          <w:color w:val="000000"/>
          <w:sz w:val="20"/>
          <w:szCs w:val="20"/>
        </w:rPr>
        <w:t xml:space="preserve">,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інше</w:t>
      </w:r>
      <w:proofErr w:type="spellEnd"/>
      <w:r w:rsidRPr="00BB63ED">
        <w:rPr>
          <w:color w:val="000000"/>
          <w:sz w:val="20"/>
          <w:szCs w:val="20"/>
        </w:rPr>
        <w:t xml:space="preserve"> не </w:t>
      </w:r>
      <w:proofErr w:type="spellStart"/>
      <w:r w:rsidRPr="00BB63ED">
        <w:rPr>
          <w:color w:val="000000"/>
          <w:sz w:val="20"/>
          <w:szCs w:val="20"/>
        </w:rPr>
        <w:t>встановлено</w:t>
      </w:r>
      <w:proofErr w:type="spellEnd"/>
      <w:r w:rsidRPr="00BB63ED">
        <w:rPr>
          <w:color w:val="000000"/>
          <w:sz w:val="20"/>
          <w:szCs w:val="20"/>
        </w:rPr>
        <w:t xml:space="preserve"> договором </w:t>
      </w:r>
      <w:proofErr w:type="spellStart"/>
      <w:r w:rsidRPr="00BB63ED">
        <w:rPr>
          <w:color w:val="000000"/>
          <w:sz w:val="20"/>
          <w:szCs w:val="20"/>
        </w:rPr>
        <w:t>між</w:t>
      </w:r>
      <w:proofErr w:type="spellEnd"/>
      <w:r w:rsidRPr="00BB63ED">
        <w:rPr>
          <w:color w:val="000000"/>
          <w:sz w:val="20"/>
          <w:szCs w:val="20"/>
        </w:rPr>
        <w:t xml:space="preserve"> </w:t>
      </w:r>
      <w:proofErr w:type="spellStart"/>
      <w:r w:rsidRPr="00BB63ED">
        <w:rPr>
          <w:color w:val="000000"/>
          <w:sz w:val="20"/>
          <w:szCs w:val="20"/>
        </w:rPr>
        <w:t>товариством</w:t>
      </w:r>
      <w:proofErr w:type="spellEnd"/>
      <w:r w:rsidRPr="00BB63ED">
        <w:rPr>
          <w:color w:val="000000"/>
          <w:sz w:val="20"/>
          <w:szCs w:val="20"/>
        </w:rPr>
        <w:t xml:space="preserve"> та кредитором.</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7" w:name="n375"/>
      <w:bookmarkEnd w:id="127"/>
      <w:r w:rsidRPr="00BB63ED">
        <w:rPr>
          <w:color w:val="000000"/>
          <w:sz w:val="20"/>
          <w:szCs w:val="20"/>
        </w:rPr>
        <w:t xml:space="preserve">12.9.3. </w:t>
      </w:r>
      <w:proofErr w:type="spellStart"/>
      <w:r w:rsidRPr="00BB63ED">
        <w:rPr>
          <w:color w:val="000000"/>
          <w:sz w:val="20"/>
          <w:szCs w:val="20"/>
        </w:rPr>
        <w:t>Якщо</w:t>
      </w:r>
      <w:proofErr w:type="spellEnd"/>
      <w:r w:rsidRPr="00BB63ED">
        <w:rPr>
          <w:color w:val="000000"/>
          <w:sz w:val="20"/>
          <w:szCs w:val="20"/>
        </w:rPr>
        <w:t xml:space="preserve"> кредитор не </w:t>
      </w:r>
      <w:proofErr w:type="spellStart"/>
      <w:r w:rsidRPr="00BB63ED">
        <w:rPr>
          <w:color w:val="000000"/>
          <w:sz w:val="20"/>
          <w:szCs w:val="20"/>
        </w:rPr>
        <w:t>звернувся</w:t>
      </w:r>
      <w:proofErr w:type="spellEnd"/>
      <w:r w:rsidRPr="00BB63ED">
        <w:rPr>
          <w:color w:val="000000"/>
          <w:sz w:val="20"/>
          <w:szCs w:val="20"/>
        </w:rPr>
        <w:t xml:space="preserve"> до </w:t>
      </w:r>
      <w:proofErr w:type="spellStart"/>
      <w:r w:rsidRPr="00BB63ED">
        <w:rPr>
          <w:color w:val="000000"/>
          <w:sz w:val="20"/>
          <w:szCs w:val="20"/>
        </w:rPr>
        <w:t>товариства</w:t>
      </w:r>
      <w:proofErr w:type="spellEnd"/>
      <w:r w:rsidRPr="00BB63ED">
        <w:rPr>
          <w:color w:val="000000"/>
          <w:sz w:val="20"/>
          <w:szCs w:val="20"/>
        </w:rPr>
        <w:t xml:space="preserve"> у </w:t>
      </w:r>
      <w:proofErr w:type="spellStart"/>
      <w:r w:rsidRPr="00BB63ED">
        <w:rPr>
          <w:color w:val="000000"/>
          <w:sz w:val="20"/>
          <w:szCs w:val="20"/>
        </w:rPr>
        <w:t>встановлений</w:t>
      </w:r>
      <w:proofErr w:type="spellEnd"/>
      <w:r w:rsidRPr="00BB63ED">
        <w:rPr>
          <w:color w:val="000000"/>
          <w:sz w:val="20"/>
          <w:szCs w:val="20"/>
        </w:rPr>
        <w:t xml:space="preserve"> строк з </w:t>
      </w:r>
      <w:proofErr w:type="spellStart"/>
      <w:r w:rsidRPr="00BB63ED">
        <w:rPr>
          <w:color w:val="000000"/>
          <w:sz w:val="20"/>
          <w:szCs w:val="20"/>
        </w:rPr>
        <w:t>письмовою</w:t>
      </w:r>
      <w:proofErr w:type="spellEnd"/>
      <w:r w:rsidRPr="00BB63ED">
        <w:rPr>
          <w:color w:val="000000"/>
          <w:sz w:val="20"/>
          <w:szCs w:val="20"/>
        </w:rPr>
        <w:t xml:space="preserve"> </w:t>
      </w:r>
      <w:proofErr w:type="spellStart"/>
      <w:r w:rsidRPr="00BB63ED">
        <w:rPr>
          <w:color w:val="000000"/>
          <w:sz w:val="20"/>
          <w:szCs w:val="20"/>
        </w:rPr>
        <w:t>вимогою</w:t>
      </w:r>
      <w:proofErr w:type="spellEnd"/>
      <w:r w:rsidRPr="00BB63ED">
        <w:rPr>
          <w:color w:val="000000"/>
          <w:sz w:val="20"/>
          <w:szCs w:val="20"/>
        </w:rPr>
        <w:t xml:space="preserve">, </w:t>
      </w:r>
      <w:proofErr w:type="spellStart"/>
      <w:r w:rsidRPr="00BB63ED">
        <w:rPr>
          <w:color w:val="000000"/>
          <w:sz w:val="20"/>
          <w:szCs w:val="20"/>
        </w:rPr>
        <w:t>вважається</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він</w:t>
      </w:r>
      <w:proofErr w:type="spellEnd"/>
      <w:r w:rsidRPr="00BB63ED">
        <w:rPr>
          <w:color w:val="000000"/>
          <w:sz w:val="20"/>
          <w:szCs w:val="20"/>
        </w:rPr>
        <w:t xml:space="preserve"> не </w:t>
      </w:r>
      <w:proofErr w:type="spellStart"/>
      <w:r w:rsidRPr="00BB63ED">
        <w:rPr>
          <w:color w:val="000000"/>
          <w:sz w:val="20"/>
          <w:szCs w:val="20"/>
        </w:rPr>
        <w:t>вимагає</w:t>
      </w:r>
      <w:proofErr w:type="spellEnd"/>
      <w:r w:rsidRPr="00BB63ED">
        <w:rPr>
          <w:color w:val="000000"/>
          <w:sz w:val="20"/>
          <w:szCs w:val="20"/>
        </w:rPr>
        <w:t xml:space="preserve"> </w:t>
      </w:r>
      <w:proofErr w:type="spellStart"/>
      <w:r w:rsidRPr="00BB63ED">
        <w:rPr>
          <w:color w:val="000000"/>
          <w:sz w:val="20"/>
          <w:szCs w:val="20"/>
        </w:rPr>
        <w:t>від</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вчинення</w:t>
      </w:r>
      <w:proofErr w:type="spellEnd"/>
      <w:r w:rsidRPr="00BB63ED">
        <w:rPr>
          <w:color w:val="000000"/>
          <w:sz w:val="20"/>
          <w:szCs w:val="20"/>
        </w:rPr>
        <w:t xml:space="preserve"> </w:t>
      </w:r>
      <w:proofErr w:type="spellStart"/>
      <w:r w:rsidRPr="00BB63ED">
        <w:rPr>
          <w:color w:val="000000"/>
          <w:sz w:val="20"/>
          <w:szCs w:val="20"/>
        </w:rPr>
        <w:t>додаткових</w:t>
      </w:r>
      <w:proofErr w:type="spellEnd"/>
      <w:r w:rsidRPr="00BB63ED">
        <w:rPr>
          <w:color w:val="000000"/>
          <w:sz w:val="20"/>
          <w:szCs w:val="20"/>
        </w:rPr>
        <w:t xml:space="preserve"> </w:t>
      </w:r>
      <w:proofErr w:type="spellStart"/>
      <w:r w:rsidRPr="00BB63ED">
        <w:rPr>
          <w:color w:val="000000"/>
          <w:sz w:val="20"/>
          <w:szCs w:val="20"/>
        </w:rPr>
        <w:t>дій</w:t>
      </w:r>
      <w:proofErr w:type="spellEnd"/>
      <w:r w:rsidRPr="00BB63ED">
        <w:rPr>
          <w:color w:val="000000"/>
          <w:sz w:val="20"/>
          <w:szCs w:val="20"/>
        </w:rPr>
        <w:t xml:space="preserve"> </w:t>
      </w:r>
      <w:proofErr w:type="spellStart"/>
      <w:r w:rsidRPr="00BB63ED">
        <w:rPr>
          <w:color w:val="000000"/>
          <w:sz w:val="20"/>
          <w:szCs w:val="20"/>
        </w:rPr>
        <w:t>щодо</w:t>
      </w:r>
      <w:proofErr w:type="spellEnd"/>
      <w:r w:rsidRPr="00BB63ED">
        <w:rPr>
          <w:color w:val="000000"/>
          <w:sz w:val="20"/>
          <w:szCs w:val="20"/>
        </w:rPr>
        <w:t xml:space="preserve"> </w:t>
      </w:r>
      <w:proofErr w:type="spellStart"/>
      <w:r w:rsidRPr="00BB63ED">
        <w:rPr>
          <w:color w:val="000000"/>
          <w:sz w:val="20"/>
          <w:szCs w:val="20"/>
        </w:rPr>
        <w:t>зобов’язання</w:t>
      </w:r>
      <w:proofErr w:type="spellEnd"/>
      <w:r w:rsidRPr="00BB63ED">
        <w:rPr>
          <w:color w:val="000000"/>
          <w:sz w:val="20"/>
          <w:szCs w:val="20"/>
        </w:rPr>
        <w:t xml:space="preserve"> (</w:t>
      </w:r>
      <w:proofErr w:type="spellStart"/>
      <w:r w:rsidRPr="00BB63ED">
        <w:rPr>
          <w:color w:val="000000"/>
          <w:sz w:val="20"/>
          <w:szCs w:val="20"/>
        </w:rPr>
        <w:t>зобов’язань</w:t>
      </w:r>
      <w:proofErr w:type="spellEnd"/>
      <w:r w:rsidRPr="00BB63ED">
        <w:rPr>
          <w:color w:val="000000"/>
          <w:sz w:val="20"/>
          <w:szCs w:val="20"/>
        </w:rPr>
        <w:t>) перед ним.</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8" w:name="n376"/>
      <w:bookmarkEnd w:id="128"/>
      <w:r w:rsidRPr="00BB63ED">
        <w:rPr>
          <w:color w:val="000000"/>
          <w:sz w:val="20"/>
          <w:szCs w:val="20"/>
        </w:rPr>
        <w:t xml:space="preserve">12.9.4. </w:t>
      </w:r>
      <w:proofErr w:type="spellStart"/>
      <w:r w:rsidRPr="00BB63ED">
        <w:rPr>
          <w:color w:val="000000"/>
          <w:sz w:val="20"/>
          <w:szCs w:val="20"/>
        </w:rPr>
        <w:t>Виділ</w:t>
      </w:r>
      <w:proofErr w:type="spellEnd"/>
      <w:r w:rsidRPr="00BB63ED">
        <w:rPr>
          <w:color w:val="000000"/>
          <w:sz w:val="20"/>
          <w:szCs w:val="20"/>
        </w:rPr>
        <w:t xml:space="preserve"> </w:t>
      </w:r>
      <w:proofErr w:type="spellStart"/>
      <w:r w:rsidRPr="00BB63ED">
        <w:rPr>
          <w:color w:val="000000"/>
          <w:sz w:val="20"/>
          <w:szCs w:val="20"/>
        </w:rPr>
        <w:t>або</w:t>
      </w:r>
      <w:proofErr w:type="spellEnd"/>
      <w:r w:rsidRPr="00BB63ED">
        <w:rPr>
          <w:color w:val="000000"/>
          <w:sz w:val="20"/>
          <w:szCs w:val="20"/>
        </w:rPr>
        <w:t xml:space="preserve"> </w:t>
      </w:r>
      <w:proofErr w:type="spellStart"/>
      <w:r w:rsidRPr="00BB63ED">
        <w:rPr>
          <w:color w:val="000000"/>
          <w:sz w:val="20"/>
          <w:szCs w:val="20"/>
        </w:rPr>
        <w:t>припинення</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не </w:t>
      </w:r>
      <w:proofErr w:type="spellStart"/>
      <w:r w:rsidRPr="00BB63ED">
        <w:rPr>
          <w:color w:val="000000"/>
          <w:sz w:val="20"/>
          <w:szCs w:val="20"/>
        </w:rPr>
        <w:t>можуть</w:t>
      </w:r>
      <w:proofErr w:type="spellEnd"/>
      <w:r w:rsidRPr="00BB63ED">
        <w:rPr>
          <w:color w:val="000000"/>
          <w:sz w:val="20"/>
          <w:szCs w:val="20"/>
        </w:rPr>
        <w:t xml:space="preserve"> бути </w:t>
      </w:r>
      <w:proofErr w:type="spellStart"/>
      <w:r w:rsidRPr="00BB63ED">
        <w:rPr>
          <w:color w:val="000000"/>
          <w:sz w:val="20"/>
          <w:szCs w:val="20"/>
        </w:rPr>
        <w:t>завершені</w:t>
      </w:r>
      <w:proofErr w:type="spellEnd"/>
      <w:r w:rsidRPr="00BB63ED">
        <w:rPr>
          <w:color w:val="000000"/>
          <w:sz w:val="20"/>
          <w:szCs w:val="20"/>
        </w:rPr>
        <w:t xml:space="preserve"> до </w:t>
      </w:r>
      <w:proofErr w:type="spellStart"/>
      <w:r w:rsidRPr="00BB63ED">
        <w:rPr>
          <w:color w:val="000000"/>
          <w:sz w:val="20"/>
          <w:szCs w:val="20"/>
        </w:rPr>
        <w:t>задоволення</w:t>
      </w:r>
      <w:proofErr w:type="spellEnd"/>
      <w:r w:rsidRPr="00BB63ED">
        <w:rPr>
          <w:color w:val="000000"/>
          <w:sz w:val="20"/>
          <w:szCs w:val="20"/>
        </w:rPr>
        <w:t xml:space="preserve"> </w:t>
      </w:r>
      <w:proofErr w:type="spellStart"/>
      <w:r w:rsidRPr="00BB63ED">
        <w:rPr>
          <w:color w:val="000000"/>
          <w:sz w:val="20"/>
          <w:szCs w:val="20"/>
        </w:rPr>
        <w:t>вимог</w:t>
      </w:r>
      <w:proofErr w:type="spellEnd"/>
      <w:r w:rsidRPr="00BB63ED">
        <w:rPr>
          <w:color w:val="000000"/>
          <w:sz w:val="20"/>
          <w:szCs w:val="20"/>
        </w:rPr>
        <w:t xml:space="preserve">, </w:t>
      </w:r>
      <w:proofErr w:type="spellStart"/>
      <w:r w:rsidRPr="00BB63ED">
        <w:rPr>
          <w:color w:val="000000"/>
          <w:sz w:val="20"/>
          <w:szCs w:val="20"/>
        </w:rPr>
        <w:t>заявлених</w:t>
      </w:r>
      <w:proofErr w:type="spellEnd"/>
      <w:r w:rsidRPr="00BB63ED">
        <w:rPr>
          <w:color w:val="000000"/>
          <w:sz w:val="20"/>
          <w:szCs w:val="20"/>
        </w:rPr>
        <w:t xml:space="preserve"> кредиторами.</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29" w:name="n377"/>
      <w:bookmarkEnd w:id="129"/>
      <w:r w:rsidRPr="00BB63ED">
        <w:rPr>
          <w:color w:val="000000"/>
          <w:sz w:val="20"/>
          <w:szCs w:val="20"/>
        </w:rPr>
        <w:t xml:space="preserve">12.9.5. </w:t>
      </w:r>
      <w:proofErr w:type="spellStart"/>
      <w:r w:rsidRPr="00BB63ED">
        <w:rPr>
          <w:color w:val="000000"/>
          <w:sz w:val="20"/>
          <w:szCs w:val="20"/>
        </w:rPr>
        <w:t>Товариство</w:t>
      </w:r>
      <w:proofErr w:type="spellEnd"/>
      <w:r w:rsidRPr="00BB63ED">
        <w:rPr>
          <w:color w:val="000000"/>
          <w:sz w:val="20"/>
          <w:szCs w:val="20"/>
        </w:rPr>
        <w:t xml:space="preserve">, </w:t>
      </w:r>
      <w:proofErr w:type="spellStart"/>
      <w:r w:rsidRPr="00BB63ED">
        <w:rPr>
          <w:color w:val="000000"/>
          <w:sz w:val="20"/>
          <w:szCs w:val="20"/>
        </w:rPr>
        <w:t>створене</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несе</w:t>
      </w:r>
      <w:proofErr w:type="spellEnd"/>
      <w:r w:rsidRPr="00BB63ED">
        <w:rPr>
          <w:color w:val="000000"/>
          <w:sz w:val="20"/>
          <w:szCs w:val="20"/>
        </w:rPr>
        <w:t xml:space="preserve"> </w:t>
      </w:r>
      <w:proofErr w:type="spellStart"/>
      <w:r w:rsidRPr="00BB63ED">
        <w:rPr>
          <w:color w:val="000000"/>
          <w:sz w:val="20"/>
          <w:szCs w:val="20"/>
        </w:rPr>
        <w:t>субсидіарну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за </w:t>
      </w:r>
      <w:proofErr w:type="spellStart"/>
      <w:r w:rsidRPr="00BB63ED">
        <w:rPr>
          <w:color w:val="000000"/>
          <w:sz w:val="20"/>
          <w:szCs w:val="20"/>
        </w:rPr>
        <w:t>зобов’язаннями</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здійснено</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w:t>
      </w:r>
      <w:proofErr w:type="spellStart"/>
      <w:r w:rsidRPr="00BB63ED">
        <w:rPr>
          <w:color w:val="000000"/>
          <w:sz w:val="20"/>
          <w:szCs w:val="20"/>
        </w:rPr>
        <w:t>які</w:t>
      </w:r>
      <w:proofErr w:type="spellEnd"/>
      <w:r w:rsidRPr="00BB63ED">
        <w:rPr>
          <w:color w:val="000000"/>
          <w:sz w:val="20"/>
          <w:szCs w:val="20"/>
        </w:rPr>
        <w:t xml:space="preserve"> </w:t>
      </w:r>
      <w:proofErr w:type="spellStart"/>
      <w:r w:rsidRPr="00BB63ED">
        <w:rPr>
          <w:color w:val="000000"/>
          <w:sz w:val="20"/>
          <w:szCs w:val="20"/>
        </w:rPr>
        <w:t>згідно</w:t>
      </w:r>
      <w:proofErr w:type="spellEnd"/>
      <w:r w:rsidRPr="00BB63ED">
        <w:rPr>
          <w:color w:val="000000"/>
          <w:sz w:val="20"/>
          <w:szCs w:val="20"/>
        </w:rPr>
        <w:t xml:space="preserve"> з </w:t>
      </w:r>
      <w:proofErr w:type="spellStart"/>
      <w:r w:rsidRPr="00BB63ED">
        <w:rPr>
          <w:color w:val="000000"/>
          <w:sz w:val="20"/>
          <w:szCs w:val="20"/>
        </w:rPr>
        <w:t>розподільним</w:t>
      </w:r>
      <w:proofErr w:type="spellEnd"/>
      <w:r w:rsidRPr="00BB63ED">
        <w:rPr>
          <w:color w:val="000000"/>
          <w:sz w:val="20"/>
          <w:szCs w:val="20"/>
        </w:rPr>
        <w:t xml:space="preserve"> балансом не </w:t>
      </w:r>
      <w:proofErr w:type="spellStart"/>
      <w:r w:rsidRPr="00BB63ED">
        <w:rPr>
          <w:color w:val="000000"/>
          <w:sz w:val="20"/>
          <w:szCs w:val="20"/>
        </w:rPr>
        <w:t>перейшли</w:t>
      </w:r>
      <w:proofErr w:type="spellEnd"/>
      <w:r w:rsidRPr="00BB63ED">
        <w:rPr>
          <w:color w:val="000000"/>
          <w:sz w:val="20"/>
          <w:szCs w:val="20"/>
        </w:rPr>
        <w:t xml:space="preserve"> до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створеного</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Товариство</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здійснено</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w:t>
      </w:r>
      <w:proofErr w:type="spellStart"/>
      <w:r w:rsidRPr="00BB63ED">
        <w:rPr>
          <w:color w:val="000000"/>
          <w:sz w:val="20"/>
          <w:szCs w:val="20"/>
        </w:rPr>
        <w:t>несе</w:t>
      </w:r>
      <w:proofErr w:type="spellEnd"/>
      <w:r w:rsidRPr="00BB63ED">
        <w:rPr>
          <w:color w:val="000000"/>
          <w:sz w:val="20"/>
          <w:szCs w:val="20"/>
        </w:rPr>
        <w:t xml:space="preserve"> </w:t>
      </w:r>
      <w:proofErr w:type="spellStart"/>
      <w:r w:rsidRPr="00BB63ED">
        <w:rPr>
          <w:color w:val="000000"/>
          <w:sz w:val="20"/>
          <w:szCs w:val="20"/>
        </w:rPr>
        <w:t>субсидіарну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за </w:t>
      </w:r>
      <w:proofErr w:type="spellStart"/>
      <w:r w:rsidRPr="00BB63ED">
        <w:rPr>
          <w:color w:val="000000"/>
          <w:sz w:val="20"/>
          <w:szCs w:val="20"/>
        </w:rPr>
        <w:t>зобов’язаннями</w:t>
      </w:r>
      <w:proofErr w:type="spellEnd"/>
      <w:r w:rsidRPr="00BB63ED">
        <w:rPr>
          <w:color w:val="000000"/>
          <w:sz w:val="20"/>
          <w:szCs w:val="20"/>
        </w:rPr>
        <w:t xml:space="preserve">, </w:t>
      </w:r>
      <w:proofErr w:type="spellStart"/>
      <w:r w:rsidRPr="00BB63ED">
        <w:rPr>
          <w:color w:val="000000"/>
          <w:sz w:val="20"/>
          <w:szCs w:val="20"/>
        </w:rPr>
        <w:t>які</w:t>
      </w:r>
      <w:proofErr w:type="spellEnd"/>
      <w:r w:rsidRPr="00BB63ED">
        <w:rPr>
          <w:color w:val="000000"/>
          <w:sz w:val="20"/>
          <w:szCs w:val="20"/>
        </w:rPr>
        <w:t xml:space="preserve"> </w:t>
      </w:r>
      <w:proofErr w:type="spellStart"/>
      <w:r w:rsidRPr="00BB63ED">
        <w:rPr>
          <w:color w:val="000000"/>
          <w:sz w:val="20"/>
          <w:szCs w:val="20"/>
        </w:rPr>
        <w:t>згідно</w:t>
      </w:r>
      <w:proofErr w:type="spellEnd"/>
      <w:r w:rsidRPr="00BB63ED">
        <w:rPr>
          <w:color w:val="000000"/>
          <w:sz w:val="20"/>
          <w:szCs w:val="20"/>
        </w:rPr>
        <w:t xml:space="preserve"> з </w:t>
      </w:r>
      <w:proofErr w:type="spellStart"/>
      <w:r w:rsidRPr="00BB63ED">
        <w:rPr>
          <w:color w:val="000000"/>
          <w:sz w:val="20"/>
          <w:szCs w:val="20"/>
        </w:rPr>
        <w:t>розподільним</w:t>
      </w:r>
      <w:proofErr w:type="spellEnd"/>
      <w:r w:rsidRPr="00BB63ED">
        <w:rPr>
          <w:color w:val="000000"/>
          <w:sz w:val="20"/>
          <w:szCs w:val="20"/>
        </w:rPr>
        <w:t xml:space="preserve"> балансом </w:t>
      </w:r>
      <w:proofErr w:type="spellStart"/>
      <w:r w:rsidRPr="00BB63ED">
        <w:rPr>
          <w:color w:val="000000"/>
          <w:sz w:val="20"/>
          <w:szCs w:val="20"/>
        </w:rPr>
        <w:t>перейшли</w:t>
      </w:r>
      <w:proofErr w:type="spellEnd"/>
      <w:r w:rsidRPr="00BB63ED">
        <w:rPr>
          <w:color w:val="000000"/>
          <w:sz w:val="20"/>
          <w:szCs w:val="20"/>
        </w:rPr>
        <w:t xml:space="preserve"> до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створеного</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створено </w:t>
      </w:r>
      <w:proofErr w:type="spellStart"/>
      <w:r w:rsidRPr="00BB63ED">
        <w:rPr>
          <w:color w:val="000000"/>
          <w:sz w:val="20"/>
          <w:szCs w:val="20"/>
        </w:rPr>
        <w:t>декілька</w:t>
      </w:r>
      <w:proofErr w:type="spellEnd"/>
      <w:r w:rsidRPr="00BB63ED">
        <w:rPr>
          <w:color w:val="000000"/>
          <w:sz w:val="20"/>
          <w:szCs w:val="20"/>
        </w:rPr>
        <w:t xml:space="preserve"> </w:t>
      </w:r>
      <w:proofErr w:type="spellStart"/>
      <w:r w:rsidRPr="00BB63ED">
        <w:rPr>
          <w:color w:val="000000"/>
          <w:sz w:val="20"/>
          <w:szCs w:val="20"/>
        </w:rPr>
        <w:t>товариств</w:t>
      </w:r>
      <w:proofErr w:type="spellEnd"/>
      <w:r w:rsidRPr="00BB63ED">
        <w:rPr>
          <w:color w:val="000000"/>
          <w:sz w:val="20"/>
          <w:szCs w:val="20"/>
        </w:rPr>
        <w:t xml:space="preserve">, вони </w:t>
      </w:r>
      <w:proofErr w:type="spellStart"/>
      <w:r w:rsidRPr="00BB63ED">
        <w:rPr>
          <w:color w:val="000000"/>
          <w:sz w:val="20"/>
          <w:szCs w:val="20"/>
        </w:rPr>
        <w:t>несуть</w:t>
      </w:r>
      <w:proofErr w:type="spellEnd"/>
      <w:r w:rsidRPr="00BB63ED">
        <w:rPr>
          <w:color w:val="000000"/>
          <w:sz w:val="20"/>
          <w:szCs w:val="20"/>
        </w:rPr>
        <w:t xml:space="preserve"> </w:t>
      </w:r>
      <w:proofErr w:type="spellStart"/>
      <w:r w:rsidRPr="00BB63ED">
        <w:rPr>
          <w:color w:val="000000"/>
          <w:sz w:val="20"/>
          <w:szCs w:val="20"/>
        </w:rPr>
        <w:t>субсидіарну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w:t>
      </w:r>
      <w:proofErr w:type="spellStart"/>
      <w:r w:rsidRPr="00BB63ED">
        <w:rPr>
          <w:color w:val="000000"/>
          <w:sz w:val="20"/>
          <w:szCs w:val="20"/>
        </w:rPr>
        <w:t>спільно</w:t>
      </w:r>
      <w:proofErr w:type="spellEnd"/>
      <w:r w:rsidRPr="00BB63ED">
        <w:rPr>
          <w:color w:val="000000"/>
          <w:sz w:val="20"/>
          <w:szCs w:val="20"/>
        </w:rPr>
        <w:t xml:space="preserve"> з </w:t>
      </w:r>
      <w:proofErr w:type="spellStart"/>
      <w:r w:rsidRPr="00BB63ED">
        <w:rPr>
          <w:color w:val="000000"/>
          <w:sz w:val="20"/>
          <w:szCs w:val="20"/>
        </w:rPr>
        <w:t>товариством</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здійснено</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w:t>
      </w:r>
      <w:proofErr w:type="spellStart"/>
      <w:r w:rsidRPr="00BB63ED">
        <w:rPr>
          <w:color w:val="000000"/>
          <w:sz w:val="20"/>
          <w:szCs w:val="20"/>
        </w:rPr>
        <w:t>солідарно</w:t>
      </w:r>
      <w:proofErr w:type="spellEnd"/>
      <w:r w:rsidRPr="00BB63ED">
        <w:rPr>
          <w:color w:val="000000"/>
          <w:sz w:val="20"/>
          <w:szCs w:val="20"/>
        </w:rPr>
        <w:t xml:space="preserve">.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після</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неможливо</w:t>
      </w:r>
      <w:proofErr w:type="spellEnd"/>
      <w:r w:rsidRPr="00BB63ED">
        <w:rPr>
          <w:color w:val="000000"/>
          <w:sz w:val="20"/>
          <w:szCs w:val="20"/>
        </w:rPr>
        <w:t xml:space="preserve"> точно </w:t>
      </w:r>
      <w:proofErr w:type="spellStart"/>
      <w:r w:rsidRPr="00BB63ED">
        <w:rPr>
          <w:color w:val="000000"/>
          <w:sz w:val="20"/>
          <w:szCs w:val="20"/>
        </w:rPr>
        <w:t>встановити</w:t>
      </w:r>
      <w:proofErr w:type="spellEnd"/>
      <w:r w:rsidRPr="00BB63ED">
        <w:rPr>
          <w:color w:val="000000"/>
          <w:sz w:val="20"/>
          <w:szCs w:val="20"/>
        </w:rPr>
        <w:t xml:space="preserve"> </w:t>
      </w:r>
      <w:proofErr w:type="spellStart"/>
      <w:r w:rsidRPr="00BB63ED">
        <w:rPr>
          <w:color w:val="000000"/>
          <w:sz w:val="20"/>
          <w:szCs w:val="20"/>
        </w:rPr>
        <w:t>обов’язки</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здійснено</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за </w:t>
      </w:r>
      <w:proofErr w:type="spellStart"/>
      <w:r w:rsidRPr="00BB63ED">
        <w:rPr>
          <w:color w:val="000000"/>
          <w:sz w:val="20"/>
          <w:szCs w:val="20"/>
        </w:rPr>
        <w:t>окремим</w:t>
      </w:r>
      <w:proofErr w:type="spellEnd"/>
      <w:r w:rsidRPr="00BB63ED">
        <w:rPr>
          <w:color w:val="000000"/>
          <w:sz w:val="20"/>
          <w:szCs w:val="20"/>
        </w:rPr>
        <w:t xml:space="preserve"> </w:t>
      </w:r>
      <w:proofErr w:type="spellStart"/>
      <w:r w:rsidRPr="00BB63ED">
        <w:rPr>
          <w:color w:val="000000"/>
          <w:sz w:val="20"/>
          <w:szCs w:val="20"/>
        </w:rPr>
        <w:t>зобов’язанням</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існувало</w:t>
      </w:r>
      <w:proofErr w:type="spellEnd"/>
      <w:r w:rsidRPr="00BB63ED">
        <w:rPr>
          <w:color w:val="000000"/>
          <w:sz w:val="20"/>
          <w:szCs w:val="20"/>
        </w:rPr>
        <w:t xml:space="preserve"> у </w:t>
      </w:r>
      <w:proofErr w:type="spellStart"/>
      <w:r w:rsidRPr="00BB63ED">
        <w:rPr>
          <w:color w:val="000000"/>
          <w:sz w:val="20"/>
          <w:szCs w:val="20"/>
        </w:rPr>
        <w:t>нього</w:t>
      </w:r>
      <w:proofErr w:type="spellEnd"/>
      <w:r w:rsidRPr="00BB63ED">
        <w:rPr>
          <w:color w:val="000000"/>
          <w:sz w:val="20"/>
          <w:szCs w:val="20"/>
        </w:rPr>
        <w:t xml:space="preserve"> до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товариство</w:t>
      </w:r>
      <w:proofErr w:type="spellEnd"/>
      <w:r w:rsidRPr="00BB63ED">
        <w:rPr>
          <w:color w:val="000000"/>
          <w:sz w:val="20"/>
          <w:szCs w:val="20"/>
        </w:rPr>
        <w:t xml:space="preserve">, з </w:t>
      </w:r>
      <w:proofErr w:type="spellStart"/>
      <w:r w:rsidRPr="00BB63ED">
        <w:rPr>
          <w:color w:val="000000"/>
          <w:sz w:val="20"/>
          <w:szCs w:val="20"/>
        </w:rPr>
        <w:t>якого</w:t>
      </w:r>
      <w:proofErr w:type="spellEnd"/>
      <w:r w:rsidRPr="00BB63ED">
        <w:rPr>
          <w:color w:val="000000"/>
          <w:sz w:val="20"/>
          <w:szCs w:val="20"/>
        </w:rPr>
        <w:t xml:space="preserve"> </w:t>
      </w:r>
      <w:proofErr w:type="spellStart"/>
      <w:r w:rsidRPr="00BB63ED">
        <w:rPr>
          <w:color w:val="000000"/>
          <w:sz w:val="20"/>
          <w:szCs w:val="20"/>
        </w:rPr>
        <w:t>здійснено</w:t>
      </w:r>
      <w:proofErr w:type="spellEnd"/>
      <w:r w:rsidRPr="00BB63ED">
        <w:rPr>
          <w:color w:val="000000"/>
          <w:sz w:val="20"/>
          <w:szCs w:val="20"/>
        </w:rPr>
        <w:t xml:space="preserve"> </w:t>
      </w:r>
      <w:proofErr w:type="spellStart"/>
      <w:r w:rsidRPr="00BB63ED">
        <w:rPr>
          <w:color w:val="000000"/>
          <w:sz w:val="20"/>
          <w:szCs w:val="20"/>
        </w:rPr>
        <w:t>виділ</w:t>
      </w:r>
      <w:proofErr w:type="spellEnd"/>
      <w:r w:rsidRPr="00BB63ED">
        <w:rPr>
          <w:color w:val="000000"/>
          <w:sz w:val="20"/>
          <w:szCs w:val="20"/>
        </w:rPr>
        <w:t xml:space="preserve">, та </w:t>
      </w:r>
      <w:proofErr w:type="spellStart"/>
      <w:r w:rsidRPr="00BB63ED">
        <w:rPr>
          <w:color w:val="000000"/>
          <w:sz w:val="20"/>
          <w:szCs w:val="20"/>
        </w:rPr>
        <w:t>створені</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виділу</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несуть</w:t>
      </w:r>
      <w:proofErr w:type="spellEnd"/>
      <w:r w:rsidRPr="00BB63ED">
        <w:rPr>
          <w:color w:val="000000"/>
          <w:sz w:val="20"/>
          <w:szCs w:val="20"/>
        </w:rPr>
        <w:t xml:space="preserve"> </w:t>
      </w:r>
      <w:proofErr w:type="spellStart"/>
      <w:r w:rsidRPr="00BB63ED">
        <w:rPr>
          <w:color w:val="000000"/>
          <w:sz w:val="20"/>
          <w:szCs w:val="20"/>
        </w:rPr>
        <w:t>солідарну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перед кредитором за таким </w:t>
      </w:r>
      <w:proofErr w:type="spellStart"/>
      <w:r w:rsidRPr="00BB63ED">
        <w:rPr>
          <w:color w:val="000000"/>
          <w:sz w:val="20"/>
          <w:szCs w:val="20"/>
        </w:rPr>
        <w:t>зобов’язанням</w:t>
      </w:r>
      <w:proofErr w:type="spellEnd"/>
      <w:r w:rsidRPr="00BB63ED">
        <w:rPr>
          <w:color w:val="000000"/>
          <w:sz w:val="20"/>
          <w:szCs w:val="20"/>
        </w:rPr>
        <w:t>.</w:t>
      </w:r>
    </w:p>
    <w:p w:rsidR="00E65755" w:rsidRPr="00BB63ED" w:rsidRDefault="00E65755" w:rsidP="00E65755">
      <w:pPr>
        <w:pStyle w:val="rvps2"/>
        <w:shd w:val="clear" w:color="auto" w:fill="FFFFFF"/>
        <w:spacing w:before="0" w:beforeAutospacing="0" w:after="0" w:afterAutospacing="0"/>
        <w:ind w:firstLine="450"/>
        <w:jc w:val="both"/>
        <w:textAlignment w:val="baseline"/>
        <w:rPr>
          <w:color w:val="000000"/>
          <w:sz w:val="20"/>
          <w:szCs w:val="20"/>
        </w:rPr>
      </w:pPr>
      <w:bookmarkStart w:id="130" w:name="n378"/>
      <w:bookmarkEnd w:id="130"/>
      <w:r w:rsidRPr="00BB63ED">
        <w:rPr>
          <w:color w:val="000000"/>
          <w:sz w:val="20"/>
          <w:szCs w:val="20"/>
        </w:rPr>
        <w:t xml:space="preserve">12.9.6.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товариств-правонаступників</w:t>
      </w:r>
      <w:proofErr w:type="spellEnd"/>
      <w:r w:rsidRPr="00BB63ED">
        <w:rPr>
          <w:color w:val="000000"/>
          <w:sz w:val="20"/>
          <w:szCs w:val="20"/>
        </w:rPr>
        <w:t xml:space="preserve">, </w:t>
      </w:r>
      <w:proofErr w:type="spellStart"/>
      <w:r w:rsidRPr="00BB63ED">
        <w:rPr>
          <w:color w:val="000000"/>
          <w:sz w:val="20"/>
          <w:szCs w:val="20"/>
        </w:rPr>
        <w:t>створених</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декілька</w:t>
      </w:r>
      <w:proofErr w:type="spellEnd"/>
      <w:r w:rsidRPr="00BB63ED">
        <w:rPr>
          <w:color w:val="000000"/>
          <w:sz w:val="20"/>
          <w:szCs w:val="20"/>
        </w:rPr>
        <w:t xml:space="preserve">, то </w:t>
      </w:r>
      <w:proofErr w:type="spellStart"/>
      <w:r w:rsidRPr="00BB63ED">
        <w:rPr>
          <w:color w:val="000000"/>
          <w:sz w:val="20"/>
          <w:szCs w:val="20"/>
        </w:rPr>
        <w:t>товариство-правонаступник</w:t>
      </w:r>
      <w:proofErr w:type="spellEnd"/>
      <w:r w:rsidRPr="00BB63ED">
        <w:rPr>
          <w:color w:val="000000"/>
          <w:sz w:val="20"/>
          <w:szCs w:val="20"/>
        </w:rPr>
        <w:t xml:space="preserve">, </w:t>
      </w:r>
      <w:proofErr w:type="spellStart"/>
      <w:r w:rsidRPr="00BB63ED">
        <w:rPr>
          <w:color w:val="000000"/>
          <w:sz w:val="20"/>
          <w:szCs w:val="20"/>
        </w:rPr>
        <w:t>створене</w:t>
      </w:r>
      <w:proofErr w:type="spellEnd"/>
      <w:r w:rsidRPr="00BB63ED">
        <w:rPr>
          <w:color w:val="000000"/>
          <w:sz w:val="20"/>
          <w:szCs w:val="20"/>
        </w:rPr>
        <w:t xml:space="preserve"> </w:t>
      </w:r>
      <w:proofErr w:type="spellStart"/>
      <w:r w:rsidRPr="00BB63ED">
        <w:rPr>
          <w:color w:val="000000"/>
          <w:sz w:val="20"/>
          <w:szCs w:val="20"/>
        </w:rPr>
        <w:t>внаслідок</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несе</w:t>
      </w:r>
      <w:proofErr w:type="spellEnd"/>
      <w:r w:rsidRPr="00BB63ED">
        <w:rPr>
          <w:color w:val="000000"/>
          <w:sz w:val="20"/>
          <w:szCs w:val="20"/>
        </w:rPr>
        <w:t xml:space="preserve"> </w:t>
      </w:r>
      <w:proofErr w:type="spellStart"/>
      <w:r w:rsidRPr="00BB63ED">
        <w:rPr>
          <w:color w:val="000000"/>
          <w:sz w:val="20"/>
          <w:szCs w:val="20"/>
        </w:rPr>
        <w:t>субсидіарну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за </w:t>
      </w:r>
      <w:proofErr w:type="spellStart"/>
      <w:r w:rsidRPr="00BB63ED">
        <w:rPr>
          <w:color w:val="000000"/>
          <w:sz w:val="20"/>
          <w:szCs w:val="20"/>
        </w:rPr>
        <w:t>зобов’язаннями</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припинилося</w:t>
      </w:r>
      <w:proofErr w:type="spellEnd"/>
      <w:r w:rsidRPr="00BB63ED">
        <w:rPr>
          <w:color w:val="000000"/>
          <w:sz w:val="20"/>
          <w:szCs w:val="20"/>
        </w:rPr>
        <w:t xml:space="preserve">, </w:t>
      </w:r>
      <w:proofErr w:type="spellStart"/>
      <w:r w:rsidRPr="00BB63ED">
        <w:rPr>
          <w:color w:val="000000"/>
          <w:sz w:val="20"/>
          <w:szCs w:val="20"/>
        </w:rPr>
        <w:t>які</w:t>
      </w:r>
      <w:proofErr w:type="spellEnd"/>
      <w:r w:rsidRPr="00BB63ED">
        <w:rPr>
          <w:color w:val="000000"/>
          <w:sz w:val="20"/>
          <w:szCs w:val="20"/>
        </w:rPr>
        <w:t xml:space="preserve"> </w:t>
      </w:r>
      <w:proofErr w:type="spellStart"/>
      <w:r w:rsidRPr="00BB63ED">
        <w:rPr>
          <w:color w:val="000000"/>
          <w:sz w:val="20"/>
          <w:szCs w:val="20"/>
        </w:rPr>
        <w:t>перейшли</w:t>
      </w:r>
      <w:proofErr w:type="spellEnd"/>
      <w:r w:rsidRPr="00BB63ED">
        <w:rPr>
          <w:color w:val="000000"/>
          <w:sz w:val="20"/>
          <w:szCs w:val="20"/>
        </w:rPr>
        <w:t xml:space="preserve"> до </w:t>
      </w:r>
      <w:proofErr w:type="spellStart"/>
      <w:r w:rsidRPr="00BB63ED">
        <w:rPr>
          <w:color w:val="000000"/>
          <w:sz w:val="20"/>
          <w:szCs w:val="20"/>
        </w:rPr>
        <w:t>іншого</w:t>
      </w:r>
      <w:proofErr w:type="spellEnd"/>
      <w:r w:rsidRPr="00BB63ED">
        <w:rPr>
          <w:color w:val="000000"/>
          <w:sz w:val="20"/>
          <w:szCs w:val="20"/>
        </w:rPr>
        <w:t xml:space="preserve"> </w:t>
      </w:r>
      <w:proofErr w:type="spellStart"/>
      <w:r w:rsidRPr="00BB63ED">
        <w:rPr>
          <w:color w:val="000000"/>
          <w:sz w:val="20"/>
          <w:szCs w:val="20"/>
        </w:rPr>
        <w:t>товариства-правонаступника</w:t>
      </w:r>
      <w:proofErr w:type="spellEnd"/>
      <w:r w:rsidRPr="00BB63ED">
        <w:rPr>
          <w:color w:val="000000"/>
          <w:sz w:val="20"/>
          <w:szCs w:val="20"/>
        </w:rPr>
        <w:t xml:space="preserve"> </w:t>
      </w:r>
      <w:proofErr w:type="spellStart"/>
      <w:r w:rsidRPr="00BB63ED">
        <w:rPr>
          <w:color w:val="000000"/>
          <w:sz w:val="20"/>
          <w:szCs w:val="20"/>
        </w:rPr>
        <w:t>згідно</w:t>
      </w:r>
      <w:proofErr w:type="spellEnd"/>
      <w:r w:rsidRPr="00BB63ED">
        <w:rPr>
          <w:color w:val="000000"/>
          <w:sz w:val="20"/>
          <w:szCs w:val="20"/>
        </w:rPr>
        <w:t xml:space="preserve"> з </w:t>
      </w:r>
      <w:proofErr w:type="spellStart"/>
      <w:r w:rsidRPr="00BB63ED">
        <w:rPr>
          <w:color w:val="000000"/>
          <w:sz w:val="20"/>
          <w:szCs w:val="20"/>
        </w:rPr>
        <w:t>розподільним</w:t>
      </w:r>
      <w:proofErr w:type="spellEnd"/>
      <w:r w:rsidRPr="00BB63ED">
        <w:rPr>
          <w:color w:val="000000"/>
          <w:sz w:val="20"/>
          <w:szCs w:val="20"/>
        </w:rPr>
        <w:t xml:space="preserve"> балансом. </w:t>
      </w:r>
      <w:proofErr w:type="spellStart"/>
      <w:r w:rsidRPr="00BB63ED">
        <w:rPr>
          <w:color w:val="000000"/>
          <w:sz w:val="20"/>
          <w:szCs w:val="20"/>
        </w:rPr>
        <w:t>Якщо</w:t>
      </w:r>
      <w:proofErr w:type="spellEnd"/>
      <w:r w:rsidRPr="00BB63ED">
        <w:rPr>
          <w:color w:val="000000"/>
          <w:sz w:val="20"/>
          <w:szCs w:val="20"/>
        </w:rPr>
        <w:t xml:space="preserve"> </w:t>
      </w:r>
      <w:proofErr w:type="spellStart"/>
      <w:r w:rsidRPr="00BB63ED">
        <w:rPr>
          <w:color w:val="000000"/>
          <w:sz w:val="20"/>
          <w:szCs w:val="20"/>
        </w:rPr>
        <w:t>після</w:t>
      </w:r>
      <w:proofErr w:type="spellEnd"/>
      <w:r w:rsidRPr="00BB63ED">
        <w:rPr>
          <w:color w:val="000000"/>
          <w:sz w:val="20"/>
          <w:szCs w:val="20"/>
        </w:rPr>
        <w:t xml:space="preserve"> </w:t>
      </w:r>
      <w:proofErr w:type="spellStart"/>
      <w:r w:rsidRPr="00BB63ED">
        <w:rPr>
          <w:color w:val="000000"/>
          <w:sz w:val="20"/>
          <w:szCs w:val="20"/>
        </w:rPr>
        <w:t>поділу</w:t>
      </w:r>
      <w:proofErr w:type="spellEnd"/>
      <w:r w:rsidRPr="00BB63ED">
        <w:rPr>
          <w:color w:val="000000"/>
          <w:sz w:val="20"/>
          <w:szCs w:val="20"/>
        </w:rPr>
        <w:t xml:space="preserve"> </w:t>
      </w:r>
      <w:proofErr w:type="spellStart"/>
      <w:r w:rsidRPr="00BB63ED">
        <w:rPr>
          <w:color w:val="000000"/>
          <w:sz w:val="20"/>
          <w:szCs w:val="20"/>
        </w:rPr>
        <w:t>неможливо</w:t>
      </w:r>
      <w:proofErr w:type="spellEnd"/>
      <w:r w:rsidRPr="00BB63ED">
        <w:rPr>
          <w:color w:val="000000"/>
          <w:sz w:val="20"/>
          <w:szCs w:val="20"/>
        </w:rPr>
        <w:t xml:space="preserve"> точно </w:t>
      </w:r>
      <w:proofErr w:type="spellStart"/>
      <w:r w:rsidRPr="00BB63ED">
        <w:rPr>
          <w:color w:val="000000"/>
          <w:sz w:val="20"/>
          <w:szCs w:val="20"/>
        </w:rPr>
        <w:t>визначити</w:t>
      </w:r>
      <w:proofErr w:type="spellEnd"/>
      <w:r w:rsidRPr="00BB63ED">
        <w:rPr>
          <w:color w:val="000000"/>
          <w:sz w:val="20"/>
          <w:szCs w:val="20"/>
        </w:rPr>
        <w:t xml:space="preserve"> </w:t>
      </w:r>
      <w:proofErr w:type="spellStart"/>
      <w:r w:rsidRPr="00BB63ED">
        <w:rPr>
          <w:color w:val="000000"/>
          <w:sz w:val="20"/>
          <w:szCs w:val="20"/>
        </w:rPr>
        <w:t>товариство-правонаступника</w:t>
      </w:r>
      <w:proofErr w:type="spellEnd"/>
      <w:r w:rsidRPr="00BB63ED">
        <w:rPr>
          <w:color w:val="000000"/>
          <w:sz w:val="20"/>
          <w:szCs w:val="20"/>
        </w:rPr>
        <w:t xml:space="preserve"> </w:t>
      </w:r>
      <w:proofErr w:type="spellStart"/>
      <w:r w:rsidRPr="00BB63ED">
        <w:rPr>
          <w:color w:val="000000"/>
          <w:sz w:val="20"/>
          <w:szCs w:val="20"/>
        </w:rPr>
        <w:t>щодо</w:t>
      </w:r>
      <w:proofErr w:type="spellEnd"/>
      <w:r w:rsidRPr="00BB63ED">
        <w:rPr>
          <w:color w:val="000000"/>
          <w:sz w:val="20"/>
          <w:szCs w:val="20"/>
        </w:rPr>
        <w:t xml:space="preserve"> </w:t>
      </w:r>
      <w:proofErr w:type="spellStart"/>
      <w:r w:rsidRPr="00BB63ED">
        <w:rPr>
          <w:color w:val="000000"/>
          <w:sz w:val="20"/>
          <w:szCs w:val="20"/>
        </w:rPr>
        <w:t>конкретних</w:t>
      </w:r>
      <w:proofErr w:type="spellEnd"/>
      <w:r w:rsidRPr="00BB63ED">
        <w:rPr>
          <w:color w:val="000000"/>
          <w:sz w:val="20"/>
          <w:szCs w:val="20"/>
        </w:rPr>
        <w:t xml:space="preserve"> </w:t>
      </w:r>
      <w:proofErr w:type="spellStart"/>
      <w:r w:rsidRPr="00BB63ED">
        <w:rPr>
          <w:color w:val="000000"/>
          <w:sz w:val="20"/>
          <w:szCs w:val="20"/>
        </w:rPr>
        <w:t>обов’язків</w:t>
      </w:r>
      <w:proofErr w:type="spellEnd"/>
      <w:r w:rsidRPr="00BB63ED">
        <w:rPr>
          <w:color w:val="000000"/>
          <w:sz w:val="20"/>
          <w:szCs w:val="20"/>
        </w:rPr>
        <w:t xml:space="preserve">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припинилося</w:t>
      </w:r>
      <w:proofErr w:type="spellEnd"/>
      <w:r w:rsidRPr="00BB63ED">
        <w:rPr>
          <w:color w:val="000000"/>
          <w:sz w:val="20"/>
          <w:szCs w:val="20"/>
        </w:rPr>
        <w:t xml:space="preserve">, </w:t>
      </w:r>
      <w:proofErr w:type="spellStart"/>
      <w:r w:rsidRPr="00BB63ED">
        <w:rPr>
          <w:color w:val="000000"/>
          <w:sz w:val="20"/>
          <w:szCs w:val="20"/>
        </w:rPr>
        <w:t>товариства-правонаступники</w:t>
      </w:r>
      <w:proofErr w:type="spellEnd"/>
      <w:r w:rsidRPr="00BB63ED">
        <w:rPr>
          <w:color w:val="000000"/>
          <w:sz w:val="20"/>
          <w:szCs w:val="20"/>
        </w:rPr>
        <w:t xml:space="preserve"> </w:t>
      </w:r>
      <w:proofErr w:type="spellStart"/>
      <w:r w:rsidRPr="00BB63ED">
        <w:rPr>
          <w:color w:val="000000"/>
          <w:sz w:val="20"/>
          <w:szCs w:val="20"/>
        </w:rPr>
        <w:t>несуть</w:t>
      </w:r>
      <w:proofErr w:type="spellEnd"/>
      <w:r w:rsidRPr="00BB63ED">
        <w:rPr>
          <w:color w:val="000000"/>
          <w:sz w:val="20"/>
          <w:szCs w:val="20"/>
        </w:rPr>
        <w:t xml:space="preserve"> </w:t>
      </w:r>
      <w:proofErr w:type="spellStart"/>
      <w:r w:rsidRPr="00BB63ED">
        <w:rPr>
          <w:color w:val="000000"/>
          <w:sz w:val="20"/>
          <w:szCs w:val="20"/>
        </w:rPr>
        <w:t>солідарну</w:t>
      </w:r>
      <w:proofErr w:type="spellEnd"/>
      <w:r w:rsidRPr="00BB63ED">
        <w:rPr>
          <w:color w:val="000000"/>
          <w:sz w:val="20"/>
          <w:szCs w:val="20"/>
        </w:rPr>
        <w:t xml:space="preserve"> </w:t>
      </w:r>
      <w:proofErr w:type="spellStart"/>
      <w:r w:rsidRPr="00BB63ED">
        <w:rPr>
          <w:color w:val="000000"/>
          <w:sz w:val="20"/>
          <w:szCs w:val="20"/>
        </w:rPr>
        <w:t>відповідальність</w:t>
      </w:r>
      <w:proofErr w:type="spellEnd"/>
      <w:r w:rsidRPr="00BB63ED">
        <w:rPr>
          <w:color w:val="000000"/>
          <w:sz w:val="20"/>
          <w:szCs w:val="20"/>
        </w:rPr>
        <w:t xml:space="preserve"> перед кредиторами </w:t>
      </w:r>
      <w:proofErr w:type="spellStart"/>
      <w:r w:rsidRPr="00BB63ED">
        <w:rPr>
          <w:color w:val="000000"/>
          <w:sz w:val="20"/>
          <w:szCs w:val="20"/>
        </w:rPr>
        <w:t>товариства</w:t>
      </w:r>
      <w:proofErr w:type="spellEnd"/>
      <w:r w:rsidRPr="00BB63ED">
        <w:rPr>
          <w:color w:val="000000"/>
          <w:sz w:val="20"/>
          <w:szCs w:val="20"/>
        </w:rPr>
        <w:t xml:space="preserve">, </w:t>
      </w:r>
      <w:proofErr w:type="spellStart"/>
      <w:r w:rsidRPr="00BB63ED">
        <w:rPr>
          <w:color w:val="000000"/>
          <w:sz w:val="20"/>
          <w:szCs w:val="20"/>
        </w:rPr>
        <w:t>що</w:t>
      </w:r>
      <w:proofErr w:type="spellEnd"/>
      <w:r w:rsidRPr="00BB63ED">
        <w:rPr>
          <w:color w:val="000000"/>
          <w:sz w:val="20"/>
          <w:szCs w:val="20"/>
        </w:rPr>
        <w:t xml:space="preserve"> </w:t>
      </w:r>
      <w:proofErr w:type="spellStart"/>
      <w:r w:rsidRPr="00BB63ED">
        <w:rPr>
          <w:color w:val="000000"/>
          <w:sz w:val="20"/>
          <w:szCs w:val="20"/>
        </w:rPr>
        <w:t>припинилося</w:t>
      </w:r>
      <w:proofErr w:type="spellEnd"/>
      <w:r w:rsidRPr="00BB63ED">
        <w:rPr>
          <w:color w:val="000000"/>
          <w:sz w:val="20"/>
          <w:szCs w:val="20"/>
        </w:rPr>
        <w:t>.</w:t>
      </w:r>
    </w:p>
    <w:p w:rsidR="00ED41B4" w:rsidRPr="00BB63ED" w:rsidRDefault="00ED41B4" w:rsidP="00ED41B4">
      <w:pPr>
        <w:rPr>
          <w:lang w:val="ru-RU"/>
        </w:rPr>
      </w:pPr>
    </w:p>
    <w:p w:rsidR="00ED41B4" w:rsidRPr="00BB63ED" w:rsidRDefault="00ED41B4" w:rsidP="00ED41B4">
      <w:pPr>
        <w:rPr>
          <w:color w:val="000000"/>
        </w:rPr>
      </w:pPr>
      <w:r w:rsidRPr="00BB63ED">
        <w:t xml:space="preserve">Статут </w:t>
      </w:r>
      <w:r w:rsidRPr="00BB63ED">
        <w:rPr>
          <w:color w:val="000000"/>
        </w:rPr>
        <w:t>підписа</w:t>
      </w:r>
      <w:r w:rsidR="002B312A" w:rsidRPr="00BB63ED">
        <w:rPr>
          <w:color w:val="000000"/>
        </w:rPr>
        <w:t>ли</w:t>
      </w:r>
      <w:r w:rsidR="00662313" w:rsidRPr="00BB63ED">
        <w:rPr>
          <w:color w:val="000000"/>
        </w:rPr>
        <w:t xml:space="preserve"> Учасник</w:t>
      </w:r>
      <w:r w:rsidR="002B312A" w:rsidRPr="00BB63ED">
        <w:rPr>
          <w:color w:val="000000"/>
        </w:rPr>
        <w:t>и</w:t>
      </w:r>
      <w:bookmarkStart w:id="131" w:name="_GoBack"/>
      <w:bookmarkEnd w:id="131"/>
      <w:r w:rsidRPr="00BB63ED">
        <w:rPr>
          <w:color w:val="000000"/>
        </w:rPr>
        <w:t>:</w:t>
      </w:r>
    </w:p>
    <w:p w:rsidR="00ED41B4" w:rsidRPr="00BB63ED" w:rsidRDefault="00ED41B4" w:rsidP="00ED41B4">
      <w:pPr>
        <w:rPr>
          <w:color w:val="000000"/>
        </w:rPr>
      </w:pPr>
    </w:p>
    <w:p w:rsidR="00ED41B4" w:rsidRPr="00BB63ED" w:rsidRDefault="00ED41B4" w:rsidP="00ED41B4">
      <w:pPr>
        <w:rPr>
          <w:color w:val="000000"/>
        </w:rPr>
      </w:pPr>
    </w:p>
    <w:p w:rsidR="00ED41B4" w:rsidRPr="00BB63ED" w:rsidRDefault="00ED41B4" w:rsidP="00ED41B4">
      <w:r w:rsidRPr="00BB63ED">
        <w:t xml:space="preserve">                             _______________________ </w:t>
      </w:r>
      <w:r w:rsidR="00132745" w:rsidRPr="00BB63ED">
        <w:t xml:space="preserve">     </w:t>
      </w:r>
      <w:r w:rsidR="00962F52">
        <w:t>ПІБ</w:t>
      </w:r>
    </w:p>
    <w:p w:rsidR="002B312A" w:rsidRPr="00BB63ED" w:rsidRDefault="002B312A" w:rsidP="00ED41B4"/>
    <w:p w:rsidR="002B312A" w:rsidRPr="00BB63ED" w:rsidRDefault="002B312A" w:rsidP="00ED41B4"/>
    <w:p w:rsidR="00ED41B4" w:rsidRPr="00BB63ED" w:rsidRDefault="00ED41B4" w:rsidP="00ED41B4"/>
    <w:p w:rsidR="00ED41B4" w:rsidRPr="00BB63ED" w:rsidRDefault="00ED41B4" w:rsidP="00ED41B4">
      <w:r w:rsidRPr="00BB63ED">
        <w:t xml:space="preserve">                             </w:t>
      </w:r>
      <w:r w:rsidR="002B312A" w:rsidRPr="00BB63ED">
        <w:t>____________________</w:t>
      </w:r>
      <w:r w:rsidR="00962F52">
        <w:t>___      ПІБ</w:t>
      </w:r>
    </w:p>
    <w:sectPr w:rsidR="00ED41B4" w:rsidRPr="00BB63ED" w:rsidSect="00E663C8">
      <w:headerReference w:type="even" r:id="rId18"/>
      <w:headerReference w:type="default" r:id="rId19"/>
      <w:footerReference w:type="even" r:id="rId20"/>
      <w:footerReference w:type="default" r:id="rId21"/>
      <w:pgSz w:w="11907" w:h="16840" w:code="9"/>
      <w:pgMar w:top="284" w:right="505" w:bottom="426" w:left="692" w:header="709" w:footer="70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16" w:rsidRDefault="00B23B16">
      <w:r>
        <w:separator/>
      </w:r>
    </w:p>
  </w:endnote>
  <w:endnote w:type="continuationSeparator" w:id="0">
    <w:p w:rsidR="00B23B16" w:rsidRDefault="00B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D1" w:rsidRDefault="004E37D1">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37D1" w:rsidRDefault="004E37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D1" w:rsidRDefault="004E37D1">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71FB">
      <w:rPr>
        <w:rStyle w:val="a5"/>
        <w:noProof/>
      </w:rPr>
      <w:t>1</w:t>
    </w:r>
    <w:r>
      <w:rPr>
        <w:rStyle w:val="a5"/>
      </w:rPr>
      <w:fldChar w:fldCharType="end"/>
    </w:r>
  </w:p>
  <w:p w:rsidR="004E37D1" w:rsidRDefault="004E37D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16" w:rsidRDefault="00B23B16">
      <w:r>
        <w:separator/>
      </w:r>
    </w:p>
  </w:footnote>
  <w:footnote w:type="continuationSeparator" w:id="0">
    <w:p w:rsidR="00B23B16" w:rsidRDefault="00B2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D1" w:rsidRDefault="004E37D1">
    <w:pPr>
      <w:pStyle w:val="a6"/>
      <w:framePr w:wrap="around" w:vAnchor="text" w:hAnchor="margin" w:xAlign="center" w:y="1"/>
      <w:rPr>
        <w:rStyle w:val="a5"/>
        <w:sz w:val="19"/>
      </w:rPr>
    </w:pPr>
    <w:r>
      <w:rPr>
        <w:rStyle w:val="a5"/>
        <w:sz w:val="19"/>
      </w:rPr>
      <w:fldChar w:fldCharType="begin"/>
    </w:r>
    <w:r>
      <w:rPr>
        <w:rStyle w:val="a5"/>
        <w:sz w:val="19"/>
      </w:rPr>
      <w:instrText xml:space="preserve">PAGE  </w:instrText>
    </w:r>
    <w:r>
      <w:rPr>
        <w:rStyle w:val="a5"/>
        <w:sz w:val="19"/>
      </w:rPr>
      <w:fldChar w:fldCharType="end"/>
    </w:r>
  </w:p>
  <w:p w:rsidR="004E37D1" w:rsidRDefault="004E37D1">
    <w:pPr>
      <w:pStyle w:val="a6"/>
      <w:ind w:right="360"/>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D1" w:rsidRDefault="004E37D1">
    <w:pPr>
      <w:pStyle w:val="a6"/>
      <w:framePr w:wrap="around" w:vAnchor="text" w:hAnchor="margin" w:xAlign="center" w:y="1"/>
      <w:rPr>
        <w:rStyle w:val="a5"/>
        <w:sz w:val="19"/>
      </w:rPr>
    </w:pPr>
  </w:p>
  <w:p w:rsidR="004E37D1" w:rsidRDefault="004E37D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F77"/>
    <w:multiLevelType w:val="multilevel"/>
    <w:tmpl w:val="F51CD752"/>
    <w:lvl w:ilvl="0">
      <w:start w:val="8"/>
      <w:numFmt w:val="decimal"/>
      <w:lvlText w:val="%1."/>
      <w:lvlJc w:val="left"/>
      <w:pPr>
        <w:tabs>
          <w:tab w:val="num" w:pos="452"/>
        </w:tabs>
        <w:ind w:left="452" w:hanging="452"/>
      </w:pPr>
      <w:rPr>
        <w:rFonts w:hint="default"/>
      </w:rPr>
    </w:lvl>
    <w:lvl w:ilvl="1">
      <w:start w:val="6"/>
      <w:numFmt w:val="decimal"/>
      <w:lvlText w:val="%1.%2."/>
      <w:lvlJc w:val="left"/>
      <w:pPr>
        <w:tabs>
          <w:tab w:val="num" w:pos="812"/>
        </w:tabs>
        <w:ind w:left="812" w:hanging="45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0C0E5C"/>
    <w:multiLevelType w:val="hybridMultilevel"/>
    <w:tmpl w:val="33DE1D7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nsid w:val="0E3D667C"/>
    <w:multiLevelType w:val="multilevel"/>
    <w:tmpl w:val="DEE213B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0152B4B"/>
    <w:multiLevelType w:val="hybridMultilevel"/>
    <w:tmpl w:val="155CDCB6"/>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4">
    <w:nsid w:val="13C220F7"/>
    <w:multiLevelType w:val="multilevel"/>
    <w:tmpl w:val="C16CD9F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5871F0F"/>
    <w:multiLevelType w:val="hybridMultilevel"/>
    <w:tmpl w:val="8698F85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
    <w:nsid w:val="15EB09B1"/>
    <w:multiLevelType w:val="singleLevel"/>
    <w:tmpl w:val="1CD446A6"/>
    <w:lvl w:ilvl="0">
      <w:start w:val="1"/>
      <w:numFmt w:val="bullet"/>
      <w:pStyle w:val="3"/>
      <w:lvlText w:val=""/>
      <w:lvlJc w:val="left"/>
      <w:pPr>
        <w:tabs>
          <w:tab w:val="num" w:pos="360"/>
        </w:tabs>
        <w:ind w:left="284" w:hanging="284"/>
      </w:pPr>
      <w:rPr>
        <w:rFonts w:ascii="Symbol" w:hAnsi="Symbol" w:hint="default"/>
      </w:rPr>
    </w:lvl>
  </w:abstractNum>
  <w:abstractNum w:abstractNumId="7">
    <w:nsid w:val="1A5F6F4B"/>
    <w:multiLevelType w:val="singleLevel"/>
    <w:tmpl w:val="E3BC6448"/>
    <w:lvl w:ilvl="0">
      <w:start w:val="1"/>
      <w:numFmt w:val="bullet"/>
      <w:lvlText w:val=""/>
      <w:lvlJc w:val="left"/>
      <w:pPr>
        <w:tabs>
          <w:tab w:val="num" w:pos="360"/>
        </w:tabs>
        <w:ind w:left="284" w:hanging="284"/>
      </w:pPr>
      <w:rPr>
        <w:rFonts w:ascii="Symbol" w:hAnsi="Symbol" w:hint="default"/>
      </w:rPr>
    </w:lvl>
  </w:abstractNum>
  <w:abstractNum w:abstractNumId="8">
    <w:nsid w:val="1FDD2929"/>
    <w:multiLevelType w:val="hybridMultilevel"/>
    <w:tmpl w:val="3210E7C4"/>
    <w:lvl w:ilvl="0" w:tplc="3DA2E6B4">
      <w:start w:val="1"/>
      <w:numFmt w:val="decimal"/>
      <w:lvlText w:val="%1)"/>
      <w:lvlJc w:val="left"/>
      <w:pPr>
        <w:tabs>
          <w:tab w:val="num" w:pos="1125"/>
        </w:tabs>
        <w:ind w:left="1125" w:hanging="67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9">
    <w:nsid w:val="2B2278CD"/>
    <w:multiLevelType w:val="hybridMultilevel"/>
    <w:tmpl w:val="2B2C982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0">
    <w:nsid w:val="2BBA2849"/>
    <w:multiLevelType w:val="hybridMultilevel"/>
    <w:tmpl w:val="7778C0A8"/>
    <w:lvl w:ilvl="0" w:tplc="C5A4BC7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4239346D"/>
    <w:multiLevelType w:val="hybridMultilevel"/>
    <w:tmpl w:val="8D72FA40"/>
    <w:lvl w:ilvl="0" w:tplc="D486D9A0">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2">
    <w:nsid w:val="42992DA5"/>
    <w:multiLevelType w:val="hybridMultilevel"/>
    <w:tmpl w:val="B4D26C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E5A18AE"/>
    <w:multiLevelType w:val="hybridMultilevel"/>
    <w:tmpl w:val="05A25282"/>
    <w:lvl w:ilvl="0" w:tplc="27206F0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4">
    <w:nsid w:val="4FC32686"/>
    <w:multiLevelType w:val="hybridMultilevel"/>
    <w:tmpl w:val="2BC2410C"/>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nsid w:val="50D54485"/>
    <w:multiLevelType w:val="hybridMultilevel"/>
    <w:tmpl w:val="E6BAE9D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nsid w:val="513B07C1"/>
    <w:multiLevelType w:val="hybridMultilevel"/>
    <w:tmpl w:val="380804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2914331"/>
    <w:multiLevelType w:val="hybridMultilevel"/>
    <w:tmpl w:val="9746D7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541B59A6"/>
    <w:multiLevelType w:val="hybridMultilevel"/>
    <w:tmpl w:val="0600AF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4EA5230"/>
    <w:multiLevelType w:val="multilevel"/>
    <w:tmpl w:val="998E7E06"/>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55BF4AF0"/>
    <w:multiLevelType w:val="hybridMultilevel"/>
    <w:tmpl w:val="E8BE8192"/>
    <w:lvl w:ilvl="0" w:tplc="DDF22C74">
      <w:start w:val="1"/>
      <w:numFmt w:val="decimal"/>
      <w:lvlText w:val="%1)"/>
      <w:lvlJc w:val="left"/>
      <w:pPr>
        <w:tabs>
          <w:tab w:val="num" w:pos="1230"/>
        </w:tabs>
        <w:ind w:left="1230" w:hanging="78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1">
    <w:nsid w:val="6C7E628D"/>
    <w:multiLevelType w:val="singleLevel"/>
    <w:tmpl w:val="344A5F3C"/>
    <w:lvl w:ilvl="0">
      <w:start w:val="4"/>
      <w:numFmt w:val="upperRoman"/>
      <w:lvlText w:val=""/>
      <w:lvlJc w:val="left"/>
      <w:pPr>
        <w:tabs>
          <w:tab w:val="num" w:pos="360"/>
        </w:tabs>
        <w:ind w:left="360" w:hanging="360"/>
      </w:pPr>
      <w:rPr>
        <w:rFonts w:hint="default"/>
      </w:rPr>
    </w:lvl>
  </w:abstractNum>
  <w:abstractNum w:abstractNumId="22">
    <w:nsid w:val="6E870F8B"/>
    <w:multiLevelType w:val="hybridMultilevel"/>
    <w:tmpl w:val="CA26C0C4"/>
    <w:lvl w:ilvl="0" w:tplc="8DC2DEEE">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3">
    <w:nsid w:val="712E46A9"/>
    <w:multiLevelType w:val="hybridMultilevel"/>
    <w:tmpl w:val="8DAC967E"/>
    <w:lvl w:ilvl="0" w:tplc="6CDC8B8A">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4">
    <w:nsid w:val="739B5DB6"/>
    <w:multiLevelType w:val="hybridMultilevel"/>
    <w:tmpl w:val="C92046B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5">
    <w:nsid w:val="770B36DE"/>
    <w:multiLevelType w:val="hybridMultilevel"/>
    <w:tmpl w:val="CABC12D4"/>
    <w:lvl w:ilvl="0" w:tplc="B8983E70">
      <w:start w:val="1"/>
      <w:numFmt w:val="decimal"/>
      <w:lvlText w:val="%1)"/>
      <w:lvlJc w:val="left"/>
      <w:pPr>
        <w:tabs>
          <w:tab w:val="num" w:pos="1170"/>
        </w:tabs>
        <w:ind w:left="1170" w:hanging="7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6">
    <w:nsid w:val="79806354"/>
    <w:multiLevelType w:val="singleLevel"/>
    <w:tmpl w:val="E3BC6448"/>
    <w:lvl w:ilvl="0">
      <w:start w:val="1"/>
      <w:numFmt w:val="bullet"/>
      <w:lvlText w:val=""/>
      <w:lvlJc w:val="left"/>
      <w:pPr>
        <w:tabs>
          <w:tab w:val="num" w:pos="360"/>
        </w:tabs>
        <w:ind w:left="284" w:hanging="284"/>
      </w:pPr>
      <w:rPr>
        <w:rFonts w:ascii="Symbol" w:hAnsi="Symbol" w:hint="default"/>
      </w:rPr>
    </w:lvl>
  </w:abstractNum>
  <w:abstractNum w:abstractNumId="27">
    <w:nsid w:val="7A0F67FC"/>
    <w:multiLevelType w:val="multilevel"/>
    <w:tmpl w:val="18F0FA3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E4E5274"/>
    <w:multiLevelType w:val="hybridMultilevel"/>
    <w:tmpl w:val="FB1AB51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num w:numId="1">
    <w:abstractNumId w:val="27"/>
  </w:num>
  <w:num w:numId="2">
    <w:abstractNumId w:val="4"/>
  </w:num>
  <w:num w:numId="3">
    <w:abstractNumId w:val="0"/>
  </w:num>
  <w:num w:numId="4">
    <w:abstractNumId w:val="19"/>
  </w:num>
  <w:num w:numId="5">
    <w:abstractNumId w:val="2"/>
  </w:num>
  <w:num w:numId="6">
    <w:abstractNumId w:val="7"/>
  </w:num>
  <w:num w:numId="7">
    <w:abstractNumId w:val="26"/>
  </w:num>
  <w:num w:numId="8">
    <w:abstractNumId w:val="21"/>
  </w:num>
  <w:num w:numId="9">
    <w:abstractNumId w:val="6"/>
  </w:num>
  <w:num w:numId="10">
    <w:abstractNumId w:val="12"/>
  </w:num>
  <w:num w:numId="11">
    <w:abstractNumId w:val="16"/>
  </w:num>
  <w:num w:numId="12">
    <w:abstractNumId w:val="18"/>
  </w:num>
  <w:num w:numId="13">
    <w:abstractNumId w:val="17"/>
  </w:num>
  <w:num w:numId="14">
    <w:abstractNumId w:val="3"/>
  </w:num>
  <w:num w:numId="15">
    <w:abstractNumId w:val="25"/>
  </w:num>
  <w:num w:numId="16">
    <w:abstractNumId w:val="14"/>
  </w:num>
  <w:num w:numId="17">
    <w:abstractNumId w:val="23"/>
  </w:num>
  <w:num w:numId="18">
    <w:abstractNumId w:val="9"/>
  </w:num>
  <w:num w:numId="19">
    <w:abstractNumId w:val="13"/>
  </w:num>
  <w:num w:numId="20">
    <w:abstractNumId w:val="15"/>
  </w:num>
  <w:num w:numId="21">
    <w:abstractNumId w:val="11"/>
  </w:num>
  <w:num w:numId="22">
    <w:abstractNumId w:val="5"/>
  </w:num>
  <w:num w:numId="23">
    <w:abstractNumId w:val="8"/>
  </w:num>
  <w:num w:numId="24">
    <w:abstractNumId w:val="28"/>
  </w:num>
  <w:num w:numId="25">
    <w:abstractNumId w:val="10"/>
  </w:num>
  <w:num w:numId="26">
    <w:abstractNumId w:val="1"/>
  </w:num>
  <w:num w:numId="27">
    <w:abstractNumId w:val="2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B4"/>
    <w:rsid w:val="0000480C"/>
    <w:rsid w:val="000132FD"/>
    <w:rsid w:val="0001603C"/>
    <w:rsid w:val="00024F27"/>
    <w:rsid w:val="00037022"/>
    <w:rsid w:val="000506D9"/>
    <w:rsid w:val="000538E7"/>
    <w:rsid w:val="00055635"/>
    <w:rsid w:val="00055FFD"/>
    <w:rsid w:val="00057B06"/>
    <w:rsid w:val="00060DCA"/>
    <w:rsid w:val="000650F3"/>
    <w:rsid w:val="00090AC0"/>
    <w:rsid w:val="00092C22"/>
    <w:rsid w:val="00093A19"/>
    <w:rsid w:val="00095C15"/>
    <w:rsid w:val="000975A6"/>
    <w:rsid w:val="000A1720"/>
    <w:rsid w:val="000A5961"/>
    <w:rsid w:val="000A5E18"/>
    <w:rsid w:val="000A7D21"/>
    <w:rsid w:val="000B1D9C"/>
    <w:rsid w:val="000D6BB3"/>
    <w:rsid w:val="000E4A8B"/>
    <w:rsid w:val="000E7233"/>
    <w:rsid w:val="00116F1F"/>
    <w:rsid w:val="00123551"/>
    <w:rsid w:val="00132745"/>
    <w:rsid w:val="00134DF3"/>
    <w:rsid w:val="0014581B"/>
    <w:rsid w:val="00147620"/>
    <w:rsid w:val="00147AF3"/>
    <w:rsid w:val="00165430"/>
    <w:rsid w:val="0016622B"/>
    <w:rsid w:val="001665EE"/>
    <w:rsid w:val="00175D79"/>
    <w:rsid w:val="00177842"/>
    <w:rsid w:val="00184F4B"/>
    <w:rsid w:val="0018666B"/>
    <w:rsid w:val="001A4211"/>
    <w:rsid w:val="001A46AC"/>
    <w:rsid w:val="001A5CAB"/>
    <w:rsid w:val="001C26EF"/>
    <w:rsid w:val="001D62E5"/>
    <w:rsid w:val="001D7CB7"/>
    <w:rsid w:val="001D7EDF"/>
    <w:rsid w:val="001D7FB0"/>
    <w:rsid w:val="001F59AC"/>
    <w:rsid w:val="0024089F"/>
    <w:rsid w:val="00241065"/>
    <w:rsid w:val="00241412"/>
    <w:rsid w:val="00245AEF"/>
    <w:rsid w:val="00247DBA"/>
    <w:rsid w:val="002512E1"/>
    <w:rsid w:val="002619F3"/>
    <w:rsid w:val="00290F53"/>
    <w:rsid w:val="002B3093"/>
    <w:rsid w:val="002B312A"/>
    <w:rsid w:val="002D1A1E"/>
    <w:rsid w:val="002D53B2"/>
    <w:rsid w:val="002F1EBA"/>
    <w:rsid w:val="002F2E38"/>
    <w:rsid w:val="00301FE3"/>
    <w:rsid w:val="00306D53"/>
    <w:rsid w:val="00307F5C"/>
    <w:rsid w:val="00311D5D"/>
    <w:rsid w:val="00312A83"/>
    <w:rsid w:val="00314EB7"/>
    <w:rsid w:val="00315286"/>
    <w:rsid w:val="0032683F"/>
    <w:rsid w:val="00330AAE"/>
    <w:rsid w:val="0035689B"/>
    <w:rsid w:val="00360EBE"/>
    <w:rsid w:val="00375D5F"/>
    <w:rsid w:val="00385881"/>
    <w:rsid w:val="003877F2"/>
    <w:rsid w:val="0039039F"/>
    <w:rsid w:val="003A72B2"/>
    <w:rsid w:val="003A7C56"/>
    <w:rsid w:val="003A7C90"/>
    <w:rsid w:val="003E6617"/>
    <w:rsid w:val="003E7193"/>
    <w:rsid w:val="003F0391"/>
    <w:rsid w:val="003F412A"/>
    <w:rsid w:val="004068B0"/>
    <w:rsid w:val="004126BA"/>
    <w:rsid w:val="004368D6"/>
    <w:rsid w:val="00440E73"/>
    <w:rsid w:val="004569C2"/>
    <w:rsid w:val="004659F4"/>
    <w:rsid w:val="004924D8"/>
    <w:rsid w:val="00492CCC"/>
    <w:rsid w:val="004A23A7"/>
    <w:rsid w:val="004B233A"/>
    <w:rsid w:val="004B56B5"/>
    <w:rsid w:val="004B7E3A"/>
    <w:rsid w:val="004C385F"/>
    <w:rsid w:val="004D23C6"/>
    <w:rsid w:val="004D2FDA"/>
    <w:rsid w:val="004E37D1"/>
    <w:rsid w:val="004E4202"/>
    <w:rsid w:val="004F3B29"/>
    <w:rsid w:val="005004EC"/>
    <w:rsid w:val="00502CF9"/>
    <w:rsid w:val="005073BE"/>
    <w:rsid w:val="00512EF8"/>
    <w:rsid w:val="00520149"/>
    <w:rsid w:val="00522CC3"/>
    <w:rsid w:val="00523C9F"/>
    <w:rsid w:val="00536667"/>
    <w:rsid w:val="0054205F"/>
    <w:rsid w:val="00551A20"/>
    <w:rsid w:val="00552564"/>
    <w:rsid w:val="00554BD0"/>
    <w:rsid w:val="00554D3F"/>
    <w:rsid w:val="00563F5D"/>
    <w:rsid w:val="0059029E"/>
    <w:rsid w:val="0059696F"/>
    <w:rsid w:val="005A1DC2"/>
    <w:rsid w:val="005C69C4"/>
    <w:rsid w:val="005C7CA7"/>
    <w:rsid w:val="005C7ECE"/>
    <w:rsid w:val="005D3A19"/>
    <w:rsid w:val="005D6A56"/>
    <w:rsid w:val="005F604E"/>
    <w:rsid w:val="00603101"/>
    <w:rsid w:val="00605DF4"/>
    <w:rsid w:val="00615764"/>
    <w:rsid w:val="00620FFE"/>
    <w:rsid w:val="00622AA4"/>
    <w:rsid w:val="00624C59"/>
    <w:rsid w:val="00630895"/>
    <w:rsid w:val="00633E01"/>
    <w:rsid w:val="00653A59"/>
    <w:rsid w:val="00662313"/>
    <w:rsid w:val="00662866"/>
    <w:rsid w:val="006748A6"/>
    <w:rsid w:val="00696080"/>
    <w:rsid w:val="006A18B7"/>
    <w:rsid w:val="006A396A"/>
    <w:rsid w:val="006A46BB"/>
    <w:rsid w:val="006B5CA2"/>
    <w:rsid w:val="006C7536"/>
    <w:rsid w:val="006D799B"/>
    <w:rsid w:val="006E49F3"/>
    <w:rsid w:val="006F7B33"/>
    <w:rsid w:val="007033CC"/>
    <w:rsid w:val="00726862"/>
    <w:rsid w:val="00732FF3"/>
    <w:rsid w:val="00736185"/>
    <w:rsid w:val="007416F8"/>
    <w:rsid w:val="00741F26"/>
    <w:rsid w:val="00742F82"/>
    <w:rsid w:val="007543ED"/>
    <w:rsid w:val="007658E6"/>
    <w:rsid w:val="00766A5F"/>
    <w:rsid w:val="00773947"/>
    <w:rsid w:val="00774AFB"/>
    <w:rsid w:val="00783475"/>
    <w:rsid w:val="00797B96"/>
    <w:rsid w:val="007A69AC"/>
    <w:rsid w:val="007C0CD6"/>
    <w:rsid w:val="007C71FB"/>
    <w:rsid w:val="007D1B89"/>
    <w:rsid w:val="007D2692"/>
    <w:rsid w:val="007F1C40"/>
    <w:rsid w:val="00801E3B"/>
    <w:rsid w:val="00805F15"/>
    <w:rsid w:val="00830B4F"/>
    <w:rsid w:val="00837733"/>
    <w:rsid w:val="008428B4"/>
    <w:rsid w:val="00843CCA"/>
    <w:rsid w:val="008468E2"/>
    <w:rsid w:val="00854349"/>
    <w:rsid w:val="008606B7"/>
    <w:rsid w:val="00870D30"/>
    <w:rsid w:val="00873596"/>
    <w:rsid w:val="00875A6D"/>
    <w:rsid w:val="00880B69"/>
    <w:rsid w:val="00882125"/>
    <w:rsid w:val="00885641"/>
    <w:rsid w:val="00886290"/>
    <w:rsid w:val="008863E0"/>
    <w:rsid w:val="00886765"/>
    <w:rsid w:val="00890B72"/>
    <w:rsid w:val="00892C90"/>
    <w:rsid w:val="008A2B4A"/>
    <w:rsid w:val="008A68CF"/>
    <w:rsid w:val="008B3B06"/>
    <w:rsid w:val="008C24A8"/>
    <w:rsid w:val="008C55E9"/>
    <w:rsid w:val="008C572C"/>
    <w:rsid w:val="008C6DC4"/>
    <w:rsid w:val="008D7F7D"/>
    <w:rsid w:val="00901185"/>
    <w:rsid w:val="0091295C"/>
    <w:rsid w:val="00917565"/>
    <w:rsid w:val="009205EB"/>
    <w:rsid w:val="009240B6"/>
    <w:rsid w:val="0092724D"/>
    <w:rsid w:val="00932D02"/>
    <w:rsid w:val="00935A6B"/>
    <w:rsid w:val="009372D2"/>
    <w:rsid w:val="009448BB"/>
    <w:rsid w:val="00945E04"/>
    <w:rsid w:val="009529EE"/>
    <w:rsid w:val="00961A12"/>
    <w:rsid w:val="00962F52"/>
    <w:rsid w:val="00964C75"/>
    <w:rsid w:val="00971037"/>
    <w:rsid w:val="00992B64"/>
    <w:rsid w:val="009A3CAF"/>
    <w:rsid w:val="009B6091"/>
    <w:rsid w:val="009B6E5E"/>
    <w:rsid w:val="009C4095"/>
    <w:rsid w:val="009D4B30"/>
    <w:rsid w:val="009F2675"/>
    <w:rsid w:val="009F38E1"/>
    <w:rsid w:val="009F4DE8"/>
    <w:rsid w:val="00A05799"/>
    <w:rsid w:val="00A460CC"/>
    <w:rsid w:val="00A543FF"/>
    <w:rsid w:val="00A65606"/>
    <w:rsid w:val="00A6634A"/>
    <w:rsid w:val="00A671E1"/>
    <w:rsid w:val="00A80BFE"/>
    <w:rsid w:val="00A823F3"/>
    <w:rsid w:val="00A82B46"/>
    <w:rsid w:val="00A83770"/>
    <w:rsid w:val="00A8567C"/>
    <w:rsid w:val="00A96247"/>
    <w:rsid w:val="00AA01A9"/>
    <w:rsid w:val="00AB2791"/>
    <w:rsid w:val="00AB2AF2"/>
    <w:rsid w:val="00AB5B86"/>
    <w:rsid w:val="00AC39F2"/>
    <w:rsid w:val="00AC76D3"/>
    <w:rsid w:val="00AD1142"/>
    <w:rsid w:val="00AD19C4"/>
    <w:rsid w:val="00AE2D01"/>
    <w:rsid w:val="00AF2D39"/>
    <w:rsid w:val="00B07458"/>
    <w:rsid w:val="00B12FB5"/>
    <w:rsid w:val="00B17933"/>
    <w:rsid w:val="00B22CFB"/>
    <w:rsid w:val="00B23B16"/>
    <w:rsid w:val="00B30C4B"/>
    <w:rsid w:val="00B35DF7"/>
    <w:rsid w:val="00B44322"/>
    <w:rsid w:val="00B51733"/>
    <w:rsid w:val="00B57BE2"/>
    <w:rsid w:val="00B64E0F"/>
    <w:rsid w:val="00B700E5"/>
    <w:rsid w:val="00B84E32"/>
    <w:rsid w:val="00B86259"/>
    <w:rsid w:val="00B90481"/>
    <w:rsid w:val="00BA10D8"/>
    <w:rsid w:val="00BA1DB6"/>
    <w:rsid w:val="00BB63ED"/>
    <w:rsid w:val="00BB6FA3"/>
    <w:rsid w:val="00BC0E06"/>
    <w:rsid w:val="00BE2C9B"/>
    <w:rsid w:val="00BE5ED0"/>
    <w:rsid w:val="00BE6CDE"/>
    <w:rsid w:val="00BE7B33"/>
    <w:rsid w:val="00BF055E"/>
    <w:rsid w:val="00C23B98"/>
    <w:rsid w:val="00C40210"/>
    <w:rsid w:val="00C42B32"/>
    <w:rsid w:val="00C441D1"/>
    <w:rsid w:val="00C5775D"/>
    <w:rsid w:val="00C6348D"/>
    <w:rsid w:val="00C76D28"/>
    <w:rsid w:val="00CD5286"/>
    <w:rsid w:val="00CD7DD0"/>
    <w:rsid w:val="00CE0B2A"/>
    <w:rsid w:val="00CF0D5E"/>
    <w:rsid w:val="00D0534C"/>
    <w:rsid w:val="00D1500B"/>
    <w:rsid w:val="00D2001B"/>
    <w:rsid w:val="00D32BFE"/>
    <w:rsid w:val="00D418F5"/>
    <w:rsid w:val="00D60AB9"/>
    <w:rsid w:val="00D64335"/>
    <w:rsid w:val="00D8535A"/>
    <w:rsid w:val="00D92110"/>
    <w:rsid w:val="00DA0619"/>
    <w:rsid w:val="00DA6692"/>
    <w:rsid w:val="00DB1293"/>
    <w:rsid w:val="00DB32A4"/>
    <w:rsid w:val="00DE035C"/>
    <w:rsid w:val="00DF074B"/>
    <w:rsid w:val="00DF1F82"/>
    <w:rsid w:val="00DF5C1B"/>
    <w:rsid w:val="00DF5EE2"/>
    <w:rsid w:val="00E00446"/>
    <w:rsid w:val="00E01EA1"/>
    <w:rsid w:val="00E10BB6"/>
    <w:rsid w:val="00E1253C"/>
    <w:rsid w:val="00E16906"/>
    <w:rsid w:val="00E1716E"/>
    <w:rsid w:val="00E255D4"/>
    <w:rsid w:val="00E26DB7"/>
    <w:rsid w:val="00E535C3"/>
    <w:rsid w:val="00E64845"/>
    <w:rsid w:val="00E65755"/>
    <w:rsid w:val="00E663C8"/>
    <w:rsid w:val="00E72D3C"/>
    <w:rsid w:val="00EA302F"/>
    <w:rsid w:val="00EA6ACF"/>
    <w:rsid w:val="00EB2068"/>
    <w:rsid w:val="00ED41B4"/>
    <w:rsid w:val="00EE073E"/>
    <w:rsid w:val="00EE1811"/>
    <w:rsid w:val="00EE4C4A"/>
    <w:rsid w:val="00EF7B4E"/>
    <w:rsid w:val="00F05DDD"/>
    <w:rsid w:val="00F068BB"/>
    <w:rsid w:val="00F134C7"/>
    <w:rsid w:val="00F26B01"/>
    <w:rsid w:val="00F26BE5"/>
    <w:rsid w:val="00F31756"/>
    <w:rsid w:val="00F45011"/>
    <w:rsid w:val="00F46C7A"/>
    <w:rsid w:val="00F52ED4"/>
    <w:rsid w:val="00F610CF"/>
    <w:rsid w:val="00F65522"/>
    <w:rsid w:val="00F6783C"/>
    <w:rsid w:val="00F807D9"/>
    <w:rsid w:val="00FB1D9C"/>
    <w:rsid w:val="00FB2AE2"/>
    <w:rsid w:val="00FD173C"/>
    <w:rsid w:val="00FD4CA8"/>
    <w:rsid w:val="00FD69DD"/>
    <w:rsid w:val="00FE194D"/>
    <w:rsid w:val="00FF3198"/>
    <w:rsid w:val="00FF6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1B4"/>
    <w:rPr>
      <w:lang w:eastAsia="ru-RU"/>
    </w:rPr>
  </w:style>
  <w:style w:type="paragraph" w:styleId="30">
    <w:name w:val="heading 3"/>
    <w:basedOn w:val="a"/>
    <w:next w:val="a"/>
    <w:qFormat/>
    <w:rsid w:val="00ED41B4"/>
    <w:pPr>
      <w:keepNext/>
      <w:spacing w:before="240" w:after="60"/>
      <w:outlineLvl w:val="2"/>
    </w:pPr>
    <w:rPr>
      <w:rFonts w:ascii="Arial" w:hAnsi="Arial"/>
      <w:sz w:val="24"/>
    </w:rPr>
  </w:style>
  <w:style w:type="paragraph" w:styleId="4">
    <w:name w:val="heading 4"/>
    <w:basedOn w:val="a"/>
    <w:next w:val="a"/>
    <w:qFormat/>
    <w:rsid w:val="00ED41B4"/>
    <w:pPr>
      <w:keepNext/>
      <w:spacing w:before="240" w:after="60"/>
      <w:outlineLvl w:val="3"/>
    </w:pPr>
    <w:rPr>
      <w:rFonts w:ascii="Arial" w:hAnsi="Arial"/>
      <w:b/>
      <w:sz w:val="24"/>
    </w:rPr>
  </w:style>
  <w:style w:type="paragraph" w:styleId="5">
    <w:name w:val="heading 5"/>
    <w:basedOn w:val="a"/>
    <w:next w:val="a"/>
    <w:link w:val="50"/>
    <w:qFormat/>
    <w:rsid w:val="00ED41B4"/>
    <w:pPr>
      <w:keepNext/>
      <w:ind w:left="720" w:hanging="720"/>
      <w:outlineLvl w:val="4"/>
    </w:pPr>
    <w:rPr>
      <w:b/>
      <w:sz w:val="22"/>
    </w:rPr>
  </w:style>
  <w:style w:type="paragraph" w:styleId="8">
    <w:name w:val="heading 8"/>
    <w:basedOn w:val="a"/>
    <w:next w:val="a"/>
    <w:qFormat/>
    <w:rsid w:val="00ED41B4"/>
    <w:pPr>
      <w:keepNext/>
      <w:jc w:val="center"/>
      <w:outlineLvl w:val="7"/>
    </w:pPr>
    <w:rPr>
      <w:sz w:val="96"/>
    </w:rPr>
  </w:style>
  <w:style w:type="paragraph" w:styleId="9">
    <w:name w:val="heading 9"/>
    <w:basedOn w:val="a"/>
    <w:next w:val="a"/>
    <w:qFormat/>
    <w:rsid w:val="00ED41B4"/>
    <w:pPr>
      <w:keepNext/>
      <w:jc w:val="center"/>
      <w:outlineLvl w:val="8"/>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rsid w:val="00ED41B4"/>
    <w:pPr>
      <w:tabs>
        <w:tab w:val="num" w:pos="360"/>
      </w:tabs>
      <w:jc w:val="both"/>
    </w:pPr>
  </w:style>
  <w:style w:type="paragraph" w:styleId="3">
    <w:name w:val="List Bullet 3"/>
    <w:basedOn w:val="a"/>
    <w:autoRedefine/>
    <w:rsid w:val="00ED41B4"/>
    <w:pPr>
      <w:numPr>
        <w:numId w:val="9"/>
      </w:numPr>
      <w:jc w:val="both"/>
    </w:pPr>
  </w:style>
  <w:style w:type="paragraph" w:styleId="a3">
    <w:name w:val="List"/>
    <w:basedOn w:val="a"/>
    <w:rsid w:val="00ED41B4"/>
    <w:pPr>
      <w:ind w:left="283" w:hanging="283"/>
    </w:pPr>
  </w:style>
  <w:style w:type="paragraph" w:styleId="20">
    <w:name w:val="List 2"/>
    <w:basedOn w:val="a"/>
    <w:rsid w:val="00ED41B4"/>
    <w:pPr>
      <w:ind w:left="566" w:hanging="283"/>
    </w:pPr>
  </w:style>
  <w:style w:type="paragraph" w:styleId="31">
    <w:name w:val="Body Text 3"/>
    <w:basedOn w:val="a4"/>
    <w:rsid w:val="00ED41B4"/>
  </w:style>
  <w:style w:type="paragraph" w:styleId="a4">
    <w:name w:val="Body Text Indent"/>
    <w:basedOn w:val="a"/>
    <w:rsid w:val="00ED41B4"/>
    <w:pPr>
      <w:spacing w:after="120"/>
      <w:ind w:left="283"/>
    </w:pPr>
  </w:style>
  <w:style w:type="paragraph" w:styleId="21">
    <w:name w:val="Body Text Indent 2"/>
    <w:basedOn w:val="a"/>
    <w:rsid w:val="00ED41B4"/>
    <w:pPr>
      <w:ind w:firstLine="720"/>
      <w:jc w:val="both"/>
    </w:pPr>
  </w:style>
  <w:style w:type="paragraph" w:styleId="51">
    <w:name w:val="List 5"/>
    <w:basedOn w:val="a"/>
    <w:rsid w:val="00ED41B4"/>
    <w:pPr>
      <w:ind w:left="1415" w:hanging="283"/>
    </w:pPr>
  </w:style>
  <w:style w:type="paragraph" w:styleId="32">
    <w:name w:val="List 3"/>
    <w:basedOn w:val="a"/>
    <w:rsid w:val="00ED41B4"/>
    <w:pPr>
      <w:ind w:left="849" w:hanging="283"/>
    </w:pPr>
  </w:style>
  <w:style w:type="paragraph" w:styleId="40">
    <w:name w:val="List 4"/>
    <w:basedOn w:val="a"/>
    <w:rsid w:val="00ED41B4"/>
    <w:pPr>
      <w:ind w:left="1132" w:hanging="283"/>
    </w:pPr>
  </w:style>
  <w:style w:type="paragraph" w:styleId="33">
    <w:name w:val="Body Text Indent 3"/>
    <w:basedOn w:val="a"/>
    <w:rsid w:val="00ED41B4"/>
    <w:pPr>
      <w:ind w:firstLine="1213"/>
      <w:jc w:val="both"/>
    </w:pPr>
  </w:style>
  <w:style w:type="paragraph" w:styleId="22">
    <w:name w:val="List Continue 2"/>
    <w:basedOn w:val="a"/>
    <w:rsid w:val="00ED41B4"/>
    <w:pPr>
      <w:spacing w:after="120"/>
      <w:ind w:left="566"/>
    </w:pPr>
  </w:style>
  <w:style w:type="paragraph" w:styleId="52">
    <w:name w:val="List Continue 5"/>
    <w:basedOn w:val="a"/>
    <w:rsid w:val="00ED41B4"/>
    <w:pPr>
      <w:spacing w:after="120"/>
      <w:ind w:left="1415"/>
    </w:pPr>
  </w:style>
  <w:style w:type="paragraph" w:styleId="41">
    <w:name w:val="List Continue 4"/>
    <w:basedOn w:val="a"/>
    <w:rsid w:val="00ED41B4"/>
    <w:pPr>
      <w:spacing w:after="120"/>
      <w:ind w:left="1132"/>
    </w:pPr>
  </w:style>
  <w:style w:type="paragraph" w:styleId="34">
    <w:name w:val="List Continue 3"/>
    <w:basedOn w:val="a"/>
    <w:rsid w:val="00ED41B4"/>
    <w:pPr>
      <w:spacing w:after="120"/>
      <w:ind w:left="849"/>
    </w:pPr>
  </w:style>
  <w:style w:type="character" w:styleId="a5">
    <w:name w:val="page number"/>
    <w:basedOn w:val="a0"/>
    <w:rsid w:val="00ED41B4"/>
  </w:style>
  <w:style w:type="paragraph" w:styleId="a6">
    <w:name w:val="header"/>
    <w:basedOn w:val="a"/>
    <w:rsid w:val="00ED41B4"/>
    <w:pPr>
      <w:tabs>
        <w:tab w:val="center" w:pos="4153"/>
        <w:tab w:val="right" w:pos="8306"/>
      </w:tabs>
    </w:pPr>
  </w:style>
  <w:style w:type="paragraph" w:styleId="a7">
    <w:name w:val="footer"/>
    <w:basedOn w:val="a"/>
    <w:rsid w:val="00ED41B4"/>
    <w:pPr>
      <w:tabs>
        <w:tab w:val="center" w:pos="4153"/>
        <w:tab w:val="right" w:pos="8306"/>
      </w:tabs>
    </w:pPr>
  </w:style>
  <w:style w:type="character" w:customStyle="1" w:styleId="apple-style-span">
    <w:name w:val="apple-style-span"/>
    <w:rsid w:val="00ED41B4"/>
  </w:style>
  <w:style w:type="paragraph" w:styleId="HTML">
    <w:name w:val="HTML Preformatted"/>
    <w:basedOn w:val="a"/>
    <w:link w:val="HTML0"/>
    <w:unhideWhenUsed/>
    <w:rsid w:val="00ED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ED41B4"/>
    <w:rPr>
      <w:rFonts w:ascii="Courier New" w:hAnsi="Courier New" w:cs="Courier New"/>
      <w:lang w:val="ru-RU" w:eastAsia="ru-RU" w:bidi="ar-SA"/>
    </w:rPr>
  </w:style>
  <w:style w:type="paragraph" w:customStyle="1" w:styleId="rvps2">
    <w:name w:val="rvps2"/>
    <w:basedOn w:val="a"/>
    <w:rsid w:val="00AB2AF2"/>
    <w:pPr>
      <w:spacing w:before="100" w:beforeAutospacing="1" w:after="100" w:afterAutospacing="1"/>
    </w:pPr>
    <w:rPr>
      <w:sz w:val="24"/>
      <w:szCs w:val="24"/>
      <w:lang w:val="ru-RU"/>
    </w:rPr>
  </w:style>
  <w:style w:type="character" w:customStyle="1" w:styleId="rvts9">
    <w:name w:val="rvts9"/>
    <w:basedOn w:val="a0"/>
    <w:rsid w:val="006748A6"/>
  </w:style>
  <w:style w:type="character" w:customStyle="1" w:styleId="apple-converted-space">
    <w:name w:val="apple-converted-space"/>
    <w:basedOn w:val="a0"/>
    <w:rsid w:val="006748A6"/>
  </w:style>
  <w:style w:type="character" w:styleId="a8">
    <w:name w:val="Hyperlink"/>
    <w:rsid w:val="00630895"/>
    <w:rPr>
      <w:color w:val="0000FF"/>
      <w:u w:val="single"/>
    </w:rPr>
  </w:style>
  <w:style w:type="paragraph" w:customStyle="1" w:styleId="rvps6">
    <w:name w:val="rvps6"/>
    <w:basedOn w:val="a"/>
    <w:rsid w:val="00DF5C1B"/>
    <w:pPr>
      <w:spacing w:before="100" w:beforeAutospacing="1" w:after="100" w:afterAutospacing="1"/>
    </w:pPr>
    <w:rPr>
      <w:sz w:val="24"/>
      <w:szCs w:val="24"/>
      <w:lang w:val="ru-RU"/>
    </w:rPr>
  </w:style>
  <w:style w:type="character" w:customStyle="1" w:styleId="rvts44">
    <w:name w:val="rvts44"/>
    <w:basedOn w:val="a0"/>
    <w:rsid w:val="001A5CAB"/>
  </w:style>
  <w:style w:type="character" w:customStyle="1" w:styleId="rvts15">
    <w:name w:val="rvts15"/>
    <w:rsid w:val="002B3093"/>
  </w:style>
  <w:style w:type="paragraph" w:styleId="a9">
    <w:name w:val="Balloon Text"/>
    <w:basedOn w:val="a"/>
    <w:link w:val="aa"/>
    <w:rsid w:val="00A671E1"/>
    <w:rPr>
      <w:rFonts w:ascii="Segoe UI" w:hAnsi="Segoe UI" w:cs="Segoe UI"/>
      <w:sz w:val="18"/>
      <w:szCs w:val="18"/>
    </w:rPr>
  </w:style>
  <w:style w:type="character" w:customStyle="1" w:styleId="aa">
    <w:name w:val="Текст выноски Знак"/>
    <w:link w:val="a9"/>
    <w:rsid w:val="00A671E1"/>
    <w:rPr>
      <w:rFonts w:ascii="Segoe UI" w:hAnsi="Segoe UI" w:cs="Segoe UI"/>
      <w:sz w:val="18"/>
      <w:szCs w:val="18"/>
      <w:lang w:eastAsia="ru-RU"/>
    </w:rPr>
  </w:style>
  <w:style w:type="character" w:customStyle="1" w:styleId="50">
    <w:name w:val="Заголовок 5 Знак"/>
    <w:link w:val="5"/>
    <w:rsid w:val="00B22CFB"/>
    <w:rPr>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1B4"/>
    <w:rPr>
      <w:lang w:eastAsia="ru-RU"/>
    </w:rPr>
  </w:style>
  <w:style w:type="paragraph" w:styleId="30">
    <w:name w:val="heading 3"/>
    <w:basedOn w:val="a"/>
    <w:next w:val="a"/>
    <w:qFormat/>
    <w:rsid w:val="00ED41B4"/>
    <w:pPr>
      <w:keepNext/>
      <w:spacing w:before="240" w:after="60"/>
      <w:outlineLvl w:val="2"/>
    </w:pPr>
    <w:rPr>
      <w:rFonts w:ascii="Arial" w:hAnsi="Arial"/>
      <w:sz w:val="24"/>
    </w:rPr>
  </w:style>
  <w:style w:type="paragraph" w:styleId="4">
    <w:name w:val="heading 4"/>
    <w:basedOn w:val="a"/>
    <w:next w:val="a"/>
    <w:qFormat/>
    <w:rsid w:val="00ED41B4"/>
    <w:pPr>
      <w:keepNext/>
      <w:spacing w:before="240" w:after="60"/>
      <w:outlineLvl w:val="3"/>
    </w:pPr>
    <w:rPr>
      <w:rFonts w:ascii="Arial" w:hAnsi="Arial"/>
      <w:b/>
      <w:sz w:val="24"/>
    </w:rPr>
  </w:style>
  <w:style w:type="paragraph" w:styleId="5">
    <w:name w:val="heading 5"/>
    <w:basedOn w:val="a"/>
    <w:next w:val="a"/>
    <w:link w:val="50"/>
    <w:qFormat/>
    <w:rsid w:val="00ED41B4"/>
    <w:pPr>
      <w:keepNext/>
      <w:ind w:left="720" w:hanging="720"/>
      <w:outlineLvl w:val="4"/>
    </w:pPr>
    <w:rPr>
      <w:b/>
      <w:sz w:val="22"/>
    </w:rPr>
  </w:style>
  <w:style w:type="paragraph" w:styleId="8">
    <w:name w:val="heading 8"/>
    <w:basedOn w:val="a"/>
    <w:next w:val="a"/>
    <w:qFormat/>
    <w:rsid w:val="00ED41B4"/>
    <w:pPr>
      <w:keepNext/>
      <w:jc w:val="center"/>
      <w:outlineLvl w:val="7"/>
    </w:pPr>
    <w:rPr>
      <w:sz w:val="96"/>
    </w:rPr>
  </w:style>
  <w:style w:type="paragraph" w:styleId="9">
    <w:name w:val="heading 9"/>
    <w:basedOn w:val="a"/>
    <w:next w:val="a"/>
    <w:qFormat/>
    <w:rsid w:val="00ED41B4"/>
    <w:pPr>
      <w:keepNext/>
      <w:jc w:val="center"/>
      <w:outlineLvl w:val="8"/>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rsid w:val="00ED41B4"/>
    <w:pPr>
      <w:tabs>
        <w:tab w:val="num" w:pos="360"/>
      </w:tabs>
      <w:jc w:val="both"/>
    </w:pPr>
  </w:style>
  <w:style w:type="paragraph" w:styleId="3">
    <w:name w:val="List Bullet 3"/>
    <w:basedOn w:val="a"/>
    <w:autoRedefine/>
    <w:rsid w:val="00ED41B4"/>
    <w:pPr>
      <w:numPr>
        <w:numId w:val="9"/>
      </w:numPr>
      <w:jc w:val="both"/>
    </w:pPr>
  </w:style>
  <w:style w:type="paragraph" w:styleId="a3">
    <w:name w:val="List"/>
    <w:basedOn w:val="a"/>
    <w:rsid w:val="00ED41B4"/>
    <w:pPr>
      <w:ind w:left="283" w:hanging="283"/>
    </w:pPr>
  </w:style>
  <w:style w:type="paragraph" w:styleId="20">
    <w:name w:val="List 2"/>
    <w:basedOn w:val="a"/>
    <w:rsid w:val="00ED41B4"/>
    <w:pPr>
      <w:ind w:left="566" w:hanging="283"/>
    </w:pPr>
  </w:style>
  <w:style w:type="paragraph" w:styleId="31">
    <w:name w:val="Body Text 3"/>
    <w:basedOn w:val="a4"/>
    <w:rsid w:val="00ED41B4"/>
  </w:style>
  <w:style w:type="paragraph" w:styleId="a4">
    <w:name w:val="Body Text Indent"/>
    <w:basedOn w:val="a"/>
    <w:rsid w:val="00ED41B4"/>
    <w:pPr>
      <w:spacing w:after="120"/>
      <w:ind w:left="283"/>
    </w:pPr>
  </w:style>
  <w:style w:type="paragraph" w:styleId="21">
    <w:name w:val="Body Text Indent 2"/>
    <w:basedOn w:val="a"/>
    <w:rsid w:val="00ED41B4"/>
    <w:pPr>
      <w:ind w:firstLine="720"/>
      <w:jc w:val="both"/>
    </w:pPr>
  </w:style>
  <w:style w:type="paragraph" w:styleId="51">
    <w:name w:val="List 5"/>
    <w:basedOn w:val="a"/>
    <w:rsid w:val="00ED41B4"/>
    <w:pPr>
      <w:ind w:left="1415" w:hanging="283"/>
    </w:pPr>
  </w:style>
  <w:style w:type="paragraph" w:styleId="32">
    <w:name w:val="List 3"/>
    <w:basedOn w:val="a"/>
    <w:rsid w:val="00ED41B4"/>
    <w:pPr>
      <w:ind w:left="849" w:hanging="283"/>
    </w:pPr>
  </w:style>
  <w:style w:type="paragraph" w:styleId="40">
    <w:name w:val="List 4"/>
    <w:basedOn w:val="a"/>
    <w:rsid w:val="00ED41B4"/>
    <w:pPr>
      <w:ind w:left="1132" w:hanging="283"/>
    </w:pPr>
  </w:style>
  <w:style w:type="paragraph" w:styleId="33">
    <w:name w:val="Body Text Indent 3"/>
    <w:basedOn w:val="a"/>
    <w:rsid w:val="00ED41B4"/>
    <w:pPr>
      <w:ind w:firstLine="1213"/>
      <w:jc w:val="both"/>
    </w:pPr>
  </w:style>
  <w:style w:type="paragraph" w:styleId="22">
    <w:name w:val="List Continue 2"/>
    <w:basedOn w:val="a"/>
    <w:rsid w:val="00ED41B4"/>
    <w:pPr>
      <w:spacing w:after="120"/>
      <w:ind w:left="566"/>
    </w:pPr>
  </w:style>
  <w:style w:type="paragraph" w:styleId="52">
    <w:name w:val="List Continue 5"/>
    <w:basedOn w:val="a"/>
    <w:rsid w:val="00ED41B4"/>
    <w:pPr>
      <w:spacing w:after="120"/>
      <w:ind w:left="1415"/>
    </w:pPr>
  </w:style>
  <w:style w:type="paragraph" w:styleId="41">
    <w:name w:val="List Continue 4"/>
    <w:basedOn w:val="a"/>
    <w:rsid w:val="00ED41B4"/>
    <w:pPr>
      <w:spacing w:after="120"/>
      <w:ind w:left="1132"/>
    </w:pPr>
  </w:style>
  <w:style w:type="paragraph" w:styleId="34">
    <w:name w:val="List Continue 3"/>
    <w:basedOn w:val="a"/>
    <w:rsid w:val="00ED41B4"/>
    <w:pPr>
      <w:spacing w:after="120"/>
      <w:ind w:left="849"/>
    </w:pPr>
  </w:style>
  <w:style w:type="character" w:styleId="a5">
    <w:name w:val="page number"/>
    <w:basedOn w:val="a0"/>
    <w:rsid w:val="00ED41B4"/>
  </w:style>
  <w:style w:type="paragraph" w:styleId="a6">
    <w:name w:val="header"/>
    <w:basedOn w:val="a"/>
    <w:rsid w:val="00ED41B4"/>
    <w:pPr>
      <w:tabs>
        <w:tab w:val="center" w:pos="4153"/>
        <w:tab w:val="right" w:pos="8306"/>
      </w:tabs>
    </w:pPr>
  </w:style>
  <w:style w:type="paragraph" w:styleId="a7">
    <w:name w:val="footer"/>
    <w:basedOn w:val="a"/>
    <w:rsid w:val="00ED41B4"/>
    <w:pPr>
      <w:tabs>
        <w:tab w:val="center" w:pos="4153"/>
        <w:tab w:val="right" w:pos="8306"/>
      </w:tabs>
    </w:pPr>
  </w:style>
  <w:style w:type="character" w:customStyle="1" w:styleId="apple-style-span">
    <w:name w:val="apple-style-span"/>
    <w:rsid w:val="00ED41B4"/>
  </w:style>
  <w:style w:type="paragraph" w:styleId="HTML">
    <w:name w:val="HTML Preformatted"/>
    <w:basedOn w:val="a"/>
    <w:link w:val="HTML0"/>
    <w:unhideWhenUsed/>
    <w:rsid w:val="00ED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ED41B4"/>
    <w:rPr>
      <w:rFonts w:ascii="Courier New" w:hAnsi="Courier New" w:cs="Courier New"/>
      <w:lang w:val="ru-RU" w:eastAsia="ru-RU" w:bidi="ar-SA"/>
    </w:rPr>
  </w:style>
  <w:style w:type="paragraph" w:customStyle="1" w:styleId="rvps2">
    <w:name w:val="rvps2"/>
    <w:basedOn w:val="a"/>
    <w:rsid w:val="00AB2AF2"/>
    <w:pPr>
      <w:spacing w:before="100" w:beforeAutospacing="1" w:after="100" w:afterAutospacing="1"/>
    </w:pPr>
    <w:rPr>
      <w:sz w:val="24"/>
      <w:szCs w:val="24"/>
      <w:lang w:val="ru-RU"/>
    </w:rPr>
  </w:style>
  <w:style w:type="character" w:customStyle="1" w:styleId="rvts9">
    <w:name w:val="rvts9"/>
    <w:basedOn w:val="a0"/>
    <w:rsid w:val="006748A6"/>
  </w:style>
  <w:style w:type="character" w:customStyle="1" w:styleId="apple-converted-space">
    <w:name w:val="apple-converted-space"/>
    <w:basedOn w:val="a0"/>
    <w:rsid w:val="006748A6"/>
  </w:style>
  <w:style w:type="character" w:styleId="a8">
    <w:name w:val="Hyperlink"/>
    <w:rsid w:val="00630895"/>
    <w:rPr>
      <w:color w:val="0000FF"/>
      <w:u w:val="single"/>
    </w:rPr>
  </w:style>
  <w:style w:type="paragraph" w:customStyle="1" w:styleId="rvps6">
    <w:name w:val="rvps6"/>
    <w:basedOn w:val="a"/>
    <w:rsid w:val="00DF5C1B"/>
    <w:pPr>
      <w:spacing w:before="100" w:beforeAutospacing="1" w:after="100" w:afterAutospacing="1"/>
    </w:pPr>
    <w:rPr>
      <w:sz w:val="24"/>
      <w:szCs w:val="24"/>
      <w:lang w:val="ru-RU"/>
    </w:rPr>
  </w:style>
  <w:style w:type="character" w:customStyle="1" w:styleId="rvts44">
    <w:name w:val="rvts44"/>
    <w:basedOn w:val="a0"/>
    <w:rsid w:val="001A5CAB"/>
  </w:style>
  <w:style w:type="character" w:customStyle="1" w:styleId="rvts15">
    <w:name w:val="rvts15"/>
    <w:rsid w:val="002B3093"/>
  </w:style>
  <w:style w:type="paragraph" w:styleId="a9">
    <w:name w:val="Balloon Text"/>
    <w:basedOn w:val="a"/>
    <w:link w:val="aa"/>
    <w:rsid w:val="00A671E1"/>
    <w:rPr>
      <w:rFonts w:ascii="Segoe UI" w:hAnsi="Segoe UI" w:cs="Segoe UI"/>
      <w:sz w:val="18"/>
      <w:szCs w:val="18"/>
    </w:rPr>
  </w:style>
  <w:style w:type="character" w:customStyle="1" w:styleId="aa">
    <w:name w:val="Текст выноски Знак"/>
    <w:link w:val="a9"/>
    <w:rsid w:val="00A671E1"/>
    <w:rPr>
      <w:rFonts w:ascii="Segoe UI" w:hAnsi="Segoe UI" w:cs="Segoe UI"/>
      <w:sz w:val="18"/>
      <w:szCs w:val="18"/>
      <w:lang w:eastAsia="ru-RU"/>
    </w:rPr>
  </w:style>
  <w:style w:type="character" w:customStyle="1" w:styleId="50">
    <w:name w:val="Заголовок 5 Знак"/>
    <w:link w:val="5"/>
    <w:rsid w:val="00B22CFB"/>
    <w:rPr>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3.rada.gov.ua/laws/show/2275-19/print15184202742169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zakon3.rada.gov.ua/laws/show/2275-19/print1518420274216925" TargetMode="External"/><Relationship Id="rId17" Type="http://schemas.openxmlformats.org/officeDocument/2006/relationships/hyperlink" Target="http://zakon3.rada.gov.ua/laws/show/2275-19/print1518420274216925" TargetMode="External"/><Relationship Id="rId2" Type="http://schemas.openxmlformats.org/officeDocument/2006/relationships/customXml" Target="../customXml/item2.xml"/><Relationship Id="rId16" Type="http://schemas.openxmlformats.org/officeDocument/2006/relationships/hyperlink" Target="http://zakon3.rada.gov.ua/laws/show/2275-19/print1518420274216925"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zakon3.rada.gov.ua/laws/show/2275-19/print1518420274216925" TargetMode="External"/><Relationship Id="rId5" Type="http://schemas.openxmlformats.org/officeDocument/2006/relationships/styles" Target="styles.xml"/><Relationship Id="rId15" Type="http://schemas.openxmlformats.org/officeDocument/2006/relationships/hyperlink" Target="http://zakon3.rada.gov.ua/laws/show/2275-19/print151842027421692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on3.rada.gov.ua/laws/show/2275-19/print15184202742169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D7AAC4C4F176F43AA0081C217710E21" ma:contentTypeVersion="0" ma:contentTypeDescription="Створення нового документа." ma:contentTypeScope="" ma:versionID="fc71d676ecbd2348fb27c3ed40cda70c">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CF4C9-CAA2-4F35-A9C6-B375B9BB073E}">
  <ds:schemaRefs>
    <ds:schemaRef ds:uri="http://schemas.microsoft.com/sharepoint/v3/contenttype/forms"/>
  </ds:schemaRefs>
</ds:datastoreItem>
</file>

<file path=customXml/itemProps2.xml><?xml version="1.0" encoding="utf-8"?>
<ds:datastoreItem xmlns:ds="http://schemas.openxmlformats.org/officeDocument/2006/customXml" ds:itemID="{1B843A54-C094-4B0D-A8A0-F6ED89E0A4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BB8C4-D56D-4A0E-920D-5F3F694E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24501</Words>
  <Characters>13967</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38392</CharactersWithSpaces>
  <SharedDoc>false</SharedDoc>
  <HLinks>
    <vt:vector size="48" baseType="variant">
      <vt:variant>
        <vt:i4>1441820</vt:i4>
      </vt:variant>
      <vt:variant>
        <vt:i4>21</vt:i4>
      </vt:variant>
      <vt:variant>
        <vt:i4>0</vt:i4>
      </vt:variant>
      <vt:variant>
        <vt:i4>5</vt:i4>
      </vt:variant>
      <vt:variant>
        <vt:lpwstr>http://zakon3.rada.gov.ua/laws/show/2275-19/print1518420274216925</vt:lpwstr>
      </vt:variant>
      <vt:variant>
        <vt:lpwstr>n187</vt:lpwstr>
      </vt:variant>
      <vt:variant>
        <vt:i4>1507356</vt:i4>
      </vt:variant>
      <vt:variant>
        <vt:i4>18</vt:i4>
      </vt:variant>
      <vt:variant>
        <vt:i4>0</vt:i4>
      </vt:variant>
      <vt:variant>
        <vt:i4>5</vt:i4>
      </vt:variant>
      <vt:variant>
        <vt:lpwstr>http://zakon3.rada.gov.ua/laws/show/2275-19/print1518420274216925</vt:lpwstr>
      </vt:variant>
      <vt:variant>
        <vt:lpwstr>n186</vt:lpwstr>
      </vt:variant>
      <vt:variant>
        <vt:i4>1245212</vt:i4>
      </vt:variant>
      <vt:variant>
        <vt:i4>15</vt:i4>
      </vt:variant>
      <vt:variant>
        <vt:i4>0</vt:i4>
      </vt:variant>
      <vt:variant>
        <vt:i4>5</vt:i4>
      </vt:variant>
      <vt:variant>
        <vt:lpwstr>http://zakon3.rada.gov.ua/laws/show/2275-19/print1518420274216925</vt:lpwstr>
      </vt:variant>
      <vt:variant>
        <vt:lpwstr>n182</vt:lpwstr>
      </vt:variant>
      <vt:variant>
        <vt:i4>1048604</vt:i4>
      </vt:variant>
      <vt:variant>
        <vt:i4>12</vt:i4>
      </vt:variant>
      <vt:variant>
        <vt:i4>0</vt:i4>
      </vt:variant>
      <vt:variant>
        <vt:i4>5</vt:i4>
      </vt:variant>
      <vt:variant>
        <vt:lpwstr>http://zakon3.rada.gov.ua/laws/show/2275-19/print1518420274216925</vt:lpwstr>
      </vt:variant>
      <vt:variant>
        <vt:lpwstr>n181</vt:lpwstr>
      </vt:variant>
      <vt:variant>
        <vt:i4>1114141</vt:i4>
      </vt:variant>
      <vt:variant>
        <vt:i4>9</vt:i4>
      </vt:variant>
      <vt:variant>
        <vt:i4>0</vt:i4>
      </vt:variant>
      <vt:variant>
        <vt:i4>5</vt:i4>
      </vt:variant>
      <vt:variant>
        <vt:lpwstr>http://zakon3.rada.gov.ua/laws/show/2275-19/print1518420274216925</vt:lpwstr>
      </vt:variant>
      <vt:variant>
        <vt:lpwstr>n190</vt:lpwstr>
      </vt:variant>
      <vt:variant>
        <vt:i4>1114140</vt:i4>
      </vt:variant>
      <vt:variant>
        <vt:i4>6</vt:i4>
      </vt:variant>
      <vt:variant>
        <vt:i4>0</vt:i4>
      </vt:variant>
      <vt:variant>
        <vt:i4>5</vt:i4>
      </vt:variant>
      <vt:variant>
        <vt:lpwstr>http://zakon3.rada.gov.ua/laws/show/2275-19/print1518420274216925</vt:lpwstr>
      </vt:variant>
      <vt:variant>
        <vt:lpwstr>n180</vt:lpwstr>
      </vt:variant>
      <vt:variant>
        <vt:i4>1572883</vt:i4>
      </vt:variant>
      <vt:variant>
        <vt:i4>3</vt:i4>
      </vt:variant>
      <vt:variant>
        <vt:i4>0</vt:i4>
      </vt:variant>
      <vt:variant>
        <vt:i4>5</vt:i4>
      </vt:variant>
      <vt:variant>
        <vt:lpwstr>http://zakon3.rada.gov.ua/laws/show/2275-19/print1518420274216925</vt:lpwstr>
      </vt:variant>
      <vt:variant>
        <vt:lpwstr>n179</vt:lpwstr>
      </vt:variant>
      <vt:variant>
        <vt:i4>3997748</vt:i4>
      </vt:variant>
      <vt:variant>
        <vt:i4>0</vt:i4>
      </vt:variant>
      <vt:variant>
        <vt:i4>0</vt:i4>
      </vt:variant>
      <vt:variant>
        <vt:i4>5</vt:i4>
      </vt:variant>
      <vt:variant>
        <vt:lpwstr>http://zakon3.rada.gov.ua/laws/show/755-15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Максим</cp:lastModifiedBy>
  <cp:revision>6</cp:revision>
  <cp:lastPrinted>2018-10-03T09:37:00Z</cp:lastPrinted>
  <dcterms:created xsi:type="dcterms:W3CDTF">2018-12-05T07:59:00Z</dcterms:created>
  <dcterms:modified xsi:type="dcterms:W3CDTF">2019-11-12T11:03:00Z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0x010100ED7AAC4C4F176F43AA0081C217710E21</vt:lpwstr>
  </property>
</Properties>
</file>