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948" w:rsidRDefault="004B4948" w:rsidP="004B4948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Можно </w:t>
      </w:r>
      <w:r w:rsidRPr="009B192E">
        <w:rPr>
          <w:rFonts w:ascii="Times New Roman" w:hAnsi="Times New Roman" w:cs="Times New Roman"/>
          <w:b/>
          <w:sz w:val="40"/>
          <w:szCs w:val="40"/>
        </w:rPr>
        <w:t>ли детям в год давать твёрдый сыр?</w:t>
      </w:r>
    </w:p>
    <w:p w:rsidR="004B4948" w:rsidRPr="009B192E" w:rsidRDefault="004B4948" w:rsidP="004B4948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B4948" w:rsidRDefault="004B4948" w:rsidP="004B49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первый год жизни ребёнка питание играет важную роль для нормального физического и умственного развития. </w:t>
      </w:r>
    </w:p>
    <w:p w:rsidR="004B4948" w:rsidRDefault="004B4948" w:rsidP="004B49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Зная о пользе сыра для организма, родители часто задают вопрос, </w:t>
      </w:r>
      <w:r w:rsidRPr="001B4D5E">
        <w:rPr>
          <w:rFonts w:ascii="Times New Roman" w:hAnsi="Times New Roman" w:cs="Times New Roman"/>
          <w:sz w:val="28"/>
          <w:szCs w:val="28"/>
        </w:rPr>
        <w:t>можно ли детям твёрдый сыр?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4948" w:rsidRDefault="004B4948" w:rsidP="004B49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нашей статье вы узнаете, в каком возрасте и количестве вводить сыр в питание малыша и как правильно выбрать продукт. </w:t>
      </w:r>
    </w:p>
    <w:p w:rsidR="004B4948" w:rsidRDefault="004B4948" w:rsidP="004B49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Сыр — высокобелковый молочный продукт, с приятным вкусом и запахом. Содержит большое количество кальция. В 30 граммах сыра столько же кальция, сколько в 230 граммах молока. В состав также входят фосфор, витамины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В и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, минералы, ферменты и молочнокислые бактерии.</w:t>
      </w:r>
    </w:p>
    <w:p w:rsidR="004B4948" w:rsidRDefault="004B4948" w:rsidP="004B49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Несмотря на полезность и питательную ценность продукта добавлять его в питание нужно постепенно, с определённого возраста ребёнка.</w:t>
      </w:r>
    </w:p>
    <w:p w:rsidR="004B4948" w:rsidRDefault="004B4948" w:rsidP="004B49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B4948" w:rsidRPr="00A723A9" w:rsidRDefault="004B4948" w:rsidP="004B4948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Когда можно предлагать </w:t>
      </w:r>
      <w:r w:rsidRPr="00A723A9">
        <w:rPr>
          <w:rFonts w:ascii="Times New Roman" w:hAnsi="Times New Roman" w:cs="Times New Roman"/>
          <w:b/>
          <w:sz w:val="32"/>
          <w:szCs w:val="32"/>
        </w:rPr>
        <w:t>ребёнку твёрдый сыр?</w:t>
      </w:r>
    </w:p>
    <w:p w:rsidR="004B4948" w:rsidRDefault="004B4948" w:rsidP="004B49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Знакомить малыша с данным продуктом лучше после 1 года. </w:t>
      </w:r>
    </w:p>
    <w:p w:rsidR="004B4948" w:rsidRDefault="004B4948" w:rsidP="004B49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Сыр — многокомпонентный продукт. В состав входит белок, минеральные вещества, большое количество соли и жира. Пищеварительная система ребёнка до года не достаточно окрепла и не сможет переварить и полностью усвоить столь сложный для неё состав. Поэтому большинство педиатров не рекомендуют давать </w:t>
      </w:r>
      <w:r w:rsidRPr="001B4D5E">
        <w:rPr>
          <w:rFonts w:ascii="Times New Roman" w:hAnsi="Times New Roman" w:cs="Times New Roman"/>
          <w:sz w:val="28"/>
          <w:szCs w:val="28"/>
        </w:rPr>
        <w:t>твёрдый сыр до года.</w:t>
      </w:r>
    </w:p>
    <w:p w:rsidR="004B4948" w:rsidRDefault="004B4948" w:rsidP="004B49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B4948" w:rsidRPr="00A723A9" w:rsidRDefault="004B4948" w:rsidP="004B4948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A723A9">
        <w:rPr>
          <w:rFonts w:ascii="Times New Roman" w:hAnsi="Times New Roman" w:cs="Times New Roman"/>
          <w:b/>
          <w:sz w:val="32"/>
          <w:szCs w:val="32"/>
        </w:rPr>
        <w:t>Сколько твёрдого сыра можно давать ребёнку?</w:t>
      </w:r>
    </w:p>
    <w:p w:rsidR="004B4948" w:rsidRDefault="004B4948" w:rsidP="004B49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Сыр вводится в малом количестве от 5 до 7 грамм 1 раз в день. Если продукт усваивается хорошо, можно увеличить объём порции до 10 — 15 грамм 3 — 4 раза в неделю.</w:t>
      </w:r>
    </w:p>
    <w:p w:rsidR="004B4948" w:rsidRDefault="004B4948" w:rsidP="004B49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23A9">
        <w:rPr>
          <w:rFonts w:ascii="Times New Roman" w:hAnsi="Times New Roman" w:cs="Times New Roman"/>
          <w:b/>
          <w:sz w:val="28"/>
          <w:szCs w:val="28"/>
        </w:rPr>
        <w:t>Важно!</w:t>
      </w:r>
      <w:r>
        <w:rPr>
          <w:rFonts w:ascii="Times New Roman" w:hAnsi="Times New Roman" w:cs="Times New Roman"/>
          <w:sz w:val="28"/>
          <w:szCs w:val="28"/>
        </w:rPr>
        <w:t xml:space="preserve"> Дав малышу попробовать твёрдый сыр, проследите, как на продукт отреагирует организм. Помните, включать новый продукт в питание ребёнка рекомендуется с минимального количества и в первой половине дня. Будьте аккуратны, не нарушайте обменные процессы малыша. При первых признаках аллергии (сыпь на коже, расстройство стула, повышение температуры) продукт нужно отменить до их полного исчезновения, а затем попробовать дать снова. В случае возникновения симптомов повторно проконсультируйтесь с педиатром. </w:t>
      </w:r>
    </w:p>
    <w:p w:rsidR="004B4948" w:rsidRDefault="004B4948" w:rsidP="004B49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B4948" w:rsidRPr="00A723A9" w:rsidRDefault="004B4948" w:rsidP="004B4948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A723A9">
        <w:rPr>
          <w:rFonts w:ascii="Times New Roman" w:hAnsi="Times New Roman" w:cs="Times New Roman"/>
          <w:b/>
          <w:sz w:val="32"/>
          <w:szCs w:val="32"/>
        </w:rPr>
        <w:t xml:space="preserve">Как правильно выбрать </w:t>
      </w:r>
      <w:r w:rsidRPr="001B4D5E">
        <w:rPr>
          <w:rFonts w:ascii="Times New Roman" w:hAnsi="Times New Roman" w:cs="Times New Roman"/>
          <w:b/>
          <w:sz w:val="32"/>
          <w:szCs w:val="32"/>
        </w:rPr>
        <w:t>твёрдый сыр ребёнку в 1 год?</w:t>
      </w:r>
    </w:p>
    <w:p w:rsidR="004B4948" w:rsidRDefault="004B4948" w:rsidP="004B49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магазинах представлен большой выбор твёрдых сыров. Однако малышам подходят не все виды. </w:t>
      </w:r>
    </w:p>
    <w:p w:rsidR="004B4948" w:rsidRDefault="004B4948" w:rsidP="004B49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что стоит обратить внимание, выбирая продукт для годовалого ребёнка: </w:t>
      </w:r>
    </w:p>
    <w:p w:rsidR="004B4948" w:rsidRPr="007B5BF0" w:rsidRDefault="004B4948" w:rsidP="004B494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жира. Должно быть в пределах 30 — 35%. Продукт с большим содержанием жира перегружает систему пищеварения. </w:t>
      </w:r>
    </w:p>
    <w:p w:rsidR="004B4948" w:rsidRDefault="004B4948" w:rsidP="004B494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Процент содержания соли. Выбирая сыр, отдавайте предпочтение сортам с малым содержанием соли. Её избыток может вызвать  нарушение работы почек.</w:t>
      </w:r>
    </w:p>
    <w:p w:rsidR="004B4948" w:rsidRDefault="004B4948" w:rsidP="004B494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в составе консервантов, искусственных ароматизаторов, усилителей вкуса и красителей. Они способны спровоцировать аллергические реакции, нарушение пищеварения и даже отравление. Их в составе быть не должно.</w:t>
      </w:r>
    </w:p>
    <w:p w:rsidR="004B4948" w:rsidRDefault="004B4948" w:rsidP="004B494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Присутствие в твёрдых сырах добавок в виде горького перца, орехов и пряных специй. Специи раздражают незрелую пищеварительную систему малыша, а орехи повышают калорийность продукта. </w:t>
      </w:r>
    </w:p>
    <w:p w:rsidR="004B4948" w:rsidRDefault="004B4948" w:rsidP="004B494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Покупая сыр годовалому малышу, внимательно смотрите на дату выпуска, срок годности и герметичность упаковки.</w:t>
      </w:r>
    </w:p>
    <w:p w:rsidR="004B4948" w:rsidRDefault="004B4948" w:rsidP="004B4948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твёрдых сыров, которые подходят для годовалых малышей: Мааздам, Гаудетте, Чеддер, Грюйер, Канталь, Пармезан.</w:t>
      </w:r>
    </w:p>
    <w:p w:rsidR="004B4948" w:rsidRDefault="004B4948" w:rsidP="004B4948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подходят для питания детей раннего возраста:</w:t>
      </w:r>
    </w:p>
    <w:p w:rsidR="004B4948" w:rsidRDefault="004B4948" w:rsidP="004B4948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сыры, в составе которых присутствует плесень (Рокфор, Дор Блю, Бри, Камамбер);</w:t>
      </w:r>
    </w:p>
    <w:p w:rsidR="004B4948" w:rsidRDefault="004B4948" w:rsidP="004B4948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копчёные сыры (Чечил, Грюйерский);</w:t>
      </w:r>
    </w:p>
    <w:p w:rsidR="004B4948" w:rsidRDefault="004B4948" w:rsidP="004B4948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рассольные сорта сыра (брынза, Сулугуни, Фета);</w:t>
      </w:r>
    </w:p>
    <w:p w:rsidR="004B4948" w:rsidRDefault="004B4948" w:rsidP="004B4948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сырные продукты.</w:t>
      </w:r>
    </w:p>
    <w:p w:rsidR="004B4948" w:rsidRDefault="004B4948" w:rsidP="004B4948">
      <w:pPr>
        <w:pStyle w:val="a3"/>
        <w:spacing w:line="360" w:lineRule="auto"/>
        <w:ind w:left="1140"/>
        <w:rPr>
          <w:rFonts w:ascii="Times New Roman" w:hAnsi="Times New Roman" w:cs="Times New Roman"/>
          <w:sz w:val="28"/>
          <w:szCs w:val="28"/>
        </w:rPr>
      </w:pPr>
    </w:p>
    <w:p w:rsidR="004B4948" w:rsidRPr="00A723A9" w:rsidRDefault="004B4948" w:rsidP="004B4948">
      <w:pPr>
        <w:spacing w:line="360" w:lineRule="auto"/>
        <w:ind w:left="780"/>
        <w:rPr>
          <w:rFonts w:ascii="Times New Roman" w:hAnsi="Times New Roman" w:cs="Times New Roman"/>
          <w:b/>
          <w:sz w:val="32"/>
          <w:szCs w:val="32"/>
        </w:rPr>
      </w:pPr>
      <w:r w:rsidRPr="001B4D5E">
        <w:rPr>
          <w:rFonts w:ascii="Times New Roman" w:hAnsi="Times New Roman" w:cs="Times New Roman"/>
          <w:b/>
          <w:sz w:val="32"/>
          <w:szCs w:val="32"/>
        </w:rPr>
        <w:t>Как давать ребёнку твёрдый сыр</w:t>
      </w:r>
      <w:r w:rsidRPr="00A723A9">
        <w:rPr>
          <w:rFonts w:ascii="Times New Roman" w:hAnsi="Times New Roman" w:cs="Times New Roman"/>
          <w:b/>
          <w:sz w:val="32"/>
          <w:szCs w:val="32"/>
        </w:rPr>
        <w:t xml:space="preserve"> и с чем</w:t>
      </w:r>
      <w:r>
        <w:rPr>
          <w:rFonts w:ascii="Times New Roman" w:hAnsi="Times New Roman" w:cs="Times New Roman"/>
          <w:b/>
          <w:sz w:val="32"/>
          <w:szCs w:val="32"/>
        </w:rPr>
        <w:t xml:space="preserve"> его лучше</w:t>
      </w:r>
      <w:r w:rsidRPr="00A723A9">
        <w:rPr>
          <w:rFonts w:ascii="Times New Roman" w:hAnsi="Times New Roman" w:cs="Times New Roman"/>
          <w:b/>
          <w:sz w:val="32"/>
          <w:szCs w:val="32"/>
        </w:rPr>
        <w:t xml:space="preserve"> сочетать?</w:t>
      </w:r>
    </w:p>
    <w:p w:rsidR="004B4948" w:rsidRDefault="004B4948" w:rsidP="004B4948">
      <w:pPr>
        <w:spacing w:line="360" w:lineRule="auto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младше 3-х лет педиатры рекомендуют предлагать сыр в тёртом виде, как дополнение к блюду. Его добавляют в блюда из яиц, овощные пюре, запеканки, каши. Сыр хорошо сочетается с овощами, омлетом и кашами. Сыр с мясом или маслом не лучший вариант, много белка и жира для детского организма.</w:t>
      </w:r>
    </w:p>
    <w:p w:rsidR="004B4948" w:rsidRDefault="004B4948" w:rsidP="004B4948">
      <w:pPr>
        <w:spacing w:line="360" w:lineRule="auto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Сыр в питании годовалого ребёнка — питательный и полезный продукт, который можно и нужно включать в рацион. Главное чётко придерживаться норм потребления и правил введения. </w:t>
      </w:r>
    </w:p>
    <w:p w:rsidR="008B39D3" w:rsidRDefault="008B39D3"/>
    <w:sectPr w:rsidR="008B39D3" w:rsidSect="008B3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F7F77"/>
    <w:multiLevelType w:val="hybridMultilevel"/>
    <w:tmpl w:val="86E6B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9131C0"/>
    <w:multiLevelType w:val="hybridMultilevel"/>
    <w:tmpl w:val="A1387CE0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948"/>
    <w:rsid w:val="004B4948"/>
    <w:rsid w:val="008B3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9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560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2020-04-02T12:36:00Z</dcterms:created>
  <dcterms:modified xsi:type="dcterms:W3CDTF">2020-04-02T12:36:00Z</dcterms:modified>
</cp:coreProperties>
</file>