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A8" w:rsidRDefault="00B40DA8" w:rsidP="00B40DA8">
      <w:pPr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  <w:lang w:val="uk-UA"/>
        </w:rPr>
      </w:pPr>
      <w:r w:rsidRPr="006A349C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  <w:t>ИСТОРИЯ АВТОМОБИЛЯ</w:t>
      </w:r>
      <w:r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  <w:lang w:val="uk-UA"/>
        </w:rPr>
        <w:t xml:space="preserve"> </w:t>
      </w:r>
      <w:r w:rsidRPr="006A349C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  <w:t xml:space="preserve"> DODGE CHALLENGER</w:t>
      </w:r>
    </w:p>
    <w:p w:rsidR="00B40DA8" w:rsidRDefault="00B40DA8" w:rsidP="00B40DA8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 1960-х семьи </w:t>
      </w:r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Хатчинсонов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наслаждались долгими воскресными поездками на автомобилях, которые обещали комфорт и общность. В то время машины выпускались для длительных неспешных поездок, когда семьи могли воспользоваться преимуществами иной системы межштатных автомагистралей для посещения национальных парков и районов за пределами городов.</w:t>
      </w:r>
    </w:p>
    <w:p w:rsidR="00B40DA8" w:rsidRDefault="00B40DA8" w:rsidP="00B40DA8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Однако дебют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Ford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Mustang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в 1964 г. изменил представление водителей об аппарате и о том, как они должны выглядеть и работать. Он породил стремление к типам, которые доводили свои двигатели до точки и дарили шоферам острые ощущения на всю жизнь. Конкурирующие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автопроизводители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изо всех сил пытались создать машину, который мог бы сравниться с мустангом по мощности и динамике, </w:t>
      </w:r>
      <w:proofErr w:type="gram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но</w:t>
      </w:r>
      <w:proofErr w:type="gram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в конце концов он нашел свою пару в виде </w:t>
      </w:r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Додж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Челленджер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1970.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НОВЫЙ CHALLENGER ИНВЕНТАРИЗАЦИЯ</w:t>
      </w:r>
      <w:r w:rsidRPr="006A349C">
        <w:rPr>
          <w:rFonts w:ascii="Times New Roman" w:hAnsi="Times New Roman" w:cs="Times New Roman"/>
          <w:b/>
          <w:color w:val="383838"/>
          <w:sz w:val="32"/>
          <w:szCs w:val="32"/>
        </w:rPr>
        <w:br/>
      </w:r>
      <w:r w:rsidRPr="006A349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ПЕРВЫЕ ИЗДАНИЯ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2019 </w:t>
      </w:r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Додж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Челленджер</w:t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 SRT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Hellcat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Redeye</w:t>
      </w:r>
      <w:proofErr w:type="spellEnd"/>
      <w:proofErr w:type="gram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В</w:t>
      </w:r>
      <w:proofErr w:type="gram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1959 г.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Dodge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Silver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Challenger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стал первой моделью компании, представленной на рынке широкой публике. Большое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двухдверное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купе, продававшееся только в серебристом цвете, было больше похоже на седан, чем на </w:t>
      </w:r>
      <w:proofErr w:type="spellStart"/>
      <w:proofErr w:type="gramStart"/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мускул-кар</w:t>
      </w:r>
      <w:proofErr w:type="spellEnd"/>
      <w:proofErr w:type="gram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, и после дебюта он был снят с разработки. Когда подразделение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Mercury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фирма </w:t>
      </w:r>
      <w:proofErr w:type="gram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разработала удлиненную версию мустанга и назвало</w:t>
      </w:r>
      <w:proofErr w:type="gram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ее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Cougar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, компания переосмыслила этот тип. Очередной представитель был на два дюйма длиннее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Cougar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и дебютировал в 1970 г. с мотором 440 "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six-pack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" мощностью 335 л.с., который позволял разгоняться от 0 до 96 км/ч за 6 секунд. Водители в </w:t>
      </w:r>
      <w:proofErr w:type="spellStart"/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Никерсоне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 были в восторге, а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Mustang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наконец-то обрел достойный аппарат.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505862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УХОД НА ПЕНСИЮ И ИСКУПЛЕНИЕ</w:t>
      </w:r>
      <w:proofErr w:type="gramStart"/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П</w:t>
      </w:r>
      <w:proofErr w:type="gram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о мере того как в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Бюлере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и по всей стране росло волнение по поводу дизайна и характеристик </w:t>
      </w:r>
      <w:proofErr w:type="spellStart"/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мускул-каров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, он, оснащенный инновационными двигателями и функциями, мчался вперед до 1974 г., когда его производство было прекращено. В 1983 г. он был снят с создания и заменен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Daytona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</w:p>
    <w:p w:rsidR="00B40DA8" w:rsidRDefault="00B40DA8" w:rsidP="00B40DA8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uk-UA"/>
        </w:rPr>
      </w:pP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После снятия с изготовления он продолжал превосходить соперников благодаря мотору и техническим характеристикам, которые приводили покупателей в восторг. В 2002 году был переделан с использованием самых современных технологий и мощного движка. Родился свежий вид </w:t>
      </w:r>
      <w:proofErr w:type="spellStart"/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мускул-каров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 и фирма решила сбросить старые наработки и снова включиться в гонку.</w:t>
      </w:r>
    </w:p>
    <w:p w:rsidR="002D09ED" w:rsidRDefault="00B40DA8" w:rsidP="00B40DA8"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 2008 г. он вновь вышел на международную арену с проектированием, отдающим дань уважения премьерной версии 1970. Снова оказавшись в центре внимания, он еще раз продемонстрировал, что качественный </w:t>
      </w:r>
      <w:proofErr w:type="spellStart"/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автодизайн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и мощные движки способны вывести на лидирующие позиции среди конкурентов.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505862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lastRenderedPageBreak/>
        <w:t>БУДУЩЕЕ DODGE CHALLENGER</w:t>
      </w:r>
      <w:proofErr w:type="gramStart"/>
      <w:r w:rsidRPr="00505862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 xml:space="preserve"> С</w:t>
      </w:r>
      <w:proofErr w:type="gramEnd"/>
      <w:r w:rsidRPr="00505862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 xml:space="preserve"> АЛЛЕНОМ САМУЭЛЬСОМ CHRYSLER DODGE JEEP RAM</w:t>
      </w:r>
      <w:r w:rsidRPr="006A349C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Современные образцы продолжают попадать в заголовки газет, и до тех пор, пока сохраняется ностальгия по американским </w:t>
      </w:r>
      <w:proofErr w:type="spellStart"/>
      <w:r w:rsidRPr="006A349C">
        <w:rPr>
          <w:rStyle w:val="wo"/>
          <w:rFonts w:ascii="Times New Roman" w:hAnsi="Times New Roman" w:cs="Times New Roman"/>
          <w:color w:val="383838"/>
          <w:sz w:val="24"/>
          <w:szCs w:val="24"/>
        </w:rPr>
        <w:t>мускул-карам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, он будет заставлять своих противником и шоферов </w:t>
      </w:r>
      <w:proofErr w:type="spellStart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Newton</w:t>
      </w:r>
      <w:proofErr w:type="spellEnd"/>
      <w:r w:rsidRPr="006A349C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работать на границах своих возможностей.</w:t>
      </w:r>
    </w:p>
    <w:sectPr w:rsidR="002D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40DA8"/>
    <w:rsid w:val="002D09ED"/>
    <w:rsid w:val="00B4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B40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2023-10-01T10:43:00Z</dcterms:created>
  <dcterms:modified xsi:type="dcterms:W3CDTF">2023-10-01T10:44:00Z</dcterms:modified>
</cp:coreProperties>
</file>