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07B19" w14:textId="77777777" w:rsidR="00AF3D04" w:rsidRDefault="00AF3D04" w:rsidP="00E44493">
      <w:pPr>
        <w:spacing w:line="360" w:lineRule="auto"/>
        <w:jc w:val="center"/>
        <w:rPr>
          <w:rFonts w:ascii="Times New Roman" w:eastAsia="Times New Roman" w:hAnsi="Times New Roman" w:cs="Times New Roman"/>
          <w:b/>
          <w:sz w:val="28"/>
          <w:szCs w:val="28"/>
          <w:lang w:val="uk-UA" w:eastAsia="ru-RU"/>
        </w:rPr>
      </w:pPr>
    </w:p>
    <w:p w14:paraId="6F3E651D" w14:textId="6DA57F45" w:rsidR="001D48D8" w:rsidRPr="009F097E" w:rsidRDefault="009F097E" w:rsidP="00E44493">
      <w:pPr>
        <w:spacing w:line="36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ЗМІСТ</w:t>
      </w:r>
    </w:p>
    <w:p w14:paraId="14A2FDB9" w14:textId="06EC248B" w:rsidR="009F097E" w:rsidRPr="008655C6" w:rsidRDefault="009F097E" w:rsidP="00E44493">
      <w:pPr>
        <w:pStyle w:val="1"/>
        <w:tabs>
          <w:tab w:val="right" w:leader="dot" w:pos="9641"/>
        </w:tabs>
        <w:spacing w:after="0" w:line="360" w:lineRule="auto"/>
        <w:ind w:left="0" w:firstLine="0"/>
        <w:rPr>
          <w:b w:val="0"/>
          <w:bCs/>
          <w:lang w:val="ru-RU"/>
        </w:rPr>
      </w:pPr>
      <w:r>
        <w:t>ПЕРЕЛІК  УМОВНИХ СКОРОЧЕНЬ</w:t>
      </w:r>
      <w:r w:rsidR="00E44493">
        <w:rPr>
          <w:b w:val="0"/>
          <w:bCs/>
        </w:rPr>
        <w:t>……………………………………</w:t>
      </w:r>
      <w:r w:rsidR="00DA4F46" w:rsidRPr="008655C6">
        <w:rPr>
          <w:b w:val="0"/>
          <w:bCs/>
          <w:lang w:val="ru-RU"/>
        </w:rPr>
        <w:t>….6</w:t>
      </w:r>
    </w:p>
    <w:p w14:paraId="38164551" w14:textId="7F86BCDC" w:rsidR="009F097E" w:rsidRPr="00E44493" w:rsidRDefault="009F097E" w:rsidP="00E44493">
      <w:pPr>
        <w:pStyle w:val="1"/>
        <w:tabs>
          <w:tab w:val="right" w:leader="dot" w:pos="9641"/>
        </w:tabs>
        <w:spacing w:after="0" w:line="360" w:lineRule="auto"/>
        <w:ind w:left="0" w:firstLine="0"/>
        <w:rPr>
          <w:b w:val="0"/>
          <w:bCs/>
        </w:rPr>
      </w:pPr>
      <w:r>
        <w:t>ВСТУ</w:t>
      </w:r>
      <w:r w:rsidR="00E44493">
        <w:t>П</w:t>
      </w:r>
      <w:r w:rsidR="00E44493">
        <w:rPr>
          <w:b w:val="0"/>
          <w:bCs/>
        </w:rPr>
        <w:t>…………………………………………………………………………...</w:t>
      </w:r>
    </w:p>
    <w:p w14:paraId="1EB2F20A" w14:textId="188EC564" w:rsidR="009F097E" w:rsidRPr="00E44493" w:rsidRDefault="009F097E" w:rsidP="00E44493">
      <w:pPr>
        <w:pStyle w:val="1"/>
        <w:tabs>
          <w:tab w:val="right" w:leader="dot" w:pos="9641"/>
        </w:tabs>
        <w:spacing w:after="0" w:line="360" w:lineRule="auto"/>
        <w:ind w:left="0" w:firstLine="0"/>
        <w:rPr>
          <w:b w:val="0"/>
          <w:bCs/>
        </w:rPr>
      </w:pPr>
      <w:r>
        <w:t>РОЗДІЛ 1 РЕСТАВРАЦІЯ ДЕРЕВ</w:t>
      </w:r>
      <w:r w:rsidRPr="00EA2DF9">
        <w:rPr>
          <w:lang w:val="ru-RU"/>
        </w:rPr>
        <w:t>’</w:t>
      </w:r>
      <w:r>
        <w:t>ЯНИХ ХРАМІВ</w:t>
      </w:r>
      <w:r w:rsidR="00E44493">
        <w:rPr>
          <w:b w:val="0"/>
          <w:bCs/>
        </w:rPr>
        <w:t>………………………</w:t>
      </w:r>
    </w:p>
    <w:p w14:paraId="0663B853" w14:textId="56C50214" w:rsidR="009F097E" w:rsidRPr="001D48D8" w:rsidRDefault="00E44493" w:rsidP="00E44493">
      <w:pPr>
        <w:pStyle w:val="1"/>
        <w:tabs>
          <w:tab w:val="right" w:leader="dot" w:pos="9641"/>
        </w:tabs>
        <w:spacing w:after="0" w:line="360" w:lineRule="auto"/>
        <w:ind w:left="709" w:firstLine="0"/>
        <w:rPr>
          <w:b w:val="0"/>
          <w:bCs/>
        </w:rPr>
      </w:pPr>
      <w:r>
        <w:rPr>
          <w:b w:val="0"/>
          <w:bCs/>
        </w:rPr>
        <w:t xml:space="preserve">1.1 </w:t>
      </w:r>
      <w:r w:rsidR="001D48D8" w:rsidRPr="001D48D8">
        <w:rPr>
          <w:b w:val="0"/>
          <w:bCs/>
        </w:rPr>
        <w:t>Способи реставрації будівель з дерева</w:t>
      </w:r>
      <w:r>
        <w:rPr>
          <w:b w:val="0"/>
          <w:bCs/>
        </w:rPr>
        <w:t>………………………………</w:t>
      </w:r>
    </w:p>
    <w:p w14:paraId="3596D88A" w14:textId="251BEA8A" w:rsidR="009F097E" w:rsidRPr="001D48D8" w:rsidRDefault="00E44493" w:rsidP="00E44493">
      <w:pPr>
        <w:pStyle w:val="1"/>
        <w:tabs>
          <w:tab w:val="right" w:leader="dot" w:pos="9641"/>
        </w:tabs>
        <w:spacing w:after="0" w:line="360" w:lineRule="auto"/>
        <w:ind w:left="709" w:firstLine="0"/>
        <w:rPr>
          <w:b w:val="0"/>
          <w:bCs/>
          <w:szCs w:val="28"/>
          <w:lang w:eastAsia="ru-RU"/>
        </w:rPr>
      </w:pPr>
      <w:r>
        <w:rPr>
          <w:b w:val="0"/>
          <w:bCs/>
        </w:rPr>
        <w:t xml:space="preserve">1.2 </w:t>
      </w:r>
      <w:r w:rsidR="004B0815">
        <w:rPr>
          <w:b w:val="0"/>
          <w:bCs/>
        </w:rPr>
        <w:t>Д</w:t>
      </w:r>
      <w:r w:rsidR="001D48D8" w:rsidRPr="001D48D8">
        <w:rPr>
          <w:b w:val="0"/>
          <w:bCs/>
        </w:rPr>
        <w:t>освід реставрації дерев</w:t>
      </w:r>
      <w:r w:rsidR="009F097E" w:rsidRPr="00E44493">
        <w:rPr>
          <w:b w:val="0"/>
          <w:bCs/>
          <w:lang w:val="ru-RU"/>
        </w:rPr>
        <w:t>’</w:t>
      </w:r>
      <w:proofErr w:type="spellStart"/>
      <w:r w:rsidR="001D48D8" w:rsidRPr="001D48D8">
        <w:rPr>
          <w:b w:val="0"/>
          <w:bCs/>
        </w:rPr>
        <w:t>яних</w:t>
      </w:r>
      <w:proofErr w:type="spellEnd"/>
      <w:r w:rsidR="001D48D8" w:rsidRPr="001D48D8">
        <w:rPr>
          <w:b w:val="0"/>
          <w:bCs/>
        </w:rPr>
        <w:t xml:space="preserve"> храмів</w:t>
      </w:r>
      <w:r>
        <w:rPr>
          <w:b w:val="0"/>
          <w:bCs/>
        </w:rPr>
        <w:t>……………………………….</w:t>
      </w:r>
    </w:p>
    <w:p w14:paraId="538DD1B9" w14:textId="2BECB525" w:rsidR="009F097E" w:rsidRPr="001D48D8" w:rsidRDefault="00E44493" w:rsidP="00E44493">
      <w:pPr>
        <w:pStyle w:val="1"/>
        <w:tabs>
          <w:tab w:val="right" w:leader="dot" w:pos="9641"/>
        </w:tabs>
        <w:spacing w:after="0" w:line="360" w:lineRule="auto"/>
        <w:ind w:left="709" w:firstLine="0"/>
        <w:rPr>
          <w:b w:val="0"/>
          <w:bCs/>
          <w:szCs w:val="28"/>
          <w:lang w:eastAsia="ru-RU"/>
        </w:rPr>
      </w:pPr>
      <w:r>
        <w:rPr>
          <w:b w:val="0"/>
          <w:bCs/>
        </w:rPr>
        <w:t xml:space="preserve">1.3 </w:t>
      </w:r>
      <w:r w:rsidR="001D48D8" w:rsidRPr="001D48D8">
        <w:rPr>
          <w:b w:val="0"/>
          <w:bCs/>
        </w:rPr>
        <w:t>Особливості існуючого стану храму</w:t>
      </w:r>
      <w:r>
        <w:rPr>
          <w:b w:val="0"/>
          <w:bCs/>
        </w:rPr>
        <w:t>………………………………...</w:t>
      </w:r>
    </w:p>
    <w:p w14:paraId="36F0E3AF" w14:textId="0E6F4747" w:rsidR="009F097E" w:rsidRPr="002A0F0B" w:rsidRDefault="00E44493" w:rsidP="00E44493">
      <w:pPr>
        <w:pStyle w:val="1"/>
        <w:tabs>
          <w:tab w:val="right" w:leader="dot" w:pos="9641"/>
        </w:tabs>
        <w:spacing w:after="0" w:line="360" w:lineRule="auto"/>
        <w:ind w:left="709" w:firstLine="0"/>
        <w:rPr>
          <w:b w:val="0"/>
          <w:bCs/>
          <w:szCs w:val="28"/>
          <w:lang w:eastAsia="ru-RU"/>
        </w:rPr>
      </w:pPr>
      <w:r>
        <w:rPr>
          <w:b w:val="0"/>
          <w:bCs/>
        </w:rPr>
        <w:t xml:space="preserve">1.4 </w:t>
      </w:r>
      <w:r w:rsidR="000F4C79" w:rsidRPr="001D48D8">
        <w:rPr>
          <w:b w:val="0"/>
          <w:bCs/>
        </w:rPr>
        <w:t>Інтер’єр</w:t>
      </w:r>
      <w:r w:rsidR="001D48D8" w:rsidRPr="001D48D8">
        <w:rPr>
          <w:b w:val="0"/>
          <w:bCs/>
        </w:rPr>
        <w:t xml:space="preserve"> церкви. Вирішення іконостасу</w:t>
      </w:r>
      <w:r>
        <w:rPr>
          <w:b w:val="0"/>
          <w:bCs/>
        </w:rPr>
        <w:t>……………………………..</w:t>
      </w:r>
    </w:p>
    <w:p w14:paraId="2C40CBCC" w14:textId="72A7904C" w:rsidR="002A0F0B" w:rsidRPr="001D48D8" w:rsidRDefault="002A0F0B" w:rsidP="00E44493">
      <w:pPr>
        <w:pStyle w:val="1"/>
        <w:tabs>
          <w:tab w:val="right" w:leader="dot" w:pos="9641"/>
        </w:tabs>
        <w:spacing w:after="0" w:line="360" w:lineRule="auto"/>
        <w:ind w:left="709" w:firstLine="0"/>
        <w:rPr>
          <w:b w:val="0"/>
          <w:bCs/>
          <w:szCs w:val="28"/>
          <w:lang w:eastAsia="ru-RU"/>
        </w:rPr>
      </w:pPr>
      <w:r w:rsidRPr="002A0F0B">
        <w:rPr>
          <w:b w:val="0"/>
          <w:bCs/>
          <w:szCs w:val="28"/>
          <w:lang w:eastAsia="ru-RU"/>
        </w:rPr>
        <w:t>Висновки до розділу</w:t>
      </w:r>
      <w:r w:rsidR="00E44493">
        <w:rPr>
          <w:b w:val="0"/>
          <w:bCs/>
          <w:szCs w:val="28"/>
          <w:lang w:eastAsia="ru-RU"/>
        </w:rPr>
        <w:t>………………………………………………………</w:t>
      </w:r>
    </w:p>
    <w:p w14:paraId="76E9890F" w14:textId="053CAE6F" w:rsidR="00B31C6A" w:rsidRPr="00E44493" w:rsidRDefault="00B31C6A" w:rsidP="00E44493">
      <w:pPr>
        <w:pStyle w:val="1"/>
        <w:tabs>
          <w:tab w:val="right" w:leader="dot" w:pos="9641"/>
        </w:tabs>
        <w:spacing w:after="0" w:line="360" w:lineRule="auto"/>
        <w:ind w:left="0" w:firstLine="0"/>
        <w:rPr>
          <w:b w:val="0"/>
          <w:bCs/>
        </w:rPr>
      </w:pPr>
      <w:r>
        <w:t>РОЗДІЛ 2 АРХІТЕКТУРНА ІНВЕНТЕРИЗАЦІЯ ЦЕРКВИ У С. ВІСТОВА</w:t>
      </w:r>
      <w:r w:rsidR="00E44493">
        <w:rPr>
          <w:b w:val="0"/>
          <w:bCs/>
        </w:rPr>
        <w:t>………………………………………………………………………...</w:t>
      </w:r>
    </w:p>
    <w:p w14:paraId="07AFB2B9" w14:textId="603F5466" w:rsidR="00B31C6A" w:rsidRPr="001D48D8" w:rsidRDefault="00E44493" w:rsidP="00E44493">
      <w:pPr>
        <w:pStyle w:val="1"/>
        <w:tabs>
          <w:tab w:val="right" w:leader="dot" w:pos="9641"/>
        </w:tabs>
        <w:spacing w:after="0" w:line="360" w:lineRule="auto"/>
        <w:ind w:left="709" w:firstLine="0"/>
        <w:rPr>
          <w:b w:val="0"/>
          <w:bCs/>
        </w:rPr>
      </w:pPr>
      <w:r>
        <w:rPr>
          <w:b w:val="0"/>
          <w:bCs/>
        </w:rPr>
        <w:t xml:space="preserve">2.1 </w:t>
      </w:r>
      <w:r w:rsidR="001D48D8">
        <w:rPr>
          <w:b w:val="0"/>
          <w:bCs/>
        </w:rPr>
        <w:t>О</w:t>
      </w:r>
      <w:r w:rsidR="001D48D8" w:rsidRPr="001D48D8">
        <w:rPr>
          <w:b w:val="0"/>
          <w:bCs/>
        </w:rPr>
        <w:t>бміри та фотофіксація будівлі</w:t>
      </w:r>
      <w:r>
        <w:rPr>
          <w:b w:val="0"/>
          <w:bCs/>
        </w:rPr>
        <w:t>………………………………………</w:t>
      </w:r>
    </w:p>
    <w:p w14:paraId="03D1050E" w14:textId="6E02E81C" w:rsidR="00B31C6A" w:rsidRPr="001D48D8" w:rsidRDefault="00E44493" w:rsidP="00E44493">
      <w:pPr>
        <w:pStyle w:val="1"/>
        <w:tabs>
          <w:tab w:val="right" w:leader="dot" w:pos="9641"/>
        </w:tabs>
        <w:spacing w:after="0" w:line="360" w:lineRule="auto"/>
        <w:ind w:left="709" w:firstLine="0"/>
        <w:rPr>
          <w:b w:val="0"/>
          <w:bCs/>
        </w:rPr>
      </w:pPr>
      <w:r>
        <w:rPr>
          <w:b w:val="0"/>
          <w:bCs/>
        </w:rPr>
        <w:t xml:space="preserve">2.2 </w:t>
      </w:r>
      <w:r w:rsidR="001D48D8">
        <w:rPr>
          <w:b w:val="0"/>
          <w:bCs/>
        </w:rPr>
        <w:t>М</w:t>
      </w:r>
      <w:r w:rsidR="001D48D8" w:rsidRPr="001D48D8">
        <w:rPr>
          <w:b w:val="0"/>
          <w:bCs/>
        </w:rPr>
        <w:t>оделювання фрагментів інтер</w:t>
      </w:r>
      <w:r w:rsidR="00B31C6A" w:rsidRPr="001D48D8">
        <w:rPr>
          <w:b w:val="0"/>
          <w:bCs/>
        </w:rPr>
        <w:t>’</w:t>
      </w:r>
      <w:r w:rsidR="001D48D8" w:rsidRPr="001D48D8">
        <w:rPr>
          <w:b w:val="0"/>
          <w:bCs/>
        </w:rPr>
        <w:t>єру</w:t>
      </w:r>
      <w:r w:rsidR="00B31C6A" w:rsidRPr="001D48D8">
        <w:rPr>
          <w:b w:val="0"/>
          <w:bCs/>
        </w:rPr>
        <w:t>, 3</w:t>
      </w:r>
      <w:r>
        <w:rPr>
          <w:b w:val="0"/>
          <w:bCs/>
          <w:lang w:val="en-US"/>
        </w:rPr>
        <w:t>D</w:t>
      </w:r>
      <w:r w:rsidR="00B31C6A" w:rsidRPr="001D48D8">
        <w:rPr>
          <w:b w:val="0"/>
          <w:bCs/>
        </w:rPr>
        <w:t xml:space="preserve">  </w:t>
      </w:r>
      <w:r w:rsidR="001D48D8" w:rsidRPr="001D48D8">
        <w:rPr>
          <w:b w:val="0"/>
          <w:bCs/>
        </w:rPr>
        <w:t>модель іконостасу</w:t>
      </w:r>
      <w:r>
        <w:rPr>
          <w:b w:val="0"/>
          <w:bCs/>
        </w:rPr>
        <w:t>……….</w:t>
      </w:r>
    </w:p>
    <w:p w14:paraId="4AAF3B8B" w14:textId="53C4A9D2" w:rsidR="00B31C6A" w:rsidRPr="001D48D8" w:rsidRDefault="00E44493" w:rsidP="00E44493">
      <w:pPr>
        <w:pStyle w:val="1"/>
        <w:tabs>
          <w:tab w:val="right" w:leader="dot" w:pos="9641"/>
        </w:tabs>
        <w:spacing w:after="0" w:line="360" w:lineRule="auto"/>
        <w:ind w:left="709" w:firstLine="0"/>
        <w:rPr>
          <w:b w:val="0"/>
          <w:bCs/>
        </w:rPr>
      </w:pPr>
      <w:r>
        <w:rPr>
          <w:b w:val="0"/>
          <w:bCs/>
        </w:rPr>
        <w:t xml:space="preserve">2.3 </w:t>
      </w:r>
      <w:r w:rsidR="001D48D8">
        <w:rPr>
          <w:b w:val="0"/>
          <w:bCs/>
        </w:rPr>
        <w:t>С</w:t>
      </w:r>
      <w:r w:rsidR="001D48D8" w:rsidRPr="001D48D8">
        <w:rPr>
          <w:b w:val="0"/>
          <w:bCs/>
        </w:rPr>
        <w:t>творення моделі храму</w:t>
      </w:r>
      <w:r w:rsidR="00B31C6A" w:rsidRPr="001D48D8">
        <w:rPr>
          <w:b w:val="0"/>
          <w:bCs/>
          <w:lang w:val="ru-RU"/>
        </w:rPr>
        <w:t>,</w:t>
      </w:r>
      <w:r w:rsidR="001D48D8" w:rsidRPr="001D48D8">
        <w:rPr>
          <w:b w:val="0"/>
          <w:bCs/>
          <w:lang w:val="ru-RU"/>
        </w:rPr>
        <w:t>ф</w:t>
      </w:r>
      <w:proofErr w:type="spellStart"/>
      <w:r w:rsidR="001D48D8" w:rsidRPr="001D48D8">
        <w:rPr>
          <w:b w:val="0"/>
          <w:bCs/>
        </w:rPr>
        <w:t>іксація</w:t>
      </w:r>
      <w:proofErr w:type="spellEnd"/>
      <w:r w:rsidR="001D48D8" w:rsidRPr="001D48D8">
        <w:rPr>
          <w:b w:val="0"/>
          <w:bCs/>
        </w:rPr>
        <w:t xml:space="preserve"> існуючого стану та дисгармонійних елементів</w:t>
      </w:r>
      <w:r>
        <w:rPr>
          <w:b w:val="0"/>
          <w:bCs/>
        </w:rPr>
        <w:t>………………………………………………..</w:t>
      </w:r>
    </w:p>
    <w:p w14:paraId="431B2103" w14:textId="636698E5" w:rsidR="00B31C6A" w:rsidRDefault="00E44493" w:rsidP="00E44493">
      <w:pPr>
        <w:pStyle w:val="1"/>
        <w:tabs>
          <w:tab w:val="right" w:leader="dot" w:pos="9641"/>
        </w:tabs>
        <w:spacing w:after="0" w:line="360" w:lineRule="auto"/>
        <w:ind w:left="709" w:firstLine="0"/>
        <w:rPr>
          <w:b w:val="0"/>
          <w:bCs/>
        </w:rPr>
      </w:pPr>
      <w:r>
        <w:rPr>
          <w:b w:val="0"/>
          <w:bCs/>
        </w:rPr>
        <w:t xml:space="preserve">2.4 </w:t>
      </w:r>
      <w:r w:rsidR="001D48D8">
        <w:rPr>
          <w:b w:val="0"/>
          <w:bCs/>
        </w:rPr>
        <w:t>О</w:t>
      </w:r>
      <w:r w:rsidR="001D48D8" w:rsidRPr="001D48D8">
        <w:rPr>
          <w:b w:val="0"/>
          <w:bCs/>
        </w:rPr>
        <w:t>собливості благоустрою території церкви</w:t>
      </w:r>
      <w:r>
        <w:rPr>
          <w:b w:val="0"/>
          <w:bCs/>
        </w:rPr>
        <w:t>…………………………</w:t>
      </w:r>
    </w:p>
    <w:p w14:paraId="6C822F8D" w14:textId="102AB8CE" w:rsidR="002A0F0B" w:rsidRPr="001D48D8" w:rsidRDefault="002A0F0B" w:rsidP="00E44493">
      <w:pPr>
        <w:pStyle w:val="1"/>
        <w:tabs>
          <w:tab w:val="right" w:leader="dot" w:pos="9641"/>
        </w:tabs>
        <w:spacing w:after="0" w:line="360" w:lineRule="auto"/>
        <w:ind w:left="709" w:firstLine="0"/>
        <w:rPr>
          <w:b w:val="0"/>
          <w:bCs/>
        </w:rPr>
      </w:pPr>
      <w:r w:rsidRPr="002A0F0B">
        <w:rPr>
          <w:b w:val="0"/>
          <w:bCs/>
        </w:rPr>
        <w:t>Висновки до розділу</w:t>
      </w:r>
      <w:r w:rsidR="00E44493">
        <w:rPr>
          <w:b w:val="0"/>
          <w:bCs/>
        </w:rPr>
        <w:t>………………………………………………………</w:t>
      </w:r>
    </w:p>
    <w:p w14:paraId="1B108AFC" w14:textId="00BD9D2D" w:rsidR="00B31C6A" w:rsidRDefault="00B31C6A" w:rsidP="00E44493">
      <w:pPr>
        <w:pStyle w:val="1"/>
        <w:tabs>
          <w:tab w:val="right" w:leader="dot" w:pos="9641"/>
        </w:tabs>
        <w:spacing w:after="0" w:line="360" w:lineRule="auto"/>
        <w:ind w:left="0" w:firstLine="0"/>
      </w:pPr>
      <w:bookmarkStart w:id="0" w:name="_Hlk199808176"/>
      <w:r>
        <w:t>РОЗДІЛ 3 КОНЦЕПЦІЯ РЕСТАВРАЦІЇ ЦЕРКВИ В С. ВІСТОВА</w:t>
      </w:r>
    </w:p>
    <w:p w14:paraId="4CD99AEE" w14:textId="6B5EC39C" w:rsidR="00B31C6A" w:rsidRPr="001D48D8" w:rsidRDefault="00E44493" w:rsidP="00E44493">
      <w:pPr>
        <w:pStyle w:val="1"/>
        <w:tabs>
          <w:tab w:val="right" w:leader="dot" w:pos="9641"/>
        </w:tabs>
        <w:spacing w:after="0" w:line="360" w:lineRule="auto"/>
        <w:ind w:left="709" w:firstLine="0"/>
        <w:rPr>
          <w:b w:val="0"/>
          <w:bCs/>
        </w:rPr>
      </w:pPr>
      <w:r>
        <w:rPr>
          <w:b w:val="0"/>
          <w:bCs/>
        </w:rPr>
        <w:t xml:space="preserve">3.1 </w:t>
      </w:r>
      <w:r w:rsidR="001D48D8">
        <w:rPr>
          <w:b w:val="0"/>
          <w:bCs/>
        </w:rPr>
        <w:t>М</w:t>
      </w:r>
      <w:r w:rsidR="001D48D8" w:rsidRPr="001D48D8">
        <w:rPr>
          <w:b w:val="0"/>
          <w:bCs/>
        </w:rPr>
        <w:t>етоди відновлення автентичного фасаду будівлі</w:t>
      </w:r>
      <w:r>
        <w:rPr>
          <w:b w:val="0"/>
          <w:bCs/>
        </w:rPr>
        <w:t>…………………</w:t>
      </w:r>
    </w:p>
    <w:bookmarkEnd w:id="0"/>
    <w:p w14:paraId="3E1D69A5" w14:textId="2A559299" w:rsidR="00A05A93" w:rsidRPr="001D48D8" w:rsidRDefault="00E44493" w:rsidP="00E44493">
      <w:pPr>
        <w:pStyle w:val="1"/>
        <w:tabs>
          <w:tab w:val="right" w:leader="dot" w:pos="9641"/>
        </w:tabs>
        <w:spacing w:after="0" w:line="360" w:lineRule="auto"/>
        <w:ind w:left="709" w:firstLine="0"/>
        <w:rPr>
          <w:b w:val="0"/>
          <w:bCs/>
        </w:rPr>
      </w:pPr>
      <w:r>
        <w:rPr>
          <w:b w:val="0"/>
          <w:bCs/>
        </w:rPr>
        <w:t xml:space="preserve">3.2 </w:t>
      </w:r>
      <w:r w:rsidR="001D48D8">
        <w:rPr>
          <w:b w:val="0"/>
          <w:bCs/>
        </w:rPr>
        <w:t>П</w:t>
      </w:r>
      <w:r w:rsidR="001D48D8" w:rsidRPr="001D48D8">
        <w:rPr>
          <w:b w:val="0"/>
          <w:bCs/>
        </w:rPr>
        <w:t>роект благоустрою</w:t>
      </w:r>
      <w:r>
        <w:rPr>
          <w:b w:val="0"/>
          <w:bCs/>
        </w:rPr>
        <w:t>………………………………………………….</w:t>
      </w:r>
    </w:p>
    <w:p w14:paraId="64DC8963" w14:textId="55097169" w:rsidR="00A05A93" w:rsidRDefault="00E44493" w:rsidP="00E44493">
      <w:pPr>
        <w:pStyle w:val="1"/>
        <w:tabs>
          <w:tab w:val="right" w:leader="dot" w:pos="9641"/>
        </w:tabs>
        <w:spacing w:after="0" w:line="360" w:lineRule="auto"/>
        <w:ind w:left="709" w:firstLine="0"/>
        <w:rPr>
          <w:b w:val="0"/>
          <w:bCs/>
        </w:rPr>
      </w:pPr>
      <w:r>
        <w:rPr>
          <w:b w:val="0"/>
          <w:bCs/>
        </w:rPr>
        <w:t xml:space="preserve">3.3 </w:t>
      </w:r>
      <w:r w:rsidR="001D48D8">
        <w:rPr>
          <w:b w:val="0"/>
          <w:bCs/>
        </w:rPr>
        <w:t>В</w:t>
      </w:r>
      <w:r w:rsidR="001D48D8" w:rsidRPr="001D48D8">
        <w:rPr>
          <w:b w:val="0"/>
          <w:bCs/>
        </w:rPr>
        <w:t>ізуалізація та презентація проєктних рішень</w:t>
      </w:r>
      <w:r>
        <w:rPr>
          <w:b w:val="0"/>
          <w:bCs/>
        </w:rPr>
        <w:t>……………………..</w:t>
      </w:r>
    </w:p>
    <w:p w14:paraId="00AB66A4" w14:textId="33791113" w:rsidR="002A0F0B" w:rsidRPr="001D48D8" w:rsidRDefault="002A0F0B" w:rsidP="00E44493">
      <w:pPr>
        <w:pStyle w:val="1"/>
        <w:tabs>
          <w:tab w:val="right" w:leader="dot" w:pos="9641"/>
        </w:tabs>
        <w:spacing w:after="0" w:line="360" w:lineRule="auto"/>
        <w:ind w:left="709" w:firstLine="0"/>
        <w:rPr>
          <w:b w:val="0"/>
          <w:bCs/>
        </w:rPr>
      </w:pPr>
      <w:r w:rsidRPr="002A0F0B">
        <w:rPr>
          <w:b w:val="0"/>
          <w:bCs/>
        </w:rPr>
        <w:t>Висновки до розділу</w:t>
      </w:r>
      <w:r w:rsidR="00E44493">
        <w:rPr>
          <w:b w:val="0"/>
          <w:bCs/>
        </w:rPr>
        <w:t>……………………………………………………..</w:t>
      </w:r>
    </w:p>
    <w:p w14:paraId="557D3448" w14:textId="4439DDF4" w:rsidR="00A05A93" w:rsidRDefault="006612A4" w:rsidP="00E44493">
      <w:pPr>
        <w:pStyle w:val="1"/>
        <w:tabs>
          <w:tab w:val="right" w:leader="dot" w:pos="9641"/>
        </w:tabs>
        <w:spacing w:after="0" w:line="360" w:lineRule="auto"/>
        <w:ind w:left="0" w:firstLine="0"/>
      </w:pPr>
      <w:r>
        <w:t>ОХОРОНА ПРАЦІ</w:t>
      </w:r>
      <w:r w:rsidR="00E44493">
        <w:rPr>
          <w:b w:val="0"/>
          <w:bCs/>
        </w:rPr>
        <w:t>…………………………………………………………….</w:t>
      </w:r>
      <w:r w:rsidR="00A05A93">
        <w:t xml:space="preserve"> </w:t>
      </w:r>
    </w:p>
    <w:p w14:paraId="791260DE" w14:textId="0A4B7ADE" w:rsidR="001D48D8" w:rsidRPr="00E44493" w:rsidRDefault="00A05A93" w:rsidP="00E44493">
      <w:pPr>
        <w:pStyle w:val="1"/>
        <w:tabs>
          <w:tab w:val="left" w:pos="5385"/>
        </w:tabs>
        <w:spacing w:after="0" w:line="360" w:lineRule="auto"/>
        <w:ind w:left="0" w:firstLine="0"/>
        <w:rPr>
          <w:b w:val="0"/>
          <w:bCs/>
        </w:rPr>
      </w:pPr>
      <w:r>
        <w:t>ЗАГАЛЬНІ ВИСНОВК</w:t>
      </w:r>
      <w:r w:rsidR="00E44493">
        <w:t>И</w:t>
      </w:r>
      <w:r w:rsidR="00E44493">
        <w:rPr>
          <w:b w:val="0"/>
          <w:bCs/>
        </w:rPr>
        <w:t>……………………………………………………..</w:t>
      </w:r>
    </w:p>
    <w:p w14:paraId="3F4B81ED" w14:textId="6B3D9F87" w:rsidR="00A05A93" w:rsidRPr="00E44493" w:rsidRDefault="001D48D8" w:rsidP="00E44493">
      <w:pPr>
        <w:pStyle w:val="1"/>
        <w:tabs>
          <w:tab w:val="left" w:pos="5385"/>
        </w:tabs>
        <w:spacing w:after="0" w:line="360" w:lineRule="auto"/>
        <w:ind w:left="0" w:firstLine="0"/>
        <w:rPr>
          <w:b w:val="0"/>
          <w:bCs/>
          <w:szCs w:val="28"/>
          <w:lang w:eastAsia="ru-RU"/>
        </w:rPr>
      </w:pPr>
      <w:r w:rsidRPr="001D48D8">
        <w:t>СПИСОК ВИКОРИСТАНИХ</w:t>
      </w:r>
      <w:r>
        <w:t xml:space="preserve"> </w:t>
      </w:r>
      <w:r w:rsidRPr="001D48D8">
        <w:t>ДЖЕРЕЛ</w:t>
      </w:r>
      <w:r w:rsidR="00E44493">
        <w:rPr>
          <w:b w:val="0"/>
          <w:bCs/>
        </w:rPr>
        <w:t>……………………………………</w:t>
      </w:r>
    </w:p>
    <w:p w14:paraId="50F3279C" w14:textId="77777777" w:rsidR="009F097E" w:rsidRDefault="009F097E" w:rsidP="00DA77D3">
      <w:pPr>
        <w:spacing w:line="360" w:lineRule="auto"/>
        <w:jc w:val="both"/>
        <w:rPr>
          <w:rFonts w:ascii="Times New Roman" w:eastAsia="Times New Roman" w:hAnsi="Times New Roman" w:cs="Times New Roman"/>
          <w:sz w:val="28"/>
          <w:szCs w:val="28"/>
          <w:lang w:val="uk-UA" w:eastAsia="ru-RU"/>
        </w:rPr>
      </w:pPr>
    </w:p>
    <w:p w14:paraId="19096A88" w14:textId="77777777" w:rsidR="00374546" w:rsidRDefault="00374546" w:rsidP="00DA77D3">
      <w:pPr>
        <w:spacing w:line="360" w:lineRule="auto"/>
        <w:jc w:val="both"/>
        <w:rPr>
          <w:rFonts w:ascii="Times New Roman" w:eastAsia="Times New Roman" w:hAnsi="Times New Roman" w:cs="Times New Roman"/>
          <w:b/>
          <w:bCs/>
          <w:sz w:val="28"/>
          <w:szCs w:val="28"/>
          <w:lang w:val="uk-UA" w:eastAsia="ru-RU"/>
        </w:rPr>
      </w:pPr>
    </w:p>
    <w:p w14:paraId="6D40F783" w14:textId="77777777" w:rsidR="00E44493" w:rsidRPr="00131B6E" w:rsidRDefault="00E44493" w:rsidP="00DA77D3">
      <w:pPr>
        <w:spacing w:line="360" w:lineRule="auto"/>
        <w:jc w:val="both"/>
        <w:rPr>
          <w:rFonts w:ascii="Times New Roman" w:eastAsia="Times New Roman" w:hAnsi="Times New Roman" w:cs="Times New Roman"/>
          <w:b/>
          <w:bCs/>
          <w:sz w:val="28"/>
          <w:szCs w:val="28"/>
          <w:lang w:eastAsia="ru-RU"/>
        </w:rPr>
      </w:pPr>
    </w:p>
    <w:p w14:paraId="1A67F149" w14:textId="77777777" w:rsidR="00E44493" w:rsidRPr="00131B6E" w:rsidRDefault="00E44493" w:rsidP="00DA77D3">
      <w:pPr>
        <w:spacing w:line="360" w:lineRule="auto"/>
        <w:jc w:val="both"/>
        <w:rPr>
          <w:rFonts w:ascii="Times New Roman" w:eastAsia="Times New Roman" w:hAnsi="Times New Roman" w:cs="Times New Roman"/>
          <w:b/>
          <w:bCs/>
          <w:sz w:val="28"/>
          <w:szCs w:val="28"/>
          <w:lang w:eastAsia="ru-RU"/>
        </w:rPr>
      </w:pPr>
    </w:p>
    <w:p w14:paraId="0346C804" w14:textId="6298BFF8" w:rsidR="009F097E" w:rsidRPr="002A0F0B" w:rsidRDefault="002A0F0B" w:rsidP="00DA77D3">
      <w:pPr>
        <w:spacing w:line="360" w:lineRule="auto"/>
        <w:jc w:val="both"/>
        <w:rPr>
          <w:rFonts w:ascii="Times New Roman" w:eastAsia="Times New Roman" w:hAnsi="Times New Roman" w:cs="Times New Roman"/>
          <w:b/>
          <w:bCs/>
          <w:sz w:val="28"/>
          <w:szCs w:val="28"/>
          <w:lang w:val="uk-UA" w:eastAsia="ru-RU"/>
        </w:rPr>
      </w:pPr>
      <w:r w:rsidRPr="002A0F0B">
        <w:rPr>
          <w:rFonts w:ascii="Times New Roman" w:eastAsia="Times New Roman" w:hAnsi="Times New Roman" w:cs="Times New Roman"/>
          <w:b/>
          <w:bCs/>
          <w:sz w:val="28"/>
          <w:szCs w:val="28"/>
          <w:lang w:val="uk-UA" w:eastAsia="ru-RU"/>
        </w:rPr>
        <w:t>ПЕРЕЛІК УМОВНИХ СКОРОЧЕНЬ</w:t>
      </w:r>
    </w:p>
    <w:p w14:paraId="4823927A" w14:textId="77777777" w:rsidR="00DC2934" w:rsidRDefault="00DC2934" w:rsidP="00DC2934">
      <w:pPr>
        <w:spacing w:line="360" w:lineRule="auto"/>
        <w:jc w:val="both"/>
        <w:rPr>
          <w:rFonts w:ascii="Times New Roman" w:eastAsia="Times New Roman" w:hAnsi="Times New Roman" w:cs="Times New Roman"/>
          <w:sz w:val="28"/>
          <w:szCs w:val="28"/>
          <w:lang w:val="uk-UA" w:eastAsia="ru-RU"/>
        </w:rPr>
      </w:pPr>
      <w:r w:rsidRPr="00DC2934">
        <w:rPr>
          <w:rFonts w:ascii="Times New Roman" w:eastAsia="Times New Roman" w:hAnsi="Times New Roman" w:cs="Times New Roman"/>
          <w:b/>
          <w:bCs/>
          <w:sz w:val="28"/>
          <w:szCs w:val="28"/>
          <w:lang w:val="uk-UA" w:eastAsia="ru-RU"/>
        </w:rPr>
        <w:t>ДСТУ</w:t>
      </w:r>
      <w:r w:rsidRPr="00DC2934">
        <w:rPr>
          <w:rFonts w:ascii="Times New Roman" w:eastAsia="Times New Roman" w:hAnsi="Times New Roman" w:cs="Times New Roman"/>
          <w:sz w:val="28"/>
          <w:szCs w:val="28"/>
          <w:lang w:val="uk-UA" w:eastAsia="ru-RU"/>
        </w:rPr>
        <w:t xml:space="preserve"> – Державні стандарти України</w:t>
      </w:r>
    </w:p>
    <w:p w14:paraId="0C866B56" w14:textId="77777777" w:rsidR="00DC2934" w:rsidRPr="00DC2934" w:rsidRDefault="00DC2934" w:rsidP="00DC2934">
      <w:pPr>
        <w:spacing w:line="360" w:lineRule="auto"/>
        <w:jc w:val="both"/>
        <w:rPr>
          <w:rFonts w:ascii="Times New Roman" w:eastAsia="Times New Roman" w:hAnsi="Times New Roman" w:cs="Times New Roman"/>
          <w:sz w:val="28"/>
          <w:szCs w:val="28"/>
          <w:lang w:val="uk-UA" w:eastAsia="ru-RU"/>
        </w:rPr>
      </w:pPr>
      <w:r w:rsidRPr="00DC2934">
        <w:rPr>
          <w:rFonts w:ascii="Times New Roman" w:eastAsia="Times New Roman" w:hAnsi="Times New Roman" w:cs="Times New Roman"/>
          <w:b/>
          <w:bCs/>
          <w:sz w:val="28"/>
          <w:szCs w:val="28"/>
          <w:lang w:val="uk-UA" w:eastAsia="ru-RU"/>
        </w:rPr>
        <w:t>ЗУ</w:t>
      </w:r>
      <w:r w:rsidRPr="00DC2934">
        <w:rPr>
          <w:rFonts w:ascii="Times New Roman" w:eastAsia="Times New Roman" w:hAnsi="Times New Roman" w:cs="Times New Roman"/>
          <w:sz w:val="28"/>
          <w:szCs w:val="28"/>
          <w:lang w:val="uk-UA" w:eastAsia="ru-RU"/>
        </w:rPr>
        <w:t xml:space="preserve"> – Закон України</w:t>
      </w:r>
    </w:p>
    <w:p w14:paraId="237A702B" w14:textId="77777777" w:rsidR="00DC2934" w:rsidRPr="00DC2934" w:rsidRDefault="00DC2934" w:rsidP="00DC2934">
      <w:pPr>
        <w:spacing w:line="360" w:lineRule="auto"/>
        <w:jc w:val="both"/>
        <w:rPr>
          <w:rFonts w:ascii="Times New Roman" w:eastAsia="Times New Roman" w:hAnsi="Times New Roman" w:cs="Times New Roman"/>
          <w:sz w:val="28"/>
          <w:szCs w:val="28"/>
          <w:lang w:val="uk-UA" w:eastAsia="ru-RU"/>
        </w:rPr>
      </w:pPr>
      <w:r w:rsidRPr="00DC2934">
        <w:rPr>
          <w:rFonts w:ascii="Times New Roman" w:eastAsia="Times New Roman" w:hAnsi="Times New Roman" w:cs="Times New Roman"/>
          <w:b/>
          <w:bCs/>
          <w:sz w:val="28"/>
          <w:szCs w:val="28"/>
          <w:lang w:val="uk-UA" w:eastAsia="ru-RU"/>
        </w:rPr>
        <w:t>ДБН</w:t>
      </w:r>
      <w:r w:rsidRPr="00DC2934">
        <w:rPr>
          <w:rFonts w:ascii="Times New Roman" w:eastAsia="Times New Roman" w:hAnsi="Times New Roman" w:cs="Times New Roman"/>
          <w:sz w:val="28"/>
          <w:szCs w:val="28"/>
          <w:lang w:val="uk-UA" w:eastAsia="ru-RU"/>
        </w:rPr>
        <w:t xml:space="preserve"> – Державні будівельні норми</w:t>
      </w:r>
    </w:p>
    <w:p w14:paraId="199869DA" w14:textId="77777777" w:rsidR="00DC2934" w:rsidRPr="00DC2934" w:rsidRDefault="00DC2934" w:rsidP="00DC2934">
      <w:pPr>
        <w:spacing w:line="360" w:lineRule="auto"/>
        <w:jc w:val="both"/>
        <w:rPr>
          <w:rFonts w:ascii="Times New Roman" w:eastAsia="Times New Roman" w:hAnsi="Times New Roman" w:cs="Times New Roman"/>
          <w:sz w:val="28"/>
          <w:szCs w:val="28"/>
          <w:lang w:val="uk-UA" w:eastAsia="ru-RU"/>
        </w:rPr>
      </w:pPr>
      <w:r w:rsidRPr="00DC2934">
        <w:rPr>
          <w:rFonts w:ascii="Times New Roman" w:eastAsia="Times New Roman" w:hAnsi="Times New Roman" w:cs="Times New Roman"/>
          <w:b/>
          <w:bCs/>
          <w:sz w:val="28"/>
          <w:szCs w:val="28"/>
          <w:lang w:val="uk-UA" w:eastAsia="ru-RU"/>
        </w:rPr>
        <w:t>НС</w:t>
      </w:r>
      <w:r w:rsidRPr="00DC2934">
        <w:rPr>
          <w:rFonts w:ascii="Times New Roman" w:eastAsia="Times New Roman" w:hAnsi="Times New Roman" w:cs="Times New Roman"/>
          <w:sz w:val="28"/>
          <w:szCs w:val="28"/>
          <w:lang w:val="uk-UA" w:eastAsia="ru-RU"/>
        </w:rPr>
        <w:t xml:space="preserve"> – Надзвичайні ситуації</w:t>
      </w:r>
    </w:p>
    <w:p w14:paraId="2B2DECDA" w14:textId="77777777" w:rsidR="00DC2934" w:rsidRPr="00DC2934" w:rsidRDefault="00DC2934" w:rsidP="00DC2934">
      <w:pPr>
        <w:spacing w:line="360" w:lineRule="auto"/>
        <w:jc w:val="both"/>
        <w:rPr>
          <w:rFonts w:ascii="Times New Roman" w:eastAsia="Times New Roman" w:hAnsi="Times New Roman" w:cs="Times New Roman"/>
          <w:sz w:val="28"/>
          <w:szCs w:val="28"/>
          <w:lang w:val="uk-UA" w:eastAsia="ru-RU"/>
        </w:rPr>
      </w:pPr>
      <w:r w:rsidRPr="00DC2934">
        <w:rPr>
          <w:rFonts w:ascii="Times New Roman" w:eastAsia="Times New Roman" w:hAnsi="Times New Roman" w:cs="Times New Roman"/>
          <w:b/>
          <w:bCs/>
          <w:sz w:val="28"/>
          <w:szCs w:val="28"/>
          <w:lang w:val="uk-UA" w:eastAsia="ru-RU"/>
        </w:rPr>
        <w:t>ЗКУ</w:t>
      </w:r>
      <w:r w:rsidRPr="00DC2934">
        <w:rPr>
          <w:rFonts w:ascii="Times New Roman" w:eastAsia="Times New Roman" w:hAnsi="Times New Roman" w:cs="Times New Roman"/>
          <w:sz w:val="28"/>
          <w:szCs w:val="28"/>
          <w:lang w:val="uk-UA" w:eastAsia="ru-RU"/>
        </w:rPr>
        <w:t xml:space="preserve"> – Земельний кодекс України</w:t>
      </w:r>
    </w:p>
    <w:p w14:paraId="74DD9900" w14:textId="77777777" w:rsidR="002A0F0B" w:rsidRDefault="002A0F0B" w:rsidP="00DA77D3">
      <w:pPr>
        <w:spacing w:line="360" w:lineRule="auto"/>
        <w:jc w:val="both"/>
        <w:rPr>
          <w:rFonts w:ascii="Times New Roman" w:eastAsia="Times New Roman" w:hAnsi="Times New Roman" w:cs="Times New Roman"/>
          <w:sz w:val="28"/>
          <w:szCs w:val="28"/>
          <w:lang w:val="uk-UA" w:eastAsia="ru-RU"/>
        </w:rPr>
      </w:pPr>
    </w:p>
    <w:p w14:paraId="5EA60A4F" w14:textId="77777777" w:rsidR="002A0F0B" w:rsidRDefault="002A0F0B" w:rsidP="00DA77D3">
      <w:pPr>
        <w:spacing w:line="360" w:lineRule="auto"/>
        <w:jc w:val="both"/>
        <w:rPr>
          <w:rFonts w:ascii="Times New Roman" w:eastAsia="Times New Roman" w:hAnsi="Times New Roman" w:cs="Times New Roman"/>
          <w:sz w:val="28"/>
          <w:szCs w:val="28"/>
          <w:lang w:val="uk-UA" w:eastAsia="ru-RU"/>
        </w:rPr>
      </w:pPr>
    </w:p>
    <w:p w14:paraId="7CFE5B81" w14:textId="77777777" w:rsidR="002A0F0B" w:rsidRDefault="002A0F0B" w:rsidP="00DA77D3">
      <w:pPr>
        <w:spacing w:line="360" w:lineRule="auto"/>
        <w:jc w:val="both"/>
        <w:rPr>
          <w:rFonts w:ascii="Times New Roman" w:eastAsia="Times New Roman" w:hAnsi="Times New Roman" w:cs="Times New Roman"/>
          <w:sz w:val="28"/>
          <w:szCs w:val="28"/>
          <w:lang w:val="uk-UA" w:eastAsia="ru-RU"/>
        </w:rPr>
      </w:pPr>
    </w:p>
    <w:p w14:paraId="119ED0F7" w14:textId="77777777" w:rsidR="002A0F0B" w:rsidRDefault="002A0F0B" w:rsidP="00DA77D3">
      <w:pPr>
        <w:spacing w:line="360" w:lineRule="auto"/>
        <w:jc w:val="both"/>
        <w:rPr>
          <w:rFonts w:ascii="Times New Roman" w:eastAsia="Times New Roman" w:hAnsi="Times New Roman" w:cs="Times New Roman"/>
          <w:sz w:val="28"/>
          <w:szCs w:val="28"/>
          <w:lang w:val="uk-UA" w:eastAsia="ru-RU"/>
        </w:rPr>
      </w:pPr>
    </w:p>
    <w:p w14:paraId="2247B129" w14:textId="77777777" w:rsidR="002A0F0B" w:rsidRDefault="002A0F0B" w:rsidP="00DA77D3">
      <w:pPr>
        <w:spacing w:line="360" w:lineRule="auto"/>
        <w:jc w:val="both"/>
        <w:rPr>
          <w:rFonts w:ascii="Times New Roman" w:eastAsia="Times New Roman" w:hAnsi="Times New Roman" w:cs="Times New Roman"/>
          <w:sz w:val="28"/>
          <w:szCs w:val="28"/>
          <w:lang w:val="uk-UA" w:eastAsia="ru-RU"/>
        </w:rPr>
      </w:pPr>
    </w:p>
    <w:p w14:paraId="27DA3291" w14:textId="77777777" w:rsidR="002A0F0B" w:rsidRDefault="002A0F0B" w:rsidP="00DA77D3">
      <w:pPr>
        <w:spacing w:line="360" w:lineRule="auto"/>
        <w:jc w:val="both"/>
        <w:rPr>
          <w:rFonts w:ascii="Times New Roman" w:eastAsia="Times New Roman" w:hAnsi="Times New Roman" w:cs="Times New Roman"/>
          <w:sz w:val="28"/>
          <w:szCs w:val="28"/>
          <w:lang w:val="uk-UA" w:eastAsia="ru-RU"/>
        </w:rPr>
      </w:pPr>
    </w:p>
    <w:p w14:paraId="47794469" w14:textId="77777777" w:rsidR="002A0F0B" w:rsidRDefault="002A0F0B" w:rsidP="00DA77D3">
      <w:pPr>
        <w:spacing w:line="360" w:lineRule="auto"/>
        <w:jc w:val="both"/>
        <w:rPr>
          <w:rFonts w:ascii="Times New Roman" w:eastAsia="Times New Roman" w:hAnsi="Times New Roman" w:cs="Times New Roman"/>
          <w:sz w:val="28"/>
          <w:szCs w:val="28"/>
          <w:lang w:val="uk-UA" w:eastAsia="ru-RU"/>
        </w:rPr>
      </w:pPr>
    </w:p>
    <w:p w14:paraId="13E95C8D" w14:textId="77777777" w:rsidR="002A0F0B" w:rsidRDefault="002A0F0B" w:rsidP="00DA77D3">
      <w:pPr>
        <w:spacing w:line="360" w:lineRule="auto"/>
        <w:jc w:val="both"/>
        <w:rPr>
          <w:rFonts w:ascii="Times New Roman" w:eastAsia="Times New Roman" w:hAnsi="Times New Roman" w:cs="Times New Roman"/>
          <w:sz w:val="28"/>
          <w:szCs w:val="28"/>
          <w:lang w:val="uk-UA" w:eastAsia="ru-RU"/>
        </w:rPr>
      </w:pPr>
    </w:p>
    <w:p w14:paraId="0A9BE9E0" w14:textId="77777777" w:rsidR="002A0F0B" w:rsidRDefault="002A0F0B" w:rsidP="00DA77D3">
      <w:pPr>
        <w:spacing w:line="360" w:lineRule="auto"/>
        <w:jc w:val="both"/>
        <w:rPr>
          <w:rFonts w:ascii="Times New Roman" w:eastAsia="Times New Roman" w:hAnsi="Times New Roman" w:cs="Times New Roman"/>
          <w:sz w:val="28"/>
          <w:szCs w:val="28"/>
          <w:lang w:val="uk-UA" w:eastAsia="ru-RU"/>
        </w:rPr>
      </w:pPr>
    </w:p>
    <w:p w14:paraId="212C8EBB" w14:textId="77777777" w:rsidR="002A0F0B" w:rsidRDefault="002A0F0B" w:rsidP="00DA77D3">
      <w:pPr>
        <w:spacing w:line="360" w:lineRule="auto"/>
        <w:jc w:val="both"/>
        <w:rPr>
          <w:rFonts w:ascii="Times New Roman" w:eastAsia="Times New Roman" w:hAnsi="Times New Roman" w:cs="Times New Roman"/>
          <w:sz w:val="28"/>
          <w:szCs w:val="28"/>
          <w:lang w:val="uk-UA" w:eastAsia="ru-RU"/>
        </w:rPr>
      </w:pPr>
    </w:p>
    <w:p w14:paraId="67B37ADE" w14:textId="77777777" w:rsidR="002A0F0B" w:rsidRDefault="002A0F0B" w:rsidP="00DA77D3">
      <w:pPr>
        <w:spacing w:line="360" w:lineRule="auto"/>
        <w:jc w:val="both"/>
        <w:rPr>
          <w:rFonts w:ascii="Times New Roman" w:eastAsia="Times New Roman" w:hAnsi="Times New Roman" w:cs="Times New Roman"/>
          <w:sz w:val="28"/>
          <w:szCs w:val="28"/>
          <w:lang w:val="uk-UA" w:eastAsia="ru-RU"/>
        </w:rPr>
      </w:pPr>
    </w:p>
    <w:p w14:paraId="469639FA" w14:textId="77777777" w:rsidR="002A0F0B" w:rsidRDefault="002A0F0B" w:rsidP="00DA77D3">
      <w:pPr>
        <w:spacing w:line="360" w:lineRule="auto"/>
        <w:jc w:val="both"/>
        <w:rPr>
          <w:rFonts w:ascii="Times New Roman" w:eastAsia="Times New Roman" w:hAnsi="Times New Roman" w:cs="Times New Roman"/>
          <w:sz w:val="28"/>
          <w:szCs w:val="28"/>
          <w:lang w:val="uk-UA" w:eastAsia="ru-RU"/>
        </w:rPr>
      </w:pPr>
    </w:p>
    <w:p w14:paraId="51B65AA6" w14:textId="77777777" w:rsidR="002A0F0B" w:rsidRDefault="002A0F0B" w:rsidP="00DA77D3">
      <w:pPr>
        <w:spacing w:line="360" w:lineRule="auto"/>
        <w:jc w:val="both"/>
        <w:rPr>
          <w:rFonts w:ascii="Times New Roman" w:eastAsia="Times New Roman" w:hAnsi="Times New Roman" w:cs="Times New Roman"/>
          <w:sz w:val="28"/>
          <w:szCs w:val="28"/>
          <w:lang w:val="uk-UA" w:eastAsia="ru-RU"/>
        </w:rPr>
      </w:pPr>
    </w:p>
    <w:p w14:paraId="013DCAE4" w14:textId="77777777" w:rsidR="002A0F0B" w:rsidRDefault="002A0F0B" w:rsidP="00DA77D3">
      <w:pPr>
        <w:spacing w:line="360" w:lineRule="auto"/>
        <w:jc w:val="both"/>
        <w:rPr>
          <w:rFonts w:ascii="Times New Roman" w:eastAsia="Times New Roman" w:hAnsi="Times New Roman" w:cs="Times New Roman"/>
          <w:sz w:val="28"/>
          <w:szCs w:val="28"/>
          <w:lang w:val="uk-UA" w:eastAsia="ru-RU"/>
        </w:rPr>
      </w:pPr>
    </w:p>
    <w:p w14:paraId="3EB5B6A1" w14:textId="77777777" w:rsidR="002A0F0B" w:rsidRDefault="002A0F0B" w:rsidP="00DA77D3">
      <w:pPr>
        <w:spacing w:line="360" w:lineRule="auto"/>
        <w:jc w:val="both"/>
        <w:rPr>
          <w:rFonts w:ascii="Times New Roman" w:eastAsia="Times New Roman" w:hAnsi="Times New Roman" w:cs="Times New Roman"/>
          <w:sz w:val="28"/>
          <w:szCs w:val="28"/>
          <w:lang w:val="uk-UA" w:eastAsia="ru-RU"/>
        </w:rPr>
      </w:pPr>
    </w:p>
    <w:p w14:paraId="21B9CB2F" w14:textId="77777777" w:rsidR="002A0F0B" w:rsidRDefault="002A0F0B" w:rsidP="00DA77D3">
      <w:pPr>
        <w:spacing w:line="360" w:lineRule="auto"/>
        <w:jc w:val="both"/>
        <w:rPr>
          <w:rFonts w:ascii="Times New Roman" w:eastAsia="Times New Roman" w:hAnsi="Times New Roman" w:cs="Times New Roman"/>
          <w:sz w:val="28"/>
          <w:szCs w:val="28"/>
          <w:lang w:val="uk-UA" w:eastAsia="ru-RU"/>
        </w:rPr>
      </w:pPr>
    </w:p>
    <w:p w14:paraId="335F6841" w14:textId="77777777" w:rsidR="004B1231" w:rsidRPr="00C05D38" w:rsidRDefault="004B1231" w:rsidP="00DE0889">
      <w:pPr>
        <w:spacing w:line="360" w:lineRule="auto"/>
        <w:rPr>
          <w:rFonts w:ascii="Times New Roman" w:eastAsia="Times New Roman" w:hAnsi="Times New Roman" w:cs="Times New Roman"/>
          <w:b/>
          <w:sz w:val="28"/>
          <w:szCs w:val="28"/>
          <w:lang w:val="uk-UA" w:eastAsia="ru-RU"/>
        </w:rPr>
      </w:pPr>
    </w:p>
    <w:p w14:paraId="3B4642CD" w14:textId="1948AA4B" w:rsidR="00DA77D3" w:rsidRPr="00A05A93" w:rsidRDefault="00A05A93" w:rsidP="00474C41">
      <w:pPr>
        <w:spacing w:line="360" w:lineRule="auto"/>
        <w:jc w:val="center"/>
        <w:rPr>
          <w:rFonts w:ascii="Times New Roman" w:eastAsia="Times New Roman" w:hAnsi="Times New Roman" w:cs="Times New Roman"/>
          <w:b/>
          <w:sz w:val="28"/>
          <w:szCs w:val="28"/>
          <w:lang w:val="uk-UA" w:eastAsia="ru-RU"/>
        </w:rPr>
      </w:pPr>
      <w:r w:rsidRPr="00A05A93">
        <w:rPr>
          <w:rFonts w:ascii="Times New Roman" w:eastAsia="Times New Roman" w:hAnsi="Times New Roman" w:cs="Times New Roman"/>
          <w:b/>
          <w:sz w:val="28"/>
          <w:szCs w:val="28"/>
          <w:lang w:val="uk-UA" w:eastAsia="ru-RU"/>
        </w:rPr>
        <w:t>ВСТУП</w:t>
      </w:r>
    </w:p>
    <w:p w14:paraId="69C3D34B" w14:textId="717C4889" w:rsidR="00724EE9" w:rsidRPr="00724EE9" w:rsidRDefault="00DA77D3" w:rsidP="00237F79">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724EE9" w:rsidRPr="00724EE9">
        <w:rPr>
          <w:rFonts w:ascii="Times New Roman" w:eastAsia="Times New Roman" w:hAnsi="Times New Roman" w:cs="Times New Roman"/>
          <w:sz w:val="28"/>
          <w:szCs w:val="28"/>
          <w:lang w:val="uk-UA" w:eastAsia="ru-RU"/>
        </w:rPr>
        <w:t>У сучасних умовах глобалізації та урбанізації зростає потреба в збереженні національної ідентичності, яка часто виявляється через архітектурну спадщину. Історичні споруди, особливо сакрального характеру, відіграють надзвичайно важливу роль у збереженні духовності, культурної пам’яті та архітектурних традицій народу. Особливе місце серед них займають дерев’яні храми України, які є унікальними прикладами поєднання майстерності народних будівничих, духовного символізму та адаптації до природного ландшафту</w:t>
      </w:r>
      <w:r w:rsidR="00A71D52" w:rsidRPr="00A71D52">
        <w:rPr>
          <w:rFonts w:ascii="Times New Roman" w:eastAsia="Times New Roman" w:hAnsi="Times New Roman" w:cs="Times New Roman"/>
          <w:sz w:val="28"/>
          <w:szCs w:val="28"/>
          <w:lang w:eastAsia="ru-RU"/>
        </w:rPr>
        <w:t>[</w:t>
      </w:r>
      <w:r w:rsidR="00D44C02" w:rsidRPr="00D44C02">
        <w:rPr>
          <w:rFonts w:ascii="Times New Roman" w:eastAsia="Times New Roman" w:hAnsi="Times New Roman" w:cs="Times New Roman"/>
          <w:sz w:val="28"/>
          <w:szCs w:val="28"/>
          <w:lang w:eastAsia="ru-RU"/>
        </w:rPr>
        <w:t>8</w:t>
      </w:r>
      <w:r w:rsidR="00A71D52" w:rsidRPr="00A71D52">
        <w:rPr>
          <w:rFonts w:ascii="Times New Roman" w:eastAsia="Times New Roman" w:hAnsi="Times New Roman" w:cs="Times New Roman"/>
          <w:sz w:val="28"/>
          <w:szCs w:val="28"/>
          <w:lang w:eastAsia="ru-RU"/>
        </w:rPr>
        <w:t>]</w:t>
      </w:r>
      <w:r w:rsidR="00724EE9" w:rsidRPr="00724EE9">
        <w:rPr>
          <w:rFonts w:ascii="Times New Roman" w:eastAsia="Times New Roman" w:hAnsi="Times New Roman" w:cs="Times New Roman"/>
          <w:sz w:val="28"/>
          <w:szCs w:val="28"/>
          <w:lang w:val="uk-UA" w:eastAsia="ru-RU"/>
        </w:rPr>
        <w:t>.</w:t>
      </w:r>
    </w:p>
    <w:p w14:paraId="1DF139AB" w14:textId="77777777" w:rsidR="00724EE9" w:rsidRDefault="00724EE9" w:rsidP="00237F79">
      <w:pPr>
        <w:spacing w:after="0" w:line="360" w:lineRule="auto"/>
        <w:ind w:firstLine="709"/>
        <w:jc w:val="both"/>
        <w:rPr>
          <w:rFonts w:ascii="Times New Roman" w:eastAsia="Times New Roman" w:hAnsi="Times New Roman" w:cs="Times New Roman"/>
          <w:sz w:val="28"/>
          <w:szCs w:val="28"/>
          <w:lang w:val="uk-UA" w:eastAsia="ru-RU"/>
        </w:rPr>
      </w:pPr>
      <w:r w:rsidRPr="00724EE9">
        <w:rPr>
          <w:rFonts w:ascii="Times New Roman" w:eastAsia="Times New Roman" w:hAnsi="Times New Roman" w:cs="Times New Roman"/>
          <w:sz w:val="28"/>
          <w:szCs w:val="28"/>
          <w:lang w:val="uk-UA" w:eastAsia="ru-RU"/>
        </w:rPr>
        <w:t xml:space="preserve">Церква Різдва Христового в селі Вістова Калуського району Івано-Франківської області — одна з таких пам’яток. Зведена в другій половині ХІХ століття з ініціативи місцевого духовенства та за участі майстра Івана </w:t>
      </w:r>
      <w:proofErr w:type="spellStart"/>
      <w:r w:rsidRPr="00724EE9">
        <w:rPr>
          <w:rFonts w:ascii="Times New Roman" w:eastAsia="Times New Roman" w:hAnsi="Times New Roman" w:cs="Times New Roman"/>
          <w:sz w:val="28"/>
          <w:szCs w:val="28"/>
          <w:lang w:val="uk-UA" w:eastAsia="ru-RU"/>
        </w:rPr>
        <w:t>Данилківа</w:t>
      </w:r>
      <w:proofErr w:type="spellEnd"/>
      <w:r w:rsidRPr="00724EE9">
        <w:rPr>
          <w:rFonts w:ascii="Times New Roman" w:eastAsia="Times New Roman" w:hAnsi="Times New Roman" w:cs="Times New Roman"/>
          <w:sz w:val="28"/>
          <w:szCs w:val="28"/>
          <w:lang w:val="uk-UA" w:eastAsia="ru-RU"/>
        </w:rPr>
        <w:t xml:space="preserve">, вона є зразком традиційної гуцульської школи дерев’яного храмобудування. </w:t>
      </w:r>
    </w:p>
    <w:p w14:paraId="12EB7ABC" w14:textId="0D7D0A06" w:rsidR="00724EE9" w:rsidRPr="00724EE9" w:rsidRDefault="00724EE9" w:rsidP="00237F79">
      <w:pPr>
        <w:spacing w:after="0" w:line="360" w:lineRule="auto"/>
        <w:ind w:firstLine="709"/>
        <w:jc w:val="both"/>
        <w:rPr>
          <w:rFonts w:ascii="Times New Roman" w:eastAsia="Times New Roman" w:hAnsi="Times New Roman" w:cs="Times New Roman"/>
          <w:sz w:val="28"/>
          <w:szCs w:val="28"/>
          <w:lang w:val="uk-UA" w:eastAsia="ru-RU"/>
        </w:rPr>
      </w:pPr>
      <w:proofErr w:type="spellStart"/>
      <w:r w:rsidRPr="00724EE9">
        <w:rPr>
          <w:rFonts w:ascii="Times New Roman" w:eastAsia="Times New Roman" w:hAnsi="Times New Roman" w:cs="Times New Roman"/>
          <w:sz w:val="28"/>
          <w:szCs w:val="28"/>
          <w:lang w:val="uk-UA" w:eastAsia="ru-RU"/>
        </w:rPr>
        <w:t>Тризрубна</w:t>
      </w:r>
      <w:proofErr w:type="spellEnd"/>
      <w:r w:rsidRPr="00724EE9">
        <w:rPr>
          <w:rFonts w:ascii="Times New Roman" w:eastAsia="Times New Roman" w:hAnsi="Times New Roman" w:cs="Times New Roman"/>
          <w:sz w:val="28"/>
          <w:szCs w:val="28"/>
          <w:lang w:val="uk-UA" w:eastAsia="ru-RU"/>
        </w:rPr>
        <w:t xml:space="preserve"> композиція, триверха структура, традиційний іконостас, обрамлення фасадів і природне середовище довкола формують особливу архітектурну та духовну цінність цього об’єкта. Упродовж десятиліть храм залишався центром духовного життя громади, зберігаючи автентичність, але поступово зазнаючи впливу часу, природних факторів і часткових </w:t>
      </w:r>
      <w:proofErr w:type="spellStart"/>
      <w:r w:rsidRPr="00724EE9">
        <w:rPr>
          <w:rFonts w:ascii="Times New Roman" w:eastAsia="Times New Roman" w:hAnsi="Times New Roman" w:cs="Times New Roman"/>
          <w:sz w:val="28"/>
          <w:szCs w:val="28"/>
          <w:lang w:val="uk-UA" w:eastAsia="ru-RU"/>
        </w:rPr>
        <w:t>втручань</w:t>
      </w:r>
      <w:proofErr w:type="spellEnd"/>
      <w:r w:rsidRPr="00724EE9">
        <w:rPr>
          <w:rFonts w:ascii="Times New Roman" w:eastAsia="Times New Roman" w:hAnsi="Times New Roman" w:cs="Times New Roman"/>
          <w:sz w:val="28"/>
          <w:szCs w:val="28"/>
          <w:lang w:val="uk-UA" w:eastAsia="ru-RU"/>
        </w:rPr>
        <w:t xml:space="preserve"> без відповідної реставраційної стратегії.</w:t>
      </w:r>
    </w:p>
    <w:p w14:paraId="4B93233D" w14:textId="3A09C697" w:rsidR="00724EE9" w:rsidRPr="001A0069" w:rsidRDefault="00724EE9" w:rsidP="00237F79">
      <w:pPr>
        <w:spacing w:after="0" w:line="360" w:lineRule="auto"/>
        <w:ind w:firstLine="709"/>
        <w:jc w:val="both"/>
        <w:rPr>
          <w:rFonts w:ascii="Times New Roman" w:eastAsia="Times New Roman" w:hAnsi="Times New Roman" w:cs="Times New Roman"/>
          <w:sz w:val="28"/>
          <w:szCs w:val="28"/>
          <w:lang w:val="uk-UA" w:eastAsia="ru-RU"/>
        </w:rPr>
      </w:pPr>
      <w:r w:rsidRPr="00724EE9">
        <w:rPr>
          <w:rFonts w:ascii="Times New Roman" w:eastAsia="Times New Roman" w:hAnsi="Times New Roman" w:cs="Times New Roman"/>
          <w:b/>
          <w:bCs/>
          <w:sz w:val="28"/>
          <w:szCs w:val="28"/>
          <w:lang w:val="uk-UA" w:eastAsia="ru-RU"/>
        </w:rPr>
        <w:t>Актуальність роботи</w:t>
      </w:r>
      <w:r>
        <w:rPr>
          <w:rFonts w:ascii="Times New Roman" w:eastAsia="Times New Roman" w:hAnsi="Times New Roman" w:cs="Times New Roman"/>
          <w:sz w:val="28"/>
          <w:szCs w:val="28"/>
          <w:lang w:val="uk-UA" w:eastAsia="ru-RU"/>
        </w:rPr>
        <w:t xml:space="preserve">. </w:t>
      </w:r>
      <w:r w:rsidRPr="00724EE9">
        <w:rPr>
          <w:rFonts w:ascii="Times New Roman" w:eastAsia="Times New Roman" w:hAnsi="Times New Roman" w:cs="Times New Roman"/>
          <w:sz w:val="28"/>
          <w:szCs w:val="28"/>
          <w:lang w:val="uk-UA" w:eastAsia="ru-RU"/>
        </w:rPr>
        <w:t>Станом на сьогодні велика частина дерев’яних храмів України потребує комплексного фахового обстеження, збереження та реставрації. Вплив вологи, температурних коливань, біологічних пошкоджень (грибок, шкідники), а також некваліфікованих ремонтів призводить до поступового знищення матеріальної спадщини. Реставрація таких споруд — це не лише технічна робота, а й культурна відповідальність. У випадку з церквою в селі Вістова її реставрація є важливим кроком до збереження унікального прикладу дерев’яної сакральної архітектури та відновлення автентичного вигляду пам’ятки.</w:t>
      </w:r>
    </w:p>
    <w:p w14:paraId="30CC849F" w14:textId="56AC645C" w:rsidR="00724EE9" w:rsidRPr="001A0069" w:rsidRDefault="00724EE9" w:rsidP="00237F79">
      <w:pPr>
        <w:spacing w:after="0" w:line="360" w:lineRule="auto"/>
        <w:ind w:firstLine="709"/>
        <w:jc w:val="both"/>
        <w:rPr>
          <w:rFonts w:ascii="Times New Roman" w:eastAsia="Times New Roman" w:hAnsi="Times New Roman" w:cs="Times New Roman"/>
          <w:sz w:val="28"/>
          <w:szCs w:val="28"/>
          <w:lang w:val="uk-UA" w:eastAsia="ru-RU"/>
        </w:rPr>
      </w:pPr>
      <w:r w:rsidRPr="00724EE9">
        <w:rPr>
          <w:rFonts w:ascii="Times New Roman" w:eastAsia="Times New Roman" w:hAnsi="Times New Roman" w:cs="Times New Roman"/>
          <w:b/>
          <w:bCs/>
          <w:sz w:val="28"/>
          <w:szCs w:val="28"/>
          <w:lang w:val="uk-UA" w:eastAsia="ru-RU"/>
        </w:rPr>
        <w:t>Мета дослідження</w:t>
      </w:r>
      <w:r w:rsidRPr="001A0069">
        <w:rPr>
          <w:rFonts w:ascii="Times New Roman" w:eastAsia="Times New Roman" w:hAnsi="Times New Roman" w:cs="Times New Roman"/>
          <w:b/>
          <w:bCs/>
          <w:sz w:val="28"/>
          <w:szCs w:val="28"/>
          <w:lang w:val="uk-UA" w:eastAsia="ru-RU"/>
        </w:rPr>
        <w:t>.</w:t>
      </w:r>
      <w:r w:rsidR="003C5249" w:rsidRPr="001A0069">
        <w:rPr>
          <w:rFonts w:ascii="Times New Roman" w:eastAsia="Times New Roman" w:hAnsi="Times New Roman" w:cs="Times New Roman"/>
          <w:b/>
          <w:bCs/>
          <w:sz w:val="28"/>
          <w:szCs w:val="28"/>
          <w:lang w:val="uk-UA" w:eastAsia="ru-RU"/>
        </w:rPr>
        <w:t xml:space="preserve"> </w:t>
      </w:r>
      <w:r w:rsidRPr="00724EE9">
        <w:rPr>
          <w:rFonts w:ascii="Times New Roman" w:eastAsia="Times New Roman" w:hAnsi="Times New Roman" w:cs="Times New Roman"/>
          <w:sz w:val="28"/>
          <w:szCs w:val="28"/>
          <w:lang w:val="uk-UA" w:eastAsia="ru-RU"/>
        </w:rPr>
        <w:t xml:space="preserve">Метою даної роботи є розробка реставраційної концепції дерев’яної церкви Різдва Христового в селі Вістова з урахуванням </w:t>
      </w:r>
      <w:r w:rsidRPr="00724EE9">
        <w:rPr>
          <w:rFonts w:ascii="Times New Roman" w:eastAsia="Times New Roman" w:hAnsi="Times New Roman" w:cs="Times New Roman"/>
          <w:sz w:val="28"/>
          <w:szCs w:val="28"/>
          <w:lang w:val="uk-UA" w:eastAsia="ru-RU"/>
        </w:rPr>
        <w:lastRenderedPageBreak/>
        <w:t>історико-архітектурної цінності споруди, технічного стану її конструкцій, автентичності художнього оформлення та сучасних вимог до функціонування сакральних об’єктів.</w:t>
      </w:r>
    </w:p>
    <w:p w14:paraId="79ADBB11" w14:textId="77777777" w:rsidR="003C5249" w:rsidRDefault="00724EE9" w:rsidP="00237F79">
      <w:pPr>
        <w:pStyle w:val="a8"/>
        <w:spacing w:after="0" w:line="360" w:lineRule="auto"/>
        <w:ind w:left="0" w:firstLine="709"/>
        <w:jc w:val="both"/>
        <w:rPr>
          <w:rFonts w:ascii="Times New Roman" w:eastAsia="Times New Roman" w:hAnsi="Times New Roman" w:cs="Times New Roman"/>
          <w:sz w:val="28"/>
          <w:szCs w:val="28"/>
          <w:lang w:val="uk-UA" w:eastAsia="ru-RU"/>
        </w:rPr>
      </w:pPr>
      <w:r w:rsidRPr="003C5249">
        <w:rPr>
          <w:rFonts w:ascii="Times New Roman" w:eastAsia="Times New Roman" w:hAnsi="Times New Roman" w:cs="Times New Roman"/>
          <w:sz w:val="28"/>
          <w:szCs w:val="28"/>
          <w:lang w:val="uk-UA" w:eastAsia="ru-RU"/>
        </w:rPr>
        <w:t>Для досягнення цієї мети необхідно виконати такі завдання:</w:t>
      </w:r>
    </w:p>
    <w:p w14:paraId="4081EB39" w14:textId="50D1B7F5" w:rsidR="00237F79" w:rsidRPr="00237F79" w:rsidRDefault="00237F79" w:rsidP="00237F79">
      <w:pPr>
        <w:pStyle w:val="a8"/>
        <w:numPr>
          <w:ilvl w:val="0"/>
          <w:numId w:val="12"/>
        </w:numPr>
        <w:spacing w:after="0" w:line="360" w:lineRule="auto"/>
        <w:jc w:val="both"/>
        <w:rPr>
          <w:rFonts w:ascii="Times New Roman" w:eastAsia="Times New Roman" w:hAnsi="Times New Roman" w:cs="Times New Roman"/>
          <w:sz w:val="28"/>
          <w:szCs w:val="28"/>
          <w:lang w:val="uk-UA" w:eastAsia="ru-RU"/>
        </w:rPr>
      </w:pPr>
      <w:r w:rsidRPr="00237F79">
        <w:rPr>
          <w:rFonts w:ascii="Times New Roman" w:eastAsia="Times New Roman" w:hAnsi="Times New Roman" w:cs="Times New Roman"/>
          <w:sz w:val="28"/>
          <w:szCs w:val="28"/>
          <w:lang w:val="uk-UA" w:eastAsia="ru-RU"/>
        </w:rPr>
        <w:t>П</w:t>
      </w:r>
      <w:r w:rsidR="00724EE9" w:rsidRPr="00237F79">
        <w:rPr>
          <w:rFonts w:ascii="Times New Roman" w:eastAsia="Times New Roman" w:hAnsi="Times New Roman" w:cs="Times New Roman"/>
          <w:sz w:val="28"/>
          <w:szCs w:val="28"/>
          <w:lang w:val="uk-UA" w:eastAsia="ru-RU"/>
        </w:rPr>
        <w:t>роаналізувати основні принципи та методи реставрації дерев’яної архітектури.</w:t>
      </w:r>
    </w:p>
    <w:p w14:paraId="0180ED25" w14:textId="48510CEE" w:rsidR="003C5249" w:rsidRPr="00237F79" w:rsidRDefault="00724EE9" w:rsidP="00237F79">
      <w:pPr>
        <w:pStyle w:val="a8"/>
        <w:numPr>
          <w:ilvl w:val="0"/>
          <w:numId w:val="12"/>
        </w:numPr>
        <w:spacing w:after="0" w:line="360" w:lineRule="auto"/>
        <w:jc w:val="both"/>
        <w:rPr>
          <w:rFonts w:ascii="Times New Roman" w:eastAsia="Times New Roman" w:hAnsi="Times New Roman" w:cs="Times New Roman"/>
          <w:sz w:val="28"/>
          <w:szCs w:val="28"/>
          <w:lang w:val="uk-UA" w:eastAsia="ru-RU"/>
        </w:rPr>
      </w:pPr>
      <w:r w:rsidRPr="00237F79">
        <w:rPr>
          <w:rFonts w:ascii="Times New Roman" w:eastAsia="Times New Roman" w:hAnsi="Times New Roman" w:cs="Times New Roman"/>
          <w:sz w:val="28"/>
          <w:szCs w:val="28"/>
          <w:lang w:val="uk-UA" w:eastAsia="ru-RU"/>
        </w:rPr>
        <w:t>Дослідити досвід відновлення подібних сакральних об’єктів в Україні та за кордоном.</w:t>
      </w:r>
    </w:p>
    <w:p w14:paraId="1AEC64FA" w14:textId="0596666E" w:rsidR="00237F79" w:rsidRPr="00237F79" w:rsidRDefault="00724EE9" w:rsidP="00237F79">
      <w:pPr>
        <w:pStyle w:val="a8"/>
        <w:numPr>
          <w:ilvl w:val="0"/>
          <w:numId w:val="12"/>
        </w:numPr>
        <w:spacing w:after="0" w:line="360" w:lineRule="auto"/>
        <w:jc w:val="both"/>
        <w:rPr>
          <w:rFonts w:ascii="Times New Roman" w:eastAsia="Times New Roman" w:hAnsi="Times New Roman" w:cs="Times New Roman"/>
          <w:sz w:val="28"/>
          <w:szCs w:val="28"/>
          <w:lang w:val="uk-UA" w:eastAsia="ru-RU"/>
        </w:rPr>
      </w:pPr>
      <w:r w:rsidRPr="00237F79">
        <w:rPr>
          <w:rFonts w:ascii="Times New Roman" w:eastAsia="Times New Roman" w:hAnsi="Times New Roman" w:cs="Times New Roman"/>
          <w:sz w:val="28"/>
          <w:szCs w:val="28"/>
          <w:lang w:val="uk-UA" w:eastAsia="ru-RU"/>
        </w:rPr>
        <w:t xml:space="preserve">Провести натурні обстеження об’єкта, обмірні та </w:t>
      </w:r>
      <w:proofErr w:type="spellStart"/>
      <w:r w:rsidRPr="00237F79">
        <w:rPr>
          <w:rFonts w:ascii="Times New Roman" w:eastAsia="Times New Roman" w:hAnsi="Times New Roman" w:cs="Times New Roman"/>
          <w:sz w:val="28"/>
          <w:szCs w:val="28"/>
          <w:lang w:val="uk-UA" w:eastAsia="ru-RU"/>
        </w:rPr>
        <w:t>фотофіксаційні</w:t>
      </w:r>
      <w:proofErr w:type="spellEnd"/>
      <w:r w:rsidRPr="00237F79">
        <w:rPr>
          <w:rFonts w:ascii="Times New Roman" w:eastAsia="Times New Roman" w:hAnsi="Times New Roman" w:cs="Times New Roman"/>
          <w:sz w:val="28"/>
          <w:szCs w:val="28"/>
          <w:lang w:val="uk-UA" w:eastAsia="ru-RU"/>
        </w:rPr>
        <w:t xml:space="preserve"> роботи.</w:t>
      </w:r>
    </w:p>
    <w:p w14:paraId="451FDE47" w14:textId="62F6D897" w:rsidR="003C5249" w:rsidRPr="00237F79" w:rsidRDefault="00724EE9" w:rsidP="00237F79">
      <w:pPr>
        <w:pStyle w:val="a8"/>
        <w:numPr>
          <w:ilvl w:val="0"/>
          <w:numId w:val="12"/>
        </w:numPr>
        <w:spacing w:after="0" w:line="360" w:lineRule="auto"/>
        <w:jc w:val="both"/>
        <w:rPr>
          <w:rFonts w:ascii="Times New Roman" w:eastAsia="Times New Roman" w:hAnsi="Times New Roman" w:cs="Times New Roman"/>
          <w:sz w:val="28"/>
          <w:szCs w:val="28"/>
          <w:lang w:val="uk-UA" w:eastAsia="ru-RU"/>
        </w:rPr>
      </w:pPr>
      <w:r w:rsidRPr="00237F79">
        <w:rPr>
          <w:rFonts w:ascii="Times New Roman" w:eastAsia="Times New Roman" w:hAnsi="Times New Roman" w:cs="Times New Roman"/>
          <w:sz w:val="28"/>
          <w:szCs w:val="28"/>
          <w:lang w:val="uk-UA" w:eastAsia="ru-RU"/>
        </w:rPr>
        <w:t>Визначити ступінь автентичності та зафіксувати дисгармонійні зміни.</w:t>
      </w:r>
    </w:p>
    <w:p w14:paraId="5644E444" w14:textId="767C91DE" w:rsidR="003C5249" w:rsidRPr="00237F79" w:rsidRDefault="00724EE9" w:rsidP="00237F79">
      <w:pPr>
        <w:pStyle w:val="a8"/>
        <w:numPr>
          <w:ilvl w:val="0"/>
          <w:numId w:val="12"/>
        </w:numPr>
        <w:spacing w:after="0" w:line="360" w:lineRule="auto"/>
        <w:jc w:val="both"/>
        <w:rPr>
          <w:rFonts w:ascii="Times New Roman" w:eastAsia="Times New Roman" w:hAnsi="Times New Roman" w:cs="Times New Roman"/>
          <w:sz w:val="28"/>
          <w:szCs w:val="28"/>
          <w:lang w:val="uk-UA" w:eastAsia="ru-RU"/>
        </w:rPr>
      </w:pPr>
      <w:r w:rsidRPr="00237F79">
        <w:rPr>
          <w:rFonts w:ascii="Times New Roman" w:eastAsia="Times New Roman" w:hAnsi="Times New Roman" w:cs="Times New Roman"/>
          <w:sz w:val="28"/>
          <w:szCs w:val="28"/>
          <w:lang w:val="uk-UA" w:eastAsia="ru-RU"/>
        </w:rPr>
        <w:t>Розробити проєктні пропозиції з реставрації фасадів, конструктивних елементів, іконостасу, інтер’єру та благоустрою території.</w:t>
      </w:r>
    </w:p>
    <w:p w14:paraId="58DF4318" w14:textId="5BB8A954" w:rsidR="003C5249" w:rsidRPr="003C5249" w:rsidRDefault="003C5249" w:rsidP="00237F79">
      <w:pPr>
        <w:spacing w:after="0" w:line="360" w:lineRule="auto"/>
        <w:ind w:firstLine="709"/>
        <w:jc w:val="both"/>
        <w:rPr>
          <w:rFonts w:ascii="Times New Roman" w:eastAsia="Times New Roman" w:hAnsi="Times New Roman" w:cs="Times New Roman"/>
          <w:sz w:val="28"/>
          <w:szCs w:val="28"/>
          <w:lang w:val="uk-UA" w:eastAsia="ru-RU"/>
        </w:rPr>
      </w:pPr>
      <w:r w:rsidRPr="003C5249">
        <w:rPr>
          <w:rFonts w:ascii="Times New Roman" w:eastAsia="Times New Roman" w:hAnsi="Times New Roman" w:cs="Times New Roman"/>
          <w:sz w:val="28"/>
          <w:szCs w:val="28"/>
          <w:lang w:val="uk-UA" w:eastAsia="ru-RU"/>
        </w:rPr>
        <w:t>Реставрація дерев’яних сакральних споруд є особливо відповідальним завданням, яке вимагає не лише технічних знань і проектних рішень, але й глибокого розуміння традиційної архітектури, духовної функції об’єкта та етичного підходу до історичного середовища. Успішна реставрація повинна не просто зберегти будівлю як пам’ятку, а відновити її як активний центр духовного життя громади.</w:t>
      </w:r>
    </w:p>
    <w:p w14:paraId="52327177" w14:textId="4515F042" w:rsidR="00724EE9" w:rsidRPr="003C5249" w:rsidRDefault="003C5249" w:rsidP="00237F79">
      <w:pPr>
        <w:spacing w:after="0" w:line="360" w:lineRule="auto"/>
        <w:ind w:firstLine="709"/>
        <w:jc w:val="both"/>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sz w:val="28"/>
          <w:szCs w:val="28"/>
          <w:lang w:val="uk-UA" w:eastAsia="ru-RU"/>
        </w:rPr>
        <w:t xml:space="preserve">3. </w:t>
      </w:r>
      <w:r w:rsidR="00724EE9" w:rsidRPr="003C5249">
        <w:rPr>
          <w:rFonts w:ascii="Times New Roman" w:eastAsia="Times New Roman" w:hAnsi="Times New Roman" w:cs="Times New Roman"/>
          <w:b/>
          <w:bCs/>
          <w:sz w:val="28"/>
          <w:szCs w:val="28"/>
          <w:lang w:val="uk-UA" w:eastAsia="ru-RU"/>
        </w:rPr>
        <w:t>Об’єкт дослідження</w:t>
      </w:r>
      <w:r w:rsidRPr="003C5249">
        <w:rPr>
          <w:rFonts w:ascii="Times New Roman" w:eastAsia="Times New Roman" w:hAnsi="Times New Roman" w:cs="Times New Roman"/>
          <w:b/>
          <w:bCs/>
          <w:sz w:val="28"/>
          <w:szCs w:val="28"/>
          <w:lang w:val="uk-UA" w:eastAsia="ru-RU"/>
        </w:rPr>
        <w:t xml:space="preserve">. </w:t>
      </w:r>
      <w:r w:rsidR="00724EE9" w:rsidRPr="003C5249">
        <w:rPr>
          <w:rFonts w:ascii="Times New Roman" w:eastAsia="Times New Roman" w:hAnsi="Times New Roman" w:cs="Times New Roman"/>
          <w:sz w:val="28"/>
          <w:szCs w:val="28"/>
          <w:lang w:val="uk-UA" w:eastAsia="ru-RU"/>
        </w:rPr>
        <w:t>Церква Різдва Христового в селі Вістова як приклад сакральної дерев’яної архітектури XIX століття.</w:t>
      </w:r>
    </w:p>
    <w:p w14:paraId="021A8B84" w14:textId="72C62F5B" w:rsidR="00724EE9" w:rsidRPr="003C5249" w:rsidRDefault="003C5249" w:rsidP="00237F79">
      <w:pPr>
        <w:spacing w:after="0" w:line="360" w:lineRule="auto"/>
        <w:ind w:firstLine="709"/>
        <w:jc w:val="both"/>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sz w:val="28"/>
          <w:szCs w:val="28"/>
          <w:lang w:val="uk-UA" w:eastAsia="ru-RU"/>
        </w:rPr>
        <w:t xml:space="preserve">4. </w:t>
      </w:r>
      <w:r w:rsidR="00724EE9" w:rsidRPr="003C5249">
        <w:rPr>
          <w:rFonts w:ascii="Times New Roman" w:eastAsia="Times New Roman" w:hAnsi="Times New Roman" w:cs="Times New Roman"/>
          <w:b/>
          <w:bCs/>
          <w:sz w:val="28"/>
          <w:szCs w:val="28"/>
          <w:lang w:val="uk-UA" w:eastAsia="ru-RU"/>
        </w:rPr>
        <w:t>Предмет дослідження</w:t>
      </w:r>
      <w:r>
        <w:rPr>
          <w:rFonts w:ascii="Times New Roman" w:eastAsia="Times New Roman" w:hAnsi="Times New Roman" w:cs="Times New Roman"/>
          <w:b/>
          <w:bCs/>
          <w:sz w:val="28"/>
          <w:szCs w:val="28"/>
          <w:lang w:val="uk-UA" w:eastAsia="ru-RU"/>
        </w:rPr>
        <w:t xml:space="preserve">. </w:t>
      </w:r>
      <w:r w:rsidR="00724EE9" w:rsidRPr="00724EE9">
        <w:rPr>
          <w:rFonts w:ascii="Times New Roman" w:eastAsia="Times New Roman" w:hAnsi="Times New Roman" w:cs="Times New Roman"/>
          <w:sz w:val="28"/>
          <w:szCs w:val="28"/>
          <w:lang w:val="uk-UA" w:eastAsia="ru-RU"/>
        </w:rPr>
        <w:t xml:space="preserve">Архітектурно-художні, </w:t>
      </w:r>
      <w:proofErr w:type="spellStart"/>
      <w:r w:rsidR="00724EE9" w:rsidRPr="00724EE9">
        <w:rPr>
          <w:rFonts w:ascii="Times New Roman" w:eastAsia="Times New Roman" w:hAnsi="Times New Roman" w:cs="Times New Roman"/>
          <w:sz w:val="28"/>
          <w:szCs w:val="28"/>
          <w:lang w:val="uk-UA" w:eastAsia="ru-RU"/>
        </w:rPr>
        <w:t>конструктивно</w:t>
      </w:r>
      <w:proofErr w:type="spellEnd"/>
      <w:r w:rsidR="00724EE9" w:rsidRPr="00724EE9">
        <w:rPr>
          <w:rFonts w:ascii="Times New Roman" w:eastAsia="Times New Roman" w:hAnsi="Times New Roman" w:cs="Times New Roman"/>
          <w:sz w:val="28"/>
          <w:szCs w:val="28"/>
          <w:lang w:val="uk-UA" w:eastAsia="ru-RU"/>
        </w:rPr>
        <w:t>-технічні та планувальні особливості реставрації дерев’яного храму з урахуванням його культурно-історичної цінності.</w:t>
      </w:r>
    </w:p>
    <w:p w14:paraId="6986AEF2" w14:textId="77777777" w:rsidR="003C5249" w:rsidRDefault="003C5249" w:rsidP="00237F79">
      <w:pPr>
        <w:spacing w:after="0" w:line="360" w:lineRule="auto"/>
        <w:ind w:firstLine="709"/>
        <w:jc w:val="both"/>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sz w:val="28"/>
          <w:szCs w:val="28"/>
          <w:lang w:val="uk-UA" w:eastAsia="ru-RU"/>
        </w:rPr>
        <w:t xml:space="preserve">5. </w:t>
      </w:r>
      <w:r w:rsidR="00724EE9" w:rsidRPr="003C5249">
        <w:rPr>
          <w:rFonts w:ascii="Times New Roman" w:eastAsia="Times New Roman" w:hAnsi="Times New Roman" w:cs="Times New Roman"/>
          <w:b/>
          <w:bCs/>
          <w:sz w:val="28"/>
          <w:szCs w:val="28"/>
          <w:lang w:val="uk-UA" w:eastAsia="ru-RU"/>
        </w:rPr>
        <w:t>Практичне значення роботи</w:t>
      </w:r>
      <w:r>
        <w:rPr>
          <w:rFonts w:ascii="Times New Roman" w:eastAsia="Times New Roman" w:hAnsi="Times New Roman" w:cs="Times New Roman"/>
          <w:b/>
          <w:bCs/>
          <w:sz w:val="28"/>
          <w:szCs w:val="28"/>
          <w:lang w:val="uk-UA" w:eastAsia="ru-RU"/>
        </w:rPr>
        <w:t xml:space="preserve">. </w:t>
      </w:r>
    </w:p>
    <w:p w14:paraId="6C1B7920" w14:textId="4C86C6D5" w:rsidR="00724EE9" w:rsidRPr="003C5249" w:rsidRDefault="00724EE9" w:rsidP="00237F79">
      <w:pPr>
        <w:spacing w:after="0" w:line="360" w:lineRule="auto"/>
        <w:ind w:firstLine="709"/>
        <w:jc w:val="both"/>
        <w:rPr>
          <w:rFonts w:ascii="Times New Roman" w:eastAsia="Times New Roman" w:hAnsi="Times New Roman" w:cs="Times New Roman"/>
          <w:b/>
          <w:bCs/>
          <w:sz w:val="28"/>
          <w:szCs w:val="28"/>
          <w:lang w:val="uk-UA" w:eastAsia="ru-RU"/>
        </w:rPr>
      </w:pPr>
      <w:r w:rsidRPr="00724EE9">
        <w:rPr>
          <w:rFonts w:ascii="Times New Roman" w:eastAsia="Times New Roman" w:hAnsi="Times New Roman" w:cs="Times New Roman"/>
          <w:sz w:val="28"/>
          <w:szCs w:val="28"/>
          <w:lang w:val="uk-UA" w:eastAsia="ru-RU"/>
        </w:rPr>
        <w:t xml:space="preserve">Результати дослідження можуть бути використані при реставрації подібних дерев’яних сакральних споруд у регіоні. Запропоновані проєктні рішення сприятимуть збереженню автентичного вигляду, подовженню експлуатаційного ресурсу будівлі, а також підвищенню туристичної та духовної </w:t>
      </w:r>
      <w:r w:rsidRPr="00724EE9">
        <w:rPr>
          <w:rFonts w:ascii="Times New Roman" w:eastAsia="Times New Roman" w:hAnsi="Times New Roman" w:cs="Times New Roman"/>
          <w:sz w:val="28"/>
          <w:szCs w:val="28"/>
          <w:lang w:val="uk-UA" w:eastAsia="ru-RU"/>
        </w:rPr>
        <w:lastRenderedPageBreak/>
        <w:t>привабливості храму. Матеріали роботи можуть бути основою для розробки локальних програм з охорони та збереження архітектурної спадщини.</w:t>
      </w:r>
    </w:p>
    <w:p w14:paraId="182682C6" w14:textId="01E2190A" w:rsidR="00724EE9" w:rsidRPr="003C5249" w:rsidRDefault="00724EE9" w:rsidP="00237F79">
      <w:pPr>
        <w:spacing w:after="0" w:line="360" w:lineRule="auto"/>
        <w:ind w:firstLine="709"/>
        <w:jc w:val="both"/>
        <w:rPr>
          <w:rFonts w:ascii="Times New Roman" w:eastAsia="Times New Roman" w:hAnsi="Times New Roman" w:cs="Times New Roman"/>
          <w:b/>
          <w:bCs/>
          <w:sz w:val="28"/>
          <w:szCs w:val="28"/>
          <w:lang w:val="uk-UA" w:eastAsia="ru-RU"/>
        </w:rPr>
      </w:pPr>
      <w:r w:rsidRPr="00724EE9">
        <w:rPr>
          <w:rFonts w:ascii="Times New Roman" w:eastAsia="Times New Roman" w:hAnsi="Times New Roman" w:cs="Times New Roman"/>
          <w:b/>
          <w:bCs/>
          <w:sz w:val="28"/>
          <w:szCs w:val="28"/>
          <w:lang w:val="uk-UA" w:eastAsia="ru-RU"/>
        </w:rPr>
        <w:t>Структура роботи</w:t>
      </w:r>
      <w:r w:rsidR="003C5249">
        <w:rPr>
          <w:rFonts w:ascii="Times New Roman" w:eastAsia="Times New Roman" w:hAnsi="Times New Roman" w:cs="Times New Roman"/>
          <w:b/>
          <w:bCs/>
          <w:sz w:val="28"/>
          <w:szCs w:val="28"/>
          <w:lang w:val="uk-UA" w:eastAsia="ru-RU"/>
        </w:rPr>
        <w:t xml:space="preserve">. </w:t>
      </w:r>
      <w:r w:rsidRPr="00724EE9">
        <w:rPr>
          <w:rFonts w:ascii="Times New Roman" w:eastAsia="Times New Roman" w:hAnsi="Times New Roman" w:cs="Times New Roman"/>
          <w:sz w:val="28"/>
          <w:szCs w:val="28"/>
          <w:lang w:val="uk-UA" w:eastAsia="ru-RU"/>
        </w:rPr>
        <w:t xml:space="preserve">Кваліфікаційна робота складається зі вступу, трьох розділів з підрозділами, висновків до кожного з них, загальних висновків та списку використаних джерел. Робота містить графічну частину, ілюстрації, обмірні креслення, 3D-моделювання інтер’єру та проєктну візуалізацію. Загальний обсяг текстової частини — </w:t>
      </w:r>
      <w:r>
        <w:rPr>
          <w:rFonts w:ascii="Times New Roman" w:eastAsia="Times New Roman" w:hAnsi="Times New Roman" w:cs="Times New Roman"/>
          <w:sz w:val="28"/>
          <w:szCs w:val="28"/>
          <w:lang w:val="uk-UA" w:eastAsia="ru-RU"/>
        </w:rPr>
        <w:t>….</w:t>
      </w:r>
      <w:r w:rsidRPr="00724EE9">
        <w:rPr>
          <w:rFonts w:ascii="Times New Roman" w:eastAsia="Times New Roman" w:hAnsi="Times New Roman" w:cs="Times New Roman"/>
          <w:sz w:val="28"/>
          <w:szCs w:val="28"/>
          <w:lang w:val="uk-UA" w:eastAsia="ru-RU"/>
        </w:rPr>
        <w:t xml:space="preserve"> сторінок. Кількість використаних джерел — </w:t>
      </w:r>
      <w:r>
        <w:rPr>
          <w:rFonts w:ascii="Times New Roman" w:eastAsia="Times New Roman" w:hAnsi="Times New Roman" w:cs="Times New Roman"/>
          <w:sz w:val="28"/>
          <w:szCs w:val="28"/>
          <w:lang w:val="uk-UA" w:eastAsia="ru-RU"/>
        </w:rPr>
        <w:t>…</w:t>
      </w:r>
      <w:r w:rsidRPr="00724EE9">
        <w:rPr>
          <w:rFonts w:ascii="Times New Roman" w:eastAsia="Times New Roman" w:hAnsi="Times New Roman" w:cs="Times New Roman"/>
          <w:sz w:val="28"/>
          <w:szCs w:val="28"/>
          <w:lang w:val="uk-UA" w:eastAsia="ru-RU"/>
        </w:rPr>
        <w:t>найменувань.</w:t>
      </w:r>
    </w:p>
    <w:p w14:paraId="1C2722F9" w14:textId="77777777" w:rsidR="00724EE9" w:rsidRDefault="00724EE9" w:rsidP="00237F79">
      <w:pPr>
        <w:spacing w:after="0" w:line="360" w:lineRule="auto"/>
        <w:ind w:firstLine="709"/>
        <w:jc w:val="both"/>
        <w:rPr>
          <w:rFonts w:ascii="Times New Roman" w:eastAsia="Times New Roman" w:hAnsi="Times New Roman" w:cs="Times New Roman"/>
          <w:sz w:val="28"/>
          <w:szCs w:val="28"/>
          <w:lang w:val="uk-UA" w:eastAsia="ru-RU"/>
        </w:rPr>
      </w:pPr>
    </w:p>
    <w:p w14:paraId="4667C293" w14:textId="77777777" w:rsidR="00724EE9" w:rsidRDefault="00724EE9" w:rsidP="00237F79">
      <w:pPr>
        <w:spacing w:after="0" w:line="360" w:lineRule="auto"/>
        <w:ind w:firstLine="709"/>
        <w:jc w:val="both"/>
        <w:rPr>
          <w:rFonts w:ascii="Times New Roman" w:eastAsia="Times New Roman" w:hAnsi="Times New Roman" w:cs="Times New Roman"/>
          <w:sz w:val="28"/>
          <w:szCs w:val="28"/>
          <w:lang w:val="uk-UA" w:eastAsia="ru-RU"/>
        </w:rPr>
      </w:pPr>
    </w:p>
    <w:p w14:paraId="6C2FF51D" w14:textId="77777777" w:rsidR="00724EE9" w:rsidRPr="001A0069" w:rsidRDefault="00724EE9" w:rsidP="00237F79">
      <w:pPr>
        <w:spacing w:after="0" w:line="360" w:lineRule="auto"/>
        <w:ind w:firstLine="709"/>
        <w:jc w:val="both"/>
        <w:rPr>
          <w:rFonts w:ascii="Times New Roman" w:eastAsia="Times New Roman" w:hAnsi="Times New Roman" w:cs="Times New Roman"/>
          <w:sz w:val="28"/>
          <w:szCs w:val="28"/>
          <w:lang w:eastAsia="ru-RU"/>
        </w:rPr>
      </w:pPr>
    </w:p>
    <w:p w14:paraId="72238144" w14:textId="77777777" w:rsidR="008276C4" w:rsidRPr="001A0069" w:rsidRDefault="008276C4" w:rsidP="00237F79">
      <w:pPr>
        <w:spacing w:after="0" w:line="360" w:lineRule="auto"/>
        <w:ind w:firstLine="709"/>
        <w:jc w:val="both"/>
        <w:rPr>
          <w:rFonts w:ascii="Times New Roman" w:eastAsia="Times New Roman" w:hAnsi="Times New Roman" w:cs="Times New Roman"/>
          <w:sz w:val="28"/>
          <w:szCs w:val="28"/>
          <w:lang w:eastAsia="ru-RU"/>
        </w:rPr>
      </w:pPr>
    </w:p>
    <w:p w14:paraId="757D7EC0" w14:textId="77777777" w:rsidR="008276C4" w:rsidRPr="001A0069" w:rsidRDefault="008276C4" w:rsidP="00237F79">
      <w:pPr>
        <w:spacing w:after="0" w:line="360" w:lineRule="auto"/>
        <w:ind w:firstLine="709"/>
        <w:jc w:val="both"/>
        <w:rPr>
          <w:rFonts w:ascii="Times New Roman" w:eastAsia="Times New Roman" w:hAnsi="Times New Roman" w:cs="Times New Roman"/>
          <w:sz w:val="28"/>
          <w:szCs w:val="28"/>
          <w:lang w:eastAsia="ru-RU"/>
        </w:rPr>
      </w:pPr>
    </w:p>
    <w:p w14:paraId="106CAC88" w14:textId="77777777" w:rsidR="008276C4" w:rsidRPr="001A0069" w:rsidRDefault="008276C4" w:rsidP="00237F79">
      <w:pPr>
        <w:spacing w:after="0" w:line="360" w:lineRule="auto"/>
        <w:ind w:firstLine="709"/>
        <w:jc w:val="both"/>
        <w:rPr>
          <w:rFonts w:ascii="Times New Roman" w:eastAsia="Times New Roman" w:hAnsi="Times New Roman" w:cs="Times New Roman"/>
          <w:sz w:val="28"/>
          <w:szCs w:val="28"/>
          <w:lang w:eastAsia="ru-RU"/>
        </w:rPr>
      </w:pPr>
    </w:p>
    <w:p w14:paraId="542F17A0" w14:textId="77777777" w:rsidR="008276C4" w:rsidRPr="001A0069" w:rsidRDefault="008276C4" w:rsidP="00237F79">
      <w:pPr>
        <w:spacing w:after="0" w:line="360" w:lineRule="auto"/>
        <w:ind w:firstLine="709"/>
        <w:jc w:val="both"/>
        <w:rPr>
          <w:rFonts w:ascii="Times New Roman" w:eastAsia="Times New Roman" w:hAnsi="Times New Roman" w:cs="Times New Roman"/>
          <w:sz w:val="28"/>
          <w:szCs w:val="28"/>
          <w:lang w:eastAsia="ru-RU"/>
        </w:rPr>
      </w:pPr>
    </w:p>
    <w:p w14:paraId="761D5CC9" w14:textId="77777777" w:rsidR="008276C4" w:rsidRPr="001A0069" w:rsidRDefault="008276C4" w:rsidP="00237F79">
      <w:pPr>
        <w:spacing w:after="0" w:line="360" w:lineRule="auto"/>
        <w:ind w:firstLine="709"/>
        <w:jc w:val="both"/>
        <w:rPr>
          <w:rFonts w:ascii="Times New Roman" w:eastAsia="Times New Roman" w:hAnsi="Times New Roman" w:cs="Times New Roman"/>
          <w:sz w:val="28"/>
          <w:szCs w:val="28"/>
          <w:lang w:eastAsia="ru-RU"/>
        </w:rPr>
      </w:pPr>
    </w:p>
    <w:p w14:paraId="6D75857C" w14:textId="77777777" w:rsidR="008276C4" w:rsidRPr="001A0069" w:rsidRDefault="008276C4" w:rsidP="00237F79">
      <w:pPr>
        <w:spacing w:after="0" w:line="360" w:lineRule="auto"/>
        <w:ind w:firstLine="709"/>
        <w:jc w:val="both"/>
        <w:rPr>
          <w:rFonts w:ascii="Times New Roman" w:eastAsia="Times New Roman" w:hAnsi="Times New Roman" w:cs="Times New Roman"/>
          <w:sz w:val="28"/>
          <w:szCs w:val="28"/>
          <w:lang w:eastAsia="ru-RU"/>
        </w:rPr>
      </w:pPr>
    </w:p>
    <w:p w14:paraId="12F93009" w14:textId="77777777" w:rsidR="008276C4" w:rsidRPr="001A0069" w:rsidRDefault="008276C4" w:rsidP="00237F79">
      <w:pPr>
        <w:spacing w:after="0" w:line="360" w:lineRule="auto"/>
        <w:ind w:firstLine="709"/>
        <w:jc w:val="both"/>
        <w:rPr>
          <w:rFonts w:ascii="Times New Roman" w:eastAsia="Times New Roman" w:hAnsi="Times New Roman" w:cs="Times New Roman"/>
          <w:sz w:val="28"/>
          <w:szCs w:val="28"/>
          <w:lang w:eastAsia="ru-RU"/>
        </w:rPr>
      </w:pPr>
    </w:p>
    <w:p w14:paraId="339E1780" w14:textId="77777777" w:rsidR="008276C4" w:rsidRPr="001A0069" w:rsidRDefault="008276C4" w:rsidP="00237F79">
      <w:pPr>
        <w:spacing w:after="0" w:line="360" w:lineRule="auto"/>
        <w:ind w:firstLine="709"/>
        <w:jc w:val="both"/>
        <w:rPr>
          <w:rFonts w:ascii="Times New Roman" w:eastAsia="Times New Roman" w:hAnsi="Times New Roman" w:cs="Times New Roman"/>
          <w:sz w:val="28"/>
          <w:szCs w:val="28"/>
          <w:lang w:eastAsia="ru-RU"/>
        </w:rPr>
      </w:pPr>
    </w:p>
    <w:p w14:paraId="1A6A3BEC" w14:textId="77777777" w:rsidR="008276C4" w:rsidRPr="001A0069" w:rsidRDefault="008276C4" w:rsidP="00237F79">
      <w:pPr>
        <w:spacing w:after="0" w:line="360" w:lineRule="auto"/>
        <w:ind w:firstLine="709"/>
        <w:jc w:val="both"/>
        <w:rPr>
          <w:rFonts w:ascii="Times New Roman" w:eastAsia="Times New Roman" w:hAnsi="Times New Roman" w:cs="Times New Roman"/>
          <w:sz w:val="28"/>
          <w:szCs w:val="28"/>
          <w:lang w:eastAsia="ru-RU"/>
        </w:rPr>
      </w:pPr>
    </w:p>
    <w:p w14:paraId="515B4302" w14:textId="77777777" w:rsidR="008276C4" w:rsidRPr="001A0069" w:rsidRDefault="008276C4" w:rsidP="00237F79">
      <w:pPr>
        <w:spacing w:after="0" w:line="360" w:lineRule="auto"/>
        <w:ind w:firstLine="709"/>
        <w:jc w:val="both"/>
        <w:rPr>
          <w:rFonts w:ascii="Times New Roman" w:eastAsia="Times New Roman" w:hAnsi="Times New Roman" w:cs="Times New Roman"/>
          <w:sz w:val="28"/>
          <w:szCs w:val="28"/>
          <w:lang w:eastAsia="ru-RU"/>
        </w:rPr>
      </w:pPr>
    </w:p>
    <w:p w14:paraId="21CB686B" w14:textId="77777777" w:rsidR="008276C4" w:rsidRPr="001A0069" w:rsidRDefault="008276C4" w:rsidP="00237F79">
      <w:pPr>
        <w:spacing w:after="0" w:line="360" w:lineRule="auto"/>
        <w:ind w:firstLine="709"/>
        <w:jc w:val="both"/>
        <w:rPr>
          <w:rFonts w:ascii="Times New Roman" w:eastAsia="Times New Roman" w:hAnsi="Times New Roman" w:cs="Times New Roman"/>
          <w:sz w:val="28"/>
          <w:szCs w:val="28"/>
          <w:lang w:eastAsia="ru-RU"/>
        </w:rPr>
      </w:pPr>
    </w:p>
    <w:p w14:paraId="06594BB6" w14:textId="77777777" w:rsidR="008276C4" w:rsidRPr="001A0069" w:rsidRDefault="008276C4" w:rsidP="00237F79">
      <w:pPr>
        <w:spacing w:after="0" w:line="360" w:lineRule="auto"/>
        <w:ind w:firstLine="709"/>
        <w:jc w:val="both"/>
        <w:rPr>
          <w:rFonts w:ascii="Times New Roman" w:eastAsia="Times New Roman" w:hAnsi="Times New Roman" w:cs="Times New Roman"/>
          <w:sz w:val="28"/>
          <w:szCs w:val="28"/>
          <w:lang w:eastAsia="ru-RU"/>
        </w:rPr>
      </w:pPr>
    </w:p>
    <w:p w14:paraId="47B4D2E3" w14:textId="77777777" w:rsidR="008276C4" w:rsidRPr="001A0069" w:rsidRDefault="008276C4" w:rsidP="00237F79">
      <w:pPr>
        <w:spacing w:after="0" w:line="360" w:lineRule="auto"/>
        <w:ind w:firstLine="709"/>
        <w:jc w:val="both"/>
        <w:rPr>
          <w:rFonts w:ascii="Times New Roman" w:eastAsia="Times New Roman" w:hAnsi="Times New Roman" w:cs="Times New Roman"/>
          <w:sz w:val="28"/>
          <w:szCs w:val="28"/>
          <w:lang w:eastAsia="ru-RU"/>
        </w:rPr>
      </w:pPr>
    </w:p>
    <w:p w14:paraId="6A77C59C" w14:textId="77777777" w:rsidR="008276C4" w:rsidRPr="001A0069" w:rsidRDefault="008276C4" w:rsidP="00237F79">
      <w:pPr>
        <w:spacing w:after="0" w:line="360" w:lineRule="auto"/>
        <w:ind w:firstLine="709"/>
        <w:jc w:val="both"/>
        <w:rPr>
          <w:rFonts w:ascii="Times New Roman" w:eastAsia="Times New Roman" w:hAnsi="Times New Roman" w:cs="Times New Roman"/>
          <w:sz w:val="28"/>
          <w:szCs w:val="28"/>
          <w:lang w:eastAsia="ru-RU"/>
        </w:rPr>
      </w:pPr>
    </w:p>
    <w:p w14:paraId="594E9C04" w14:textId="77777777" w:rsidR="008276C4" w:rsidRPr="001A0069" w:rsidRDefault="008276C4" w:rsidP="00237F79">
      <w:pPr>
        <w:spacing w:after="0" w:line="360" w:lineRule="auto"/>
        <w:ind w:firstLine="709"/>
        <w:jc w:val="both"/>
        <w:rPr>
          <w:rFonts w:ascii="Times New Roman" w:eastAsia="Times New Roman" w:hAnsi="Times New Roman" w:cs="Times New Roman"/>
          <w:sz w:val="28"/>
          <w:szCs w:val="28"/>
          <w:lang w:eastAsia="ru-RU"/>
        </w:rPr>
      </w:pPr>
    </w:p>
    <w:p w14:paraId="7CE27008" w14:textId="77777777" w:rsidR="008276C4" w:rsidRPr="001A0069" w:rsidRDefault="008276C4" w:rsidP="00237F79">
      <w:pPr>
        <w:spacing w:after="0" w:line="360" w:lineRule="auto"/>
        <w:ind w:firstLine="709"/>
        <w:jc w:val="both"/>
        <w:rPr>
          <w:rFonts w:ascii="Times New Roman" w:eastAsia="Times New Roman" w:hAnsi="Times New Roman" w:cs="Times New Roman"/>
          <w:sz w:val="28"/>
          <w:szCs w:val="28"/>
          <w:lang w:eastAsia="ru-RU"/>
        </w:rPr>
      </w:pPr>
    </w:p>
    <w:p w14:paraId="545F8544" w14:textId="77777777" w:rsidR="008276C4" w:rsidRPr="001A0069" w:rsidRDefault="008276C4" w:rsidP="00237F79">
      <w:pPr>
        <w:spacing w:after="0" w:line="360" w:lineRule="auto"/>
        <w:ind w:firstLine="709"/>
        <w:jc w:val="both"/>
        <w:rPr>
          <w:rFonts w:ascii="Times New Roman" w:eastAsia="Times New Roman" w:hAnsi="Times New Roman" w:cs="Times New Roman"/>
          <w:sz w:val="28"/>
          <w:szCs w:val="28"/>
          <w:lang w:eastAsia="ru-RU"/>
        </w:rPr>
      </w:pPr>
    </w:p>
    <w:p w14:paraId="5BD0E4D1" w14:textId="77777777" w:rsidR="008276C4" w:rsidRPr="001A0069" w:rsidRDefault="008276C4" w:rsidP="00237F79">
      <w:pPr>
        <w:spacing w:after="0" w:line="360" w:lineRule="auto"/>
        <w:ind w:firstLine="709"/>
        <w:jc w:val="both"/>
        <w:rPr>
          <w:rFonts w:ascii="Times New Roman" w:eastAsia="Times New Roman" w:hAnsi="Times New Roman" w:cs="Times New Roman"/>
          <w:sz w:val="28"/>
          <w:szCs w:val="28"/>
          <w:lang w:eastAsia="ru-RU"/>
        </w:rPr>
      </w:pPr>
    </w:p>
    <w:p w14:paraId="54F3E288" w14:textId="77777777" w:rsidR="00374546" w:rsidRDefault="00374546" w:rsidP="00237F79">
      <w:pPr>
        <w:spacing w:after="0" w:line="360" w:lineRule="auto"/>
        <w:ind w:firstLine="709"/>
        <w:jc w:val="both"/>
        <w:rPr>
          <w:rFonts w:ascii="Times New Roman" w:hAnsi="Times New Roman" w:cs="Times New Roman"/>
          <w:b/>
          <w:bCs/>
          <w:sz w:val="32"/>
          <w:szCs w:val="32"/>
          <w:lang w:val="uk-UA"/>
        </w:rPr>
      </w:pPr>
    </w:p>
    <w:p w14:paraId="436F4D00" w14:textId="77777777" w:rsidR="00374546" w:rsidRDefault="00374546" w:rsidP="00237F79">
      <w:pPr>
        <w:spacing w:after="0" w:line="360" w:lineRule="auto"/>
        <w:ind w:firstLine="709"/>
        <w:jc w:val="both"/>
        <w:rPr>
          <w:rFonts w:ascii="Times New Roman" w:hAnsi="Times New Roman" w:cs="Times New Roman"/>
          <w:b/>
          <w:bCs/>
          <w:sz w:val="32"/>
          <w:szCs w:val="32"/>
          <w:lang w:val="uk-UA"/>
        </w:rPr>
      </w:pPr>
    </w:p>
    <w:p w14:paraId="67503F07" w14:textId="77777777" w:rsidR="00374546" w:rsidRDefault="00374546" w:rsidP="00237F79">
      <w:pPr>
        <w:spacing w:after="0" w:line="360" w:lineRule="auto"/>
        <w:ind w:firstLine="709"/>
        <w:jc w:val="both"/>
        <w:rPr>
          <w:rFonts w:ascii="Times New Roman" w:hAnsi="Times New Roman" w:cs="Times New Roman"/>
          <w:b/>
          <w:bCs/>
          <w:sz w:val="32"/>
          <w:szCs w:val="32"/>
          <w:lang w:val="uk-UA"/>
        </w:rPr>
      </w:pPr>
    </w:p>
    <w:p w14:paraId="58D32810" w14:textId="1FE9CC53" w:rsidR="00A05A93" w:rsidRPr="00724EE9" w:rsidRDefault="00A05A93" w:rsidP="00237F79">
      <w:pPr>
        <w:spacing w:after="0" w:line="360" w:lineRule="auto"/>
        <w:ind w:firstLine="709"/>
        <w:jc w:val="both"/>
        <w:rPr>
          <w:rFonts w:ascii="Times New Roman" w:hAnsi="Times New Roman" w:cs="Times New Roman"/>
          <w:b/>
          <w:bCs/>
          <w:sz w:val="32"/>
          <w:szCs w:val="32"/>
        </w:rPr>
      </w:pPr>
      <w:r w:rsidRPr="00724EE9">
        <w:rPr>
          <w:rFonts w:ascii="Times New Roman" w:hAnsi="Times New Roman" w:cs="Times New Roman"/>
          <w:b/>
          <w:bCs/>
          <w:sz w:val="32"/>
          <w:szCs w:val="32"/>
        </w:rPr>
        <w:t>РОЗДІЛ 1 РЕСТАВРАЦІЯ ДЕРЕВ’ЯНИХ ХРАМІВ</w:t>
      </w:r>
    </w:p>
    <w:p w14:paraId="45CD3F2E" w14:textId="77777777" w:rsidR="00B01957" w:rsidRDefault="00B01957" w:rsidP="00237F79">
      <w:pPr>
        <w:pStyle w:val="1"/>
        <w:tabs>
          <w:tab w:val="right" w:leader="dot" w:pos="9641"/>
        </w:tabs>
        <w:spacing w:after="0" w:line="360" w:lineRule="auto"/>
        <w:ind w:left="0" w:right="0" w:firstLine="709"/>
        <w:jc w:val="both"/>
      </w:pPr>
    </w:p>
    <w:p w14:paraId="37B4C1F5" w14:textId="7AE7C44D" w:rsidR="00A05A93" w:rsidRPr="005B6FDB" w:rsidRDefault="00A05A93" w:rsidP="00237F79">
      <w:pPr>
        <w:pStyle w:val="1"/>
        <w:tabs>
          <w:tab w:val="right" w:leader="dot" w:pos="9641"/>
        </w:tabs>
        <w:spacing w:after="0" w:line="360" w:lineRule="auto"/>
        <w:ind w:left="0" w:right="0" w:firstLine="709"/>
        <w:jc w:val="both"/>
        <w:rPr>
          <w:sz w:val="30"/>
          <w:szCs w:val="30"/>
        </w:rPr>
      </w:pPr>
      <w:r w:rsidRPr="005B6FDB">
        <w:rPr>
          <w:sz w:val="30"/>
          <w:szCs w:val="30"/>
        </w:rPr>
        <w:t xml:space="preserve">1.1Способи реставрації будівель з дерева </w:t>
      </w:r>
    </w:p>
    <w:p w14:paraId="3C4967C7" w14:textId="24A81FA4" w:rsidR="00FB145E" w:rsidRPr="00FB145E" w:rsidRDefault="00FB145E" w:rsidP="00237F79">
      <w:pPr>
        <w:spacing w:after="0" w:line="360" w:lineRule="auto"/>
        <w:ind w:firstLine="709"/>
        <w:jc w:val="both"/>
        <w:rPr>
          <w:rFonts w:ascii="Times New Roman" w:hAnsi="Times New Roman" w:cs="Times New Roman"/>
          <w:sz w:val="28"/>
          <w:szCs w:val="28"/>
          <w:lang w:val="uk-UA"/>
        </w:rPr>
      </w:pPr>
      <w:r w:rsidRPr="00FB145E">
        <w:rPr>
          <w:rFonts w:ascii="Times New Roman" w:hAnsi="Times New Roman" w:cs="Times New Roman"/>
          <w:sz w:val="28"/>
          <w:szCs w:val="28"/>
          <w:lang w:val="uk-UA"/>
        </w:rPr>
        <w:t>Дерев’яна архітектура — це унікальне культурне явище, яке формувалося століттями під впливом кліматичних, релігійних та етнокультурних чинників. Особливо значуще місце займають сакральні споруди — дерев’яні храми, які не лише є цінними архітектурними об'єктами, а й відіграють роль духовних осередків, носіїв національної пам’яті</w:t>
      </w:r>
      <w:r w:rsidR="00A71D52" w:rsidRPr="00A71D52">
        <w:rPr>
          <w:rFonts w:ascii="Times New Roman" w:hAnsi="Times New Roman" w:cs="Times New Roman"/>
          <w:sz w:val="28"/>
          <w:szCs w:val="28"/>
          <w:lang w:val="uk-UA"/>
        </w:rPr>
        <w:t>[</w:t>
      </w:r>
      <w:r w:rsidR="00DE4A0A" w:rsidRPr="00DE4A0A">
        <w:rPr>
          <w:rFonts w:ascii="Times New Roman" w:hAnsi="Times New Roman" w:cs="Times New Roman"/>
          <w:sz w:val="28"/>
          <w:szCs w:val="28"/>
          <w:lang w:val="uk-UA"/>
        </w:rPr>
        <w:t>22</w:t>
      </w:r>
      <w:r w:rsidR="00A71D52" w:rsidRPr="00A71D52">
        <w:rPr>
          <w:rFonts w:ascii="Times New Roman" w:hAnsi="Times New Roman" w:cs="Times New Roman"/>
          <w:sz w:val="28"/>
          <w:szCs w:val="28"/>
          <w:lang w:val="uk-UA"/>
        </w:rPr>
        <w:t>]</w:t>
      </w:r>
      <w:r w:rsidRPr="00FB145E">
        <w:rPr>
          <w:rFonts w:ascii="Times New Roman" w:hAnsi="Times New Roman" w:cs="Times New Roman"/>
          <w:sz w:val="28"/>
          <w:szCs w:val="28"/>
          <w:lang w:val="uk-UA"/>
        </w:rPr>
        <w:t xml:space="preserve">. В Україні збережено чимало дерев’яних храмів, які мають високу історико-культурну цінність, зокрема </w:t>
      </w:r>
      <w:r w:rsidR="004070DD">
        <w:rPr>
          <w:rFonts w:ascii="Times New Roman" w:hAnsi="Times New Roman" w:cs="Times New Roman"/>
          <w:sz w:val="28"/>
          <w:szCs w:val="28"/>
          <w:lang w:val="uk-UA"/>
        </w:rPr>
        <w:t>церква Різдва Христового</w:t>
      </w:r>
      <w:r w:rsidRPr="00FB145E">
        <w:rPr>
          <w:rFonts w:ascii="Times New Roman" w:hAnsi="Times New Roman" w:cs="Times New Roman"/>
          <w:sz w:val="28"/>
          <w:szCs w:val="28"/>
          <w:lang w:val="uk-UA"/>
        </w:rPr>
        <w:t xml:space="preserve"> у селі Вістова Калуського району.</w:t>
      </w:r>
    </w:p>
    <w:p w14:paraId="2F5CBE4D" w14:textId="793D6BA2" w:rsidR="00FB145E" w:rsidRPr="00FB145E" w:rsidRDefault="00FB145E" w:rsidP="00237F79">
      <w:pPr>
        <w:spacing w:after="0" w:line="360" w:lineRule="auto"/>
        <w:ind w:firstLine="709"/>
        <w:jc w:val="both"/>
        <w:rPr>
          <w:rFonts w:ascii="Times New Roman" w:hAnsi="Times New Roman" w:cs="Times New Roman"/>
          <w:sz w:val="28"/>
          <w:szCs w:val="28"/>
          <w:lang w:val="uk-UA"/>
        </w:rPr>
      </w:pPr>
      <w:r w:rsidRPr="00FB145E">
        <w:rPr>
          <w:rFonts w:ascii="Times New Roman" w:hAnsi="Times New Roman" w:cs="Times New Roman"/>
          <w:sz w:val="28"/>
          <w:szCs w:val="28"/>
          <w:lang w:val="uk-UA"/>
        </w:rPr>
        <w:t>Оскільки деревина є природним, органічним матеріалом, вона піддається старінню, руйнуванню, зараженню грибками, комахами, впливу вологи та сонячного випромінюван</w:t>
      </w:r>
      <w:r w:rsidR="00A71D52">
        <w:rPr>
          <w:rFonts w:ascii="Times New Roman" w:hAnsi="Times New Roman" w:cs="Times New Roman"/>
          <w:sz w:val="28"/>
          <w:szCs w:val="28"/>
          <w:lang w:val="uk-UA"/>
        </w:rPr>
        <w:t>ня</w:t>
      </w:r>
      <w:r w:rsidR="00112A64" w:rsidRPr="00112A64">
        <w:rPr>
          <w:rFonts w:ascii="Times New Roman" w:hAnsi="Times New Roman" w:cs="Times New Roman"/>
          <w:sz w:val="28"/>
          <w:szCs w:val="28"/>
          <w:lang w:val="uk-UA"/>
        </w:rPr>
        <w:t>[</w:t>
      </w:r>
      <w:r w:rsidR="00D44C02">
        <w:rPr>
          <w:rFonts w:ascii="Times New Roman" w:hAnsi="Times New Roman" w:cs="Times New Roman"/>
          <w:sz w:val="28"/>
          <w:szCs w:val="28"/>
          <w:lang w:val="uk-UA"/>
        </w:rPr>
        <w:t>1</w:t>
      </w:r>
      <w:r w:rsidR="00112A64" w:rsidRPr="00112A64">
        <w:rPr>
          <w:rFonts w:ascii="Times New Roman" w:hAnsi="Times New Roman" w:cs="Times New Roman"/>
          <w:sz w:val="28"/>
          <w:szCs w:val="28"/>
          <w:lang w:val="uk-UA"/>
        </w:rPr>
        <w:t>]</w:t>
      </w:r>
      <w:r w:rsidR="00A71D52">
        <w:rPr>
          <w:rFonts w:ascii="Times New Roman" w:hAnsi="Times New Roman" w:cs="Times New Roman"/>
          <w:sz w:val="28"/>
          <w:szCs w:val="28"/>
          <w:lang w:val="uk-UA"/>
        </w:rPr>
        <w:t>. Крім того, людський фактор,</w:t>
      </w:r>
      <w:r w:rsidRPr="00FB145E">
        <w:rPr>
          <w:rFonts w:ascii="Times New Roman" w:hAnsi="Times New Roman" w:cs="Times New Roman"/>
          <w:sz w:val="28"/>
          <w:szCs w:val="28"/>
          <w:lang w:val="uk-UA"/>
        </w:rPr>
        <w:t xml:space="preserve"> невміле втручання, пе</w:t>
      </w:r>
      <w:r w:rsidR="00A71D52">
        <w:rPr>
          <w:rFonts w:ascii="Times New Roman" w:hAnsi="Times New Roman" w:cs="Times New Roman"/>
          <w:sz w:val="28"/>
          <w:szCs w:val="28"/>
          <w:lang w:val="uk-UA"/>
        </w:rPr>
        <w:t>ребудови, недостатній догляд т</w:t>
      </w:r>
      <w:r w:rsidRPr="00FB145E">
        <w:rPr>
          <w:rFonts w:ascii="Times New Roman" w:hAnsi="Times New Roman" w:cs="Times New Roman"/>
          <w:sz w:val="28"/>
          <w:szCs w:val="28"/>
          <w:lang w:val="uk-UA"/>
        </w:rPr>
        <w:t xml:space="preserve">акож значно прискорює деградацію архітектурних дерев’яних об’єктів. Тому реставрація таких споруд повинна здійснюватися за спеціальними методиками, які враховують як технічний стан, так і </w:t>
      </w:r>
      <w:proofErr w:type="spellStart"/>
      <w:r w:rsidRPr="00FB145E">
        <w:rPr>
          <w:rFonts w:ascii="Times New Roman" w:hAnsi="Times New Roman" w:cs="Times New Roman"/>
          <w:sz w:val="28"/>
          <w:szCs w:val="28"/>
          <w:lang w:val="uk-UA"/>
        </w:rPr>
        <w:t>мистецько</w:t>
      </w:r>
      <w:proofErr w:type="spellEnd"/>
      <w:r w:rsidRPr="00FB145E">
        <w:rPr>
          <w:rFonts w:ascii="Times New Roman" w:hAnsi="Times New Roman" w:cs="Times New Roman"/>
          <w:sz w:val="28"/>
          <w:szCs w:val="28"/>
          <w:lang w:val="uk-UA"/>
        </w:rPr>
        <w:t>-історичну цінність об'єкта.</w:t>
      </w:r>
    </w:p>
    <w:p w14:paraId="50F09EA5" w14:textId="0CA5E19C" w:rsidR="00FB145E" w:rsidRPr="00FB145E" w:rsidRDefault="00FB145E" w:rsidP="00237F79">
      <w:pPr>
        <w:spacing w:after="0" w:line="360" w:lineRule="auto"/>
        <w:ind w:firstLine="709"/>
        <w:jc w:val="both"/>
        <w:rPr>
          <w:rFonts w:ascii="Times New Roman" w:hAnsi="Times New Roman" w:cs="Times New Roman"/>
          <w:sz w:val="28"/>
          <w:szCs w:val="28"/>
          <w:lang w:val="uk-UA"/>
        </w:rPr>
      </w:pPr>
      <w:r w:rsidRPr="00FB145E">
        <w:rPr>
          <w:rFonts w:ascii="Times New Roman" w:hAnsi="Times New Roman" w:cs="Times New Roman"/>
          <w:sz w:val="28"/>
          <w:szCs w:val="28"/>
          <w:lang w:val="uk-UA"/>
        </w:rPr>
        <w:t>Сучасна теорія та практика реставрації виокремлює кілька основних способів втручання, які можуть використовуватись окремо або в комплексі залежно від ситуації</w:t>
      </w:r>
      <w:r w:rsidR="00A71D52" w:rsidRPr="00A71D52">
        <w:rPr>
          <w:rFonts w:ascii="Times New Roman" w:hAnsi="Times New Roman" w:cs="Times New Roman"/>
          <w:sz w:val="28"/>
          <w:szCs w:val="28"/>
          <w:lang w:val="uk-UA"/>
        </w:rPr>
        <w:t>[</w:t>
      </w:r>
      <w:r w:rsidR="00DE4A0A" w:rsidRPr="00DE4A0A">
        <w:rPr>
          <w:rFonts w:ascii="Times New Roman" w:hAnsi="Times New Roman" w:cs="Times New Roman"/>
          <w:sz w:val="28"/>
          <w:szCs w:val="28"/>
        </w:rPr>
        <w:t>21</w:t>
      </w:r>
      <w:r w:rsidR="00A71D52" w:rsidRPr="00A71D52">
        <w:rPr>
          <w:rFonts w:ascii="Times New Roman" w:hAnsi="Times New Roman" w:cs="Times New Roman"/>
          <w:sz w:val="28"/>
          <w:szCs w:val="28"/>
        </w:rPr>
        <w:t>]</w:t>
      </w:r>
      <w:r w:rsidRPr="00FB145E">
        <w:rPr>
          <w:rFonts w:ascii="Times New Roman" w:hAnsi="Times New Roman" w:cs="Times New Roman"/>
          <w:sz w:val="28"/>
          <w:szCs w:val="28"/>
          <w:lang w:val="uk-UA"/>
        </w:rPr>
        <w:t>. Розглянемо ці методи докладніше.</w:t>
      </w:r>
    </w:p>
    <w:p w14:paraId="1D8BD279" w14:textId="44EADDD1" w:rsidR="00FB145E" w:rsidRPr="00FB145E" w:rsidRDefault="00FB145E" w:rsidP="00237F79">
      <w:pPr>
        <w:spacing w:after="0" w:line="360" w:lineRule="auto"/>
        <w:ind w:firstLine="709"/>
        <w:jc w:val="both"/>
        <w:rPr>
          <w:rFonts w:ascii="Times New Roman" w:hAnsi="Times New Roman" w:cs="Times New Roman"/>
          <w:sz w:val="28"/>
          <w:szCs w:val="28"/>
          <w:lang w:val="uk-UA"/>
        </w:rPr>
      </w:pPr>
      <w:r w:rsidRPr="004070DD">
        <w:rPr>
          <w:rFonts w:ascii="Times New Roman" w:hAnsi="Times New Roman" w:cs="Times New Roman"/>
          <w:i/>
          <w:iCs/>
          <w:sz w:val="28"/>
          <w:szCs w:val="28"/>
          <w:lang w:val="uk-UA"/>
        </w:rPr>
        <w:t>Консервація</w:t>
      </w:r>
      <w:r w:rsidRPr="00FB145E">
        <w:rPr>
          <w:rFonts w:ascii="Times New Roman" w:hAnsi="Times New Roman" w:cs="Times New Roman"/>
          <w:sz w:val="28"/>
          <w:szCs w:val="28"/>
          <w:lang w:val="uk-UA"/>
        </w:rPr>
        <w:t xml:space="preserve"> є найменш </w:t>
      </w:r>
      <w:proofErr w:type="spellStart"/>
      <w:r w:rsidRPr="00FB145E">
        <w:rPr>
          <w:rFonts w:ascii="Times New Roman" w:hAnsi="Times New Roman" w:cs="Times New Roman"/>
          <w:sz w:val="28"/>
          <w:szCs w:val="28"/>
          <w:lang w:val="uk-UA"/>
        </w:rPr>
        <w:t>інвазивним</w:t>
      </w:r>
      <w:proofErr w:type="spellEnd"/>
      <w:r w:rsidRPr="00FB145E">
        <w:rPr>
          <w:rFonts w:ascii="Times New Roman" w:hAnsi="Times New Roman" w:cs="Times New Roman"/>
          <w:sz w:val="28"/>
          <w:szCs w:val="28"/>
          <w:lang w:val="uk-UA"/>
        </w:rPr>
        <w:t xml:space="preserve"> методом реставраційного втручання і часто виступає першим етапом перед початком основних робіт. Вона спрямована на уповільнення або повне зупинення процесів руйнування без значного втручання у конструкцію споруди.</w:t>
      </w:r>
    </w:p>
    <w:p w14:paraId="66DC7EA6" w14:textId="120F2282" w:rsidR="00FB145E" w:rsidRPr="004070DD" w:rsidRDefault="00FB145E" w:rsidP="00237F79">
      <w:pPr>
        <w:spacing w:after="0" w:line="360" w:lineRule="auto"/>
        <w:ind w:firstLine="709"/>
        <w:jc w:val="both"/>
        <w:rPr>
          <w:rFonts w:ascii="Times New Roman" w:hAnsi="Times New Roman" w:cs="Times New Roman"/>
          <w:sz w:val="28"/>
          <w:szCs w:val="28"/>
          <w:lang w:val="uk-UA"/>
        </w:rPr>
      </w:pPr>
      <w:r w:rsidRPr="00FB145E">
        <w:rPr>
          <w:rFonts w:ascii="Times New Roman" w:hAnsi="Times New Roman" w:cs="Times New Roman"/>
          <w:sz w:val="28"/>
          <w:szCs w:val="28"/>
          <w:lang w:val="uk-UA"/>
        </w:rPr>
        <w:t>Основні заходи консервації включають:</w:t>
      </w:r>
      <w:r w:rsidR="008460AE">
        <w:rPr>
          <w:rFonts w:ascii="Times New Roman" w:hAnsi="Times New Roman" w:cs="Times New Roman"/>
          <w:sz w:val="28"/>
          <w:szCs w:val="28"/>
          <w:lang w:val="uk-UA"/>
        </w:rPr>
        <w:t xml:space="preserve"> </w:t>
      </w:r>
      <w:r w:rsidRPr="00FB145E">
        <w:rPr>
          <w:rFonts w:ascii="Times New Roman" w:hAnsi="Times New Roman" w:cs="Times New Roman"/>
          <w:sz w:val="28"/>
          <w:szCs w:val="28"/>
          <w:lang w:val="uk-UA"/>
        </w:rPr>
        <w:t>очищення дерев’яних поверхонь від пилу, забруднень, моху, лишайників, грибка, а також нашарувань, які утворилися внаслідок тривалого впливу вологи</w:t>
      </w:r>
      <w:r w:rsidR="004070DD">
        <w:rPr>
          <w:rFonts w:ascii="Times New Roman" w:hAnsi="Times New Roman" w:cs="Times New Roman"/>
          <w:sz w:val="28"/>
          <w:szCs w:val="28"/>
          <w:lang w:val="uk-UA"/>
        </w:rPr>
        <w:t>. С</w:t>
      </w:r>
      <w:r w:rsidRPr="00FB145E">
        <w:rPr>
          <w:rFonts w:ascii="Times New Roman" w:hAnsi="Times New Roman" w:cs="Times New Roman"/>
          <w:sz w:val="28"/>
          <w:szCs w:val="28"/>
          <w:lang w:val="uk-UA"/>
        </w:rPr>
        <w:t>табілізацію мікрокліматичних умов (організація ефективної вентиляції, усунення надлишкової вологості)</w:t>
      </w:r>
      <w:r w:rsidR="004070DD">
        <w:rPr>
          <w:rFonts w:ascii="Times New Roman" w:hAnsi="Times New Roman" w:cs="Times New Roman"/>
          <w:sz w:val="28"/>
          <w:szCs w:val="28"/>
          <w:lang w:val="uk-UA"/>
        </w:rPr>
        <w:t>.</w:t>
      </w:r>
      <w:r w:rsidR="008460AE">
        <w:rPr>
          <w:rFonts w:ascii="Times New Roman" w:hAnsi="Times New Roman" w:cs="Times New Roman"/>
          <w:sz w:val="28"/>
          <w:szCs w:val="28"/>
          <w:lang w:val="uk-UA"/>
        </w:rPr>
        <w:t xml:space="preserve"> </w:t>
      </w:r>
      <w:r w:rsidR="004070DD">
        <w:rPr>
          <w:rFonts w:ascii="Times New Roman" w:hAnsi="Times New Roman" w:cs="Times New Roman"/>
          <w:sz w:val="28"/>
          <w:szCs w:val="28"/>
          <w:lang w:val="uk-UA"/>
        </w:rPr>
        <w:lastRenderedPageBreak/>
        <w:t>В</w:t>
      </w:r>
      <w:r w:rsidRPr="00FB145E">
        <w:rPr>
          <w:rFonts w:ascii="Times New Roman" w:hAnsi="Times New Roman" w:cs="Times New Roman"/>
          <w:sz w:val="28"/>
          <w:szCs w:val="28"/>
          <w:lang w:val="uk-UA"/>
        </w:rPr>
        <w:t>становлення тимчасових конструкцій захисту тентів, козирків для захисту від атмосферних впливів</w:t>
      </w:r>
      <w:r w:rsidR="004070DD">
        <w:rPr>
          <w:rFonts w:ascii="Times New Roman" w:hAnsi="Times New Roman" w:cs="Times New Roman"/>
          <w:sz w:val="28"/>
          <w:szCs w:val="28"/>
          <w:lang w:val="uk-UA"/>
        </w:rPr>
        <w:t>. О</w:t>
      </w:r>
      <w:r w:rsidRPr="00FB145E">
        <w:rPr>
          <w:rFonts w:ascii="Times New Roman" w:hAnsi="Times New Roman" w:cs="Times New Roman"/>
          <w:sz w:val="28"/>
          <w:szCs w:val="28"/>
          <w:lang w:val="uk-UA"/>
        </w:rPr>
        <w:t>бробку деревини спеціальними хімічними засобами антисептиками, фунгіцидами</w:t>
      </w:r>
      <w:r w:rsidR="00890DA6" w:rsidRPr="00890DA6">
        <w:rPr>
          <w:rFonts w:ascii="Times New Roman" w:hAnsi="Times New Roman" w:cs="Times New Roman"/>
          <w:sz w:val="28"/>
          <w:szCs w:val="28"/>
        </w:rPr>
        <w:t>.</w:t>
      </w:r>
      <w:r w:rsidR="008460AE">
        <w:rPr>
          <w:rFonts w:ascii="Times New Roman" w:hAnsi="Times New Roman" w:cs="Times New Roman"/>
          <w:sz w:val="28"/>
          <w:szCs w:val="28"/>
          <w:lang w:val="uk-UA"/>
        </w:rPr>
        <w:t xml:space="preserve"> </w:t>
      </w:r>
      <w:r w:rsidR="004070DD">
        <w:rPr>
          <w:rFonts w:ascii="Times New Roman" w:hAnsi="Times New Roman" w:cs="Times New Roman"/>
          <w:sz w:val="28"/>
          <w:szCs w:val="28"/>
          <w:lang w:val="uk-UA"/>
        </w:rPr>
        <w:t>О</w:t>
      </w:r>
      <w:r w:rsidRPr="00FB145E">
        <w:rPr>
          <w:rFonts w:ascii="Times New Roman" w:hAnsi="Times New Roman" w:cs="Times New Roman"/>
          <w:sz w:val="28"/>
          <w:szCs w:val="28"/>
          <w:lang w:val="uk-UA"/>
        </w:rPr>
        <w:t>блаштування системи дренажу навколо фундаменту з метою уникнення капілярного зволоження.</w:t>
      </w:r>
      <w:r w:rsidR="00237F79">
        <w:rPr>
          <w:rFonts w:ascii="Times New Roman" w:hAnsi="Times New Roman" w:cs="Times New Roman"/>
          <w:sz w:val="28"/>
          <w:szCs w:val="28"/>
          <w:lang w:val="uk-UA"/>
        </w:rPr>
        <w:t xml:space="preserve"> </w:t>
      </w:r>
      <w:r w:rsidRPr="00FB145E">
        <w:rPr>
          <w:rFonts w:ascii="Times New Roman" w:hAnsi="Times New Roman" w:cs="Times New Roman"/>
          <w:sz w:val="28"/>
          <w:szCs w:val="28"/>
          <w:lang w:val="uk-UA"/>
        </w:rPr>
        <w:t>Консервація дозволяє продовжити життя об’єкта без його перебудови, що відповідає принципу мінімального втручання, який є базовим у реставраційній практиці.</w:t>
      </w:r>
    </w:p>
    <w:p w14:paraId="210ECB87" w14:textId="7185BB04" w:rsidR="00FB145E" w:rsidRPr="00FB145E" w:rsidRDefault="004070DD" w:rsidP="00237F79">
      <w:pPr>
        <w:spacing w:after="0" w:line="360" w:lineRule="auto"/>
        <w:ind w:firstLine="709"/>
        <w:jc w:val="both"/>
        <w:rPr>
          <w:rFonts w:ascii="Times New Roman" w:hAnsi="Times New Roman" w:cs="Times New Roman"/>
          <w:sz w:val="28"/>
          <w:szCs w:val="28"/>
          <w:lang w:val="uk-UA"/>
        </w:rPr>
      </w:pPr>
      <w:r w:rsidRPr="004070DD">
        <w:rPr>
          <w:rFonts w:ascii="Times New Roman" w:hAnsi="Times New Roman" w:cs="Times New Roman"/>
          <w:i/>
          <w:iCs/>
          <w:sz w:val="28"/>
          <w:szCs w:val="28"/>
          <w:lang w:val="uk-UA"/>
        </w:rPr>
        <w:t>Часткова заміна конструктивних елементів</w:t>
      </w:r>
      <w:r>
        <w:rPr>
          <w:rFonts w:ascii="Times New Roman" w:hAnsi="Times New Roman" w:cs="Times New Roman"/>
          <w:sz w:val="28"/>
          <w:szCs w:val="28"/>
          <w:lang w:val="uk-UA"/>
        </w:rPr>
        <w:t>.</w:t>
      </w:r>
      <w:r w:rsidRPr="00FB145E">
        <w:rPr>
          <w:rFonts w:ascii="Times New Roman" w:hAnsi="Times New Roman" w:cs="Times New Roman"/>
          <w:sz w:val="28"/>
          <w:szCs w:val="28"/>
          <w:lang w:val="uk-UA"/>
        </w:rPr>
        <w:t xml:space="preserve"> </w:t>
      </w:r>
      <w:r w:rsidR="00FB145E" w:rsidRPr="00FB145E">
        <w:rPr>
          <w:rFonts w:ascii="Times New Roman" w:hAnsi="Times New Roman" w:cs="Times New Roman"/>
          <w:sz w:val="28"/>
          <w:szCs w:val="28"/>
          <w:lang w:val="uk-UA"/>
        </w:rPr>
        <w:t>Цей спосіб передбачає демонтаж лише тих фрагментів конструкцій, які не підлягають ремонту через втрату механічної міцності або значне ураження біологічними шкідниками. Нові елементи виготовляються з деревини аналогічного виду, віку та способу обробки. Важливо, щоб замінені частини не відрізнялися від автентичних ні за текстурою, ні за кольором, ні за розмірами.</w:t>
      </w:r>
    </w:p>
    <w:p w14:paraId="3C5E4E89" w14:textId="04210538" w:rsidR="00FB145E" w:rsidRPr="00FB145E" w:rsidRDefault="00FB145E" w:rsidP="00237F79">
      <w:pPr>
        <w:spacing w:after="0" w:line="360" w:lineRule="auto"/>
        <w:ind w:firstLine="709"/>
        <w:jc w:val="both"/>
        <w:rPr>
          <w:rFonts w:ascii="Times New Roman" w:hAnsi="Times New Roman" w:cs="Times New Roman"/>
          <w:sz w:val="28"/>
          <w:szCs w:val="28"/>
          <w:lang w:val="uk-UA"/>
        </w:rPr>
      </w:pPr>
      <w:r w:rsidRPr="00FB145E">
        <w:rPr>
          <w:rFonts w:ascii="Times New Roman" w:hAnsi="Times New Roman" w:cs="Times New Roman"/>
          <w:sz w:val="28"/>
          <w:szCs w:val="28"/>
          <w:lang w:val="uk-UA"/>
        </w:rPr>
        <w:t>З’єднання нових і старих частин виконуються за допомогою традиційних столярних технік, таких як «ластівчин хвіст», дерев’яні нагелі, клини. Це дозволяє зберегти автентичну техніку будівництва і не порушити первинну стилістику об’єкта.</w:t>
      </w:r>
      <w:r w:rsidR="00237F79">
        <w:rPr>
          <w:rFonts w:ascii="Times New Roman" w:hAnsi="Times New Roman" w:cs="Times New Roman"/>
          <w:sz w:val="28"/>
          <w:szCs w:val="28"/>
          <w:lang w:val="uk-UA"/>
        </w:rPr>
        <w:t xml:space="preserve"> </w:t>
      </w:r>
      <w:r w:rsidRPr="00FB145E">
        <w:rPr>
          <w:rFonts w:ascii="Times New Roman" w:hAnsi="Times New Roman" w:cs="Times New Roman"/>
          <w:sz w:val="28"/>
          <w:szCs w:val="28"/>
          <w:lang w:val="uk-UA"/>
        </w:rPr>
        <w:t>Часткова заміна є найпоширенішим способом при реставрації дерев’яних храмів, оскільки дозволяє зберегти значну частину оригінальної конструкції.</w:t>
      </w:r>
    </w:p>
    <w:p w14:paraId="0784A834" w14:textId="53E4C626" w:rsidR="00FB145E" w:rsidRPr="00FB145E" w:rsidRDefault="004070DD" w:rsidP="00237F79">
      <w:pPr>
        <w:spacing w:after="0" w:line="360" w:lineRule="auto"/>
        <w:ind w:firstLine="709"/>
        <w:jc w:val="both"/>
        <w:rPr>
          <w:rFonts w:ascii="Times New Roman" w:hAnsi="Times New Roman" w:cs="Times New Roman"/>
          <w:sz w:val="28"/>
          <w:szCs w:val="28"/>
          <w:lang w:val="uk-UA"/>
        </w:rPr>
      </w:pPr>
      <w:r w:rsidRPr="004070DD">
        <w:rPr>
          <w:rFonts w:ascii="Times New Roman" w:hAnsi="Times New Roman" w:cs="Times New Roman"/>
          <w:i/>
          <w:iCs/>
          <w:sz w:val="28"/>
          <w:szCs w:val="28"/>
          <w:lang w:val="uk-UA"/>
        </w:rPr>
        <w:t>Повна реконструкція</w:t>
      </w:r>
      <w:r>
        <w:rPr>
          <w:rFonts w:ascii="Times New Roman" w:hAnsi="Times New Roman" w:cs="Times New Roman"/>
          <w:sz w:val="28"/>
          <w:szCs w:val="28"/>
          <w:lang w:val="uk-UA"/>
        </w:rPr>
        <w:t xml:space="preserve">. </w:t>
      </w:r>
      <w:r w:rsidR="00FB145E" w:rsidRPr="004070DD">
        <w:rPr>
          <w:rFonts w:ascii="Times New Roman" w:hAnsi="Times New Roman" w:cs="Times New Roman"/>
          <w:sz w:val="28"/>
          <w:szCs w:val="28"/>
          <w:lang w:val="uk-UA"/>
        </w:rPr>
        <w:t>У</w:t>
      </w:r>
      <w:r w:rsidR="00FB145E" w:rsidRPr="00FB145E">
        <w:rPr>
          <w:rFonts w:ascii="Times New Roman" w:hAnsi="Times New Roman" w:cs="Times New Roman"/>
          <w:sz w:val="28"/>
          <w:szCs w:val="28"/>
          <w:lang w:val="uk-UA"/>
        </w:rPr>
        <w:t xml:space="preserve"> випадку, коли елементи будівлі повністю втрачені або деформовані до невідновного стану, застосовується метод реконструкції. Він передбачає відновлення форми, розмірів і декоративних елементів об’єкта за історичними джерелами.</w:t>
      </w:r>
    </w:p>
    <w:p w14:paraId="6E1C4323" w14:textId="36167171" w:rsidR="00FB145E" w:rsidRPr="00FB145E" w:rsidRDefault="00FB145E" w:rsidP="00237F79">
      <w:pPr>
        <w:spacing w:after="0" w:line="360" w:lineRule="auto"/>
        <w:ind w:firstLine="709"/>
        <w:jc w:val="both"/>
        <w:rPr>
          <w:rFonts w:ascii="Times New Roman" w:hAnsi="Times New Roman" w:cs="Times New Roman"/>
          <w:sz w:val="28"/>
          <w:szCs w:val="28"/>
          <w:lang w:val="uk-UA"/>
        </w:rPr>
      </w:pPr>
      <w:r w:rsidRPr="00FB145E">
        <w:rPr>
          <w:rFonts w:ascii="Times New Roman" w:hAnsi="Times New Roman" w:cs="Times New Roman"/>
          <w:sz w:val="28"/>
          <w:szCs w:val="28"/>
          <w:lang w:val="uk-UA"/>
        </w:rPr>
        <w:t>Джерелами можуть бути:</w:t>
      </w:r>
      <w:r w:rsidR="004070DD">
        <w:rPr>
          <w:rFonts w:ascii="Times New Roman" w:hAnsi="Times New Roman" w:cs="Times New Roman"/>
          <w:sz w:val="28"/>
          <w:szCs w:val="28"/>
          <w:lang w:val="uk-UA"/>
        </w:rPr>
        <w:t xml:space="preserve"> </w:t>
      </w:r>
      <w:r w:rsidRPr="00FB145E">
        <w:rPr>
          <w:rFonts w:ascii="Times New Roman" w:hAnsi="Times New Roman" w:cs="Times New Roman"/>
          <w:sz w:val="28"/>
          <w:szCs w:val="28"/>
          <w:lang w:val="uk-UA"/>
        </w:rPr>
        <w:t>архівні креслення, старі фотографії</w:t>
      </w:r>
      <w:r w:rsidR="008460AE">
        <w:rPr>
          <w:rFonts w:ascii="Times New Roman" w:hAnsi="Times New Roman" w:cs="Times New Roman"/>
          <w:sz w:val="28"/>
          <w:szCs w:val="28"/>
          <w:lang w:val="uk-UA"/>
        </w:rPr>
        <w:t xml:space="preserve">, </w:t>
      </w:r>
      <w:r w:rsidRPr="00FB145E">
        <w:rPr>
          <w:rFonts w:ascii="Times New Roman" w:hAnsi="Times New Roman" w:cs="Times New Roman"/>
          <w:sz w:val="28"/>
          <w:szCs w:val="28"/>
          <w:lang w:val="uk-UA"/>
        </w:rPr>
        <w:t>письмові описи або інвентаризаційні матеріали</w:t>
      </w:r>
      <w:r w:rsidR="008460AE">
        <w:rPr>
          <w:rFonts w:ascii="Times New Roman" w:hAnsi="Times New Roman" w:cs="Times New Roman"/>
          <w:sz w:val="28"/>
          <w:szCs w:val="28"/>
          <w:lang w:val="uk-UA"/>
        </w:rPr>
        <w:t xml:space="preserve">, </w:t>
      </w:r>
      <w:r w:rsidRPr="00FB145E">
        <w:rPr>
          <w:rFonts w:ascii="Times New Roman" w:hAnsi="Times New Roman" w:cs="Times New Roman"/>
          <w:sz w:val="28"/>
          <w:szCs w:val="28"/>
          <w:lang w:val="uk-UA"/>
        </w:rPr>
        <w:t>аналогічні будівлі того ж стилю й періоду</w:t>
      </w:r>
      <w:r w:rsidR="001F042F" w:rsidRPr="001F042F">
        <w:rPr>
          <w:rFonts w:ascii="Times New Roman" w:hAnsi="Times New Roman" w:cs="Times New Roman"/>
          <w:sz w:val="28"/>
          <w:szCs w:val="28"/>
          <w:lang w:val="uk-UA"/>
        </w:rPr>
        <w:t>[</w:t>
      </w:r>
      <w:r w:rsidR="00803D7D">
        <w:rPr>
          <w:rFonts w:ascii="Times New Roman" w:hAnsi="Times New Roman" w:cs="Times New Roman"/>
          <w:sz w:val="28"/>
          <w:szCs w:val="28"/>
          <w:lang w:val="uk-UA"/>
        </w:rPr>
        <w:t>28</w:t>
      </w:r>
      <w:r w:rsidR="001F042F" w:rsidRPr="001F042F">
        <w:rPr>
          <w:rFonts w:ascii="Times New Roman" w:hAnsi="Times New Roman" w:cs="Times New Roman"/>
          <w:sz w:val="28"/>
          <w:szCs w:val="28"/>
          <w:lang w:val="uk-UA"/>
        </w:rPr>
        <w:t>]</w:t>
      </w:r>
      <w:r w:rsidRPr="00FB145E">
        <w:rPr>
          <w:rFonts w:ascii="Times New Roman" w:hAnsi="Times New Roman" w:cs="Times New Roman"/>
          <w:sz w:val="28"/>
          <w:szCs w:val="28"/>
          <w:lang w:val="uk-UA"/>
        </w:rPr>
        <w:t>.</w:t>
      </w:r>
    </w:p>
    <w:p w14:paraId="7205C8A3" w14:textId="26AAA938" w:rsidR="00FB145E" w:rsidRPr="00890DA6" w:rsidRDefault="00FB145E" w:rsidP="00237F79">
      <w:pPr>
        <w:spacing w:after="0" w:line="360" w:lineRule="auto"/>
        <w:jc w:val="both"/>
        <w:rPr>
          <w:rFonts w:ascii="Times New Roman" w:hAnsi="Times New Roman" w:cs="Times New Roman"/>
          <w:sz w:val="28"/>
          <w:szCs w:val="28"/>
          <w:lang w:val="uk-UA"/>
        </w:rPr>
      </w:pPr>
      <w:r w:rsidRPr="00FB145E">
        <w:rPr>
          <w:rFonts w:ascii="Times New Roman" w:hAnsi="Times New Roman" w:cs="Times New Roman"/>
          <w:sz w:val="28"/>
          <w:szCs w:val="28"/>
          <w:lang w:val="uk-UA"/>
        </w:rPr>
        <w:t>Реконструкція вимагає дуже високого рівня точності, оскільки навіть незначне відхилення від оригіналу може знецінити об’єкт у культурному сенсі. Усі етапи — від заготівлі деревини до оздоблення — мають виконуватись вручну з використанням автентичних інструментів і матеріалів</w:t>
      </w:r>
      <w:r w:rsidR="00890DA6" w:rsidRPr="00890DA6">
        <w:rPr>
          <w:rFonts w:ascii="Times New Roman" w:hAnsi="Times New Roman" w:cs="Times New Roman"/>
          <w:sz w:val="28"/>
          <w:szCs w:val="28"/>
          <w:lang w:val="uk-UA"/>
        </w:rPr>
        <w:t>.</w:t>
      </w:r>
    </w:p>
    <w:p w14:paraId="28E7AF01" w14:textId="6A4B4F93" w:rsidR="00FB145E" w:rsidRPr="00FB145E" w:rsidRDefault="00FB145E" w:rsidP="00237F79">
      <w:pPr>
        <w:spacing w:after="0" w:line="360" w:lineRule="auto"/>
        <w:ind w:firstLine="709"/>
        <w:jc w:val="both"/>
        <w:rPr>
          <w:rFonts w:ascii="Times New Roman" w:hAnsi="Times New Roman" w:cs="Times New Roman"/>
          <w:sz w:val="28"/>
          <w:szCs w:val="28"/>
          <w:lang w:val="uk-UA"/>
        </w:rPr>
      </w:pPr>
      <w:r w:rsidRPr="004070DD">
        <w:rPr>
          <w:rFonts w:ascii="Times New Roman" w:hAnsi="Times New Roman" w:cs="Times New Roman"/>
          <w:i/>
          <w:iCs/>
          <w:sz w:val="28"/>
          <w:szCs w:val="28"/>
          <w:lang w:val="uk-UA"/>
        </w:rPr>
        <w:lastRenderedPageBreak/>
        <w:t>Посилення конструкцій</w:t>
      </w:r>
      <w:r w:rsidR="004070DD">
        <w:rPr>
          <w:rFonts w:ascii="Times New Roman" w:hAnsi="Times New Roman" w:cs="Times New Roman"/>
          <w:sz w:val="28"/>
          <w:szCs w:val="28"/>
          <w:lang w:val="uk-UA"/>
        </w:rPr>
        <w:t xml:space="preserve">. </w:t>
      </w:r>
      <w:r w:rsidRPr="00FB145E">
        <w:rPr>
          <w:rFonts w:ascii="Times New Roman" w:hAnsi="Times New Roman" w:cs="Times New Roman"/>
          <w:sz w:val="28"/>
          <w:szCs w:val="28"/>
          <w:lang w:val="uk-UA"/>
        </w:rPr>
        <w:t>Зі зростанням віку дерев’яної будівлі часто виникає необхідність у посиленні її несучих елементів. Це особливо актуально для конструкцій даху, фундаментів, стін, деформація яких може призвести до часткового або повного руйнування споруди.</w:t>
      </w:r>
      <w:r w:rsidR="00237F79">
        <w:rPr>
          <w:rFonts w:ascii="Times New Roman" w:hAnsi="Times New Roman" w:cs="Times New Roman"/>
          <w:sz w:val="28"/>
          <w:szCs w:val="28"/>
          <w:lang w:val="uk-UA"/>
        </w:rPr>
        <w:t xml:space="preserve"> </w:t>
      </w:r>
      <w:r w:rsidRPr="00FB145E">
        <w:rPr>
          <w:rFonts w:ascii="Times New Roman" w:hAnsi="Times New Roman" w:cs="Times New Roman"/>
          <w:sz w:val="28"/>
          <w:szCs w:val="28"/>
          <w:lang w:val="uk-UA"/>
        </w:rPr>
        <w:t>Методи посилення включають:</w:t>
      </w:r>
      <w:r w:rsidR="004070DD">
        <w:rPr>
          <w:rFonts w:ascii="Times New Roman" w:hAnsi="Times New Roman" w:cs="Times New Roman"/>
          <w:sz w:val="28"/>
          <w:szCs w:val="28"/>
          <w:lang w:val="uk-UA"/>
        </w:rPr>
        <w:t xml:space="preserve"> </w:t>
      </w:r>
      <w:r w:rsidRPr="00FB145E">
        <w:rPr>
          <w:rFonts w:ascii="Times New Roman" w:hAnsi="Times New Roman" w:cs="Times New Roman"/>
          <w:sz w:val="28"/>
          <w:szCs w:val="28"/>
          <w:lang w:val="uk-UA"/>
        </w:rPr>
        <w:t>встановлення прихованих або відкритих дерев’яних підпірок</w:t>
      </w:r>
      <w:r w:rsidR="004070DD">
        <w:rPr>
          <w:rFonts w:ascii="Times New Roman" w:hAnsi="Times New Roman" w:cs="Times New Roman"/>
          <w:sz w:val="28"/>
          <w:szCs w:val="28"/>
          <w:lang w:val="uk-UA"/>
        </w:rPr>
        <w:t xml:space="preserve">, </w:t>
      </w:r>
      <w:r w:rsidRPr="00FB145E">
        <w:rPr>
          <w:rFonts w:ascii="Times New Roman" w:hAnsi="Times New Roman" w:cs="Times New Roman"/>
          <w:sz w:val="28"/>
          <w:szCs w:val="28"/>
          <w:lang w:val="uk-UA"/>
        </w:rPr>
        <w:t>монтаж внутрішніх рам або підсилювальних каркасів</w:t>
      </w:r>
      <w:r w:rsidR="004070DD">
        <w:rPr>
          <w:rFonts w:ascii="Times New Roman" w:hAnsi="Times New Roman" w:cs="Times New Roman"/>
          <w:sz w:val="28"/>
          <w:szCs w:val="28"/>
          <w:lang w:val="uk-UA"/>
        </w:rPr>
        <w:t xml:space="preserve">, </w:t>
      </w:r>
      <w:r w:rsidRPr="00FB145E">
        <w:rPr>
          <w:rFonts w:ascii="Times New Roman" w:hAnsi="Times New Roman" w:cs="Times New Roman"/>
          <w:sz w:val="28"/>
          <w:szCs w:val="28"/>
          <w:lang w:val="uk-UA"/>
        </w:rPr>
        <w:t>застосування металевих стяжок, анкерів, обв’язок для стабілізації геометрії</w:t>
      </w:r>
      <w:r w:rsidR="004070DD">
        <w:rPr>
          <w:rFonts w:ascii="Times New Roman" w:hAnsi="Times New Roman" w:cs="Times New Roman"/>
          <w:sz w:val="28"/>
          <w:szCs w:val="28"/>
          <w:lang w:val="uk-UA"/>
        </w:rPr>
        <w:t xml:space="preserve">, </w:t>
      </w:r>
      <w:r w:rsidRPr="00FB145E">
        <w:rPr>
          <w:rFonts w:ascii="Times New Roman" w:hAnsi="Times New Roman" w:cs="Times New Roman"/>
          <w:sz w:val="28"/>
          <w:szCs w:val="28"/>
          <w:lang w:val="uk-UA"/>
        </w:rPr>
        <w:t>часткову або повну заміну фундаменту з підняттям будівлі на тимчасових опорах.</w:t>
      </w:r>
    </w:p>
    <w:p w14:paraId="14AD28D0" w14:textId="0E6949EF" w:rsidR="00FB145E" w:rsidRPr="00FB145E" w:rsidRDefault="00FB145E" w:rsidP="00237F79">
      <w:pPr>
        <w:spacing w:after="0" w:line="360" w:lineRule="auto"/>
        <w:ind w:firstLine="709"/>
        <w:jc w:val="both"/>
        <w:rPr>
          <w:rFonts w:ascii="Times New Roman" w:hAnsi="Times New Roman" w:cs="Times New Roman"/>
          <w:sz w:val="28"/>
          <w:szCs w:val="28"/>
          <w:lang w:val="uk-UA"/>
        </w:rPr>
      </w:pPr>
      <w:r w:rsidRPr="00FB145E">
        <w:rPr>
          <w:rFonts w:ascii="Times New Roman" w:hAnsi="Times New Roman" w:cs="Times New Roman"/>
          <w:sz w:val="28"/>
          <w:szCs w:val="28"/>
          <w:lang w:val="uk-UA"/>
        </w:rPr>
        <w:t>Важливо, щоб підсилювальні елементи були технічно ефективними, але візуально непомітними, не порушуючи зовнішньої цілісності образу храму.</w:t>
      </w:r>
    </w:p>
    <w:p w14:paraId="29720D79" w14:textId="26FD3046" w:rsidR="00FB145E" w:rsidRPr="00FB145E" w:rsidRDefault="00FB145E" w:rsidP="00237F79">
      <w:pPr>
        <w:spacing w:after="0" w:line="360" w:lineRule="auto"/>
        <w:ind w:firstLine="709"/>
        <w:jc w:val="both"/>
        <w:rPr>
          <w:rFonts w:ascii="Times New Roman" w:hAnsi="Times New Roman" w:cs="Times New Roman"/>
          <w:sz w:val="28"/>
          <w:szCs w:val="28"/>
          <w:lang w:val="uk-UA"/>
        </w:rPr>
      </w:pPr>
      <w:r w:rsidRPr="004070DD">
        <w:rPr>
          <w:rFonts w:ascii="Times New Roman" w:hAnsi="Times New Roman" w:cs="Times New Roman"/>
          <w:i/>
          <w:iCs/>
          <w:sz w:val="28"/>
          <w:szCs w:val="28"/>
          <w:lang w:val="uk-UA"/>
        </w:rPr>
        <w:t>Хімічна обробка деревини</w:t>
      </w:r>
      <w:r w:rsidR="004070DD">
        <w:rPr>
          <w:rFonts w:ascii="Times New Roman" w:hAnsi="Times New Roman" w:cs="Times New Roman"/>
          <w:sz w:val="28"/>
          <w:szCs w:val="28"/>
          <w:lang w:val="uk-UA"/>
        </w:rPr>
        <w:t xml:space="preserve">. </w:t>
      </w:r>
      <w:r w:rsidRPr="00FB145E">
        <w:rPr>
          <w:rFonts w:ascii="Times New Roman" w:hAnsi="Times New Roman" w:cs="Times New Roman"/>
          <w:sz w:val="28"/>
          <w:szCs w:val="28"/>
          <w:lang w:val="uk-UA"/>
        </w:rPr>
        <w:t>Хімічна стабілізація — це невід’ємний етап реставраційних робіт. Вона передбачає обробку існуючої і нової деревини спеціальними препаратами:</w:t>
      </w:r>
      <w:r w:rsidR="004070DD">
        <w:rPr>
          <w:rFonts w:ascii="Times New Roman" w:hAnsi="Times New Roman" w:cs="Times New Roman"/>
          <w:sz w:val="28"/>
          <w:szCs w:val="28"/>
          <w:lang w:val="uk-UA"/>
        </w:rPr>
        <w:t xml:space="preserve"> </w:t>
      </w:r>
      <w:r w:rsidRPr="00FB145E">
        <w:rPr>
          <w:rFonts w:ascii="Times New Roman" w:hAnsi="Times New Roman" w:cs="Times New Roman"/>
          <w:sz w:val="28"/>
          <w:szCs w:val="28"/>
          <w:lang w:val="uk-UA"/>
        </w:rPr>
        <w:t>антисептиками (для захисту від гниття, плісняви, бактерій)</w:t>
      </w:r>
      <w:r w:rsidR="004070DD">
        <w:rPr>
          <w:rFonts w:ascii="Times New Roman" w:hAnsi="Times New Roman" w:cs="Times New Roman"/>
          <w:sz w:val="28"/>
          <w:szCs w:val="28"/>
          <w:lang w:val="uk-UA"/>
        </w:rPr>
        <w:t xml:space="preserve">, </w:t>
      </w:r>
      <w:r w:rsidRPr="00FB145E">
        <w:rPr>
          <w:rFonts w:ascii="Times New Roman" w:hAnsi="Times New Roman" w:cs="Times New Roman"/>
          <w:sz w:val="28"/>
          <w:szCs w:val="28"/>
          <w:lang w:val="uk-UA"/>
        </w:rPr>
        <w:t>фунгіцидами (для знищення грибків)</w:t>
      </w:r>
      <w:r w:rsidR="004070DD">
        <w:rPr>
          <w:rFonts w:ascii="Times New Roman" w:hAnsi="Times New Roman" w:cs="Times New Roman"/>
          <w:sz w:val="28"/>
          <w:szCs w:val="28"/>
          <w:lang w:val="uk-UA"/>
        </w:rPr>
        <w:t xml:space="preserve">, </w:t>
      </w:r>
      <w:proofErr w:type="spellStart"/>
      <w:r w:rsidRPr="00FB145E">
        <w:rPr>
          <w:rFonts w:ascii="Times New Roman" w:hAnsi="Times New Roman" w:cs="Times New Roman"/>
          <w:sz w:val="28"/>
          <w:szCs w:val="28"/>
          <w:lang w:val="uk-UA"/>
        </w:rPr>
        <w:t>антипіренами</w:t>
      </w:r>
      <w:proofErr w:type="spellEnd"/>
      <w:r w:rsidRPr="00FB145E">
        <w:rPr>
          <w:rFonts w:ascii="Times New Roman" w:hAnsi="Times New Roman" w:cs="Times New Roman"/>
          <w:sz w:val="28"/>
          <w:szCs w:val="28"/>
          <w:lang w:val="uk-UA"/>
        </w:rPr>
        <w:t xml:space="preserve"> (для зменшення пожежної небезпеки).</w:t>
      </w:r>
      <w:r w:rsidR="00237F79">
        <w:rPr>
          <w:rFonts w:ascii="Times New Roman" w:hAnsi="Times New Roman" w:cs="Times New Roman"/>
          <w:sz w:val="28"/>
          <w:szCs w:val="28"/>
          <w:lang w:val="uk-UA"/>
        </w:rPr>
        <w:t xml:space="preserve"> </w:t>
      </w:r>
      <w:r w:rsidRPr="00FB145E">
        <w:rPr>
          <w:rFonts w:ascii="Times New Roman" w:hAnsi="Times New Roman" w:cs="Times New Roman"/>
          <w:sz w:val="28"/>
          <w:szCs w:val="28"/>
          <w:lang w:val="uk-UA"/>
        </w:rPr>
        <w:t>Також можуть застосовуватись методи термічної або вакуумної обробки. Такі заходи істотно підвищують довговічність конструкцій без зміни їх фізичних чи візуальних характеристик.</w:t>
      </w:r>
    </w:p>
    <w:p w14:paraId="784052B8" w14:textId="3F5DDA47" w:rsidR="00FB145E" w:rsidRPr="00FB145E" w:rsidRDefault="00FB145E" w:rsidP="00237F79">
      <w:pPr>
        <w:spacing w:after="0" w:line="360" w:lineRule="auto"/>
        <w:ind w:firstLine="709"/>
        <w:jc w:val="both"/>
        <w:rPr>
          <w:rFonts w:ascii="Times New Roman" w:hAnsi="Times New Roman" w:cs="Times New Roman"/>
          <w:sz w:val="28"/>
          <w:szCs w:val="28"/>
          <w:lang w:val="uk-UA"/>
        </w:rPr>
      </w:pPr>
      <w:r w:rsidRPr="009160BB">
        <w:rPr>
          <w:rFonts w:ascii="Times New Roman" w:hAnsi="Times New Roman" w:cs="Times New Roman"/>
          <w:i/>
          <w:iCs/>
          <w:sz w:val="28"/>
          <w:szCs w:val="28"/>
          <w:lang w:val="uk-UA"/>
        </w:rPr>
        <w:t>Реставрація декоративних елементів</w:t>
      </w:r>
      <w:r w:rsidR="009160BB">
        <w:rPr>
          <w:rFonts w:ascii="Times New Roman" w:hAnsi="Times New Roman" w:cs="Times New Roman"/>
          <w:sz w:val="28"/>
          <w:szCs w:val="28"/>
          <w:lang w:val="uk-UA"/>
        </w:rPr>
        <w:t xml:space="preserve">. </w:t>
      </w:r>
      <w:r w:rsidRPr="00FB145E">
        <w:rPr>
          <w:rFonts w:ascii="Times New Roman" w:hAnsi="Times New Roman" w:cs="Times New Roman"/>
          <w:sz w:val="28"/>
          <w:szCs w:val="28"/>
          <w:lang w:val="uk-UA"/>
        </w:rPr>
        <w:t>Дерев’яні храми часто прикрашені майстерно виконаною різьбою, декоративним живописом, наличниками, фронтонами, іконостасами. Збереження та відновлення таких елементів потребує не тільки технічної вправності, а й історико-мистецького підходу.</w:t>
      </w:r>
      <w:r w:rsidR="00237F79">
        <w:rPr>
          <w:rFonts w:ascii="Times New Roman" w:hAnsi="Times New Roman" w:cs="Times New Roman"/>
          <w:sz w:val="28"/>
          <w:szCs w:val="28"/>
          <w:lang w:val="uk-UA"/>
        </w:rPr>
        <w:t xml:space="preserve"> </w:t>
      </w:r>
      <w:r w:rsidRPr="00FB145E">
        <w:rPr>
          <w:rFonts w:ascii="Times New Roman" w:hAnsi="Times New Roman" w:cs="Times New Roman"/>
          <w:sz w:val="28"/>
          <w:szCs w:val="28"/>
          <w:lang w:val="uk-UA"/>
        </w:rPr>
        <w:t>Основні принципи:</w:t>
      </w:r>
      <w:r w:rsidR="009160BB">
        <w:rPr>
          <w:rFonts w:ascii="Times New Roman" w:hAnsi="Times New Roman" w:cs="Times New Roman"/>
          <w:sz w:val="28"/>
          <w:szCs w:val="28"/>
          <w:lang w:val="uk-UA"/>
        </w:rPr>
        <w:t xml:space="preserve"> </w:t>
      </w:r>
      <w:r w:rsidRPr="00FB145E">
        <w:rPr>
          <w:rFonts w:ascii="Times New Roman" w:hAnsi="Times New Roman" w:cs="Times New Roman"/>
          <w:sz w:val="28"/>
          <w:szCs w:val="28"/>
          <w:lang w:val="uk-UA"/>
        </w:rPr>
        <w:t>максимальне збереження оригіналу, навіть у частково зруйнованому вигляді</w:t>
      </w:r>
      <w:r w:rsidR="009160BB">
        <w:rPr>
          <w:rFonts w:ascii="Times New Roman" w:hAnsi="Times New Roman" w:cs="Times New Roman"/>
          <w:sz w:val="28"/>
          <w:szCs w:val="28"/>
          <w:lang w:val="uk-UA"/>
        </w:rPr>
        <w:t xml:space="preserve">, </w:t>
      </w:r>
      <w:r w:rsidRPr="00FB145E">
        <w:rPr>
          <w:rFonts w:ascii="Times New Roman" w:hAnsi="Times New Roman" w:cs="Times New Roman"/>
          <w:sz w:val="28"/>
          <w:szCs w:val="28"/>
          <w:lang w:val="uk-UA"/>
        </w:rPr>
        <w:t>використання традиційних технік і матеріалів (пігменти на основі глини, олії, воски);</w:t>
      </w:r>
      <w:r w:rsidR="008460AE">
        <w:rPr>
          <w:rFonts w:ascii="Times New Roman" w:hAnsi="Times New Roman" w:cs="Times New Roman"/>
          <w:sz w:val="28"/>
          <w:szCs w:val="28"/>
          <w:lang w:val="uk-UA"/>
        </w:rPr>
        <w:t xml:space="preserve"> </w:t>
      </w:r>
      <w:r w:rsidRPr="00FB145E">
        <w:rPr>
          <w:rFonts w:ascii="Times New Roman" w:hAnsi="Times New Roman" w:cs="Times New Roman"/>
          <w:sz w:val="28"/>
          <w:szCs w:val="28"/>
          <w:lang w:val="uk-UA"/>
        </w:rPr>
        <w:t>виготовлення копій лише у разі повної втрати автентичного зразка.</w:t>
      </w:r>
    </w:p>
    <w:p w14:paraId="1551D3F8" w14:textId="51686153" w:rsidR="00FB145E" w:rsidRPr="00FB145E" w:rsidRDefault="00FB145E" w:rsidP="00237F79">
      <w:pPr>
        <w:spacing w:after="0" w:line="360" w:lineRule="auto"/>
        <w:jc w:val="both"/>
        <w:rPr>
          <w:rFonts w:ascii="Times New Roman" w:hAnsi="Times New Roman" w:cs="Times New Roman"/>
          <w:sz w:val="28"/>
          <w:szCs w:val="28"/>
          <w:lang w:val="uk-UA"/>
        </w:rPr>
      </w:pPr>
      <w:r w:rsidRPr="00FB145E">
        <w:rPr>
          <w:rFonts w:ascii="Times New Roman" w:hAnsi="Times New Roman" w:cs="Times New Roman"/>
          <w:sz w:val="28"/>
          <w:szCs w:val="28"/>
          <w:lang w:val="uk-UA"/>
        </w:rPr>
        <w:t>Неприпустимим є декоративне «покращення» або стилізація — все має бути документально обґрунтованим і достовірним.</w:t>
      </w:r>
    </w:p>
    <w:p w14:paraId="1D6C5B78" w14:textId="7563BFF9" w:rsidR="00FB145E" w:rsidRPr="00FB145E" w:rsidRDefault="00FB145E" w:rsidP="00E44E40">
      <w:pPr>
        <w:spacing w:after="0" w:line="360" w:lineRule="auto"/>
        <w:ind w:firstLine="709"/>
        <w:jc w:val="both"/>
        <w:rPr>
          <w:rFonts w:ascii="Times New Roman" w:hAnsi="Times New Roman" w:cs="Times New Roman"/>
          <w:sz w:val="28"/>
          <w:szCs w:val="28"/>
          <w:lang w:val="uk-UA"/>
        </w:rPr>
      </w:pPr>
      <w:r w:rsidRPr="009160BB">
        <w:rPr>
          <w:rFonts w:ascii="Times New Roman" w:hAnsi="Times New Roman" w:cs="Times New Roman"/>
          <w:i/>
          <w:iCs/>
          <w:sz w:val="28"/>
          <w:szCs w:val="28"/>
          <w:lang w:val="uk-UA"/>
        </w:rPr>
        <w:t>Науково-дослідницький супровід</w:t>
      </w:r>
      <w:r w:rsidR="009160BB" w:rsidRPr="009160BB">
        <w:rPr>
          <w:rFonts w:ascii="Times New Roman" w:hAnsi="Times New Roman" w:cs="Times New Roman"/>
          <w:i/>
          <w:iCs/>
          <w:sz w:val="28"/>
          <w:szCs w:val="28"/>
          <w:lang w:val="uk-UA"/>
        </w:rPr>
        <w:t>.</w:t>
      </w:r>
      <w:r w:rsidR="009160BB">
        <w:rPr>
          <w:rFonts w:ascii="Times New Roman" w:hAnsi="Times New Roman" w:cs="Times New Roman"/>
          <w:sz w:val="28"/>
          <w:szCs w:val="28"/>
          <w:lang w:val="uk-UA"/>
        </w:rPr>
        <w:t xml:space="preserve"> </w:t>
      </w:r>
      <w:r w:rsidRPr="00FB145E">
        <w:rPr>
          <w:rFonts w:ascii="Times New Roman" w:hAnsi="Times New Roman" w:cs="Times New Roman"/>
          <w:sz w:val="28"/>
          <w:szCs w:val="28"/>
          <w:lang w:val="uk-UA"/>
        </w:rPr>
        <w:t xml:space="preserve">Фундаментом будь-якої реставрації є наукове дослідження. </w:t>
      </w:r>
      <w:r w:rsidR="009160BB">
        <w:rPr>
          <w:rFonts w:ascii="Times New Roman" w:hAnsi="Times New Roman" w:cs="Times New Roman"/>
          <w:sz w:val="28"/>
          <w:szCs w:val="28"/>
          <w:lang w:val="uk-UA"/>
        </w:rPr>
        <w:t xml:space="preserve"> </w:t>
      </w:r>
      <w:r w:rsidRPr="00FB145E">
        <w:rPr>
          <w:rFonts w:ascii="Times New Roman" w:hAnsi="Times New Roman" w:cs="Times New Roman"/>
          <w:sz w:val="28"/>
          <w:szCs w:val="28"/>
          <w:lang w:val="uk-UA"/>
        </w:rPr>
        <w:t>Без нього навіть найякісніше виконані роботи можуть не мати історичної цінності.</w:t>
      </w:r>
      <w:r w:rsidR="00237F79">
        <w:rPr>
          <w:rFonts w:ascii="Times New Roman" w:hAnsi="Times New Roman" w:cs="Times New Roman"/>
          <w:sz w:val="28"/>
          <w:szCs w:val="28"/>
          <w:lang w:val="uk-UA"/>
        </w:rPr>
        <w:t xml:space="preserve"> </w:t>
      </w:r>
      <w:r w:rsidRPr="00FB145E">
        <w:rPr>
          <w:rFonts w:ascii="Times New Roman" w:hAnsi="Times New Roman" w:cs="Times New Roman"/>
          <w:sz w:val="28"/>
          <w:szCs w:val="28"/>
          <w:lang w:val="uk-UA"/>
        </w:rPr>
        <w:t>Дослідження включають:</w:t>
      </w:r>
      <w:r w:rsidR="008460AE">
        <w:rPr>
          <w:rFonts w:ascii="Times New Roman" w:hAnsi="Times New Roman" w:cs="Times New Roman"/>
          <w:sz w:val="28"/>
          <w:szCs w:val="28"/>
          <w:lang w:val="uk-UA"/>
        </w:rPr>
        <w:t xml:space="preserve"> </w:t>
      </w:r>
      <w:r w:rsidRPr="00FB145E">
        <w:rPr>
          <w:rFonts w:ascii="Times New Roman" w:hAnsi="Times New Roman" w:cs="Times New Roman"/>
          <w:sz w:val="28"/>
          <w:szCs w:val="28"/>
          <w:lang w:val="uk-UA"/>
        </w:rPr>
        <w:t>аналіз архівних матеріалів, зокрема креслень, актів інвентаризації, фотографій</w:t>
      </w:r>
      <w:r w:rsidR="009160BB">
        <w:rPr>
          <w:rFonts w:ascii="Times New Roman" w:hAnsi="Times New Roman" w:cs="Times New Roman"/>
          <w:sz w:val="28"/>
          <w:szCs w:val="28"/>
          <w:lang w:val="uk-UA"/>
        </w:rPr>
        <w:t>.</w:t>
      </w:r>
      <w:r w:rsidR="008460AE">
        <w:rPr>
          <w:rFonts w:ascii="Times New Roman" w:hAnsi="Times New Roman" w:cs="Times New Roman"/>
          <w:sz w:val="28"/>
          <w:szCs w:val="28"/>
          <w:lang w:val="uk-UA"/>
        </w:rPr>
        <w:t xml:space="preserve"> </w:t>
      </w:r>
      <w:r w:rsidR="009160BB">
        <w:rPr>
          <w:rFonts w:ascii="Times New Roman" w:hAnsi="Times New Roman" w:cs="Times New Roman"/>
          <w:sz w:val="28"/>
          <w:szCs w:val="28"/>
          <w:lang w:val="uk-UA"/>
        </w:rPr>
        <w:t>Н</w:t>
      </w:r>
      <w:r w:rsidRPr="00FB145E">
        <w:rPr>
          <w:rFonts w:ascii="Times New Roman" w:hAnsi="Times New Roman" w:cs="Times New Roman"/>
          <w:sz w:val="28"/>
          <w:szCs w:val="28"/>
          <w:lang w:val="uk-UA"/>
        </w:rPr>
        <w:t xml:space="preserve">атурні обміри та </w:t>
      </w:r>
      <w:r w:rsidRPr="00FB145E">
        <w:rPr>
          <w:rFonts w:ascii="Times New Roman" w:hAnsi="Times New Roman" w:cs="Times New Roman"/>
          <w:sz w:val="28"/>
          <w:szCs w:val="28"/>
          <w:lang w:val="uk-UA"/>
        </w:rPr>
        <w:lastRenderedPageBreak/>
        <w:t>фотофіксацію поточного стану</w:t>
      </w:r>
      <w:r w:rsidR="009160BB">
        <w:rPr>
          <w:rFonts w:ascii="Times New Roman" w:hAnsi="Times New Roman" w:cs="Times New Roman"/>
          <w:sz w:val="28"/>
          <w:szCs w:val="28"/>
          <w:lang w:val="uk-UA"/>
        </w:rPr>
        <w:t>. Т</w:t>
      </w:r>
      <w:r w:rsidRPr="00FB145E">
        <w:rPr>
          <w:rFonts w:ascii="Times New Roman" w:hAnsi="Times New Roman" w:cs="Times New Roman"/>
          <w:sz w:val="28"/>
          <w:szCs w:val="28"/>
          <w:lang w:val="uk-UA"/>
        </w:rPr>
        <w:t>ехнічну діагностику конструкцій (визначення вологості, міцності, біологічних уражень)</w:t>
      </w:r>
      <w:r w:rsidR="009160BB">
        <w:rPr>
          <w:rFonts w:ascii="Times New Roman" w:hAnsi="Times New Roman" w:cs="Times New Roman"/>
          <w:sz w:val="28"/>
          <w:szCs w:val="28"/>
          <w:lang w:val="uk-UA"/>
        </w:rPr>
        <w:t>. С</w:t>
      </w:r>
      <w:r w:rsidRPr="00FB145E">
        <w:rPr>
          <w:rFonts w:ascii="Times New Roman" w:hAnsi="Times New Roman" w:cs="Times New Roman"/>
          <w:sz w:val="28"/>
          <w:szCs w:val="28"/>
          <w:lang w:val="uk-UA"/>
        </w:rPr>
        <w:t>кладання паспорта об’єкта</w:t>
      </w:r>
      <w:r w:rsidR="009160BB">
        <w:rPr>
          <w:rFonts w:ascii="Times New Roman" w:hAnsi="Times New Roman" w:cs="Times New Roman"/>
          <w:sz w:val="28"/>
          <w:szCs w:val="28"/>
          <w:lang w:val="uk-UA"/>
        </w:rPr>
        <w:t>. П</w:t>
      </w:r>
      <w:r w:rsidRPr="00FB145E">
        <w:rPr>
          <w:rFonts w:ascii="Times New Roman" w:hAnsi="Times New Roman" w:cs="Times New Roman"/>
          <w:sz w:val="28"/>
          <w:szCs w:val="28"/>
          <w:lang w:val="uk-UA"/>
        </w:rPr>
        <w:t>роєктування реставраційних рішень з урахуванням усіх зібраних даних.</w:t>
      </w:r>
      <w:r w:rsidR="00E44E40" w:rsidRPr="00E44E40">
        <w:rPr>
          <w:rFonts w:ascii="Times New Roman" w:hAnsi="Times New Roman" w:cs="Times New Roman"/>
          <w:sz w:val="28"/>
          <w:szCs w:val="28"/>
          <w:lang w:val="uk-UA"/>
        </w:rPr>
        <w:t xml:space="preserve"> </w:t>
      </w:r>
      <w:r w:rsidRPr="00FB145E">
        <w:rPr>
          <w:rFonts w:ascii="Times New Roman" w:hAnsi="Times New Roman" w:cs="Times New Roman"/>
          <w:sz w:val="28"/>
          <w:szCs w:val="28"/>
          <w:lang w:val="uk-UA"/>
        </w:rPr>
        <w:t>Реставрація, виконана без попередніх досліджень, не може вважатися науково обґрунтованою і часто призводить до втрати цінної інформації про об’єкт</w:t>
      </w:r>
      <w:r w:rsidR="00E44E40" w:rsidRPr="00E44E40">
        <w:rPr>
          <w:rFonts w:ascii="Times New Roman" w:hAnsi="Times New Roman" w:cs="Times New Roman"/>
          <w:sz w:val="28"/>
          <w:szCs w:val="28"/>
        </w:rPr>
        <w:t>[6</w:t>
      </w:r>
      <w:r w:rsidR="00E44E40" w:rsidRPr="00275EE8">
        <w:rPr>
          <w:rFonts w:ascii="Times New Roman" w:hAnsi="Times New Roman" w:cs="Times New Roman"/>
          <w:sz w:val="28"/>
          <w:szCs w:val="28"/>
        </w:rPr>
        <w:t>]</w:t>
      </w:r>
      <w:r w:rsidRPr="00FB145E">
        <w:rPr>
          <w:rFonts w:ascii="Times New Roman" w:hAnsi="Times New Roman" w:cs="Times New Roman"/>
          <w:sz w:val="28"/>
          <w:szCs w:val="28"/>
          <w:lang w:val="uk-UA"/>
        </w:rPr>
        <w:t>.</w:t>
      </w:r>
    </w:p>
    <w:p w14:paraId="76B1AC64" w14:textId="786BA13B" w:rsidR="00EE5628" w:rsidRDefault="00FB145E" w:rsidP="00237F79">
      <w:pPr>
        <w:spacing w:after="0" w:line="360" w:lineRule="auto"/>
        <w:ind w:firstLine="709"/>
        <w:jc w:val="both"/>
        <w:rPr>
          <w:rFonts w:ascii="Times New Roman" w:hAnsi="Times New Roman" w:cs="Times New Roman"/>
          <w:sz w:val="28"/>
          <w:szCs w:val="28"/>
          <w:lang w:val="uk-UA"/>
        </w:rPr>
      </w:pPr>
      <w:r w:rsidRPr="00FB145E">
        <w:rPr>
          <w:rFonts w:ascii="Times New Roman" w:hAnsi="Times New Roman" w:cs="Times New Roman"/>
          <w:sz w:val="28"/>
          <w:szCs w:val="28"/>
          <w:lang w:val="uk-UA"/>
        </w:rPr>
        <w:t>Таким чином, реставрація дерев’яних будівель, зокрема сакральної архітектури, є багатоступеневим процесом, що вимагає комплексного підходу, технічної майстерності, історичної відповідальності та дотримання етичних норм у роботі з культурною спадщиною. Обрання способів реставрації повинно базуватись на точній діагностиці стану об’єкта, історичному аналізі та принципі мінімального втручання</w:t>
      </w:r>
      <w:r w:rsidR="00E25949" w:rsidRPr="00E25949">
        <w:rPr>
          <w:rFonts w:ascii="Times New Roman" w:hAnsi="Times New Roman" w:cs="Times New Roman"/>
          <w:sz w:val="28"/>
          <w:szCs w:val="28"/>
        </w:rPr>
        <w:t>[</w:t>
      </w:r>
      <w:r w:rsidR="00DE4A0A" w:rsidRPr="00DE4A0A">
        <w:rPr>
          <w:rFonts w:ascii="Times New Roman" w:hAnsi="Times New Roman" w:cs="Times New Roman"/>
          <w:sz w:val="28"/>
          <w:szCs w:val="28"/>
        </w:rPr>
        <w:t>17</w:t>
      </w:r>
      <w:r w:rsidR="00E25949" w:rsidRPr="00E25949">
        <w:rPr>
          <w:rFonts w:ascii="Times New Roman" w:hAnsi="Times New Roman" w:cs="Times New Roman"/>
          <w:sz w:val="28"/>
          <w:szCs w:val="28"/>
        </w:rPr>
        <w:t>]</w:t>
      </w:r>
      <w:r w:rsidRPr="00FB145E">
        <w:rPr>
          <w:rFonts w:ascii="Times New Roman" w:hAnsi="Times New Roman" w:cs="Times New Roman"/>
          <w:sz w:val="28"/>
          <w:szCs w:val="28"/>
          <w:lang w:val="uk-UA"/>
        </w:rPr>
        <w:t>. Тільки в такому випадку можна досягти головної мети — збереження духовної та матеріальної цінності для майбутніх поколінь.</w:t>
      </w:r>
    </w:p>
    <w:p w14:paraId="4DBF8350" w14:textId="2562E476" w:rsidR="00044839" w:rsidRPr="000252AF" w:rsidRDefault="00044839" w:rsidP="00237F79">
      <w:pPr>
        <w:spacing w:after="0" w:line="360" w:lineRule="auto"/>
        <w:ind w:firstLine="709"/>
        <w:jc w:val="both"/>
        <w:rPr>
          <w:rFonts w:ascii="Times New Roman" w:hAnsi="Times New Roman" w:cs="Times New Roman"/>
          <w:sz w:val="28"/>
          <w:szCs w:val="28"/>
          <w:lang w:val="uk-UA"/>
        </w:rPr>
      </w:pPr>
    </w:p>
    <w:p w14:paraId="7B7D8087" w14:textId="0A94ABC9" w:rsidR="00B01957" w:rsidRPr="00237F79" w:rsidRDefault="00EE5628" w:rsidP="00237F79">
      <w:pPr>
        <w:spacing w:after="0" w:line="360" w:lineRule="auto"/>
        <w:ind w:firstLine="709"/>
        <w:jc w:val="both"/>
        <w:rPr>
          <w:rFonts w:ascii="Times New Roman" w:hAnsi="Times New Roman" w:cs="Times New Roman"/>
          <w:b/>
          <w:sz w:val="30"/>
          <w:szCs w:val="30"/>
          <w:lang w:val="uk-UA"/>
        </w:rPr>
      </w:pPr>
      <w:r w:rsidRPr="005B6FDB">
        <w:rPr>
          <w:rFonts w:ascii="Times New Roman" w:hAnsi="Times New Roman" w:cs="Times New Roman"/>
          <w:b/>
          <w:sz w:val="30"/>
          <w:szCs w:val="30"/>
          <w:lang w:val="uk-UA"/>
        </w:rPr>
        <w:t xml:space="preserve">1.2 </w:t>
      </w:r>
      <w:r w:rsidR="00F02168">
        <w:rPr>
          <w:rFonts w:ascii="Times New Roman" w:hAnsi="Times New Roman" w:cs="Times New Roman"/>
          <w:b/>
          <w:sz w:val="30"/>
          <w:szCs w:val="30"/>
          <w:lang w:val="uk-UA"/>
        </w:rPr>
        <w:t>Д</w:t>
      </w:r>
      <w:r w:rsidRPr="005B6FDB">
        <w:rPr>
          <w:rFonts w:ascii="Times New Roman" w:hAnsi="Times New Roman" w:cs="Times New Roman"/>
          <w:b/>
          <w:sz w:val="30"/>
          <w:szCs w:val="30"/>
          <w:lang w:val="uk-UA"/>
        </w:rPr>
        <w:t>освід реставрації дерев’яних храмів</w:t>
      </w:r>
    </w:p>
    <w:p w14:paraId="61E20A59" w14:textId="1578B23E" w:rsidR="00044839" w:rsidRDefault="008764AE" w:rsidP="00044839">
      <w:pPr>
        <w:spacing w:after="0" w:line="360" w:lineRule="auto"/>
        <w:ind w:firstLine="709"/>
        <w:jc w:val="both"/>
        <w:rPr>
          <w:rFonts w:ascii="Times New Roman" w:hAnsi="Times New Roman" w:cs="Times New Roman"/>
          <w:sz w:val="28"/>
          <w:szCs w:val="28"/>
          <w:lang w:val="uk-UA"/>
        </w:rPr>
      </w:pPr>
      <w:r w:rsidRPr="008764AE">
        <w:rPr>
          <w:rFonts w:ascii="Times New Roman" w:hAnsi="Times New Roman" w:cs="Times New Roman"/>
          <w:sz w:val="28"/>
          <w:szCs w:val="28"/>
          <w:lang w:val="uk-UA"/>
        </w:rPr>
        <w:t>Дерев’яні храми в Україні — це не лише об’єкти релігійного призначення, а й унікальні пам’ятки, що відображають глибину національної ідентичності та різноманіття регіональних стилів. Сотні дерев’яних храмів, збудованих у XVII–XIX століттях, і досі збереглися в Карпатському регіоні, на Поділлі, Поліссі та Слобожанщині. Однак значна частина з них перебуває в аварійному стані через вплив часу, кліматичних умов, недбале ставлення та відсутність системного догляду. Тому збереження цих архітектурних шедеврів є важливим завданням для укра</w:t>
      </w:r>
      <w:r>
        <w:rPr>
          <w:rFonts w:ascii="Times New Roman" w:hAnsi="Times New Roman" w:cs="Times New Roman"/>
          <w:sz w:val="28"/>
          <w:szCs w:val="28"/>
          <w:lang w:val="uk-UA"/>
        </w:rPr>
        <w:t>їнської культурної спадщини.</w:t>
      </w:r>
    </w:p>
    <w:p w14:paraId="273EFA90" w14:textId="4435E013" w:rsidR="00044839" w:rsidRDefault="008764AE" w:rsidP="00044839">
      <w:pPr>
        <w:spacing w:after="0" w:line="360" w:lineRule="auto"/>
        <w:ind w:firstLine="709"/>
        <w:jc w:val="both"/>
        <w:rPr>
          <w:rFonts w:ascii="Times New Roman" w:hAnsi="Times New Roman" w:cs="Times New Roman"/>
          <w:sz w:val="28"/>
          <w:szCs w:val="28"/>
          <w:lang w:val="uk-UA"/>
        </w:rPr>
      </w:pPr>
      <w:r w:rsidRPr="008764AE">
        <w:rPr>
          <w:rFonts w:ascii="Times New Roman" w:hAnsi="Times New Roman" w:cs="Times New Roman"/>
          <w:sz w:val="28"/>
          <w:szCs w:val="28"/>
          <w:lang w:val="uk-UA"/>
        </w:rPr>
        <w:t xml:space="preserve">Яскравим прикладом успішної реставрації є </w:t>
      </w:r>
      <w:r w:rsidRPr="002373A6">
        <w:rPr>
          <w:rFonts w:ascii="Times New Roman" w:hAnsi="Times New Roman" w:cs="Times New Roman"/>
          <w:sz w:val="28"/>
          <w:szCs w:val="28"/>
          <w:lang w:val="uk-UA"/>
        </w:rPr>
        <w:t xml:space="preserve">Церква Святого Архистратига Михаїла в селі </w:t>
      </w:r>
      <w:proofErr w:type="spellStart"/>
      <w:r w:rsidRPr="002373A6">
        <w:rPr>
          <w:rFonts w:ascii="Times New Roman" w:hAnsi="Times New Roman" w:cs="Times New Roman"/>
          <w:sz w:val="28"/>
          <w:szCs w:val="28"/>
          <w:lang w:val="uk-UA"/>
        </w:rPr>
        <w:t>Підмихайля</w:t>
      </w:r>
      <w:proofErr w:type="spellEnd"/>
      <w:r w:rsidRPr="002373A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8764AE">
        <w:rPr>
          <w:rFonts w:ascii="Times New Roman" w:hAnsi="Times New Roman" w:cs="Times New Roman"/>
          <w:sz w:val="28"/>
          <w:szCs w:val="28"/>
          <w:lang w:val="uk-UA"/>
        </w:rPr>
        <w:t xml:space="preserve">Церква Святого Архистратига Михаїла в селі </w:t>
      </w:r>
      <w:proofErr w:type="spellStart"/>
      <w:r w:rsidRPr="008764AE">
        <w:rPr>
          <w:rFonts w:ascii="Times New Roman" w:hAnsi="Times New Roman" w:cs="Times New Roman"/>
          <w:sz w:val="28"/>
          <w:szCs w:val="28"/>
          <w:lang w:val="uk-UA"/>
        </w:rPr>
        <w:t>Підмихайля</w:t>
      </w:r>
      <w:proofErr w:type="spellEnd"/>
      <w:r w:rsidRPr="008764AE">
        <w:rPr>
          <w:rFonts w:ascii="Times New Roman" w:hAnsi="Times New Roman" w:cs="Times New Roman"/>
          <w:sz w:val="28"/>
          <w:szCs w:val="28"/>
          <w:lang w:val="uk-UA"/>
        </w:rPr>
        <w:t xml:space="preserve"> є важливою пам’яткою сакральної архітектури, яка має багатовікову історію. Згідно з історичними джерелами, на горі в селі </w:t>
      </w:r>
      <w:proofErr w:type="spellStart"/>
      <w:r w:rsidRPr="008764AE">
        <w:rPr>
          <w:rFonts w:ascii="Times New Roman" w:hAnsi="Times New Roman" w:cs="Times New Roman"/>
          <w:sz w:val="28"/>
          <w:szCs w:val="28"/>
          <w:lang w:val="uk-UA"/>
        </w:rPr>
        <w:t>Підмихайля</w:t>
      </w:r>
      <w:proofErr w:type="spellEnd"/>
      <w:r w:rsidRPr="008764AE">
        <w:rPr>
          <w:rFonts w:ascii="Times New Roman" w:hAnsi="Times New Roman" w:cs="Times New Roman"/>
          <w:sz w:val="28"/>
          <w:szCs w:val="28"/>
          <w:lang w:val="uk-UA"/>
        </w:rPr>
        <w:t xml:space="preserve"> у 1420–1421 роках було зведено підземну церкву Різдва </w:t>
      </w:r>
      <w:proofErr w:type="spellStart"/>
      <w:r w:rsidRPr="008764AE">
        <w:rPr>
          <w:rFonts w:ascii="Times New Roman" w:hAnsi="Times New Roman" w:cs="Times New Roman"/>
          <w:sz w:val="28"/>
          <w:szCs w:val="28"/>
          <w:lang w:val="uk-UA"/>
        </w:rPr>
        <w:t>Іоана</w:t>
      </w:r>
      <w:proofErr w:type="spellEnd"/>
      <w:r w:rsidRPr="008764AE">
        <w:rPr>
          <w:rFonts w:ascii="Times New Roman" w:hAnsi="Times New Roman" w:cs="Times New Roman"/>
          <w:sz w:val="28"/>
          <w:szCs w:val="28"/>
          <w:lang w:val="uk-UA"/>
        </w:rPr>
        <w:t xml:space="preserve"> Хрестителя, куди перенесли чудотворну ікону Архистратига Михаїла. У 1422 році над підземною церквою збудували верхню дерев’яну церкву </w:t>
      </w:r>
      <w:r>
        <w:rPr>
          <w:rFonts w:ascii="Times New Roman" w:hAnsi="Times New Roman" w:cs="Times New Roman"/>
          <w:sz w:val="28"/>
          <w:szCs w:val="28"/>
          <w:lang w:val="uk-UA"/>
        </w:rPr>
        <w:t>Святого Архистратига Михаїла.</w:t>
      </w:r>
    </w:p>
    <w:p w14:paraId="25BC9002" w14:textId="3DF59ECA" w:rsidR="008764AE" w:rsidRPr="00044839" w:rsidRDefault="008764AE" w:rsidP="00044839">
      <w:pPr>
        <w:spacing w:after="0" w:line="360" w:lineRule="auto"/>
        <w:ind w:firstLine="709"/>
        <w:jc w:val="both"/>
        <w:rPr>
          <w:rFonts w:ascii="Times New Roman" w:hAnsi="Times New Roman" w:cs="Times New Roman"/>
          <w:sz w:val="28"/>
          <w:szCs w:val="28"/>
          <w:lang w:val="uk-UA"/>
        </w:rPr>
      </w:pPr>
      <w:r w:rsidRPr="008764AE">
        <w:rPr>
          <w:rFonts w:ascii="Times New Roman" w:hAnsi="Times New Roman" w:cs="Times New Roman"/>
          <w:sz w:val="28"/>
          <w:szCs w:val="28"/>
          <w:lang w:val="uk-UA"/>
        </w:rPr>
        <w:lastRenderedPageBreak/>
        <w:t xml:space="preserve">У 1891 році, за ініціативою о. Михайла </w:t>
      </w:r>
      <w:proofErr w:type="spellStart"/>
      <w:r w:rsidRPr="008764AE">
        <w:rPr>
          <w:rFonts w:ascii="Times New Roman" w:hAnsi="Times New Roman" w:cs="Times New Roman"/>
          <w:sz w:val="28"/>
          <w:szCs w:val="28"/>
          <w:lang w:val="uk-UA"/>
        </w:rPr>
        <w:t>Скородинського</w:t>
      </w:r>
      <w:proofErr w:type="spellEnd"/>
      <w:r w:rsidRPr="008764AE">
        <w:rPr>
          <w:rFonts w:ascii="Times New Roman" w:hAnsi="Times New Roman" w:cs="Times New Roman"/>
          <w:sz w:val="28"/>
          <w:szCs w:val="28"/>
          <w:lang w:val="uk-UA"/>
        </w:rPr>
        <w:t xml:space="preserve"> та громади, була зведена нова церква, розписана художником Корнилом </w:t>
      </w:r>
      <w:proofErr w:type="spellStart"/>
      <w:r w:rsidRPr="008764AE">
        <w:rPr>
          <w:rFonts w:ascii="Times New Roman" w:hAnsi="Times New Roman" w:cs="Times New Roman"/>
          <w:sz w:val="28"/>
          <w:szCs w:val="28"/>
          <w:lang w:val="uk-UA"/>
        </w:rPr>
        <w:t>Устияновичем</w:t>
      </w:r>
      <w:proofErr w:type="spellEnd"/>
      <w:r w:rsidRPr="008764AE">
        <w:rPr>
          <w:rFonts w:ascii="Times New Roman" w:hAnsi="Times New Roman" w:cs="Times New Roman"/>
          <w:sz w:val="28"/>
          <w:szCs w:val="28"/>
          <w:lang w:val="uk-UA"/>
        </w:rPr>
        <w:t xml:space="preserve">. Ця споруда є яскравим прикладом традиційної галицької архітектури, що поєднує риси </w:t>
      </w:r>
      <w:proofErr w:type="spellStart"/>
      <w:r w:rsidRPr="008764AE">
        <w:rPr>
          <w:rFonts w:ascii="Times New Roman" w:hAnsi="Times New Roman" w:cs="Times New Roman"/>
          <w:sz w:val="28"/>
          <w:szCs w:val="28"/>
          <w:lang w:val="uk-UA"/>
        </w:rPr>
        <w:t>тризрубного</w:t>
      </w:r>
      <w:proofErr w:type="spellEnd"/>
      <w:r w:rsidRPr="008764AE">
        <w:rPr>
          <w:rFonts w:ascii="Times New Roman" w:hAnsi="Times New Roman" w:cs="Times New Roman"/>
          <w:sz w:val="28"/>
          <w:szCs w:val="28"/>
          <w:lang w:val="uk-UA"/>
        </w:rPr>
        <w:t xml:space="preserve"> храму з високою банею т</w:t>
      </w:r>
      <w:r>
        <w:rPr>
          <w:rFonts w:ascii="Times New Roman" w:hAnsi="Times New Roman" w:cs="Times New Roman"/>
          <w:sz w:val="28"/>
          <w:szCs w:val="28"/>
          <w:lang w:val="uk-UA"/>
        </w:rPr>
        <w:t>а чудовими розписами на стінах.</w:t>
      </w:r>
    </w:p>
    <w:p w14:paraId="63525EDD" w14:textId="27B57ED7" w:rsidR="00044839" w:rsidRPr="000B5F61" w:rsidRDefault="008764AE" w:rsidP="000B5F61">
      <w:pPr>
        <w:spacing w:after="0" w:line="360" w:lineRule="auto"/>
        <w:ind w:firstLine="709"/>
        <w:jc w:val="both"/>
        <w:rPr>
          <w:rFonts w:ascii="Times New Roman" w:hAnsi="Times New Roman" w:cs="Times New Roman"/>
          <w:sz w:val="28"/>
          <w:szCs w:val="28"/>
          <w:lang w:val="uk-UA"/>
        </w:rPr>
      </w:pPr>
      <w:r w:rsidRPr="008764AE">
        <w:rPr>
          <w:rFonts w:ascii="Times New Roman" w:hAnsi="Times New Roman" w:cs="Times New Roman"/>
          <w:sz w:val="28"/>
          <w:szCs w:val="28"/>
          <w:lang w:val="uk-UA"/>
        </w:rPr>
        <w:t xml:space="preserve">Церква є </w:t>
      </w:r>
      <w:proofErr w:type="spellStart"/>
      <w:r w:rsidRPr="008764AE">
        <w:rPr>
          <w:rFonts w:ascii="Times New Roman" w:hAnsi="Times New Roman" w:cs="Times New Roman"/>
          <w:sz w:val="28"/>
          <w:szCs w:val="28"/>
          <w:lang w:val="uk-UA"/>
        </w:rPr>
        <w:t>тризрубною</w:t>
      </w:r>
      <w:proofErr w:type="spellEnd"/>
      <w:r w:rsidRPr="008764AE">
        <w:rPr>
          <w:rFonts w:ascii="Times New Roman" w:hAnsi="Times New Roman" w:cs="Times New Roman"/>
          <w:sz w:val="28"/>
          <w:szCs w:val="28"/>
          <w:lang w:val="uk-UA"/>
        </w:rPr>
        <w:t xml:space="preserve">, з високим центральним зрубом і восьмигранною банею, а також двома нижчими бічними зрубами. Інтер’єр прикрашений розписами Корнила </w:t>
      </w:r>
      <w:proofErr w:type="spellStart"/>
      <w:r w:rsidRPr="008764AE">
        <w:rPr>
          <w:rFonts w:ascii="Times New Roman" w:hAnsi="Times New Roman" w:cs="Times New Roman"/>
          <w:sz w:val="28"/>
          <w:szCs w:val="28"/>
          <w:lang w:val="uk-UA"/>
        </w:rPr>
        <w:t>Устияновича</w:t>
      </w:r>
      <w:proofErr w:type="spellEnd"/>
      <w:r w:rsidRPr="008764AE">
        <w:rPr>
          <w:rFonts w:ascii="Times New Roman" w:hAnsi="Times New Roman" w:cs="Times New Roman"/>
          <w:sz w:val="28"/>
          <w:szCs w:val="28"/>
          <w:lang w:val="uk-UA"/>
        </w:rPr>
        <w:t>, одного з видатних представників ук</w:t>
      </w:r>
      <w:r>
        <w:rPr>
          <w:rFonts w:ascii="Times New Roman" w:hAnsi="Times New Roman" w:cs="Times New Roman"/>
          <w:sz w:val="28"/>
          <w:szCs w:val="28"/>
          <w:lang w:val="uk-UA"/>
        </w:rPr>
        <w:t>раїнського мистецтва того часу.</w:t>
      </w:r>
    </w:p>
    <w:p w14:paraId="2B0D4B02" w14:textId="704FFADF" w:rsidR="00044839" w:rsidRPr="00890DA6" w:rsidRDefault="008764AE" w:rsidP="00044839">
      <w:pPr>
        <w:spacing w:after="0" w:line="360" w:lineRule="auto"/>
        <w:ind w:firstLine="709"/>
        <w:jc w:val="both"/>
        <w:rPr>
          <w:rFonts w:ascii="Times New Roman" w:hAnsi="Times New Roman" w:cs="Times New Roman"/>
          <w:sz w:val="28"/>
          <w:szCs w:val="28"/>
        </w:rPr>
      </w:pPr>
      <w:r w:rsidRPr="008764AE">
        <w:rPr>
          <w:rFonts w:ascii="Times New Roman" w:hAnsi="Times New Roman" w:cs="Times New Roman"/>
          <w:sz w:val="28"/>
          <w:szCs w:val="28"/>
          <w:lang w:val="uk-UA"/>
        </w:rPr>
        <w:t xml:space="preserve">Наразі громада села </w:t>
      </w:r>
      <w:proofErr w:type="spellStart"/>
      <w:r w:rsidRPr="008764AE">
        <w:rPr>
          <w:rFonts w:ascii="Times New Roman" w:hAnsi="Times New Roman" w:cs="Times New Roman"/>
          <w:sz w:val="28"/>
          <w:szCs w:val="28"/>
          <w:lang w:val="uk-UA"/>
        </w:rPr>
        <w:t>Підмихайля</w:t>
      </w:r>
      <w:proofErr w:type="spellEnd"/>
      <w:r w:rsidRPr="008764AE">
        <w:rPr>
          <w:rFonts w:ascii="Times New Roman" w:hAnsi="Times New Roman" w:cs="Times New Roman"/>
          <w:sz w:val="28"/>
          <w:szCs w:val="28"/>
          <w:lang w:val="uk-UA"/>
        </w:rPr>
        <w:t xml:space="preserve"> активно займається реставрацією храму та відновленням </w:t>
      </w:r>
      <w:proofErr w:type="spellStart"/>
      <w:r w:rsidRPr="008764AE">
        <w:rPr>
          <w:rFonts w:ascii="Times New Roman" w:hAnsi="Times New Roman" w:cs="Times New Roman"/>
          <w:sz w:val="28"/>
          <w:szCs w:val="28"/>
          <w:lang w:val="uk-UA"/>
        </w:rPr>
        <w:t>Святомихайлівського</w:t>
      </w:r>
      <w:proofErr w:type="spellEnd"/>
      <w:r w:rsidRPr="008764AE">
        <w:rPr>
          <w:rFonts w:ascii="Times New Roman" w:hAnsi="Times New Roman" w:cs="Times New Roman"/>
          <w:sz w:val="28"/>
          <w:szCs w:val="28"/>
          <w:lang w:val="uk-UA"/>
        </w:rPr>
        <w:t xml:space="preserve"> монастиря, зруйнованого монголо-татарами. Реставраційні роботи, що тривають, включають відновлення підземної церкви, келій та інших монастирських споруд. У рамках робіт використовуються автентичні матеріали, що відповідають традиціям будівництва того часу. Велике значення для успішної реставрації мають також місцеві майстри та спеціалісти, які володіють традиційними </w:t>
      </w:r>
      <w:r w:rsidRPr="006F2068">
        <w:rPr>
          <w:rFonts w:ascii="Times New Roman" w:hAnsi="Times New Roman" w:cs="Times New Roman"/>
          <w:sz w:val="28"/>
          <w:szCs w:val="28"/>
          <w:lang w:val="uk-UA"/>
        </w:rPr>
        <w:t>методами роботи з деревом</w:t>
      </w:r>
      <w:r w:rsidR="00890DA6" w:rsidRPr="00890DA6">
        <w:rPr>
          <w:rFonts w:ascii="Times New Roman" w:hAnsi="Times New Roman" w:cs="Times New Roman"/>
          <w:sz w:val="28"/>
          <w:szCs w:val="28"/>
        </w:rPr>
        <w:t>.</w:t>
      </w:r>
    </w:p>
    <w:p w14:paraId="17BDC669" w14:textId="3A553E2E" w:rsidR="008764AE" w:rsidRDefault="008764AE" w:rsidP="00044839">
      <w:pPr>
        <w:spacing w:after="0" w:line="360" w:lineRule="auto"/>
        <w:ind w:firstLine="709"/>
        <w:jc w:val="both"/>
        <w:rPr>
          <w:rFonts w:ascii="Times New Roman" w:hAnsi="Times New Roman" w:cs="Times New Roman"/>
          <w:sz w:val="28"/>
          <w:szCs w:val="28"/>
          <w:lang w:val="uk-UA"/>
        </w:rPr>
      </w:pPr>
      <w:r w:rsidRPr="006F2068">
        <w:rPr>
          <w:rFonts w:ascii="Times New Roman" w:hAnsi="Times New Roman" w:cs="Times New Roman"/>
          <w:sz w:val="28"/>
          <w:szCs w:val="28"/>
          <w:lang w:val="uk-UA"/>
        </w:rPr>
        <w:t>Іншим прикладом реставрації є Церква Собору Пресвятої Богородиці в селі Раків, яка була збудована</w:t>
      </w:r>
      <w:r w:rsidRPr="008764AE">
        <w:rPr>
          <w:rFonts w:ascii="Times New Roman" w:hAnsi="Times New Roman" w:cs="Times New Roman"/>
          <w:sz w:val="28"/>
          <w:szCs w:val="28"/>
          <w:lang w:val="uk-UA"/>
        </w:rPr>
        <w:t xml:space="preserve"> в 1904 році за кошт громади. Будівництво церкви здійснював майстер Іван Данилків з </w:t>
      </w:r>
      <w:proofErr w:type="spellStart"/>
      <w:r w:rsidRPr="008764AE">
        <w:rPr>
          <w:rFonts w:ascii="Times New Roman" w:hAnsi="Times New Roman" w:cs="Times New Roman"/>
          <w:sz w:val="28"/>
          <w:szCs w:val="28"/>
          <w:lang w:val="uk-UA"/>
        </w:rPr>
        <w:t>Перегінська</w:t>
      </w:r>
      <w:proofErr w:type="spellEnd"/>
      <w:r w:rsidRPr="008764AE">
        <w:rPr>
          <w:rFonts w:ascii="Times New Roman" w:hAnsi="Times New Roman" w:cs="Times New Roman"/>
          <w:sz w:val="28"/>
          <w:szCs w:val="28"/>
          <w:lang w:val="uk-UA"/>
        </w:rPr>
        <w:t xml:space="preserve"> за проєкто</w:t>
      </w:r>
      <w:r>
        <w:rPr>
          <w:rFonts w:ascii="Times New Roman" w:hAnsi="Times New Roman" w:cs="Times New Roman"/>
          <w:sz w:val="28"/>
          <w:szCs w:val="28"/>
          <w:lang w:val="uk-UA"/>
        </w:rPr>
        <w:t>м архітектора Василя Нагірного.</w:t>
      </w:r>
    </w:p>
    <w:p w14:paraId="2A90DB5A" w14:textId="02390FBA" w:rsidR="008764AE" w:rsidRPr="008764AE" w:rsidRDefault="008764AE" w:rsidP="00237F79">
      <w:pPr>
        <w:spacing w:after="0" w:line="360" w:lineRule="auto"/>
        <w:ind w:firstLine="709"/>
        <w:jc w:val="both"/>
        <w:rPr>
          <w:rFonts w:ascii="Times New Roman" w:hAnsi="Times New Roman" w:cs="Times New Roman"/>
          <w:sz w:val="28"/>
          <w:szCs w:val="28"/>
          <w:lang w:val="uk-UA"/>
        </w:rPr>
      </w:pPr>
      <w:r w:rsidRPr="008764AE">
        <w:rPr>
          <w:rFonts w:ascii="Times New Roman" w:hAnsi="Times New Roman" w:cs="Times New Roman"/>
          <w:sz w:val="28"/>
          <w:szCs w:val="28"/>
          <w:lang w:val="uk-UA"/>
        </w:rPr>
        <w:t xml:space="preserve">Церква є дерев’яною, з традиційним для західноукраїнських храмів планом і конструкцією. Інтер’єр храму прикрашений розписами, виконаними в характерному стилі, що зберігають елементи народної іконографії. Важливу роль у реставраційних роботах відіграють не лише фахівці з реставрації, але й професіонали в галузі дерев'яної архітектури, які застосовують сучасні технології для </w:t>
      </w:r>
      <w:r>
        <w:rPr>
          <w:rFonts w:ascii="Times New Roman" w:hAnsi="Times New Roman" w:cs="Times New Roman"/>
          <w:sz w:val="28"/>
          <w:szCs w:val="28"/>
          <w:lang w:val="uk-UA"/>
        </w:rPr>
        <w:t>збереження автентичності храму.</w:t>
      </w:r>
    </w:p>
    <w:p w14:paraId="123BD487" w14:textId="5C892EA7" w:rsidR="008764AE" w:rsidRPr="008764AE" w:rsidRDefault="008764AE" w:rsidP="00237F79">
      <w:pPr>
        <w:spacing w:after="0" w:line="360" w:lineRule="auto"/>
        <w:ind w:firstLine="709"/>
        <w:jc w:val="both"/>
        <w:rPr>
          <w:rFonts w:ascii="Times New Roman" w:hAnsi="Times New Roman" w:cs="Times New Roman"/>
          <w:sz w:val="28"/>
          <w:szCs w:val="28"/>
          <w:lang w:val="uk-UA"/>
        </w:rPr>
      </w:pPr>
      <w:r w:rsidRPr="008764AE">
        <w:rPr>
          <w:rFonts w:ascii="Times New Roman" w:hAnsi="Times New Roman" w:cs="Times New Roman"/>
          <w:sz w:val="28"/>
          <w:szCs w:val="28"/>
          <w:lang w:val="uk-UA"/>
        </w:rPr>
        <w:t xml:space="preserve">У 2019 році церкву було передано у постійне безоплатне користування релігійній громаді Православної церкви України села Раків Ліс. Це дало можливість громаді розпочати роботи з відновлення та реставрації храму. Під час реставраційних робіт було відновлено ряд архітектурних елементів, зокрема дах та декоративні дерев’яні деталі. Важливим аспектом реставрації є </w:t>
      </w:r>
      <w:r w:rsidRPr="008764AE">
        <w:rPr>
          <w:rFonts w:ascii="Times New Roman" w:hAnsi="Times New Roman" w:cs="Times New Roman"/>
          <w:sz w:val="28"/>
          <w:szCs w:val="28"/>
          <w:lang w:val="uk-UA"/>
        </w:rPr>
        <w:lastRenderedPageBreak/>
        <w:t>застосування автентичних матеріалів і технік, які відповідають традиціям цього регіону.</w:t>
      </w:r>
    </w:p>
    <w:p w14:paraId="2BEBA140" w14:textId="6D30639F" w:rsidR="008764AE" w:rsidRPr="00DE4A0A" w:rsidRDefault="008764AE" w:rsidP="00237F79">
      <w:pPr>
        <w:spacing w:after="0" w:line="360" w:lineRule="auto"/>
        <w:ind w:firstLine="709"/>
        <w:jc w:val="both"/>
        <w:rPr>
          <w:rFonts w:ascii="Times New Roman" w:hAnsi="Times New Roman" w:cs="Times New Roman"/>
          <w:sz w:val="28"/>
          <w:szCs w:val="28"/>
          <w:lang w:val="uk-UA"/>
        </w:rPr>
      </w:pPr>
      <w:r w:rsidRPr="008764AE">
        <w:rPr>
          <w:rFonts w:ascii="Times New Roman" w:hAnsi="Times New Roman" w:cs="Times New Roman"/>
          <w:sz w:val="28"/>
          <w:szCs w:val="28"/>
          <w:lang w:val="uk-UA"/>
        </w:rPr>
        <w:t>Досвід реставрації дерев’яних храмів також включає міжнародну співпрацю. В рамках програм транскордонного співробітництва між Польщею та Україною, польські реставратори спільно з українськими колегами брали участь у відновленні храмів бойківського типу. Вони застосовували міжнародні стандарти ICOMOS щодо дерев’яної архітектури, що включають використання автентичних матеріалів, традиційних технік і сучасних методів консервації</w:t>
      </w:r>
      <w:r w:rsidRPr="00DE4A0A">
        <w:rPr>
          <w:rFonts w:ascii="Times New Roman" w:hAnsi="Times New Roman" w:cs="Times New Roman"/>
          <w:sz w:val="28"/>
          <w:szCs w:val="28"/>
          <w:lang w:val="uk-UA"/>
        </w:rPr>
        <w:t>.</w:t>
      </w:r>
      <w:r w:rsidR="00824519" w:rsidRPr="00DE4A0A">
        <w:rPr>
          <w:rFonts w:ascii="Times New Roman" w:hAnsi="Times New Roman" w:cs="Times New Roman"/>
          <w:sz w:val="28"/>
          <w:szCs w:val="28"/>
          <w:lang w:val="uk-UA"/>
        </w:rPr>
        <w:t>[</w:t>
      </w:r>
      <w:r w:rsidR="00DE4A0A" w:rsidRPr="00DE4A0A">
        <w:rPr>
          <w:rFonts w:ascii="Times New Roman" w:hAnsi="Times New Roman" w:cs="Times New Roman"/>
          <w:sz w:val="28"/>
          <w:szCs w:val="28"/>
          <w:lang w:val="uk-UA"/>
        </w:rPr>
        <w:t>18]</w:t>
      </w:r>
    </w:p>
    <w:p w14:paraId="6988E689" w14:textId="7E39DA9B" w:rsidR="00904ADC" w:rsidRDefault="008764AE" w:rsidP="00237F79">
      <w:pPr>
        <w:spacing w:after="0" w:line="360" w:lineRule="auto"/>
        <w:ind w:firstLine="709"/>
        <w:jc w:val="both"/>
        <w:rPr>
          <w:rFonts w:ascii="Times New Roman" w:hAnsi="Times New Roman" w:cs="Times New Roman"/>
          <w:sz w:val="28"/>
          <w:szCs w:val="28"/>
          <w:lang w:val="uk-UA"/>
        </w:rPr>
      </w:pPr>
      <w:r w:rsidRPr="008764AE">
        <w:rPr>
          <w:rFonts w:ascii="Times New Roman" w:hAnsi="Times New Roman" w:cs="Times New Roman"/>
          <w:sz w:val="28"/>
          <w:szCs w:val="28"/>
          <w:lang w:val="uk-UA"/>
        </w:rPr>
        <w:t>Український досвід реставрації дерев’яних храмів демонструє поступове становлення національної школи охорони дерев’яної архітектури. Ключовими принципами успішних реставрацій є комплексний науковий підхід, використання автентичних матеріалів і технік, дотримання норм культурної етики, а також участь місцевих громад у збереженні сакральних пам’яток. Саме така модель є запорукою довготривалого збереження унікал</w:t>
      </w:r>
      <w:r w:rsidR="00EA2DF9">
        <w:rPr>
          <w:rFonts w:ascii="Times New Roman" w:hAnsi="Times New Roman" w:cs="Times New Roman"/>
          <w:sz w:val="28"/>
          <w:szCs w:val="28"/>
          <w:lang w:val="uk-UA"/>
        </w:rPr>
        <w:t>ьної дерев’яної спадщини України.</w:t>
      </w:r>
    </w:p>
    <w:p w14:paraId="68991D61" w14:textId="77777777" w:rsidR="00F02168" w:rsidRDefault="00F02168" w:rsidP="00237F79">
      <w:pPr>
        <w:spacing w:after="0" w:line="360" w:lineRule="auto"/>
        <w:ind w:firstLine="709"/>
        <w:jc w:val="both"/>
        <w:rPr>
          <w:rFonts w:ascii="Times New Roman" w:hAnsi="Times New Roman" w:cs="Times New Roman"/>
          <w:sz w:val="28"/>
          <w:szCs w:val="28"/>
          <w:lang w:val="uk-UA"/>
        </w:rPr>
      </w:pPr>
    </w:p>
    <w:p w14:paraId="4F78BF03" w14:textId="50458D1F" w:rsidR="00EA2DF9" w:rsidRDefault="00EA2DF9" w:rsidP="00237F79">
      <w:pPr>
        <w:spacing w:after="0" w:line="360" w:lineRule="auto"/>
        <w:ind w:firstLine="709"/>
        <w:jc w:val="both"/>
        <w:rPr>
          <w:rFonts w:ascii="Times New Roman" w:hAnsi="Times New Roman" w:cs="Times New Roman"/>
          <w:b/>
          <w:sz w:val="30"/>
          <w:szCs w:val="30"/>
          <w:lang w:val="uk-UA"/>
        </w:rPr>
      </w:pPr>
      <w:r w:rsidRPr="005B6FDB">
        <w:rPr>
          <w:rFonts w:ascii="Times New Roman" w:hAnsi="Times New Roman" w:cs="Times New Roman"/>
          <w:b/>
          <w:sz w:val="30"/>
          <w:szCs w:val="30"/>
          <w:lang w:val="uk-UA"/>
        </w:rPr>
        <w:t>1.3 Особливості існуючого стану храму</w:t>
      </w:r>
    </w:p>
    <w:p w14:paraId="7E35AFAF" w14:textId="7F80C9AA" w:rsidR="00EB7689" w:rsidRPr="00EB7689" w:rsidRDefault="00EB7689" w:rsidP="00044839">
      <w:pPr>
        <w:spacing w:after="0" w:line="360" w:lineRule="auto"/>
        <w:ind w:firstLine="709"/>
        <w:jc w:val="both"/>
        <w:rPr>
          <w:rFonts w:ascii="Times New Roman" w:hAnsi="Times New Roman" w:cs="Times New Roman"/>
          <w:bCs/>
          <w:sz w:val="28"/>
          <w:szCs w:val="28"/>
          <w:lang w:val="uk-UA"/>
        </w:rPr>
      </w:pPr>
      <w:r w:rsidRPr="00EB7689">
        <w:rPr>
          <w:rFonts w:ascii="Times New Roman" w:hAnsi="Times New Roman" w:cs="Times New Roman"/>
          <w:bCs/>
          <w:sz w:val="28"/>
          <w:szCs w:val="28"/>
          <w:lang w:val="uk-UA"/>
        </w:rPr>
        <w:t>Інтер’єри дерев’яних сакральних споруд — це унікальний пласт духовної та матеріальної культури, що відображає багатовікову традицію народного зодчества та іконопису. Упродовж століть саме інтер’єр слугував простором концентрації релігійного змісту, візуального навчання вірян та художнього осмислення віри. В українській дерев’яній архітектурі Західного регіону сформувався особливий тип внутрішнього простору, тісно пов’язаний із символікою, функцією та народним мистецтвом</w:t>
      </w:r>
      <w:r w:rsidR="00824519" w:rsidRPr="00824519">
        <w:rPr>
          <w:rFonts w:ascii="Times New Roman" w:hAnsi="Times New Roman" w:cs="Times New Roman"/>
          <w:bCs/>
          <w:sz w:val="28"/>
          <w:szCs w:val="28"/>
          <w:lang w:val="uk-UA"/>
        </w:rPr>
        <w:t>[</w:t>
      </w:r>
      <w:r w:rsidR="00DE4A0A" w:rsidRPr="00DE4A0A">
        <w:rPr>
          <w:rFonts w:ascii="Times New Roman" w:hAnsi="Times New Roman" w:cs="Times New Roman"/>
          <w:bCs/>
          <w:sz w:val="28"/>
          <w:szCs w:val="28"/>
          <w:lang w:val="uk-UA"/>
        </w:rPr>
        <w:t>20</w:t>
      </w:r>
      <w:r w:rsidR="00824519" w:rsidRPr="00824519">
        <w:rPr>
          <w:rFonts w:ascii="Times New Roman" w:hAnsi="Times New Roman" w:cs="Times New Roman"/>
          <w:bCs/>
          <w:sz w:val="28"/>
          <w:szCs w:val="28"/>
          <w:lang w:val="uk-UA"/>
        </w:rPr>
        <w:t>]</w:t>
      </w:r>
      <w:r w:rsidRPr="00EB7689">
        <w:rPr>
          <w:rFonts w:ascii="Times New Roman" w:hAnsi="Times New Roman" w:cs="Times New Roman"/>
          <w:bCs/>
          <w:sz w:val="28"/>
          <w:szCs w:val="28"/>
          <w:lang w:val="uk-UA"/>
        </w:rPr>
        <w:t>. Він вирізняється скромною пишністю, стриманою колористикою та глибокою духовною атмосферою.</w:t>
      </w:r>
    </w:p>
    <w:p w14:paraId="6CA1DAF0" w14:textId="6BF4F2C4" w:rsidR="00EB7689" w:rsidRPr="00EB7689" w:rsidRDefault="00EB7689" w:rsidP="00237F79">
      <w:pPr>
        <w:spacing w:after="0" w:line="360" w:lineRule="auto"/>
        <w:ind w:firstLine="709"/>
        <w:jc w:val="both"/>
        <w:rPr>
          <w:rFonts w:ascii="Times New Roman" w:hAnsi="Times New Roman" w:cs="Times New Roman"/>
          <w:bCs/>
          <w:sz w:val="28"/>
          <w:szCs w:val="28"/>
          <w:lang w:val="uk-UA"/>
        </w:rPr>
      </w:pPr>
      <w:r w:rsidRPr="00EB7689">
        <w:rPr>
          <w:rFonts w:ascii="Times New Roman" w:hAnsi="Times New Roman" w:cs="Times New Roman"/>
          <w:bCs/>
          <w:sz w:val="28"/>
          <w:szCs w:val="28"/>
          <w:lang w:val="uk-UA"/>
        </w:rPr>
        <w:t xml:space="preserve">Церква Різдва Христового в селі Вістова є зразком традиційної дерев’яної сакральної архітектури кінця ХІХ століття, яка поєднує регіональні ознаки з елементами канонічного храмобудування. Основними рисами інтер’єру храму є цілісність простору, природне освітлення, використання місцевих матеріалів та </w:t>
      </w:r>
      <w:r w:rsidRPr="00EB7689">
        <w:rPr>
          <w:rFonts w:ascii="Times New Roman" w:hAnsi="Times New Roman" w:cs="Times New Roman"/>
          <w:bCs/>
          <w:sz w:val="28"/>
          <w:szCs w:val="28"/>
          <w:lang w:val="uk-UA"/>
        </w:rPr>
        <w:lastRenderedPageBreak/>
        <w:t>багатий іконографічний комплекс, який зберігся до нашого часу у досить доброму стані</w:t>
      </w:r>
      <w:r w:rsidR="00824519" w:rsidRPr="00824519">
        <w:rPr>
          <w:rFonts w:ascii="Times New Roman" w:hAnsi="Times New Roman" w:cs="Times New Roman"/>
          <w:bCs/>
          <w:sz w:val="28"/>
          <w:szCs w:val="28"/>
          <w:lang w:val="uk-UA"/>
        </w:rPr>
        <w:t>[</w:t>
      </w:r>
      <w:r w:rsidR="00824519">
        <w:rPr>
          <w:rFonts w:ascii="Times New Roman" w:hAnsi="Times New Roman" w:cs="Times New Roman"/>
          <w:bCs/>
          <w:sz w:val="28"/>
          <w:szCs w:val="28"/>
          <w:lang w:val="en-US"/>
        </w:rPr>
        <w:t>fakebook</w:t>
      </w:r>
      <w:r w:rsidR="00824519" w:rsidRPr="00824519">
        <w:rPr>
          <w:rFonts w:ascii="Times New Roman" w:hAnsi="Times New Roman" w:cs="Times New Roman"/>
          <w:bCs/>
          <w:sz w:val="28"/>
          <w:szCs w:val="28"/>
          <w:lang w:val="uk-UA"/>
        </w:rPr>
        <w:t>]</w:t>
      </w:r>
      <w:r w:rsidRPr="00EB7689">
        <w:rPr>
          <w:rFonts w:ascii="Times New Roman" w:hAnsi="Times New Roman" w:cs="Times New Roman"/>
          <w:bCs/>
          <w:sz w:val="28"/>
          <w:szCs w:val="28"/>
          <w:lang w:val="uk-UA"/>
        </w:rPr>
        <w:t>.</w:t>
      </w:r>
    </w:p>
    <w:p w14:paraId="6135F8CB" w14:textId="654EA41C" w:rsidR="00EB7689" w:rsidRPr="00EB7689" w:rsidRDefault="00EB7689" w:rsidP="00237F79">
      <w:pPr>
        <w:spacing w:after="0" w:line="360" w:lineRule="auto"/>
        <w:ind w:firstLine="709"/>
        <w:jc w:val="both"/>
        <w:rPr>
          <w:rFonts w:ascii="Times New Roman" w:hAnsi="Times New Roman" w:cs="Times New Roman"/>
          <w:bCs/>
          <w:sz w:val="28"/>
          <w:szCs w:val="28"/>
          <w:lang w:val="uk-UA"/>
        </w:rPr>
      </w:pPr>
      <w:r w:rsidRPr="00EB7689">
        <w:rPr>
          <w:rFonts w:ascii="Times New Roman" w:hAnsi="Times New Roman" w:cs="Times New Roman"/>
          <w:bCs/>
          <w:sz w:val="28"/>
          <w:szCs w:val="28"/>
          <w:lang w:val="uk-UA"/>
        </w:rPr>
        <w:t xml:space="preserve">Конструктивною основою храму є </w:t>
      </w:r>
      <w:proofErr w:type="spellStart"/>
      <w:r w:rsidRPr="00EB7689">
        <w:rPr>
          <w:rFonts w:ascii="Times New Roman" w:hAnsi="Times New Roman" w:cs="Times New Roman"/>
          <w:bCs/>
          <w:sz w:val="28"/>
          <w:szCs w:val="28"/>
          <w:lang w:val="uk-UA"/>
        </w:rPr>
        <w:t>тризрубна</w:t>
      </w:r>
      <w:proofErr w:type="spellEnd"/>
      <w:r w:rsidRPr="00EB7689">
        <w:rPr>
          <w:rFonts w:ascii="Times New Roman" w:hAnsi="Times New Roman" w:cs="Times New Roman"/>
          <w:bCs/>
          <w:sz w:val="28"/>
          <w:szCs w:val="28"/>
          <w:lang w:val="uk-UA"/>
        </w:rPr>
        <w:t xml:space="preserve"> композиція: центральний зруб  неф з куполом (банею), східна частина </w:t>
      </w:r>
      <w:r>
        <w:rPr>
          <w:rFonts w:ascii="Times New Roman" w:hAnsi="Times New Roman" w:cs="Times New Roman"/>
          <w:bCs/>
          <w:sz w:val="28"/>
          <w:szCs w:val="28"/>
          <w:lang w:val="uk-UA"/>
        </w:rPr>
        <w:t>-</w:t>
      </w:r>
      <w:r w:rsidRPr="00EB7689">
        <w:rPr>
          <w:rFonts w:ascii="Times New Roman" w:hAnsi="Times New Roman" w:cs="Times New Roman"/>
          <w:bCs/>
          <w:sz w:val="28"/>
          <w:szCs w:val="28"/>
          <w:lang w:val="uk-UA"/>
        </w:rPr>
        <w:t xml:space="preserve"> гранчаста апсида з вівтарем, та західна </w:t>
      </w:r>
      <w:r>
        <w:rPr>
          <w:rFonts w:ascii="Times New Roman" w:hAnsi="Times New Roman" w:cs="Times New Roman"/>
          <w:bCs/>
          <w:sz w:val="28"/>
          <w:szCs w:val="28"/>
          <w:lang w:val="uk-UA"/>
        </w:rPr>
        <w:t>-</w:t>
      </w:r>
      <w:r w:rsidRPr="00EB7689">
        <w:rPr>
          <w:rFonts w:ascii="Times New Roman" w:hAnsi="Times New Roman" w:cs="Times New Roman"/>
          <w:bCs/>
          <w:sz w:val="28"/>
          <w:szCs w:val="28"/>
          <w:lang w:val="uk-UA"/>
        </w:rPr>
        <w:t xml:space="preserve"> бабинець. Такий тип планування притаманний галицькій школі дерев’яного зодчества. З'єднання об’ємів створює відчуття сакральної осі, що символізує духовне сходження від зовнішнього світу до найсвятішої частини храму — престолу.</w:t>
      </w:r>
    </w:p>
    <w:p w14:paraId="6E9662C1" w14:textId="77777777" w:rsidR="00EB7689" w:rsidRPr="00EB7689" w:rsidRDefault="00EB7689" w:rsidP="00237F79">
      <w:pPr>
        <w:spacing w:after="0" w:line="360" w:lineRule="auto"/>
        <w:ind w:firstLine="709"/>
        <w:jc w:val="both"/>
        <w:rPr>
          <w:rFonts w:ascii="Times New Roman" w:hAnsi="Times New Roman" w:cs="Times New Roman"/>
          <w:bCs/>
          <w:sz w:val="28"/>
          <w:szCs w:val="28"/>
          <w:lang w:val="uk-UA"/>
        </w:rPr>
      </w:pPr>
      <w:r w:rsidRPr="00EB7689">
        <w:rPr>
          <w:rFonts w:ascii="Times New Roman" w:hAnsi="Times New Roman" w:cs="Times New Roman"/>
          <w:bCs/>
          <w:sz w:val="28"/>
          <w:szCs w:val="28"/>
          <w:lang w:val="uk-UA"/>
        </w:rPr>
        <w:t>Увесь простір формує високий відкритий неф, перекритий плоскою стелею з фрагментами розпису. Центральна баня слугує джерелом природного освітлення, завдяки чому в інтер’єрі панує м’яка, розсіяна атмосфера, що сприяє молитовному налаштуванню. Основна кольорова гама — світло-голуба, охриста, сіро-зелена — підкреслює спокій і стриману урочистість інтер’єру.</w:t>
      </w:r>
    </w:p>
    <w:p w14:paraId="2E1E8683" w14:textId="41A8CB27" w:rsidR="00EB7689" w:rsidRPr="00EB7689" w:rsidRDefault="00EB7689" w:rsidP="00237F79">
      <w:pPr>
        <w:spacing w:after="0" w:line="360" w:lineRule="auto"/>
        <w:ind w:firstLine="709"/>
        <w:jc w:val="both"/>
        <w:rPr>
          <w:rFonts w:ascii="Times New Roman" w:hAnsi="Times New Roman" w:cs="Times New Roman"/>
          <w:bCs/>
          <w:sz w:val="28"/>
          <w:szCs w:val="28"/>
          <w:lang w:val="uk-UA"/>
        </w:rPr>
      </w:pPr>
      <w:r w:rsidRPr="00EB7689">
        <w:rPr>
          <w:rFonts w:ascii="Times New Roman" w:hAnsi="Times New Roman" w:cs="Times New Roman"/>
          <w:bCs/>
          <w:sz w:val="28"/>
          <w:szCs w:val="28"/>
          <w:lang w:val="uk-UA"/>
        </w:rPr>
        <w:t xml:space="preserve">Особливе місце в храмі займає дерев’яний іконостас, створений відомим майстром </w:t>
      </w:r>
      <w:proofErr w:type="spellStart"/>
      <w:r w:rsidRPr="00EB7689">
        <w:rPr>
          <w:rFonts w:ascii="Times New Roman" w:hAnsi="Times New Roman" w:cs="Times New Roman"/>
          <w:bCs/>
          <w:sz w:val="28"/>
          <w:szCs w:val="28"/>
          <w:lang w:val="uk-UA"/>
        </w:rPr>
        <w:t>Кирнилом</w:t>
      </w:r>
      <w:proofErr w:type="spellEnd"/>
      <w:r w:rsidRPr="00EB7689">
        <w:rPr>
          <w:rFonts w:ascii="Times New Roman" w:hAnsi="Times New Roman" w:cs="Times New Roman"/>
          <w:bCs/>
          <w:sz w:val="28"/>
          <w:szCs w:val="28"/>
          <w:lang w:val="uk-UA"/>
        </w:rPr>
        <w:t xml:space="preserve"> </w:t>
      </w:r>
      <w:proofErr w:type="spellStart"/>
      <w:r w:rsidRPr="00EB7689">
        <w:rPr>
          <w:rFonts w:ascii="Times New Roman" w:hAnsi="Times New Roman" w:cs="Times New Roman"/>
          <w:bCs/>
          <w:sz w:val="28"/>
          <w:szCs w:val="28"/>
          <w:lang w:val="uk-UA"/>
        </w:rPr>
        <w:t>Устияновичем</w:t>
      </w:r>
      <w:proofErr w:type="spellEnd"/>
      <w:r w:rsidRPr="00EB7689">
        <w:rPr>
          <w:rFonts w:ascii="Times New Roman" w:hAnsi="Times New Roman" w:cs="Times New Roman"/>
          <w:bCs/>
          <w:sz w:val="28"/>
          <w:szCs w:val="28"/>
          <w:lang w:val="uk-UA"/>
        </w:rPr>
        <w:t xml:space="preserve"> — представником галицької мистецької школи ХІХ століття. Іконостас складається з трьох основних ярусів</w:t>
      </w:r>
      <w:r w:rsidR="0063210C" w:rsidRPr="00415BCB">
        <w:rPr>
          <w:rFonts w:ascii="Times New Roman" w:hAnsi="Times New Roman" w:cs="Times New Roman"/>
          <w:bCs/>
          <w:sz w:val="28"/>
          <w:szCs w:val="28"/>
        </w:rPr>
        <w:t>[</w:t>
      </w:r>
      <w:proofErr w:type="spellStart"/>
      <w:r w:rsidR="0063210C" w:rsidRPr="00415BCB">
        <w:rPr>
          <w:rFonts w:ascii="Times New Roman" w:hAnsi="Times New Roman" w:cs="Times New Roman"/>
          <w:bCs/>
          <w:sz w:val="28"/>
          <w:szCs w:val="28"/>
        </w:rPr>
        <w:t>Іконостас</w:t>
      </w:r>
      <w:proofErr w:type="spellEnd"/>
      <w:r w:rsidR="0063210C" w:rsidRPr="00415BCB">
        <w:rPr>
          <w:rFonts w:ascii="Times New Roman" w:hAnsi="Times New Roman" w:cs="Times New Roman"/>
          <w:bCs/>
          <w:sz w:val="28"/>
          <w:szCs w:val="28"/>
        </w:rPr>
        <w:t>]</w:t>
      </w:r>
      <w:r w:rsidRPr="00EB7689">
        <w:rPr>
          <w:rFonts w:ascii="Times New Roman" w:hAnsi="Times New Roman" w:cs="Times New Roman"/>
          <w:bCs/>
          <w:sz w:val="28"/>
          <w:szCs w:val="28"/>
          <w:lang w:val="uk-UA"/>
        </w:rPr>
        <w:t>:</w:t>
      </w:r>
    </w:p>
    <w:p w14:paraId="7EB2ADEB" w14:textId="70ED0153" w:rsidR="00EB7689" w:rsidRPr="00EB7689" w:rsidRDefault="00EB7689" w:rsidP="00237F79">
      <w:pPr>
        <w:spacing w:after="0" w:line="360" w:lineRule="auto"/>
        <w:ind w:firstLine="709"/>
        <w:jc w:val="both"/>
        <w:rPr>
          <w:rFonts w:ascii="Times New Roman" w:hAnsi="Times New Roman" w:cs="Times New Roman"/>
          <w:bCs/>
          <w:sz w:val="28"/>
          <w:szCs w:val="28"/>
          <w:lang w:val="uk-UA"/>
        </w:rPr>
      </w:pPr>
      <w:r w:rsidRPr="00EB7689">
        <w:rPr>
          <w:rFonts w:ascii="Times New Roman" w:hAnsi="Times New Roman" w:cs="Times New Roman"/>
          <w:bCs/>
          <w:sz w:val="28"/>
          <w:szCs w:val="28"/>
          <w:lang w:val="uk-UA"/>
        </w:rPr>
        <w:t xml:space="preserve">Нижній ярус з царськими </w:t>
      </w:r>
      <w:proofErr w:type="spellStart"/>
      <w:r w:rsidRPr="00EB7689">
        <w:rPr>
          <w:rFonts w:ascii="Times New Roman" w:hAnsi="Times New Roman" w:cs="Times New Roman"/>
          <w:bCs/>
          <w:sz w:val="28"/>
          <w:szCs w:val="28"/>
          <w:lang w:val="uk-UA"/>
        </w:rPr>
        <w:t>вратами</w:t>
      </w:r>
      <w:proofErr w:type="spellEnd"/>
      <w:r w:rsidRPr="00EB7689">
        <w:rPr>
          <w:rFonts w:ascii="Times New Roman" w:hAnsi="Times New Roman" w:cs="Times New Roman"/>
          <w:bCs/>
          <w:sz w:val="28"/>
          <w:szCs w:val="28"/>
          <w:lang w:val="uk-UA"/>
        </w:rPr>
        <w:t xml:space="preserve">, виконаними в техніці різьблення по дереву, прикрашеними рослинними та геометричними мотивами. Ці </w:t>
      </w:r>
      <w:proofErr w:type="spellStart"/>
      <w:r w:rsidRPr="00EB7689">
        <w:rPr>
          <w:rFonts w:ascii="Times New Roman" w:hAnsi="Times New Roman" w:cs="Times New Roman"/>
          <w:bCs/>
          <w:sz w:val="28"/>
          <w:szCs w:val="28"/>
          <w:lang w:val="uk-UA"/>
        </w:rPr>
        <w:t>врата</w:t>
      </w:r>
      <w:proofErr w:type="spellEnd"/>
      <w:r w:rsidRPr="00EB7689">
        <w:rPr>
          <w:rFonts w:ascii="Times New Roman" w:hAnsi="Times New Roman" w:cs="Times New Roman"/>
          <w:bCs/>
          <w:sz w:val="28"/>
          <w:szCs w:val="28"/>
          <w:lang w:val="uk-UA"/>
        </w:rPr>
        <w:t xml:space="preserve"> є центром літургійного простору, через які віряни споглядають найсвятіше місце — вівтар.</w:t>
      </w:r>
    </w:p>
    <w:p w14:paraId="18D6E01E" w14:textId="4F58BC45" w:rsidR="00EB7689" w:rsidRPr="00EB7689" w:rsidRDefault="00EB7689" w:rsidP="00237F79">
      <w:pPr>
        <w:spacing w:after="0" w:line="360" w:lineRule="auto"/>
        <w:ind w:firstLine="709"/>
        <w:jc w:val="both"/>
        <w:rPr>
          <w:rFonts w:ascii="Times New Roman" w:hAnsi="Times New Roman" w:cs="Times New Roman"/>
          <w:bCs/>
          <w:sz w:val="28"/>
          <w:szCs w:val="28"/>
          <w:lang w:val="uk-UA"/>
        </w:rPr>
      </w:pPr>
      <w:r w:rsidRPr="00EB7689">
        <w:rPr>
          <w:rFonts w:ascii="Times New Roman" w:hAnsi="Times New Roman" w:cs="Times New Roman"/>
          <w:bCs/>
          <w:sz w:val="28"/>
          <w:szCs w:val="28"/>
          <w:lang w:val="uk-UA"/>
        </w:rPr>
        <w:t xml:space="preserve">Святковий ряд — містить ікони </w:t>
      </w:r>
      <w:proofErr w:type="spellStart"/>
      <w:r w:rsidRPr="00EB7689">
        <w:rPr>
          <w:rFonts w:ascii="Times New Roman" w:hAnsi="Times New Roman" w:cs="Times New Roman"/>
          <w:bCs/>
          <w:sz w:val="28"/>
          <w:szCs w:val="28"/>
          <w:lang w:val="uk-UA"/>
        </w:rPr>
        <w:t>дванадесятих</w:t>
      </w:r>
      <w:proofErr w:type="spellEnd"/>
      <w:r w:rsidRPr="00EB7689">
        <w:rPr>
          <w:rFonts w:ascii="Times New Roman" w:hAnsi="Times New Roman" w:cs="Times New Roman"/>
          <w:bCs/>
          <w:sz w:val="28"/>
          <w:szCs w:val="28"/>
          <w:lang w:val="uk-UA"/>
        </w:rPr>
        <w:t xml:space="preserve"> свят, які </w:t>
      </w:r>
      <w:proofErr w:type="spellStart"/>
      <w:r w:rsidRPr="00EB7689">
        <w:rPr>
          <w:rFonts w:ascii="Times New Roman" w:hAnsi="Times New Roman" w:cs="Times New Roman"/>
          <w:bCs/>
          <w:sz w:val="28"/>
          <w:szCs w:val="28"/>
          <w:lang w:val="uk-UA"/>
        </w:rPr>
        <w:t>читаються</w:t>
      </w:r>
      <w:proofErr w:type="spellEnd"/>
      <w:r w:rsidRPr="00EB7689">
        <w:rPr>
          <w:rFonts w:ascii="Times New Roman" w:hAnsi="Times New Roman" w:cs="Times New Roman"/>
          <w:bCs/>
          <w:sz w:val="28"/>
          <w:szCs w:val="28"/>
          <w:lang w:val="uk-UA"/>
        </w:rPr>
        <w:t xml:space="preserve"> зліва направо і відтворюють головні події земного життя Христа й Богородиці.</w:t>
      </w:r>
    </w:p>
    <w:p w14:paraId="43F5C65D" w14:textId="1A3B8B4B" w:rsidR="00EB7689" w:rsidRPr="00EB7689" w:rsidRDefault="00EB7689" w:rsidP="00237F79">
      <w:pPr>
        <w:spacing w:after="0" w:line="360" w:lineRule="auto"/>
        <w:ind w:firstLine="709"/>
        <w:jc w:val="both"/>
        <w:rPr>
          <w:rFonts w:ascii="Times New Roman" w:hAnsi="Times New Roman" w:cs="Times New Roman"/>
          <w:bCs/>
          <w:sz w:val="28"/>
          <w:szCs w:val="28"/>
          <w:lang w:val="uk-UA"/>
        </w:rPr>
      </w:pPr>
      <w:r w:rsidRPr="00EB7689">
        <w:rPr>
          <w:rFonts w:ascii="Times New Roman" w:hAnsi="Times New Roman" w:cs="Times New Roman"/>
          <w:bCs/>
          <w:sz w:val="28"/>
          <w:szCs w:val="28"/>
          <w:lang w:val="uk-UA"/>
        </w:rPr>
        <w:t xml:space="preserve">Пророчий ряд — у верхній частині — завершується традиційною композицією Розп’яття з Богородицею та </w:t>
      </w:r>
      <w:proofErr w:type="spellStart"/>
      <w:r w:rsidRPr="00EB7689">
        <w:rPr>
          <w:rFonts w:ascii="Times New Roman" w:hAnsi="Times New Roman" w:cs="Times New Roman"/>
          <w:bCs/>
          <w:sz w:val="28"/>
          <w:szCs w:val="28"/>
          <w:lang w:val="uk-UA"/>
        </w:rPr>
        <w:t>Іоаном</w:t>
      </w:r>
      <w:proofErr w:type="spellEnd"/>
      <w:r w:rsidRPr="00EB7689">
        <w:rPr>
          <w:rFonts w:ascii="Times New Roman" w:hAnsi="Times New Roman" w:cs="Times New Roman"/>
          <w:bCs/>
          <w:sz w:val="28"/>
          <w:szCs w:val="28"/>
          <w:lang w:val="uk-UA"/>
        </w:rPr>
        <w:t xml:space="preserve"> Богословом, що візуально завершує ієрархічну побудову.</w:t>
      </w:r>
    </w:p>
    <w:p w14:paraId="46C7B3CE" w14:textId="5523C96F" w:rsidR="00EB7689" w:rsidRPr="00EB7689" w:rsidRDefault="00EB7689" w:rsidP="00237F79">
      <w:pPr>
        <w:spacing w:after="0" w:line="360" w:lineRule="auto"/>
        <w:ind w:firstLine="709"/>
        <w:jc w:val="both"/>
        <w:rPr>
          <w:rFonts w:ascii="Times New Roman" w:hAnsi="Times New Roman" w:cs="Times New Roman"/>
          <w:bCs/>
          <w:sz w:val="28"/>
          <w:szCs w:val="28"/>
          <w:lang w:val="uk-UA"/>
        </w:rPr>
      </w:pPr>
      <w:r w:rsidRPr="00EB7689">
        <w:rPr>
          <w:rFonts w:ascii="Times New Roman" w:hAnsi="Times New Roman" w:cs="Times New Roman"/>
          <w:bCs/>
          <w:sz w:val="28"/>
          <w:szCs w:val="28"/>
          <w:lang w:val="uk-UA"/>
        </w:rPr>
        <w:t xml:space="preserve">Особливістю іконостасу є його оригінальний розпис, який зберігся в автентичному вигляді, без значних переробок. Ікони написані темперою на дереві, з характерними для доби кольорами — темно-синім, бордовим, золотистим. Періодично проводиться ретельне очищення поверхонь, а також </w:t>
      </w:r>
      <w:r w:rsidRPr="00EB7689">
        <w:rPr>
          <w:rFonts w:ascii="Times New Roman" w:hAnsi="Times New Roman" w:cs="Times New Roman"/>
          <w:bCs/>
          <w:sz w:val="28"/>
          <w:szCs w:val="28"/>
          <w:lang w:val="uk-UA"/>
        </w:rPr>
        <w:lastRenderedPageBreak/>
        <w:t>консервація пошкоджених ділянок з дотриманням принципів збереження автентичності</w:t>
      </w:r>
      <w:r w:rsidR="00803D7D" w:rsidRPr="00803D7D">
        <w:rPr>
          <w:rFonts w:ascii="Times New Roman" w:hAnsi="Times New Roman" w:cs="Times New Roman"/>
          <w:bCs/>
          <w:sz w:val="28"/>
          <w:szCs w:val="28"/>
        </w:rPr>
        <w:t>[14]</w:t>
      </w:r>
      <w:r w:rsidRPr="00EB7689">
        <w:rPr>
          <w:rFonts w:ascii="Times New Roman" w:hAnsi="Times New Roman" w:cs="Times New Roman"/>
          <w:bCs/>
          <w:sz w:val="28"/>
          <w:szCs w:val="28"/>
          <w:lang w:val="uk-UA"/>
        </w:rPr>
        <w:t>.</w:t>
      </w:r>
    </w:p>
    <w:p w14:paraId="363D703F" w14:textId="633A2D63" w:rsidR="00EB7689" w:rsidRPr="00EB7689" w:rsidRDefault="00EB7689" w:rsidP="00237F79">
      <w:pPr>
        <w:spacing w:after="0" w:line="360" w:lineRule="auto"/>
        <w:ind w:firstLine="709"/>
        <w:jc w:val="both"/>
        <w:rPr>
          <w:rFonts w:ascii="Times New Roman" w:hAnsi="Times New Roman" w:cs="Times New Roman"/>
          <w:bCs/>
          <w:sz w:val="28"/>
          <w:szCs w:val="28"/>
          <w:lang w:val="uk-UA"/>
        </w:rPr>
      </w:pPr>
      <w:r w:rsidRPr="00EB7689">
        <w:rPr>
          <w:rFonts w:ascii="Times New Roman" w:hAnsi="Times New Roman" w:cs="Times New Roman"/>
          <w:bCs/>
          <w:sz w:val="28"/>
          <w:szCs w:val="28"/>
          <w:lang w:val="uk-UA"/>
        </w:rPr>
        <w:t>Стіни та стеля храму оформлені легкими орнаментальними розписами, що поєднують геометричні й рослинні мотиви. Розписи не переобтяжують простір, навпаки</w:t>
      </w:r>
      <w:r>
        <w:rPr>
          <w:rFonts w:ascii="Times New Roman" w:hAnsi="Times New Roman" w:cs="Times New Roman"/>
          <w:bCs/>
          <w:sz w:val="28"/>
          <w:szCs w:val="28"/>
          <w:lang w:val="uk-UA"/>
        </w:rPr>
        <w:t>,</w:t>
      </w:r>
      <w:r w:rsidRPr="00EB7689">
        <w:rPr>
          <w:rFonts w:ascii="Times New Roman" w:hAnsi="Times New Roman" w:cs="Times New Roman"/>
          <w:bCs/>
          <w:sz w:val="28"/>
          <w:szCs w:val="28"/>
          <w:lang w:val="uk-UA"/>
        </w:rPr>
        <w:t xml:space="preserve"> сприяють створенню атмосфери духовної легкості. Основними темами є виноградна лоза, листя, зірки</w:t>
      </w:r>
      <w:r>
        <w:rPr>
          <w:rFonts w:ascii="Times New Roman" w:hAnsi="Times New Roman" w:cs="Times New Roman"/>
          <w:bCs/>
          <w:sz w:val="28"/>
          <w:szCs w:val="28"/>
          <w:lang w:val="uk-UA"/>
        </w:rPr>
        <w:t>.</w:t>
      </w:r>
      <w:r w:rsidRPr="00EB7689">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С</w:t>
      </w:r>
      <w:r w:rsidRPr="00EB7689">
        <w:rPr>
          <w:rFonts w:ascii="Times New Roman" w:hAnsi="Times New Roman" w:cs="Times New Roman"/>
          <w:bCs/>
          <w:sz w:val="28"/>
          <w:szCs w:val="28"/>
          <w:lang w:val="uk-UA"/>
        </w:rPr>
        <w:t>имволи вічного життя, духовного росту та небесної гармонії.</w:t>
      </w:r>
    </w:p>
    <w:p w14:paraId="6E07F3D4" w14:textId="77777777" w:rsidR="00EB7689" w:rsidRPr="00EB7689" w:rsidRDefault="00EB7689" w:rsidP="00237F79">
      <w:pPr>
        <w:spacing w:after="0" w:line="360" w:lineRule="auto"/>
        <w:ind w:firstLine="709"/>
        <w:jc w:val="both"/>
        <w:rPr>
          <w:rFonts w:ascii="Times New Roman" w:hAnsi="Times New Roman" w:cs="Times New Roman"/>
          <w:bCs/>
          <w:sz w:val="28"/>
          <w:szCs w:val="28"/>
          <w:lang w:val="uk-UA"/>
        </w:rPr>
      </w:pPr>
      <w:r w:rsidRPr="00EB7689">
        <w:rPr>
          <w:rFonts w:ascii="Times New Roman" w:hAnsi="Times New Roman" w:cs="Times New Roman"/>
          <w:bCs/>
          <w:sz w:val="28"/>
          <w:szCs w:val="28"/>
          <w:lang w:val="uk-UA"/>
        </w:rPr>
        <w:t>У храмі також збереглися дерев’яні лавки, аналої, різьблені полиці для книг, що мають художню цінність. Усі ці елементи виготовлені вручну, із застосуванням традиційних інструментів, що ще більше підкреслює автентичний характер споруди.</w:t>
      </w:r>
    </w:p>
    <w:p w14:paraId="49B84462" w14:textId="49EC2C18" w:rsidR="00EB7689" w:rsidRPr="00EB7689" w:rsidRDefault="00EB7689" w:rsidP="00237F79">
      <w:pPr>
        <w:spacing w:after="0" w:line="360" w:lineRule="auto"/>
        <w:ind w:firstLine="709"/>
        <w:jc w:val="both"/>
        <w:rPr>
          <w:rFonts w:ascii="Times New Roman" w:hAnsi="Times New Roman" w:cs="Times New Roman"/>
          <w:bCs/>
          <w:sz w:val="28"/>
          <w:szCs w:val="28"/>
          <w:lang w:val="uk-UA"/>
        </w:rPr>
      </w:pPr>
      <w:r w:rsidRPr="00EB7689">
        <w:rPr>
          <w:rFonts w:ascii="Times New Roman" w:hAnsi="Times New Roman" w:cs="Times New Roman"/>
          <w:bCs/>
          <w:sz w:val="28"/>
          <w:szCs w:val="28"/>
          <w:lang w:val="uk-UA"/>
        </w:rPr>
        <w:t>На момент обстеження загальний технічний стан інтер’єру церкви можна вважати добрим. Відсутні серйозні пошкодження конструктивних елементів, не зафіксовано деформацій чи просідання підлоги. Стеля зберегла геометрію, немає ознак протікання або надмірної вологості. Основні конструкції виконані з якісної смереки, яка добре збереглася, частково завдяки регулярному провітрюванню приміщення.</w:t>
      </w:r>
    </w:p>
    <w:p w14:paraId="3D244037" w14:textId="77777777" w:rsidR="00EB7689" w:rsidRPr="00EB7689" w:rsidRDefault="00EB7689" w:rsidP="00237F79">
      <w:pPr>
        <w:spacing w:after="0" w:line="360" w:lineRule="auto"/>
        <w:ind w:firstLine="709"/>
        <w:jc w:val="both"/>
        <w:rPr>
          <w:rFonts w:ascii="Times New Roman" w:hAnsi="Times New Roman" w:cs="Times New Roman"/>
          <w:bCs/>
          <w:sz w:val="28"/>
          <w:szCs w:val="28"/>
          <w:lang w:val="uk-UA"/>
        </w:rPr>
      </w:pPr>
      <w:r w:rsidRPr="00EB7689">
        <w:rPr>
          <w:rFonts w:ascii="Times New Roman" w:hAnsi="Times New Roman" w:cs="Times New Roman"/>
          <w:bCs/>
          <w:sz w:val="28"/>
          <w:szCs w:val="28"/>
          <w:lang w:val="uk-UA"/>
        </w:rPr>
        <w:t>Фундамент у доброму стані — дренажна система працює ефективно, волога відводиться, що запобігає процесам гниття. Основною проблемою є періодичне ураження окремих фрагментів деревини комахами-шкідниками (личинки жуків, грибкові плями), які своєчасно усуваються за допомогою антисептичної обробки спеціальними засобами. Це дає змогу уникнути глибших структурних пошкоджень.</w:t>
      </w:r>
    </w:p>
    <w:p w14:paraId="13820F9C" w14:textId="15DCD872" w:rsidR="00EB7689" w:rsidRPr="00EB7689" w:rsidRDefault="00EB7689" w:rsidP="00044839">
      <w:pPr>
        <w:spacing w:after="0" w:line="360" w:lineRule="auto"/>
        <w:ind w:firstLine="709"/>
        <w:jc w:val="both"/>
        <w:rPr>
          <w:rFonts w:ascii="Times New Roman" w:hAnsi="Times New Roman" w:cs="Times New Roman"/>
          <w:bCs/>
          <w:sz w:val="28"/>
          <w:szCs w:val="28"/>
          <w:lang w:val="uk-UA"/>
        </w:rPr>
      </w:pPr>
      <w:r w:rsidRPr="00EB7689">
        <w:rPr>
          <w:rFonts w:ascii="Times New Roman" w:hAnsi="Times New Roman" w:cs="Times New Roman"/>
          <w:bCs/>
          <w:sz w:val="28"/>
          <w:szCs w:val="28"/>
          <w:lang w:val="uk-UA"/>
        </w:rPr>
        <w:t>Храм постійно функціонує як діючий осередок релігійного життя громади. Місцеві мешканці беруть активну участь у дрібному ремонті, прибиранні, сезонному догляді за інтер’єром та територією. Фарбування, прибирання, консервація — усе виконується із розумінням важливості збереження історичної спадщини</w:t>
      </w:r>
      <w:r w:rsidR="0063210C" w:rsidRPr="0063210C">
        <w:rPr>
          <w:rFonts w:ascii="Times New Roman" w:hAnsi="Times New Roman" w:cs="Times New Roman"/>
          <w:bCs/>
          <w:sz w:val="28"/>
          <w:szCs w:val="28"/>
          <w:lang w:val="uk-UA"/>
        </w:rPr>
        <w:t>[</w:t>
      </w:r>
      <w:r w:rsidR="00D44C02" w:rsidRPr="00D44C02">
        <w:rPr>
          <w:rFonts w:ascii="Times New Roman" w:hAnsi="Times New Roman" w:cs="Times New Roman"/>
          <w:bCs/>
          <w:sz w:val="28"/>
          <w:szCs w:val="28"/>
          <w:lang w:val="uk-UA"/>
        </w:rPr>
        <w:t>11</w:t>
      </w:r>
      <w:r w:rsidR="0063210C" w:rsidRPr="0063210C">
        <w:rPr>
          <w:rFonts w:ascii="Times New Roman" w:hAnsi="Times New Roman" w:cs="Times New Roman"/>
          <w:bCs/>
          <w:sz w:val="28"/>
          <w:szCs w:val="28"/>
          <w:lang w:val="uk-UA"/>
        </w:rPr>
        <w:t>]</w:t>
      </w:r>
      <w:r w:rsidRPr="00EB7689">
        <w:rPr>
          <w:rFonts w:ascii="Times New Roman" w:hAnsi="Times New Roman" w:cs="Times New Roman"/>
          <w:bCs/>
          <w:sz w:val="28"/>
          <w:szCs w:val="28"/>
          <w:lang w:val="uk-UA"/>
        </w:rPr>
        <w:t>. При цьому дотримується принцип мінімального втручання, коли оновлення не порушує автентичність жодного елемента інтер’єру.</w:t>
      </w:r>
    </w:p>
    <w:p w14:paraId="37A314FB" w14:textId="04647B99" w:rsidR="00EB7689" w:rsidRPr="00EB7689" w:rsidRDefault="00EB7689" w:rsidP="00237F79">
      <w:pPr>
        <w:spacing w:after="0" w:line="360" w:lineRule="auto"/>
        <w:ind w:firstLine="709"/>
        <w:jc w:val="both"/>
        <w:rPr>
          <w:rFonts w:ascii="Times New Roman" w:hAnsi="Times New Roman" w:cs="Times New Roman"/>
          <w:bCs/>
          <w:sz w:val="28"/>
          <w:szCs w:val="28"/>
          <w:lang w:val="uk-UA"/>
        </w:rPr>
      </w:pPr>
      <w:r w:rsidRPr="00EB7689">
        <w:rPr>
          <w:rFonts w:ascii="Times New Roman" w:hAnsi="Times New Roman" w:cs="Times New Roman"/>
          <w:bCs/>
          <w:sz w:val="28"/>
          <w:szCs w:val="28"/>
          <w:lang w:val="uk-UA"/>
        </w:rPr>
        <w:lastRenderedPageBreak/>
        <w:t>Церква Різдва Христового у Вістові є яскравим прикладом збереженого інтер’єру дерев’яної святині, де поєднується архітектурна досконалість, художня традиція та духовне наповнення. Іконостас, декоративне оформлення, кольорова гама та конструктивні елементи створюють єдиний гармонійний простір, що слугує не лише місцем молитви, а й носієм культурної пам’яті.</w:t>
      </w:r>
    </w:p>
    <w:p w14:paraId="550903FA" w14:textId="3FDE7EF5" w:rsidR="00F02168" w:rsidRDefault="00EB7689" w:rsidP="00237F79">
      <w:pPr>
        <w:spacing w:after="0" w:line="360" w:lineRule="auto"/>
        <w:ind w:firstLine="709"/>
        <w:jc w:val="both"/>
        <w:rPr>
          <w:rFonts w:ascii="Times New Roman" w:hAnsi="Times New Roman" w:cs="Times New Roman"/>
          <w:bCs/>
          <w:sz w:val="28"/>
          <w:szCs w:val="28"/>
          <w:lang w:val="uk-UA"/>
        </w:rPr>
      </w:pPr>
      <w:r w:rsidRPr="00EB7689">
        <w:rPr>
          <w:rFonts w:ascii="Times New Roman" w:hAnsi="Times New Roman" w:cs="Times New Roman"/>
          <w:bCs/>
          <w:sz w:val="28"/>
          <w:szCs w:val="28"/>
          <w:lang w:val="uk-UA"/>
        </w:rPr>
        <w:t>Збереження такого інтер’єру можливе лише за умов професійного догляду, грамотної реставрації та активної участі місцевої громади. Саме така модель</w:t>
      </w:r>
      <w:r>
        <w:rPr>
          <w:rFonts w:ascii="Times New Roman" w:hAnsi="Times New Roman" w:cs="Times New Roman"/>
          <w:bCs/>
          <w:sz w:val="28"/>
          <w:szCs w:val="28"/>
          <w:lang w:val="uk-UA"/>
        </w:rPr>
        <w:t>,</w:t>
      </w:r>
      <w:r w:rsidRPr="00EB7689">
        <w:rPr>
          <w:rFonts w:ascii="Times New Roman" w:hAnsi="Times New Roman" w:cs="Times New Roman"/>
          <w:bCs/>
          <w:sz w:val="28"/>
          <w:szCs w:val="28"/>
          <w:lang w:val="uk-UA"/>
        </w:rPr>
        <w:t xml:space="preserve"> співпраці між науковим підходом і народним досвідом  може бути прикладом для збереження дерев’яної сакральної архітектури в інших регіонах України.</w:t>
      </w:r>
    </w:p>
    <w:p w14:paraId="607EB2E5" w14:textId="77777777" w:rsidR="000F4C79" w:rsidRPr="00EB7689" w:rsidRDefault="000F4C79" w:rsidP="00237F79">
      <w:pPr>
        <w:spacing w:after="0" w:line="360" w:lineRule="auto"/>
        <w:ind w:firstLine="709"/>
        <w:jc w:val="both"/>
        <w:rPr>
          <w:rFonts w:ascii="Times New Roman" w:hAnsi="Times New Roman" w:cs="Times New Roman"/>
          <w:bCs/>
          <w:sz w:val="28"/>
          <w:szCs w:val="28"/>
          <w:lang w:val="uk-UA"/>
        </w:rPr>
      </w:pPr>
    </w:p>
    <w:p w14:paraId="6CAAB7F8" w14:textId="5CE7841F" w:rsidR="00A03970" w:rsidRPr="00044839" w:rsidRDefault="00E759E5" w:rsidP="00044839">
      <w:pPr>
        <w:pStyle w:val="a8"/>
        <w:numPr>
          <w:ilvl w:val="1"/>
          <w:numId w:val="11"/>
        </w:numPr>
        <w:spacing w:after="0" w:line="360" w:lineRule="auto"/>
        <w:ind w:left="0" w:firstLine="709"/>
        <w:jc w:val="both"/>
        <w:rPr>
          <w:rFonts w:ascii="Times New Roman" w:hAnsi="Times New Roman" w:cs="Times New Roman"/>
          <w:b/>
          <w:color w:val="000000" w:themeColor="text1"/>
          <w:sz w:val="30"/>
          <w:szCs w:val="30"/>
          <w:lang w:val="uk-UA"/>
        </w:rPr>
      </w:pPr>
      <w:r w:rsidRPr="008448AA">
        <w:rPr>
          <w:rFonts w:ascii="Times New Roman" w:hAnsi="Times New Roman" w:cs="Times New Roman"/>
          <w:b/>
          <w:color w:val="000000" w:themeColor="text1"/>
          <w:sz w:val="30"/>
          <w:szCs w:val="30"/>
          <w:lang w:val="uk-UA"/>
        </w:rPr>
        <w:t>Інтер’єр церкви. Вирішення іконостасу.</w:t>
      </w:r>
    </w:p>
    <w:p w14:paraId="4CF3BF1E" w14:textId="7B42FFBB" w:rsidR="00F02168" w:rsidRDefault="00142C92" w:rsidP="00237F79">
      <w:pPr>
        <w:spacing w:after="0" w:line="360" w:lineRule="auto"/>
        <w:ind w:firstLine="709"/>
        <w:jc w:val="both"/>
        <w:rPr>
          <w:rFonts w:ascii="Times New Roman" w:hAnsi="Times New Roman" w:cs="Times New Roman"/>
          <w:color w:val="000000" w:themeColor="text1"/>
          <w:sz w:val="28"/>
          <w:szCs w:val="28"/>
          <w:lang w:val="uk-UA"/>
        </w:rPr>
      </w:pPr>
      <w:r w:rsidRPr="00EB7689">
        <w:rPr>
          <w:rFonts w:ascii="Times New Roman" w:hAnsi="Times New Roman" w:cs="Times New Roman"/>
          <w:color w:val="000000" w:themeColor="text1"/>
          <w:sz w:val="28"/>
          <w:szCs w:val="28"/>
          <w:lang w:val="uk-UA"/>
        </w:rPr>
        <w:t>Інтер’є</w:t>
      </w:r>
      <w:r w:rsidR="003F3EDA" w:rsidRPr="00EB7689">
        <w:rPr>
          <w:rFonts w:ascii="Times New Roman" w:hAnsi="Times New Roman" w:cs="Times New Roman"/>
          <w:color w:val="000000" w:themeColor="text1"/>
          <w:sz w:val="28"/>
          <w:szCs w:val="28"/>
          <w:lang w:val="uk-UA"/>
        </w:rPr>
        <w:t xml:space="preserve">р дерев’яних святинь, </w:t>
      </w:r>
      <w:r w:rsidR="00A711EF" w:rsidRPr="00EB7689">
        <w:rPr>
          <w:rFonts w:ascii="Times New Roman" w:hAnsi="Times New Roman" w:cs="Times New Roman"/>
          <w:color w:val="000000" w:themeColor="text1"/>
          <w:sz w:val="28"/>
          <w:szCs w:val="28"/>
          <w:lang w:val="uk-UA"/>
        </w:rPr>
        <w:t>має тисячолітні традиції.</w:t>
      </w:r>
      <w:r w:rsidR="008205AD" w:rsidRPr="00EB7689">
        <w:rPr>
          <w:rFonts w:ascii="Times New Roman" w:hAnsi="Times New Roman" w:cs="Times New Roman"/>
          <w:color w:val="000000" w:themeColor="text1"/>
          <w:sz w:val="28"/>
          <w:szCs w:val="28"/>
          <w:lang w:val="uk-UA"/>
        </w:rPr>
        <w:t xml:space="preserve"> Сучасні зразки дерев’яних храмів, особливо в Західній Україні, свідчать про важливість збереження та реконструкції</w:t>
      </w:r>
      <w:r w:rsidR="00415BCB">
        <w:rPr>
          <w:rFonts w:ascii="Times New Roman" w:hAnsi="Times New Roman" w:cs="Times New Roman"/>
          <w:color w:val="000000" w:themeColor="text1"/>
          <w:sz w:val="28"/>
          <w:szCs w:val="28"/>
          <w:lang w:val="uk-UA"/>
        </w:rPr>
        <w:t>. А</w:t>
      </w:r>
      <w:r w:rsidR="008205AD" w:rsidRPr="00EB7689">
        <w:rPr>
          <w:rFonts w:ascii="Times New Roman" w:hAnsi="Times New Roman" w:cs="Times New Roman"/>
          <w:color w:val="000000" w:themeColor="text1"/>
          <w:sz w:val="28"/>
          <w:szCs w:val="28"/>
          <w:lang w:val="uk-UA"/>
        </w:rPr>
        <w:t>дже вони передають не лише архітектурну традицію, але й духовну та культурну ідентичність, унікальність народного мистецтва, втілену в дереві</w:t>
      </w:r>
      <w:r w:rsidR="00E25949" w:rsidRPr="00E25949">
        <w:rPr>
          <w:rFonts w:ascii="Times New Roman" w:hAnsi="Times New Roman" w:cs="Times New Roman"/>
          <w:color w:val="000000" w:themeColor="text1"/>
          <w:sz w:val="28"/>
          <w:szCs w:val="28"/>
        </w:rPr>
        <w:t>[</w:t>
      </w:r>
      <w:proofErr w:type="spellStart"/>
      <w:r w:rsidR="00E25949" w:rsidRPr="00E25949">
        <w:rPr>
          <w:rFonts w:ascii="Times New Roman" w:hAnsi="Times New Roman" w:cs="Times New Roman"/>
          <w:color w:val="000000" w:themeColor="text1"/>
          <w:sz w:val="28"/>
          <w:szCs w:val="28"/>
        </w:rPr>
        <w:t>Освійчук</w:t>
      </w:r>
      <w:proofErr w:type="spellEnd"/>
      <w:r w:rsidR="00E25949" w:rsidRPr="00E25949">
        <w:rPr>
          <w:rFonts w:ascii="Times New Roman" w:hAnsi="Times New Roman" w:cs="Times New Roman"/>
          <w:color w:val="000000" w:themeColor="text1"/>
          <w:sz w:val="28"/>
          <w:szCs w:val="28"/>
        </w:rPr>
        <w:t>]</w:t>
      </w:r>
      <w:r w:rsidR="008205AD" w:rsidRPr="00EB7689">
        <w:rPr>
          <w:rFonts w:ascii="Times New Roman" w:hAnsi="Times New Roman" w:cs="Times New Roman"/>
          <w:color w:val="000000" w:themeColor="text1"/>
          <w:sz w:val="28"/>
          <w:szCs w:val="28"/>
          <w:lang w:val="uk-UA"/>
        </w:rPr>
        <w:t>.</w:t>
      </w:r>
    </w:p>
    <w:p w14:paraId="3EC4CADA" w14:textId="23CAEDA8" w:rsidR="00772533" w:rsidRDefault="00940920" w:rsidP="00237F79">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Саме</w:t>
      </w:r>
      <w:r w:rsidR="00A9332B">
        <w:rPr>
          <w:rFonts w:ascii="Times New Roman" w:hAnsi="Times New Roman" w:cs="Times New Roman"/>
          <w:color w:val="000000" w:themeColor="text1"/>
          <w:sz w:val="28"/>
          <w:szCs w:val="28"/>
          <w:lang w:val="uk-UA"/>
        </w:rPr>
        <w:t xml:space="preserve"> святиня  Різдва Христового в селі Вістова</w:t>
      </w:r>
      <w:r>
        <w:rPr>
          <w:rFonts w:ascii="Times New Roman" w:hAnsi="Times New Roman" w:cs="Times New Roman"/>
          <w:color w:val="000000" w:themeColor="text1"/>
          <w:sz w:val="28"/>
          <w:szCs w:val="28"/>
          <w:lang w:val="uk-UA"/>
        </w:rPr>
        <w:t xml:space="preserve"> є прикладом</w:t>
      </w:r>
      <w:r w:rsidR="00343910">
        <w:rPr>
          <w:rFonts w:ascii="Times New Roman" w:hAnsi="Times New Roman" w:cs="Times New Roman"/>
          <w:color w:val="000000" w:themeColor="text1"/>
          <w:sz w:val="28"/>
          <w:szCs w:val="28"/>
          <w:lang w:val="uk-UA"/>
        </w:rPr>
        <w:t xml:space="preserve"> цього</w:t>
      </w:r>
      <w:r w:rsidR="00343910" w:rsidRPr="00343910">
        <w:rPr>
          <w:rFonts w:ascii="Times New Roman" w:hAnsi="Times New Roman" w:cs="Times New Roman"/>
          <w:color w:val="000000" w:themeColor="text1"/>
          <w:sz w:val="28"/>
          <w:szCs w:val="28"/>
          <w:lang w:val="uk-UA"/>
        </w:rPr>
        <w:t xml:space="preserve"> </w:t>
      </w:r>
      <w:r w:rsidR="00343910">
        <w:rPr>
          <w:rFonts w:ascii="Times New Roman" w:hAnsi="Times New Roman" w:cs="Times New Roman"/>
          <w:color w:val="000000" w:themeColor="text1"/>
          <w:sz w:val="28"/>
          <w:szCs w:val="28"/>
          <w:lang w:val="uk-UA"/>
        </w:rPr>
        <w:t>зберігаючи</w:t>
      </w:r>
      <w:r w:rsidR="00343910" w:rsidRPr="008448AA">
        <w:rPr>
          <w:rFonts w:ascii="Times New Roman" w:hAnsi="Times New Roman" w:cs="Times New Roman"/>
          <w:color w:val="000000" w:themeColor="text1"/>
          <w:sz w:val="28"/>
          <w:szCs w:val="28"/>
          <w:lang w:val="uk-UA"/>
        </w:rPr>
        <w:t xml:space="preserve"> своє символічне та функціональне значення.</w:t>
      </w:r>
      <w:r w:rsidR="00343910">
        <w:rPr>
          <w:rFonts w:ascii="Times New Roman" w:hAnsi="Times New Roman" w:cs="Times New Roman"/>
          <w:color w:val="000000" w:themeColor="text1"/>
          <w:sz w:val="28"/>
          <w:szCs w:val="28"/>
          <w:lang w:val="uk-UA"/>
        </w:rPr>
        <w:t xml:space="preserve"> Храм </w:t>
      </w:r>
      <w:r w:rsidR="008448AA" w:rsidRPr="008448AA">
        <w:rPr>
          <w:rFonts w:ascii="Times New Roman" w:hAnsi="Times New Roman" w:cs="Times New Roman"/>
          <w:color w:val="000000" w:themeColor="text1"/>
          <w:sz w:val="28"/>
          <w:szCs w:val="28"/>
          <w:lang w:val="uk-UA"/>
        </w:rPr>
        <w:t>традиційний дл</w:t>
      </w:r>
      <w:r w:rsidR="00772533">
        <w:rPr>
          <w:rFonts w:ascii="Times New Roman" w:hAnsi="Times New Roman" w:cs="Times New Roman"/>
          <w:color w:val="000000" w:themeColor="text1"/>
          <w:sz w:val="28"/>
          <w:szCs w:val="28"/>
          <w:lang w:val="uk-UA"/>
        </w:rPr>
        <w:t xml:space="preserve">я </w:t>
      </w:r>
      <w:r w:rsidR="008448AA" w:rsidRPr="008448AA">
        <w:rPr>
          <w:rFonts w:ascii="Times New Roman" w:hAnsi="Times New Roman" w:cs="Times New Roman"/>
          <w:color w:val="000000" w:themeColor="text1"/>
          <w:sz w:val="28"/>
          <w:szCs w:val="28"/>
          <w:lang w:val="uk-UA"/>
        </w:rPr>
        <w:t>Карпатського регіону</w:t>
      </w:r>
      <w:r w:rsidR="00CD5E00">
        <w:rPr>
          <w:rFonts w:ascii="Times New Roman" w:hAnsi="Times New Roman" w:cs="Times New Roman"/>
          <w:color w:val="000000" w:themeColor="text1"/>
          <w:sz w:val="28"/>
          <w:szCs w:val="28"/>
          <w:lang w:val="uk-UA"/>
        </w:rPr>
        <w:t>.</w:t>
      </w:r>
      <w:r w:rsidR="00772533">
        <w:rPr>
          <w:rFonts w:ascii="Times New Roman" w:hAnsi="Times New Roman" w:cs="Times New Roman"/>
          <w:color w:val="000000" w:themeColor="text1"/>
          <w:sz w:val="28"/>
          <w:szCs w:val="28"/>
          <w:lang w:val="uk-UA"/>
        </w:rPr>
        <w:t xml:space="preserve"> </w:t>
      </w:r>
    </w:p>
    <w:p w14:paraId="00DD3218" w14:textId="105FE9E5" w:rsidR="00772533" w:rsidRDefault="00CD5E00" w:rsidP="00237F79">
      <w:pPr>
        <w:spacing w:after="0" w:line="360" w:lineRule="auto"/>
        <w:ind w:firstLine="709"/>
        <w:jc w:val="both"/>
        <w:rPr>
          <w:rFonts w:ascii="Times New Roman" w:hAnsi="Times New Roman" w:cs="Times New Roman"/>
          <w:color w:val="000000" w:themeColor="text1"/>
          <w:sz w:val="28"/>
          <w:szCs w:val="28"/>
          <w:lang w:val="uk-UA"/>
        </w:rPr>
      </w:pPr>
      <w:r w:rsidRPr="00CD5E00">
        <w:rPr>
          <w:rFonts w:ascii="Times New Roman" w:hAnsi="Times New Roman" w:cs="Times New Roman"/>
          <w:color w:val="000000" w:themeColor="text1"/>
          <w:sz w:val="28"/>
          <w:szCs w:val="28"/>
          <w:lang w:val="uk-UA"/>
        </w:rPr>
        <w:t xml:space="preserve">Стіни храму зберігають автентичність елементів дерев’яного оздоблення. Завдяки світло блакитним відтінкам </w:t>
      </w:r>
      <w:proofErr w:type="spellStart"/>
      <w:r w:rsidRPr="00CD5E00">
        <w:rPr>
          <w:rFonts w:ascii="Times New Roman" w:hAnsi="Times New Roman" w:cs="Times New Roman"/>
          <w:color w:val="000000" w:themeColor="text1"/>
          <w:sz w:val="28"/>
          <w:szCs w:val="28"/>
          <w:lang w:val="uk-UA"/>
        </w:rPr>
        <w:t>охри</w:t>
      </w:r>
      <w:proofErr w:type="spellEnd"/>
      <w:r w:rsidRPr="00CD5E00">
        <w:rPr>
          <w:rFonts w:ascii="Times New Roman" w:hAnsi="Times New Roman" w:cs="Times New Roman"/>
          <w:color w:val="000000" w:themeColor="text1"/>
          <w:sz w:val="28"/>
          <w:szCs w:val="28"/>
          <w:lang w:val="uk-UA"/>
        </w:rPr>
        <w:t xml:space="preserve"> з декоративними фризами. Святиня надає відчуття гармонії та духовної зосередженості. Внутрішній простір наповнений світлом, яке проникає через вікна, створюючи атмосферу спокою. Різьблені карнизи, колони та інші декоративні деталі, підкреслюють майстерність народних умільців.</w:t>
      </w:r>
    </w:p>
    <w:p w14:paraId="2F160510" w14:textId="4A1DC5BE" w:rsidR="00343910" w:rsidRDefault="00CD5E00" w:rsidP="00237F79">
      <w:pPr>
        <w:spacing w:after="0" w:line="360" w:lineRule="auto"/>
        <w:ind w:firstLine="709"/>
        <w:jc w:val="both"/>
        <w:rPr>
          <w:rFonts w:ascii="Times New Roman" w:hAnsi="Times New Roman" w:cs="Times New Roman"/>
          <w:color w:val="000000" w:themeColor="text1"/>
          <w:sz w:val="28"/>
          <w:szCs w:val="28"/>
          <w:lang w:val="uk-UA"/>
        </w:rPr>
      </w:pPr>
      <w:r w:rsidRPr="00CD5E00">
        <w:rPr>
          <w:rFonts w:ascii="Times New Roman" w:hAnsi="Times New Roman" w:cs="Times New Roman"/>
          <w:color w:val="000000" w:themeColor="text1"/>
          <w:sz w:val="28"/>
          <w:szCs w:val="28"/>
          <w:lang w:val="uk-UA"/>
        </w:rPr>
        <w:t xml:space="preserve">Стеля храму оздоблена розписами у світлих відтінках, що поєднують конструктивну доцільність з художньою виразністю та справляють глибоке враження завдяки атмосферній гармонії інтер’єру. Вони передають високу майстерність </w:t>
      </w:r>
      <w:proofErr w:type="spellStart"/>
      <w:r w:rsidRPr="00CD5E00">
        <w:rPr>
          <w:rFonts w:ascii="Times New Roman" w:hAnsi="Times New Roman" w:cs="Times New Roman"/>
          <w:color w:val="000000" w:themeColor="text1"/>
          <w:sz w:val="28"/>
          <w:szCs w:val="28"/>
          <w:lang w:val="uk-UA"/>
        </w:rPr>
        <w:t>Кирнила</w:t>
      </w:r>
      <w:proofErr w:type="spellEnd"/>
      <w:r w:rsidRPr="00CD5E00">
        <w:rPr>
          <w:rFonts w:ascii="Times New Roman" w:hAnsi="Times New Roman" w:cs="Times New Roman"/>
          <w:color w:val="000000" w:themeColor="text1"/>
          <w:sz w:val="28"/>
          <w:szCs w:val="28"/>
          <w:lang w:val="uk-UA"/>
        </w:rPr>
        <w:t xml:space="preserve"> </w:t>
      </w:r>
      <w:proofErr w:type="spellStart"/>
      <w:r w:rsidRPr="00CD5E00">
        <w:rPr>
          <w:rFonts w:ascii="Times New Roman" w:hAnsi="Times New Roman" w:cs="Times New Roman"/>
          <w:color w:val="000000" w:themeColor="text1"/>
          <w:sz w:val="28"/>
          <w:szCs w:val="28"/>
          <w:lang w:val="uk-UA"/>
        </w:rPr>
        <w:t>Устияновича</w:t>
      </w:r>
      <w:proofErr w:type="spellEnd"/>
      <w:r w:rsidRPr="00CD5E00">
        <w:rPr>
          <w:rFonts w:ascii="Times New Roman" w:hAnsi="Times New Roman" w:cs="Times New Roman"/>
          <w:color w:val="000000" w:themeColor="text1"/>
          <w:sz w:val="28"/>
          <w:szCs w:val="28"/>
          <w:lang w:val="uk-UA"/>
        </w:rPr>
        <w:t>, який виконував розписи іконостасу та самої церкви</w:t>
      </w:r>
      <w:r w:rsidR="00415BCB" w:rsidRPr="00415BCB">
        <w:rPr>
          <w:rFonts w:ascii="Times New Roman" w:hAnsi="Times New Roman" w:cs="Times New Roman"/>
          <w:color w:val="000000" w:themeColor="text1"/>
          <w:sz w:val="28"/>
          <w:szCs w:val="28"/>
        </w:rPr>
        <w:t>[</w:t>
      </w:r>
      <w:r w:rsidR="00803D7D">
        <w:rPr>
          <w:rFonts w:ascii="Times New Roman" w:hAnsi="Times New Roman" w:cs="Times New Roman"/>
          <w:color w:val="000000" w:themeColor="text1"/>
          <w:sz w:val="28"/>
          <w:szCs w:val="28"/>
          <w:lang w:val="uk-UA"/>
        </w:rPr>
        <w:t>26</w:t>
      </w:r>
      <w:r w:rsidR="00415BCB" w:rsidRPr="00415BCB">
        <w:rPr>
          <w:rFonts w:ascii="Times New Roman" w:hAnsi="Times New Roman" w:cs="Times New Roman"/>
          <w:color w:val="000000" w:themeColor="text1"/>
          <w:sz w:val="28"/>
          <w:szCs w:val="28"/>
        </w:rPr>
        <w:t>]</w:t>
      </w:r>
      <w:r w:rsidRPr="00CD5E00">
        <w:rPr>
          <w:rFonts w:ascii="Times New Roman" w:hAnsi="Times New Roman" w:cs="Times New Roman"/>
          <w:color w:val="000000" w:themeColor="text1"/>
          <w:sz w:val="28"/>
          <w:szCs w:val="28"/>
          <w:lang w:val="uk-UA"/>
        </w:rPr>
        <w:t>.</w:t>
      </w:r>
    </w:p>
    <w:p w14:paraId="5C9817DE" w14:textId="15E8C1DA" w:rsidR="008460AE" w:rsidRDefault="008448AA" w:rsidP="00237F79">
      <w:pPr>
        <w:spacing w:after="0" w:line="360" w:lineRule="auto"/>
        <w:ind w:firstLine="709"/>
        <w:jc w:val="both"/>
        <w:rPr>
          <w:rFonts w:ascii="Times New Roman" w:hAnsi="Times New Roman" w:cs="Times New Roman"/>
          <w:color w:val="000000" w:themeColor="text1"/>
          <w:sz w:val="28"/>
          <w:szCs w:val="28"/>
          <w:lang w:val="uk-UA"/>
        </w:rPr>
      </w:pPr>
      <w:r w:rsidRPr="008448AA">
        <w:rPr>
          <w:rFonts w:ascii="Times New Roman" w:hAnsi="Times New Roman" w:cs="Times New Roman"/>
          <w:color w:val="000000" w:themeColor="text1"/>
          <w:sz w:val="28"/>
          <w:szCs w:val="28"/>
          <w:lang w:val="uk-UA"/>
        </w:rPr>
        <w:lastRenderedPageBreak/>
        <w:t xml:space="preserve">Підлога церкви виготовлена ​​з масивних дерев'яних </w:t>
      </w:r>
      <w:proofErr w:type="spellStart"/>
      <w:r w:rsidRPr="008448AA">
        <w:rPr>
          <w:rFonts w:ascii="Times New Roman" w:hAnsi="Times New Roman" w:cs="Times New Roman"/>
          <w:color w:val="000000" w:themeColor="text1"/>
          <w:sz w:val="28"/>
          <w:szCs w:val="28"/>
          <w:lang w:val="uk-UA"/>
        </w:rPr>
        <w:t>дощок</w:t>
      </w:r>
      <w:proofErr w:type="spellEnd"/>
      <w:r w:rsidRPr="008448AA">
        <w:rPr>
          <w:rFonts w:ascii="Times New Roman" w:hAnsi="Times New Roman" w:cs="Times New Roman"/>
          <w:color w:val="000000" w:themeColor="text1"/>
          <w:sz w:val="28"/>
          <w:szCs w:val="28"/>
          <w:lang w:val="uk-UA"/>
        </w:rPr>
        <w:t xml:space="preserve">, зібраних ним способом. Вона зберегла оригінальне покриття з незначними оновленнями. Час від часу громада проводить косметичний ремонт: шліфування, заміну окремих </w:t>
      </w:r>
      <w:proofErr w:type="spellStart"/>
      <w:r w:rsidRPr="008448AA">
        <w:rPr>
          <w:rFonts w:ascii="Times New Roman" w:hAnsi="Times New Roman" w:cs="Times New Roman"/>
          <w:color w:val="000000" w:themeColor="text1"/>
          <w:sz w:val="28"/>
          <w:szCs w:val="28"/>
          <w:lang w:val="uk-UA"/>
        </w:rPr>
        <w:t>дощок</w:t>
      </w:r>
      <w:proofErr w:type="spellEnd"/>
      <w:r w:rsidRPr="008448AA">
        <w:rPr>
          <w:rFonts w:ascii="Times New Roman" w:hAnsi="Times New Roman" w:cs="Times New Roman"/>
          <w:color w:val="000000" w:themeColor="text1"/>
          <w:sz w:val="28"/>
          <w:szCs w:val="28"/>
          <w:lang w:val="uk-UA"/>
        </w:rPr>
        <w:t xml:space="preserve"> або обробку антисептиками.</w:t>
      </w:r>
      <w:r w:rsidR="008460AE">
        <w:rPr>
          <w:rFonts w:ascii="Times New Roman" w:hAnsi="Times New Roman" w:cs="Times New Roman"/>
          <w:color w:val="000000" w:themeColor="text1"/>
          <w:sz w:val="28"/>
          <w:szCs w:val="28"/>
          <w:lang w:val="uk-UA"/>
        </w:rPr>
        <w:t xml:space="preserve"> </w:t>
      </w:r>
    </w:p>
    <w:p w14:paraId="757733C6" w14:textId="77777777" w:rsidR="000B5F61" w:rsidRDefault="008448AA" w:rsidP="00237F79">
      <w:pPr>
        <w:spacing w:after="0" w:line="360" w:lineRule="auto"/>
        <w:ind w:firstLine="709"/>
        <w:jc w:val="both"/>
        <w:rPr>
          <w:rFonts w:ascii="Times New Roman" w:hAnsi="Times New Roman" w:cs="Times New Roman"/>
          <w:color w:val="000000" w:themeColor="text1"/>
          <w:sz w:val="28"/>
          <w:szCs w:val="28"/>
          <w:lang w:val="uk-UA"/>
        </w:rPr>
      </w:pPr>
      <w:r w:rsidRPr="00343910">
        <w:rPr>
          <w:rFonts w:ascii="Times New Roman" w:hAnsi="Times New Roman" w:cs="Times New Roman"/>
          <w:color w:val="000000" w:themeColor="text1"/>
          <w:sz w:val="28"/>
          <w:szCs w:val="28"/>
          <w:lang w:val="uk-UA"/>
        </w:rPr>
        <w:t xml:space="preserve">Головною </w:t>
      </w:r>
      <w:r w:rsidR="009A65FF" w:rsidRPr="00343910">
        <w:rPr>
          <w:rFonts w:ascii="Times New Roman" w:hAnsi="Times New Roman" w:cs="Times New Roman"/>
          <w:color w:val="000000" w:themeColor="text1"/>
          <w:sz w:val="28"/>
          <w:szCs w:val="28"/>
          <w:lang w:val="uk-UA"/>
        </w:rPr>
        <w:t xml:space="preserve">цінністю </w:t>
      </w:r>
      <w:r w:rsidRPr="00343910">
        <w:rPr>
          <w:rFonts w:ascii="Times New Roman" w:hAnsi="Times New Roman" w:cs="Times New Roman"/>
          <w:color w:val="000000" w:themeColor="text1"/>
          <w:sz w:val="28"/>
          <w:szCs w:val="28"/>
          <w:lang w:val="uk-UA"/>
        </w:rPr>
        <w:t xml:space="preserve"> церковного інтер'єру є іконостас – дерев'яна різьблена перегородка, що відділяє вівтарну частину від нефа. </w:t>
      </w:r>
      <w:r w:rsidR="00940920" w:rsidRPr="00343910">
        <w:rPr>
          <w:rFonts w:ascii="Times New Roman" w:hAnsi="Times New Roman" w:cs="Times New Roman"/>
          <w:color w:val="000000" w:themeColor="text1"/>
          <w:sz w:val="28"/>
          <w:szCs w:val="28"/>
          <w:lang w:val="uk-UA"/>
        </w:rPr>
        <w:t xml:space="preserve">Іконостас </w:t>
      </w:r>
      <w:r w:rsidRPr="00343910">
        <w:rPr>
          <w:rFonts w:ascii="Times New Roman" w:hAnsi="Times New Roman" w:cs="Times New Roman"/>
          <w:color w:val="000000" w:themeColor="text1"/>
          <w:sz w:val="28"/>
          <w:szCs w:val="28"/>
          <w:lang w:val="uk-UA"/>
        </w:rPr>
        <w:t>зберігся в автентичному вигляді та був виготовлений у 1890-х роках</w:t>
      </w:r>
      <w:r w:rsidR="00940920">
        <w:rPr>
          <w:rFonts w:ascii="Times New Roman" w:hAnsi="Times New Roman" w:cs="Times New Roman"/>
          <w:color w:val="000000" w:themeColor="text1"/>
          <w:sz w:val="28"/>
          <w:szCs w:val="28"/>
          <w:lang w:val="uk-UA"/>
        </w:rPr>
        <w:t>.</w:t>
      </w:r>
      <w:r w:rsidRPr="008448AA">
        <w:rPr>
          <w:rFonts w:ascii="Times New Roman" w:hAnsi="Times New Roman" w:cs="Times New Roman"/>
          <w:color w:val="000000" w:themeColor="text1"/>
          <w:sz w:val="28"/>
          <w:szCs w:val="28"/>
          <w:lang w:val="uk-UA"/>
        </w:rPr>
        <w:t xml:space="preserve"> </w:t>
      </w:r>
      <w:r w:rsidR="009A65FF">
        <w:rPr>
          <w:rFonts w:ascii="Times New Roman" w:hAnsi="Times New Roman" w:cs="Times New Roman"/>
          <w:color w:val="000000" w:themeColor="text1"/>
          <w:sz w:val="28"/>
          <w:szCs w:val="28"/>
          <w:lang w:val="uk-UA"/>
        </w:rPr>
        <w:t xml:space="preserve"> </w:t>
      </w:r>
    </w:p>
    <w:p w14:paraId="1174BD96" w14:textId="30A64379" w:rsidR="008448AA" w:rsidRPr="008448AA" w:rsidRDefault="009A65FF" w:rsidP="00237F79">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000B5F61">
        <w:rPr>
          <w:rFonts w:ascii="Times New Roman" w:hAnsi="Times New Roman" w:cs="Times New Roman"/>
          <w:color w:val="000000" w:themeColor="text1"/>
          <w:sz w:val="28"/>
          <w:szCs w:val="28"/>
          <w:lang w:val="uk-UA"/>
        </w:rPr>
        <w:t>П</w:t>
      </w:r>
      <w:r w:rsidR="008448AA" w:rsidRPr="008448AA">
        <w:rPr>
          <w:rFonts w:ascii="Times New Roman" w:hAnsi="Times New Roman" w:cs="Times New Roman"/>
          <w:color w:val="000000" w:themeColor="text1"/>
          <w:sz w:val="28"/>
          <w:szCs w:val="28"/>
          <w:lang w:val="uk-UA"/>
        </w:rPr>
        <w:t xml:space="preserve">ерший ярус – місце, містить великі ікони: Спасителя, Діви Марії, Святого Миколая та святого покровителя церкви. У центрі розташовані царські </w:t>
      </w:r>
      <w:proofErr w:type="spellStart"/>
      <w:r w:rsidR="008448AA" w:rsidRPr="008448AA">
        <w:rPr>
          <w:rFonts w:ascii="Times New Roman" w:hAnsi="Times New Roman" w:cs="Times New Roman"/>
          <w:color w:val="000000" w:themeColor="text1"/>
          <w:sz w:val="28"/>
          <w:szCs w:val="28"/>
          <w:lang w:val="uk-UA"/>
        </w:rPr>
        <w:t>врата</w:t>
      </w:r>
      <w:proofErr w:type="spellEnd"/>
      <w:r w:rsidR="008448AA" w:rsidRPr="008448AA">
        <w:rPr>
          <w:rFonts w:ascii="Times New Roman" w:hAnsi="Times New Roman" w:cs="Times New Roman"/>
          <w:color w:val="000000" w:themeColor="text1"/>
          <w:sz w:val="28"/>
          <w:szCs w:val="28"/>
          <w:lang w:val="uk-UA"/>
        </w:rPr>
        <w:t xml:space="preserve"> з характерним різьбленим декором, що зображує</w:t>
      </w:r>
      <w:r>
        <w:rPr>
          <w:rFonts w:ascii="Times New Roman" w:hAnsi="Times New Roman" w:cs="Times New Roman"/>
          <w:color w:val="000000" w:themeColor="text1"/>
          <w:sz w:val="28"/>
          <w:szCs w:val="28"/>
          <w:lang w:val="uk-UA"/>
        </w:rPr>
        <w:t xml:space="preserve"> </w:t>
      </w:r>
      <w:r w:rsidR="008448AA" w:rsidRPr="008448AA">
        <w:rPr>
          <w:rFonts w:ascii="Times New Roman" w:hAnsi="Times New Roman" w:cs="Times New Roman"/>
          <w:color w:val="000000" w:themeColor="text1"/>
          <w:sz w:val="28"/>
          <w:szCs w:val="28"/>
          <w:lang w:val="uk-UA"/>
        </w:rPr>
        <w:t>сцени Благовіщення та чотирьох євангелістів. Ворота обрамлені колонами з кованими рослинними орнаментами.</w:t>
      </w:r>
    </w:p>
    <w:p w14:paraId="190660AE" w14:textId="70C9906D" w:rsidR="008448AA" w:rsidRPr="008448AA" w:rsidRDefault="008448AA" w:rsidP="00237F79">
      <w:pPr>
        <w:spacing w:after="0" w:line="360" w:lineRule="auto"/>
        <w:ind w:firstLine="709"/>
        <w:jc w:val="both"/>
        <w:rPr>
          <w:rFonts w:ascii="Times New Roman" w:hAnsi="Times New Roman" w:cs="Times New Roman"/>
          <w:color w:val="000000" w:themeColor="text1"/>
          <w:sz w:val="28"/>
          <w:szCs w:val="28"/>
          <w:lang w:val="uk-UA"/>
        </w:rPr>
      </w:pPr>
      <w:r w:rsidRPr="008448AA">
        <w:rPr>
          <w:rFonts w:ascii="Times New Roman" w:hAnsi="Times New Roman" w:cs="Times New Roman"/>
          <w:color w:val="000000" w:themeColor="text1"/>
          <w:sz w:val="28"/>
          <w:szCs w:val="28"/>
          <w:lang w:val="uk-UA"/>
        </w:rPr>
        <w:t>Другий ярус – святковий, включає ікони дванадцяти головних свят церковного року. Вони виконані в живих кольорах, з виразною увагою до деталей, що характерно для народного бароко.</w:t>
      </w:r>
    </w:p>
    <w:p w14:paraId="355CF5C8" w14:textId="15FB0F48" w:rsidR="008448AA" w:rsidRPr="008448AA" w:rsidRDefault="008448AA" w:rsidP="00237F79">
      <w:pPr>
        <w:spacing w:after="0" w:line="360" w:lineRule="auto"/>
        <w:ind w:firstLine="709"/>
        <w:jc w:val="both"/>
        <w:rPr>
          <w:rFonts w:ascii="Times New Roman" w:hAnsi="Times New Roman" w:cs="Times New Roman"/>
          <w:color w:val="000000" w:themeColor="text1"/>
          <w:sz w:val="28"/>
          <w:szCs w:val="28"/>
          <w:lang w:val="uk-UA"/>
        </w:rPr>
      </w:pPr>
      <w:r w:rsidRPr="008448AA">
        <w:rPr>
          <w:rFonts w:ascii="Times New Roman" w:hAnsi="Times New Roman" w:cs="Times New Roman"/>
          <w:color w:val="000000" w:themeColor="text1"/>
          <w:sz w:val="28"/>
          <w:szCs w:val="28"/>
          <w:lang w:val="uk-UA"/>
        </w:rPr>
        <w:t>Третій ярус – пророчий, складається з низки фігур пророків, які тримають сувої з текстами зі Старого Завіту. У центрі третього ярусу розташоване Розп'яття – хрест з фігурами Діви Марії та апостола Івана, що підсилює драматичну вертикальність композиції.</w:t>
      </w:r>
    </w:p>
    <w:p w14:paraId="25B4CC73" w14:textId="58D2114F" w:rsidR="008448AA" w:rsidRPr="008448AA" w:rsidRDefault="008448AA" w:rsidP="00237F79">
      <w:pPr>
        <w:spacing w:after="0" w:line="360" w:lineRule="auto"/>
        <w:ind w:firstLine="709"/>
        <w:jc w:val="both"/>
        <w:rPr>
          <w:rFonts w:ascii="Times New Roman" w:hAnsi="Times New Roman" w:cs="Times New Roman"/>
          <w:color w:val="000000" w:themeColor="text1"/>
          <w:sz w:val="28"/>
          <w:szCs w:val="28"/>
          <w:lang w:val="uk-UA"/>
        </w:rPr>
      </w:pPr>
      <w:r w:rsidRPr="008448AA">
        <w:rPr>
          <w:rFonts w:ascii="Times New Roman" w:hAnsi="Times New Roman" w:cs="Times New Roman"/>
          <w:color w:val="000000" w:themeColor="text1"/>
          <w:sz w:val="28"/>
          <w:szCs w:val="28"/>
          <w:lang w:val="uk-UA"/>
        </w:rPr>
        <w:t>Іконостас створює не лише візуальний акцент, але й формує духовну структуру храмового простору. Його кольорова гама гармонує з внутрішнім освітленням храму. Золотисті, сині та червоні відтінки підсилюють урочистість, а витончене різьблення – ручна робота – свідчить про виняткову майстерність народних майстрів.</w:t>
      </w:r>
    </w:p>
    <w:p w14:paraId="6D074F5A" w14:textId="272C93EE" w:rsidR="008448AA" w:rsidRDefault="008448AA" w:rsidP="00044839">
      <w:pPr>
        <w:spacing w:after="0" w:line="360" w:lineRule="auto"/>
        <w:ind w:firstLine="709"/>
        <w:jc w:val="both"/>
        <w:rPr>
          <w:rFonts w:ascii="Times New Roman" w:hAnsi="Times New Roman" w:cs="Times New Roman"/>
          <w:color w:val="000000" w:themeColor="text1"/>
          <w:sz w:val="28"/>
          <w:szCs w:val="28"/>
          <w:lang w:val="uk-UA"/>
        </w:rPr>
      </w:pPr>
      <w:r w:rsidRPr="008448AA">
        <w:rPr>
          <w:rFonts w:ascii="Times New Roman" w:hAnsi="Times New Roman" w:cs="Times New Roman"/>
          <w:color w:val="000000" w:themeColor="text1"/>
          <w:sz w:val="28"/>
          <w:szCs w:val="28"/>
          <w:lang w:val="uk-UA"/>
        </w:rPr>
        <w:t>Ікони зберегли оригінальний розпис, який пройшов кілька етапів часткової консервації, але без заміни зображень. Це дозволяє говорити про автентичність духовного простору храму.</w:t>
      </w:r>
      <w:r w:rsidR="00044839">
        <w:rPr>
          <w:rFonts w:ascii="Times New Roman" w:hAnsi="Times New Roman" w:cs="Times New Roman"/>
          <w:color w:val="000000" w:themeColor="text1"/>
          <w:sz w:val="28"/>
          <w:szCs w:val="28"/>
          <w:lang w:val="uk-UA"/>
        </w:rPr>
        <w:t xml:space="preserve"> </w:t>
      </w:r>
      <w:r w:rsidRPr="008448AA">
        <w:rPr>
          <w:rFonts w:ascii="Times New Roman" w:hAnsi="Times New Roman" w:cs="Times New Roman"/>
          <w:color w:val="000000" w:themeColor="text1"/>
          <w:sz w:val="28"/>
          <w:szCs w:val="28"/>
          <w:lang w:val="uk-UA"/>
        </w:rPr>
        <w:t>У вівтарній частині розташований престол – головний елемент храмового вівтаря, покритий спеціальною тканиною, іноді вишитою вручну. Поруч розташовані вівтар, аналої, свічники, а також кіоти з іконами, що мають особливу духовну цінність для громади</w:t>
      </w:r>
      <w:r w:rsidR="00803D7D" w:rsidRPr="00803D7D">
        <w:rPr>
          <w:rFonts w:ascii="Times New Roman" w:hAnsi="Times New Roman" w:cs="Times New Roman"/>
          <w:color w:val="000000" w:themeColor="text1"/>
          <w:sz w:val="28"/>
          <w:szCs w:val="28"/>
        </w:rPr>
        <w:t>[19]</w:t>
      </w:r>
      <w:r w:rsidRPr="008448AA">
        <w:rPr>
          <w:rFonts w:ascii="Times New Roman" w:hAnsi="Times New Roman" w:cs="Times New Roman"/>
          <w:color w:val="000000" w:themeColor="text1"/>
          <w:sz w:val="28"/>
          <w:szCs w:val="28"/>
          <w:lang w:val="uk-UA"/>
        </w:rPr>
        <w:t>.</w:t>
      </w:r>
    </w:p>
    <w:p w14:paraId="59271CE0" w14:textId="1CFDBB7B" w:rsidR="000B5F61" w:rsidRDefault="000A2BE8" w:rsidP="004B1231">
      <w:pPr>
        <w:spacing w:after="0" w:line="360" w:lineRule="auto"/>
        <w:ind w:firstLine="709"/>
        <w:jc w:val="both"/>
        <w:rPr>
          <w:rFonts w:ascii="Times New Roman" w:hAnsi="Times New Roman" w:cs="Times New Roman"/>
          <w:color w:val="000000" w:themeColor="text1"/>
          <w:sz w:val="28"/>
          <w:szCs w:val="28"/>
          <w:lang w:val="uk-UA"/>
        </w:rPr>
      </w:pPr>
      <w:r w:rsidRPr="000A2BE8">
        <w:rPr>
          <w:rFonts w:ascii="Times New Roman" w:hAnsi="Times New Roman" w:cs="Times New Roman"/>
          <w:color w:val="000000" w:themeColor="text1"/>
          <w:sz w:val="28"/>
          <w:szCs w:val="28"/>
          <w:lang w:val="uk-UA"/>
        </w:rPr>
        <w:lastRenderedPageBreak/>
        <w:t>Інтер'єр церкви, Різдва Христового у селі В</w:t>
      </w:r>
      <w:r>
        <w:rPr>
          <w:rFonts w:ascii="Times New Roman" w:hAnsi="Times New Roman" w:cs="Times New Roman"/>
          <w:color w:val="000000" w:themeColor="text1"/>
          <w:sz w:val="28"/>
          <w:szCs w:val="28"/>
          <w:lang w:val="uk-UA"/>
        </w:rPr>
        <w:t>і</w:t>
      </w:r>
      <w:r w:rsidRPr="000A2BE8">
        <w:rPr>
          <w:rFonts w:ascii="Times New Roman" w:hAnsi="Times New Roman" w:cs="Times New Roman"/>
          <w:color w:val="000000" w:themeColor="text1"/>
          <w:sz w:val="28"/>
          <w:szCs w:val="28"/>
          <w:lang w:val="uk-UA"/>
        </w:rPr>
        <w:t xml:space="preserve">стова, демонструє високий рівень збереження естетичної, художньої та духовної спадщини. Церква є функціональною, а всі внутрішні елементи залишаються в активному використанні. </w:t>
      </w:r>
    </w:p>
    <w:p w14:paraId="4EC8F347" w14:textId="67E9CD7C" w:rsidR="006451B1" w:rsidRPr="006451B1" w:rsidRDefault="006451B1" w:rsidP="00237F79">
      <w:pPr>
        <w:spacing w:after="0" w:line="360" w:lineRule="auto"/>
        <w:ind w:firstLine="709"/>
        <w:jc w:val="both"/>
        <w:rPr>
          <w:rFonts w:ascii="Times New Roman" w:hAnsi="Times New Roman" w:cs="Times New Roman"/>
          <w:b/>
          <w:bCs/>
          <w:color w:val="000000" w:themeColor="text1"/>
          <w:sz w:val="28"/>
          <w:szCs w:val="28"/>
          <w:lang w:val="uk-UA"/>
        </w:rPr>
      </w:pPr>
      <w:r w:rsidRPr="006451B1">
        <w:rPr>
          <w:rFonts w:ascii="Times New Roman" w:hAnsi="Times New Roman" w:cs="Times New Roman"/>
          <w:b/>
          <w:bCs/>
          <w:color w:val="000000" w:themeColor="text1"/>
          <w:sz w:val="28"/>
          <w:szCs w:val="28"/>
          <w:lang w:val="uk-UA"/>
        </w:rPr>
        <w:t xml:space="preserve">Висновки до розділу </w:t>
      </w:r>
      <w:r w:rsidR="00DE0889" w:rsidRPr="00DE0889">
        <w:rPr>
          <w:rFonts w:ascii="Times New Roman" w:hAnsi="Times New Roman" w:cs="Times New Roman"/>
          <w:b/>
          <w:bCs/>
          <w:color w:val="000000" w:themeColor="text1"/>
          <w:sz w:val="28"/>
          <w:szCs w:val="28"/>
          <w:lang w:val="uk-UA"/>
        </w:rPr>
        <w:t>І</w:t>
      </w:r>
    </w:p>
    <w:p w14:paraId="03305CDA" w14:textId="77777777" w:rsidR="006451B1" w:rsidRDefault="006451B1" w:rsidP="00237F79">
      <w:pPr>
        <w:spacing w:after="0" w:line="360" w:lineRule="auto"/>
        <w:ind w:firstLine="709"/>
        <w:jc w:val="both"/>
        <w:rPr>
          <w:rFonts w:ascii="Times New Roman" w:hAnsi="Times New Roman" w:cs="Times New Roman"/>
          <w:color w:val="000000" w:themeColor="text1"/>
          <w:sz w:val="28"/>
          <w:szCs w:val="28"/>
          <w:lang w:val="uk-UA"/>
        </w:rPr>
      </w:pPr>
      <w:r w:rsidRPr="006451B1">
        <w:rPr>
          <w:rFonts w:ascii="Times New Roman" w:hAnsi="Times New Roman" w:cs="Times New Roman"/>
          <w:color w:val="000000" w:themeColor="text1"/>
          <w:sz w:val="28"/>
          <w:szCs w:val="28"/>
          <w:lang w:val="uk-UA"/>
        </w:rPr>
        <w:t xml:space="preserve">Дерев’яна сакральна архітектура є винятковим явищем української культурної спадщини, що поєднує в собі духовне, мистецьке та технічне надбання нації. Упродовж століть такі споруди виконували не лише релігійну функцію, а й відображали світогляд, естетику, соціальну структуру та архітектурні традиції місцевих громад. На прикладі дерев’яної церкви Різдва </w:t>
      </w:r>
    </w:p>
    <w:p w14:paraId="3A6E3822" w14:textId="31E6ED75" w:rsidR="006451B1" w:rsidRPr="006451B1" w:rsidRDefault="006451B1" w:rsidP="00237F79">
      <w:pPr>
        <w:spacing w:after="0" w:line="360" w:lineRule="auto"/>
        <w:ind w:firstLine="709"/>
        <w:jc w:val="both"/>
        <w:rPr>
          <w:rFonts w:ascii="Times New Roman" w:hAnsi="Times New Roman" w:cs="Times New Roman"/>
          <w:color w:val="000000" w:themeColor="text1"/>
          <w:sz w:val="28"/>
          <w:szCs w:val="28"/>
          <w:lang w:val="uk-UA"/>
        </w:rPr>
      </w:pPr>
      <w:r w:rsidRPr="006451B1">
        <w:rPr>
          <w:rFonts w:ascii="Times New Roman" w:hAnsi="Times New Roman" w:cs="Times New Roman"/>
          <w:color w:val="000000" w:themeColor="text1"/>
          <w:sz w:val="28"/>
          <w:szCs w:val="28"/>
          <w:lang w:val="uk-UA"/>
        </w:rPr>
        <w:t>Христового в селі Вістова можна чітко простежити еволюцію цих традицій у галицькому регіоні, що виявляються як у планувальній структурі, так і в декоративному та іконописному оформленні.</w:t>
      </w:r>
    </w:p>
    <w:p w14:paraId="0EAB0379" w14:textId="20AC811B" w:rsidR="006451B1" w:rsidRDefault="006451B1" w:rsidP="00237F79">
      <w:pPr>
        <w:spacing w:after="0" w:line="360" w:lineRule="auto"/>
        <w:ind w:firstLine="709"/>
        <w:jc w:val="both"/>
        <w:rPr>
          <w:rFonts w:ascii="Times New Roman" w:hAnsi="Times New Roman" w:cs="Times New Roman"/>
          <w:color w:val="000000" w:themeColor="text1"/>
          <w:sz w:val="28"/>
          <w:szCs w:val="28"/>
          <w:lang w:val="uk-UA"/>
        </w:rPr>
      </w:pPr>
      <w:r w:rsidRPr="006451B1">
        <w:rPr>
          <w:rFonts w:ascii="Times New Roman" w:hAnsi="Times New Roman" w:cs="Times New Roman"/>
          <w:color w:val="000000" w:themeColor="text1"/>
          <w:sz w:val="28"/>
          <w:szCs w:val="28"/>
          <w:lang w:val="uk-UA"/>
        </w:rPr>
        <w:t xml:space="preserve">У ході теоретичного дослідження було визначено, що реставрація дерев’яних храмів потребує комплексного, багатоступеневого </w:t>
      </w:r>
      <w:r w:rsidRPr="00E25949">
        <w:rPr>
          <w:rFonts w:ascii="Times New Roman" w:hAnsi="Times New Roman" w:cs="Times New Roman"/>
          <w:color w:val="000000" w:themeColor="text1"/>
          <w:sz w:val="28"/>
          <w:szCs w:val="28"/>
          <w:lang w:val="uk-UA"/>
        </w:rPr>
        <w:t>підходу</w:t>
      </w:r>
      <w:r w:rsidR="00E25949" w:rsidRPr="00E25949">
        <w:rPr>
          <w:rFonts w:ascii="Times New Roman" w:hAnsi="Times New Roman" w:cs="Times New Roman"/>
          <w:sz w:val="28"/>
          <w:szCs w:val="28"/>
        </w:rPr>
        <w:t xml:space="preserve">  [</w:t>
      </w:r>
      <w:r w:rsidR="00D44C02" w:rsidRPr="00D44C02">
        <w:rPr>
          <w:rFonts w:ascii="Times New Roman" w:hAnsi="Times New Roman" w:cs="Times New Roman"/>
          <w:color w:val="000000" w:themeColor="text1"/>
          <w:sz w:val="28"/>
          <w:szCs w:val="28"/>
        </w:rPr>
        <w:t>13</w:t>
      </w:r>
      <w:r w:rsidR="00E25949" w:rsidRPr="00E25949">
        <w:rPr>
          <w:rFonts w:ascii="Times New Roman" w:hAnsi="Times New Roman" w:cs="Times New Roman"/>
          <w:color w:val="000000" w:themeColor="text1"/>
          <w:sz w:val="28"/>
          <w:szCs w:val="28"/>
        </w:rPr>
        <w:t>]</w:t>
      </w:r>
      <w:r w:rsidRPr="006451B1">
        <w:rPr>
          <w:rFonts w:ascii="Times New Roman" w:hAnsi="Times New Roman" w:cs="Times New Roman"/>
          <w:color w:val="000000" w:themeColor="text1"/>
          <w:sz w:val="28"/>
          <w:szCs w:val="28"/>
          <w:lang w:val="uk-UA"/>
        </w:rPr>
        <w:t xml:space="preserve">. До основних принципів збереження належать: мінімальне втручання, автентичність матеріалів і технологій, повага до історичного вигляду, а також залучення місцевих фахівців і громади. </w:t>
      </w:r>
    </w:p>
    <w:p w14:paraId="1ED4F49A" w14:textId="7166C546" w:rsidR="006451B1" w:rsidRPr="006451B1" w:rsidRDefault="006451B1" w:rsidP="00237F79">
      <w:pPr>
        <w:spacing w:after="0" w:line="360" w:lineRule="auto"/>
        <w:ind w:firstLine="709"/>
        <w:jc w:val="both"/>
        <w:rPr>
          <w:rFonts w:ascii="Times New Roman" w:hAnsi="Times New Roman" w:cs="Times New Roman"/>
          <w:color w:val="000000" w:themeColor="text1"/>
          <w:sz w:val="28"/>
          <w:szCs w:val="28"/>
          <w:lang w:val="uk-UA"/>
        </w:rPr>
      </w:pPr>
      <w:r w:rsidRPr="006451B1">
        <w:rPr>
          <w:rFonts w:ascii="Times New Roman" w:hAnsi="Times New Roman" w:cs="Times New Roman"/>
          <w:color w:val="000000" w:themeColor="text1"/>
          <w:sz w:val="28"/>
          <w:szCs w:val="28"/>
          <w:lang w:val="uk-UA"/>
        </w:rPr>
        <w:t>Методика реставрації включає консервацію, часткову або повну реконструкцію, підсилення конструкцій, відновлення декоративних елементів та супровідний науковий аналіз. Особливу увагу слід приділяти інвентаризації стану об’єкта, фотофіксації, вивченню історичних джерел, а також правильному вибору технологій і матеріалів для збереження унікальності об’єкта.</w:t>
      </w:r>
    </w:p>
    <w:p w14:paraId="40D85614" w14:textId="58625188" w:rsidR="006451B1" w:rsidRPr="006451B1" w:rsidRDefault="006451B1" w:rsidP="00237F79">
      <w:pPr>
        <w:spacing w:after="0" w:line="360" w:lineRule="auto"/>
        <w:ind w:firstLine="709"/>
        <w:jc w:val="both"/>
        <w:rPr>
          <w:rFonts w:ascii="Times New Roman" w:hAnsi="Times New Roman" w:cs="Times New Roman"/>
          <w:color w:val="000000" w:themeColor="text1"/>
          <w:sz w:val="28"/>
          <w:szCs w:val="28"/>
          <w:lang w:val="uk-UA"/>
        </w:rPr>
      </w:pPr>
      <w:r w:rsidRPr="006451B1">
        <w:rPr>
          <w:rFonts w:ascii="Times New Roman" w:hAnsi="Times New Roman" w:cs="Times New Roman"/>
          <w:color w:val="000000" w:themeColor="text1"/>
          <w:sz w:val="28"/>
          <w:szCs w:val="28"/>
          <w:lang w:val="uk-UA"/>
        </w:rPr>
        <w:t xml:space="preserve">Досвід реставрації в Україні — як на локальному, так і на міжнародному рівні — демонструє значний потенціал національної школи охорони дерев’яної архітектури. Успішні приклади, як-от відновлення храмів у </w:t>
      </w:r>
      <w:proofErr w:type="spellStart"/>
      <w:r w:rsidRPr="006451B1">
        <w:rPr>
          <w:rFonts w:ascii="Times New Roman" w:hAnsi="Times New Roman" w:cs="Times New Roman"/>
          <w:color w:val="000000" w:themeColor="text1"/>
          <w:sz w:val="28"/>
          <w:szCs w:val="28"/>
          <w:lang w:val="uk-UA"/>
        </w:rPr>
        <w:t>Підмихайлі</w:t>
      </w:r>
      <w:proofErr w:type="spellEnd"/>
      <w:r w:rsidRPr="006451B1">
        <w:rPr>
          <w:rFonts w:ascii="Times New Roman" w:hAnsi="Times New Roman" w:cs="Times New Roman"/>
          <w:color w:val="000000" w:themeColor="text1"/>
          <w:sz w:val="28"/>
          <w:szCs w:val="28"/>
          <w:lang w:val="uk-UA"/>
        </w:rPr>
        <w:t xml:space="preserve"> та Ракові, засвідчують ефективність поєднання традиційних </w:t>
      </w:r>
      <w:proofErr w:type="spellStart"/>
      <w:r w:rsidRPr="006451B1">
        <w:rPr>
          <w:rFonts w:ascii="Times New Roman" w:hAnsi="Times New Roman" w:cs="Times New Roman"/>
          <w:color w:val="000000" w:themeColor="text1"/>
          <w:sz w:val="28"/>
          <w:szCs w:val="28"/>
          <w:lang w:val="uk-UA"/>
        </w:rPr>
        <w:t>ремесел</w:t>
      </w:r>
      <w:proofErr w:type="spellEnd"/>
      <w:r w:rsidRPr="006451B1">
        <w:rPr>
          <w:rFonts w:ascii="Times New Roman" w:hAnsi="Times New Roman" w:cs="Times New Roman"/>
          <w:color w:val="000000" w:themeColor="text1"/>
          <w:sz w:val="28"/>
          <w:szCs w:val="28"/>
          <w:lang w:val="uk-UA"/>
        </w:rPr>
        <w:t>, архівної точності та сучасного реставраційного менеджменту.</w:t>
      </w:r>
    </w:p>
    <w:p w14:paraId="5A21F45C" w14:textId="77777777" w:rsidR="006451B1" w:rsidRDefault="006451B1" w:rsidP="00237F79">
      <w:pPr>
        <w:spacing w:after="0" w:line="360" w:lineRule="auto"/>
        <w:ind w:firstLine="709"/>
        <w:jc w:val="both"/>
        <w:rPr>
          <w:rFonts w:ascii="Times New Roman" w:hAnsi="Times New Roman" w:cs="Times New Roman"/>
          <w:color w:val="000000" w:themeColor="text1"/>
          <w:sz w:val="28"/>
          <w:szCs w:val="28"/>
          <w:lang w:val="uk-UA"/>
        </w:rPr>
      </w:pPr>
      <w:r w:rsidRPr="006451B1">
        <w:rPr>
          <w:rFonts w:ascii="Times New Roman" w:hAnsi="Times New Roman" w:cs="Times New Roman"/>
          <w:color w:val="000000" w:themeColor="text1"/>
          <w:sz w:val="28"/>
          <w:szCs w:val="28"/>
          <w:lang w:val="uk-UA"/>
        </w:rPr>
        <w:t xml:space="preserve">Церква Різдва Христового у Вістовій постає не лише як архітектурна пам’ятка, а як живий духовний і культурний організм, у якому поєднуються </w:t>
      </w:r>
      <w:r w:rsidRPr="006451B1">
        <w:rPr>
          <w:rFonts w:ascii="Times New Roman" w:hAnsi="Times New Roman" w:cs="Times New Roman"/>
          <w:color w:val="000000" w:themeColor="text1"/>
          <w:sz w:val="28"/>
          <w:szCs w:val="28"/>
          <w:lang w:val="uk-UA"/>
        </w:rPr>
        <w:lastRenderedPageBreak/>
        <w:t xml:space="preserve">автентична конструкція, високохудожній іконостас, майстерна різьба та унікальна внутрішня атмосфера. Її інтер’єр — збережений у доброму стані — слугує яскравим прикладом гармонії простору, кольору, світла та духовного змісту. Особлива увага до іконостасу, розписаного </w:t>
      </w:r>
      <w:proofErr w:type="spellStart"/>
      <w:r w:rsidRPr="006451B1">
        <w:rPr>
          <w:rFonts w:ascii="Times New Roman" w:hAnsi="Times New Roman" w:cs="Times New Roman"/>
          <w:color w:val="000000" w:themeColor="text1"/>
          <w:sz w:val="28"/>
          <w:szCs w:val="28"/>
          <w:lang w:val="uk-UA"/>
        </w:rPr>
        <w:t>Кирнилом</w:t>
      </w:r>
      <w:proofErr w:type="spellEnd"/>
      <w:r w:rsidRPr="006451B1">
        <w:rPr>
          <w:rFonts w:ascii="Times New Roman" w:hAnsi="Times New Roman" w:cs="Times New Roman"/>
          <w:color w:val="000000" w:themeColor="text1"/>
          <w:sz w:val="28"/>
          <w:szCs w:val="28"/>
          <w:lang w:val="uk-UA"/>
        </w:rPr>
        <w:t xml:space="preserve"> </w:t>
      </w:r>
      <w:proofErr w:type="spellStart"/>
      <w:r w:rsidRPr="006451B1">
        <w:rPr>
          <w:rFonts w:ascii="Times New Roman" w:hAnsi="Times New Roman" w:cs="Times New Roman"/>
          <w:color w:val="000000" w:themeColor="text1"/>
          <w:sz w:val="28"/>
          <w:szCs w:val="28"/>
          <w:lang w:val="uk-UA"/>
        </w:rPr>
        <w:t>Устияновичем</w:t>
      </w:r>
      <w:proofErr w:type="spellEnd"/>
      <w:r w:rsidRPr="006451B1">
        <w:rPr>
          <w:rFonts w:ascii="Times New Roman" w:hAnsi="Times New Roman" w:cs="Times New Roman"/>
          <w:color w:val="000000" w:themeColor="text1"/>
          <w:sz w:val="28"/>
          <w:szCs w:val="28"/>
          <w:lang w:val="uk-UA"/>
        </w:rPr>
        <w:t>, демонструє важливість не лише збереження матеріального носія, а й образної структури, що формує святість місця.</w:t>
      </w:r>
    </w:p>
    <w:p w14:paraId="4C8B86F0" w14:textId="77777777" w:rsidR="006451B1" w:rsidRDefault="006451B1" w:rsidP="00237F79">
      <w:pPr>
        <w:spacing w:after="0" w:line="360" w:lineRule="auto"/>
        <w:ind w:firstLine="709"/>
        <w:jc w:val="both"/>
        <w:rPr>
          <w:rFonts w:ascii="Times New Roman" w:hAnsi="Times New Roman" w:cs="Times New Roman"/>
          <w:color w:val="000000" w:themeColor="text1"/>
          <w:sz w:val="28"/>
          <w:szCs w:val="28"/>
          <w:lang w:val="uk-UA"/>
        </w:rPr>
      </w:pPr>
      <w:r w:rsidRPr="006451B1">
        <w:rPr>
          <w:rFonts w:ascii="Times New Roman" w:hAnsi="Times New Roman" w:cs="Times New Roman"/>
          <w:color w:val="000000" w:themeColor="text1"/>
          <w:sz w:val="28"/>
          <w:szCs w:val="28"/>
          <w:lang w:val="uk-UA"/>
        </w:rPr>
        <w:t xml:space="preserve">Отже, збереження та реставрація таких об’єктів, як церква у Вістовій, є вкрай важливими не лише для культурної самобутності України, а й для зміцнення локальних спільнот, популяризації традиційного зодчества та розвитку національної пам’яті. </w:t>
      </w:r>
    </w:p>
    <w:p w14:paraId="4C7C2EA0" w14:textId="63A859D7" w:rsidR="008448AA" w:rsidRPr="008448AA" w:rsidRDefault="006451B1" w:rsidP="00237F79">
      <w:pPr>
        <w:spacing w:after="0" w:line="360" w:lineRule="auto"/>
        <w:ind w:firstLine="709"/>
        <w:jc w:val="both"/>
        <w:rPr>
          <w:rFonts w:ascii="Times New Roman" w:hAnsi="Times New Roman" w:cs="Times New Roman"/>
          <w:color w:val="000000" w:themeColor="text1"/>
          <w:sz w:val="28"/>
          <w:szCs w:val="28"/>
          <w:lang w:val="uk-UA"/>
        </w:rPr>
      </w:pPr>
      <w:r w:rsidRPr="006451B1">
        <w:rPr>
          <w:rFonts w:ascii="Times New Roman" w:hAnsi="Times New Roman" w:cs="Times New Roman"/>
          <w:color w:val="000000" w:themeColor="text1"/>
          <w:sz w:val="28"/>
          <w:szCs w:val="28"/>
          <w:lang w:val="uk-UA"/>
        </w:rPr>
        <w:t>Отримані теоретичні знання слугуватимуть основою для практичної частини роботи, в якій буде представлено комплексне дослідження об’єкта та проєктні реставраційні рішення.</w:t>
      </w:r>
    </w:p>
    <w:p w14:paraId="53157E93" w14:textId="77777777" w:rsidR="008448AA" w:rsidRPr="008448AA" w:rsidRDefault="008448AA" w:rsidP="00237F79">
      <w:pPr>
        <w:spacing w:after="0" w:line="360" w:lineRule="auto"/>
        <w:ind w:firstLine="709"/>
        <w:jc w:val="both"/>
        <w:rPr>
          <w:rFonts w:ascii="Times New Roman" w:hAnsi="Times New Roman" w:cs="Times New Roman"/>
          <w:color w:val="000000" w:themeColor="text1"/>
          <w:sz w:val="28"/>
          <w:szCs w:val="28"/>
          <w:lang w:val="uk-UA"/>
        </w:rPr>
      </w:pPr>
    </w:p>
    <w:p w14:paraId="56327131" w14:textId="77777777" w:rsidR="005C79EF" w:rsidRDefault="005C79EF" w:rsidP="00237F79">
      <w:pPr>
        <w:pStyle w:val="1"/>
        <w:tabs>
          <w:tab w:val="right" w:leader="dot" w:pos="9641"/>
        </w:tabs>
        <w:spacing w:after="0" w:line="360" w:lineRule="auto"/>
        <w:ind w:left="0" w:right="0" w:firstLine="709"/>
        <w:jc w:val="both"/>
      </w:pPr>
    </w:p>
    <w:p w14:paraId="299DF8B4" w14:textId="77777777" w:rsidR="005C79EF" w:rsidRDefault="005C79EF" w:rsidP="00237F79">
      <w:pPr>
        <w:pStyle w:val="1"/>
        <w:tabs>
          <w:tab w:val="right" w:leader="dot" w:pos="9641"/>
        </w:tabs>
        <w:spacing w:after="0" w:line="360" w:lineRule="auto"/>
        <w:ind w:left="0" w:right="0" w:firstLine="709"/>
        <w:jc w:val="both"/>
      </w:pPr>
    </w:p>
    <w:p w14:paraId="322AFFB7" w14:textId="77777777" w:rsidR="005C79EF" w:rsidRDefault="005C79EF" w:rsidP="00237F79">
      <w:pPr>
        <w:pStyle w:val="1"/>
        <w:tabs>
          <w:tab w:val="right" w:leader="dot" w:pos="9641"/>
        </w:tabs>
        <w:spacing w:after="0" w:line="360" w:lineRule="auto"/>
        <w:ind w:left="0" w:right="0" w:firstLine="709"/>
        <w:jc w:val="both"/>
      </w:pPr>
    </w:p>
    <w:p w14:paraId="572C3490" w14:textId="77777777" w:rsidR="005C79EF" w:rsidRDefault="005C79EF" w:rsidP="00237F79">
      <w:pPr>
        <w:pStyle w:val="1"/>
        <w:tabs>
          <w:tab w:val="right" w:leader="dot" w:pos="9641"/>
        </w:tabs>
        <w:spacing w:after="0" w:line="360" w:lineRule="auto"/>
        <w:ind w:left="0" w:right="0" w:firstLine="709"/>
        <w:jc w:val="both"/>
      </w:pPr>
    </w:p>
    <w:p w14:paraId="5249AA32" w14:textId="77777777" w:rsidR="006451B1" w:rsidRDefault="006451B1" w:rsidP="00237F79">
      <w:pPr>
        <w:pStyle w:val="1"/>
        <w:tabs>
          <w:tab w:val="right" w:leader="dot" w:pos="9641"/>
        </w:tabs>
        <w:spacing w:after="0" w:line="360" w:lineRule="auto"/>
        <w:ind w:left="0" w:right="0" w:firstLine="709"/>
        <w:jc w:val="both"/>
      </w:pPr>
    </w:p>
    <w:p w14:paraId="4A15F2D4" w14:textId="77777777" w:rsidR="006451B1" w:rsidRDefault="006451B1" w:rsidP="00237F79">
      <w:pPr>
        <w:pStyle w:val="1"/>
        <w:tabs>
          <w:tab w:val="right" w:leader="dot" w:pos="9641"/>
        </w:tabs>
        <w:spacing w:after="0" w:line="360" w:lineRule="auto"/>
        <w:ind w:left="0" w:right="0" w:firstLine="709"/>
        <w:jc w:val="both"/>
      </w:pPr>
    </w:p>
    <w:p w14:paraId="0870F794" w14:textId="77777777" w:rsidR="006451B1" w:rsidRDefault="006451B1" w:rsidP="00237F79">
      <w:pPr>
        <w:pStyle w:val="1"/>
        <w:tabs>
          <w:tab w:val="right" w:leader="dot" w:pos="9641"/>
        </w:tabs>
        <w:spacing w:after="0" w:line="360" w:lineRule="auto"/>
        <w:ind w:left="0" w:right="0" w:firstLine="709"/>
        <w:jc w:val="both"/>
      </w:pPr>
    </w:p>
    <w:p w14:paraId="72409EB2" w14:textId="77777777" w:rsidR="006451B1" w:rsidRDefault="006451B1" w:rsidP="00237F79">
      <w:pPr>
        <w:pStyle w:val="1"/>
        <w:tabs>
          <w:tab w:val="right" w:leader="dot" w:pos="9641"/>
        </w:tabs>
        <w:spacing w:after="0" w:line="360" w:lineRule="auto"/>
        <w:ind w:left="0" w:right="0" w:firstLine="709"/>
        <w:jc w:val="both"/>
      </w:pPr>
    </w:p>
    <w:p w14:paraId="739CACDA" w14:textId="77777777" w:rsidR="005C79EF" w:rsidRPr="008655C6" w:rsidRDefault="005C79EF" w:rsidP="00415BCB">
      <w:pPr>
        <w:pStyle w:val="1"/>
        <w:tabs>
          <w:tab w:val="right" w:leader="dot" w:pos="9641"/>
        </w:tabs>
        <w:spacing w:after="0" w:line="360" w:lineRule="auto"/>
        <w:ind w:left="0" w:right="0" w:firstLine="0"/>
        <w:jc w:val="both"/>
        <w:rPr>
          <w:lang w:val="ru-RU"/>
        </w:rPr>
      </w:pPr>
    </w:p>
    <w:p w14:paraId="503B5FB5" w14:textId="573D62A6" w:rsidR="008448AA" w:rsidRDefault="008448AA" w:rsidP="00237F79">
      <w:pPr>
        <w:pStyle w:val="1"/>
        <w:tabs>
          <w:tab w:val="right" w:leader="dot" w:pos="9641"/>
        </w:tabs>
        <w:spacing w:after="0" w:line="360" w:lineRule="auto"/>
        <w:ind w:left="0" w:right="0" w:firstLine="709"/>
        <w:jc w:val="both"/>
      </w:pPr>
      <w:r>
        <w:t>РОЗДІЛ 2 АРХІТЕКТУРНА ІНВЕНТЕРИЗАЦІЯ ЦЕРКВИ У С. ВІСТОВА</w:t>
      </w:r>
    </w:p>
    <w:p w14:paraId="3E430826" w14:textId="3AB71013" w:rsidR="008448AA" w:rsidRDefault="008448AA" w:rsidP="00237F79">
      <w:pPr>
        <w:pStyle w:val="1"/>
        <w:tabs>
          <w:tab w:val="right" w:leader="dot" w:pos="9641"/>
        </w:tabs>
        <w:spacing w:after="0" w:line="360" w:lineRule="auto"/>
        <w:ind w:left="0" w:right="0" w:firstLine="709"/>
        <w:jc w:val="both"/>
      </w:pPr>
    </w:p>
    <w:p w14:paraId="4CA1FB70" w14:textId="77777777" w:rsidR="00387B41" w:rsidRDefault="008448AA" w:rsidP="00237F79">
      <w:pPr>
        <w:pStyle w:val="1"/>
        <w:tabs>
          <w:tab w:val="right" w:leader="dot" w:pos="9641"/>
        </w:tabs>
        <w:spacing w:after="0" w:line="360" w:lineRule="auto"/>
        <w:ind w:left="0" w:right="0" w:firstLine="709"/>
        <w:jc w:val="both"/>
      </w:pPr>
      <w:r>
        <w:t>2.</w:t>
      </w:r>
      <w:r w:rsidRPr="008448AA">
        <w:t xml:space="preserve">1 </w:t>
      </w:r>
      <w:r>
        <w:t>О</w:t>
      </w:r>
      <w:r w:rsidRPr="008448AA">
        <w:t>бміри та фотофіксація будівлі</w:t>
      </w:r>
    </w:p>
    <w:p w14:paraId="183AE8FA" w14:textId="25CC6B0F" w:rsidR="00E10A45" w:rsidRPr="00E10A45" w:rsidRDefault="00E10A45" w:rsidP="00237F79">
      <w:pPr>
        <w:pStyle w:val="1"/>
        <w:tabs>
          <w:tab w:val="right" w:leader="dot" w:pos="9641"/>
        </w:tabs>
        <w:spacing w:after="0" w:line="360" w:lineRule="auto"/>
        <w:ind w:left="0" w:right="0" w:firstLine="709"/>
        <w:jc w:val="both"/>
        <w:rPr>
          <w:b w:val="0"/>
          <w:bCs/>
        </w:rPr>
      </w:pPr>
      <w:r w:rsidRPr="00E10A45">
        <w:rPr>
          <w:b w:val="0"/>
          <w:bCs/>
        </w:rPr>
        <w:t>Одним із ключових етапів підготовки до реставрації сакральної споруди є проведення натурних обмірів та фотофіксації</w:t>
      </w:r>
      <w:r w:rsidR="00415BCB" w:rsidRPr="00415BCB">
        <w:rPr>
          <w:b w:val="0"/>
          <w:bCs/>
        </w:rPr>
        <w:t xml:space="preserve">. </w:t>
      </w:r>
      <w:r w:rsidR="00415BCB">
        <w:rPr>
          <w:b w:val="0"/>
          <w:bCs/>
        </w:rPr>
        <w:t>Д</w:t>
      </w:r>
      <w:r w:rsidRPr="00E10A45">
        <w:rPr>
          <w:b w:val="0"/>
          <w:bCs/>
        </w:rPr>
        <w:t xml:space="preserve">ій, що дозволяють не лише задокументувати фактичний технічний стан об’єкта, а й зафіксувати його </w:t>
      </w:r>
      <w:r w:rsidRPr="00E10A45">
        <w:rPr>
          <w:b w:val="0"/>
          <w:bCs/>
        </w:rPr>
        <w:lastRenderedPageBreak/>
        <w:t>просторову, художню й архітектурну цілісність. У контексті церкви Різдва Христового в селі Вістова ці процеси стали основою для подальшого проєктування та формування концепції реставраційного втручання.</w:t>
      </w:r>
    </w:p>
    <w:p w14:paraId="516293C4" w14:textId="0F66E0F6" w:rsidR="005D27BD" w:rsidRDefault="00044839" w:rsidP="00237F79">
      <w:pPr>
        <w:pStyle w:val="1"/>
        <w:tabs>
          <w:tab w:val="right" w:leader="dot" w:pos="9641"/>
        </w:tabs>
        <w:spacing w:after="0" w:line="360" w:lineRule="auto"/>
        <w:ind w:left="0" w:right="0" w:firstLine="709"/>
        <w:jc w:val="both"/>
        <w:rPr>
          <w:b w:val="0"/>
          <w:bCs/>
        </w:rPr>
      </w:pPr>
      <w:r>
        <w:rPr>
          <w:b w:val="0"/>
          <w:bCs/>
          <w:noProof/>
        </w:rPr>
        <w:drawing>
          <wp:anchor distT="0" distB="0" distL="114300" distR="114300" simplePos="0" relativeHeight="251662336" behindDoc="0" locked="0" layoutInCell="1" allowOverlap="1" wp14:anchorId="10AFFD00" wp14:editId="0005F6AC">
            <wp:simplePos x="0" y="0"/>
            <wp:positionH relativeFrom="margin">
              <wp:posOffset>948690</wp:posOffset>
            </wp:positionH>
            <wp:positionV relativeFrom="margin">
              <wp:posOffset>4228465</wp:posOffset>
            </wp:positionV>
            <wp:extent cx="4307840" cy="3714750"/>
            <wp:effectExtent l="0" t="0" r="0" b="0"/>
            <wp:wrapTopAndBottom/>
            <wp:docPr id="6447192" name="Рисунок 1" descr="Зображення, що містить ескіз, схема, малюнок, Креслення&#10;&#10;Вміст, створений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7192" name="Рисунок 1" descr="Зображення, що містить ескіз, схема, малюнок, Креслення&#10;&#10;Вміст, створений ШІ, може бути неправильним."/>
                    <pic:cNvPicPr/>
                  </pic:nvPicPr>
                  <pic:blipFill>
                    <a:blip r:embed="rId8">
                      <a:extLst>
                        <a:ext uri="{28A0092B-C50C-407E-A947-70E740481C1C}">
                          <a14:useLocalDpi xmlns:a14="http://schemas.microsoft.com/office/drawing/2010/main" val="0"/>
                        </a:ext>
                      </a:extLst>
                    </a:blip>
                    <a:stretch>
                      <a:fillRect/>
                    </a:stretch>
                  </pic:blipFill>
                  <pic:spPr>
                    <a:xfrm>
                      <a:off x="0" y="0"/>
                      <a:ext cx="4307840" cy="3714750"/>
                    </a:xfrm>
                    <a:prstGeom prst="rect">
                      <a:avLst/>
                    </a:prstGeom>
                  </pic:spPr>
                </pic:pic>
              </a:graphicData>
            </a:graphic>
            <wp14:sizeRelH relativeFrom="margin">
              <wp14:pctWidth>0</wp14:pctWidth>
            </wp14:sizeRelH>
            <wp14:sizeRelV relativeFrom="margin">
              <wp14:pctHeight>0</wp14:pctHeight>
            </wp14:sizeRelV>
          </wp:anchor>
        </w:drawing>
      </w:r>
      <w:r w:rsidR="005D27BD" w:rsidRPr="005D27BD">
        <w:rPr>
          <w:b w:val="0"/>
          <w:bCs/>
        </w:rPr>
        <w:t xml:space="preserve">Під час виїзду на об'єкт було виконано обміри основних об’ємів храму, які дали змогу створити планову схему будівлі у масштабі 1:100. </w:t>
      </w:r>
      <w:r w:rsidR="00B36E34">
        <w:rPr>
          <w:b w:val="0"/>
          <w:bCs/>
        </w:rPr>
        <w:t>Заміри п</w:t>
      </w:r>
      <w:r w:rsidR="005D27BD" w:rsidRPr="005D27BD">
        <w:rPr>
          <w:b w:val="0"/>
          <w:bCs/>
        </w:rPr>
        <w:t xml:space="preserve">роводились за допомогою </w:t>
      </w:r>
      <w:r w:rsidR="005D27BD">
        <w:rPr>
          <w:b w:val="0"/>
          <w:bCs/>
        </w:rPr>
        <w:t xml:space="preserve">будівельної та лазерної </w:t>
      </w:r>
      <w:r w:rsidR="005D27BD" w:rsidRPr="005D27BD">
        <w:rPr>
          <w:b w:val="0"/>
          <w:bCs/>
        </w:rPr>
        <w:t>рулеток</w:t>
      </w:r>
      <w:r w:rsidR="005D27BD">
        <w:rPr>
          <w:b w:val="0"/>
          <w:bCs/>
        </w:rPr>
        <w:t xml:space="preserve"> та </w:t>
      </w:r>
      <w:r w:rsidR="005D27BD" w:rsidRPr="005D27BD">
        <w:rPr>
          <w:b w:val="0"/>
          <w:bCs/>
        </w:rPr>
        <w:t>графічної фіксації в щоденни</w:t>
      </w:r>
      <w:r w:rsidR="005D27BD">
        <w:rPr>
          <w:b w:val="0"/>
          <w:bCs/>
        </w:rPr>
        <w:t>ку</w:t>
      </w:r>
      <w:r w:rsidR="005D27BD" w:rsidRPr="005D27BD">
        <w:rPr>
          <w:b w:val="0"/>
          <w:bCs/>
        </w:rPr>
        <w:t>.</w:t>
      </w:r>
    </w:p>
    <w:p w14:paraId="20D6814B" w14:textId="5D2E45F7" w:rsidR="005D27BD" w:rsidRPr="005D27BD" w:rsidRDefault="00B36E34" w:rsidP="00044839">
      <w:pPr>
        <w:pStyle w:val="1"/>
        <w:tabs>
          <w:tab w:val="right" w:leader="dot" w:pos="9641"/>
        </w:tabs>
        <w:spacing w:after="0" w:line="360" w:lineRule="auto"/>
        <w:ind w:left="0" w:right="0" w:firstLine="709"/>
        <w:jc w:val="center"/>
        <w:rPr>
          <w:b w:val="0"/>
          <w:bCs/>
          <w:i/>
          <w:iCs/>
        </w:rPr>
      </w:pPr>
      <w:r>
        <w:rPr>
          <w:b w:val="0"/>
          <w:bCs/>
          <w:i/>
          <w:iCs/>
        </w:rPr>
        <w:t>Рис.2.1 План будівлі</w:t>
      </w:r>
    </w:p>
    <w:p w14:paraId="44072F34" w14:textId="77777777" w:rsidR="00B36E34" w:rsidRDefault="00B36E34" w:rsidP="00237F79">
      <w:pPr>
        <w:pStyle w:val="1"/>
        <w:tabs>
          <w:tab w:val="right" w:leader="dot" w:pos="9641"/>
        </w:tabs>
        <w:spacing w:after="0" w:line="360" w:lineRule="auto"/>
        <w:ind w:left="0" w:right="0" w:firstLine="709"/>
        <w:jc w:val="both"/>
        <w:rPr>
          <w:b w:val="0"/>
          <w:bCs/>
        </w:rPr>
      </w:pPr>
    </w:p>
    <w:p w14:paraId="4F7E7686" w14:textId="77777777" w:rsidR="001A0069" w:rsidRDefault="00E10A45" w:rsidP="00237F79">
      <w:pPr>
        <w:pStyle w:val="1"/>
        <w:tabs>
          <w:tab w:val="right" w:leader="dot" w:pos="9641"/>
        </w:tabs>
        <w:spacing w:after="0" w:line="360" w:lineRule="auto"/>
        <w:ind w:left="0" w:right="0" w:firstLine="709"/>
        <w:jc w:val="both"/>
        <w:rPr>
          <w:b w:val="0"/>
          <w:bCs/>
        </w:rPr>
      </w:pPr>
      <w:r w:rsidRPr="00E10A45">
        <w:rPr>
          <w:b w:val="0"/>
          <w:bCs/>
        </w:rPr>
        <w:t>Обмірні роботи проводилися безпосередньо на місці, з максимальною точністю та дбайливим ставленням до святині. В процесі було виконано детальну фіксацію габаритів основних зрубів, конструктивних елементів, товщини стін, розмірів прорізів та специфічних архітектурних деталей.</w:t>
      </w:r>
    </w:p>
    <w:p w14:paraId="5150F96E" w14:textId="1D07E581" w:rsidR="001A0069" w:rsidRDefault="00B36E34" w:rsidP="00044839">
      <w:pPr>
        <w:pStyle w:val="1"/>
        <w:tabs>
          <w:tab w:val="right" w:leader="dot" w:pos="9641"/>
        </w:tabs>
        <w:spacing w:after="0" w:line="360" w:lineRule="auto"/>
        <w:ind w:left="0" w:right="0" w:firstLine="709"/>
        <w:jc w:val="both"/>
        <w:rPr>
          <w:b w:val="0"/>
          <w:bCs/>
        </w:rPr>
      </w:pPr>
      <w:r w:rsidRPr="00B36E34">
        <w:rPr>
          <w:b w:val="0"/>
          <w:bCs/>
        </w:rPr>
        <w:t xml:space="preserve">Згідно з обмірним кресленням план будівлі має традиційну </w:t>
      </w:r>
      <w:proofErr w:type="spellStart"/>
      <w:r w:rsidRPr="00B36E34">
        <w:rPr>
          <w:b w:val="0"/>
          <w:bCs/>
        </w:rPr>
        <w:t>тризрубну</w:t>
      </w:r>
      <w:proofErr w:type="spellEnd"/>
      <w:r w:rsidRPr="00B36E34">
        <w:rPr>
          <w:b w:val="0"/>
          <w:bCs/>
        </w:rPr>
        <w:t xml:space="preserve"> хрестоподібну композицію, характерну для храмів Галицького регіону</w:t>
      </w:r>
      <w:r w:rsidR="005E4C87" w:rsidRPr="005E4C87">
        <w:rPr>
          <w:b w:val="0"/>
          <w:bCs/>
          <w:lang w:val="ru-RU"/>
        </w:rPr>
        <w:t>[</w:t>
      </w:r>
      <w:r w:rsidR="00803D7D">
        <w:rPr>
          <w:b w:val="0"/>
          <w:bCs/>
          <w:lang w:val="ru-RU"/>
        </w:rPr>
        <w:t>29к</w:t>
      </w:r>
      <w:r w:rsidR="005E4C87" w:rsidRPr="005E4C87">
        <w:rPr>
          <w:b w:val="0"/>
          <w:bCs/>
          <w:lang w:val="ru-RU"/>
        </w:rPr>
        <w:t>]</w:t>
      </w:r>
      <w:r>
        <w:rPr>
          <w:b w:val="0"/>
          <w:bCs/>
        </w:rPr>
        <w:t>.</w:t>
      </w:r>
      <w:r w:rsidR="001A0069">
        <w:rPr>
          <w:b w:val="0"/>
          <w:bCs/>
        </w:rPr>
        <w:t xml:space="preserve"> </w:t>
      </w:r>
      <w:r w:rsidR="00044839">
        <w:rPr>
          <w:b w:val="0"/>
          <w:bCs/>
        </w:rPr>
        <w:t xml:space="preserve"> </w:t>
      </w:r>
      <w:r w:rsidR="001A0069">
        <w:rPr>
          <w:b w:val="0"/>
          <w:bCs/>
        </w:rPr>
        <w:t>Р</w:t>
      </w:r>
      <w:r w:rsidR="001A0069" w:rsidRPr="001A0069">
        <w:rPr>
          <w:b w:val="0"/>
          <w:bCs/>
        </w:rPr>
        <w:t>езультати натурних вимірювань були перенесені у цифрову графічну форму</w:t>
      </w:r>
      <w:r w:rsidR="001A0069">
        <w:rPr>
          <w:b w:val="0"/>
          <w:bCs/>
        </w:rPr>
        <w:t>.</w:t>
      </w:r>
      <w:r w:rsidR="001A0069" w:rsidRPr="001A0069">
        <w:t xml:space="preserve"> </w:t>
      </w:r>
      <w:r w:rsidR="001A0069" w:rsidRPr="001A0069">
        <w:rPr>
          <w:b w:val="0"/>
          <w:bCs/>
        </w:rPr>
        <w:t xml:space="preserve">Це дозволило створити точний обмірний кресленик, де чітко відображені всі габарити, </w:t>
      </w:r>
      <w:proofErr w:type="spellStart"/>
      <w:r w:rsidR="001A0069" w:rsidRPr="001A0069">
        <w:rPr>
          <w:b w:val="0"/>
          <w:bCs/>
        </w:rPr>
        <w:t>вісі</w:t>
      </w:r>
      <w:proofErr w:type="spellEnd"/>
      <w:r w:rsidR="001A0069" w:rsidRPr="001A0069">
        <w:rPr>
          <w:b w:val="0"/>
          <w:bCs/>
        </w:rPr>
        <w:t xml:space="preserve"> та пропорції приміщень.</w:t>
      </w:r>
      <w:r w:rsidR="001A0069">
        <w:rPr>
          <w:b w:val="0"/>
          <w:bCs/>
        </w:rPr>
        <w:t xml:space="preserve"> </w:t>
      </w:r>
    </w:p>
    <w:p w14:paraId="163395DF" w14:textId="77777777" w:rsidR="002F55AA" w:rsidRDefault="00B36E34" w:rsidP="00237F79">
      <w:pPr>
        <w:pStyle w:val="1"/>
        <w:tabs>
          <w:tab w:val="right" w:leader="dot" w:pos="9641"/>
        </w:tabs>
        <w:spacing w:after="0" w:line="360" w:lineRule="auto"/>
        <w:ind w:left="0" w:right="0" w:firstLine="709"/>
        <w:jc w:val="both"/>
        <w:rPr>
          <w:b w:val="0"/>
          <w:bCs/>
        </w:rPr>
      </w:pPr>
      <w:r w:rsidRPr="00B36E34">
        <w:rPr>
          <w:b w:val="0"/>
          <w:bCs/>
          <w:i/>
          <w:iCs/>
        </w:rPr>
        <w:lastRenderedPageBreak/>
        <w:t>Центральний зруб (неф)</w:t>
      </w:r>
      <w:r w:rsidRPr="00B36E34">
        <w:rPr>
          <w:b w:val="0"/>
          <w:bCs/>
        </w:rPr>
        <w:t xml:space="preserve"> — квадратний у плані, розміром 7,00 × 7,00 м, є основним об’ємним акцентом і вміщує головний молитовний простір</w:t>
      </w:r>
      <w:r w:rsidR="001A0069">
        <w:rPr>
          <w:b w:val="0"/>
          <w:bCs/>
        </w:rPr>
        <w:t>.</w:t>
      </w:r>
    </w:p>
    <w:p w14:paraId="04453406" w14:textId="77777777" w:rsidR="002F55AA" w:rsidRDefault="001A0069" w:rsidP="00237F79">
      <w:pPr>
        <w:pStyle w:val="1"/>
        <w:tabs>
          <w:tab w:val="right" w:leader="dot" w:pos="9641"/>
        </w:tabs>
        <w:spacing w:after="0" w:line="360" w:lineRule="auto"/>
        <w:ind w:left="0" w:right="0" w:firstLine="709"/>
        <w:jc w:val="both"/>
        <w:rPr>
          <w:b w:val="0"/>
          <w:bCs/>
        </w:rPr>
      </w:pPr>
      <w:r>
        <w:rPr>
          <w:b w:val="0"/>
          <w:bCs/>
          <w:i/>
          <w:iCs/>
        </w:rPr>
        <w:t>С</w:t>
      </w:r>
      <w:r w:rsidR="00B36E34" w:rsidRPr="00B36E34">
        <w:rPr>
          <w:b w:val="0"/>
          <w:bCs/>
          <w:i/>
          <w:iCs/>
        </w:rPr>
        <w:t>хідна частина</w:t>
      </w:r>
      <w:r w:rsidR="00B36E34" w:rsidRPr="00B36E34">
        <w:rPr>
          <w:b w:val="0"/>
          <w:bCs/>
        </w:rPr>
        <w:t xml:space="preserve"> — вівтарна апсида, гранчаста за формою, глибиною 3,10 м, із зовнішнім розміром стіни близько 3,11 м у найширшій точці.</w:t>
      </w:r>
    </w:p>
    <w:p w14:paraId="2FAC1D0B" w14:textId="77777777" w:rsidR="002F55AA" w:rsidRDefault="00B36E34" w:rsidP="00237F79">
      <w:pPr>
        <w:pStyle w:val="1"/>
        <w:tabs>
          <w:tab w:val="right" w:leader="dot" w:pos="9641"/>
        </w:tabs>
        <w:spacing w:after="0" w:line="360" w:lineRule="auto"/>
        <w:ind w:left="0" w:right="0" w:firstLine="709"/>
        <w:jc w:val="both"/>
        <w:rPr>
          <w:b w:val="0"/>
          <w:bCs/>
        </w:rPr>
      </w:pPr>
      <w:r w:rsidRPr="00B36E34">
        <w:rPr>
          <w:b w:val="0"/>
          <w:bCs/>
          <w:i/>
          <w:iCs/>
        </w:rPr>
        <w:t>Західна частина</w:t>
      </w:r>
      <w:r w:rsidRPr="00B36E34">
        <w:rPr>
          <w:b w:val="0"/>
          <w:bCs/>
        </w:rPr>
        <w:t xml:space="preserve"> — бабинець, також шириною 7,00 м, глибиною 7,20 м.</w:t>
      </w:r>
    </w:p>
    <w:p w14:paraId="37331E4C" w14:textId="77777777" w:rsidR="002F55AA" w:rsidRDefault="00B36E34" w:rsidP="00237F79">
      <w:pPr>
        <w:pStyle w:val="1"/>
        <w:tabs>
          <w:tab w:val="right" w:leader="dot" w:pos="9641"/>
        </w:tabs>
        <w:spacing w:after="0" w:line="360" w:lineRule="auto"/>
        <w:ind w:left="0" w:right="0" w:firstLine="709"/>
        <w:jc w:val="both"/>
        <w:rPr>
          <w:b w:val="0"/>
          <w:bCs/>
        </w:rPr>
      </w:pPr>
      <w:r w:rsidRPr="00B36E34">
        <w:rPr>
          <w:b w:val="0"/>
          <w:bCs/>
          <w:i/>
          <w:iCs/>
        </w:rPr>
        <w:t>Бічні рукави трансепту</w:t>
      </w:r>
      <w:r w:rsidRPr="00B36E34">
        <w:rPr>
          <w:b w:val="0"/>
          <w:bCs/>
        </w:rPr>
        <w:t xml:space="preserve"> (північний і південний) мають схожу структуру — восьмигранні в плані з глибиною близько 3,40 м, що додає композиції динамічності та символічної симетрії.</w:t>
      </w:r>
    </w:p>
    <w:p w14:paraId="005FDA2E" w14:textId="50823F89" w:rsidR="002F55AA" w:rsidRDefault="00B36E34" w:rsidP="00237F79">
      <w:pPr>
        <w:pStyle w:val="1"/>
        <w:tabs>
          <w:tab w:val="right" w:leader="dot" w:pos="9641"/>
        </w:tabs>
        <w:spacing w:after="0" w:line="360" w:lineRule="auto"/>
        <w:ind w:left="0" w:right="0" w:firstLine="709"/>
        <w:jc w:val="both"/>
        <w:rPr>
          <w:b w:val="0"/>
          <w:bCs/>
        </w:rPr>
      </w:pPr>
      <w:r w:rsidRPr="00B36E34">
        <w:rPr>
          <w:b w:val="0"/>
          <w:bCs/>
          <w:i/>
          <w:iCs/>
        </w:rPr>
        <w:t>Товщина стін у плані</w:t>
      </w:r>
      <w:r w:rsidRPr="00B36E34">
        <w:rPr>
          <w:b w:val="0"/>
          <w:bCs/>
        </w:rPr>
        <w:t xml:space="preserve"> — близько 0,40 м, що відповідає конструкціям зі зрубу з внутрішнім утепленням та оздобленням.</w:t>
      </w:r>
      <w:r w:rsidR="002F55AA">
        <w:rPr>
          <w:b w:val="0"/>
          <w:bCs/>
        </w:rPr>
        <w:t xml:space="preserve"> У</w:t>
      </w:r>
      <w:r w:rsidRPr="00B36E34">
        <w:rPr>
          <w:b w:val="0"/>
          <w:bCs/>
        </w:rPr>
        <w:t>сі основні частини мають пропорційну прив’язку, що характерно для храмобудівництва кінця XIX ст. у Карпатах.</w:t>
      </w:r>
      <w:r w:rsidR="001A0069">
        <w:rPr>
          <w:b w:val="0"/>
          <w:bCs/>
        </w:rPr>
        <w:t xml:space="preserve"> </w:t>
      </w:r>
    </w:p>
    <w:p w14:paraId="00C3530A" w14:textId="788FD889" w:rsidR="00B36E34" w:rsidRPr="00E10A45" w:rsidRDefault="00B36E34" w:rsidP="00237F79">
      <w:pPr>
        <w:pStyle w:val="1"/>
        <w:tabs>
          <w:tab w:val="right" w:leader="dot" w:pos="9641"/>
        </w:tabs>
        <w:spacing w:after="0" w:line="360" w:lineRule="auto"/>
        <w:ind w:left="0" w:right="0" w:firstLine="709"/>
        <w:jc w:val="both"/>
        <w:rPr>
          <w:b w:val="0"/>
          <w:bCs/>
        </w:rPr>
      </w:pPr>
      <w:r w:rsidRPr="00B36E34">
        <w:rPr>
          <w:b w:val="0"/>
          <w:bCs/>
          <w:i/>
          <w:iCs/>
        </w:rPr>
        <w:t>Форма плану</w:t>
      </w:r>
      <w:r w:rsidRPr="00B36E34">
        <w:rPr>
          <w:b w:val="0"/>
          <w:bCs/>
        </w:rPr>
        <w:t xml:space="preserve"> — </w:t>
      </w:r>
      <w:proofErr w:type="spellStart"/>
      <w:r w:rsidRPr="00B36E34">
        <w:rPr>
          <w:b w:val="0"/>
          <w:bCs/>
        </w:rPr>
        <w:t>тричастинна</w:t>
      </w:r>
      <w:proofErr w:type="spellEnd"/>
      <w:r w:rsidRPr="00B36E34">
        <w:rPr>
          <w:b w:val="0"/>
          <w:bCs/>
        </w:rPr>
        <w:t>, з трансептами, що дозволяє віднести споруду до типових зразків галицької школи дерев’яної архітектури. Такий тип конструкції забезпечує добру освітленість, акустику і можливість поділу простору за літургійними функціями</w:t>
      </w:r>
      <w:r w:rsidR="00E25949" w:rsidRPr="00E25949">
        <w:rPr>
          <w:b w:val="0"/>
          <w:bCs/>
        </w:rPr>
        <w:t>[</w:t>
      </w:r>
      <w:r w:rsidR="00803D7D">
        <w:rPr>
          <w:b w:val="0"/>
          <w:bCs/>
        </w:rPr>
        <w:t>24</w:t>
      </w:r>
      <w:r w:rsidR="00E25949" w:rsidRPr="00E25949">
        <w:rPr>
          <w:b w:val="0"/>
          <w:bCs/>
        </w:rPr>
        <w:t>]</w:t>
      </w:r>
      <w:r w:rsidRPr="00B36E34">
        <w:rPr>
          <w:b w:val="0"/>
          <w:bCs/>
        </w:rPr>
        <w:t>.</w:t>
      </w:r>
    </w:p>
    <w:p w14:paraId="0EF94920" w14:textId="43EE1469" w:rsidR="00B25942" w:rsidRDefault="00B25942" w:rsidP="00237F79">
      <w:pPr>
        <w:pStyle w:val="1"/>
        <w:tabs>
          <w:tab w:val="right" w:leader="dot" w:pos="9641"/>
        </w:tabs>
        <w:spacing w:after="0" w:line="360" w:lineRule="auto"/>
        <w:ind w:left="0" w:right="0" w:firstLine="709"/>
        <w:jc w:val="both"/>
        <w:rPr>
          <w:b w:val="0"/>
          <w:bCs/>
          <w:noProof/>
        </w:rPr>
      </w:pPr>
      <w:r w:rsidRPr="00B25942">
        <w:t xml:space="preserve"> </w:t>
      </w:r>
      <w:r w:rsidRPr="00B25942">
        <w:rPr>
          <w:b w:val="0"/>
          <w:bCs/>
          <w:noProof/>
        </w:rPr>
        <w:t>У ході натурного обстеження було також виконано фотофіксацію, яка має надзвичайно важливе значення для збереження первинного вигляду храму, і зокрема для фіксації особливо вразливих ділянок конструкції та декору. Зйомку здійснено у сприятливих погодних умовах при денному освітленні, що дозволило отримати високоякісні візуальні матеріали</w:t>
      </w:r>
      <w:r w:rsidR="00415BCB">
        <w:rPr>
          <w:b w:val="0"/>
          <w:bCs/>
          <w:noProof/>
        </w:rPr>
        <w:t>.</w:t>
      </w:r>
      <w:r w:rsidRPr="00B25942">
        <w:rPr>
          <w:b w:val="0"/>
          <w:bCs/>
          <w:noProof/>
        </w:rPr>
        <w:t xml:space="preserve"> </w:t>
      </w:r>
      <w:r w:rsidR="00415BCB">
        <w:rPr>
          <w:b w:val="0"/>
          <w:bCs/>
          <w:noProof/>
        </w:rPr>
        <w:t>З</w:t>
      </w:r>
      <w:r w:rsidRPr="00B25942">
        <w:rPr>
          <w:b w:val="0"/>
          <w:bCs/>
          <w:noProof/>
        </w:rPr>
        <w:t xml:space="preserve"> точним відображенням фактури деревини, стану покрівлі, архітектурних деталей, а також фрагментів настінного розпису. </w:t>
      </w:r>
    </w:p>
    <w:p w14:paraId="1258E47C" w14:textId="141B15B4" w:rsidR="00B25942" w:rsidRPr="00B25942" w:rsidRDefault="00B25942" w:rsidP="00237F79">
      <w:pPr>
        <w:pStyle w:val="1"/>
        <w:tabs>
          <w:tab w:val="right" w:leader="dot" w:pos="9641"/>
        </w:tabs>
        <w:spacing w:after="0" w:line="360" w:lineRule="auto"/>
        <w:ind w:left="0" w:right="0" w:firstLine="709"/>
        <w:jc w:val="both"/>
        <w:rPr>
          <w:b w:val="0"/>
          <w:bCs/>
        </w:rPr>
      </w:pPr>
      <w:r w:rsidRPr="00B25942">
        <w:rPr>
          <w:b w:val="0"/>
          <w:bCs/>
          <w:noProof/>
        </w:rPr>
        <w:t>Особливу увагу було приділено фотофіксації цокольної частини храму, де найчастіше виникають проблеми з вологою, а також даху — у зонах можливого протікання чи деформації конструкцій.</w:t>
      </w:r>
      <w:r w:rsidR="00B36E34" w:rsidRPr="00B36E34">
        <w:rPr>
          <w:b w:val="0"/>
          <w:bCs/>
        </w:rPr>
        <w:t xml:space="preserve"> </w:t>
      </w:r>
    </w:p>
    <w:p w14:paraId="051C7473" w14:textId="77777777" w:rsidR="00B25942" w:rsidRPr="00B25942" w:rsidRDefault="00B25942" w:rsidP="00237F79">
      <w:pPr>
        <w:pStyle w:val="1"/>
        <w:tabs>
          <w:tab w:val="right" w:leader="dot" w:pos="9641"/>
        </w:tabs>
        <w:spacing w:after="0" w:line="360" w:lineRule="auto"/>
        <w:ind w:left="0" w:right="0" w:firstLine="709"/>
        <w:jc w:val="both"/>
        <w:rPr>
          <w:b w:val="0"/>
          <w:bCs/>
        </w:rPr>
      </w:pPr>
      <w:r w:rsidRPr="00B25942">
        <w:rPr>
          <w:b w:val="0"/>
          <w:bCs/>
        </w:rPr>
        <w:t xml:space="preserve">Фотофіксація внутрішнього простору дозволила документально зафіксувати автентичний стан іконостасу, декоративного оздоблення, орнаментальних розписів на стелі та стінах, а також розміщення меблів і литих церковних елементів. На момент дослідження виявлено, що більшість </w:t>
      </w:r>
      <w:r w:rsidRPr="00B25942">
        <w:rPr>
          <w:b w:val="0"/>
          <w:bCs/>
        </w:rPr>
        <w:lastRenderedPageBreak/>
        <w:t>декоративних елементів перебувають у задовільному стані, однак деякі ділянки потребують консерваційної обробки — зокрема в зонах, де простежуються сліди грибкових уражень або потемніння фарбового шару від вологості.</w:t>
      </w:r>
    </w:p>
    <w:p w14:paraId="3DE80155" w14:textId="77777777" w:rsidR="00BE2044" w:rsidRDefault="00B25942" w:rsidP="00237F79">
      <w:pPr>
        <w:pStyle w:val="1"/>
        <w:tabs>
          <w:tab w:val="right" w:leader="dot" w:pos="9641"/>
        </w:tabs>
        <w:spacing w:after="0" w:line="360" w:lineRule="auto"/>
        <w:ind w:left="0" w:right="0" w:firstLine="709"/>
        <w:jc w:val="both"/>
        <w:rPr>
          <w:b w:val="0"/>
          <w:bCs/>
        </w:rPr>
      </w:pPr>
      <w:r w:rsidRPr="00B25942">
        <w:rPr>
          <w:b w:val="0"/>
          <w:bCs/>
        </w:rPr>
        <w:t xml:space="preserve">Таким чином, обмірні роботи та фотофіксація стали не лише технічною процедурою, а повноцінним дослідницьким етапом, що виявив важливу інформацію про структуру, матеріал, ступінь автентичності та потреби в реставраційному втручанні. </w:t>
      </w:r>
    </w:p>
    <w:p w14:paraId="5F9FF3C0" w14:textId="4539336C" w:rsidR="00B36E34" w:rsidRDefault="00B25942" w:rsidP="00237F79">
      <w:pPr>
        <w:pStyle w:val="1"/>
        <w:tabs>
          <w:tab w:val="right" w:leader="dot" w:pos="9641"/>
        </w:tabs>
        <w:spacing w:after="0" w:line="360" w:lineRule="auto"/>
        <w:ind w:left="0" w:right="0" w:firstLine="709"/>
        <w:jc w:val="both"/>
        <w:rPr>
          <w:b w:val="0"/>
          <w:bCs/>
        </w:rPr>
      </w:pPr>
      <w:r w:rsidRPr="00B25942">
        <w:rPr>
          <w:b w:val="0"/>
          <w:bCs/>
        </w:rPr>
        <w:t>Зібрані дані стали основою для побудови інформаційної моделі храму та подальшого формування проєктної документації з урахуванням принципів наукової реставрації. Слід зазначити, що саме уважність до деталей на цьому етапі є запорукою збереження історичної достовірності й цілісного образу дерев’яної святині.</w:t>
      </w:r>
    </w:p>
    <w:p w14:paraId="63E40D32" w14:textId="77777777" w:rsidR="00415BCB" w:rsidRDefault="00415BCB" w:rsidP="00237F79">
      <w:pPr>
        <w:pStyle w:val="1"/>
        <w:tabs>
          <w:tab w:val="right" w:leader="dot" w:pos="9641"/>
        </w:tabs>
        <w:spacing w:after="0" w:line="360" w:lineRule="auto"/>
        <w:ind w:left="0" w:right="0" w:firstLine="709"/>
        <w:jc w:val="both"/>
        <w:rPr>
          <w:b w:val="0"/>
          <w:bCs/>
        </w:rPr>
      </w:pPr>
    </w:p>
    <w:p w14:paraId="1F9CCD72" w14:textId="51013B5E" w:rsidR="00BE2044" w:rsidRDefault="00BE2044" w:rsidP="00237F79">
      <w:pPr>
        <w:pStyle w:val="1"/>
        <w:tabs>
          <w:tab w:val="right" w:leader="dot" w:pos="9641"/>
        </w:tabs>
        <w:spacing w:after="0" w:line="360" w:lineRule="auto"/>
        <w:ind w:left="0" w:right="0" w:firstLine="709"/>
        <w:jc w:val="both"/>
      </w:pPr>
      <w:r w:rsidRPr="00BE2044">
        <w:t xml:space="preserve">2.2 </w:t>
      </w:r>
      <w:r>
        <w:t>М</w:t>
      </w:r>
      <w:r w:rsidRPr="00BE2044">
        <w:t>оделювання фрагментів інтер’єру, 3</w:t>
      </w:r>
      <w:r w:rsidR="00AF3D04">
        <w:rPr>
          <w:lang w:val="en-US"/>
        </w:rPr>
        <w:t>D</w:t>
      </w:r>
      <w:r w:rsidRPr="00BE2044">
        <w:t xml:space="preserve">  модель іконостасу</w:t>
      </w:r>
    </w:p>
    <w:p w14:paraId="0DB8DABB" w14:textId="691187A9" w:rsidR="002F55AA" w:rsidRPr="002F55AA" w:rsidRDefault="002F55AA" w:rsidP="00415BCB">
      <w:pPr>
        <w:pStyle w:val="1"/>
        <w:tabs>
          <w:tab w:val="right" w:leader="dot" w:pos="9641"/>
        </w:tabs>
        <w:spacing w:after="0" w:line="360" w:lineRule="auto"/>
        <w:ind w:firstLine="709"/>
        <w:jc w:val="both"/>
        <w:rPr>
          <w:b w:val="0"/>
          <w:bCs/>
        </w:rPr>
      </w:pPr>
      <w:r w:rsidRPr="002F55AA">
        <w:rPr>
          <w:b w:val="0"/>
          <w:bCs/>
        </w:rPr>
        <w:t>Реставрація історичних дерев’яних храмів — це складний і багатоетапний процес, що поєднує в собі архітектурний аналіз, наукове дослідження, творчу інтерпретацію та цифрове моделювання. Особливо важливим на сучасному етапі збереження культурної спадщини є створення цифрових моделей, які дають змогу глибше зрозуміти конструктивні особливості та декоративні елементи сакрального простору</w:t>
      </w:r>
      <w:r w:rsidR="00415BCB" w:rsidRPr="00415BCB">
        <w:rPr>
          <w:b w:val="0"/>
          <w:bCs/>
        </w:rPr>
        <w:t>[</w:t>
      </w:r>
      <w:r w:rsidR="00803D7D" w:rsidRPr="00803D7D">
        <w:rPr>
          <w:b w:val="0"/>
          <w:bCs/>
        </w:rPr>
        <w:t>25</w:t>
      </w:r>
      <w:r w:rsidR="00415BCB" w:rsidRPr="00415BCB">
        <w:rPr>
          <w:b w:val="0"/>
          <w:bCs/>
        </w:rPr>
        <w:t>]</w:t>
      </w:r>
      <w:r w:rsidRPr="002F55AA">
        <w:rPr>
          <w:b w:val="0"/>
          <w:bCs/>
        </w:rPr>
        <w:t xml:space="preserve">. </w:t>
      </w:r>
      <w:r>
        <w:rPr>
          <w:b w:val="0"/>
          <w:bCs/>
        </w:rPr>
        <w:t xml:space="preserve">Тому саме </w:t>
      </w:r>
      <w:r w:rsidRPr="002F55AA">
        <w:rPr>
          <w:b w:val="0"/>
          <w:bCs/>
        </w:rPr>
        <w:t xml:space="preserve"> реставрації церкви Різдва Христового в селі Вістова таке моделювання стало важливою складовою дослідницько-проєктної частини роботи.</w:t>
      </w:r>
    </w:p>
    <w:p w14:paraId="322CABFC" w14:textId="72ACA18C" w:rsidR="002F55AA" w:rsidRPr="002F55AA" w:rsidRDefault="002F55AA" w:rsidP="00237F79">
      <w:pPr>
        <w:pStyle w:val="1"/>
        <w:tabs>
          <w:tab w:val="right" w:leader="dot" w:pos="9641"/>
        </w:tabs>
        <w:spacing w:after="0" w:line="360" w:lineRule="auto"/>
        <w:ind w:left="0" w:right="0" w:firstLine="709"/>
        <w:jc w:val="both"/>
        <w:rPr>
          <w:b w:val="0"/>
          <w:bCs/>
        </w:rPr>
      </w:pPr>
      <w:r w:rsidRPr="002F55AA">
        <w:rPr>
          <w:b w:val="0"/>
          <w:bCs/>
        </w:rPr>
        <w:t>Після проведення обмірних робіт та фотофіксації будівлі</w:t>
      </w:r>
      <w:r>
        <w:rPr>
          <w:b w:val="0"/>
          <w:bCs/>
        </w:rPr>
        <w:t>, була створена</w:t>
      </w:r>
      <w:r w:rsidRPr="002F55AA">
        <w:rPr>
          <w:b w:val="0"/>
          <w:bCs/>
        </w:rPr>
        <w:t xml:space="preserve">  тривимірн</w:t>
      </w:r>
      <w:r>
        <w:rPr>
          <w:b w:val="0"/>
          <w:bCs/>
        </w:rPr>
        <w:t>а</w:t>
      </w:r>
      <w:r w:rsidRPr="002F55AA">
        <w:rPr>
          <w:b w:val="0"/>
          <w:bCs/>
        </w:rPr>
        <w:t xml:space="preserve"> цифров</w:t>
      </w:r>
      <w:r>
        <w:rPr>
          <w:b w:val="0"/>
          <w:bCs/>
        </w:rPr>
        <w:t>а</w:t>
      </w:r>
      <w:r w:rsidRPr="002F55AA">
        <w:rPr>
          <w:b w:val="0"/>
          <w:bCs/>
        </w:rPr>
        <w:t xml:space="preserve"> модел</w:t>
      </w:r>
      <w:r>
        <w:rPr>
          <w:b w:val="0"/>
          <w:bCs/>
        </w:rPr>
        <w:t>ь.</w:t>
      </w:r>
      <w:r w:rsidRPr="002F55AA">
        <w:rPr>
          <w:b w:val="0"/>
          <w:bCs/>
        </w:rPr>
        <w:t xml:space="preserve"> </w:t>
      </w:r>
      <w:r>
        <w:rPr>
          <w:b w:val="0"/>
          <w:bCs/>
        </w:rPr>
        <w:t xml:space="preserve">З </w:t>
      </w:r>
      <w:r w:rsidRPr="002F55AA">
        <w:rPr>
          <w:b w:val="0"/>
          <w:bCs/>
        </w:rPr>
        <w:t xml:space="preserve">акцентом на іконостас — центральний елемент художньо-духовної композиції храму. </w:t>
      </w:r>
      <w:r>
        <w:rPr>
          <w:b w:val="0"/>
          <w:bCs/>
        </w:rPr>
        <w:t xml:space="preserve">Платформою </w:t>
      </w:r>
      <w:r w:rsidRPr="002F55AA">
        <w:rPr>
          <w:b w:val="0"/>
          <w:bCs/>
        </w:rPr>
        <w:t xml:space="preserve">для моделювання було обрано </w:t>
      </w:r>
      <w:proofErr w:type="spellStart"/>
      <w:r w:rsidRPr="002F55AA">
        <w:rPr>
          <w:b w:val="0"/>
          <w:bCs/>
        </w:rPr>
        <w:t>ArchiCAD</w:t>
      </w:r>
      <w:proofErr w:type="spellEnd"/>
      <w:r w:rsidRPr="002F55AA">
        <w:rPr>
          <w:b w:val="0"/>
          <w:bCs/>
        </w:rPr>
        <w:t>, що дозволяє створювати точні архітектурні моделі з урахуванням реальних пропорцій, конструктивних вузлів і текстур, а також реалізувати візуалізацію об'єкта у високій якості.</w:t>
      </w:r>
    </w:p>
    <w:p w14:paraId="74B36CE9" w14:textId="25496570" w:rsidR="002F55AA" w:rsidRPr="002F55AA" w:rsidRDefault="002F55AA" w:rsidP="00237F79">
      <w:pPr>
        <w:pStyle w:val="1"/>
        <w:tabs>
          <w:tab w:val="right" w:leader="dot" w:pos="9641"/>
        </w:tabs>
        <w:spacing w:after="0" w:line="360" w:lineRule="auto"/>
        <w:ind w:left="0" w:right="0" w:firstLine="709"/>
        <w:jc w:val="both"/>
        <w:rPr>
          <w:b w:val="0"/>
          <w:bCs/>
        </w:rPr>
      </w:pPr>
      <w:r w:rsidRPr="002F55AA">
        <w:rPr>
          <w:b w:val="0"/>
          <w:bCs/>
        </w:rPr>
        <w:t xml:space="preserve">Робота з моделювання починалася з побудови базової структури інтер’єру, яка включала основні об’єми: центральний неф, вівтарну частину, бабинець і </w:t>
      </w:r>
      <w:r w:rsidRPr="002F55AA">
        <w:rPr>
          <w:b w:val="0"/>
          <w:bCs/>
        </w:rPr>
        <w:lastRenderedPageBreak/>
        <w:t xml:space="preserve">трансепти. Завдяки архітектурній симетрії храму, що притаманна галицькій школі дерев’яного зодчества, формування моделі відбувалося </w:t>
      </w:r>
      <w:proofErr w:type="spellStart"/>
      <w:r w:rsidRPr="002F55AA">
        <w:rPr>
          <w:b w:val="0"/>
          <w:bCs/>
        </w:rPr>
        <w:t>логічно</w:t>
      </w:r>
      <w:proofErr w:type="spellEnd"/>
      <w:r w:rsidRPr="002F55AA">
        <w:rPr>
          <w:b w:val="0"/>
          <w:bCs/>
        </w:rPr>
        <w:t xml:space="preserve"> і послідовно. При створенні </w:t>
      </w:r>
      <w:proofErr w:type="spellStart"/>
      <w:r w:rsidRPr="002F55AA">
        <w:rPr>
          <w:b w:val="0"/>
          <w:bCs/>
        </w:rPr>
        <w:t>об’ємно</w:t>
      </w:r>
      <w:proofErr w:type="spellEnd"/>
      <w:r w:rsidRPr="002F55AA">
        <w:rPr>
          <w:b w:val="0"/>
          <w:bCs/>
        </w:rPr>
        <w:t>-просторової структури інтер’єру було максимально збережено масштабність і характерні елементи: товщину стін, розташування вікон, конфігурацію стелі, стовбури колон, розписні площини та переходи між об’ємами.</w:t>
      </w:r>
    </w:p>
    <w:p w14:paraId="39DFE339" w14:textId="77777777" w:rsidR="004431DF" w:rsidRDefault="002F55AA" w:rsidP="00237F79">
      <w:pPr>
        <w:pStyle w:val="1"/>
        <w:tabs>
          <w:tab w:val="right" w:leader="dot" w:pos="9641"/>
        </w:tabs>
        <w:spacing w:after="0" w:line="360" w:lineRule="auto"/>
        <w:ind w:left="0" w:right="0" w:firstLine="709"/>
        <w:jc w:val="both"/>
        <w:rPr>
          <w:b w:val="0"/>
          <w:bCs/>
        </w:rPr>
      </w:pPr>
      <w:r w:rsidRPr="002F55AA">
        <w:rPr>
          <w:b w:val="0"/>
          <w:bCs/>
        </w:rPr>
        <w:t xml:space="preserve">Особливу увагу було приділено іконостасу, який не лише виконує важливу духовну функцію в інтер’єрі церкви, але й є прикладом високого рівня художнього та технічного виконання. Для реконструкції його форми та декору використовувалися  власні натурні фото. </w:t>
      </w:r>
    </w:p>
    <w:p w14:paraId="22661012" w14:textId="54BEE18E" w:rsidR="002F55AA" w:rsidRPr="002F55AA" w:rsidRDefault="002F55AA" w:rsidP="00237F79">
      <w:pPr>
        <w:pStyle w:val="1"/>
        <w:tabs>
          <w:tab w:val="right" w:leader="dot" w:pos="9641"/>
        </w:tabs>
        <w:spacing w:after="0" w:line="360" w:lineRule="auto"/>
        <w:ind w:left="0" w:right="0" w:firstLine="709"/>
        <w:jc w:val="both"/>
        <w:rPr>
          <w:b w:val="0"/>
          <w:bCs/>
        </w:rPr>
      </w:pPr>
      <w:r w:rsidRPr="002F55AA">
        <w:rPr>
          <w:b w:val="0"/>
          <w:bCs/>
        </w:rPr>
        <w:t xml:space="preserve">Іконостас у храмі Різдва Христового складається з трьох основних ярусів: нижнього — із царськими </w:t>
      </w:r>
      <w:proofErr w:type="spellStart"/>
      <w:r w:rsidRPr="002F55AA">
        <w:rPr>
          <w:b w:val="0"/>
          <w:bCs/>
        </w:rPr>
        <w:t>вратами</w:t>
      </w:r>
      <w:proofErr w:type="spellEnd"/>
      <w:r w:rsidRPr="002F55AA">
        <w:rPr>
          <w:b w:val="0"/>
          <w:bCs/>
        </w:rPr>
        <w:t xml:space="preserve"> та основними іконами, середнього — святкового, і верхнього — пророчого з завершенням у вигляді Розп’яття.</w:t>
      </w:r>
    </w:p>
    <w:p w14:paraId="33BE2276" w14:textId="77777777" w:rsidR="004431DF" w:rsidRDefault="002F55AA" w:rsidP="00237F79">
      <w:pPr>
        <w:pStyle w:val="1"/>
        <w:tabs>
          <w:tab w:val="right" w:leader="dot" w:pos="9641"/>
        </w:tabs>
        <w:spacing w:after="0" w:line="360" w:lineRule="auto"/>
        <w:ind w:left="0" w:right="0" w:firstLine="709"/>
        <w:jc w:val="both"/>
        <w:rPr>
          <w:b w:val="0"/>
          <w:bCs/>
        </w:rPr>
      </w:pPr>
      <w:r w:rsidRPr="002F55AA">
        <w:rPr>
          <w:b w:val="0"/>
          <w:bCs/>
        </w:rPr>
        <w:t xml:space="preserve">Моделювання іконостасу передбачало не просто технічну реконструкцію, а спробу передати дух і пластику оригіналу. За допомогою інструментів </w:t>
      </w:r>
      <w:proofErr w:type="spellStart"/>
      <w:r w:rsidRPr="002F55AA">
        <w:rPr>
          <w:b w:val="0"/>
          <w:bCs/>
        </w:rPr>
        <w:t>ArchiCAD</w:t>
      </w:r>
      <w:proofErr w:type="spellEnd"/>
      <w:r w:rsidRPr="002F55AA">
        <w:rPr>
          <w:b w:val="0"/>
          <w:bCs/>
        </w:rPr>
        <w:t xml:space="preserve"> було виконано об’ємну геометрію основної структури, яка далі деталізувалася вручну, орієнтуючись на особливості різьблення, форму карнизів, розташування колонок, орнаментальні вставки та розміщення ікон. </w:t>
      </w:r>
    </w:p>
    <w:p w14:paraId="0803635E" w14:textId="5D1CC4FE" w:rsidR="002F55AA" w:rsidRPr="002F55AA" w:rsidRDefault="002F55AA" w:rsidP="00237F79">
      <w:pPr>
        <w:pStyle w:val="1"/>
        <w:tabs>
          <w:tab w:val="right" w:leader="dot" w:pos="9641"/>
        </w:tabs>
        <w:spacing w:after="0" w:line="360" w:lineRule="auto"/>
        <w:ind w:left="0" w:right="0" w:firstLine="709"/>
        <w:jc w:val="both"/>
        <w:rPr>
          <w:b w:val="0"/>
          <w:bCs/>
        </w:rPr>
      </w:pPr>
      <w:r w:rsidRPr="002F55AA">
        <w:rPr>
          <w:b w:val="0"/>
          <w:bCs/>
        </w:rPr>
        <w:t xml:space="preserve">Особливо складною, але важливою частиною було відтворення царських </w:t>
      </w:r>
      <w:proofErr w:type="spellStart"/>
      <w:r w:rsidRPr="002F55AA">
        <w:rPr>
          <w:b w:val="0"/>
          <w:bCs/>
        </w:rPr>
        <w:t>врат</w:t>
      </w:r>
      <w:proofErr w:type="spellEnd"/>
      <w:r w:rsidRPr="002F55AA">
        <w:rPr>
          <w:b w:val="0"/>
          <w:bCs/>
        </w:rPr>
        <w:t>, які є осердям символічного простору. Їх вигляд моделювався з урахуванням автентичного різьбленого декору, рослинного орнаменту та вставок із біблійними сценами, які були збережені у достатньо доброму стані.</w:t>
      </w:r>
    </w:p>
    <w:p w14:paraId="1347E4E4" w14:textId="2AF2DAD6" w:rsidR="002F55AA" w:rsidRPr="002F55AA" w:rsidRDefault="002F55AA" w:rsidP="00237F79">
      <w:pPr>
        <w:pStyle w:val="1"/>
        <w:tabs>
          <w:tab w:val="right" w:leader="dot" w:pos="9641"/>
        </w:tabs>
        <w:spacing w:after="0" w:line="360" w:lineRule="auto"/>
        <w:ind w:left="0" w:right="0" w:firstLine="709"/>
        <w:jc w:val="both"/>
        <w:rPr>
          <w:b w:val="0"/>
          <w:bCs/>
        </w:rPr>
      </w:pPr>
      <w:r w:rsidRPr="002F55AA">
        <w:rPr>
          <w:b w:val="0"/>
          <w:bCs/>
        </w:rPr>
        <w:t xml:space="preserve">Для точнішої передачі кольорової гами іконостасу, було застосовано </w:t>
      </w:r>
      <w:proofErr w:type="spellStart"/>
      <w:r w:rsidRPr="002F55AA">
        <w:rPr>
          <w:b w:val="0"/>
          <w:bCs/>
        </w:rPr>
        <w:t>фототекстурування</w:t>
      </w:r>
      <w:proofErr w:type="spellEnd"/>
      <w:r w:rsidRPr="002F55AA">
        <w:rPr>
          <w:b w:val="0"/>
          <w:bCs/>
        </w:rPr>
        <w:t>. Вручну створювалися матеріали з відповідними відтінками: золотистий для фону, бордовий для декоративних елементів, темно-синій для ніш та окантовок. Цей підхід дозволив максимально точно передати атмосферу храмового простору, не вдаючись до стилізацій чи спрощень. У візуалізації особливу роль відіграло світло — правильне освітлення дозволило підкреслити рельєфність форм, об’ємність і глибину конструкцій, відтворюючи внутрішню м’яку світлову сцену храму.</w:t>
      </w:r>
    </w:p>
    <w:p w14:paraId="41DC3763" w14:textId="77777777" w:rsidR="002F55AA" w:rsidRPr="002F55AA" w:rsidRDefault="002F55AA" w:rsidP="00237F79">
      <w:pPr>
        <w:pStyle w:val="1"/>
        <w:tabs>
          <w:tab w:val="right" w:leader="dot" w:pos="9641"/>
        </w:tabs>
        <w:spacing w:after="0" w:line="360" w:lineRule="auto"/>
        <w:ind w:left="0" w:right="0" w:firstLine="709"/>
        <w:jc w:val="both"/>
        <w:rPr>
          <w:b w:val="0"/>
          <w:bCs/>
        </w:rPr>
      </w:pPr>
      <w:r w:rsidRPr="002F55AA">
        <w:rPr>
          <w:b w:val="0"/>
          <w:bCs/>
        </w:rPr>
        <w:lastRenderedPageBreak/>
        <w:t>Створення цифрової моделі не обмежувалося лише репрезентацією форми — завдяки тривимірній візуалізації з’явилася можливість проаналізувати потенційні реставраційні втручання. Модель іконостасу допомогла виявити окремі втрати, потенційні деформації або відхилення, які не завжди помітні неозброєним оком. Завдяки цьому етапу вдалося сформулювати низку реставраційних пропозицій, спрямованих на консервацію втрачених фрагментів, стабілізацію конструкції та відновлення кольорової цілісності.</w:t>
      </w:r>
    </w:p>
    <w:p w14:paraId="66401547" w14:textId="77777777" w:rsidR="002F55AA" w:rsidRPr="002F55AA" w:rsidRDefault="002F55AA" w:rsidP="00237F79">
      <w:pPr>
        <w:pStyle w:val="1"/>
        <w:tabs>
          <w:tab w:val="right" w:leader="dot" w:pos="9641"/>
        </w:tabs>
        <w:spacing w:after="0" w:line="360" w:lineRule="auto"/>
        <w:ind w:left="0" w:right="0" w:firstLine="709"/>
        <w:jc w:val="both"/>
        <w:rPr>
          <w:b w:val="0"/>
          <w:bCs/>
        </w:rPr>
      </w:pPr>
      <w:r w:rsidRPr="002F55AA">
        <w:rPr>
          <w:b w:val="0"/>
          <w:bCs/>
        </w:rPr>
        <w:t>Цифрове моделювання інтер’єру та іконостасу має також важливу методологічну функцію. Воно є способом документування, навчання, архівування та популяризації архітектурної спадщини. У майбутньому створену модель можна адаптувати для використання у віртуальних екскурсіях, музейній справі чи освітніх програмах.</w:t>
      </w:r>
    </w:p>
    <w:p w14:paraId="488AA28B" w14:textId="3BBFB8AA" w:rsidR="00AF3D04" w:rsidRPr="005E4C87" w:rsidRDefault="002F55AA" w:rsidP="005E4C87">
      <w:pPr>
        <w:pStyle w:val="1"/>
        <w:tabs>
          <w:tab w:val="right" w:leader="dot" w:pos="9641"/>
        </w:tabs>
        <w:spacing w:after="0" w:line="360" w:lineRule="auto"/>
        <w:ind w:left="0" w:right="0" w:firstLine="709"/>
        <w:jc w:val="both"/>
        <w:rPr>
          <w:b w:val="0"/>
          <w:bCs/>
        </w:rPr>
      </w:pPr>
      <w:r w:rsidRPr="002F55AA">
        <w:rPr>
          <w:b w:val="0"/>
          <w:bCs/>
        </w:rPr>
        <w:t>У підсумку, завдяк</w:t>
      </w:r>
      <w:r w:rsidR="004431DF">
        <w:rPr>
          <w:b w:val="0"/>
          <w:bCs/>
        </w:rPr>
        <w:t xml:space="preserve">и </w:t>
      </w:r>
      <w:r w:rsidRPr="002F55AA">
        <w:rPr>
          <w:b w:val="0"/>
          <w:bCs/>
        </w:rPr>
        <w:t xml:space="preserve">  зібран</w:t>
      </w:r>
      <w:r w:rsidR="004431DF">
        <w:rPr>
          <w:b w:val="0"/>
          <w:bCs/>
        </w:rPr>
        <w:t xml:space="preserve">ій </w:t>
      </w:r>
      <w:r w:rsidRPr="002F55AA">
        <w:rPr>
          <w:b w:val="0"/>
          <w:bCs/>
        </w:rPr>
        <w:t xml:space="preserve"> під час обмірів і фотофіксації інформації, вдалося створити достовірну, деталізовану 3D-модель інтер’єру храму та його іконостасу, яка не лише є важливим інструментом для подальших реставраційних робіт, а й має самостійну культурну цінність як форма сучасного збереження та представлення історичних об’єктів. Це доводить, що сучасні цифрові технології можуть ефективно поєднуватись із традиційним підходом до охорони пам’яток і бути реальним кроком до збереження духовного та матеріального спадку нації</w:t>
      </w:r>
      <w:r w:rsidR="006612A4">
        <w:rPr>
          <w:b w:val="0"/>
          <w:bCs/>
        </w:rPr>
        <w:t>.</w:t>
      </w:r>
    </w:p>
    <w:p w14:paraId="5757EECB" w14:textId="77777777" w:rsidR="00AF3D04" w:rsidRPr="00AF3D04" w:rsidRDefault="00850895" w:rsidP="00AF3D04">
      <w:pPr>
        <w:pStyle w:val="1"/>
        <w:tabs>
          <w:tab w:val="right" w:leader="dot" w:pos="9641"/>
        </w:tabs>
        <w:spacing w:after="0" w:line="360" w:lineRule="auto"/>
        <w:ind w:left="0" w:right="0" w:firstLine="709"/>
        <w:jc w:val="both"/>
        <w:rPr>
          <w:lang w:val="ru-RU"/>
        </w:rPr>
      </w:pPr>
      <w:r>
        <w:t xml:space="preserve">2.3 </w:t>
      </w:r>
      <w:r w:rsidRPr="00850895">
        <w:t>Створення моделі храму,</w:t>
      </w:r>
      <w:r w:rsidR="00D37E28">
        <w:t xml:space="preserve"> </w:t>
      </w:r>
      <w:r w:rsidRPr="00850895">
        <w:t>фіксація існуючого стану та дисгармонійних елементів</w:t>
      </w:r>
    </w:p>
    <w:p w14:paraId="34D47119" w14:textId="1ADACF85" w:rsidR="00850895" w:rsidRPr="00131B6E" w:rsidRDefault="00850895" w:rsidP="00AF3D04">
      <w:pPr>
        <w:pStyle w:val="1"/>
        <w:tabs>
          <w:tab w:val="right" w:leader="dot" w:pos="9641"/>
        </w:tabs>
        <w:spacing w:after="0" w:line="360" w:lineRule="auto"/>
        <w:ind w:left="0" w:right="0" w:firstLine="709"/>
        <w:jc w:val="both"/>
      </w:pPr>
      <w:r w:rsidRPr="00850895">
        <w:rPr>
          <w:b w:val="0"/>
          <w:bCs/>
        </w:rPr>
        <w:t>В процесі розробки проєкту реставрації дерев’яного храму Різдва Христового в селі Вістова було реалізовано етап створення інформаційної моделі об’єкта, яка стала основою для подальших проєктних і реставраційних рішень. Метою моделювання було не лише відтворити геометрію споруди, а й зафіксувати її сучасний фізичний стан, простежити зміни, що відбулися з часом, і виявити дисгармонійні елементи, що порушують історичну цілісність архітектурного образу.</w:t>
      </w:r>
    </w:p>
    <w:p w14:paraId="20FFC753" w14:textId="5A0DAF51" w:rsidR="00850895" w:rsidRPr="00850895" w:rsidRDefault="00850895" w:rsidP="00044839">
      <w:pPr>
        <w:pStyle w:val="1"/>
        <w:tabs>
          <w:tab w:val="right" w:leader="dot" w:pos="9641"/>
        </w:tabs>
        <w:spacing w:after="0" w:line="360" w:lineRule="auto"/>
        <w:ind w:left="0" w:right="0" w:firstLine="709"/>
        <w:jc w:val="both"/>
        <w:rPr>
          <w:b w:val="0"/>
          <w:bCs/>
        </w:rPr>
      </w:pPr>
      <w:r w:rsidRPr="00850895">
        <w:rPr>
          <w:b w:val="0"/>
          <w:bCs/>
        </w:rPr>
        <w:lastRenderedPageBreak/>
        <w:t xml:space="preserve">На початковому етапі було проведено фотофіксацію існуючого стану храму. Зйомка здійснювалася з усіх боків споруди з урахуванням ракурсів, які дозволяють зчитати пропорції, конфігурацію дахів, розміщення отворів, фактуру матеріалів. Основні параметри храму фіксувалися під час обмірних робіт із подальшим нанесенням їх у цифрову модель. Результати фотофіксації були імпортовані в </w:t>
      </w:r>
      <w:proofErr w:type="spellStart"/>
      <w:r w:rsidRPr="00850895">
        <w:rPr>
          <w:b w:val="0"/>
          <w:bCs/>
        </w:rPr>
        <w:t>ArchiCAD</w:t>
      </w:r>
      <w:proofErr w:type="spellEnd"/>
      <w:r w:rsidRPr="00850895">
        <w:rPr>
          <w:b w:val="0"/>
          <w:bCs/>
        </w:rPr>
        <w:t xml:space="preserve"> як підоснова для побудови точного </w:t>
      </w:r>
      <w:proofErr w:type="spellStart"/>
      <w:r w:rsidRPr="00850895">
        <w:rPr>
          <w:b w:val="0"/>
          <w:bCs/>
        </w:rPr>
        <w:t>об’ємно</w:t>
      </w:r>
      <w:proofErr w:type="spellEnd"/>
      <w:r w:rsidRPr="00850895">
        <w:rPr>
          <w:b w:val="0"/>
          <w:bCs/>
        </w:rPr>
        <w:t>-просторового каркасу будівлі.</w:t>
      </w:r>
      <w:r w:rsidR="00044839">
        <w:rPr>
          <w:b w:val="0"/>
          <w:bCs/>
        </w:rPr>
        <w:t xml:space="preserve"> </w:t>
      </w:r>
      <w:r w:rsidRPr="00850895">
        <w:rPr>
          <w:b w:val="0"/>
          <w:bCs/>
        </w:rPr>
        <w:t xml:space="preserve">Моделювання храму в </w:t>
      </w:r>
      <w:proofErr w:type="spellStart"/>
      <w:r w:rsidRPr="00850895">
        <w:rPr>
          <w:b w:val="0"/>
          <w:bCs/>
        </w:rPr>
        <w:t>ArchiCAD</w:t>
      </w:r>
      <w:proofErr w:type="spellEnd"/>
      <w:r w:rsidRPr="00850895">
        <w:rPr>
          <w:b w:val="0"/>
          <w:bCs/>
        </w:rPr>
        <w:t xml:space="preserve"> відбувалося в кілька етапів:</w:t>
      </w:r>
    </w:p>
    <w:p w14:paraId="68FCE837" w14:textId="2467A27B" w:rsidR="00850895" w:rsidRPr="00850895" w:rsidRDefault="00850895" w:rsidP="00044839">
      <w:pPr>
        <w:pStyle w:val="1"/>
        <w:numPr>
          <w:ilvl w:val="0"/>
          <w:numId w:val="15"/>
        </w:numPr>
        <w:tabs>
          <w:tab w:val="right" w:leader="dot" w:pos="9641"/>
        </w:tabs>
        <w:spacing w:after="0" w:line="360" w:lineRule="auto"/>
        <w:ind w:right="0"/>
        <w:jc w:val="both"/>
        <w:rPr>
          <w:b w:val="0"/>
          <w:bCs/>
        </w:rPr>
      </w:pPr>
      <w:r w:rsidRPr="00850895">
        <w:rPr>
          <w:b w:val="0"/>
          <w:bCs/>
        </w:rPr>
        <w:t xml:space="preserve">Побудова планувальної структури на основі обмірних даних: </w:t>
      </w:r>
      <w:proofErr w:type="spellStart"/>
      <w:r w:rsidRPr="00850895">
        <w:rPr>
          <w:b w:val="0"/>
          <w:bCs/>
        </w:rPr>
        <w:t>тридільна</w:t>
      </w:r>
      <w:proofErr w:type="spellEnd"/>
      <w:r w:rsidRPr="00850895">
        <w:rPr>
          <w:b w:val="0"/>
          <w:bCs/>
        </w:rPr>
        <w:t xml:space="preserve"> композиція храму (бабинець, нава, вівтарна частина), прибудови, хори;</w:t>
      </w:r>
    </w:p>
    <w:p w14:paraId="53B78ED4" w14:textId="19CDE584" w:rsidR="00850895" w:rsidRPr="00850895" w:rsidRDefault="00850895" w:rsidP="00044839">
      <w:pPr>
        <w:pStyle w:val="1"/>
        <w:numPr>
          <w:ilvl w:val="0"/>
          <w:numId w:val="15"/>
        </w:numPr>
        <w:tabs>
          <w:tab w:val="right" w:leader="dot" w:pos="9641"/>
        </w:tabs>
        <w:spacing w:after="0" w:line="360" w:lineRule="auto"/>
        <w:ind w:right="0"/>
        <w:jc w:val="both"/>
        <w:rPr>
          <w:b w:val="0"/>
          <w:bCs/>
        </w:rPr>
      </w:pPr>
      <w:r w:rsidRPr="00850895">
        <w:rPr>
          <w:b w:val="0"/>
          <w:bCs/>
        </w:rPr>
        <w:t>Формування вертикальних елементів – стіни з урахуванням зрубу, врахування висоти вінців, їх з'єднання у кутах;</w:t>
      </w:r>
    </w:p>
    <w:p w14:paraId="4A8F29F2" w14:textId="13132FA4" w:rsidR="00850895" w:rsidRPr="00850895" w:rsidRDefault="00850895" w:rsidP="00044839">
      <w:pPr>
        <w:pStyle w:val="1"/>
        <w:numPr>
          <w:ilvl w:val="0"/>
          <w:numId w:val="15"/>
        </w:numPr>
        <w:tabs>
          <w:tab w:val="right" w:leader="dot" w:pos="9641"/>
        </w:tabs>
        <w:spacing w:after="0" w:line="360" w:lineRule="auto"/>
        <w:ind w:right="0"/>
        <w:jc w:val="both"/>
        <w:rPr>
          <w:b w:val="0"/>
          <w:bCs/>
        </w:rPr>
      </w:pPr>
      <w:r w:rsidRPr="00850895">
        <w:rPr>
          <w:b w:val="0"/>
          <w:bCs/>
        </w:rPr>
        <w:t xml:space="preserve">Конструювання даху – </w:t>
      </w:r>
      <w:proofErr w:type="spellStart"/>
      <w:r w:rsidRPr="00850895">
        <w:rPr>
          <w:b w:val="0"/>
          <w:bCs/>
        </w:rPr>
        <w:t>багатосхилий</w:t>
      </w:r>
      <w:proofErr w:type="spellEnd"/>
      <w:r w:rsidRPr="00850895">
        <w:rPr>
          <w:b w:val="0"/>
          <w:bCs/>
        </w:rPr>
        <w:t xml:space="preserve"> </w:t>
      </w:r>
      <w:proofErr w:type="spellStart"/>
      <w:r w:rsidRPr="00850895">
        <w:rPr>
          <w:b w:val="0"/>
          <w:bCs/>
        </w:rPr>
        <w:t>гонтовий</w:t>
      </w:r>
      <w:proofErr w:type="spellEnd"/>
      <w:r w:rsidRPr="00850895">
        <w:rPr>
          <w:b w:val="0"/>
          <w:bCs/>
        </w:rPr>
        <w:t xml:space="preserve"> дах зі світловим ліхтарем, побудований із дотриманням автентичної форми та нахилу;</w:t>
      </w:r>
    </w:p>
    <w:p w14:paraId="1A62C79F" w14:textId="55D68CB1" w:rsidR="00850895" w:rsidRPr="00850895" w:rsidRDefault="00850895" w:rsidP="00044839">
      <w:pPr>
        <w:pStyle w:val="1"/>
        <w:numPr>
          <w:ilvl w:val="0"/>
          <w:numId w:val="15"/>
        </w:numPr>
        <w:tabs>
          <w:tab w:val="right" w:leader="dot" w:pos="9641"/>
        </w:tabs>
        <w:spacing w:after="0" w:line="360" w:lineRule="auto"/>
        <w:ind w:right="0"/>
        <w:jc w:val="both"/>
        <w:rPr>
          <w:b w:val="0"/>
          <w:bCs/>
        </w:rPr>
      </w:pPr>
      <w:r w:rsidRPr="00850895">
        <w:rPr>
          <w:b w:val="0"/>
          <w:bCs/>
        </w:rPr>
        <w:t>Розміщення віконних та дверних прорізів згідно із збереженими шаблонними формами (аркові вікна, фігурні лиштви);</w:t>
      </w:r>
    </w:p>
    <w:p w14:paraId="041A1A97" w14:textId="70F38EDD" w:rsidR="00850895" w:rsidRPr="00850895" w:rsidRDefault="00850895" w:rsidP="00044839">
      <w:pPr>
        <w:pStyle w:val="1"/>
        <w:numPr>
          <w:ilvl w:val="0"/>
          <w:numId w:val="15"/>
        </w:numPr>
        <w:tabs>
          <w:tab w:val="right" w:leader="dot" w:pos="9641"/>
        </w:tabs>
        <w:spacing w:after="0" w:line="360" w:lineRule="auto"/>
        <w:ind w:right="0"/>
        <w:jc w:val="both"/>
        <w:rPr>
          <w:b w:val="0"/>
          <w:bCs/>
        </w:rPr>
      </w:pPr>
      <w:r w:rsidRPr="00850895">
        <w:rPr>
          <w:b w:val="0"/>
          <w:bCs/>
        </w:rPr>
        <w:t>Моделювання декоративних елементів – карнизи, фронтони, обрамлення, дерев’яне різьблення, основа бані та хрестів.</w:t>
      </w:r>
    </w:p>
    <w:p w14:paraId="3E932848" w14:textId="5347DF11" w:rsidR="00850895" w:rsidRPr="00850895" w:rsidRDefault="00850895" w:rsidP="00044839">
      <w:pPr>
        <w:pStyle w:val="1"/>
        <w:tabs>
          <w:tab w:val="right" w:leader="dot" w:pos="9641"/>
        </w:tabs>
        <w:spacing w:after="0" w:line="360" w:lineRule="auto"/>
        <w:ind w:left="0" w:right="0" w:firstLine="709"/>
        <w:jc w:val="both"/>
        <w:rPr>
          <w:b w:val="0"/>
          <w:bCs/>
        </w:rPr>
      </w:pPr>
      <w:r w:rsidRPr="00850895">
        <w:rPr>
          <w:b w:val="0"/>
          <w:bCs/>
        </w:rPr>
        <w:t>Створена 3D-модель дозволила з високою точністю зафіксувати існуючий фізичний стан об'єкта, включаючи деформації, втрати матеріалу та пошкодження. Під час аналізу моделі були ідентифіковані дисгармонійні елементи, що суттєво порушують історичну автентичність об’єкта. Зокрема</w:t>
      </w:r>
      <w:r w:rsidR="004431DF">
        <w:rPr>
          <w:b w:val="0"/>
          <w:bCs/>
        </w:rPr>
        <w:t xml:space="preserve"> </w:t>
      </w:r>
      <w:r w:rsidR="00044839">
        <w:rPr>
          <w:b w:val="0"/>
          <w:bCs/>
        </w:rPr>
        <w:t>з</w:t>
      </w:r>
      <w:r w:rsidR="004431DF">
        <w:rPr>
          <w:b w:val="0"/>
          <w:bCs/>
        </w:rPr>
        <w:t>а</w:t>
      </w:r>
      <w:r w:rsidRPr="00850895">
        <w:rPr>
          <w:b w:val="0"/>
          <w:bCs/>
        </w:rPr>
        <w:t xml:space="preserve">міна частини даху на металевий </w:t>
      </w:r>
      <w:proofErr w:type="spellStart"/>
      <w:r w:rsidRPr="00850895">
        <w:rPr>
          <w:b w:val="0"/>
          <w:bCs/>
        </w:rPr>
        <w:t>профнастил</w:t>
      </w:r>
      <w:proofErr w:type="spellEnd"/>
      <w:r w:rsidRPr="00850895">
        <w:rPr>
          <w:b w:val="0"/>
          <w:bCs/>
        </w:rPr>
        <w:t xml:space="preserve">, який не відповідає історичному </w:t>
      </w:r>
      <w:proofErr w:type="spellStart"/>
      <w:r w:rsidRPr="00850895">
        <w:rPr>
          <w:b w:val="0"/>
          <w:bCs/>
        </w:rPr>
        <w:t>гонту</w:t>
      </w:r>
      <w:proofErr w:type="spellEnd"/>
      <w:r w:rsidRPr="00850895">
        <w:rPr>
          <w:b w:val="0"/>
          <w:bCs/>
        </w:rPr>
        <w:t xml:space="preserve"> ні за матеріалом, ні за пластикою.</w:t>
      </w:r>
      <w:r w:rsidR="00044839">
        <w:rPr>
          <w:b w:val="0"/>
          <w:bCs/>
        </w:rPr>
        <w:t xml:space="preserve"> </w:t>
      </w:r>
      <w:r w:rsidR="004431DF">
        <w:rPr>
          <w:b w:val="0"/>
          <w:bCs/>
        </w:rPr>
        <w:t>П</w:t>
      </w:r>
      <w:r w:rsidRPr="00850895">
        <w:rPr>
          <w:b w:val="0"/>
          <w:bCs/>
        </w:rPr>
        <w:t>ластикові вікна сучасного типу, встановлені у двох бічних прибудовах, порушують образ дерев’яного храму.</w:t>
      </w:r>
      <w:r w:rsidR="00044839">
        <w:rPr>
          <w:b w:val="0"/>
          <w:bCs/>
        </w:rPr>
        <w:t xml:space="preserve"> </w:t>
      </w:r>
      <w:r w:rsidR="004431DF">
        <w:rPr>
          <w:b w:val="0"/>
          <w:bCs/>
        </w:rPr>
        <w:t>З</w:t>
      </w:r>
      <w:r w:rsidRPr="00850895">
        <w:rPr>
          <w:b w:val="0"/>
          <w:bCs/>
        </w:rPr>
        <w:t>овнішнє обшиття цоколя ламінованими панелями, що суперечить натуральному зрубному фундаменту та створює враження невиправданої модернізації.</w:t>
      </w:r>
      <w:r w:rsidR="00044839">
        <w:rPr>
          <w:b w:val="0"/>
          <w:bCs/>
        </w:rPr>
        <w:t xml:space="preserve"> </w:t>
      </w:r>
      <w:r w:rsidRPr="00850895">
        <w:rPr>
          <w:b w:val="0"/>
          <w:bCs/>
        </w:rPr>
        <w:t>Непропорційні прибудови з боку північного входу, які не мають конструктивної логіки та вибиваються зі стилістики пам’ятки.</w:t>
      </w:r>
    </w:p>
    <w:p w14:paraId="335DDF49" w14:textId="31738DA8" w:rsidR="00850895" w:rsidRPr="00C05D38" w:rsidRDefault="00850895" w:rsidP="00237F79">
      <w:pPr>
        <w:pStyle w:val="1"/>
        <w:tabs>
          <w:tab w:val="right" w:leader="dot" w:pos="9641"/>
        </w:tabs>
        <w:spacing w:after="0" w:line="360" w:lineRule="auto"/>
        <w:ind w:left="0" w:right="0" w:firstLine="709"/>
        <w:jc w:val="both"/>
        <w:rPr>
          <w:b w:val="0"/>
          <w:bCs/>
        </w:rPr>
      </w:pPr>
      <w:r w:rsidRPr="00850895">
        <w:rPr>
          <w:b w:val="0"/>
          <w:bCs/>
        </w:rPr>
        <w:lastRenderedPageBreak/>
        <w:t>Окрім цього, модель дозволила</w:t>
      </w:r>
      <w:r w:rsidR="004431DF">
        <w:rPr>
          <w:b w:val="0"/>
          <w:bCs/>
        </w:rPr>
        <w:t xml:space="preserve">, </w:t>
      </w:r>
      <w:r w:rsidRPr="00850895">
        <w:rPr>
          <w:b w:val="0"/>
          <w:bCs/>
        </w:rPr>
        <w:t>визначити ступінь просідання конструкцій, зокрема у вівтарній частині, де зафіксовано нерівномірне осідання підстави храму</w:t>
      </w:r>
      <w:r w:rsidR="004431DF">
        <w:rPr>
          <w:b w:val="0"/>
          <w:bCs/>
        </w:rPr>
        <w:t>. В</w:t>
      </w:r>
      <w:r w:rsidRPr="00850895">
        <w:rPr>
          <w:b w:val="0"/>
          <w:bCs/>
        </w:rPr>
        <w:t>иявити конструктивні конфлікти у місцях пізніх добудов (несумісність кутових з’єднань, порушення логіки зрубу)</w:t>
      </w:r>
      <w:r w:rsidR="004431DF">
        <w:rPr>
          <w:b w:val="0"/>
          <w:bCs/>
        </w:rPr>
        <w:t>.П</w:t>
      </w:r>
      <w:r w:rsidRPr="00850895">
        <w:rPr>
          <w:b w:val="0"/>
          <w:bCs/>
        </w:rPr>
        <w:t>обудувати розрізи та фасади, які відображають як автентичні елементи, так і сучасні втручання, що дозволяє наочно представити етапи трансформації споруди</w:t>
      </w:r>
      <w:r w:rsidR="00DE0889" w:rsidRPr="00DE0889">
        <w:rPr>
          <w:b w:val="0"/>
          <w:bCs/>
        </w:rPr>
        <w:t>.</w:t>
      </w:r>
    </w:p>
    <w:p w14:paraId="6FB2C257" w14:textId="77777777" w:rsidR="00DE0889" w:rsidRPr="00C05D38" w:rsidRDefault="00DE0889" w:rsidP="00237F79">
      <w:pPr>
        <w:pStyle w:val="1"/>
        <w:tabs>
          <w:tab w:val="right" w:leader="dot" w:pos="9641"/>
        </w:tabs>
        <w:spacing w:after="0" w:line="360" w:lineRule="auto"/>
        <w:ind w:left="0" w:right="0" w:firstLine="709"/>
        <w:jc w:val="both"/>
        <w:rPr>
          <w:b w:val="0"/>
          <w:bCs/>
        </w:rPr>
      </w:pPr>
    </w:p>
    <w:p w14:paraId="1D9AF909" w14:textId="7D380B91" w:rsidR="00D37E28" w:rsidRDefault="00D37E28" w:rsidP="00237F79">
      <w:pPr>
        <w:pStyle w:val="1"/>
        <w:tabs>
          <w:tab w:val="right" w:leader="dot" w:pos="9641"/>
        </w:tabs>
        <w:spacing w:after="0" w:line="360" w:lineRule="auto"/>
        <w:ind w:left="0" w:right="0" w:firstLine="709"/>
        <w:jc w:val="both"/>
      </w:pPr>
      <w:r w:rsidRPr="00D37E28">
        <w:t xml:space="preserve">2.4 </w:t>
      </w:r>
      <w:r>
        <w:t>О</w:t>
      </w:r>
      <w:r w:rsidRPr="00D37E28">
        <w:t>собливості благоустрою території церкви</w:t>
      </w:r>
    </w:p>
    <w:p w14:paraId="5E60415D" w14:textId="02938AFE" w:rsidR="00D37E28" w:rsidRPr="00D37E28" w:rsidRDefault="00D37E28" w:rsidP="00237F79">
      <w:pPr>
        <w:pStyle w:val="1"/>
        <w:tabs>
          <w:tab w:val="right" w:leader="dot" w:pos="9641"/>
        </w:tabs>
        <w:spacing w:after="0" w:line="360" w:lineRule="auto"/>
        <w:ind w:left="0" w:right="0" w:firstLine="709"/>
        <w:jc w:val="both"/>
        <w:rPr>
          <w:b w:val="0"/>
          <w:bCs/>
        </w:rPr>
      </w:pPr>
      <w:r w:rsidRPr="00D37E28">
        <w:rPr>
          <w:b w:val="0"/>
          <w:bCs/>
        </w:rPr>
        <w:t>У процесі розробки проєкту реставрації дерев’яного храму Різдва Христового в селі Вістова важливим напрямом стало формування концепції благоустрою прилеглої території. Простір навколо сакральної споруди — це не лише фізичне оточення, а й частина духовного ландшафту, що формує атмосферу місця, підсилює його символічне значення і водночас виконує практичні функції</w:t>
      </w:r>
      <w:r w:rsidR="005E4C87" w:rsidRPr="005E4C87">
        <w:rPr>
          <w:b w:val="0"/>
          <w:bCs/>
        </w:rPr>
        <w:t>[</w:t>
      </w:r>
      <w:r w:rsidR="00D44C02">
        <w:rPr>
          <w:b w:val="0"/>
          <w:bCs/>
        </w:rPr>
        <w:t>2</w:t>
      </w:r>
      <w:r w:rsidR="005E4C87" w:rsidRPr="005E4C87">
        <w:rPr>
          <w:b w:val="0"/>
          <w:bCs/>
        </w:rPr>
        <w:t>]</w:t>
      </w:r>
      <w:r w:rsidRPr="00D37E28">
        <w:rPr>
          <w:b w:val="0"/>
          <w:bCs/>
        </w:rPr>
        <w:t>. Завданням благоустрою стало гармонійне поєднання історичної спадщини з потребами сучасної церковної громади, з урахуванням ландшафтного рельєфу, естетики, функціональності та доступності.</w:t>
      </w:r>
    </w:p>
    <w:p w14:paraId="17A48A06" w14:textId="77777777" w:rsidR="00D37E28" w:rsidRPr="00D37E28" w:rsidRDefault="00D37E28" w:rsidP="00237F79">
      <w:pPr>
        <w:pStyle w:val="1"/>
        <w:tabs>
          <w:tab w:val="right" w:leader="dot" w:pos="9641"/>
        </w:tabs>
        <w:spacing w:after="0" w:line="360" w:lineRule="auto"/>
        <w:ind w:left="0" w:right="0" w:firstLine="709"/>
        <w:jc w:val="both"/>
        <w:rPr>
          <w:b w:val="0"/>
          <w:bCs/>
        </w:rPr>
      </w:pPr>
      <w:r w:rsidRPr="00D37E28">
        <w:rPr>
          <w:b w:val="0"/>
          <w:bCs/>
        </w:rPr>
        <w:t>Аналізуючи існуючий стан території, слід зазначити, що вона частково втратила цілісність і відчуття сакральності. Наявні елементи — бетонні доріжки, металеві лавки, неузгоджені малі архітектурні форми, автомобільна стоянка впритул до храму — створюють відчуття безсистемності та випадковості. Простір перестає бути візуальним продовженням архітектури храму, а натомість нагадує утилітарний двір. Це знижує емоційну цінність перебування на території, позбавляє її цілісного образу, властивого для церковного середовища.</w:t>
      </w:r>
    </w:p>
    <w:p w14:paraId="73327576" w14:textId="679F03DD" w:rsidR="00D37E28" w:rsidRPr="00D37E28" w:rsidRDefault="00D37E28" w:rsidP="00237F79">
      <w:pPr>
        <w:pStyle w:val="1"/>
        <w:tabs>
          <w:tab w:val="right" w:leader="dot" w:pos="9641"/>
        </w:tabs>
        <w:spacing w:after="0" w:line="360" w:lineRule="auto"/>
        <w:ind w:left="0" w:right="0" w:firstLine="709"/>
        <w:jc w:val="both"/>
        <w:rPr>
          <w:b w:val="0"/>
          <w:bCs/>
        </w:rPr>
      </w:pPr>
      <w:r w:rsidRPr="00D37E28">
        <w:rPr>
          <w:b w:val="0"/>
          <w:bCs/>
        </w:rPr>
        <w:t xml:space="preserve">У </w:t>
      </w:r>
      <w:proofErr w:type="spellStart"/>
      <w:r w:rsidRPr="00D37E28">
        <w:rPr>
          <w:b w:val="0"/>
          <w:bCs/>
        </w:rPr>
        <w:t>проєктній</w:t>
      </w:r>
      <w:proofErr w:type="spellEnd"/>
      <w:r w:rsidRPr="00D37E28">
        <w:rPr>
          <w:b w:val="0"/>
          <w:bCs/>
        </w:rPr>
        <w:t xml:space="preserve"> пропозиції першочерговим завданням стало відновлення ієрархії простору. Це означає — виокремлення домінантного церкви, створення навколо неї спокійного середовища з логічною і візуальною орієнтацією на храм. Доступ до нього має бути зручним, але не утилітарним</w:t>
      </w:r>
      <w:r w:rsidR="006612A4">
        <w:rPr>
          <w:b w:val="0"/>
          <w:bCs/>
        </w:rPr>
        <w:t>.</w:t>
      </w:r>
      <w:r w:rsidRPr="00D37E28">
        <w:rPr>
          <w:b w:val="0"/>
          <w:bCs/>
        </w:rPr>
        <w:t xml:space="preserve"> </w:t>
      </w:r>
      <w:r w:rsidR="006612A4">
        <w:rPr>
          <w:b w:val="0"/>
          <w:bCs/>
        </w:rPr>
        <w:t>Л</w:t>
      </w:r>
      <w:r w:rsidRPr="00D37E28">
        <w:rPr>
          <w:b w:val="0"/>
          <w:bCs/>
        </w:rPr>
        <w:t>інії руху  природними, плавними, підпорядкованими формі рельєфу. Передбачено органічне включення мощених доріжок, що з’єднують вхід до церкви з основними точками тяжіння — пам’ятним хрестом, дзвіницею, входом на територію та оглядовим майданчиком.</w:t>
      </w:r>
    </w:p>
    <w:p w14:paraId="7DEC59C9" w14:textId="4EA76DA3" w:rsidR="00D37E28" w:rsidRPr="00D37E28" w:rsidRDefault="00D37E28" w:rsidP="00237F79">
      <w:pPr>
        <w:pStyle w:val="1"/>
        <w:tabs>
          <w:tab w:val="right" w:leader="dot" w:pos="9641"/>
        </w:tabs>
        <w:spacing w:after="0" w:line="360" w:lineRule="auto"/>
        <w:ind w:left="0" w:right="0" w:firstLine="709"/>
        <w:jc w:val="both"/>
        <w:rPr>
          <w:b w:val="0"/>
          <w:bCs/>
        </w:rPr>
      </w:pPr>
      <w:r w:rsidRPr="00D37E28">
        <w:rPr>
          <w:b w:val="0"/>
          <w:bCs/>
        </w:rPr>
        <w:lastRenderedPageBreak/>
        <w:t>Матеріали для мощення вибрано з урахуванням історичного контексту. Перевага надана бруківці світло-сірого кольору, з нерівною поверхнею, яка імітує старовинну кладку, водночас відповідаючи вимогам доступності для людей з обмеженими можливостями передбачено плавні переходи без порогів. Усі прокладені доріжки виводять до храму як до центрального елементу, зберігаючи композиційне домінування споруди у візуальному полі.</w:t>
      </w:r>
    </w:p>
    <w:p w14:paraId="257DAAFD" w14:textId="77777777" w:rsidR="00D37E28" w:rsidRPr="00D37E28" w:rsidRDefault="00D37E28" w:rsidP="00237F79">
      <w:pPr>
        <w:pStyle w:val="1"/>
        <w:tabs>
          <w:tab w:val="right" w:leader="dot" w:pos="9641"/>
        </w:tabs>
        <w:spacing w:after="0" w:line="360" w:lineRule="auto"/>
        <w:ind w:left="0" w:right="0" w:firstLine="709"/>
        <w:jc w:val="both"/>
        <w:rPr>
          <w:b w:val="0"/>
          <w:bCs/>
        </w:rPr>
      </w:pPr>
      <w:r w:rsidRPr="00D37E28">
        <w:rPr>
          <w:b w:val="0"/>
          <w:bCs/>
        </w:rPr>
        <w:t>Окремо слід зупинитися на зеленому обрамленні простору. Існуючі дерева, більшість яких — старі липи та ялини, були збережені, оскільки вони вже стали частиною ландшафтної пам’яті місця. Проте хаотично висаджені кущі та живоплоти було вилучено з проєкту. Замість них заплановані структуровані зелені лінії — низькорослі кущі та декоративні трави, які не затінюють фасадів і не перешкоджають огляду храму. Це рішення сприяє відкритості простору та підкреслює архітектуру будівлі, не відволікаючи увагу на себе.</w:t>
      </w:r>
    </w:p>
    <w:p w14:paraId="0DED5423" w14:textId="77777777" w:rsidR="00D37E28" w:rsidRPr="00D37E28" w:rsidRDefault="00D37E28" w:rsidP="00237F79">
      <w:pPr>
        <w:pStyle w:val="1"/>
        <w:tabs>
          <w:tab w:val="right" w:leader="dot" w:pos="9641"/>
        </w:tabs>
        <w:spacing w:after="0" w:line="360" w:lineRule="auto"/>
        <w:ind w:left="0" w:right="0" w:firstLine="709"/>
        <w:jc w:val="both"/>
        <w:rPr>
          <w:b w:val="0"/>
          <w:bCs/>
        </w:rPr>
      </w:pPr>
      <w:r w:rsidRPr="00D37E28">
        <w:rPr>
          <w:b w:val="0"/>
          <w:bCs/>
        </w:rPr>
        <w:t>Поряд із церквою запроєктовано невеликий молитовний майданчик під відкритим небом. Він є логічним продовженням головної осі, але не перетворює територію на площу — простір залишається камерним, зосередженим на спогляданні. Тут можуть проводитися невеликі служби, освячення кошиків, панахиди тощо. Майданчик виконано у формі кола, як символу вічності, зі скромним мощенням і лавами з натурального дерева. Його обрамлюють дві ряди декоративних кущів, які забезпечують затишок, але не створюють візуальної закритості.</w:t>
      </w:r>
    </w:p>
    <w:p w14:paraId="6E94F3D0" w14:textId="5A66F049" w:rsidR="00D37E28" w:rsidRPr="00D37E28" w:rsidRDefault="00D37E28" w:rsidP="00237F79">
      <w:pPr>
        <w:pStyle w:val="1"/>
        <w:tabs>
          <w:tab w:val="right" w:leader="dot" w:pos="9641"/>
        </w:tabs>
        <w:spacing w:after="0" w:line="360" w:lineRule="auto"/>
        <w:ind w:left="0" w:right="0" w:firstLine="709"/>
        <w:jc w:val="both"/>
        <w:rPr>
          <w:b w:val="0"/>
          <w:bCs/>
        </w:rPr>
      </w:pPr>
      <w:r w:rsidRPr="00D37E28">
        <w:rPr>
          <w:b w:val="0"/>
          <w:bCs/>
        </w:rPr>
        <w:t xml:space="preserve">Питання автомобільного доступу вирішено делікатно. Паркування </w:t>
      </w:r>
      <w:proofErr w:type="spellStart"/>
      <w:r w:rsidRPr="00D37E28">
        <w:rPr>
          <w:b w:val="0"/>
          <w:bCs/>
        </w:rPr>
        <w:t>зміщено</w:t>
      </w:r>
      <w:proofErr w:type="spellEnd"/>
      <w:r w:rsidRPr="00D37E28">
        <w:rPr>
          <w:b w:val="0"/>
          <w:bCs/>
        </w:rPr>
        <w:t xml:space="preserve"> на периферію ділянки, за межі прямої видимості від головного фасаду храму. Передбачено лише кілька місць</w:t>
      </w:r>
      <w:r w:rsidR="0038571B">
        <w:rPr>
          <w:b w:val="0"/>
          <w:bCs/>
        </w:rPr>
        <w:t xml:space="preserve">, </w:t>
      </w:r>
      <w:r w:rsidRPr="00D37E28">
        <w:rPr>
          <w:b w:val="0"/>
          <w:bCs/>
        </w:rPr>
        <w:t>для священика, людей з інвалідністю та технічного транспорту. Це дозволяє уникнути переповнення території автівками у дні служб, а також повертає головному простору його ритуальну, а не побутову функцію.</w:t>
      </w:r>
    </w:p>
    <w:p w14:paraId="1EF643A9" w14:textId="074562BA" w:rsidR="00D37E28" w:rsidRPr="00D37E28" w:rsidRDefault="00D37E28" w:rsidP="00044839">
      <w:pPr>
        <w:pStyle w:val="1"/>
        <w:tabs>
          <w:tab w:val="right" w:leader="dot" w:pos="9641"/>
        </w:tabs>
        <w:spacing w:after="0" w:line="360" w:lineRule="auto"/>
        <w:ind w:left="0" w:right="0" w:firstLine="709"/>
        <w:jc w:val="both"/>
        <w:rPr>
          <w:b w:val="0"/>
          <w:bCs/>
        </w:rPr>
      </w:pPr>
      <w:r w:rsidRPr="00D37E28">
        <w:rPr>
          <w:b w:val="0"/>
          <w:bCs/>
        </w:rPr>
        <w:t xml:space="preserve">Дзвіниця, яка є окремо розташованою на території, вимагає мінімального втручання, однак благоустрій навколо неї також </w:t>
      </w:r>
      <w:proofErr w:type="spellStart"/>
      <w:r w:rsidRPr="00D37E28">
        <w:rPr>
          <w:b w:val="0"/>
          <w:bCs/>
        </w:rPr>
        <w:t>переглянуто</w:t>
      </w:r>
      <w:proofErr w:type="spellEnd"/>
      <w:r w:rsidRPr="00D37E28">
        <w:rPr>
          <w:b w:val="0"/>
          <w:bCs/>
        </w:rPr>
        <w:t xml:space="preserve">. Зона навколо неї очищена від зайвих елементів, мощення підсилено для зручного доступу. </w:t>
      </w:r>
      <w:r w:rsidRPr="00D37E28">
        <w:rPr>
          <w:b w:val="0"/>
          <w:bCs/>
        </w:rPr>
        <w:lastRenderedPageBreak/>
        <w:t>Розміщення лав біля дзвіниці дозволяє сформувати місце короткого відпочинку або тихого очікування.</w:t>
      </w:r>
    </w:p>
    <w:p w14:paraId="03EC8579" w14:textId="23D622FA" w:rsidR="00D37E28" w:rsidRDefault="00D37E28" w:rsidP="00237F79">
      <w:pPr>
        <w:pStyle w:val="1"/>
        <w:tabs>
          <w:tab w:val="right" w:leader="dot" w:pos="9641"/>
        </w:tabs>
        <w:spacing w:after="0" w:line="360" w:lineRule="auto"/>
        <w:ind w:left="0" w:right="0" w:firstLine="709"/>
        <w:jc w:val="both"/>
        <w:rPr>
          <w:b w:val="0"/>
          <w:bCs/>
        </w:rPr>
      </w:pPr>
      <w:r w:rsidRPr="00D37E28">
        <w:rPr>
          <w:b w:val="0"/>
          <w:bCs/>
        </w:rPr>
        <w:t>Загалом концепція благоустрою передбачає не механічне озеленення чи укладання плитки, а формування простору, в якому підкреслюється значення храму як духовного центру. Ландшафтний підхід ґрунтується на повазі до існуючої архітектури, мінімалізмі в елементах та зосередженості на якості матеріалів і просторової структури. Мета — створити цілісне середовище, де храм і територія говорять однією мовою: мовою гармонії, тиші й гідності</w:t>
      </w:r>
      <w:r w:rsidR="006612A4">
        <w:rPr>
          <w:b w:val="0"/>
          <w:bCs/>
        </w:rPr>
        <w:t>.</w:t>
      </w:r>
    </w:p>
    <w:p w14:paraId="279A90E8" w14:textId="77777777" w:rsidR="000F4C79" w:rsidRPr="00C05D38" w:rsidRDefault="000F4C79" w:rsidP="004B1231">
      <w:pPr>
        <w:pStyle w:val="1"/>
        <w:tabs>
          <w:tab w:val="right" w:leader="dot" w:pos="9641"/>
        </w:tabs>
        <w:spacing w:after="0" w:line="360" w:lineRule="auto"/>
        <w:ind w:left="0" w:right="0" w:firstLine="0"/>
        <w:jc w:val="both"/>
        <w:rPr>
          <w:b w:val="0"/>
          <w:bCs/>
          <w:lang w:val="ru-RU"/>
        </w:rPr>
      </w:pPr>
    </w:p>
    <w:p w14:paraId="2EB6ECE1" w14:textId="3F584A1F" w:rsidR="000F4C79" w:rsidRDefault="00235302" w:rsidP="00237F79">
      <w:pPr>
        <w:pStyle w:val="1"/>
        <w:tabs>
          <w:tab w:val="right" w:leader="dot" w:pos="9641"/>
        </w:tabs>
        <w:spacing w:after="0" w:line="360" w:lineRule="auto"/>
        <w:ind w:left="0" w:right="0" w:firstLine="709"/>
        <w:jc w:val="both"/>
      </w:pPr>
      <w:r w:rsidRPr="00235302">
        <w:t>Висновки до розділу ІІ</w:t>
      </w:r>
    </w:p>
    <w:p w14:paraId="18B9B133" w14:textId="77777777" w:rsidR="00235302" w:rsidRPr="00235302" w:rsidRDefault="00235302" w:rsidP="00235302">
      <w:pPr>
        <w:pStyle w:val="1"/>
        <w:tabs>
          <w:tab w:val="right" w:leader="dot" w:pos="9641"/>
        </w:tabs>
        <w:spacing w:after="0" w:line="360" w:lineRule="auto"/>
        <w:ind w:firstLine="709"/>
        <w:jc w:val="both"/>
        <w:rPr>
          <w:b w:val="0"/>
          <w:bCs/>
        </w:rPr>
      </w:pPr>
      <w:r w:rsidRPr="00235302">
        <w:rPr>
          <w:b w:val="0"/>
          <w:bCs/>
        </w:rPr>
        <w:t>Проведення обмірів та фотофіксації храму Різдва Христового в селі Вістова стало ключовим етапом у вивченні стану цієї унікальної сакральної споруди. Цей процес не обмежувався лише технічною фіксацією геометричних параметрів будівлі, а набув значення комплексного дослідження, що поєднує архітектурний аналіз, історичну інтерпретацію й уважне ставлення до культурної спадщини.</w:t>
      </w:r>
    </w:p>
    <w:p w14:paraId="09A32A63" w14:textId="5FABEE40" w:rsidR="00235302" w:rsidRPr="00235302" w:rsidRDefault="00235302" w:rsidP="00235302">
      <w:pPr>
        <w:pStyle w:val="1"/>
        <w:tabs>
          <w:tab w:val="right" w:leader="dot" w:pos="9641"/>
        </w:tabs>
        <w:spacing w:after="0" w:line="360" w:lineRule="auto"/>
        <w:ind w:firstLine="709"/>
        <w:jc w:val="both"/>
        <w:rPr>
          <w:b w:val="0"/>
          <w:bCs/>
        </w:rPr>
      </w:pPr>
      <w:r w:rsidRPr="00235302">
        <w:rPr>
          <w:b w:val="0"/>
          <w:bCs/>
        </w:rPr>
        <w:t xml:space="preserve">Обмірні роботи дозволили не лише встановити реальні габарити храму, а й виявити принципи, що лежать в основі його планувальної структури. </w:t>
      </w:r>
      <w:proofErr w:type="spellStart"/>
      <w:r w:rsidRPr="00235302">
        <w:rPr>
          <w:b w:val="0"/>
          <w:bCs/>
        </w:rPr>
        <w:t>Тризрубна</w:t>
      </w:r>
      <w:proofErr w:type="spellEnd"/>
      <w:r w:rsidRPr="00235302">
        <w:rPr>
          <w:b w:val="0"/>
          <w:bCs/>
        </w:rPr>
        <w:t xml:space="preserve"> хрестоподібна композиція, пропорційне розміщення об’ємів, симетричне поєднання трансептів — усе це свідчить про високу архітектурну культуру народного будівництва Галичини кінця XIX століття. У процесі обстеження було з’ясовано не тільки розміри та пропорції, але й специфіку конструктивної системи зрубу, що становить технічну цінність з точки зору збереження та реставрації.</w:t>
      </w:r>
    </w:p>
    <w:p w14:paraId="6A9D7CAC" w14:textId="4D2102E4" w:rsidR="00235302" w:rsidRPr="00235302" w:rsidRDefault="00235302" w:rsidP="00235302">
      <w:pPr>
        <w:pStyle w:val="1"/>
        <w:tabs>
          <w:tab w:val="right" w:leader="dot" w:pos="9641"/>
        </w:tabs>
        <w:spacing w:after="0" w:line="360" w:lineRule="auto"/>
        <w:ind w:firstLine="709"/>
        <w:jc w:val="both"/>
        <w:rPr>
          <w:b w:val="0"/>
          <w:bCs/>
        </w:rPr>
      </w:pPr>
      <w:r w:rsidRPr="00235302">
        <w:rPr>
          <w:b w:val="0"/>
          <w:bCs/>
        </w:rPr>
        <w:t>Фотофіксація відіграла не менш важливу роль у формуванні цілісного уявлення про храм. Візуальна документація дала змогу  зафіксувати поточний стан окремих елементів</w:t>
      </w:r>
      <w:r w:rsidR="0038571B">
        <w:rPr>
          <w:b w:val="0"/>
          <w:bCs/>
        </w:rPr>
        <w:t>. В</w:t>
      </w:r>
      <w:r w:rsidRPr="00235302">
        <w:rPr>
          <w:b w:val="0"/>
          <w:bCs/>
        </w:rPr>
        <w:t>иявити зони, що зазнали найбільшого впливу зовнішніх факторів: вологість, грибкові ураження, потемніння деревини</w:t>
      </w:r>
      <w:r w:rsidR="0038571B" w:rsidRPr="0038571B">
        <w:rPr>
          <w:b w:val="0"/>
          <w:bCs/>
        </w:rPr>
        <w:t>[</w:t>
      </w:r>
      <w:r w:rsidR="00D44C02" w:rsidRPr="00D44C02">
        <w:rPr>
          <w:b w:val="0"/>
          <w:bCs/>
        </w:rPr>
        <w:t>12</w:t>
      </w:r>
      <w:r w:rsidR="0038571B" w:rsidRPr="0038571B">
        <w:rPr>
          <w:b w:val="0"/>
          <w:bCs/>
        </w:rPr>
        <w:t>]</w:t>
      </w:r>
      <w:r w:rsidRPr="00235302">
        <w:rPr>
          <w:b w:val="0"/>
          <w:bCs/>
        </w:rPr>
        <w:t xml:space="preserve">. Особливо цінним стало фотографування інтер’єру </w:t>
      </w:r>
      <w:r w:rsidR="00E6195B">
        <w:rPr>
          <w:b w:val="0"/>
          <w:bCs/>
        </w:rPr>
        <w:t xml:space="preserve">та </w:t>
      </w:r>
      <w:r w:rsidRPr="00235302">
        <w:rPr>
          <w:b w:val="0"/>
          <w:bCs/>
        </w:rPr>
        <w:t>іконостасу, настінних розписів, оздоблення</w:t>
      </w:r>
      <w:r w:rsidR="00E6195B">
        <w:rPr>
          <w:b w:val="0"/>
          <w:bCs/>
        </w:rPr>
        <w:t>.</w:t>
      </w:r>
      <w:r w:rsidRPr="00235302">
        <w:rPr>
          <w:b w:val="0"/>
          <w:bCs/>
        </w:rPr>
        <w:t xml:space="preserve"> </w:t>
      </w:r>
      <w:r w:rsidR="00E6195B">
        <w:rPr>
          <w:b w:val="0"/>
          <w:bCs/>
        </w:rPr>
        <w:t>Я</w:t>
      </w:r>
      <w:r w:rsidRPr="00235302">
        <w:rPr>
          <w:b w:val="0"/>
          <w:bCs/>
        </w:rPr>
        <w:t xml:space="preserve">ке дозволяє не лише зберегти образ сакрального </w:t>
      </w:r>
      <w:r w:rsidRPr="00235302">
        <w:rPr>
          <w:b w:val="0"/>
          <w:bCs/>
        </w:rPr>
        <w:lastRenderedPageBreak/>
        <w:t>простору в його автентичному вигляді, а й використати ці матеріали у подальшому проєктуванні, моделюванні та реставрації.</w:t>
      </w:r>
    </w:p>
    <w:p w14:paraId="371E63C2" w14:textId="57CC2EE8" w:rsidR="00235302" w:rsidRPr="00235302" w:rsidRDefault="00235302" w:rsidP="00235302">
      <w:pPr>
        <w:pStyle w:val="1"/>
        <w:tabs>
          <w:tab w:val="right" w:leader="dot" w:pos="9641"/>
        </w:tabs>
        <w:spacing w:after="0" w:line="360" w:lineRule="auto"/>
        <w:ind w:firstLine="709"/>
        <w:jc w:val="both"/>
        <w:rPr>
          <w:b w:val="0"/>
          <w:bCs/>
        </w:rPr>
      </w:pPr>
      <w:r w:rsidRPr="00235302">
        <w:rPr>
          <w:b w:val="0"/>
          <w:bCs/>
        </w:rPr>
        <w:t xml:space="preserve">Окремо варто зазначити, що саме на основі обмірних креслень і фотоматеріалів було створено точну цифрову модель храму. Вона слугує не лише зручним </w:t>
      </w:r>
      <w:proofErr w:type="spellStart"/>
      <w:r w:rsidRPr="00235302">
        <w:rPr>
          <w:b w:val="0"/>
          <w:bCs/>
        </w:rPr>
        <w:t>візуалізаційним</w:t>
      </w:r>
      <w:proofErr w:type="spellEnd"/>
      <w:r w:rsidRPr="00235302">
        <w:rPr>
          <w:b w:val="0"/>
          <w:bCs/>
        </w:rPr>
        <w:t xml:space="preserve"> інструментом, але й ефективною платформою для аналізу, проєктування, оцінки дисгармонійних елементів, формулювання рішень у межах наукової реставрації</w:t>
      </w:r>
      <w:r w:rsidR="006762E7" w:rsidRPr="006762E7">
        <w:rPr>
          <w:b w:val="0"/>
          <w:bCs/>
        </w:rPr>
        <w:t>[</w:t>
      </w:r>
      <w:r w:rsidR="00DE4A0A" w:rsidRPr="00DE4A0A">
        <w:rPr>
          <w:b w:val="0"/>
          <w:bCs/>
        </w:rPr>
        <w:t xml:space="preserve">16]. </w:t>
      </w:r>
      <w:r w:rsidRPr="00235302">
        <w:rPr>
          <w:b w:val="0"/>
          <w:bCs/>
        </w:rPr>
        <w:t xml:space="preserve">Використання </w:t>
      </w:r>
      <w:proofErr w:type="spellStart"/>
      <w:r w:rsidRPr="00235302">
        <w:rPr>
          <w:b w:val="0"/>
          <w:bCs/>
        </w:rPr>
        <w:t>ArchiCAD</w:t>
      </w:r>
      <w:proofErr w:type="spellEnd"/>
      <w:r w:rsidRPr="00235302">
        <w:rPr>
          <w:b w:val="0"/>
          <w:bCs/>
        </w:rPr>
        <w:t xml:space="preserve"> дало змогу поєднати точність архітектурної графіки з реалістичністю візуального представлення, що істотно підвищує якість і достовірність проєктних рішень.</w:t>
      </w:r>
    </w:p>
    <w:p w14:paraId="43E71C43" w14:textId="77777777" w:rsidR="00235302" w:rsidRPr="00235302" w:rsidRDefault="00235302" w:rsidP="00235302">
      <w:pPr>
        <w:pStyle w:val="1"/>
        <w:tabs>
          <w:tab w:val="right" w:leader="dot" w:pos="9641"/>
        </w:tabs>
        <w:spacing w:after="0" w:line="360" w:lineRule="auto"/>
        <w:ind w:firstLine="709"/>
        <w:jc w:val="both"/>
        <w:rPr>
          <w:b w:val="0"/>
          <w:bCs/>
        </w:rPr>
      </w:pPr>
      <w:r w:rsidRPr="00235302">
        <w:rPr>
          <w:b w:val="0"/>
          <w:bCs/>
        </w:rPr>
        <w:t>Таким чином, проведені обміри та фотофіксація стали важливою складовою комплексного дослідження храму. Вони не лише забезпечили наукову базу для реставраційного проєкту, але й відкрили шлях до переосмислення ролі цифрових технологій у сучасній практиці охорони культурної спадщини. Цей етап підтвердив необхідність дбайливого, міждисциплінарного підходу до вивчення сакральної архітектури, де кожна лінія, кожна деталь мають значення в збереженні духовної пам’яті нації.</w:t>
      </w:r>
    </w:p>
    <w:p w14:paraId="272377AF" w14:textId="77777777" w:rsidR="00235302" w:rsidRPr="00235302" w:rsidRDefault="00235302" w:rsidP="00237F79">
      <w:pPr>
        <w:pStyle w:val="1"/>
        <w:tabs>
          <w:tab w:val="right" w:leader="dot" w:pos="9641"/>
        </w:tabs>
        <w:spacing w:after="0" w:line="360" w:lineRule="auto"/>
        <w:ind w:left="0" w:right="0" w:firstLine="709"/>
        <w:jc w:val="both"/>
        <w:rPr>
          <w:b w:val="0"/>
          <w:bCs/>
        </w:rPr>
      </w:pPr>
    </w:p>
    <w:p w14:paraId="08BD3634" w14:textId="77777777" w:rsidR="00044839" w:rsidRDefault="00044839" w:rsidP="00235302">
      <w:pPr>
        <w:pStyle w:val="1"/>
        <w:tabs>
          <w:tab w:val="right" w:leader="dot" w:pos="9641"/>
        </w:tabs>
        <w:spacing w:after="0" w:line="360" w:lineRule="auto"/>
        <w:ind w:left="0" w:right="0" w:firstLine="0"/>
        <w:jc w:val="both"/>
        <w:rPr>
          <w:b w:val="0"/>
          <w:bCs/>
        </w:rPr>
      </w:pPr>
    </w:p>
    <w:p w14:paraId="78D7CB8F" w14:textId="77777777" w:rsidR="00E6195B" w:rsidRPr="00131B6E" w:rsidRDefault="00E6195B" w:rsidP="00235302">
      <w:pPr>
        <w:pStyle w:val="1"/>
        <w:tabs>
          <w:tab w:val="right" w:leader="dot" w:pos="9641"/>
        </w:tabs>
        <w:spacing w:after="0" w:line="360" w:lineRule="auto"/>
        <w:ind w:left="0" w:right="0" w:firstLine="0"/>
        <w:jc w:val="both"/>
        <w:rPr>
          <w:b w:val="0"/>
          <w:bCs/>
        </w:rPr>
      </w:pPr>
    </w:p>
    <w:p w14:paraId="6FD6B19E" w14:textId="77777777" w:rsidR="005D798A" w:rsidRDefault="005D798A" w:rsidP="00237F79">
      <w:pPr>
        <w:pStyle w:val="1"/>
        <w:tabs>
          <w:tab w:val="right" w:leader="dot" w:pos="9641"/>
        </w:tabs>
        <w:spacing w:after="0" w:line="360" w:lineRule="auto"/>
        <w:ind w:left="0" w:right="0" w:firstLine="709"/>
        <w:jc w:val="both"/>
        <w:rPr>
          <w:lang w:val="ru-RU"/>
        </w:rPr>
      </w:pPr>
      <w:r>
        <w:t xml:space="preserve">РОЗДІЛ 3 КОНЦЕПЦІЯ РЕСТАВРАЦІЇ ЦЕРКВИ В С. ВІСТОВА </w:t>
      </w:r>
    </w:p>
    <w:p w14:paraId="1BB39F30" w14:textId="77777777" w:rsidR="008460AE" w:rsidRDefault="008460AE" w:rsidP="00237F79">
      <w:pPr>
        <w:pStyle w:val="1"/>
        <w:tabs>
          <w:tab w:val="right" w:leader="dot" w:pos="9641"/>
        </w:tabs>
        <w:spacing w:after="0" w:line="360" w:lineRule="auto"/>
        <w:ind w:left="0" w:right="0" w:firstLine="709"/>
        <w:jc w:val="both"/>
      </w:pPr>
    </w:p>
    <w:p w14:paraId="34298FC8" w14:textId="5DD517A5" w:rsidR="0098681D" w:rsidRPr="00044839" w:rsidRDefault="005D798A" w:rsidP="00044839">
      <w:pPr>
        <w:pStyle w:val="1"/>
        <w:tabs>
          <w:tab w:val="right" w:leader="dot" w:pos="9641"/>
        </w:tabs>
        <w:spacing w:after="0" w:line="360" w:lineRule="auto"/>
        <w:ind w:left="0" w:right="0" w:firstLine="709"/>
        <w:jc w:val="both"/>
      </w:pPr>
      <w:r>
        <w:t>3.1</w:t>
      </w:r>
      <w:r w:rsidRPr="005C79EF">
        <w:t xml:space="preserve"> </w:t>
      </w:r>
      <w:r>
        <w:t xml:space="preserve"> </w:t>
      </w:r>
      <w:r w:rsidRPr="005C79EF">
        <w:t>М</w:t>
      </w:r>
      <w:r>
        <w:t>етоди відновлення автентичного фасаду будівлі</w:t>
      </w:r>
    </w:p>
    <w:p w14:paraId="30F732D9" w14:textId="3007C0A6" w:rsidR="00920907" w:rsidRPr="00920907" w:rsidRDefault="00920907" w:rsidP="00237F79">
      <w:pPr>
        <w:spacing w:after="0" w:line="360" w:lineRule="auto"/>
        <w:ind w:firstLine="709"/>
        <w:jc w:val="both"/>
        <w:rPr>
          <w:rFonts w:ascii="Times New Roman" w:hAnsi="Times New Roman" w:cs="Times New Roman"/>
          <w:color w:val="000000" w:themeColor="text1"/>
          <w:sz w:val="28"/>
          <w:szCs w:val="28"/>
          <w:lang w:val="uk-UA"/>
        </w:rPr>
      </w:pPr>
      <w:r w:rsidRPr="00920907">
        <w:rPr>
          <w:rFonts w:ascii="Times New Roman" w:hAnsi="Times New Roman" w:cs="Times New Roman"/>
          <w:color w:val="000000" w:themeColor="text1"/>
          <w:sz w:val="28"/>
          <w:szCs w:val="28"/>
          <w:lang w:val="uk-UA"/>
        </w:rPr>
        <w:t>Відновлення автентичного фасаду дерев’яної сакральної споруди є надзвичайно делікатним і відповідальним процесом, який поєднує технічні, наукові, мистецькі та етичні складові. Основна мета реставраційних дій полягає в тому, щоб забезпечити збереження історичної достовірності, архітектурної виразності та матеріальної автентичності об'єкта без спотворення його первісного задуму. Особливої актуальності це набуває у випадку дерев’яних храмів</w:t>
      </w:r>
      <w:r w:rsidR="00E6195B" w:rsidRPr="008655C6">
        <w:rPr>
          <w:rFonts w:ascii="Times New Roman" w:hAnsi="Times New Roman" w:cs="Times New Roman"/>
          <w:color w:val="000000" w:themeColor="text1"/>
          <w:sz w:val="28"/>
          <w:szCs w:val="28"/>
          <w:lang w:val="uk-UA"/>
        </w:rPr>
        <w:t>[</w:t>
      </w:r>
      <w:r w:rsidR="00DE4A0A" w:rsidRPr="008655C6">
        <w:rPr>
          <w:rFonts w:ascii="Times New Roman" w:hAnsi="Times New Roman" w:cs="Times New Roman"/>
          <w:color w:val="000000" w:themeColor="text1"/>
          <w:sz w:val="28"/>
          <w:szCs w:val="28"/>
          <w:lang w:val="uk-UA"/>
        </w:rPr>
        <w:t>23</w:t>
      </w:r>
      <w:r w:rsidR="00E6195B" w:rsidRPr="008655C6">
        <w:rPr>
          <w:rFonts w:ascii="Times New Roman" w:hAnsi="Times New Roman" w:cs="Times New Roman"/>
          <w:color w:val="000000" w:themeColor="text1"/>
          <w:sz w:val="28"/>
          <w:szCs w:val="28"/>
          <w:lang w:val="uk-UA"/>
        </w:rPr>
        <w:t>]</w:t>
      </w:r>
      <w:r w:rsidR="00E6195B">
        <w:rPr>
          <w:rFonts w:ascii="Times New Roman" w:hAnsi="Times New Roman" w:cs="Times New Roman"/>
          <w:color w:val="000000" w:themeColor="text1"/>
          <w:sz w:val="28"/>
          <w:szCs w:val="28"/>
          <w:lang w:val="uk-UA"/>
        </w:rPr>
        <w:t>.</w:t>
      </w:r>
      <w:r w:rsidRPr="00920907">
        <w:rPr>
          <w:rFonts w:ascii="Times New Roman" w:hAnsi="Times New Roman" w:cs="Times New Roman"/>
          <w:color w:val="000000" w:themeColor="text1"/>
          <w:sz w:val="28"/>
          <w:szCs w:val="28"/>
          <w:lang w:val="uk-UA"/>
        </w:rPr>
        <w:t xml:space="preserve"> </w:t>
      </w:r>
      <w:r w:rsidR="00E6195B">
        <w:rPr>
          <w:rFonts w:ascii="Times New Roman" w:hAnsi="Times New Roman" w:cs="Times New Roman"/>
          <w:color w:val="000000" w:themeColor="text1"/>
          <w:sz w:val="28"/>
          <w:szCs w:val="28"/>
          <w:lang w:val="uk-UA"/>
        </w:rPr>
        <w:t>У</w:t>
      </w:r>
      <w:r w:rsidRPr="00920907">
        <w:rPr>
          <w:rFonts w:ascii="Times New Roman" w:hAnsi="Times New Roman" w:cs="Times New Roman"/>
          <w:color w:val="000000" w:themeColor="text1"/>
          <w:sz w:val="28"/>
          <w:szCs w:val="28"/>
          <w:lang w:val="uk-UA"/>
        </w:rPr>
        <w:t>нікальних зразків регіональної будівельної культури, зокрема таких, як церква Різдва Христового в селі Вістова.</w:t>
      </w:r>
    </w:p>
    <w:p w14:paraId="0BA424C2" w14:textId="4B99480F" w:rsidR="00EB7689" w:rsidRDefault="00920907" w:rsidP="00237F79">
      <w:pPr>
        <w:spacing w:after="0" w:line="360" w:lineRule="auto"/>
        <w:ind w:firstLine="709"/>
        <w:jc w:val="both"/>
        <w:rPr>
          <w:rFonts w:ascii="Times New Roman" w:hAnsi="Times New Roman" w:cs="Times New Roman"/>
          <w:color w:val="000000" w:themeColor="text1"/>
          <w:sz w:val="28"/>
          <w:szCs w:val="28"/>
          <w:lang w:val="uk-UA"/>
        </w:rPr>
      </w:pPr>
      <w:r w:rsidRPr="00920907">
        <w:rPr>
          <w:rFonts w:ascii="Times New Roman" w:hAnsi="Times New Roman" w:cs="Times New Roman"/>
          <w:color w:val="000000" w:themeColor="text1"/>
          <w:sz w:val="28"/>
          <w:szCs w:val="28"/>
          <w:lang w:val="uk-UA"/>
        </w:rPr>
        <w:lastRenderedPageBreak/>
        <w:t>Комплексна підготовка до реставрації</w:t>
      </w:r>
      <w:r w:rsidR="00EB7689">
        <w:rPr>
          <w:rFonts w:ascii="Times New Roman" w:hAnsi="Times New Roman" w:cs="Times New Roman"/>
          <w:color w:val="000000" w:themeColor="text1"/>
          <w:sz w:val="28"/>
          <w:szCs w:val="28"/>
          <w:lang w:val="uk-UA"/>
        </w:rPr>
        <w:t xml:space="preserve">. </w:t>
      </w:r>
      <w:r w:rsidRPr="00920907">
        <w:rPr>
          <w:rFonts w:ascii="Times New Roman" w:hAnsi="Times New Roman" w:cs="Times New Roman"/>
          <w:color w:val="000000" w:themeColor="text1"/>
          <w:sz w:val="28"/>
          <w:szCs w:val="28"/>
          <w:lang w:val="uk-UA"/>
        </w:rPr>
        <w:t xml:space="preserve">Першим і обов’язковим етапом у роботі з фасадом є комплексне натурне обстеження. До нього входять: архітектурно-археологічні розвідки, вивчення конструктивних особливостей будівлі, аналіз збережених елементів і фіксація всіх відхилень від первісного вигляду. </w:t>
      </w:r>
    </w:p>
    <w:p w14:paraId="1EBEB181" w14:textId="34E72991" w:rsidR="00920907" w:rsidRPr="00920907" w:rsidRDefault="00920907" w:rsidP="00044839">
      <w:pPr>
        <w:spacing w:after="0" w:line="360" w:lineRule="auto"/>
        <w:ind w:firstLine="709"/>
        <w:jc w:val="both"/>
        <w:rPr>
          <w:rFonts w:ascii="Times New Roman" w:hAnsi="Times New Roman" w:cs="Times New Roman"/>
          <w:color w:val="000000" w:themeColor="text1"/>
          <w:sz w:val="28"/>
          <w:szCs w:val="28"/>
          <w:lang w:val="uk-UA"/>
        </w:rPr>
      </w:pPr>
      <w:r w:rsidRPr="00920907">
        <w:rPr>
          <w:rFonts w:ascii="Times New Roman" w:hAnsi="Times New Roman" w:cs="Times New Roman"/>
          <w:color w:val="000000" w:themeColor="text1"/>
          <w:sz w:val="28"/>
          <w:szCs w:val="28"/>
          <w:lang w:val="uk-UA"/>
        </w:rPr>
        <w:t xml:space="preserve">Особливу увагу слід приділити лабораторним дослідженням деревини — з метою визначення ступеня її зносу, наявності грибкових чи біологічних уражень, а також з'ясування її породи. </w:t>
      </w:r>
      <w:r w:rsidR="00044839">
        <w:rPr>
          <w:rFonts w:ascii="Times New Roman" w:hAnsi="Times New Roman" w:cs="Times New Roman"/>
          <w:color w:val="000000" w:themeColor="text1"/>
          <w:sz w:val="28"/>
          <w:szCs w:val="28"/>
          <w:lang w:val="uk-UA"/>
        </w:rPr>
        <w:t xml:space="preserve"> </w:t>
      </w:r>
      <w:r w:rsidRPr="00920907">
        <w:rPr>
          <w:rFonts w:ascii="Times New Roman" w:hAnsi="Times New Roman" w:cs="Times New Roman"/>
          <w:color w:val="000000" w:themeColor="text1"/>
          <w:sz w:val="28"/>
          <w:szCs w:val="28"/>
          <w:lang w:val="uk-UA"/>
        </w:rPr>
        <w:t>Для церкви у Вістові, як і для більшості храмів Гуцульщини, основним матеріалом є смерека або ялиця — місцеві породи дерева, які мають добрі конструктивні властивості, але потребують спеціального догляду.</w:t>
      </w:r>
    </w:p>
    <w:p w14:paraId="34ED9E46" w14:textId="526A221A" w:rsidR="00920907" w:rsidRPr="00920907" w:rsidRDefault="00920907" w:rsidP="00237F79">
      <w:pPr>
        <w:spacing w:after="0" w:line="360" w:lineRule="auto"/>
        <w:ind w:firstLine="709"/>
        <w:jc w:val="both"/>
        <w:rPr>
          <w:rFonts w:ascii="Times New Roman" w:hAnsi="Times New Roman" w:cs="Times New Roman"/>
          <w:color w:val="000000" w:themeColor="text1"/>
          <w:sz w:val="28"/>
          <w:szCs w:val="28"/>
          <w:lang w:val="uk-UA"/>
        </w:rPr>
      </w:pPr>
      <w:r w:rsidRPr="00920907">
        <w:rPr>
          <w:rFonts w:ascii="Times New Roman" w:hAnsi="Times New Roman" w:cs="Times New Roman"/>
          <w:color w:val="000000" w:themeColor="text1"/>
          <w:sz w:val="28"/>
          <w:szCs w:val="28"/>
          <w:lang w:val="uk-UA"/>
        </w:rPr>
        <w:t xml:space="preserve">У ході дослідження фіксуються усі пошкодження — тріщини, </w:t>
      </w:r>
      <w:proofErr w:type="spellStart"/>
      <w:r w:rsidRPr="00920907">
        <w:rPr>
          <w:rFonts w:ascii="Times New Roman" w:hAnsi="Times New Roman" w:cs="Times New Roman"/>
          <w:color w:val="000000" w:themeColor="text1"/>
          <w:sz w:val="28"/>
          <w:szCs w:val="28"/>
          <w:lang w:val="uk-UA"/>
        </w:rPr>
        <w:t>прогнивання</w:t>
      </w:r>
      <w:proofErr w:type="spellEnd"/>
      <w:r w:rsidRPr="00920907">
        <w:rPr>
          <w:rFonts w:ascii="Times New Roman" w:hAnsi="Times New Roman" w:cs="Times New Roman"/>
          <w:color w:val="000000" w:themeColor="text1"/>
          <w:sz w:val="28"/>
          <w:szCs w:val="28"/>
          <w:lang w:val="uk-UA"/>
        </w:rPr>
        <w:t xml:space="preserve">, викривлення форми, втрачені декоративні елементи тощо. Паралельно здійснюється пошук історичних джерел (фото, креслення, усні свідчення), які дають змогу реконструювати первісний вигляд фасаду й виявити зміни, що відбулися внаслідок попередніх </w:t>
      </w:r>
      <w:proofErr w:type="spellStart"/>
      <w:r w:rsidRPr="00920907">
        <w:rPr>
          <w:rFonts w:ascii="Times New Roman" w:hAnsi="Times New Roman" w:cs="Times New Roman"/>
          <w:color w:val="000000" w:themeColor="text1"/>
          <w:sz w:val="28"/>
          <w:szCs w:val="28"/>
          <w:lang w:val="uk-UA"/>
        </w:rPr>
        <w:t>втручань</w:t>
      </w:r>
      <w:proofErr w:type="spellEnd"/>
      <w:r w:rsidRPr="00920907">
        <w:rPr>
          <w:rFonts w:ascii="Times New Roman" w:hAnsi="Times New Roman" w:cs="Times New Roman"/>
          <w:color w:val="000000" w:themeColor="text1"/>
          <w:sz w:val="28"/>
          <w:szCs w:val="28"/>
          <w:lang w:val="uk-UA"/>
        </w:rPr>
        <w:t xml:space="preserve"> або природного старіння.</w:t>
      </w:r>
    </w:p>
    <w:p w14:paraId="644EE0C3" w14:textId="620C4ABA" w:rsidR="00204C6A" w:rsidRDefault="00920907" w:rsidP="00044839">
      <w:pPr>
        <w:spacing w:after="0" w:line="360" w:lineRule="auto"/>
        <w:ind w:firstLine="709"/>
        <w:jc w:val="both"/>
        <w:rPr>
          <w:rFonts w:ascii="Times New Roman" w:hAnsi="Times New Roman" w:cs="Times New Roman"/>
          <w:color w:val="000000" w:themeColor="text1"/>
          <w:sz w:val="28"/>
          <w:szCs w:val="28"/>
          <w:lang w:val="uk-UA"/>
        </w:rPr>
      </w:pPr>
      <w:r w:rsidRPr="00920907">
        <w:rPr>
          <w:rFonts w:ascii="Times New Roman" w:hAnsi="Times New Roman" w:cs="Times New Roman"/>
          <w:color w:val="000000" w:themeColor="text1"/>
          <w:sz w:val="28"/>
          <w:szCs w:val="28"/>
          <w:lang w:val="uk-UA"/>
        </w:rPr>
        <w:t>Фасад храму  виконано з дощатої обшивки — одного з найпоширеніших прийомів у дерев’яній сакральній архітектурі Галичини. Робота з цим типом облицювання потребує збереження як геометрії елементів, так і характеру їх укладки. Першочергове завдання — усунення гнилі, грибкових уражень, пошкоджень, викликаних комахами, а також зміцнення конструктивної основи. Деревина очищується механічно, потім піддається глибокому антисептуванню.</w:t>
      </w:r>
    </w:p>
    <w:p w14:paraId="577F2955" w14:textId="2FCCF139" w:rsidR="00920907" w:rsidRPr="00920907" w:rsidRDefault="00920907" w:rsidP="0064658E">
      <w:pPr>
        <w:spacing w:after="0" w:line="360" w:lineRule="auto"/>
        <w:jc w:val="both"/>
        <w:rPr>
          <w:rFonts w:ascii="Times New Roman" w:hAnsi="Times New Roman" w:cs="Times New Roman"/>
          <w:color w:val="000000" w:themeColor="text1"/>
          <w:sz w:val="28"/>
          <w:szCs w:val="28"/>
          <w:lang w:val="uk-UA"/>
        </w:rPr>
      </w:pPr>
      <w:r w:rsidRPr="00920907">
        <w:rPr>
          <w:rFonts w:ascii="Times New Roman" w:hAnsi="Times New Roman" w:cs="Times New Roman"/>
          <w:color w:val="000000" w:themeColor="text1"/>
          <w:sz w:val="28"/>
          <w:szCs w:val="28"/>
          <w:lang w:val="uk-UA"/>
        </w:rPr>
        <w:t>Елементи, що не підлягають збереженню, замінюються вручну виготовленими аналогами з тієї ж породи дерева.</w:t>
      </w:r>
    </w:p>
    <w:p w14:paraId="6AFF3193" w14:textId="41117680" w:rsidR="00920907" w:rsidRPr="00920907" w:rsidRDefault="00920907" w:rsidP="00237F79">
      <w:pPr>
        <w:spacing w:after="0" w:line="360" w:lineRule="auto"/>
        <w:ind w:firstLine="709"/>
        <w:jc w:val="both"/>
        <w:rPr>
          <w:rFonts w:ascii="Times New Roman" w:hAnsi="Times New Roman" w:cs="Times New Roman"/>
          <w:color w:val="000000" w:themeColor="text1"/>
          <w:sz w:val="28"/>
          <w:szCs w:val="28"/>
          <w:lang w:val="uk-UA"/>
        </w:rPr>
      </w:pPr>
      <w:r w:rsidRPr="00920907">
        <w:rPr>
          <w:rFonts w:ascii="Times New Roman" w:hAnsi="Times New Roman" w:cs="Times New Roman"/>
          <w:color w:val="000000" w:themeColor="text1"/>
          <w:sz w:val="28"/>
          <w:szCs w:val="28"/>
          <w:lang w:val="uk-UA"/>
        </w:rPr>
        <w:t xml:space="preserve">Важливо дотримуватись принципу реверсивності — кожна </w:t>
      </w:r>
      <w:proofErr w:type="spellStart"/>
      <w:r w:rsidRPr="00920907">
        <w:rPr>
          <w:rFonts w:ascii="Times New Roman" w:hAnsi="Times New Roman" w:cs="Times New Roman"/>
          <w:color w:val="000000" w:themeColor="text1"/>
          <w:sz w:val="28"/>
          <w:szCs w:val="28"/>
          <w:lang w:val="uk-UA"/>
        </w:rPr>
        <w:t>нововстановлена</w:t>
      </w:r>
      <w:proofErr w:type="spellEnd"/>
      <w:r w:rsidRPr="00920907">
        <w:rPr>
          <w:rFonts w:ascii="Times New Roman" w:hAnsi="Times New Roman" w:cs="Times New Roman"/>
          <w:color w:val="000000" w:themeColor="text1"/>
          <w:sz w:val="28"/>
          <w:szCs w:val="28"/>
          <w:lang w:val="uk-UA"/>
        </w:rPr>
        <w:t xml:space="preserve"> деталь маркується і може бути вилучена у разі майбутніх досліджень або реставрацій. Таке маркування не лише не заважає автентичності, але й слугує доказом коректного реставраційного підходу.</w:t>
      </w:r>
    </w:p>
    <w:p w14:paraId="231DF674" w14:textId="3A95CA1A" w:rsidR="00920907" w:rsidRPr="00920907" w:rsidRDefault="00920907" w:rsidP="0064658E">
      <w:pPr>
        <w:spacing w:after="0" w:line="360" w:lineRule="auto"/>
        <w:ind w:firstLine="709"/>
        <w:jc w:val="both"/>
        <w:rPr>
          <w:rFonts w:ascii="Times New Roman" w:hAnsi="Times New Roman" w:cs="Times New Roman"/>
          <w:color w:val="000000" w:themeColor="text1"/>
          <w:sz w:val="28"/>
          <w:szCs w:val="28"/>
          <w:lang w:val="uk-UA"/>
        </w:rPr>
      </w:pPr>
      <w:r w:rsidRPr="00920907">
        <w:rPr>
          <w:rFonts w:ascii="Times New Roman" w:hAnsi="Times New Roman" w:cs="Times New Roman"/>
          <w:color w:val="000000" w:themeColor="text1"/>
          <w:sz w:val="28"/>
          <w:szCs w:val="28"/>
          <w:lang w:val="uk-UA"/>
        </w:rPr>
        <w:t xml:space="preserve">Фасади та </w:t>
      </w:r>
      <w:proofErr w:type="spellStart"/>
      <w:r w:rsidRPr="00920907">
        <w:rPr>
          <w:rFonts w:ascii="Times New Roman" w:hAnsi="Times New Roman" w:cs="Times New Roman"/>
          <w:color w:val="000000" w:themeColor="text1"/>
          <w:sz w:val="28"/>
          <w:szCs w:val="28"/>
          <w:lang w:val="uk-UA"/>
        </w:rPr>
        <w:t>інтер’єрні</w:t>
      </w:r>
      <w:proofErr w:type="spellEnd"/>
      <w:r w:rsidRPr="00920907">
        <w:rPr>
          <w:rFonts w:ascii="Times New Roman" w:hAnsi="Times New Roman" w:cs="Times New Roman"/>
          <w:color w:val="000000" w:themeColor="text1"/>
          <w:sz w:val="28"/>
          <w:szCs w:val="28"/>
          <w:lang w:val="uk-UA"/>
        </w:rPr>
        <w:t xml:space="preserve"> поверхні храму мають характерне оздоблення — світло-голубу </w:t>
      </w:r>
      <w:proofErr w:type="spellStart"/>
      <w:r w:rsidRPr="00920907">
        <w:rPr>
          <w:rFonts w:ascii="Times New Roman" w:hAnsi="Times New Roman" w:cs="Times New Roman"/>
          <w:color w:val="000000" w:themeColor="text1"/>
          <w:sz w:val="28"/>
          <w:szCs w:val="28"/>
          <w:lang w:val="uk-UA"/>
        </w:rPr>
        <w:t>охру</w:t>
      </w:r>
      <w:proofErr w:type="spellEnd"/>
      <w:r w:rsidRPr="00920907">
        <w:rPr>
          <w:rFonts w:ascii="Times New Roman" w:hAnsi="Times New Roman" w:cs="Times New Roman"/>
          <w:color w:val="000000" w:themeColor="text1"/>
          <w:sz w:val="28"/>
          <w:szCs w:val="28"/>
          <w:lang w:val="uk-UA"/>
        </w:rPr>
        <w:t xml:space="preserve">, нанесену переважно природними фарбами на основі </w:t>
      </w:r>
      <w:r w:rsidRPr="00920907">
        <w:rPr>
          <w:rFonts w:ascii="Times New Roman" w:hAnsi="Times New Roman" w:cs="Times New Roman"/>
          <w:color w:val="000000" w:themeColor="text1"/>
          <w:sz w:val="28"/>
          <w:szCs w:val="28"/>
          <w:lang w:val="uk-UA"/>
        </w:rPr>
        <w:lastRenderedPageBreak/>
        <w:t>мінералів та вапна. Для їх реставрації застосовуються вапняні або силікатні фарби, з додаванням природних пігментів. Нанесення здійснюється виключно вручну, без використання компресорів чи промислових розпилювачів. Це дозволяє максимально наблизитися до первісної техніки виконання й зберегти історичний шар фарбування.</w:t>
      </w:r>
    </w:p>
    <w:p w14:paraId="2AACDF88" w14:textId="09131E61" w:rsidR="00920907" w:rsidRPr="00920907" w:rsidRDefault="00920907" w:rsidP="00237F79">
      <w:pPr>
        <w:spacing w:after="0" w:line="360" w:lineRule="auto"/>
        <w:ind w:firstLine="709"/>
        <w:jc w:val="both"/>
        <w:rPr>
          <w:rFonts w:ascii="Times New Roman" w:hAnsi="Times New Roman" w:cs="Times New Roman"/>
          <w:color w:val="000000" w:themeColor="text1"/>
          <w:sz w:val="28"/>
          <w:szCs w:val="28"/>
          <w:lang w:val="uk-UA"/>
        </w:rPr>
      </w:pPr>
      <w:r w:rsidRPr="00920907">
        <w:rPr>
          <w:rFonts w:ascii="Times New Roman" w:hAnsi="Times New Roman" w:cs="Times New Roman"/>
          <w:color w:val="000000" w:themeColor="text1"/>
          <w:sz w:val="28"/>
          <w:szCs w:val="28"/>
          <w:lang w:val="uk-UA"/>
        </w:rPr>
        <w:t>У процесі відновлення особливу увагу звертають на пошук фрагментів оригінального кольорового шару, який часто може зберігатися під пізнішими шарами фарби. Їх зразки аналізують в лабораторних умовах для визначення складу, після чого на фасаді проводять тестові зразки фарбування для перевірки візуальної відповідності.</w:t>
      </w:r>
    </w:p>
    <w:p w14:paraId="281A73C1" w14:textId="1F7713BA" w:rsidR="00920907" w:rsidRPr="00920907" w:rsidRDefault="00920907" w:rsidP="0064658E">
      <w:pPr>
        <w:spacing w:after="0" w:line="360" w:lineRule="auto"/>
        <w:ind w:firstLine="709"/>
        <w:jc w:val="both"/>
        <w:rPr>
          <w:rFonts w:ascii="Times New Roman" w:hAnsi="Times New Roman" w:cs="Times New Roman"/>
          <w:color w:val="000000" w:themeColor="text1"/>
          <w:sz w:val="28"/>
          <w:szCs w:val="28"/>
          <w:lang w:val="uk-UA"/>
        </w:rPr>
      </w:pPr>
      <w:r w:rsidRPr="00920907">
        <w:rPr>
          <w:rFonts w:ascii="Times New Roman" w:hAnsi="Times New Roman" w:cs="Times New Roman"/>
          <w:color w:val="000000" w:themeColor="text1"/>
          <w:sz w:val="28"/>
          <w:szCs w:val="28"/>
          <w:lang w:val="uk-UA"/>
        </w:rPr>
        <w:t>До унікальних особливостей фасаду церкви Різдва Христового належать різьблені лиштви, фризи, карнизи та інші декоративні компоненти, які виконані вручну та є носіями художнього стилю епохи будівництва. Їх реставрація здійснюється у кілька етапів:</w:t>
      </w:r>
      <w:r w:rsidR="008460AE">
        <w:rPr>
          <w:rFonts w:ascii="Times New Roman" w:hAnsi="Times New Roman" w:cs="Times New Roman"/>
          <w:color w:val="000000" w:themeColor="text1"/>
          <w:sz w:val="28"/>
          <w:szCs w:val="28"/>
          <w:lang w:val="uk-UA"/>
        </w:rPr>
        <w:t xml:space="preserve"> </w:t>
      </w:r>
      <w:r w:rsidRPr="00920907">
        <w:rPr>
          <w:rFonts w:ascii="Times New Roman" w:hAnsi="Times New Roman" w:cs="Times New Roman"/>
          <w:color w:val="000000" w:themeColor="text1"/>
          <w:sz w:val="28"/>
          <w:szCs w:val="28"/>
          <w:lang w:val="uk-UA"/>
        </w:rPr>
        <w:t>механічне та хімічне очищення</w:t>
      </w:r>
      <w:r w:rsidR="00204C6A">
        <w:rPr>
          <w:rFonts w:ascii="Times New Roman" w:hAnsi="Times New Roman" w:cs="Times New Roman"/>
          <w:color w:val="000000" w:themeColor="text1"/>
          <w:sz w:val="28"/>
          <w:szCs w:val="28"/>
          <w:lang w:val="uk-UA"/>
        </w:rPr>
        <w:t>,</w:t>
      </w:r>
      <w:r w:rsidR="008460AE">
        <w:rPr>
          <w:rFonts w:ascii="Times New Roman" w:hAnsi="Times New Roman" w:cs="Times New Roman"/>
          <w:color w:val="000000" w:themeColor="text1"/>
          <w:sz w:val="28"/>
          <w:szCs w:val="28"/>
          <w:lang w:val="uk-UA"/>
        </w:rPr>
        <w:t xml:space="preserve"> </w:t>
      </w:r>
      <w:r w:rsidRPr="00920907">
        <w:rPr>
          <w:rFonts w:ascii="Times New Roman" w:hAnsi="Times New Roman" w:cs="Times New Roman"/>
          <w:color w:val="000000" w:themeColor="text1"/>
          <w:sz w:val="28"/>
          <w:szCs w:val="28"/>
          <w:lang w:val="uk-UA"/>
        </w:rPr>
        <w:t>консервація деревини антисептичними засобами</w:t>
      </w:r>
      <w:r w:rsidR="00204C6A">
        <w:rPr>
          <w:rFonts w:ascii="Times New Roman" w:hAnsi="Times New Roman" w:cs="Times New Roman"/>
          <w:color w:val="000000" w:themeColor="text1"/>
          <w:sz w:val="28"/>
          <w:szCs w:val="28"/>
          <w:lang w:val="uk-UA"/>
        </w:rPr>
        <w:t>,</w:t>
      </w:r>
      <w:r w:rsidR="008460AE">
        <w:rPr>
          <w:rFonts w:ascii="Times New Roman" w:hAnsi="Times New Roman" w:cs="Times New Roman"/>
          <w:color w:val="000000" w:themeColor="text1"/>
          <w:sz w:val="28"/>
          <w:szCs w:val="28"/>
          <w:lang w:val="uk-UA"/>
        </w:rPr>
        <w:t xml:space="preserve"> </w:t>
      </w:r>
      <w:r w:rsidRPr="00920907">
        <w:rPr>
          <w:rFonts w:ascii="Times New Roman" w:hAnsi="Times New Roman" w:cs="Times New Roman"/>
          <w:color w:val="000000" w:themeColor="text1"/>
          <w:sz w:val="28"/>
          <w:szCs w:val="28"/>
          <w:lang w:val="uk-UA"/>
        </w:rPr>
        <w:t>реконструкція відсутніх частин на основі аналогій</w:t>
      </w:r>
      <w:r w:rsidR="00204C6A">
        <w:rPr>
          <w:rFonts w:ascii="Times New Roman" w:hAnsi="Times New Roman" w:cs="Times New Roman"/>
          <w:color w:val="000000" w:themeColor="text1"/>
          <w:sz w:val="28"/>
          <w:szCs w:val="28"/>
          <w:lang w:val="uk-UA"/>
        </w:rPr>
        <w:t>,</w:t>
      </w:r>
      <w:r w:rsidR="008460AE">
        <w:rPr>
          <w:rFonts w:ascii="Times New Roman" w:hAnsi="Times New Roman" w:cs="Times New Roman"/>
          <w:color w:val="000000" w:themeColor="text1"/>
          <w:sz w:val="28"/>
          <w:szCs w:val="28"/>
          <w:lang w:val="uk-UA"/>
        </w:rPr>
        <w:t xml:space="preserve"> </w:t>
      </w:r>
      <w:r w:rsidRPr="00920907">
        <w:rPr>
          <w:rFonts w:ascii="Times New Roman" w:hAnsi="Times New Roman" w:cs="Times New Roman"/>
          <w:color w:val="000000" w:themeColor="text1"/>
          <w:sz w:val="28"/>
          <w:szCs w:val="28"/>
          <w:lang w:val="uk-UA"/>
        </w:rPr>
        <w:t>виготовлення копій за фрагментами або фото.</w:t>
      </w:r>
    </w:p>
    <w:p w14:paraId="308EF95D" w14:textId="489EB5FB" w:rsidR="00204C6A" w:rsidRDefault="00920907" w:rsidP="0064658E">
      <w:pPr>
        <w:spacing w:after="0" w:line="360" w:lineRule="auto"/>
        <w:ind w:firstLine="709"/>
        <w:jc w:val="both"/>
        <w:rPr>
          <w:rFonts w:ascii="Times New Roman" w:hAnsi="Times New Roman" w:cs="Times New Roman"/>
          <w:color w:val="000000" w:themeColor="text1"/>
          <w:sz w:val="28"/>
          <w:szCs w:val="28"/>
          <w:lang w:val="uk-UA"/>
        </w:rPr>
      </w:pPr>
      <w:r w:rsidRPr="00920907">
        <w:rPr>
          <w:rFonts w:ascii="Times New Roman" w:hAnsi="Times New Roman" w:cs="Times New Roman"/>
          <w:color w:val="000000" w:themeColor="text1"/>
          <w:sz w:val="28"/>
          <w:szCs w:val="28"/>
          <w:lang w:val="uk-UA"/>
        </w:rPr>
        <w:t>Якщо декоративний елемент втрачено повністю, виготовляють точну копію за кресленням чи за зразком, взятим з іншої частини фасаду або з подібного об’єкта. Усі нові деталі повинні бути марковані, щоб у майбутньому фахівці могли відрізнити автентичне від реставрованого.</w:t>
      </w:r>
      <w:r w:rsidR="0064658E">
        <w:rPr>
          <w:rFonts w:ascii="Times New Roman" w:hAnsi="Times New Roman" w:cs="Times New Roman"/>
          <w:color w:val="000000" w:themeColor="text1"/>
          <w:sz w:val="28"/>
          <w:szCs w:val="28"/>
          <w:lang w:val="uk-UA"/>
        </w:rPr>
        <w:t xml:space="preserve"> </w:t>
      </w:r>
      <w:r w:rsidRPr="00920907">
        <w:rPr>
          <w:rFonts w:ascii="Times New Roman" w:hAnsi="Times New Roman" w:cs="Times New Roman"/>
          <w:color w:val="000000" w:themeColor="text1"/>
          <w:sz w:val="28"/>
          <w:szCs w:val="28"/>
          <w:lang w:val="uk-UA"/>
        </w:rPr>
        <w:t xml:space="preserve">Фасад не існує у відриві від даху, який формує загальний силует будівлі. Традиційне ґонтове покриття, що використовувалося в храмі у Вістові, підлягає частковій заміні із максимальним збереженням історичного профілю. </w:t>
      </w:r>
    </w:p>
    <w:p w14:paraId="77DF4079" w14:textId="080F7E86" w:rsidR="00920907" w:rsidRPr="00920907" w:rsidRDefault="00920907" w:rsidP="0064658E">
      <w:pPr>
        <w:spacing w:after="0" w:line="360" w:lineRule="auto"/>
        <w:ind w:firstLine="709"/>
        <w:jc w:val="both"/>
        <w:rPr>
          <w:rFonts w:ascii="Times New Roman" w:hAnsi="Times New Roman" w:cs="Times New Roman"/>
          <w:color w:val="000000" w:themeColor="text1"/>
          <w:sz w:val="28"/>
          <w:szCs w:val="28"/>
          <w:lang w:val="uk-UA"/>
        </w:rPr>
      </w:pPr>
      <w:r w:rsidRPr="00920907">
        <w:rPr>
          <w:rFonts w:ascii="Times New Roman" w:hAnsi="Times New Roman" w:cs="Times New Roman"/>
          <w:color w:val="000000" w:themeColor="text1"/>
          <w:sz w:val="28"/>
          <w:szCs w:val="28"/>
          <w:lang w:val="uk-UA"/>
        </w:rPr>
        <w:t>Там, де деревина втрачена або зруйнована, встановлюється дубльована ґонта, виготовлена вручну з дотриманням традиційної техніки укладки</w:t>
      </w:r>
      <w:r w:rsidR="00BE3491" w:rsidRPr="00BE3491">
        <w:rPr>
          <w:rFonts w:ascii="Times New Roman" w:hAnsi="Times New Roman" w:cs="Times New Roman"/>
          <w:color w:val="000000" w:themeColor="text1"/>
          <w:sz w:val="28"/>
          <w:szCs w:val="28"/>
        </w:rPr>
        <w:t>[18]</w:t>
      </w:r>
      <w:r w:rsidRPr="00920907">
        <w:rPr>
          <w:rFonts w:ascii="Times New Roman" w:hAnsi="Times New Roman" w:cs="Times New Roman"/>
          <w:color w:val="000000" w:themeColor="text1"/>
          <w:sz w:val="28"/>
          <w:szCs w:val="28"/>
          <w:lang w:val="uk-UA"/>
        </w:rPr>
        <w:t>. Не допускається використання лаків, плівкових покриттів або синтетичних матеріалів, які суперечать властивостям дихаючої деревини.</w:t>
      </w:r>
      <w:r w:rsidR="0064658E">
        <w:rPr>
          <w:rFonts w:ascii="Times New Roman" w:hAnsi="Times New Roman" w:cs="Times New Roman"/>
          <w:color w:val="000000" w:themeColor="text1"/>
          <w:sz w:val="28"/>
          <w:szCs w:val="28"/>
          <w:lang w:val="uk-UA"/>
        </w:rPr>
        <w:t xml:space="preserve"> </w:t>
      </w:r>
      <w:r w:rsidRPr="00920907">
        <w:rPr>
          <w:rFonts w:ascii="Times New Roman" w:hAnsi="Times New Roman" w:cs="Times New Roman"/>
          <w:color w:val="000000" w:themeColor="text1"/>
          <w:sz w:val="28"/>
          <w:szCs w:val="28"/>
          <w:lang w:val="uk-UA"/>
        </w:rPr>
        <w:t>Дах реставрується від верху донизу, з дотриманням ритміки накриття, а також історичної колористики, якщо така була зафіксована.</w:t>
      </w:r>
    </w:p>
    <w:p w14:paraId="2616E245" w14:textId="3443B78D" w:rsidR="00920907" w:rsidRPr="00920907" w:rsidRDefault="00920907" w:rsidP="00237F79">
      <w:pPr>
        <w:spacing w:after="0" w:line="360" w:lineRule="auto"/>
        <w:ind w:firstLine="709"/>
        <w:jc w:val="both"/>
        <w:rPr>
          <w:rFonts w:ascii="Times New Roman" w:hAnsi="Times New Roman" w:cs="Times New Roman"/>
          <w:color w:val="000000" w:themeColor="text1"/>
          <w:sz w:val="28"/>
          <w:szCs w:val="28"/>
          <w:lang w:val="uk-UA"/>
        </w:rPr>
      </w:pPr>
      <w:r w:rsidRPr="00920907">
        <w:rPr>
          <w:rFonts w:ascii="Times New Roman" w:hAnsi="Times New Roman" w:cs="Times New Roman"/>
          <w:color w:val="000000" w:themeColor="text1"/>
          <w:sz w:val="28"/>
          <w:szCs w:val="28"/>
          <w:lang w:val="uk-UA"/>
        </w:rPr>
        <w:lastRenderedPageBreak/>
        <w:t>Невід’ємним аспектом реставрації фасаду є залучення місцевої громади. Люди, що зберігають спогади, фотографії або перекази, можуть надати безцінну інформацію про колір, форму, традиції оздоблення. Окрім того, спільне долучення до процесу сприяє збереженню не лише фізичної споруди, а й духовної ідентичності місця.</w:t>
      </w:r>
    </w:p>
    <w:p w14:paraId="0922B7B6" w14:textId="53AA95BC" w:rsidR="00920907" w:rsidRPr="00C05D38" w:rsidRDefault="00920907" w:rsidP="00237F79">
      <w:pPr>
        <w:spacing w:after="0" w:line="360" w:lineRule="auto"/>
        <w:ind w:firstLine="709"/>
        <w:jc w:val="both"/>
        <w:rPr>
          <w:rFonts w:ascii="Times New Roman" w:hAnsi="Times New Roman" w:cs="Times New Roman"/>
          <w:color w:val="000000" w:themeColor="text1"/>
          <w:sz w:val="28"/>
          <w:szCs w:val="28"/>
        </w:rPr>
      </w:pPr>
      <w:r w:rsidRPr="00920907">
        <w:rPr>
          <w:rFonts w:ascii="Times New Roman" w:hAnsi="Times New Roman" w:cs="Times New Roman"/>
          <w:color w:val="000000" w:themeColor="text1"/>
          <w:sz w:val="28"/>
          <w:szCs w:val="28"/>
          <w:lang w:val="uk-UA"/>
        </w:rPr>
        <w:t>Завдяки такому підходу — коли наукова реставрація поєднується з етнографічним аналізом та громадською підтримкою — можливо не лише зберегти вигляд храму, а й повернути йому роль осередку духовного, історичного й культурного життя села</w:t>
      </w:r>
      <w:r w:rsidR="00DE0889" w:rsidRPr="00DE0889">
        <w:rPr>
          <w:rFonts w:ascii="Times New Roman" w:hAnsi="Times New Roman" w:cs="Times New Roman"/>
          <w:color w:val="000000" w:themeColor="text1"/>
          <w:sz w:val="28"/>
          <w:szCs w:val="28"/>
        </w:rPr>
        <w:t>.</w:t>
      </w:r>
    </w:p>
    <w:p w14:paraId="5E8A9BD4" w14:textId="77777777" w:rsidR="00DE0889" w:rsidRPr="00C05D38" w:rsidRDefault="00DE0889" w:rsidP="00237F79">
      <w:pPr>
        <w:spacing w:after="0" w:line="360" w:lineRule="auto"/>
        <w:ind w:firstLine="709"/>
        <w:jc w:val="both"/>
        <w:rPr>
          <w:rFonts w:ascii="Times New Roman" w:hAnsi="Times New Roman" w:cs="Times New Roman"/>
          <w:color w:val="000000" w:themeColor="text1"/>
          <w:sz w:val="28"/>
          <w:szCs w:val="28"/>
        </w:rPr>
      </w:pPr>
    </w:p>
    <w:p w14:paraId="0D1EFAC5" w14:textId="4BD01782" w:rsidR="007C34F7" w:rsidRPr="00920907" w:rsidRDefault="007C34F7" w:rsidP="00237F79">
      <w:pPr>
        <w:spacing w:after="0" w:line="360" w:lineRule="auto"/>
        <w:ind w:firstLine="709"/>
        <w:jc w:val="both"/>
        <w:rPr>
          <w:rFonts w:ascii="Times New Roman" w:hAnsi="Times New Roman" w:cs="Times New Roman"/>
          <w:b/>
          <w:bCs/>
          <w:color w:val="000000" w:themeColor="text1"/>
          <w:sz w:val="28"/>
          <w:szCs w:val="28"/>
          <w:lang w:val="uk-UA"/>
        </w:rPr>
      </w:pPr>
      <w:r w:rsidRPr="00920907">
        <w:rPr>
          <w:rFonts w:ascii="Times New Roman" w:hAnsi="Times New Roman" w:cs="Times New Roman"/>
          <w:b/>
          <w:bCs/>
          <w:color w:val="000000" w:themeColor="text1"/>
          <w:sz w:val="28"/>
          <w:szCs w:val="28"/>
          <w:lang w:val="uk-UA"/>
        </w:rPr>
        <w:t>3.2 Проект благоустрою</w:t>
      </w:r>
    </w:p>
    <w:p w14:paraId="3F4D9CEB" w14:textId="49C585F9" w:rsidR="0011786D" w:rsidRPr="0011786D" w:rsidRDefault="0011786D" w:rsidP="00237F79">
      <w:pPr>
        <w:spacing w:after="0" w:line="360" w:lineRule="auto"/>
        <w:ind w:firstLine="709"/>
        <w:jc w:val="both"/>
        <w:rPr>
          <w:rFonts w:ascii="Times New Roman" w:hAnsi="Times New Roman" w:cs="Times New Roman"/>
          <w:color w:val="000000" w:themeColor="text1"/>
          <w:sz w:val="28"/>
          <w:szCs w:val="28"/>
          <w:lang w:val="uk-UA"/>
        </w:rPr>
      </w:pPr>
      <w:r w:rsidRPr="0011786D">
        <w:rPr>
          <w:rFonts w:ascii="Times New Roman" w:hAnsi="Times New Roman" w:cs="Times New Roman"/>
          <w:color w:val="000000" w:themeColor="text1"/>
          <w:sz w:val="28"/>
          <w:szCs w:val="28"/>
          <w:lang w:val="uk-UA"/>
        </w:rPr>
        <w:t>Проєктування благоустрою території навколо церкви Різдва Христового в селі Вістова стало логічним продовженням комплексного підходу до реставрації дерев’яної сакральної архітектури. На відміну від попереднього етапу  аналітичного опису середовища, у якому було зосереджено увагу на загальних принципах формування простору</w:t>
      </w:r>
      <w:r w:rsidR="00E6195B">
        <w:rPr>
          <w:rFonts w:ascii="Times New Roman" w:hAnsi="Times New Roman" w:cs="Times New Roman"/>
          <w:color w:val="000000" w:themeColor="text1"/>
          <w:sz w:val="28"/>
          <w:szCs w:val="28"/>
          <w:lang w:val="uk-UA"/>
        </w:rPr>
        <w:t>. У</w:t>
      </w:r>
      <w:r w:rsidRPr="0011786D">
        <w:rPr>
          <w:rFonts w:ascii="Times New Roman" w:hAnsi="Times New Roman" w:cs="Times New Roman"/>
          <w:color w:val="000000" w:themeColor="text1"/>
          <w:sz w:val="28"/>
          <w:szCs w:val="28"/>
          <w:lang w:val="uk-UA"/>
        </w:rPr>
        <w:t xml:space="preserve"> цьому розділі подано прикладне архітектурно-планувальне вирішення організації території з урахуванням чинних норм, історичних аналогів і вимог комфорту для сучасного користувача.</w:t>
      </w:r>
    </w:p>
    <w:p w14:paraId="03BF0030" w14:textId="77777777" w:rsidR="0011786D" w:rsidRPr="0011786D" w:rsidRDefault="0011786D" w:rsidP="00237F79">
      <w:pPr>
        <w:spacing w:after="0" w:line="360" w:lineRule="auto"/>
        <w:ind w:firstLine="709"/>
        <w:jc w:val="both"/>
        <w:rPr>
          <w:rFonts w:ascii="Times New Roman" w:hAnsi="Times New Roman" w:cs="Times New Roman"/>
          <w:color w:val="000000" w:themeColor="text1"/>
          <w:sz w:val="28"/>
          <w:szCs w:val="28"/>
          <w:lang w:val="uk-UA"/>
        </w:rPr>
      </w:pPr>
      <w:r w:rsidRPr="0011786D">
        <w:rPr>
          <w:rFonts w:ascii="Times New Roman" w:hAnsi="Times New Roman" w:cs="Times New Roman"/>
          <w:color w:val="000000" w:themeColor="text1"/>
          <w:sz w:val="28"/>
          <w:szCs w:val="28"/>
          <w:lang w:val="uk-UA"/>
        </w:rPr>
        <w:t xml:space="preserve">Територія навколо храму має нерівномірну конфігурацію, із помірним нахилом рельєфу та сформованими напрямками переміщення від основних входів. Згідно з обмірними даними, площа ділянки складає приблизно 0,21 га. Вона обмежена частково дерев’яною огорожею, частково сіткою з металевих стовпів — останні мають бути демонтовані як </w:t>
      </w:r>
      <w:proofErr w:type="spellStart"/>
      <w:r w:rsidRPr="0011786D">
        <w:rPr>
          <w:rFonts w:ascii="Times New Roman" w:hAnsi="Times New Roman" w:cs="Times New Roman"/>
          <w:color w:val="000000" w:themeColor="text1"/>
          <w:sz w:val="28"/>
          <w:szCs w:val="28"/>
          <w:lang w:val="uk-UA"/>
        </w:rPr>
        <w:t>дисонансні</w:t>
      </w:r>
      <w:proofErr w:type="spellEnd"/>
      <w:r w:rsidRPr="0011786D">
        <w:rPr>
          <w:rFonts w:ascii="Times New Roman" w:hAnsi="Times New Roman" w:cs="Times New Roman"/>
          <w:color w:val="000000" w:themeColor="text1"/>
          <w:sz w:val="28"/>
          <w:szCs w:val="28"/>
          <w:lang w:val="uk-UA"/>
        </w:rPr>
        <w:t xml:space="preserve"> елементи.</w:t>
      </w:r>
    </w:p>
    <w:p w14:paraId="08BD9A9B" w14:textId="6A0E18ED" w:rsidR="0011786D" w:rsidRPr="0011786D" w:rsidRDefault="0011786D" w:rsidP="00237F79">
      <w:pPr>
        <w:spacing w:after="0" w:line="360" w:lineRule="auto"/>
        <w:ind w:firstLine="709"/>
        <w:jc w:val="both"/>
        <w:rPr>
          <w:rFonts w:ascii="Times New Roman" w:hAnsi="Times New Roman" w:cs="Times New Roman"/>
          <w:color w:val="000000" w:themeColor="text1"/>
          <w:sz w:val="28"/>
          <w:szCs w:val="28"/>
          <w:lang w:val="uk-UA"/>
        </w:rPr>
      </w:pPr>
      <w:r w:rsidRPr="0011786D">
        <w:rPr>
          <w:rFonts w:ascii="Times New Roman" w:hAnsi="Times New Roman" w:cs="Times New Roman"/>
          <w:color w:val="000000" w:themeColor="text1"/>
          <w:sz w:val="28"/>
          <w:szCs w:val="28"/>
          <w:lang w:val="uk-UA"/>
        </w:rPr>
        <w:t>Основою планувальної структури стала головна вісь, що проходить від центральної брами до входу в храм</w:t>
      </w:r>
      <w:r w:rsidR="00BE3491">
        <w:rPr>
          <w:rFonts w:ascii="Times New Roman" w:hAnsi="Times New Roman" w:cs="Times New Roman"/>
          <w:color w:val="000000" w:themeColor="text1"/>
          <w:sz w:val="28"/>
          <w:szCs w:val="28"/>
          <w:lang w:val="uk-UA"/>
        </w:rPr>
        <w:t>, що відповідає стандартам благоустрою сакральної архітектури Галицького регіону</w:t>
      </w:r>
      <w:r w:rsidR="00DA4F46" w:rsidRPr="00DA4F46">
        <w:rPr>
          <w:rFonts w:ascii="Times New Roman" w:hAnsi="Times New Roman" w:cs="Times New Roman"/>
          <w:color w:val="000000" w:themeColor="text1"/>
          <w:sz w:val="28"/>
          <w:szCs w:val="28"/>
        </w:rPr>
        <w:t>[30]</w:t>
      </w:r>
      <w:r w:rsidRPr="0011786D">
        <w:rPr>
          <w:rFonts w:ascii="Times New Roman" w:hAnsi="Times New Roman" w:cs="Times New Roman"/>
          <w:color w:val="000000" w:themeColor="text1"/>
          <w:sz w:val="28"/>
          <w:szCs w:val="28"/>
          <w:lang w:val="uk-UA"/>
        </w:rPr>
        <w:t>. Вона підтримана двома додатковими напрямками — діагональними доріжками, що ведуть до дзвіниці та до меморіального хреста. Це дозволяє не лише функціонально організувати потоки відвідувачів, а й забезпечити зручне орієнтування у просторі.</w:t>
      </w:r>
    </w:p>
    <w:p w14:paraId="08524694" w14:textId="77777777" w:rsidR="0011786D" w:rsidRPr="0011786D" w:rsidRDefault="0011786D" w:rsidP="00237F79">
      <w:pPr>
        <w:spacing w:after="0" w:line="360" w:lineRule="auto"/>
        <w:ind w:firstLine="709"/>
        <w:jc w:val="both"/>
        <w:rPr>
          <w:rFonts w:ascii="Times New Roman" w:hAnsi="Times New Roman" w:cs="Times New Roman"/>
          <w:color w:val="000000" w:themeColor="text1"/>
          <w:sz w:val="28"/>
          <w:szCs w:val="28"/>
          <w:lang w:val="uk-UA"/>
        </w:rPr>
      </w:pPr>
      <w:r w:rsidRPr="0011786D">
        <w:rPr>
          <w:rFonts w:ascii="Times New Roman" w:hAnsi="Times New Roman" w:cs="Times New Roman"/>
          <w:color w:val="000000" w:themeColor="text1"/>
          <w:sz w:val="28"/>
          <w:szCs w:val="28"/>
          <w:lang w:val="uk-UA"/>
        </w:rPr>
        <w:lastRenderedPageBreak/>
        <w:t>Мощення виконане з натуральної бруківки (граніт колотої текстури), викладеної у прямолінійному рисунку, що формує строгий та урочистий ритм. Основна доріжка має ширину 1,8 м, що забезпечує двосторонній рух. Бічні — 1,2 м. Усі доріжки мають бордюри з натурального каменю висотою 8 см, укладеного на бетонну основу з дренажем.</w:t>
      </w:r>
    </w:p>
    <w:p w14:paraId="228BE4ED" w14:textId="1576F9C1" w:rsidR="0011786D" w:rsidRPr="0011786D" w:rsidRDefault="0011786D" w:rsidP="00237F79">
      <w:pPr>
        <w:spacing w:after="0" w:line="360" w:lineRule="auto"/>
        <w:ind w:firstLine="709"/>
        <w:jc w:val="both"/>
        <w:rPr>
          <w:rFonts w:ascii="Times New Roman" w:hAnsi="Times New Roman" w:cs="Times New Roman"/>
          <w:color w:val="000000" w:themeColor="text1"/>
          <w:sz w:val="28"/>
          <w:szCs w:val="28"/>
          <w:lang w:val="uk-UA"/>
        </w:rPr>
      </w:pPr>
      <w:r w:rsidRPr="0011786D">
        <w:rPr>
          <w:rFonts w:ascii="Times New Roman" w:hAnsi="Times New Roman" w:cs="Times New Roman"/>
          <w:color w:val="000000" w:themeColor="text1"/>
          <w:sz w:val="28"/>
          <w:szCs w:val="28"/>
          <w:lang w:val="uk-UA"/>
        </w:rPr>
        <w:t>Рельєф вирівнюється частково через підняття рівня основи храму створенням м’якого насипу з ущільненого ґрунту, озелененого трав’яним покривом. Такий підхід дозволяє зробити споруду візуально виокремленою на фоні ландшафту, без потреби втручання в конструкції фундаменту.</w:t>
      </w:r>
    </w:p>
    <w:p w14:paraId="272E95C0" w14:textId="1A4CD1EC" w:rsidR="0011786D" w:rsidRPr="0011786D" w:rsidRDefault="0011786D" w:rsidP="00237F79">
      <w:pPr>
        <w:spacing w:after="0" w:line="360" w:lineRule="auto"/>
        <w:ind w:firstLine="709"/>
        <w:jc w:val="both"/>
        <w:rPr>
          <w:rFonts w:ascii="Times New Roman" w:hAnsi="Times New Roman" w:cs="Times New Roman"/>
          <w:color w:val="000000" w:themeColor="text1"/>
          <w:sz w:val="28"/>
          <w:szCs w:val="28"/>
          <w:lang w:val="uk-UA"/>
        </w:rPr>
      </w:pPr>
      <w:r w:rsidRPr="0011786D">
        <w:rPr>
          <w:rFonts w:ascii="Times New Roman" w:hAnsi="Times New Roman" w:cs="Times New Roman"/>
          <w:color w:val="000000" w:themeColor="text1"/>
          <w:sz w:val="28"/>
          <w:szCs w:val="28"/>
          <w:lang w:val="uk-UA"/>
        </w:rPr>
        <w:t>Паркування розміщене в найменш візуально активній зоні за деревами біля східного краю ділянки</w:t>
      </w:r>
      <w:r w:rsidR="006762E7" w:rsidRPr="006762E7">
        <w:rPr>
          <w:rFonts w:ascii="Times New Roman" w:hAnsi="Times New Roman" w:cs="Times New Roman"/>
          <w:color w:val="000000" w:themeColor="text1"/>
          <w:sz w:val="28"/>
          <w:szCs w:val="28"/>
        </w:rPr>
        <w:t>[</w:t>
      </w:r>
      <w:r w:rsidR="00D44C02" w:rsidRPr="00D44C02">
        <w:rPr>
          <w:rFonts w:ascii="Times New Roman" w:hAnsi="Times New Roman" w:cs="Times New Roman"/>
          <w:color w:val="000000" w:themeColor="text1"/>
          <w:sz w:val="28"/>
          <w:szCs w:val="28"/>
        </w:rPr>
        <w:t>9</w:t>
      </w:r>
      <w:r w:rsidR="006762E7" w:rsidRPr="006762E7">
        <w:rPr>
          <w:rFonts w:ascii="Times New Roman" w:hAnsi="Times New Roman" w:cs="Times New Roman"/>
          <w:color w:val="000000" w:themeColor="text1"/>
          <w:sz w:val="28"/>
          <w:szCs w:val="28"/>
        </w:rPr>
        <w:t>]</w:t>
      </w:r>
      <w:r w:rsidRPr="0011786D">
        <w:rPr>
          <w:rFonts w:ascii="Times New Roman" w:hAnsi="Times New Roman" w:cs="Times New Roman"/>
          <w:color w:val="000000" w:themeColor="text1"/>
          <w:sz w:val="28"/>
          <w:szCs w:val="28"/>
          <w:lang w:val="uk-UA"/>
        </w:rPr>
        <w:t>. Передбачено 5 місць: два звичайні, одне для осіб з інвалідністю та два службові. Покриття  ущільнений щебінь з геотекстильною основою, який не шкодить ґрунтовому дренажу.</w:t>
      </w:r>
    </w:p>
    <w:p w14:paraId="7400F11E" w14:textId="4B9EEA44" w:rsidR="0011786D" w:rsidRPr="0011786D" w:rsidRDefault="0011786D" w:rsidP="00237F79">
      <w:pPr>
        <w:spacing w:after="0" w:line="360" w:lineRule="auto"/>
        <w:ind w:firstLine="709"/>
        <w:jc w:val="both"/>
        <w:rPr>
          <w:rFonts w:ascii="Times New Roman" w:hAnsi="Times New Roman" w:cs="Times New Roman"/>
          <w:color w:val="000000" w:themeColor="text1"/>
          <w:sz w:val="28"/>
          <w:szCs w:val="28"/>
          <w:lang w:val="uk-UA"/>
        </w:rPr>
      </w:pPr>
      <w:r w:rsidRPr="0011786D">
        <w:rPr>
          <w:rFonts w:ascii="Times New Roman" w:hAnsi="Times New Roman" w:cs="Times New Roman"/>
          <w:color w:val="000000" w:themeColor="text1"/>
          <w:sz w:val="28"/>
          <w:szCs w:val="28"/>
          <w:lang w:val="uk-UA"/>
        </w:rPr>
        <w:t>У проєкті малих архітектурних форм передбачено дерев’яні лавки (2,0 м довжини), декоративні світильники, інформаційну стелу з картою ділянки та історичною довідкою, а також урни для сміття з навісами. Усі елементи виконано в єдиній стилістиці з натуральних матеріалів у нейтральній кольоровій гамі</w:t>
      </w:r>
      <w:r w:rsidR="006F08AB" w:rsidRPr="006F08AB">
        <w:rPr>
          <w:rFonts w:ascii="Times New Roman" w:hAnsi="Times New Roman" w:cs="Times New Roman"/>
          <w:color w:val="000000" w:themeColor="text1"/>
          <w:sz w:val="28"/>
          <w:szCs w:val="28"/>
        </w:rPr>
        <w:t>[19]</w:t>
      </w:r>
      <w:r w:rsidRPr="0011786D">
        <w:rPr>
          <w:rFonts w:ascii="Times New Roman" w:hAnsi="Times New Roman" w:cs="Times New Roman"/>
          <w:color w:val="000000" w:themeColor="text1"/>
          <w:sz w:val="28"/>
          <w:szCs w:val="28"/>
          <w:lang w:val="uk-UA"/>
        </w:rPr>
        <w:t>.</w:t>
      </w:r>
    </w:p>
    <w:p w14:paraId="1ED3547D" w14:textId="382003FE" w:rsidR="0011786D" w:rsidRPr="0011786D" w:rsidRDefault="0011786D" w:rsidP="00237F79">
      <w:pPr>
        <w:spacing w:after="0" w:line="360" w:lineRule="auto"/>
        <w:ind w:firstLine="709"/>
        <w:jc w:val="both"/>
        <w:rPr>
          <w:rFonts w:ascii="Times New Roman" w:hAnsi="Times New Roman" w:cs="Times New Roman"/>
          <w:color w:val="000000" w:themeColor="text1"/>
          <w:sz w:val="28"/>
          <w:szCs w:val="28"/>
          <w:lang w:val="uk-UA"/>
        </w:rPr>
      </w:pPr>
      <w:r w:rsidRPr="0011786D">
        <w:rPr>
          <w:rFonts w:ascii="Times New Roman" w:hAnsi="Times New Roman" w:cs="Times New Roman"/>
          <w:color w:val="000000" w:themeColor="text1"/>
          <w:sz w:val="28"/>
          <w:szCs w:val="28"/>
          <w:lang w:val="uk-UA"/>
        </w:rPr>
        <w:t xml:space="preserve">Окремої уваги потребувала система освітлення. Для підтримання безпеки та </w:t>
      </w:r>
      <w:proofErr w:type="spellStart"/>
      <w:r w:rsidRPr="0011786D">
        <w:rPr>
          <w:rFonts w:ascii="Times New Roman" w:hAnsi="Times New Roman" w:cs="Times New Roman"/>
          <w:color w:val="000000" w:themeColor="text1"/>
          <w:sz w:val="28"/>
          <w:szCs w:val="28"/>
          <w:lang w:val="uk-UA"/>
        </w:rPr>
        <w:t>атмосферності</w:t>
      </w:r>
      <w:proofErr w:type="spellEnd"/>
      <w:r w:rsidRPr="0011786D">
        <w:rPr>
          <w:rFonts w:ascii="Times New Roman" w:hAnsi="Times New Roman" w:cs="Times New Roman"/>
          <w:color w:val="000000" w:themeColor="text1"/>
          <w:sz w:val="28"/>
          <w:szCs w:val="28"/>
          <w:lang w:val="uk-UA"/>
        </w:rPr>
        <w:t xml:space="preserve"> передбачено </w:t>
      </w:r>
      <w:proofErr w:type="spellStart"/>
      <w:r w:rsidRPr="0011786D">
        <w:rPr>
          <w:rFonts w:ascii="Times New Roman" w:hAnsi="Times New Roman" w:cs="Times New Roman"/>
          <w:color w:val="000000" w:themeColor="text1"/>
          <w:sz w:val="28"/>
          <w:szCs w:val="28"/>
          <w:lang w:val="uk-UA"/>
        </w:rPr>
        <w:t>низькорівневі</w:t>
      </w:r>
      <w:proofErr w:type="spellEnd"/>
      <w:r w:rsidRPr="0011786D">
        <w:rPr>
          <w:rFonts w:ascii="Times New Roman" w:hAnsi="Times New Roman" w:cs="Times New Roman"/>
          <w:color w:val="000000" w:themeColor="text1"/>
          <w:sz w:val="28"/>
          <w:szCs w:val="28"/>
          <w:lang w:val="uk-UA"/>
        </w:rPr>
        <w:t xml:space="preserve"> світильники з теплим діапазоном світла, розташовані вздовж доріжок на відстані 4–5 м. Також проєктом передбачено прожектори низької потужності для вечірнього підсвічення фасадів.</w:t>
      </w:r>
    </w:p>
    <w:p w14:paraId="06460FFA" w14:textId="77777777" w:rsidR="0011786D" w:rsidRPr="0011786D" w:rsidRDefault="0011786D" w:rsidP="00237F79">
      <w:pPr>
        <w:spacing w:after="0" w:line="360" w:lineRule="auto"/>
        <w:ind w:firstLine="709"/>
        <w:jc w:val="both"/>
        <w:rPr>
          <w:rFonts w:ascii="Times New Roman" w:hAnsi="Times New Roman" w:cs="Times New Roman"/>
          <w:color w:val="000000" w:themeColor="text1"/>
          <w:sz w:val="28"/>
          <w:szCs w:val="28"/>
          <w:lang w:val="uk-UA"/>
        </w:rPr>
      </w:pPr>
      <w:r w:rsidRPr="0011786D">
        <w:rPr>
          <w:rFonts w:ascii="Times New Roman" w:hAnsi="Times New Roman" w:cs="Times New Roman"/>
          <w:color w:val="000000" w:themeColor="text1"/>
          <w:sz w:val="28"/>
          <w:szCs w:val="28"/>
          <w:lang w:val="uk-UA"/>
        </w:rPr>
        <w:t>Озеленення базується на збереженні існуючої зеленої групи з її частковим оновленням. Із нових елементів заплановано висадку низькорослих кущів уздовж доріжок та груп із хвойних декоративних рослин у кутках ділянки, що пом’якшують перехід між простором храму та навколишнім селом.</w:t>
      </w:r>
    </w:p>
    <w:p w14:paraId="431B7B61" w14:textId="39C09474" w:rsidR="0011786D" w:rsidRPr="0011786D" w:rsidRDefault="0011786D" w:rsidP="00237F79">
      <w:pPr>
        <w:spacing w:after="0" w:line="360" w:lineRule="auto"/>
        <w:ind w:firstLine="709"/>
        <w:jc w:val="both"/>
        <w:rPr>
          <w:rFonts w:ascii="Times New Roman" w:hAnsi="Times New Roman" w:cs="Times New Roman"/>
          <w:color w:val="000000" w:themeColor="text1"/>
          <w:sz w:val="28"/>
          <w:szCs w:val="28"/>
          <w:lang w:val="uk-UA"/>
        </w:rPr>
      </w:pPr>
      <w:r w:rsidRPr="0011786D">
        <w:rPr>
          <w:rFonts w:ascii="Times New Roman" w:hAnsi="Times New Roman" w:cs="Times New Roman"/>
          <w:color w:val="000000" w:themeColor="text1"/>
          <w:sz w:val="28"/>
          <w:szCs w:val="28"/>
          <w:lang w:val="uk-UA"/>
        </w:rPr>
        <w:t>Проєкт благоустрою також враховує захист від вологи — передбачено не лише нахил поверхонь, а й дренажні лотки вздовж мощення, що спрямовують стік до дощових приймачів, розміщених поза межами храмового ядра. Це забезпечує довготривалу експлуатацію мощення та запобігає підтопленню основи.</w:t>
      </w:r>
    </w:p>
    <w:p w14:paraId="335003B9" w14:textId="73681385" w:rsidR="0011786D" w:rsidRPr="0011786D" w:rsidRDefault="0011786D" w:rsidP="0064658E">
      <w:pPr>
        <w:spacing w:after="0" w:line="360" w:lineRule="auto"/>
        <w:ind w:firstLine="709"/>
        <w:jc w:val="both"/>
        <w:rPr>
          <w:rFonts w:ascii="Times New Roman" w:hAnsi="Times New Roman" w:cs="Times New Roman"/>
          <w:color w:val="000000" w:themeColor="text1"/>
          <w:sz w:val="28"/>
          <w:szCs w:val="28"/>
          <w:lang w:val="uk-UA"/>
        </w:rPr>
      </w:pPr>
      <w:r w:rsidRPr="0011786D">
        <w:rPr>
          <w:rFonts w:ascii="Times New Roman" w:hAnsi="Times New Roman" w:cs="Times New Roman"/>
          <w:color w:val="000000" w:themeColor="text1"/>
          <w:sz w:val="28"/>
          <w:szCs w:val="28"/>
          <w:lang w:val="uk-UA"/>
        </w:rPr>
        <w:lastRenderedPageBreak/>
        <w:t>Завершенням розробки є поетапна реалізація: початково прокладаються основні доріжки та система водовідведення, далі здійснюється озеленення, встановлюються лави та освітлення. Такий підхід дозволяє не лише оптимізувати витрати, а й уникнути перевантаження об'єкта роботами.</w:t>
      </w:r>
    </w:p>
    <w:p w14:paraId="65001BE7" w14:textId="59C89C1A" w:rsidR="008448AA" w:rsidRDefault="0011786D" w:rsidP="00237F79">
      <w:pPr>
        <w:spacing w:after="0" w:line="360" w:lineRule="auto"/>
        <w:ind w:firstLine="709"/>
        <w:jc w:val="both"/>
        <w:rPr>
          <w:rFonts w:ascii="Times New Roman" w:hAnsi="Times New Roman" w:cs="Times New Roman"/>
          <w:color w:val="000000" w:themeColor="text1"/>
          <w:sz w:val="28"/>
          <w:szCs w:val="28"/>
          <w:lang w:val="uk-UA"/>
        </w:rPr>
      </w:pPr>
      <w:r w:rsidRPr="0011786D">
        <w:rPr>
          <w:rFonts w:ascii="Times New Roman" w:hAnsi="Times New Roman" w:cs="Times New Roman"/>
          <w:color w:val="000000" w:themeColor="text1"/>
          <w:sz w:val="28"/>
          <w:szCs w:val="28"/>
          <w:lang w:val="uk-UA"/>
        </w:rPr>
        <w:t>Проєкт благоустрою розглядається як не менш важлива частина реставраційного комплексу, ніж архітектурна реконструкція самої споруди. Він формує рамку, в якій храм проявляється як історичний центр, як духовна домінанта і як громадське місце, що об’єднує минуле і сучасність</w:t>
      </w:r>
      <w:r w:rsidR="006612A4">
        <w:rPr>
          <w:rFonts w:ascii="Times New Roman" w:hAnsi="Times New Roman" w:cs="Times New Roman"/>
          <w:color w:val="000000" w:themeColor="text1"/>
          <w:sz w:val="28"/>
          <w:szCs w:val="28"/>
          <w:lang w:val="uk-UA"/>
        </w:rPr>
        <w:t>.</w:t>
      </w:r>
    </w:p>
    <w:p w14:paraId="6B2FCCF1" w14:textId="77777777" w:rsidR="006612A4" w:rsidRDefault="006612A4" w:rsidP="00237F79">
      <w:pPr>
        <w:spacing w:after="0" w:line="360" w:lineRule="auto"/>
        <w:ind w:firstLine="709"/>
        <w:jc w:val="both"/>
        <w:rPr>
          <w:rFonts w:ascii="Times New Roman" w:hAnsi="Times New Roman" w:cs="Times New Roman"/>
          <w:color w:val="000000" w:themeColor="text1"/>
          <w:sz w:val="28"/>
          <w:szCs w:val="28"/>
          <w:lang w:val="uk-UA"/>
        </w:rPr>
      </w:pPr>
    </w:p>
    <w:p w14:paraId="2BC88BD2" w14:textId="630065C7" w:rsidR="0011786D" w:rsidRDefault="0011786D" w:rsidP="00237F79">
      <w:pPr>
        <w:spacing w:after="0" w:line="360" w:lineRule="auto"/>
        <w:ind w:firstLine="709"/>
        <w:jc w:val="both"/>
        <w:rPr>
          <w:rFonts w:ascii="Times New Roman" w:hAnsi="Times New Roman" w:cs="Times New Roman"/>
          <w:b/>
          <w:bCs/>
          <w:color w:val="000000" w:themeColor="text1"/>
          <w:sz w:val="28"/>
          <w:szCs w:val="28"/>
          <w:lang w:val="uk-UA"/>
        </w:rPr>
      </w:pPr>
      <w:r w:rsidRPr="0011786D">
        <w:rPr>
          <w:rFonts w:ascii="Times New Roman" w:hAnsi="Times New Roman" w:cs="Times New Roman"/>
          <w:b/>
          <w:bCs/>
          <w:color w:val="000000" w:themeColor="text1"/>
          <w:sz w:val="28"/>
          <w:szCs w:val="28"/>
          <w:lang w:val="uk-UA"/>
        </w:rPr>
        <w:t>3.</w:t>
      </w:r>
      <w:r w:rsidR="0064658E">
        <w:rPr>
          <w:rFonts w:ascii="Times New Roman" w:hAnsi="Times New Roman" w:cs="Times New Roman"/>
          <w:b/>
          <w:bCs/>
          <w:color w:val="000000" w:themeColor="text1"/>
          <w:sz w:val="28"/>
          <w:szCs w:val="28"/>
          <w:lang w:val="uk-UA"/>
        </w:rPr>
        <w:t xml:space="preserve">3 </w:t>
      </w:r>
      <w:r w:rsidRPr="0011786D">
        <w:rPr>
          <w:rFonts w:ascii="Times New Roman" w:hAnsi="Times New Roman" w:cs="Times New Roman"/>
          <w:b/>
          <w:bCs/>
          <w:color w:val="000000" w:themeColor="text1"/>
          <w:sz w:val="28"/>
          <w:szCs w:val="28"/>
          <w:lang w:val="uk-UA"/>
        </w:rPr>
        <w:t xml:space="preserve"> </w:t>
      </w:r>
      <w:r w:rsidR="0064658E">
        <w:rPr>
          <w:rFonts w:ascii="Times New Roman" w:hAnsi="Times New Roman" w:cs="Times New Roman"/>
          <w:b/>
          <w:bCs/>
          <w:color w:val="000000" w:themeColor="text1"/>
          <w:sz w:val="28"/>
          <w:szCs w:val="28"/>
          <w:lang w:val="uk-UA"/>
        </w:rPr>
        <w:t>В</w:t>
      </w:r>
      <w:r w:rsidR="0064658E" w:rsidRPr="0064658E">
        <w:rPr>
          <w:rFonts w:ascii="Times New Roman" w:hAnsi="Times New Roman" w:cs="Times New Roman"/>
          <w:b/>
          <w:bCs/>
          <w:color w:val="000000" w:themeColor="text1"/>
          <w:sz w:val="28"/>
          <w:szCs w:val="28"/>
          <w:lang w:val="uk-UA"/>
        </w:rPr>
        <w:t>ізуалізація та презентація проєктних рішень</w:t>
      </w:r>
    </w:p>
    <w:p w14:paraId="14411E20" w14:textId="551DA476" w:rsidR="006612A4" w:rsidRPr="006612A4" w:rsidRDefault="006612A4" w:rsidP="006612A4">
      <w:pPr>
        <w:spacing w:after="0" w:line="360" w:lineRule="auto"/>
        <w:ind w:firstLine="709"/>
        <w:jc w:val="both"/>
        <w:rPr>
          <w:rFonts w:ascii="Times New Roman" w:hAnsi="Times New Roman" w:cs="Times New Roman"/>
          <w:color w:val="000000" w:themeColor="text1"/>
          <w:sz w:val="28"/>
          <w:szCs w:val="28"/>
          <w:lang w:val="uk-UA"/>
        </w:rPr>
      </w:pPr>
      <w:r w:rsidRPr="006612A4">
        <w:rPr>
          <w:rFonts w:ascii="Times New Roman" w:hAnsi="Times New Roman" w:cs="Times New Roman"/>
          <w:color w:val="000000" w:themeColor="text1"/>
          <w:sz w:val="28"/>
          <w:szCs w:val="28"/>
          <w:lang w:val="uk-UA"/>
        </w:rPr>
        <w:t>Візуалізація реставраційного проєкту церкви Різдва Христового в селі Вістова є важливою складовою загального проєктного комплексу, що дозволяє не лише технічно представити архітектурно-просторові рішення, а й передати духовну сутність та атмосферу сакрального простору. У випадку дерев’яної сакральної архітектури Галичини, яка поєднує функцію культової споруди та пам’ятки місцевої історії, візуалізація відіграє подвійну роль — інженерну та культурно-комунікативну.</w:t>
      </w:r>
    </w:p>
    <w:p w14:paraId="64A95255" w14:textId="77777777" w:rsidR="006612A4" w:rsidRPr="006612A4" w:rsidRDefault="006612A4" w:rsidP="006612A4">
      <w:pPr>
        <w:spacing w:after="0" w:line="360" w:lineRule="auto"/>
        <w:ind w:firstLine="709"/>
        <w:jc w:val="both"/>
        <w:rPr>
          <w:rFonts w:ascii="Times New Roman" w:hAnsi="Times New Roman" w:cs="Times New Roman"/>
          <w:color w:val="000000" w:themeColor="text1"/>
          <w:sz w:val="28"/>
          <w:szCs w:val="28"/>
          <w:lang w:val="uk-UA"/>
        </w:rPr>
      </w:pPr>
      <w:r w:rsidRPr="006612A4">
        <w:rPr>
          <w:rFonts w:ascii="Times New Roman" w:hAnsi="Times New Roman" w:cs="Times New Roman"/>
          <w:color w:val="000000" w:themeColor="text1"/>
          <w:sz w:val="28"/>
          <w:szCs w:val="28"/>
          <w:lang w:val="uk-UA"/>
        </w:rPr>
        <w:t xml:space="preserve">Основною метою цього етапу стало створення інтерактивного інструменту, який би забезпечував унаочнення реставраційних ідей для фахівців, представників громади, потенційних інвесторів і широкої публіки. Завдяки тривимірній візуалізації з використанням </w:t>
      </w:r>
      <w:proofErr w:type="spellStart"/>
      <w:r w:rsidRPr="006612A4">
        <w:rPr>
          <w:rFonts w:ascii="Times New Roman" w:hAnsi="Times New Roman" w:cs="Times New Roman"/>
          <w:color w:val="000000" w:themeColor="text1"/>
          <w:sz w:val="28"/>
          <w:szCs w:val="28"/>
          <w:lang w:val="uk-UA"/>
        </w:rPr>
        <w:t>ArchiCAD</w:t>
      </w:r>
      <w:proofErr w:type="spellEnd"/>
      <w:r w:rsidRPr="006612A4">
        <w:rPr>
          <w:rFonts w:ascii="Times New Roman" w:hAnsi="Times New Roman" w:cs="Times New Roman"/>
          <w:color w:val="000000" w:themeColor="text1"/>
          <w:sz w:val="28"/>
          <w:szCs w:val="28"/>
          <w:lang w:val="uk-UA"/>
        </w:rPr>
        <w:t xml:space="preserve"> стало можливим відтворити не тільки загальну форму будівлі, але й передати унікальну фактуру дерева, характерні декоративні елементи та атмосферу інтер’єру храму.</w:t>
      </w:r>
    </w:p>
    <w:p w14:paraId="0EAED8C7" w14:textId="700FDC1A" w:rsidR="006612A4" w:rsidRPr="006612A4" w:rsidRDefault="006612A4" w:rsidP="006612A4">
      <w:pPr>
        <w:spacing w:after="0" w:line="360" w:lineRule="auto"/>
        <w:ind w:firstLine="709"/>
        <w:jc w:val="both"/>
        <w:rPr>
          <w:rFonts w:ascii="Times New Roman" w:hAnsi="Times New Roman" w:cs="Times New Roman"/>
          <w:color w:val="000000" w:themeColor="text1"/>
          <w:sz w:val="28"/>
          <w:szCs w:val="28"/>
          <w:lang w:val="uk-UA"/>
        </w:rPr>
      </w:pPr>
      <w:r w:rsidRPr="006612A4">
        <w:rPr>
          <w:rFonts w:ascii="Times New Roman" w:hAnsi="Times New Roman" w:cs="Times New Roman"/>
          <w:color w:val="000000" w:themeColor="text1"/>
          <w:sz w:val="28"/>
          <w:szCs w:val="28"/>
          <w:lang w:val="uk-UA"/>
        </w:rPr>
        <w:t>Особливу увагу приділено іконостасу — центральному елементу внутрішнього простору</w:t>
      </w:r>
      <w:r w:rsidR="00803D7D" w:rsidRPr="00803D7D">
        <w:rPr>
          <w:rFonts w:ascii="Times New Roman" w:hAnsi="Times New Roman" w:cs="Times New Roman"/>
          <w:color w:val="000000" w:themeColor="text1"/>
          <w:sz w:val="28"/>
          <w:szCs w:val="28"/>
        </w:rPr>
        <w:t>[27]</w:t>
      </w:r>
      <w:r w:rsidRPr="006612A4">
        <w:rPr>
          <w:rFonts w:ascii="Times New Roman" w:hAnsi="Times New Roman" w:cs="Times New Roman"/>
          <w:color w:val="000000" w:themeColor="text1"/>
          <w:sz w:val="28"/>
          <w:szCs w:val="28"/>
          <w:lang w:val="uk-UA"/>
        </w:rPr>
        <w:t xml:space="preserve">. Створена цифрова модель дозволяє розглядати його з різних точок зору, під різним освітленням, включаючи природне світло в ранкові та вечірні години. Цей підхід формує глибше емоційне сприйняття інтер’єру, акцентуючи увагу на ролі іконостасу як візуального та духовного центру храму. У моделюванні було використано фотофіксацію елементів, </w:t>
      </w:r>
      <w:r w:rsidRPr="006612A4">
        <w:rPr>
          <w:rFonts w:ascii="Times New Roman" w:hAnsi="Times New Roman" w:cs="Times New Roman"/>
          <w:color w:val="000000" w:themeColor="text1"/>
          <w:sz w:val="28"/>
          <w:szCs w:val="28"/>
          <w:lang w:val="uk-UA"/>
        </w:rPr>
        <w:lastRenderedPageBreak/>
        <w:t>аналітичні креслення та історичні джерела, що дозволило максимально точно відтворити орнаментальні мотиви та пластичну структуру різьблення.</w:t>
      </w:r>
    </w:p>
    <w:p w14:paraId="0E81BB96" w14:textId="2F93D413" w:rsidR="006612A4" w:rsidRPr="006612A4" w:rsidRDefault="006612A4" w:rsidP="006612A4">
      <w:pPr>
        <w:spacing w:after="0" w:line="360" w:lineRule="auto"/>
        <w:ind w:firstLine="709"/>
        <w:jc w:val="both"/>
        <w:rPr>
          <w:rFonts w:ascii="Times New Roman" w:hAnsi="Times New Roman" w:cs="Times New Roman"/>
          <w:color w:val="000000" w:themeColor="text1"/>
          <w:sz w:val="28"/>
          <w:szCs w:val="28"/>
          <w:lang w:val="uk-UA"/>
        </w:rPr>
      </w:pPr>
      <w:r w:rsidRPr="006612A4">
        <w:rPr>
          <w:rFonts w:ascii="Times New Roman" w:hAnsi="Times New Roman" w:cs="Times New Roman"/>
          <w:color w:val="000000" w:themeColor="text1"/>
          <w:sz w:val="28"/>
          <w:szCs w:val="28"/>
          <w:lang w:val="uk-UA"/>
        </w:rPr>
        <w:t>У моделі також враховано конструктивні особливості об'єкта — традиційну каркасну систему, дерев’яне перекриття, форму покрівлі та пропорції об’ємів. Це дозволяє не лише оцінити реставраційний потенціал, а й сформувати прогноз щодо поведінки об'єкта в реальних умовах експлуатації. Для точності відображення використано бібліотеку текстур натуральної деревини (ялиця, смерека), характерної для храмів Карпатського регіону, а також спеціальні параметри освітлення, які моделюють зміну часу доби.</w:t>
      </w:r>
    </w:p>
    <w:p w14:paraId="35ACB200" w14:textId="77777777" w:rsidR="006612A4" w:rsidRDefault="006612A4" w:rsidP="006612A4">
      <w:pPr>
        <w:spacing w:after="0" w:line="360" w:lineRule="auto"/>
        <w:ind w:firstLine="709"/>
        <w:jc w:val="both"/>
        <w:rPr>
          <w:rFonts w:ascii="Times New Roman" w:hAnsi="Times New Roman" w:cs="Times New Roman"/>
          <w:color w:val="000000" w:themeColor="text1"/>
          <w:sz w:val="28"/>
          <w:szCs w:val="28"/>
          <w:lang w:val="uk-UA"/>
        </w:rPr>
      </w:pPr>
      <w:r w:rsidRPr="006612A4">
        <w:rPr>
          <w:rFonts w:ascii="Times New Roman" w:hAnsi="Times New Roman" w:cs="Times New Roman"/>
          <w:color w:val="000000" w:themeColor="text1"/>
          <w:sz w:val="28"/>
          <w:szCs w:val="28"/>
          <w:lang w:val="uk-UA"/>
        </w:rPr>
        <w:t>Графічна частина проєкту представлена у двох форматах: електронному (для інтерактивного перегляду) та друкованому (для виставкового представлення). До складу графіки входять:</w:t>
      </w:r>
    </w:p>
    <w:p w14:paraId="3A1A08D0" w14:textId="3879D9FE" w:rsidR="006612A4" w:rsidRPr="006612A4" w:rsidRDefault="006612A4" w:rsidP="006612A4">
      <w:pPr>
        <w:spacing w:after="0" w:line="360" w:lineRule="auto"/>
        <w:ind w:firstLine="709"/>
        <w:jc w:val="both"/>
        <w:rPr>
          <w:rFonts w:ascii="Times New Roman" w:hAnsi="Times New Roman" w:cs="Times New Roman"/>
          <w:color w:val="000000" w:themeColor="text1"/>
          <w:sz w:val="28"/>
          <w:szCs w:val="28"/>
          <w:lang w:val="uk-UA"/>
        </w:rPr>
      </w:pPr>
      <w:r w:rsidRPr="006612A4">
        <w:rPr>
          <w:rFonts w:ascii="Times New Roman" w:hAnsi="Times New Roman" w:cs="Times New Roman"/>
          <w:color w:val="000000" w:themeColor="text1"/>
          <w:sz w:val="28"/>
          <w:szCs w:val="28"/>
          <w:lang w:val="uk-UA"/>
        </w:rPr>
        <w:t>загальні перспективні зображення фасадів;</w:t>
      </w:r>
    </w:p>
    <w:p w14:paraId="52EDE60B" w14:textId="77777777" w:rsidR="006612A4" w:rsidRPr="006612A4" w:rsidRDefault="006612A4" w:rsidP="006612A4">
      <w:pPr>
        <w:spacing w:after="0" w:line="360" w:lineRule="auto"/>
        <w:ind w:firstLine="709"/>
        <w:jc w:val="both"/>
        <w:rPr>
          <w:rFonts w:ascii="Times New Roman" w:hAnsi="Times New Roman" w:cs="Times New Roman"/>
          <w:color w:val="000000" w:themeColor="text1"/>
          <w:sz w:val="28"/>
          <w:szCs w:val="28"/>
          <w:lang w:val="uk-UA"/>
        </w:rPr>
      </w:pPr>
      <w:r w:rsidRPr="006612A4">
        <w:rPr>
          <w:rFonts w:ascii="Times New Roman" w:hAnsi="Times New Roman" w:cs="Times New Roman"/>
          <w:color w:val="000000" w:themeColor="text1"/>
          <w:sz w:val="28"/>
          <w:szCs w:val="28"/>
          <w:lang w:val="uk-UA"/>
        </w:rPr>
        <w:t>внутрішні візуалізації з фокусом на інтер’єр і вівтарну частину;</w:t>
      </w:r>
    </w:p>
    <w:p w14:paraId="71D3E60A" w14:textId="77777777" w:rsidR="006612A4" w:rsidRPr="006612A4" w:rsidRDefault="006612A4" w:rsidP="006612A4">
      <w:pPr>
        <w:spacing w:after="0" w:line="360" w:lineRule="auto"/>
        <w:ind w:firstLine="709"/>
        <w:jc w:val="both"/>
        <w:rPr>
          <w:rFonts w:ascii="Times New Roman" w:hAnsi="Times New Roman" w:cs="Times New Roman"/>
          <w:color w:val="000000" w:themeColor="text1"/>
          <w:sz w:val="28"/>
          <w:szCs w:val="28"/>
          <w:lang w:val="uk-UA"/>
        </w:rPr>
      </w:pPr>
      <w:r w:rsidRPr="006612A4">
        <w:rPr>
          <w:rFonts w:ascii="Times New Roman" w:hAnsi="Times New Roman" w:cs="Times New Roman"/>
          <w:color w:val="000000" w:themeColor="text1"/>
          <w:sz w:val="28"/>
          <w:szCs w:val="28"/>
          <w:lang w:val="uk-UA"/>
        </w:rPr>
        <w:t>фрагменти декоративних елементів з поясненнями;</w:t>
      </w:r>
    </w:p>
    <w:p w14:paraId="7D0BE401" w14:textId="77777777" w:rsidR="006612A4" w:rsidRPr="006612A4" w:rsidRDefault="006612A4" w:rsidP="006612A4">
      <w:pPr>
        <w:spacing w:after="0" w:line="360" w:lineRule="auto"/>
        <w:ind w:firstLine="709"/>
        <w:jc w:val="both"/>
        <w:rPr>
          <w:rFonts w:ascii="Times New Roman" w:hAnsi="Times New Roman" w:cs="Times New Roman"/>
          <w:color w:val="000000" w:themeColor="text1"/>
          <w:sz w:val="28"/>
          <w:szCs w:val="28"/>
          <w:lang w:val="uk-UA"/>
        </w:rPr>
      </w:pPr>
      <w:r w:rsidRPr="006612A4">
        <w:rPr>
          <w:rFonts w:ascii="Times New Roman" w:hAnsi="Times New Roman" w:cs="Times New Roman"/>
          <w:color w:val="000000" w:themeColor="text1"/>
          <w:sz w:val="28"/>
          <w:szCs w:val="28"/>
          <w:lang w:val="uk-UA"/>
        </w:rPr>
        <w:t>фотознімки тестових матеріалів і фарб;</w:t>
      </w:r>
    </w:p>
    <w:p w14:paraId="756B7D02" w14:textId="48D0A4E7" w:rsidR="006612A4" w:rsidRPr="006612A4" w:rsidRDefault="006612A4" w:rsidP="006612A4">
      <w:pPr>
        <w:spacing w:after="0" w:line="360" w:lineRule="auto"/>
        <w:ind w:firstLine="709"/>
        <w:jc w:val="both"/>
        <w:rPr>
          <w:rFonts w:ascii="Times New Roman" w:hAnsi="Times New Roman" w:cs="Times New Roman"/>
          <w:color w:val="000000" w:themeColor="text1"/>
          <w:sz w:val="28"/>
          <w:szCs w:val="28"/>
          <w:lang w:val="uk-UA"/>
        </w:rPr>
      </w:pPr>
      <w:r w:rsidRPr="006612A4">
        <w:rPr>
          <w:rFonts w:ascii="Times New Roman" w:hAnsi="Times New Roman" w:cs="Times New Roman"/>
          <w:color w:val="000000" w:themeColor="text1"/>
          <w:sz w:val="28"/>
          <w:szCs w:val="28"/>
          <w:lang w:val="uk-UA"/>
        </w:rPr>
        <w:t>кольорові діаграми сценаріїв освітлення;</w:t>
      </w:r>
    </w:p>
    <w:p w14:paraId="38573912" w14:textId="3AA78CC8" w:rsidR="006612A4" w:rsidRPr="006612A4" w:rsidRDefault="006612A4" w:rsidP="006612A4">
      <w:pPr>
        <w:spacing w:after="0" w:line="360" w:lineRule="auto"/>
        <w:ind w:firstLine="709"/>
        <w:jc w:val="both"/>
        <w:rPr>
          <w:rFonts w:ascii="Times New Roman" w:hAnsi="Times New Roman" w:cs="Times New Roman"/>
          <w:color w:val="000000" w:themeColor="text1"/>
          <w:sz w:val="28"/>
          <w:szCs w:val="28"/>
          <w:lang w:val="uk-UA"/>
        </w:rPr>
      </w:pPr>
      <w:r w:rsidRPr="006612A4">
        <w:rPr>
          <w:rFonts w:ascii="Times New Roman" w:hAnsi="Times New Roman" w:cs="Times New Roman"/>
          <w:color w:val="000000" w:themeColor="text1"/>
          <w:sz w:val="28"/>
          <w:szCs w:val="28"/>
          <w:lang w:val="uk-UA"/>
        </w:rPr>
        <w:t>етапи реконструкції іконостасу в порівняльному форматі «до/після».</w:t>
      </w:r>
    </w:p>
    <w:p w14:paraId="659029A0" w14:textId="183B6BE9" w:rsidR="006612A4" w:rsidRPr="006612A4" w:rsidRDefault="006612A4" w:rsidP="006612A4">
      <w:pPr>
        <w:spacing w:after="0" w:line="360" w:lineRule="auto"/>
        <w:ind w:firstLine="709"/>
        <w:jc w:val="both"/>
        <w:rPr>
          <w:rFonts w:ascii="Times New Roman" w:hAnsi="Times New Roman" w:cs="Times New Roman"/>
          <w:color w:val="000000" w:themeColor="text1"/>
          <w:sz w:val="28"/>
          <w:szCs w:val="28"/>
          <w:lang w:val="uk-UA"/>
        </w:rPr>
      </w:pPr>
      <w:r w:rsidRPr="006612A4">
        <w:rPr>
          <w:rFonts w:ascii="Times New Roman" w:hAnsi="Times New Roman" w:cs="Times New Roman"/>
          <w:color w:val="000000" w:themeColor="text1"/>
          <w:sz w:val="28"/>
          <w:szCs w:val="28"/>
          <w:lang w:val="uk-UA"/>
        </w:rPr>
        <w:t xml:space="preserve">Візуалізація стала також інструментом комунікації з місцевою церковною громадою. Проведено публічну презентацію проєкту, в рамках якої за допомогою візуальних матеріалів було </w:t>
      </w:r>
      <w:proofErr w:type="spellStart"/>
      <w:r w:rsidRPr="006612A4">
        <w:rPr>
          <w:rFonts w:ascii="Times New Roman" w:hAnsi="Times New Roman" w:cs="Times New Roman"/>
          <w:color w:val="000000" w:themeColor="text1"/>
          <w:sz w:val="28"/>
          <w:szCs w:val="28"/>
          <w:lang w:val="uk-UA"/>
        </w:rPr>
        <w:t>пояснено</w:t>
      </w:r>
      <w:proofErr w:type="spellEnd"/>
      <w:r w:rsidRPr="006612A4">
        <w:rPr>
          <w:rFonts w:ascii="Times New Roman" w:hAnsi="Times New Roman" w:cs="Times New Roman"/>
          <w:color w:val="000000" w:themeColor="text1"/>
          <w:sz w:val="28"/>
          <w:szCs w:val="28"/>
          <w:lang w:val="uk-UA"/>
        </w:rPr>
        <w:t xml:space="preserve"> архітектурні рішення, що дозволило краще зрозуміти обґрунтованість </w:t>
      </w:r>
      <w:proofErr w:type="spellStart"/>
      <w:r w:rsidRPr="006612A4">
        <w:rPr>
          <w:rFonts w:ascii="Times New Roman" w:hAnsi="Times New Roman" w:cs="Times New Roman"/>
          <w:color w:val="000000" w:themeColor="text1"/>
          <w:sz w:val="28"/>
          <w:szCs w:val="28"/>
          <w:lang w:val="uk-UA"/>
        </w:rPr>
        <w:t>втручань</w:t>
      </w:r>
      <w:proofErr w:type="spellEnd"/>
      <w:r w:rsidRPr="006612A4">
        <w:rPr>
          <w:rFonts w:ascii="Times New Roman" w:hAnsi="Times New Roman" w:cs="Times New Roman"/>
          <w:color w:val="000000" w:themeColor="text1"/>
          <w:sz w:val="28"/>
          <w:szCs w:val="28"/>
          <w:lang w:val="uk-UA"/>
        </w:rPr>
        <w:t xml:space="preserve"> у структуру пам’ятки та заручитися підтримкою місцевих мешканців.</w:t>
      </w:r>
    </w:p>
    <w:p w14:paraId="36675EB7" w14:textId="13B4C021" w:rsidR="006612A4" w:rsidRPr="006612A4" w:rsidRDefault="006612A4" w:rsidP="006612A4">
      <w:pPr>
        <w:spacing w:after="0" w:line="360" w:lineRule="auto"/>
        <w:ind w:firstLine="709"/>
        <w:jc w:val="both"/>
        <w:rPr>
          <w:rFonts w:ascii="Times New Roman" w:hAnsi="Times New Roman" w:cs="Times New Roman"/>
          <w:color w:val="000000" w:themeColor="text1"/>
          <w:sz w:val="28"/>
          <w:szCs w:val="28"/>
          <w:lang w:val="uk-UA"/>
        </w:rPr>
      </w:pPr>
      <w:r w:rsidRPr="006612A4">
        <w:rPr>
          <w:rFonts w:ascii="Times New Roman" w:hAnsi="Times New Roman" w:cs="Times New Roman"/>
          <w:color w:val="000000" w:themeColor="text1"/>
          <w:sz w:val="28"/>
          <w:szCs w:val="28"/>
          <w:lang w:val="uk-UA"/>
        </w:rPr>
        <w:t>Емоційне сприйняття візуалізації підсилюється за рахунок відтворення природного освітлення в динаміці. Різні сценарії освітлення (ранкове, денне, сутінкове) дозволяють відчути зміну атмосфери інтер’єру протягом доби. Це особливо важливо для сакрального простору, де світло має символічне значення й визначає не лише фізичний, але й духовний ритм перебування людини в храмі.</w:t>
      </w:r>
    </w:p>
    <w:p w14:paraId="1DE0E9A0" w14:textId="4497EEE6" w:rsidR="006612A4" w:rsidRPr="006612A4" w:rsidRDefault="006612A4" w:rsidP="006612A4">
      <w:pPr>
        <w:spacing w:after="0" w:line="360" w:lineRule="auto"/>
        <w:ind w:firstLine="709"/>
        <w:jc w:val="both"/>
        <w:rPr>
          <w:rFonts w:ascii="Times New Roman" w:hAnsi="Times New Roman" w:cs="Times New Roman"/>
          <w:color w:val="000000" w:themeColor="text1"/>
          <w:sz w:val="28"/>
          <w:szCs w:val="28"/>
          <w:lang w:val="uk-UA"/>
        </w:rPr>
      </w:pPr>
      <w:r w:rsidRPr="006612A4">
        <w:rPr>
          <w:rFonts w:ascii="Times New Roman" w:hAnsi="Times New Roman" w:cs="Times New Roman"/>
          <w:color w:val="000000" w:themeColor="text1"/>
          <w:sz w:val="28"/>
          <w:szCs w:val="28"/>
          <w:lang w:val="uk-UA"/>
        </w:rPr>
        <w:t xml:space="preserve">Важливим аспектом є відповідність презентаційного матеріалу архітектурним стандартам і вимогам фахової репрезентації. Усі зображення </w:t>
      </w:r>
      <w:r w:rsidRPr="006612A4">
        <w:rPr>
          <w:rFonts w:ascii="Times New Roman" w:hAnsi="Times New Roman" w:cs="Times New Roman"/>
          <w:color w:val="000000" w:themeColor="text1"/>
          <w:sz w:val="28"/>
          <w:szCs w:val="28"/>
          <w:lang w:val="uk-UA"/>
        </w:rPr>
        <w:lastRenderedPageBreak/>
        <w:t xml:space="preserve">структуровано за тематичними блоками та </w:t>
      </w:r>
      <w:proofErr w:type="spellStart"/>
      <w:r w:rsidRPr="006612A4">
        <w:rPr>
          <w:rFonts w:ascii="Times New Roman" w:hAnsi="Times New Roman" w:cs="Times New Roman"/>
          <w:color w:val="000000" w:themeColor="text1"/>
          <w:sz w:val="28"/>
          <w:szCs w:val="28"/>
          <w:lang w:val="uk-UA"/>
        </w:rPr>
        <w:t>супроводжено</w:t>
      </w:r>
      <w:proofErr w:type="spellEnd"/>
      <w:r w:rsidRPr="006612A4">
        <w:rPr>
          <w:rFonts w:ascii="Times New Roman" w:hAnsi="Times New Roman" w:cs="Times New Roman"/>
          <w:color w:val="000000" w:themeColor="text1"/>
          <w:sz w:val="28"/>
          <w:szCs w:val="28"/>
          <w:lang w:val="uk-UA"/>
        </w:rPr>
        <w:t xml:space="preserve"> текстовими поясненнями, що відповідає методичним рекомендаціям з оформлення дипломної роботи за спеціальністю «Архітектура та містобудування».</w:t>
      </w:r>
    </w:p>
    <w:p w14:paraId="1758818C" w14:textId="586F658E" w:rsidR="00CC6058" w:rsidRDefault="006612A4" w:rsidP="006612A4">
      <w:pPr>
        <w:spacing w:after="0" w:line="360" w:lineRule="auto"/>
        <w:ind w:firstLine="709"/>
        <w:jc w:val="both"/>
        <w:rPr>
          <w:rFonts w:ascii="Times New Roman" w:hAnsi="Times New Roman" w:cs="Times New Roman"/>
          <w:color w:val="000000" w:themeColor="text1"/>
          <w:sz w:val="28"/>
          <w:szCs w:val="28"/>
          <w:lang w:val="uk-UA"/>
        </w:rPr>
      </w:pPr>
      <w:r w:rsidRPr="006612A4">
        <w:rPr>
          <w:rFonts w:ascii="Times New Roman" w:hAnsi="Times New Roman" w:cs="Times New Roman"/>
          <w:color w:val="000000" w:themeColor="text1"/>
          <w:sz w:val="28"/>
          <w:szCs w:val="28"/>
          <w:lang w:val="uk-UA"/>
        </w:rPr>
        <w:t>У підсумку, візуалізація стала не лише ефективним засобом передачі архітектурних рішень, а й культурним посередником між минулим і сучасним. Вона дозволила сформувати глибше розуміння проєктних намірів, забезпечила доступність подачі матеріалу для нефахової аудиторії та сприяла популяризації теми збереження дерев’яної сакральної архітектури в Україні.</w:t>
      </w:r>
    </w:p>
    <w:p w14:paraId="02643818" w14:textId="77777777" w:rsidR="006612A4" w:rsidRPr="00C05D38" w:rsidRDefault="006612A4" w:rsidP="006612A4">
      <w:pPr>
        <w:spacing w:after="0" w:line="360" w:lineRule="auto"/>
        <w:jc w:val="both"/>
        <w:rPr>
          <w:rFonts w:ascii="Times New Roman" w:hAnsi="Times New Roman" w:cs="Times New Roman"/>
          <w:color w:val="000000" w:themeColor="text1"/>
          <w:sz w:val="28"/>
          <w:szCs w:val="28"/>
          <w:lang w:val="uk-UA"/>
        </w:rPr>
      </w:pPr>
    </w:p>
    <w:p w14:paraId="5D5F3604" w14:textId="7F92BA2C" w:rsidR="00B74C81" w:rsidRDefault="00B74C81" w:rsidP="00B74C81">
      <w:pPr>
        <w:spacing w:after="0" w:line="360" w:lineRule="auto"/>
        <w:ind w:firstLine="709"/>
        <w:jc w:val="both"/>
        <w:rPr>
          <w:rFonts w:ascii="Times New Roman" w:hAnsi="Times New Roman" w:cs="Times New Roman"/>
          <w:b/>
          <w:bCs/>
          <w:color w:val="000000" w:themeColor="text1"/>
          <w:sz w:val="28"/>
          <w:szCs w:val="28"/>
          <w:lang w:val="uk-UA"/>
        </w:rPr>
      </w:pPr>
      <w:r w:rsidRPr="00B74C81">
        <w:rPr>
          <w:rFonts w:ascii="Times New Roman" w:hAnsi="Times New Roman" w:cs="Times New Roman"/>
          <w:b/>
          <w:bCs/>
          <w:color w:val="000000" w:themeColor="text1"/>
          <w:sz w:val="28"/>
          <w:szCs w:val="28"/>
          <w:lang w:val="uk-UA"/>
        </w:rPr>
        <w:t>Висновки до розділу ІІІ</w:t>
      </w:r>
    </w:p>
    <w:p w14:paraId="438ADEB5" w14:textId="6E0803EC" w:rsidR="00B74C81" w:rsidRPr="00B74C81" w:rsidRDefault="006612A4" w:rsidP="00B74C8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Б</w:t>
      </w:r>
      <w:r w:rsidR="00B74C81" w:rsidRPr="00B74C81">
        <w:rPr>
          <w:rFonts w:ascii="Times New Roman" w:hAnsi="Times New Roman" w:cs="Times New Roman"/>
          <w:color w:val="000000" w:themeColor="text1"/>
          <w:sz w:val="28"/>
          <w:szCs w:val="28"/>
          <w:lang w:val="uk-UA"/>
        </w:rPr>
        <w:t>уло здійснено комплексну розробку реставраційного рішення храму Різдва Христового в селі Вістова, що охоплює як технічні аспекти збереження об’єкта, так і архітектурно-композиційні підходи до організації його довкілля та репрезентації.</w:t>
      </w:r>
    </w:p>
    <w:p w14:paraId="19286966" w14:textId="068F87DC" w:rsidR="00B74C81" w:rsidRPr="00B74C81" w:rsidRDefault="00B74C81" w:rsidP="00B74C8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w:t>
      </w:r>
      <w:r w:rsidRPr="00B74C81">
        <w:rPr>
          <w:rFonts w:ascii="Times New Roman" w:hAnsi="Times New Roman" w:cs="Times New Roman"/>
          <w:color w:val="000000" w:themeColor="text1"/>
          <w:sz w:val="28"/>
          <w:szCs w:val="28"/>
          <w:lang w:val="uk-UA"/>
        </w:rPr>
        <w:t>озглянуто поетапну методику відновлення автентичного фасаду сакральної споруди. Основний акцент зроблено на фіксації збережених елементів, виявленні первісних конструкцій та використанні традиційних технологій обробки деревини. Принцип реверсивності при заміні окремих елементів, ручне виготовлення аналогів з тієї ж породи дерева та дотримання історичної колористики забезпечують відповідність об’єкта автентичному вигляду та вимогам сучасної реставраційної практики.</w:t>
      </w:r>
    </w:p>
    <w:p w14:paraId="0C8DE691" w14:textId="4B5BA52A" w:rsidR="00B74C81" w:rsidRPr="00B74C81" w:rsidRDefault="00B74C81" w:rsidP="00B74C8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w:t>
      </w:r>
      <w:r w:rsidRPr="00B74C81">
        <w:rPr>
          <w:rFonts w:ascii="Times New Roman" w:hAnsi="Times New Roman" w:cs="Times New Roman"/>
          <w:color w:val="000000" w:themeColor="text1"/>
          <w:sz w:val="28"/>
          <w:szCs w:val="28"/>
          <w:lang w:val="uk-UA"/>
        </w:rPr>
        <w:t>працьовано проєкт благоустрою прилеглої території, з урахуванням ландшафтної структури, функціонального зонування та інженерних потреб. Формування візуальної осі, мощення з натурального каменю, організація місць відпочинку та встановлення малих архітектурних форм підтримують просторову організацію, гідну сакрального об’єкта, не вступаючи в суперечність з його історичним контекстом.</w:t>
      </w:r>
    </w:p>
    <w:p w14:paraId="4E08B458" w14:textId="15DC1679" w:rsidR="00B74C81" w:rsidRPr="00B74C81" w:rsidRDefault="00B74C81" w:rsidP="00B74C8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w:t>
      </w:r>
      <w:r w:rsidRPr="00B74C81">
        <w:rPr>
          <w:rFonts w:ascii="Times New Roman" w:hAnsi="Times New Roman" w:cs="Times New Roman"/>
          <w:color w:val="000000" w:themeColor="text1"/>
          <w:sz w:val="28"/>
          <w:szCs w:val="28"/>
          <w:lang w:val="uk-UA"/>
        </w:rPr>
        <w:t xml:space="preserve">одано візуалізацію інтер’єру та екстер’єру храму. За допомогою </w:t>
      </w:r>
      <w:proofErr w:type="spellStart"/>
      <w:r w:rsidRPr="00B74C81">
        <w:rPr>
          <w:rFonts w:ascii="Times New Roman" w:hAnsi="Times New Roman" w:cs="Times New Roman"/>
          <w:color w:val="000000" w:themeColor="text1"/>
          <w:sz w:val="28"/>
          <w:szCs w:val="28"/>
          <w:lang w:val="uk-UA"/>
        </w:rPr>
        <w:t>ArchiCad</w:t>
      </w:r>
      <w:proofErr w:type="spellEnd"/>
      <w:r w:rsidRPr="00B74C81">
        <w:rPr>
          <w:rFonts w:ascii="Times New Roman" w:hAnsi="Times New Roman" w:cs="Times New Roman"/>
          <w:color w:val="000000" w:themeColor="text1"/>
          <w:sz w:val="28"/>
          <w:szCs w:val="28"/>
          <w:lang w:val="uk-UA"/>
        </w:rPr>
        <w:t xml:space="preserve"> виконано моделювання архітектурних елементів, освітлення, фактур матеріалів. Графічна подача дозволяє цілісно представити реставраційне бачення та </w:t>
      </w:r>
      <w:r w:rsidRPr="00B74C81">
        <w:rPr>
          <w:rFonts w:ascii="Times New Roman" w:hAnsi="Times New Roman" w:cs="Times New Roman"/>
          <w:color w:val="000000" w:themeColor="text1"/>
          <w:sz w:val="28"/>
          <w:szCs w:val="28"/>
          <w:lang w:val="uk-UA"/>
        </w:rPr>
        <w:lastRenderedPageBreak/>
        <w:t>актуалізує емоційне сприйняття сакрального простору, наближаючи його до сучасного користувача без втрати ідентичності.</w:t>
      </w:r>
    </w:p>
    <w:p w14:paraId="1F3C6EAF" w14:textId="283531C2" w:rsidR="00B74C81" w:rsidRDefault="00B74C81" w:rsidP="00B74C8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w:t>
      </w:r>
      <w:r w:rsidRPr="00B74C81">
        <w:rPr>
          <w:rFonts w:ascii="Times New Roman" w:hAnsi="Times New Roman" w:cs="Times New Roman"/>
          <w:color w:val="000000" w:themeColor="text1"/>
          <w:sz w:val="28"/>
          <w:szCs w:val="28"/>
          <w:lang w:val="uk-UA"/>
        </w:rPr>
        <w:t>емонструє приклад міждисциплінарного підходу до збереження об’єкта культурної спадщини, де реставраційна етика поєднується з функціональністю, естетикою і збереженням духовного змісту архітектурної форми.</w:t>
      </w:r>
    </w:p>
    <w:p w14:paraId="51EC5C0D" w14:textId="77777777" w:rsidR="00147FF9" w:rsidRDefault="00147FF9" w:rsidP="00B74C81">
      <w:pPr>
        <w:spacing w:after="0" w:line="360" w:lineRule="auto"/>
        <w:ind w:firstLine="709"/>
        <w:jc w:val="both"/>
        <w:rPr>
          <w:rFonts w:ascii="Times New Roman" w:hAnsi="Times New Roman" w:cs="Times New Roman"/>
          <w:color w:val="000000" w:themeColor="text1"/>
          <w:sz w:val="28"/>
          <w:szCs w:val="28"/>
          <w:lang w:val="uk-UA"/>
        </w:rPr>
      </w:pPr>
    </w:p>
    <w:p w14:paraId="1B447BB7" w14:textId="77777777" w:rsidR="00147FF9" w:rsidRDefault="00147FF9" w:rsidP="00B74C81">
      <w:pPr>
        <w:spacing w:after="0" w:line="360" w:lineRule="auto"/>
        <w:ind w:firstLine="709"/>
        <w:jc w:val="both"/>
        <w:rPr>
          <w:rFonts w:ascii="Times New Roman" w:hAnsi="Times New Roman" w:cs="Times New Roman"/>
          <w:color w:val="000000" w:themeColor="text1"/>
          <w:sz w:val="28"/>
          <w:szCs w:val="28"/>
          <w:lang w:val="uk-UA"/>
        </w:rPr>
      </w:pPr>
    </w:p>
    <w:p w14:paraId="2CF4BC05" w14:textId="77777777" w:rsidR="00147FF9" w:rsidRDefault="00147FF9" w:rsidP="00B74C81">
      <w:pPr>
        <w:spacing w:after="0" w:line="360" w:lineRule="auto"/>
        <w:ind w:firstLine="709"/>
        <w:jc w:val="both"/>
        <w:rPr>
          <w:rFonts w:ascii="Times New Roman" w:hAnsi="Times New Roman" w:cs="Times New Roman"/>
          <w:color w:val="000000" w:themeColor="text1"/>
          <w:sz w:val="28"/>
          <w:szCs w:val="28"/>
          <w:lang w:val="uk-UA"/>
        </w:rPr>
      </w:pPr>
    </w:p>
    <w:p w14:paraId="2E25A4BA" w14:textId="77777777" w:rsidR="00147FF9" w:rsidRDefault="00147FF9" w:rsidP="00B74C81">
      <w:pPr>
        <w:spacing w:after="0" w:line="360" w:lineRule="auto"/>
        <w:ind w:firstLine="709"/>
        <w:jc w:val="both"/>
        <w:rPr>
          <w:rFonts w:ascii="Times New Roman" w:hAnsi="Times New Roman" w:cs="Times New Roman"/>
          <w:color w:val="000000" w:themeColor="text1"/>
          <w:sz w:val="28"/>
          <w:szCs w:val="28"/>
          <w:lang w:val="uk-UA"/>
        </w:rPr>
      </w:pPr>
    </w:p>
    <w:p w14:paraId="6D321BF6" w14:textId="77777777" w:rsidR="004B1231" w:rsidRDefault="004B1231" w:rsidP="00B74C81">
      <w:pPr>
        <w:spacing w:after="0" w:line="360" w:lineRule="auto"/>
        <w:ind w:firstLine="709"/>
        <w:jc w:val="both"/>
        <w:rPr>
          <w:rFonts w:ascii="Times New Roman" w:hAnsi="Times New Roman" w:cs="Times New Roman"/>
          <w:color w:val="000000" w:themeColor="text1"/>
          <w:sz w:val="28"/>
          <w:szCs w:val="28"/>
          <w:lang w:val="uk-UA"/>
        </w:rPr>
      </w:pPr>
    </w:p>
    <w:p w14:paraId="424B8F19" w14:textId="77777777" w:rsidR="004B1231" w:rsidRDefault="004B1231" w:rsidP="00B74C81">
      <w:pPr>
        <w:spacing w:after="0" w:line="360" w:lineRule="auto"/>
        <w:ind w:firstLine="709"/>
        <w:jc w:val="both"/>
        <w:rPr>
          <w:rFonts w:ascii="Times New Roman" w:hAnsi="Times New Roman" w:cs="Times New Roman"/>
          <w:color w:val="000000" w:themeColor="text1"/>
          <w:sz w:val="28"/>
          <w:szCs w:val="28"/>
          <w:lang w:val="uk-UA"/>
        </w:rPr>
      </w:pPr>
    </w:p>
    <w:p w14:paraId="6F76B9D7" w14:textId="77777777" w:rsidR="004B1231" w:rsidRDefault="004B1231" w:rsidP="00B74C81">
      <w:pPr>
        <w:spacing w:after="0" w:line="360" w:lineRule="auto"/>
        <w:ind w:firstLine="709"/>
        <w:jc w:val="both"/>
        <w:rPr>
          <w:rFonts w:ascii="Times New Roman" w:hAnsi="Times New Roman" w:cs="Times New Roman"/>
          <w:color w:val="000000" w:themeColor="text1"/>
          <w:sz w:val="28"/>
          <w:szCs w:val="28"/>
          <w:lang w:val="uk-UA"/>
        </w:rPr>
      </w:pPr>
    </w:p>
    <w:p w14:paraId="621B2773" w14:textId="77777777" w:rsidR="004B1231" w:rsidRDefault="004B1231" w:rsidP="00B74C81">
      <w:pPr>
        <w:spacing w:after="0" w:line="360" w:lineRule="auto"/>
        <w:ind w:firstLine="709"/>
        <w:jc w:val="both"/>
        <w:rPr>
          <w:rFonts w:ascii="Times New Roman" w:hAnsi="Times New Roman" w:cs="Times New Roman"/>
          <w:color w:val="000000" w:themeColor="text1"/>
          <w:sz w:val="28"/>
          <w:szCs w:val="28"/>
          <w:lang w:val="uk-UA"/>
        </w:rPr>
      </w:pPr>
    </w:p>
    <w:p w14:paraId="18835C9E" w14:textId="77777777" w:rsidR="004B1231" w:rsidRDefault="004B1231" w:rsidP="00B74C81">
      <w:pPr>
        <w:spacing w:after="0" w:line="360" w:lineRule="auto"/>
        <w:ind w:firstLine="709"/>
        <w:jc w:val="both"/>
        <w:rPr>
          <w:rFonts w:ascii="Times New Roman" w:hAnsi="Times New Roman" w:cs="Times New Roman"/>
          <w:color w:val="000000" w:themeColor="text1"/>
          <w:sz w:val="28"/>
          <w:szCs w:val="28"/>
          <w:lang w:val="uk-UA"/>
        </w:rPr>
      </w:pPr>
    </w:p>
    <w:p w14:paraId="3B66E28A" w14:textId="77777777" w:rsidR="004B1231" w:rsidRDefault="004B1231" w:rsidP="00B74C81">
      <w:pPr>
        <w:spacing w:after="0" w:line="360" w:lineRule="auto"/>
        <w:ind w:firstLine="709"/>
        <w:jc w:val="both"/>
        <w:rPr>
          <w:rFonts w:ascii="Times New Roman" w:hAnsi="Times New Roman" w:cs="Times New Roman"/>
          <w:color w:val="000000" w:themeColor="text1"/>
          <w:sz w:val="28"/>
          <w:szCs w:val="28"/>
          <w:lang w:val="uk-UA"/>
        </w:rPr>
      </w:pPr>
    </w:p>
    <w:p w14:paraId="2667DD81" w14:textId="77777777" w:rsidR="004B1231" w:rsidRDefault="004B1231" w:rsidP="00B74C81">
      <w:pPr>
        <w:spacing w:after="0" w:line="360" w:lineRule="auto"/>
        <w:ind w:firstLine="709"/>
        <w:jc w:val="both"/>
        <w:rPr>
          <w:rFonts w:ascii="Times New Roman" w:hAnsi="Times New Roman" w:cs="Times New Roman"/>
          <w:color w:val="000000" w:themeColor="text1"/>
          <w:sz w:val="28"/>
          <w:szCs w:val="28"/>
          <w:lang w:val="uk-UA"/>
        </w:rPr>
      </w:pPr>
    </w:p>
    <w:p w14:paraId="74AA0E56" w14:textId="77777777" w:rsidR="004B1231" w:rsidRDefault="004B1231" w:rsidP="00B74C81">
      <w:pPr>
        <w:spacing w:after="0" w:line="360" w:lineRule="auto"/>
        <w:ind w:firstLine="709"/>
        <w:jc w:val="both"/>
        <w:rPr>
          <w:rFonts w:ascii="Times New Roman" w:hAnsi="Times New Roman" w:cs="Times New Roman"/>
          <w:color w:val="000000" w:themeColor="text1"/>
          <w:sz w:val="28"/>
          <w:szCs w:val="28"/>
          <w:lang w:val="uk-UA"/>
        </w:rPr>
      </w:pPr>
    </w:p>
    <w:p w14:paraId="624EE4F4" w14:textId="77777777" w:rsidR="004B1231" w:rsidRPr="008655C6" w:rsidRDefault="004B1231" w:rsidP="00B74C81">
      <w:pPr>
        <w:spacing w:after="0" w:line="360" w:lineRule="auto"/>
        <w:ind w:firstLine="709"/>
        <w:jc w:val="both"/>
        <w:rPr>
          <w:rFonts w:ascii="Times New Roman" w:hAnsi="Times New Roman" w:cs="Times New Roman"/>
          <w:color w:val="000000" w:themeColor="text1"/>
          <w:sz w:val="28"/>
          <w:szCs w:val="28"/>
          <w:lang w:val="uk-UA"/>
        </w:rPr>
      </w:pPr>
    </w:p>
    <w:p w14:paraId="12A88E28" w14:textId="77777777" w:rsidR="00DA4F46" w:rsidRPr="008655C6" w:rsidRDefault="00DA4F46" w:rsidP="00B74C81">
      <w:pPr>
        <w:spacing w:after="0" w:line="360" w:lineRule="auto"/>
        <w:ind w:firstLine="709"/>
        <w:jc w:val="both"/>
        <w:rPr>
          <w:rFonts w:ascii="Times New Roman" w:hAnsi="Times New Roman" w:cs="Times New Roman"/>
          <w:color w:val="000000" w:themeColor="text1"/>
          <w:sz w:val="28"/>
          <w:szCs w:val="28"/>
          <w:lang w:val="uk-UA"/>
        </w:rPr>
      </w:pPr>
    </w:p>
    <w:p w14:paraId="436B0421" w14:textId="77777777" w:rsidR="00DA4F46" w:rsidRPr="008655C6" w:rsidRDefault="00DA4F46" w:rsidP="00B74C81">
      <w:pPr>
        <w:spacing w:after="0" w:line="360" w:lineRule="auto"/>
        <w:ind w:firstLine="709"/>
        <w:jc w:val="both"/>
        <w:rPr>
          <w:rFonts w:ascii="Times New Roman" w:hAnsi="Times New Roman" w:cs="Times New Roman"/>
          <w:color w:val="000000" w:themeColor="text1"/>
          <w:sz w:val="28"/>
          <w:szCs w:val="28"/>
          <w:lang w:val="uk-UA"/>
        </w:rPr>
      </w:pPr>
    </w:p>
    <w:p w14:paraId="7EFF395E" w14:textId="77777777" w:rsidR="00DA4F46" w:rsidRPr="008655C6" w:rsidRDefault="00DA4F46" w:rsidP="00B74C81">
      <w:pPr>
        <w:spacing w:after="0" w:line="360" w:lineRule="auto"/>
        <w:ind w:firstLine="709"/>
        <w:jc w:val="both"/>
        <w:rPr>
          <w:rFonts w:ascii="Times New Roman" w:hAnsi="Times New Roman" w:cs="Times New Roman"/>
          <w:color w:val="000000" w:themeColor="text1"/>
          <w:sz w:val="28"/>
          <w:szCs w:val="28"/>
          <w:lang w:val="uk-UA"/>
        </w:rPr>
      </w:pPr>
    </w:p>
    <w:p w14:paraId="25743903" w14:textId="77777777" w:rsidR="00DA4F46" w:rsidRPr="008655C6" w:rsidRDefault="00DA4F46" w:rsidP="00B74C81">
      <w:pPr>
        <w:spacing w:after="0" w:line="360" w:lineRule="auto"/>
        <w:ind w:firstLine="709"/>
        <w:jc w:val="both"/>
        <w:rPr>
          <w:rFonts w:ascii="Times New Roman" w:hAnsi="Times New Roman" w:cs="Times New Roman"/>
          <w:color w:val="000000" w:themeColor="text1"/>
          <w:sz w:val="28"/>
          <w:szCs w:val="28"/>
          <w:lang w:val="uk-UA"/>
        </w:rPr>
      </w:pPr>
    </w:p>
    <w:p w14:paraId="21056E4A" w14:textId="77777777" w:rsidR="00DA4F46" w:rsidRPr="008655C6" w:rsidRDefault="00DA4F46" w:rsidP="00B74C81">
      <w:pPr>
        <w:spacing w:after="0" w:line="360" w:lineRule="auto"/>
        <w:ind w:firstLine="709"/>
        <w:jc w:val="both"/>
        <w:rPr>
          <w:rFonts w:ascii="Times New Roman" w:hAnsi="Times New Roman" w:cs="Times New Roman"/>
          <w:color w:val="000000" w:themeColor="text1"/>
          <w:sz w:val="28"/>
          <w:szCs w:val="28"/>
          <w:lang w:val="uk-UA"/>
        </w:rPr>
      </w:pPr>
    </w:p>
    <w:p w14:paraId="7D0351C7" w14:textId="77777777" w:rsidR="00DA4F46" w:rsidRPr="008655C6" w:rsidRDefault="00DA4F46" w:rsidP="00B74C81">
      <w:pPr>
        <w:spacing w:after="0" w:line="360" w:lineRule="auto"/>
        <w:ind w:firstLine="709"/>
        <w:jc w:val="both"/>
        <w:rPr>
          <w:rFonts w:ascii="Times New Roman" w:hAnsi="Times New Roman" w:cs="Times New Roman"/>
          <w:color w:val="000000" w:themeColor="text1"/>
          <w:sz w:val="28"/>
          <w:szCs w:val="28"/>
          <w:lang w:val="uk-UA"/>
        </w:rPr>
      </w:pPr>
    </w:p>
    <w:p w14:paraId="5FB76C12" w14:textId="77777777" w:rsidR="00DA4F46" w:rsidRPr="008655C6" w:rsidRDefault="00DA4F46" w:rsidP="00B74C81">
      <w:pPr>
        <w:spacing w:after="0" w:line="360" w:lineRule="auto"/>
        <w:ind w:firstLine="709"/>
        <w:jc w:val="both"/>
        <w:rPr>
          <w:rFonts w:ascii="Times New Roman" w:hAnsi="Times New Roman" w:cs="Times New Roman"/>
          <w:color w:val="000000" w:themeColor="text1"/>
          <w:sz w:val="28"/>
          <w:szCs w:val="28"/>
          <w:lang w:val="uk-UA"/>
        </w:rPr>
      </w:pPr>
    </w:p>
    <w:p w14:paraId="6576D554" w14:textId="77777777" w:rsidR="00DA4F46" w:rsidRPr="008655C6" w:rsidRDefault="00DA4F46" w:rsidP="00B74C81">
      <w:pPr>
        <w:spacing w:after="0" w:line="360" w:lineRule="auto"/>
        <w:ind w:firstLine="709"/>
        <w:jc w:val="both"/>
        <w:rPr>
          <w:rFonts w:ascii="Times New Roman" w:hAnsi="Times New Roman" w:cs="Times New Roman"/>
          <w:color w:val="000000" w:themeColor="text1"/>
          <w:sz w:val="28"/>
          <w:szCs w:val="28"/>
          <w:lang w:val="uk-UA"/>
        </w:rPr>
      </w:pPr>
    </w:p>
    <w:p w14:paraId="0E99D2CA" w14:textId="77777777" w:rsidR="00DA4F46" w:rsidRPr="008655C6" w:rsidRDefault="00DA4F46" w:rsidP="00B74C81">
      <w:pPr>
        <w:spacing w:after="0" w:line="360" w:lineRule="auto"/>
        <w:ind w:firstLine="709"/>
        <w:jc w:val="both"/>
        <w:rPr>
          <w:rFonts w:ascii="Times New Roman" w:hAnsi="Times New Roman" w:cs="Times New Roman"/>
          <w:color w:val="000000" w:themeColor="text1"/>
          <w:sz w:val="28"/>
          <w:szCs w:val="28"/>
          <w:lang w:val="uk-UA"/>
        </w:rPr>
      </w:pPr>
    </w:p>
    <w:p w14:paraId="5ECE46ED" w14:textId="77777777" w:rsidR="004B1231" w:rsidRDefault="004B1231" w:rsidP="00B74C81">
      <w:pPr>
        <w:spacing w:after="0" w:line="360" w:lineRule="auto"/>
        <w:ind w:firstLine="709"/>
        <w:jc w:val="both"/>
        <w:rPr>
          <w:rFonts w:ascii="Times New Roman" w:hAnsi="Times New Roman" w:cs="Times New Roman"/>
          <w:color w:val="000000" w:themeColor="text1"/>
          <w:sz w:val="28"/>
          <w:szCs w:val="28"/>
          <w:lang w:val="uk-UA"/>
        </w:rPr>
      </w:pPr>
    </w:p>
    <w:p w14:paraId="2249AD47" w14:textId="77777777" w:rsidR="004B1231" w:rsidRDefault="004B1231" w:rsidP="00B74C81">
      <w:pPr>
        <w:spacing w:after="0" w:line="360" w:lineRule="auto"/>
        <w:ind w:firstLine="709"/>
        <w:jc w:val="both"/>
        <w:rPr>
          <w:rFonts w:ascii="Times New Roman" w:hAnsi="Times New Roman" w:cs="Times New Roman"/>
          <w:color w:val="000000" w:themeColor="text1"/>
          <w:sz w:val="28"/>
          <w:szCs w:val="28"/>
          <w:lang w:val="uk-UA"/>
        </w:rPr>
      </w:pPr>
    </w:p>
    <w:p w14:paraId="4EEDA324" w14:textId="77777777" w:rsidR="004B1231" w:rsidRDefault="004B1231" w:rsidP="00B74C81">
      <w:pPr>
        <w:spacing w:after="0" w:line="360" w:lineRule="auto"/>
        <w:ind w:firstLine="709"/>
        <w:jc w:val="both"/>
        <w:rPr>
          <w:rFonts w:ascii="Times New Roman" w:hAnsi="Times New Roman" w:cs="Times New Roman"/>
          <w:color w:val="000000" w:themeColor="text1"/>
          <w:sz w:val="28"/>
          <w:szCs w:val="28"/>
          <w:lang w:val="uk-UA"/>
        </w:rPr>
      </w:pPr>
    </w:p>
    <w:p w14:paraId="662D84BF" w14:textId="2EB2DDAA" w:rsidR="00147FF9" w:rsidRDefault="00147FF9" w:rsidP="00B74C81">
      <w:pPr>
        <w:spacing w:after="0" w:line="360" w:lineRule="auto"/>
        <w:ind w:firstLine="709"/>
        <w:jc w:val="both"/>
        <w:rPr>
          <w:rFonts w:ascii="Times New Roman" w:hAnsi="Times New Roman" w:cs="Times New Roman"/>
          <w:b/>
          <w:bCs/>
          <w:color w:val="000000" w:themeColor="text1"/>
          <w:sz w:val="28"/>
          <w:szCs w:val="28"/>
          <w:lang w:val="uk-UA"/>
        </w:rPr>
      </w:pPr>
      <w:r>
        <w:rPr>
          <w:rFonts w:ascii="Times New Roman" w:hAnsi="Times New Roman" w:cs="Times New Roman"/>
          <w:b/>
          <w:bCs/>
          <w:color w:val="000000" w:themeColor="text1"/>
          <w:sz w:val="28"/>
          <w:szCs w:val="28"/>
          <w:lang w:val="uk-UA"/>
        </w:rPr>
        <w:lastRenderedPageBreak/>
        <w:t>ОХОРОНА ПРАЦІ</w:t>
      </w:r>
    </w:p>
    <w:p w14:paraId="696174B8" w14:textId="056958F1" w:rsidR="00112A64" w:rsidRPr="00112A64" w:rsidRDefault="00112A64" w:rsidP="00112A64">
      <w:pPr>
        <w:spacing w:after="0" w:line="360" w:lineRule="auto"/>
        <w:ind w:firstLine="709"/>
        <w:jc w:val="both"/>
        <w:rPr>
          <w:rFonts w:ascii="Times New Roman" w:hAnsi="Times New Roman" w:cs="Times New Roman"/>
          <w:color w:val="000000" w:themeColor="text1"/>
          <w:sz w:val="28"/>
          <w:szCs w:val="28"/>
          <w:lang w:val="uk-UA"/>
        </w:rPr>
      </w:pPr>
      <w:r w:rsidRPr="00112A64">
        <w:rPr>
          <w:rFonts w:ascii="Times New Roman" w:hAnsi="Times New Roman" w:cs="Times New Roman"/>
          <w:color w:val="000000" w:themeColor="text1"/>
          <w:sz w:val="28"/>
          <w:szCs w:val="28"/>
          <w:lang w:val="uk-UA"/>
        </w:rPr>
        <w:t>Організація безпечних умов праці під час проведення реставраційних робіт на об’єкті культурної спадщини — церкві Різдва Христового в селі Вістова — є невід’ємною складовою проєктного процесу. Особливу увагу необхідно приділяти як безпеці виконавців робіт, так і збереженню об’єкта, який має статус сакральної споруди та є частиною історичного середовища [</w:t>
      </w:r>
      <w:r w:rsidR="00D44C02">
        <w:rPr>
          <w:rFonts w:ascii="Times New Roman" w:hAnsi="Times New Roman" w:cs="Times New Roman"/>
          <w:color w:val="000000" w:themeColor="text1"/>
          <w:sz w:val="28"/>
          <w:szCs w:val="28"/>
          <w:lang w:val="uk-UA"/>
        </w:rPr>
        <w:t>4</w:t>
      </w:r>
      <w:r w:rsidRPr="00112A64">
        <w:rPr>
          <w:rFonts w:ascii="Times New Roman" w:hAnsi="Times New Roman" w:cs="Times New Roman"/>
          <w:color w:val="000000" w:themeColor="text1"/>
          <w:sz w:val="28"/>
          <w:szCs w:val="28"/>
          <w:lang w:val="uk-UA"/>
        </w:rPr>
        <w:t>].</w:t>
      </w:r>
    </w:p>
    <w:p w14:paraId="37620017" w14:textId="074E798B" w:rsidR="00112A64" w:rsidRPr="00112A64" w:rsidRDefault="00112A64" w:rsidP="00112A64">
      <w:pPr>
        <w:spacing w:after="0" w:line="360" w:lineRule="auto"/>
        <w:ind w:firstLine="709"/>
        <w:jc w:val="both"/>
        <w:rPr>
          <w:rFonts w:ascii="Times New Roman" w:hAnsi="Times New Roman" w:cs="Times New Roman"/>
          <w:color w:val="000000" w:themeColor="text1"/>
          <w:sz w:val="28"/>
          <w:szCs w:val="28"/>
          <w:lang w:val="uk-UA"/>
        </w:rPr>
      </w:pPr>
      <w:r w:rsidRPr="00112A64">
        <w:rPr>
          <w:rFonts w:ascii="Times New Roman" w:hAnsi="Times New Roman" w:cs="Times New Roman"/>
          <w:color w:val="000000" w:themeColor="text1"/>
          <w:sz w:val="28"/>
          <w:szCs w:val="28"/>
          <w:lang w:val="uk-UA"/>
        </w:rPr>
        <w:t>Усі проєктні та реставраційні роботи повинні відповідати вимогам Закону України «Про охорону праці», Державних будівельних норм (ДБН), а також ДСТУ з питань безпеки праці у будівництві [</w:t>
      </w:r>
      <w:r w:rsidR="00D44C02" w:rsidRPr="00D44C02">
        <w:rPr>
          <w:rFonts w:ascii="Times New Roman" w:hAnsi="Times New Roman" w:cs="Times New Roman"/>
          <w:color w:val="000000" w:themeColor="text1"/>
          <w:sz w:val="28"/>
          <w:szCs w:val="28"/>
          <w:lang w:val="uk-UA"/>
        </w:rPr>
        <w:t>10</w:t>
      </w:r>
      <w:r w:rsidRPr="00112A64">
        <w:rPr>
          <w:rFonts w:ascii="Times New Roman" w:hAnsi="Times New Roman" w:cs="Times New Roman"/>
          <w:color w:val="000000" w:themeColor="text1"/>
          <w:sz w:val="28"/>
          <w:szCs w:val="28"/>
          <w:lang w:val="uk-UA"/>
        </w:rPr>
        <w:t>]. На об’єктах реставрації, зокрема у випадку роботи з дерев’яними спорудами, ключовими є питання електробезпеки, пожежної безпеки, захисту від падіння з висоти та безпечного поводження з хімічними засобами [ДБН В.3.2-1:2004 Реставраційні, консерваційні та ремонтні роботи на пам'ятках культурної спадщини].</w:t>
      </w:r>
    </w:p>
    <w:p w14:paraId="2DF2919A" w14:textId="3AA0FD9C" w:rsidR="00112A64" w:rsidRPr="00112A64" w:rsidRDefault="00112A64" w:rsidP="00112A64">
      <w:pPr>
        <w:spacing w:after="0" w:line="360" w:lineRule="auto"/>
        <w:ind w:firstLine="709"/>
        <w:jc w:val="both"/>
        <w:rPr>
          <w:rFonts w:ascii="Times New Roman" w:hAnsi="Times New Roman" w:cs="Times New Roman"/>
          <w:color w:val="000000" w:themeColor="text1"/>
          <w:sz w:val="28"/>
          <w:szCs w:val="28"/>
          <w:lang w:val="uk-UA"/>
        </w:rPr>
      </w:pPr>
      <w:r w:rsidRPr="00112A64">
        <w:rPr>
          <w:rFonts w:ascii="Times New Roman" w:hAnsi="Times New Roman" w:cs="Times New Roman"/>
          <w:color w:val="000000" w:themeColor="text1"/>
          <w:sz w:val="28"/>
          <w:szCs w:val="28"/>
          <w:lang w:val="uk-UA"/>
        </w:rPr>
        <w:t xml:space="preserve">Під час реставрації фасаду, яка передбачає роботу на висоті, необхідно облаштувати безпечні будівельні риштування із застосуванням </w:t>
      </w:r>
      <w:proofErr w:type="spellStart"/>
      <w:r w:rsidRPr="00112A64">
        <w:rPr>
          <w:rFonts w:ascii="Times New Roman" w:hAnsi="Times New Roman" w:cs="Times New Roman"/>
          <w:color w:val="000000" w:themeColor="text1"/>
          <w:sz w:val="28"/>
          <w:szCs w:val="28"/>
          <w:lang w:val="uk-UA"/>
        </w:rPr>
        <w:t>страхувальних</w:t>
      </w:r>
      <w:proofErr w:type="spellEnd"/>
      <w:r w:rsidRPr="00112A64">
        <w:rPr>
          <w:rFonts w:ascii="Times New Roman" w:hAnsi="Times New Roman" w:cs="Times New Roman"/>
          <w:color w:val="000000" w:themeColor="text1"/>
          <w:sz w:val="28"/>
          <w:szCs w:val="28"/>
          <w:lang w:val="uk-UA"/>
        </w:rPr>
        <w:t xml:space="preserve"> систем. Працівники повинні пройти інструктаж з охорони праці, мати допуск до висотних робіт, а також бути забезпечені засобами індивідуального захисту (каски, рукавиці, </w:t>
      </w:r>
      <w:proofErr w:type="spellStart"/>
      <w:r w:rsidRPr="00112A64">
        <w:rPr>
          <w:rFonts w:ascii="Times New Roman" w:hAnsi="Times New Roman" w:cs="Times New Roman"/>
          <w:color w:val="000000" w:themeColor="text1"/>
          <w:sz w:val="28"/>
          <w:szCs w:val="28"/>
          <w:lang w:val="uk-UA"/>
        </w:rPr>
        <w:t>страхувальні</w:t>
      </w:r>
      <w:proofErr w:type="spellEnd"/>
      <w:r w:rsidRPr="00112A64">
        <w:rPr>
          <w:rFonts w:ascii="Times New Roman" w:hAnsi="Times New Roman" w:cs="Times New Roman"/>
          <w:color w:val="000000" w:themeColor="text1"/>
          <w:sz w:val="28"/>
          <w:szCs w:val="28"/>
          <w:lang w:val="uk-UA"/>
        </w:rPr>
        <w:t xml:space="preserve"> пояси, захисне взуття) [</w:t>
      </w:r>
      <w:r w:rsidR="00D44C02" w:rsidRPr="00D44C02">
        <w:rPr>
          <w:rFonts w:ascii="Times New Roman" w:hAnsi="Times New Roman" w:cs="Times New Roman"/>
          <w:color w:val="000000" w:themeColor="text1"/>
          <w:sz w:val="28"/>
          <w:szCs w:val="28"/>
        </w:rPr>
        <w:t>10</w:t>
      </w:r>
      <w:r w:rsidRPr="00112A64">
        <w:rPr>
          <w:rFonts w:ascii="Times New Roman" w:hAnsi="Times New Roman" w:cs="Times New Roman"/>
          <w:color w:val="000000" w:themeColor="text1"/>
          <w:sz w:val="28"/>
          <w:szCs w:val="28"/>
          <w:lang w:val="uk-UA"/>
        </w:rPr>
        <w:t>].</w:t>
      </w:r>
    </w:p>
    <w:p w14:paraId="20324D5F" w14:textId="57E3C43D" w:rsidR="00112A64" w:rsidRPr="00112A64" w:rsidRDefault="00112A64" w:rsidP="00112A64">
      <w:pPr>
        <w:spacing w:after="0" w:line="360" w:lineRule="auto"/>
        <w:ind w:firstLine="709"/>
        <w:jc w:val="both"/>
        <w:rPr>
          <w:rFonts w:ascii="Times New Roman" w:hAnsi="Times New Roman" w:cs="Times New Roman"/>
          <w:color w:val="000000" w:themeColor="text1"/>
          <w:sz w:val="28"/>
          <w:szCs w:val="28"/>
          <w:lang w:val="uk-UA"/>
        </w:rPr>
      </w:pPr>
      <w:r w:rsidRPr="00112A64">
        <w:rPr>
          <w:rFonts w:ascii="Times New Roman" w:hAnsi="Times New Roman" w:cs="Times New Roman"/>
          <w:color w:val="000000" w:themeColor="text1"/>
          <w:sz w:val="28"/>
          <w:szCs w:val="28"/>
          <w:lang w:val="uk-UA"/>
        </w:rPr>
        <w:t>Для робіт, пов’язаних із обробкою деревини, використанням антисептиків, лаків та фарб, особливо важливо дотримуватись санітарно-гігієнічних норм. Застосування органічних розчинників потребує організації робочих зон на відкритому повітрі або в добре провітрюваних приміщеннях [</w:t>
      </w:r>
      <w:r w:rsidR="00D44C02">
        <w:rPr>
          <w:rFonts w:ascii="Times New Roman" w:hAnsi="Times New Roman" w:cs="Times New Roman"/>
          <w:color w:val="000000" w:themeColor="text1"/>
          <w:sz w:val="28"/>
          <w:szCs w:val="28"/>
          <w:lang w:val="uk-UA"/>
        </w:rPr>
        <w:t>6</w:t>
      </w:r>
      <w:r w:rsidRPr="00112A64">
        <w:rPr>
          <w:rFonts w:ascii="Times New Roman" w:hAnsi="Times New Roman" w:cs="Times New Roman"/>
          <w:color w:val="000000" w:themeColor="text1"/>
          <w:sz w:val="28"/>
          <w:szCs w:val="28"/>
          <w:lang w:val="uk-UA"/>
        </w:rPr>
        <w:t>]. Використання відкритого вогню, у тому числі поблизу дерев’яних елементів храму, заборонене [</w:t>
      </w:r>
      <w:r w:rsidR="00D44C02">
        <w:rPr>
          <w:rFonts w:ascii="Times New Roman" w:hAnsi="Times New Roman" w:cs="Times New Roman"/>
          <w:color w:val="000000" w:themeColor="text1"/>
          <w:sz w:val="28"/>
          <w:szCs w:val="28"/>
          <w:lang w:val="uk-UA"/>
        </w:rPr>
        <w:t>3</w:t>
      </w:r>
      <w:r w:rsidR="00D44C02" w:rsidRPr="00D44C02">
        <w:rPr>
          <w:rFonts w:ascii="Times New Roman" w:hAnsi="Times New Roman" w:cs="Times New Roman"/>
          <w:color w:val="000000" w:themeColor="text1"/>
          <w:sz w:val="28"/>
          <w:szCs w:val="28"/>
        </w:rPr>
        <w:t>]</w:t>
      </w:r>
      <w:r w:rsidRPr="00112A64">
        <w:rPr>
          <w:rFonts w:ascii="Times New Roman" w:hAnsi="Times New Roman" w:cs="Times New Roman"/>
          <w:color w:val="000000" w:themeColor="text1"/>
          <w:sz w:val="28"/>
          <w:szCs w:val="28"/>
          <w:lang w:val="uk-UA"/>
        </w:rPr>
        <w:t>Зона робіт повинна бути оснащена первинними засобами пожежогасіння — вогнегасниками типу ВВК-5 або порошковими ОП-5, у кількості не менше двох одиниць на кожну робочу зону.</w:t>
      </w:r>
    </w:p>
    <w:p w14:paraId="5350E69D" w14:textId="14EF2ACB" w:rsidR="00112A64" w:rsidRPr="00112A64" w:rsidRDefault="00112A64" w:rsidP="00112A64">
      <w:pPr>
        <w:spacing w:after="0" w:line="360" w:lineRule="auto"/>
        <w:ind w:firstLine="709"/>
        <w:jc w:val="both"/>
        <w:rPr>
          <w:rFonts w:ascii="Times New Roman" w:hAnsi="Times New Roman" w:cs="Times New Roman"/>
          <w:color w:val="000000" w:themeColor="text1"/>
          <w:sz w:val="28"/>
          <w:szCs w:val="28"/>
          <w:lang w:val="uk-UA"/>
        </w:rPr>
      </w:pPr>
      <w:r w:rsidRPr="00112A64">
        <w:rPr>
          <w:rFonts w:ascii="Times New Roman" w:hAnsi="Times New Roman" w:cs="Times New Roman"/>
          <w:color w:val="000000" w:themeColor="text1"/>
          <w:sz w:val="28"/>
          <w:szCs w:val="28"/>
          <w:lang w:val="uk-UA"/>
        </w:rPr>
        <w:t xml:space="preserve">На етапі благоустрою території необхідно врахувати технічну безпеку при експлуатації електроінструментів (бруківка, підрізка кущів, установка освітлення). Усі кабелі мають бути захищені від випадкового пошкодження, а </w:t>
      </w:r>
      <w:r w:rsidRPr="00112A64">
        <w:rPr>
          <w:rFonts w:ascii="Times New Roman" w:hAnsi="Times New Roman" w:cs="Times New Roman"/>
          <w:color w:val="000000" w:themeColor="text1"/>
          <w:sz w:val="28"/>
          <w:szCs w:val="28"/>
          <w:lang w:val="uk-UA"/>
        </w:rPr>
        <w:lastRenderedPageBreak/>
        <w:t>електроживлення — здійснюватися через УЗО (пристрій захисного відключення) із відповідним заземленням [</w:t>
      </w:r>
      <w:r w:rsidR="00D44C02">
        <w:rPr>
          <w:rFonts w:ascii="Times New Roman" w:hAnsi="Times New Roman" w:cs="Times New Roman"/>
          <w:color w:val="000000" w:themeColor="text1"/>
          <w:sz w:val="28"/>
          <w:szCs w:val="28"/>
          <w:lang w:val="uk-UA"/>
        </w:rPr>
        <w:t>6</w:t>
      </w:r>
      <w:r w:rsidRPr="00112A64">
        <w:rPr>
          <w:rFonts w:ascii="Times New Roman" w:hAnsi="Times New Roman" w:cs="Times New Roman"/>
          <w:color w:val="000000" w:themeColor="text1"/>
          <w:sz w:val="28"/>
          <w:szCs w:val="28"/>
          <w:lang w:val="uk-UA"/>
        </w:rPr>
        <w:t>].</w:t>
      </w:r>
    </w:p>
    <w:p w14:paraId="1B8A9DF7" w14:textId="02B9080B" w:rsidR="00112A64" w:rsidRPr="00112A64" w:rsidRDefault="00112A64" w:rsidP="00112A64">
      <w:pPr>
        <w:spacing w:after="0" w:line="360" w:lineRule="auto"/>
        <w:ind w:firstLine="709"/>
        <w:jc w:val="both"/>
        <w:rPr>
          <w:rFonts w:ascii="Times New Roman" w:hAnsi="Times New Roman" w:cs="Times New Roman"/>
          <w:color w:val="000000" w:themeColor="text1"/>
          <w:sz w:val="28"/>
          <w:szCs w:val="28"/>
          <w:lang w:val="uk-UA"/>
        </w:rPr>
      </w:pPr>
      <w:r w:rsidRPr="00112A64">
        <w:rPr>
          <w:rFonts w:ascii="Times New Roman" w:hAnsi="Times New Roman" w:cs="Times New Roman"/>
          <w:color w:val="000000" w:themeColor="text1"/>
          <w:sz w:val="28"/>
          <w:szCs w:val="28"/>
          <w:lang w:val="uk-UA"/>
        </w:rPr>
        <w:t>Окремий напрямок стосується цивільного захисту населення, особливо актуального у воєнний час. Реставраційна ділянка повинна бути внесена до плану евакуації громади у разі надзвичайної ситуації. У разі повітряної тривоги, працівники зобов’язані припинити роботи та перейти до найближчого укриття, відповідно до інструкцій органів місцевого самоврядування. Всі учасники мають бути ознайомлені з алгоритмами дій у разі загрози та мати засоби для індивідуального захисту (маски, аптечки) [</w:t>
      </w:r>
      <w:r w:rsidR="00D44C02" w:rsidRPr="00D44C02">
        <w:rPr>
          <w:rFonts w:ascii="Times New Roman" w:hAnsi="Times New Roman" w:cs="Times New Roman"/>
          <w:color w:val="000000" w:themeColor="text1"/>
          <w:sz w:val="28"/>
          <w:szCs w:val="28"/>
        </w:rPr>
        <w:t>10</w:t>
      </w:r>
      <w:r w:rsidRPr="00112A64">
        <w:rPr>
          <w:rFonts w:ascii="Times New Roman" w:hAnsi="Times New Roman" w:cs="Times New Roman"/>
          <w:color w:val="000000" w:themeColor="text1"/>
          <w:sz w:val="28"/>
          <w:szCs w:val="28"/>
          <w:lang w:val="uk-UA"/>
        </w:rPr>
        <w:t>].</w:t>
      </w:r>
    </w:p>
    <w:p w14:paraId="7673FE44" w14:textId="1E7AFFB4" w:rsidR="00112A64" w:rsidRPr="00D44C02" w:rsidRDefault="00112A64" w:rsidP="00112A64">
      <w:pPr>
        <w:spacing w:after="0" w:line="360" w:lineRule="auto"/>
        <w:ind w:firstLine="709"/>
        <w:jc w:val="both"/>
        <w:rPr>
          <w:rFonts w:ascii="Times New Roman" w:hAnsi="Times New Roman" w:cs="Times New Roman"/>
          <w:color w:val="000000" w:themeColor="text1"/>
          <w:sz w:val="28"/>
          <w:szCs w:val="28"/>
          <w:lang w:val="uk-UA"/>
        </w:rPr>
      </w:pPr>
      <w:r w:rsidRPr="00112A64">
        <w:rPr>
          <w:rFonts w:ascii="Times New Roman" w:hAnsi="Times New Roman" w:cs="Times New Roman"/>
          <w:color w:val="000000" w:themeColor="text1"/>
          <w:sz w:val="28"/>
          <w:szCs w:val="28"/>
          <w:lang w:val="uk-UA"/>
        </w:rPr>
        <w:t>У випадку залучення волонтерів або громадських активістів до робіт (що є поширеною практикою у малих громадах), вони повинні пройти інструктаж з техніки безпеки, а також працювати лише під наглядом сертифікованих майстрів чи інженерів [</w:t>
      </w:r>
      <w:r w:rsidR="00D44C02">
        <w:rPr>
          <w:rFonts w:ascii="Times New Roman" w:hAnsi="Times New Roman" w:cs="Times New Roman"/>
          <w:color w:val="000000" w:themeColor="text1"/>
          <w:sz w:val="28"/>
          <w:szCs w:val="28"/>
          <w:lang w:val="uk-UA"/>
        </w:rPr>
        <w:t>7</w:t>
      </w:r>
      <w:r w:rsidR="00D44C02" w:rsidRPr="00D44C02">
        <w:rPr>
          <w:rFonts w:ascii="Times New Roman" w:hAnsi="Times New Roman" w:cs="Times New Roman"/>
          <w:color w:val="000000" w:themeColor="text1"/>
          <w:sz w:val="28"/>
          <w:szCs w:val="28"/>
          <w:lang w:val="uk-UA"/>
        </w:rPr>
        <w:t>]</w:t>
      </w:r>
    </w:p>
    <w:p w14:paraId="2E352770" w14:textId="73BD37E4" w:rsidR="000B5F61" w:rsidRDefault="00112A64" w:rsidP="00112A64">
      <w:pPr>
        <w:spacing w:after="0" w:line="360" w:lineRule="auto"/>
        <w:ind w:firstLine="709"/>
        <w:jc w:val="both"/>
        <w:rPr>
          <w:rFonts w:ascii="Times New Roman" w:hAnsi="Times New Roman" w:cs="Times New Roman"/>
          <w:color w:val="000000" w:themeColor="text1"/>
          <w:sz w:val="28"/>
          <w:szCs w:val="28"/>
          <w:lang w:val="uk-UA"/>
        </w:rPr>
      </w:pPr>
      <w:r w:rsidRPr="00112A64">
        <w:rPr>
          <w:rFonts w:ascii="Times New Roman" w:hAnsi="Times New Roman" w:cs="Times New Roman"/>
          <w:color w:val="000000" w:themeColor="text1"/>
          <w:sz w:val="28"/>
          <w:szCs w:val="28"/>
          <w:lang w:val="uk-UA"/>
        </w:rPr>
        <w:t>Таким чином, проєкт реставрації церкви Різдва Христового у с. Вістова передбачає не лише збереження архітектурної спадщини, а й дотримання комплексних заходів безпеки на всіх етапах — від підготовчих робіт до завершення благоустрою. Раціональна організація праці, наявність засобів захисту, пожежної сигналізації, евакуаційного плану та інструктажів значно знижує ризики виробничого травматизму та загроз довкіллю [</w:t>
      </w:r>
      <w:r w:rsidR="00D44C02">
        <w:rPr>
          <w:rFonts w:ascii="Times New Roman" w:hAnsi="Times New Roman" w:cs="Times New Roman"/>
          <w:color w:val="000000" w:themeColor="text1"/>
          <w:sz w:val="28"/>
          <w:szCs w:val="28"/>
          <w:lang w:val="uk-UA"/>
        </w:rPr>
        <w:t>5</w:t>
      </w:r>
      <w:r w:rsidRPr="00112A64">
        <w:rPr>
          <w:rFonts w:ascii="Times New Roman" w:hAnsi="Times New Roman" w:cs="Times New Roman"/>
          <w:color w:val="000000" w:themeColor="text1"/>
          <w:sz w:val="28"/>
          <w:szCs w:val="28"/>
          <w:lang w:val="uk-UA"/>
        </w:rPr>
        <w:t>].</w:t>
      </w:r>
    </w:p>
    <w:p w14:paraId="79214997" w14:textId="77777777" w:rsidR="000B5F61" w:rsidRDefault="000B5F61" w:rsidP="00147FF9">
      <w:pPr>
        <w:spacing w:after="0" w:line="360" w:lineRule="auto"/>
        <w:ind w:firstLine="709"/>
        <w:jc w:val="both"/>
        <w:rPr>
          <w:rFonts w:ascii="Times New Roman" w:hAnsi="Times New Roman" w:cs="Times New Roman"/>
          <w:color w:val="000000" w:themeColor="text1"/>
          <w:sz w:val="28"/>
          <w:szCs w:val="28"/>
          <w:lang w:val="uk-UA"/>
        </w:rPr>
      </w:pPr>
    </w:p>
    <w:p w14:paraId="6724513A" w14:textId="77777777" w:rsidR="000B5F61" w:rsidRDefault="000B5F61" w:rsidP="00147FF9">
      <w:pPr>
        <w:spacing w:after="0" w:line="360" w:lineRule="auto"/>
        <w:ind w:firstLine="709"/>
        <w:jc w:val="both"/>
        <w:rPr>
          <w:rFonts w:ascii="Times New Roman" w:hAnsi="Times New Roman" w:cs="Times New Roman"/>
          <w:color w:val="000000" w:themeColor="text1"/>
          <w:sz w:val="28"/>
          <w:szCs w:val="28"/>
          <w:lang w:val="uk-UA"/>
        </w:rPr>
      </w:pPr>
    </w:p>
    <w:p w14:paraId="6213F1AE" w14:textId="77777777" w:rsidR="000B5F61" w:rsidRDefault="000B5F61" w:rsidP="00147FF9">
      <w:pPr>
        <w:spacing w:after="0" w:line="360" w:lineRule="auto"/>
        <w:ind w:firstLine="709"/>
        <w:jc w:val="both"/>
        <w:rPr>
          <w:rFonts w:ascii="Times New Roman" w:hAnsi="Times New Roman" w:cs="Times New Roman"/>
          <w:color w:val="000000" w:themeColor="text1"/>
          <w:sz w:val="28"/>
          <w:szCs w:val="28"/>
          <w:lang w:val="uk-UA"/>
        </w:rPr>
      </w:pPr>
    </w:p>
    <w:p w14:paraId="4D292607" w14:textId="77777777" w:rsidR="000B5F61" w:rsidRDefault="000B5F61" w:rsidP="00147FF9">
      <w:pPr>
        <w:spacing w:after="0" w:line="360" w:lineRule="auto"/>
        <w:ind w:firstLine="709"/>
        <w:jc w:val="both"/>
        <w:rPr>
          <w:rFonts w:ascii="Times New Roman" w:hAnsi="Times New Roman" w:cs="Times New Roman"/>
          <w:color w:val="000000" w:themeColor="text1"/>
          <w:sz w:val="28"/>
          <w:szCs w:val="28"/>
          <w:lang w:val="uk-UA"/>
        </w:rPr>
      </w:pPr>
    </w:p>
    <w:p w14:paraId="4E94F1B0" w14:textId="77777777" w:rsidR="000B5F61" w:rsidRDefault="000B5F61" w:rsidP="00147FF9">
      <w:pPr>
        <w:spacing w:after="0" w:line="360" w:lineRule="auto"/>
        <w:ind w:firstLine="709"/>
        <w:jc w:val="both"/>
        <w:rPr>
          <w:rFonts w:ascii="Times New Roman" w:hAnsi="Times New Roman" w:cs="Times New Roman"/>
          <w:color w:val="000000" w:themeColor="text1"/>
          <w:sz w:val="28"/>
          <w:szCs w:val="28"/>
          <w:lang w:val="uk-UA"/>
        </w:rPr>
      </w:pPr>
    </w:p>
    <w:p w14:paraId="44793E0C" w14:textId="77777777" w:rsidR="000B5F61" w:rsidRDefault="000B5F61" w:rsidP="00147FF9">
      <w:pPr>
        <w:spacing w:after="0" w:line="360" w:lineRule="auto"/>
        <w:ind w:firstLine="709"/>
        <w:jc w:val="both"/>
        <w:rPr>
          <w:rFonts w:ascii="Times New Roman" w:hAnsi="Times New Roman" w:cs="Times New Roman"/>
          <w:color w:val="000000" w:themeColor="text1"/>
          <w:sz w:val="28"/>
          <w:szCs w:val="28"/>
          <w:lang w:val="uk-UA"/>
        </w:rPr>
      </w:pPr>
    </w:p>
    <w:p w14:paraId="2691D4B7" w14:textId="77777777" w:rsidR="000B5F61" w:rsidRDefault="000B5F61" w:rsidP="00147FF9">
      <w:pPr>
        <w:spacing w:after="0" w:line="360" w:lineRule="auto"/>
        <w:ind w:firstLine="709"/>
        <w:jc w:val="both"/>
        <w:rPr>
          <w:rFonts w:ascii="Times New Roman" w:hAnsi="Times New Roman" w:cs="Times New Roman"/>
          <w:color w:val="000000" w:themeColor="text1"/>
          <w:sz w:val="28"/>
          <w:szCs w:val="28"/>
          <w:lang w:val="uk-UA"/>
        </w:rPr>
      </w:pPr>
    </w:p>
    <w:p w14:paraId="0E421E92" w14:textId="77777777" w:rsidR="000B5F61" w:rsidRDefault="000B5F61" w:rsidP="00147FF9">
      <w:pPr>
        <w:spacing w:after="0" w:line="360" w:lineRule="auto"/>
        <w:ind w:firstLine="709"/>
        <w:jc w:val="both"/>
        <w:rPr>
          <w:rFonts w:ascii="Times New Roman" w:hAnsi="Times New Roman" w:cs="Times New Roman"/>
          <w:color w:val="000000" w:themeColor="text1"/>
          <w:sz w:val="28"/>
          <w:szCs w:val="28"/>
          <w:lang w:val="uk-UA"/>
        </w:rPr>
      </w:pPr>
    </w:p>
    <w:p w14:paraId="7F868B4A" w14:textId="77777777" w:rsidR="000B5F61" w:rsidRDefault="000B5F61" w:rsidP="00147FF9">
      <w:pPr>
        <w:spacing w:after="0" w:line="360" w:lineRule="auto"/>
        <w:ind w:firstLine="709"/>
        <w:jc w:val="both"/>
        <w:rPr>
          <w:rFonts w:ascii="Times New Roman" w:hAnsi="Times New Roman" w:cs="Times New Roman"/>
          <w:color w:val="000000" w:themeColor="text1"/>
          <w:sz w:val="28"/>
          <w:szCs w:val="28"/>
          <w:lang w:val="uk-UA"/>
        </w:rPr>
      </w:pPr>
    </w:p>
    <w:p w14:paraId="314012F2" w14:textId="77777777" w:rsidR="000B5F61" w:rsidRDefault="000B5F61" w:rsidP="00147FF9">
      <w:pPr>
        <w:spacing w:after="0" w:line="360" w:lineRule="auto"/>
        <w:ind w:firstLine="709"/>
        <w:jc w:val="both"/>
        <w:rPr>
          <w:rFonts w:ascii="Times New Roman" w:hAnsi="Times New Roman" w:cs="Times New Roman"/>
          <w:color w:val="000000" w:themeColor="text1"/>
          <w:sz w:val="28"/>
          <w:szCs w:val="28"/>
          <w:lang w:val="uk-UA"/>
        </w:rPr>
      </w:pPr>
    </w:p>
    <w:p w14:paraId="08CA29D4" w14:textId="77777777" w:rsidR="000B5F61" w:rsidRPr="008655C6" w:rsidRDefault="000B5F61" w:rsidP="00147FF9">
      <w:pPr>
        <w:spacing w:after="0" w:line="360" w:lineRule="auto"/>
        <w:ind w:firstLine="709"/>
        <w:jc w:val="both"/>
        <w:rPr>
          <w:rFonts w:ascii="Times New Roman" w:hAnsi="Times New Roman" w:cs="Times New Roman"/>
          <w:color w:val="000000" w:themeColor="text1"/>
          <w:sz w:val="28"/>
          <w:szCs w:val="28"/>
          <w:lang w:val="uk-UA"/>
        </w:rPr>
      </w:pPr>
    </w:p>
    <w:p w14:paraId="5C4AEC22" w14:textId="77777777" w:rsidR="000B5F61" w:rsidRPr="000B5F61" w:rsidRDefault="000B5F61" w:rsidP="000B5F61">
      <w:pPr>
        <w:spacing w:after="0" w:line="360" w:lineRule="auto"/>
        <w:ind w:firstLine="709"/>
        <w:jc w:val="both"/>
        <w:rPr>
          <w:rFonts w:ascii="Times New Roman" w:hAnsi="Times New Roman" w:cs="Times New Roman"/>
          <w:b/>
          <w:bCs/>
          <w:color w:val="000000" w:themeColor="text1"/>
          <w:sz w:val="28"/>
          <w:szCs w:val="28"/>
          <w:lang w:val="uk-UA"/>
        </w:rPr>
      </w:pPr>
      <w:r w:rsidRPr="000B5F61">
        <w:rPr>
          <w:rFonts w:ascii="Times New Roman" w:hAnsi="Times New Roman" w:cs="Times New Roman"/>
          <w:b/>
          <w:bCs/>
          <w:color w:val="000000" w:themeColor="text1"/>
          <w:sz w:val="28"/>
          <w:szCs w:val="28"/>
          <w:lang w:val="uk-UA"/>
        </w:rPr>
        <w:lastRenderedPageBreak/>
        <w:t>ЗАГАЛЬНІ ВИСНОВКИ</w:t>
      </w:r>
    </w:p>
    <w:p w14:paraId="77210D9F" w14:textId="40B84676" w:rsidR="000B5F61" w:rsidRPr="000B5F61" w:rsidRDefault="000B5F61" w:rsidP="000B5F61">
      <w:pPr>
        <w:spacing w:after="0" w:line="360" w:lineRule="auto"/>
        <w:ind w:firstLine="709"/>
        <w:jc w:val="both"/>
        <w:rPr>
          <w:rFonts w:ascii="Times New Roman" w:hAnsi="Times New Roman" w:cs="Times New Roman"/>
          <w:color w:val="000000" w:themeColor="text1"/>
          <w:sz w:val="28"/>
          <w:szCs w:val="28"/>
          <w:lang w:val="uk-UA"/>
        </w:rPr>
      </w:pPr>
      <w:r w:rsidRPr="000B5F61">
        <w:rPr>
          <w:rFonts w:ascii="Times New Roman" w:hAnsi="Times New Roman" w:cs="Times New Roman"/>
          <w:color w:val="000000" w:themeColor="text1"/>
          <w:sz w:val="28"/>
          <w:szCs w:val="28"/>
          <w:lang w:val="uk-UA"/>
        </w:rPr>
        <w:t>У результаті проведеного дослідження та проєктних розробок у межах кваліфікаційної роботи було сформовано концепцію реставрації церкви Різдва Христового в селі Вістова — унікального зразка дерев’яної сакральної архітектури Галичини кінця ХІХ століття.</w:t>
      </w:r>
    </w:p>
    <w:p w14:paraId="1262269E" w14:textId="64ACF390" w:rsidR="000B5F61" w:rsidRPr="000B5F61" w:rsidRDefault="000B5F61" w:rsidP="000B5F6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w:t>
      </w:r>
      <w:r w:rsidRPr="000B5F61">
        <w:rPr>
          <w:rFonts w:ascii="Times New Roman" w:hAnsi="Times New Roman" w:cs="Times New Roman"/>
          <w:color w:val="000000" w:themeColor="text1"/>
          <w:sz w:val="28"/>
          <w:szCs w:val="28"/>
          <w:lang w:val="uk-UA"/>
        </w:rPr>
        <w:t>роаналізовано сучасні теоретичні підходи до реставрації дерев’яних храмів, принципи автентичності, консервації та мінімального втручання. Було вивчено успішні приклади українського й міжнародного досвіду, що підтвердило актуальність комплексного науково-етичного підходу до збереження таких об’єктів.</w:t>
      </w:r>
    </w:p>
    <w:p w14:paraId="1D9AAF5A" w14:textId="3930FB32" w:rsidR="000B5F61" w:rsidRPr="000B5F61" w:rsidRDefault="000B5F61" w:rsidP="000B5F6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w:t>
      </w:r>
      <w:r w:rsidRPr="000B5F61">
        <w:rPr>
          <w:rFonts w:ascii="Times New Roman" w:hAnsi="Times New Roman" w:cs="Times New Roman"/>
          <w:color w:val="000000" w:themeColor="text1"/>
          <w:sz w:val="28"/>
          <w:szCs w:val="28"/>
          <w:lang w:val="uk-UA"/>
        </w:rPr>
        <w:t>иконано архітектурну інвентаризацію об’єкта: здійснено натурні обміри, фотофіксацію, технічний аналіз конструкцій, створено 3D-моделі фасаду та інтер’єру, зокрема іконостасу. Виявлено автентичні елементи та дисгармонійні втручання, які стали основою для реставраційного проєктування.</w:t>
      </w:r>
    </w:p>
    <w:p w14:paraId="58F8A52E" w14:textId="463EB17E" w:rsidR="000B5F61" w:rsidRPr="000B5F61" w:rsidRDefault="000B5F61" w:rsidP="000B5F6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w:t>
      </w:r>
      <w:r w:rsidRPr="000B5F61">
        <w:rPr>
          <w:rFonts w:ascii="Times New Roman" w:hAnsi="Times New Roman" w:cs="Times New Roman"/>
          <w:color w:val="000000" w:themeColor="text1"/>
          <w:sz w:val="28"/>
          <w:szCs w:val="28"/>
          <w:lang w:val="uk-UA"/>
        </w:rPr>
        <w:t>озроблено реставраційні рішення, що включають відновлення фасадів, декоративного оздоблення, покриття даху та елементів благоустрою території. Особлива увага приділена використанню традиційних матеріалів і технологій, збереженню колористики та індивідуальних архітектурних особливостей храму. Візуалізація проєкту дозволила комплексно представити архітектурну концепцію та підкреслити духовну атмосферу об’єкта.</w:t>
      </w:r>
    </w:p>
    <w:p w14:paraId="6BD9745C" w14:textId="550423E9" w:rsidR="000B5F61" w:rsidRPr="000B5F61" w:rsidRDefault="000B5F61" w:rsidP="000B5F61">
      <w:pPr>
        <w:spacing w:after="0" w:line="360" w:lineRule="auto"/>
        <w:ind w:firstLine="709"/>
        <w:jc w:val="both"/>
        <w:rPr>
          <w:rFonts w:ascii="Times New Roman" w:hAnsi="Times New Roman" w:cs="Times New Roman"/>
          <w:color w:val="000000" w:themeColor="text1"/>
          <w:sz w:val="28"/>
          <w:szCs w:val="28"/>
          <w:lang w:val="uk-UA"/>
        </w:rPr>
      </w:pPr>
      <w:r w:rsidRPr="000B5F61">
        <w:rPr>
          <w:rFonts w:ascii="Times New Roman" w:hAnsi="Times New Roman" w:cs="Times New Roman"/>
          <w:color w:val="000000" w:themeColor="text1"/>
          <w:sz w:val="28"/>
          <w:szCs w:val="28"/>
          <w:lang w:val="uk-UA"/>
        </w:rPr>
        <w:t>Реставрація храму в селі Вістова — це не лише технічне завдання, а й культурна місія, що вимагає міждисциплінарного підходу, взаємодії з громадою та поваги до історичної пам’яті</w:t>
      </w:r>
      <w:r w:rsidR="00803D7D" w:rsidRPr="00803D7D">
        <w:rPr>
          <w:rFonts w:ascii="Times New Roman" w:hAnsi="Times New Roman" w:cs="Times New Roman"/>
          <w:color w:val="000000" w:themeColor="text1"/>
          <w:sz w:val="28"/>
          <w:szCs w:val="28"/>
          <w:lang w:val="uk-UA"/>
        </w:rPr>
        <w:t>[15]</w:t>
      </w:r>
      <w:r w:rsidRPr="000B5F61">
        <w:rPr>
          <w:rFonts w:ascii="Times New Roman" w:hAnsi="Times New Roman" w:cs="Times New Roman"/>
          <w:color w:val="000000" w:themeColor="text1"/>
          <w:sz w:val="28"/>
          <w:szCs w:val="28"/>
          <w:lang w:val="uk-UA"/>
        </w:rPr>
        <w:t>. Запропоновані рішення спрямовані на збереження архітектурної ідентичності, подовження життєвого циклу будівлі та повернення їй значення як духовного і соціального центру громади.</w:t>
      </w:r>
    </w:p>
    <w:p w14:paraId="53D12887" w14:textId="1051E7B5" w:rsidR="000B5F61" w:rsidRDefault="000B5F61" w:rsidP="000B5F61">
      <w:pPr>
        <w:spacing w:after="0" w:line="360" w:lineRule="auto"/>
        <w:ind w:firstLine="709"/>
        <w:jc w:val="both"/>
        <w:rPr>
          <w:rFonts w:ascii="Times New Roman" w:hAnsi="Times New Roman" w:cs="Times New Roman"/>
          <w:color w:val="000000" w:themeColor="text1"/>
          <w:sz w:val="28"/>
          <w:szCs w:val="28"/>
          <w:lang w:val="uk-UA"/>
        </w:rPr>
      </w:pPr>
      <w:r w:rsidRPr="000B5F61">
        <w:rPr>
          <w:rFonts w:ascii="Times New Roman" w:hAnsi="Times New Roman" w:cs="Times New Roman"/>
          <w:color w:val="000000" w:themeColor="text1"/>
          <w:sz w:val="28"/>
          <w:szCs w:val="28"/>
          <w:lang w:val="uk-UA"/>
        </w:rPr>
        <w:t>Отже, виконана кваліфікаційна робота має як науково-дослідну, так і практичну цінність. Вона може бути використана як методологічна основа при реставрації інших сакральних об’єктів, а також сприятиме формуванню стійкого підходу до охорони культурної спадщини в Україні.</w:t>
      </w:r>
    </w:p>
    <w:p w14:paraId="4ED33786" w14:textId="77777777" w:rsidR="00991A7C" w:rsidRDefault="00991A7C" w:rsidP="000B5F61">
      <w:pPr>
        <w:spacing w:after="0" w:line="360" w:lineRule="auto"/>
        <w:ind w:firstLine="709"/>
        <w:jc w:val="both"/>
        <w:rPr>
          <w:rFonts w:ascii="Times New Roman" w:hAnsi="Times New Roman" w:cs="Times New Roman"/>
          <w:color w:val="000000" w:themeColor="text1"/>
          <w:sz w:val="28"/>
          <w:szCs w:val="28"/>
          <w:lang w:val="uk-UA"/>
        </w:rPr>
      </w:pPr>
    </w:p>
    <w:p w14:paraId="0FCC11F2" w14:textId="22D91E3F" w:rsidR="00341D86" w:rsidRDefault="00991A7C" w:rsidP="00341D86">
      <w:pPr>
        <w:spacing w:after="0" w:line="360" w:lineRule="auto"/>
        <w:ind w:firstLine="709"/>
        <w:jc w:val="both"/>
        <w:rPr>
          <w:rFonts w:ascii="Times New Roman" w:hAnsi="Times New Roman" w:cs="Times New Roman"/>
          <w:b/>
          <w:bCs/>
          <w:color w:val="000000" w:themeColor="text1"/>
          <w:sz w:val="28"/>
          <w:szCs w:val="28"/>
          <w:lang w:val="uk-UA"/>
        </w:rPr>
      </w:pPr>
      <w:r w:rsidRPr="00991A7C">
        <w:rPr>
          <w:rFonts w:ascii="Times New Roman" w:hAnsi="Times New Roman" w:cs="Times New Roman"/>
          <w:b/>
          <w:bCs/>
          <w:color w:val="000000" w:themeColor="text1"/>
          <w:sz w:val="28"/>
          <w:szCs w:val="28"/>
          <w:lang w:val="uk-UA"/>
        </w:rPr>
        <w:lastRenderedPageBreak/>
        <w:t>СПИСОК ДЖЕРЕЛ</w:t>
      </w:r>
    </w:p>
    <w:p w14:paraId="3FD40342" w14:textId="6033D20B" w:rsidR="00E25949" w:rsidRPr="00E25949" w:rsidRDefault="00E25949" w:rsidP="00E25949">
      <w:pPr>
        <w:pStyle w:val="a8"/>
        <w:numPr>
          <w:ilvl w:val="0"/>
          <w:numId w:val="18"/>
        </w:numPr>
        <w:spacing w:line="360" w:lineRule="auto"/>
        <w:ind w:left="0" w:firstLine="567"/>
        <w:jc w:val="both"/>
        <w:rPr>
          <w:rFonts w:ascii="Times New Roman" w:eastAsia="Times New Roman" w:hAnsi="Times New Roman" w:cs="Times New Roman"/>
          <w:sz w:val="28"/>
          <w:szCs w:val="28"/>
          <w:lang w:val="uk-UA" w:eastAsia="uk-UA"/>
        </w:rPr>
      </w:pPr>
      <w:r w:rsidRPr="00E25949">
        <w:rPr>
          <w:rFonts w:ascii="Times New Roman" w:eastAsia="Times New Roman" w:hAnsi="Times New Roman" w:cs="Times New Roman"/>
          <w:sz w:val="28"/>
          <w:szCs w:val="28"/>
          <w:lang w:val="uk-UA" w:eastAsia="uk-UA"/>
        </w:rPr>
        <w:t xml:space="preserve">Бевз М., </w:t>
      </w:r>
      <w:proofErr w:type="spellStart"/>
      <w:r w:rsidRPr="00E25949">
        <w:rPr>
          <w:rFonts w:ascii="Times New Roman" w:eastAsia="Times New Roman" w:hAnsi="Times New Roman" w:cs="Times New Roman"/>
          <w:sz w:val="28"/>
          <w:szCs w:val="28"/>
          <w:lang w:val="uk-UA" w:eastAsia="uk-UA"/>
        </w:rPr>
        <w:t>Гуцуляк</w:t>
      </w:r>
      <w:proofErr w:type="spellEnd"/>
      <w:r w:rsidRPr="00E25949">
        <w:rPr>
          <w:rFonts w:ascii="Times New Roman" w:eastAsia="Times New Roman" w:hAnsi="Times New Roman" w:cs="Times New Roman"/>
          <w:sz w:val="28"/>
          <w:szCs w:val="28"/>
          <w:lang w:val="uk-UA" w:eastAsia="uk-UA"/>
        </w:rPr>
        <w:t xml:space="preserve"> Р., </w:t>
      </w:r>
      <w:proofErr w:type="spellStart"/>
      <w:r w:rsidRPr="00E25949">
        <w:rPr>
          <w:rFonts w:ascii="Times New Roman" w:eastAsia="Times New Roman" w:hAnsi="Times New Roman" w:cs="Times New Roman"/>
          <w:sz w:val="28"/>
          <w:szCs w:val="28"/>
          <w:lang w:val="uk-UA" w:eastAsia="uk-UA"/>
        </w:rPr>
        <w:t>Стріленко</w:t>
      </w:r>
      <w:proofErr w:type="spellEnd"/>
      <w:r w:rsidRPr="00E25949">
        <w:rPr>
          <w:rFonts w:ascii="Times New Roman" w:eastAsia="Times New Roman" w:hAnsi="Times New Roman" w:cs="Times New Roman"/>
          <w:sz w:val="28"/>
          <w:szCs w:val="28"/>
          <w:lang w:val="uk-UA" w:eastAsia="uk-UA"/>
        </w:rPr>
        <w:t xml:space="preserve"> Ю. Консервація і реставрація об’єктів культурної спадщини. Київ: Саміт-книга, 2022, 434 с.</w:t>
      </w:r>
    </w:p>
    <w:p w14:paraId="438DCFDF" w14:textId="621EAC08" w:rsidR="00E25949" w:rsidRPr="00E25949" w:rsidRDefault="00E25949" w:rsidP="00E25949">
      <w:pPr>
        <w:pStyle w:val="a8"/>
        <w:numPr>
          <w:ilvl w:val="0"/>
          <w:numId w:val="18"/>
        </w:numPr>
        <w:spacing w:line="360" w:lineRule="auto"/>
        <w:ind w:left="0" w:firstLine="567"/>
        <w:jc w:val="both"/>
        <w:rPr>
          <w:rFonts w:ascii="Times New Roman" w:eastAsia="Times New Roman" w:hAnsi="Times New Roman" w:cs="Times New Roman"/>
          <w:sz w:val="28"/>
          <w:szCs w:val="28"/>
          <w:lang w:val="uk-UA" w:eastAsia="uk-UA"/>
        </w:rPr>
      </w:pPr>
      <w:r w:rsidRPr="00E25949">
        <w:rPr>
          <w:rFonts w:ascii="Times New Roman" w:eastAsia="Times New Roman" w:hAnsi="Times New Roman" w:cs="Times New Roman"/>
          <w:sz w:val="28"/>
          <w:szCs w:val="28"/>
          <w:lang w:val="uk-UA" w:eastAsia="uk-UA"/>
        </w:rPr>
        <w:t xml:space="preserve">Благоустрій територій. HOUSEBUILDER. Стаття. URL: </w:t>
      </w:r>
      <w:r>
        <w:fldChar w:fldCharType="begin"/>
      </w:r>
      <w:r>
        <w:instrText>HYPERLINK</w:instrText>
      </w:r>
      <w:r w:rsidRPr="008655C6">
        <w:rPr>
          <w:lang w:val="uk-UA"/>
        </w:rPr>
        <w:instrText xml:space="preserve"> "</w:instrText>
      </w:r>
      <w:r>
        <w:instrText>https</w:instrText>
      </w:r>
      <w:r w:rsidRPr="008655C6">
        <w:rPr>
          <w:lang w:val="uk-UA"/>
        </w:rPr>
        <w:instrText>://</w:instrText>
      </w:r>
      <w:r>
        <w:instrText>housebuilder</w:instrText>
      </w:r>
      <w:r w:rsidRPr="008655C6">
        <w:rPr>
          <w:lang w:val="uk-UA"/>
        </w:rPr>
        <w:instrText>.</w:instrText>
      </w:r>
      <w:r>
        <w:instrText>com</w:instrText>
      </w:r>
      <w:r w:rsidRPr="008655C6">
        <w:rPr>
          <w:lang w:val="uk-UA"/>
        </w:rPr>
        <w:instrText>.</w:instrText>
      </w:r>
      <w:r>
        <w:instrText>ua</w:instrText>
      </w:r>
      <w:r w:rsidRPr="008655C6">
        <w:rPr>
          <w:lang w:val="uk-UA"/>
        </w:rPr>
        <w:instrText>/</w:instrText>
      </w:r>
      <w:r>
        <w:instrText>blahoustrij</w:instrText>
      </w:r>
      <w:r w:rsidRPr="008655C6">
        <w:rPr>
          <w:lang w:val="uk-UA"/>
        </w:rPr>
        <w:instrText>-</w:instrText>
      </w:r>
      <w:r>
        <w:instrText>terytorii</w:instrText>
      </w:r>
      <w:r w:rsidRPr="008655C6">
        <w:rPr>
          <w:lang w:val="uk-UA"/>
        </w:rPr>
        <w:instrText>/" \</w:instrText>
      </w:r>
      <w:r>
        <w:instrText>t</w:instrText>
      </w:r>
      <w:r w:rsidRPr="008655C6">
        <w:rPr>
          <w:lang w:val="uk-UA"/>
        </w:rPr>
        <w:instrText xml:space="preserve"> "_</w:instrText>
      </w:r>
      <w:r>
        <w:instrText>new</w:instrText>
      </w:r>
      <w:r w:rsidRPr="008655C6">
        <w:rPr>
          <w:lang w:val="uk-UA"/>
        </w:rPr>
        <w:instrText>"</w:instrText>
      </w:r>
      <w:r>
        <w:fldChar w:fldCharType="separate"/>
      </w:r>
      <w:r w:rsidRPr="00E25949">
        <w:rPr>
          <w:rFonts w:ascii="Times New Roman" w:eastAsia="Times New Roman" w:hAnsi="Times New Roman" w:cs="Times New Roman"/>
          <w:color w:val="0000FF"/>
          <w:sz w:val="28"/>
          <w:szCs w:val="28"/>
          <w:u w:val="single"/>
          <w:lang w:val="uk-UA" w:eastAsia="uk-UA"/>
        </w:rPr>
        <w:t>https://housebuilder.com.ua/blahoustrij-terytorii/</w:t>
      </w:r>
      <w:r>
        <w:fldChar w:fldCharType="end"/>
      </w:r>
    </w:p>
    <w:p w14:paraId="326C7022" w14:textId="47C21417" w:rsidR="00E25949" w:rsidRPr="00E25949" w:rsidRDefault="00E25949" w:rsidP="00E25949">
      <w:pPr>
        <w:pStyle w:val="a8"/>
        <w:numPr>
          <w:ilvl w:val="0"/>
          <w:numId w:val="18"/>
        </w:numPr>
        <w:spacing w:line="360" w:lineRule="auto"/>
        <w:ind w:left="0" w:firstLine="567"/>
        <w:jc w:val="both"/>
        <w:rPr>
          <w:rFonts w:ascii="Times New Roman" w:eastAsia="Times New Roman" w:hAnsi="Times New Roman" w:cs="Times New Roman"/>
          <w:sz w:val="28"/>
          <w:szCs w:val="28"/>
          <w:lang w:val="uk-UA" w:eastAsia="uk-UA"/>
        </w:rPr>
      </w:pPr>
      <w:r w:rsidRPr="00E25949">
        <w:rPr>
          <w:rFonts w:ascii="Times New Roman" w:eastAsia="Times New Roman" w:hAnsi="Times New Roman" w:cs="Times New Roman"/>
          <w:sz w:val="28"/>
          <w:szCs w:val="28"/>
          <w:lang w:val="uk-UA" w:eastAsia="uk-UA"/>
        </w:rPr>
        <w:t>ДБН В.1.1-7:2016 Пожежна безпека об'єктів будівництва.</w:t>
      </w:r>
    </w:p>
    <w:p w14:paraId="0516A531" w14:textId="62824FB5" w:rsidR="00E25949" w:rsidRPr="00E25949" w:rsidRDefault="00E25949" w:rsidP="00E25949">
      <w:pPr>
        <w:pStyle w:val="a8"/>
        <w:numPr>
          <w:ilvl w:val="0"/>
          <w:numId w:val="18"/>
        </w:numPr>
        <w:spacing w:line="360" w:lineRule="auto"/>
        <w:ind w:left="0" w:firstLine="567"/>
        <w:jc w:val="both"/>
        <w:rPr>
          <w:rFonts w:ascii="Times New Roman" w:eastAsia="Times New Roman" w:hAnsi="Times New Roman" w:cs="Times New Roman"/>
          <w:sz w:val="28"/>
          <w:szCs w:val="28"/>
          <w:lang w:val="uk-UA" w:eastAsia="uk-UA"/>
        </w:rPr>
      </w:pPr>
      <w:r w:rsidRPr="00E25949">
        <w:rPr>
          <w:rFonts w:ascii="Times New Roman" w:eastAsia="Times New Roman" w:hAnsi="Times New Roman" w:cs="Times New Roman"/>
          <w:sz w:val="28"/>
          <w:szCs w:val="28"/>
          <w:lang w:val="uk-UA" w:eastAsia="uk-UA"/>
        </w:rPr>
        <w:t>ДБН В.2.2-9-99 Культові будинки та споруди різних конфесій.</w:t>
      </w:r>
    </w:p>
    <w:p w14:paraId="50CBFE4D" w14:textId="747FCECC" w:rsidR="00E25949" w:rsidRPr="00E25949" w:rsidRDefault="00E25949" w:rsidP="00E25949">
      <w:pPr>
        <w:pStyle w:val="a8"/>
        <w:numPr>
          <w:ilvl w:val="0"/>
          <w:numId w:val="18"/>
        </w:numPr>
        <w:spacing w:line="360" w:lineRule="auto"/>
        <w:ind w:left="0" w:firstLine="567"/>
        <w:jc w:val="both"/>
        <w:rPr>
          <w:rFonts w:ascii="Times New Roman" w:eastAsia="Times New Roman" w:hAnsi="Times New Roman" w:cs="Times New Roman"/>
          <w:sz w:val="28"/>
          <w:szCs w:val="28"/>
          <w:lang w:val="uk-UA" w:eastAsia="uk-UA"/>
        </w:rPr>
      </w:pPr>
      <w:r w:rsidRPr="00E25949">
        <w:rPr>
          <w:rFonts w:ascii="Times New Roman" w:eastAsia="Times New Roman" w:hAnsi="Times New Roman" w:cs="Times New Roman"/>
          <w:sz w:val="28"/>
          <w:szCs w:val="28"/>
          <w:lang w:val="uk-UA" w:eastAsia="uk-UA"/>
        </w:rPr>
        <w:t xml:space="preserve">ДБН В.2.2-40:2018 </w:t>
      </w:r>
      <w:proofErr w:type="spellStart"/>
      <w:r w:rsidRPr="00E25949">
        <w:rPr>
          <w:rFonts w:ascii="Times New Roman" w:eastAsia="Times New Roman" w:hAnsi="Times New Roman" w:cs="Times New Roman"/>
          <w:sz w:val="28"/>
          <w:szCs w:val="28"/>
          <w:lang w:val="uk-UA" w:eastAsia="uk-UA"/>
        </w:rPr>
        <w:t>Інклюзивність</w:t>
      </w:r>
      <w:proofErr w:type="spellEnd"/>
      <w:r w:rsidRPr="00E25949">
        <w:rPr>
          <w:rFonts w:ascii="Times New Roman" w:eastAsia="Times New Roman" w:hAnsi="Times New Roman" w:cs="Times New Roman"/>
          <w:sz w:val="28"/>
          <w:szCs w:val="28"/>
          <w:lang w:val="uk-UA" w:eastAsia="uk-UA"/>
        </w:rPr>
        <w:t xml:space="preserve"> будівель і споруд.</w:t>
      </w:r>
    </w:p>
    <w:p w14:paraId="3CE79DF9" w14:textId="1A4618E7" w:rsidR="00E25949" w:rsidRPr="00E25949" w:rsidRDefault="00E25949" w:rsidP="00E25949">
      <w:pPr>
        <w:pStyle w:val="a8"/>
        <w:numPr>
          <w:ilvl w:val="0"/>
          <w:numId w:val="18"/>
        </w:numPr>
        <w:spacing w:line="360" w:lineRule="auto"/>
        <w:ind w:left="0" w:firstLine="567"/>
        <w:jc w:val="both"/>
        <w:rPr>
          <w:rFonts w:ascii="Times New Roman" w:eastAsia="Times New Roman" w:hAnsi="Times New Roman" w:cs="Times New Roman"/>
          <w:sz w:val="28"/>
          <w:szCs w:val="28"/>
          <w:lang w:val="uk-UA" w:eastAsia="uk-UA"/>
        </w:rPr>
      </w:pPr>
      <w:r w:rsidRPr="00E25949">
        <w:rPr>
          <w:rFonts w:ascii="Times New Roman" w:eastAsia="Times New Roman" w:hAnsi="Times New Roman" w:cs="Times New Roman"/>
          <w:sz w:val="28"/>
          <w:szCs w:val="28"/>
          <w:lang w:val="uk-UA" w:eastAsia="uk-UA"/>
        </w:rPr>
        <w:t>ДБН В.2.5-67:2013 Опалення, вентиляція та кондиціонування.</w:t>
      </w:r>
    </w:p>
    <w:p w14:paraId="1CA436AC" w14:textId="232008AC" w:rsidR="00E25949" w:rsidRPr="00E25949" w:rsidRDefault="00E25949" w:rsidP="00E25949">
      <w:pPr>
        <w:pStyle w:val="a8"/>
        <w:numPr>
          <w:ilvl w:val="0"/>
          <w:numId w:val="18"/>
        </w:numPr>
        <w:spacing w:line="360" w:lineRule="auto"/>
        <w:ind w:left="0" w:firstLine="567"/>
        <w:jc w:val="both"/>
        <w:rPr>
          <w:rFonts w:ascii="Times New Roman" w:eastAsia="Times New Roman" w:hAnsi="Times New Roman" w:cs="Times New Roman"/>
          <w:sz w:val="28"/>
          <w:szCs w:val="28"/>
          <w:lang w:val="uk-UA" w:eastAsia="uk-UA"/>
        </w:rPr>
      </w:pPr>
      <w:r w:rsidRPr="00E25949">
        <w:rPr>
          <w:rFonts w:ascii="Times New Roman" w:eastAsia="Times New Roman" w:hAnsi="Times New Roman" w:cs="Times New Roman"/>
          <w:sz w:val="28"/>
          <w:szCs w:val="28"/>
          <w:lang w:val="uk-UA" w:eastAsia="uk-UA"/>
        </w:rPr>
        <w:t>ДБН В.3.2-1:2004 Реставраційні, консерваційні та ремонтні роботи на пам'ятках культурної спадщини.</w:t>
      </w:r>
    </w:p>
    <w:p w14:paraId="62D21676" w14:textId="6B9953FD" w:rsidR="00E25949" w:rsidRPr="00E25949" w:rsidRDefault="00E25949" w:rsidP="00E25949">
      <w:pPr>
        <w:pStyle w:val="a8"/>
        <w:numPr>
          <w:ilvl w:val="0"/>
          <w:numId w:val="18"/>
        </w:numPr>
        <w:spacing w:line="360" w:lineRule="auto"/>
        <w:ind w:left="0" w:firstLine="567"/>
        <w:jc w:val="both"/>
        <w:rPr>
          <w:rFonts w:ascii="Times New Roman" w:eastAsia="Times New Roman" w:hAnsi="Times New Roman" w:cs="Times New Roman"/>
          <w:sz w:val="28"/>
          <w:szCs w:val="28"/>
          <w:lang w:val="uk-UA" w:eastAsia="uk-UA"/>
        </w:rPr>
      </w:pPr>
      <w:r w:rsidRPr="00E25949">
        <w:rPr>
          <w:rFonts w:ascii="Times New Roman" w:eastAsia="Times New Roman" w:hAnsi="Times New Roman" w:cs="Times New Roman"/>
          <w:sz w:val="28"/>
          <w:szCs w:val="28"/>
          <w:lang w:val="uk-UA" w:eastAsia="uk-UA"/>
        </w:rPr>
        <w:t xml:space="preserve">Дерев'яні храми України - Вікіпедія. URL: </w:t>
      </w:r>
      <w:r>
        <w:fldChar w:fldCharType="begin"/>
      </w:r>
      <w:r>
        <w:instrText>HYPERLINK</w:instrText>
      </w:r>
      <w:r w:rsidRPr="008655C6">
        <w:rPr>
          <w:lang w:val="uk-UA"/>
        </w:rPr>
        <w:instrText xml:space="preserve"> "</w:instrText>
      </w:r>
      <w:r>
        <w:instrText>https</w:instrText>
      </w:r>
      <w:r w:rsidRPr="008655C6">
        <w:rPr>
          <w:lang w:val="uk-UA"/>
        </w:rPr>
        <w:instrText>://</w:instrText>
      </w:r>
      <w:r>
        <w:instrText>uk</w:instrText>
      </w:r>
      <w:r w:rsidRPr="008655C6">
        <w:rPr>
          <w:lang w:val="uk-UA"/>
        </w:rPr>
        <w:instrText>.</w:instrText>
      </w:r>
      <w:r>
        <w:instrText>wikipedia</w:instrText>
      </w:r>
      <w:r w:rsidRPr="008655C6">
        <w:rPr>
          <w:lang w:val="uk-UA"/>
        </w:rPr>
        <w:instrText>.</w:instrText>
      </w:r>
      <w:r>
        <w:instrText>org</w:instrText>
      </w:r>
      <w:r w:rsidRPr="008655C6">
        <w:rPr>
          <w:lang w:val="uk-UA"/>
        </w:rPr>
        <w:instrText>/</w:instrText>
      </w:r>
      <w:r>
        <w:instrText>wiki</w:instrText>
      </w:r>
      <w:r w:rsidRPr="008655C6">
        <w:rPr>
          <w:lang w:val="uk-UA"/>
        </w:rPr>
        <w:instrText>/%</w:instrText>
      </w:r>
      <w:r>
        <w:instrText>D</w:instrText>
      </w:r>
      <w:r w:rsidRPr="008655C6">
        <w:rPr>
          <w:lang w:val="uk-UA"/>
        </w:rPr>
        <w:instrText>0%94%</w:instrText>
      </w:r>
      <w:r>
        <w:instrText>D</w:instrText>
      </w:r>
      <w:r w:rsidRPr="008655C6">
        <w:rPr>
          <w:lang w:val="uk-UA"/>
        </w:rPr>
        <w:instrText>0%</w:instrText>
      </w:r>
      <w:r>
        <w:instrText>B</w:instrText>
      </w:r>
      <w:r w:rsidRPr="008655C6">
        <w:rPr>
          <w:lang w:val="uk-UA"/>
        </w:rPr>
        <w:instrText>5%</w:instrText>
      </w:r>
      <w:r>
        <w:instrText>D</w:instrText>
      </w:r>
      <w:r w:rsidRPr="008655C6">
        <w:rPr>
          <w:lang w:val="uk-UA"/>
        </w:rPr>
        <w:instrText>1%80%</w:instrText>
      </w:r>
      <w:r>
        <w:instrText>D</w:instrText>
      </w:r>
      <w:r w:rsidRPr="008655C6">
        <w:rPr>
          <w:lang w:val="uk-UA"/>
        </w:rPr>
        <w:instrText>0%</w:instrText>
      </w:r>
      <w:r>
        <w:instrText>B</w:instrText>
      </w:r>
      <w:r w:rsidRPr="008655C6">
        <w:rPr>
          <w:lang w:val="uk-UA"/>
        </w:rPr>
        <w:instrText>5%</w:instrText>
      </w:r>
      <w:r>
        <w:instrText>D</w:instrText>
      </w:r>
      <w:r w:rsidRPr="008655C6">
        <w:rPr>
          <w:lang w:val="uk-UA"/>
        </w:rPr>
        <w:instrText>0%</w:instrText>
      </w:r>
      <w:r>
        <w:instrText>B</w:instrText>
      </w:r>
      <w:r w:rsidRPr="008655C6">
        <w:rPr>
          <w:lang w:val="uk-UA"/>
        </w:rPr>
        <w:instrText>2%27%</w:instrText>
      </w:r>
      <w:r>
        <w:instrText>D</w:instrText>
      </w:r>
      <w:r w:rsidRPr="008655C6">
        <w:rPr>
          <w:lang w:val="uk-UA"/>
        </w:rPr>
        <w:instrText>1%8</w:instrText>
      </w:r>
      <w:r>
        <w:instrText>F</w:instrText>
      </w:r>
      <w:r w:rsidRPr="008655C6">
        <w:rPr>
          <w:lang w:val="uk-UA"/>
        </w:rPr>
        <w:instrText>%</w:instrText>
      </w:r>
      <w:r>
        <w:instrText>D</w:instrText>
      </w:r>
      <w:r w:rsidRPr="008655C6">
        <w:rPr>
          <w:lang w:val="uk-UA"/>
        </w:rPr>
        <w:instrText>0%</w:instrText>
      </w:r>
      <w:r>
        <w:instrText>BD</w:instrText>
      </w:r>
      <w:r w:rsidRPr="008655C6">
        <w:rPr>
          <w:lang w:val="uk-UA"/>
        </w:rPr>
        <w:instrText>%</w:instrText>
      </w:r>
      <w:r>
        <w:instrText>D</w:instrText>
      </w:r>
      <w:r w:rsidRPr="008655C6">
        <w:rPr>
          <w:lang w:val="uk-UA"/>
        </w:rPr>
        <w:instrText>1%96_%</w:instrText>
      </w:r>
      <w:r>
        <w:instrText>D</w:instrText>
      </w:r>
      <w:r w:rsidRPr="008655C6">
        <w:rPr>
          <w:lang w:val="uk-UA"/>
        </w:rPr>
        <w:instrText>1%85%</w:instrText>
      </w:r>
      <w:r>
        <w:instrText>D</w:instrText>
      </w:r>
      <w:r w:rsidRPr="008655C6">
        <w:rPr>
          <w:lang w:val="uk-UA"/>
        </w:rPr>
        <w:instrText>1%80%</w:instrText>
      </w:r>
      <w:r>
        <w:instrText>D</w:instrText>
      </w:r>
      <w:r w:rsidRPr="008655C6">
        <w:rPr>
          <w:lang w:val="uk-UA"/>
        </w:rPr>
        <w:instrText>0%</w:instrText>
      </w:r>
      <w:r>
        <w:instrText>B</w:instrText>
      </w:r>
      <w:r w:rsidRPr="008655C6">
        <w:rPr>
          <w:lang w:val="uk-UA"/>
        </w:rPr>
        <w:instrText>0%</w:instrText>
      </w:r>
      <w:r>
        <w:instrText>D</w:instrText>
      </w:r>
      <w:r w:rsidRPr="008655C6">
        <w:rPr>
          <w:lang w:val="uk-UA"/>
        </w:rPr>
        <w:instrText>0%</w:instrText>
      </w:r>
      <w:r>
        <w:instrText>BC</w:instrText>
      </w:r>
      <w:r w:rsidRPr="008655C6">
        <w:rPr>
          <w:lang w:val="uk-UA"/>
        </w:rPr>
        <w:instrText>%</w:instrText>
      </w:r>
      <w:r>
        <w:instrText>D</w:instrText>
      </w:r>
      <w:r w:rsidRPr="008655C6">
        <w:rPr>
          <w:lang w:val="uk-UA"/>
        </w:rPr>
        <w:instrText>0%</w:instrText>
      </w:r>
      <w:r>
        <w:instrText>B</w:instrText>
      </w:r>
      <w:r w:rsidRPr="008655C6">
        <w:rPr>
          <w:lang w:val="uk-UA"/>
        </w:rPr>
        <w:instrText>8_%</w:instrText>
      </w:r>
      <w:r>
        <w:instrText>D</w:instrText>
      </w:r>
      <w:r w:rsidRPr="008655C6">
        <w:rPr>
          <w:lang w:val="uk-UA"/>
        </w:rPr>
        <w:instrText>0%</w:instrText>
      </w:r>
      <w:r>
        <w:instrText>A</w:instrText>
      </w:r>
      <w:r w:rsidRPr="008655C6">
        <w:rPr>
          <w:lang w:val="uk-UA"/>
        </w:rPr>
        <w:instrText>3%</w:instrText>
      </w:r>
      <w:r>
        <w:instrText>D</w:instrText>
      </w:r>
      <w:r w:rsidRPr="008655C6">
        <w:rPr>
          <w:lang w:val="uk-UA"/>
        </w:rPr>
        <w:instrText>0%</w:instrText>
      </w:r>
      <w:r>
        <w:instrText>BA</w:instrText>
      </w:r>
      <w:r w:rsidRPr="008655C6">
        <w:rPr>
          <w:lang w:val="uk-UA"/>
        </w:rPr>
        <w:instrText>%</w:instrText>
      </w:r>
      <w:r>
        <w:instrText>D</w:instrText>
      </w:r>
      <w:r w:rsidRPr="008655C6">
        <w:rPr>
          <w:lang w:val="uk-UA"/>
        </w:rPr>
        <w:instrText>1%80%</w:instrText>
      </w:r>
      <w:r>
        <w:instrText>D</w:instrText>
      </w:r>
      <w:r w:rsidRPr="008655C6">
        <w:rPr>
          <w:lang w:val="uk-UA"/>
        </w:rPr>
        <w:instrText>0%</w:instrText>
      </w:r>
      <w:r>
        <w:instrText>B</w:instrText>
      </w:r>
      <w:r w:rsidRPr="008655C6">
        <w:rPr>
          <w:lang w:val="uk-UA"/>
        </w:rPr>
        <w:instrText>0%</w:instrText>
      </w:r>
      <w:r>
        <w:instrText>D</w:instrText>
      </w:r>
      <w:r w:rsidRPr="008655C6">
        <w:rPr>
          <w:lang w:val="uk-UA"/>
        </w:rPr>
        <w:instrText>1%97%</w:instrText>
      </w:r>
      <w:r>
        <w:instrText>D</w:instrText>
      </w:r>
      <w:r w:rsidRPr="008655C6">
        <w:rPr>
          <w:lang w:val="uk-UA"/>
        </w:rPr>
        <w:instrText>0%</w:instrText>
      </w:r>
      <w:r>
        <w:instrText>BD</w:instrText>
      </w:r>
      <w:r w:rsidRPr="008655C6">
        <w:rPr>
          <w:lang w:val="uk-UA"/>
        </w:rPr>
        <w:instrText>%</w:instrText>
      </w:r>
      <w:r>
        <w:instrText>D</w:instrText>
      </w:r>
      <w:r w:rsidRPr="008655C6">
        <w:rPr>
          <w:lang w:val="uk-UA"/>
        </w:rPr>
        <w:instrText>0%</w:instrText>
      </w:r>
      <w:r>
        <w:instrText>B</w:instrText>
      </w:r>
      <w:r w:rsidRPr="008655C6">
        <w:rPr>
          <w:lang w:val="uk-UA"/>
        </w:rPr>
        <w:instrText>8" \</w:instrText>
      </w:r>
      <w:r>
        <w:instrText>t</w:instrText>
      </w:r>
      <w:r w:rsidRPr="008655C6">
        <w:rPr>
          <w:lang w:val="uk-UA"/>
        </w:rPr>
        <w:instrText xml:space="preserve"> "_</w:instrText>
      </w:r>
      <w:r>
        <w:instrText>new</w:instrText>
      </w:r>
      <w:r w:rsidRPr="008655C6">
        <w:rPr>
          <w:lang w:val="uk-UA"/>
        </w:rPr>
        <w:instrText>"</w:instrText>
      </w:r>
      <w:r>
        <w:fldChar w:fldCharType="separate"/>
      </w:r>
      <w:r w:rsidRPr="00E25949">
        <w:rPr>
          <w:rFonts w:ascii="Times New Roman" w:eastAsia="Times New Roman" w:hAnsi="Times New Roman" w:cs="Times New Roman"/>
          <w:color w:val="0000FF"/>
          <w:sz w:val="28"/>
          <w:szCs w:val="28"/>
          <w:u w:val="single"/>
          <w:lang w:val="uk-UA" w:eastAsia="uk-UA"/>
        </w:rPr>
        <w:t>https://uk.wikipedia.org/wiki/Дерев%27яні_храми_України</w:t>
      </w:r>
      <w:r>
        <w:fldChar w:fldCharType="end"/>
      </w:r>
    </w:p>
    <w:p w14:paraId="30B48CA0" w14:textId="39C3B36A" w:rsidR="00E25949" w:rsidRPr="00E25949" w:rsidRDefault="00E25949" w:rsidP="00E25949">
      <w:pPr>
        <w:pStyle w:val="a8"/>
        <w:numPr>
          <w:ilvl w:val="0"/>
          <w:numId w:val="18"/>
        </w:numPr>
        <w:spacing w:line="360" w:lineRule="auto"/>
        <w:ind w:left="0" w:firstLine="567"/>
        <w:jc w:val="both"/>
        <w:rPr>
          <w:rFonts w:ascii="Times New Roman" w:eastAsia="Times New Roman" w:hAnsi="Times New Roman" w:cs="Times New Roman"/>
          <w:sz w:val="28"/>
          <w:szCs w:val="28"/>
          <w:lang w:val="uk-UA" w:eastAsia="uk-UA"/>
        </w:rPr>
      </w:pPr>
      <w:r w:rsidRPr="00E25949">
        <w:rPr>
          <w:rFonts w:ascii="Times New Roman" w:eastAsia="Times New Roman" w:hAnsi="Times New Roman" w:cs="Times New Roman"/>
          <w:sz w:val="28"/>
          <w:szCs w:val="28"/>
          <w:lang w:val="uk-UA" w:eastAsia="uk-UA"/>
        </w:rPr>
        <w:t>ДСТУ 4064:2001 "Паркування автомобілів".</w:t>
      </w:r>
    </w:p>
    <w:p w14:paraId="1983B536" w14:textId="5BFA299E" w:rsidR="00E25949" w:rsidRPr="00E25949" w:rsidRDefault="00E25949" w:rsidP="00E25949">
      <w:pPr>
        <w:pStyle w:val="a8"/>
        <w:numPr>
          <w:ilvl w:val="0"/>
          <w:numId w:val="18"/>
        </w:numPr>
        <w:spacing w:line="360" w:lineRule="auto"/>
        <w:ind w:left="0" w:firstLine="567"/>
        <w:jc w:val="both"/>
        <w:rPr>
          <w:rFonts w:ascii="Times New Roman" w:eastAsia="Times New Roman" w:hAnsi="Times New Roman" w:cs="Times New Roman"/>
          <w:sz w:val="28"/>
          <w:szCs w:val="28"/>
          <w:lang w:val="uk-UA" w:eastAsia="uk-UA"/>
        </w:rPr>
      </w:pPr>
      <w:r w:rsidRPr="00E25949">
        <w:rPr>
          <w:rFonts w:ascii="Times New Roman" w:eastAsia="Times New Roman" w:hAnsi="Times New Roman" w:cs="Times New Roman"/>
          <w:sz w:val="28"/>
          <w:szCs w:val="28"/>
          <w:lang w:val="uk-UA" w:eastAsia="uk-UA"/>
        </w:rPr>
        <w:t>ДСТУ ISO 45001:2019 Системи управління охороною здоров’я та безпекою праці. Вимоги та настанови щодо застосування.</w:t>
      </w:r>
    </w:p>
    <w:p w14:paraId="6CCB9F59" w14:textId="4619E535" w:rsidR="00E25949" w:rsidRPr="00E25949" w:rsidRDefault="00E25949" w:rsidP="00E25949">
      <w:pPr>
        <w:pStyle w:val="a8"/>
        <w:numPr>
          <w:ilvl w:val="0"/>
          <w:numId w:val="18"/>
        </w:numPr>
        <w:spacing w:line="360" w:lineRule="auto"/>
        <w:ind w:left="0" w:firstLine="567"/>
        <w:jc w:val="both"/>
        <w:rPr>
          <w:rFonts w:ascii="Times New Roman" w:eastAsia="Times New Roman" w:hAnsi="Times New Roman" w:cs="Times New Roman"/>
          <w:sz w:val="28"/>
          <w:szCs w:val="28"/>
          <w:lang w:val="uk-UA" w:eastAsia="uk-UA"/>
        </w:rPr>
      </w:pPr>
      <w:r w:rsidRPr="00E25949">
        <w:rPr>
          <w:rFonts w:ascii="Times New Roman" w:eastAsia="Times New Roman" w:hAnsi="Times New Roman" w:cs="Times New Roman"/>
          <w:sz w:val="28"/>
          <w:szCs w:val="28"/>
          <w:lang w:val="uk-UA" w:eastAsia="uk-UA"/>
        </w:rPr>
        <w:t xml:space="preserve">Загально доступна група в </w:t>
      </w:r>
      <w:proofErr w:type="spellStart"/>
      <w:r w:rsidRPr="00E25949">
        <w:rPr>
          <w:rFonts w:ascii="Times New Roman" w:eastAsia="Times New Roman" w:hAnsi="Times New Roman" w:cs="Times New Roman"/>
          <w:sz w:val="28"/>
          <w:szCs w:val="28"/>
          <w:lang w:val="uk-UA" w:eastAsia="uk-UA"/>
        </w:rPr>
        <w:t>Facebook</w:t>
      </w:r>
      <w:proofErr w:type="spellEnd"/>
      <w:r w:rsidRPr="00E25949">
        <w:rPr>
          <w:rFonts w:ascii="Times New Roman" w:eastAsia="Times New Roman" w:hAnsi="Times New Roman" w:cs="Times New Roman"/>
          <w:sz w:val="28"/>
          <w:szCs w:val="28"/>
          <w:lang w:val="uk-UA" w:eastAsia="uk-UA"/>
        </w:rPr>
        <w:t xml:space="preserve">. Церкви Різдва Христового. URL: </w:t>
      </w:r>
      <w:hyperlink r:id="rId9" w:tgtFrame="_new" w:history="1">
        <w:r w:rsidRPr="00E25949">
          <w:rPr>
            <w:rFonts w:ascii="Times New Roman" w:eastAsia="Times New Roman" w:hAnsi="Times New Roman" w:cs="Times New Roman"/>
            <w:color w:val="0000FF"/>
            <w:sz w:val="28"/>
            <w:szCs w:val="28"/>
            <w:u w:val="single"/>
            <w:lang w:val="uk-UA" w:eastAsia="uk-UA"/>
          </w:rPr>
          <w:t>https://www.facebook.com/groups/950868602921743/media?locale=uk_UA</w:t>
        </w:r>
      </w:hyperlink>
    </w:p>
    <w:p w14:paraId="5AAD0527" w14:textId="26DEAB42" w:rsidR="00E25949" w:rsidRPr="00E25949" w:rsidRDefault="00E25949" w:rsidP="00E25949">
      <w:pPr>
        <w:pStyle w:val="a8"/>
        <w:numPr>
          <w:ilvl w:val="0"/>
          <w:numId w:val="18"/>
        </w:numPr>
        <w:spacing w:line="360" w:lineRule="auto"/>
        <w:ind w:left="0" w:firstLine="567"/>
        <w:jc w:val="both"/>
        <w:rPr>
          <w:rFonts w:ascii="Times New Roman" w:eastAsia="Times New Roman" w:hAnsi="Times New Roman" w:cs="Times New Roman"/>
          <w:sz w:val="28"/>
          <w:szCs w:val="28"/>
          <w:lang w:val="uk-UA" w:eastAsia="uk-UA"/>
        </w:rPr>
      </w:pPr>
      <w:proofErr w:type="spellStart"/>
      <w:r w:rsidRPr="00E25949">
        <w:rPr>
          <w:rFonts w:ascii="Times New Roman" w:eastAsia="Times New Roman" w:hAnsi="Times New Roman" w:cs="Times New Roman"/>
          <w:sz w:val="28"/>
          <w:szCs w:val="28"/>
          <w:lang w:val="uk-UA" w:eastAsia="uk-UA"/>
        </w:rPr>
        <w:t>Здибель</w:t>
      </w:r>
      <w:proofErr w:type="spellEnd"/>
      <w:r w:rsidRPr="00E25949">
        <w:rPr>
          <w:rFonts w:ascii="Times New Roman" w:eastAsia="Times New Roman" w:hAnsi="Times New Roman" w:cs="Times New Roman"/>
          <w:sz w:val="28"/>
          <w:szCs w:val="28"/>
          <w:lang w:val="uk-UA" w:eastAsia="uk-UA"/>
        </w:rPr>
        <w:t xml:space="preserve"> Т., Сірий С., </w:t>
      </w:r>
      <w:proofErr w:type="spellStart"/>
      <w:r w:rsidRPr="00E25949">
        <w:rPr>
          <w:rFonts w:ascii="Times New Roman" w:eastAsia="Times New Roman" w:hAnsi="Times New Roman" w:cs="Times New Roman"/>
          <w:sz w:val="28"/>
          <w:szCs w:val="28"/>
          <w:lang w:val="uk-UA" w:eastAsia="uk-UA"/>
        </w:rPr>
        <w:t>Плахотнюк</w:t>
      </w:r>
      <w:proofErr w:type="spellEnd"/>
      <w:r w:rsidRPr="00E25949">
        <w:rPr>
          <w:rFonts w:ascii="Times New Roman" w:eastAsia="Times New Roman" w:hAnsi="Times New Roman" w:cs="Times New Roman"/>
          <w:sz w:val="28"/>
          <w:szCs w:val="28"/>
          <w:lang w:val="uk-UA" w:eastAsia="uk-UA"/>
        </w:rPr>
        <w:t xml:space="preserve"> К. Реставраційне дослідження стану збереження дерев’яного інтер’єру та живопису. Львів: Львів. Монографія кафедри архітектури та реставрації Національного університету Львівська політехніка, 2022,  112–118 с.</w:t>
      </w:r>
    </w:p>
    <w:p w14:paraId="3AAB91B2" w14:textId="57D869EC" w:rsidR="00E25949" w:rsidRPr="00E25949" w:rsidRDefault="00E25949" w:rsidP="00E25949">
      <w:pPr>
        <w:pStyle w:val="a8"/>
        <w:numPr>
          <w:ilvl w:val="0"/>
          <w:numId w:val="18"/>
        </w:numPr>
        <w:spacing w:line="360" w:lineRule="auto"/>
        <w:ind w:left="0" w:firstLine="567"/>
        <w:jc w:val="both"/>
        <w:rPr>
          <w:rFonts w:ascii="Times New Roman" w:eastAsia="Times New Roman" w:hAnsi="Times New Roman" w:cs="Times New Roman"/>
          <w:sz w:val="28"/>
          <w:szCs w:val="28"/>
          <w:lang w:val="uk-UA" w:eastAsia="uk-UA"/>
        </w:rPr>
      </w:pPr>
      <w:r w:rsidRPr="00E25949">
        <w:rPr>
          <w:rFonts w:ascii="Times New Roman" w:eastAsia="Times New Roman" w:hAnsi="Times New Roman" w:cs="Times New Roman"/>
          <w:sz w:val="28"/>
          <w:szCs w:val="28"/>
          <w:lang w:val="uk-UA" w:eastAsia="uk-UA"/>
        </w:rPr>
        <w:t xml:space="preserve">Кот С.І., Денисенко Г.Г., Івакін Г.Ю., </w:t>
      </w:r>
      <w:proofErr w:type="spellStart"/>
      <w:r w:rsidRPr="00E25949">
        <w:rPr>
          <w:rFonts w:ascii="Times New Roman" w:eastAsia="Times New Roman" w:hAnsi="Times New Roman" w:cs="Times New Roman"/>
          <w:sz w:val="28"/>
          <w:szCs w:val="28"/>
          <w:lang w:val="uk-UA" w:eastAsia="uk-UA"/>
        </w:rPr>
        <w:t>Катаргіна</w:t>
      </w:r>
      <w:proofErr w:type="spellEnd"/>
      <w:r w:rsidRPr="00E25949">
        <w:rPr>
          <w:rFonts w:ascii="Times New Roman" w:eastAsia="Times New Roman" w:hAnsi="Times New Roman" w:cs="Times New Roman"/>
          <w:sz w:val="28"/>
          <w:szCs w:val="28"/>
          <w:lang w:val="uk-UA" w:eastAsia="uk-UA"/>
        </w:rPr>
        <w:t xml:space="preserve"> Т.І., </w:t>
      </w:r>
      <w:proofErr w:type="spellStart"/>
      <w:r w:rsidRPr="00E25949">
        <w:rPr>
          <w:rFonts w:ascii="Times New Roman" w:eastAsia="Times New Roman" w:hAnsi="Times New Roman" w:cs="Times New Roman"/>
          <w:sz w:val="28"/>
          <w:szCs w:val="28"/>
          <w:lang w:val="uk-UA" w:eastAsia="uk-UA"/>
        </w:rPr>
        <w:t>Ковпаненко</w:t>
      </w:r>
      <w:proofErr w:type="spellEnd"/>
      <w:r w:rsidRPr="00E25949">
        <w:rPr>
          <w:rFonts w:ascii="Times New Roman" w:eastAsia="Times New Roman" w:hAnsi="Times New Roman" w:cs="Times New Roman"/>
          <w:sz w:val="28"/>
          <w:szCs w:val="28"/>
          <w:lang w:val="uk-UA" w:eastAsia="uk-UA"/>
        </w:rPr>
        <w:t xml:space="preserve"> Н.Г., Скрипник П.І., </w:t>
      </w:r>
      <w:proofErr w:type="spellStart"/>
      <w:r w:rsidRPr="00E25949">
        <w:rPr>
          <w:rFonts w:ascii="Times New Roman" w:eastAsia="Times New Roman" w:hAnsi="Times New Roman" w:cs="Times New Roman"/>
          <w:sz w:val="28"/>
          <w:szCs w:val="28"/>
          <w:lang w:val="uk-UA" w:eastAsia="uk-UA"/>
        </w:rPr>
        <w:t>Тимофієнко</w:t>
      </w:r>
      <w:proofErr w:type="spellEnd"/>
      <w:r w:rsidRPr="00E25949">
        <w:rPr>
          <w:rFonts w:ascii="Times New Roman" w:eastAsia="Times New Roman" w:hAnsi="Times New Roman" w:cs="Times New Roman"/>
          <w:sz w:val="28"/>
          <w:szCs w:val="28"/>
          <w:lang w:val="uk-UA" w:eastAsia="uk-UA"/>
        </w:rPr>
        <w:t xml:space="preserve"> В.І., Титова О.М., Федорова Л.Д. Культурна спадщина в контексті «Зводу пам’яток історії та культури України»: </w:t>
      </w:r>
      <w:proofErr w:type="spellStart"/>
      <w:r w:rsidRPr="00E25949">
        <w:rPr>
          <w:rFonts w:ascii="Times New Roman" w:eastAsia="Times New Roman" w:hAnsi="Times New Roman" w:cs="Times New Roman"/>
          <w:sz w:val="28"/>
          <w:szCs w:val="28"/>
          <w:lang w:val="uk-UA" w:eastAsia="uk-UA"/>
        </w:rPr>
        <w:t>навч</w:t>
      </w:r>
      <w:proofErr w:type="spellEnd"/>
      <w:r w:rsidRPr="00E25949">
        <w:rPr>
          <w:rFonts w:ascii="Times New Roman" w:eastAsia="Times New Roman" w:hAnsi="Times New Roman" w:cs="Times New Roman"/>
          <w:sz w:val="28"/>
          <w:szCs w:val="28"/>
          <w:lang w:val="uk-UA" w:eastAsia="uk-UA"/>
        </w:rPr>
        <w:t xml:space="preserve">. </w:t>
      </w:r>
      <w:proofErr w:type="spellStart"/>
      <w:r w:rsidRPr="00E25949">
        <w:rPr>
          <w:rFonts w:ascii="Times New Roman" w:eastAsia="Times New Roman" w:hAnsi="Times New Roman" w:cs="Times New Roman"/>
          <w:sz w:val="28"/>
          <w:szCs w:val="28"/>
          <w:lang w:val="uk-UA" w:eastAsia="uk-UA"/>
        </w:rPr>
        <w:t>посіб</w:t>
      </w:r>
      <w:proofErr w:type="spellEnd"/>
      <w:r w:rsidRPr="00E25949">
        <w:rPr>
          <w:rFonts w:ascii="Times New Roman" w:eastAsia="Times New Roman" w:hAnsi="Times New Roman" w:cs="Times New Roman"/>
          <w:sz w:val="28"/>
          <w:szCs w:val="28"/>
          <w:lang w:val="uk-UA" w:eastAsia="uk-UA"/>
        </w:rPr>
        <w:t>. Київ: Інститут історії України, 2015, 486 с.</w:t>
      </w:r>
    </w:p>
    <w:p w14:paraId="63011C0C" w14:textId="4278B086" w:rsidR="00E25949" w:rsidRPr="00803D7D" w:rsidRDefault="00E25949" w:rsidP="00E25949">
      <w:pPr>
        <w:pStyle w:val="a8"/>
        <w:numPr>
          <w:ilvl w:val="0"/>
          <w:numId w:val="18"/>
        </w:numPr>
        <w:spacing w:line="360" w:lineRule="auto"/>
        <w:ind w:left="0" w:firstLine="567"/>
        <w:jc w:val="both"/>
        <w:rPr>
          <w:rFonts w:ascii="Times New Roman" w:eastAsia="Times New Roman" w:hAnsi="Times New Roman" w:cs="Times New Roman"/>
          <w:sz w:val="28"/>
          <w:szCs w:val="28"/>
          <w:lang w:val="uk-UA" w:eastAsia="uk-UA"/>
        </w:rPr>
      </w:pPr>
      <w:r w:rsidRPr="00803D7D">
        <w:rPr>
          <w:rFonts w:ascii="Times New Roman" w:eastAsia="Times New Roman" w:hAnsi="Times New Roman" w:cs="Times New Roman"/>
          <w:sz w:val="28"/>
          <w:szCs w:val="28"/>
          <w:lang w:val="uk-UA" w:eastAsia="uk-UA"/>
        </w:rPr>
        <w:t xml:space="preserve">Консервація лісоматеріалів – Вікіпедія. URL: </w:t>
      </w:r>
      <w:r>
        <w:fldChar w:fldCharType="begin"/>
      </w:r>
      <w:r>
        <w:instrText>HYPERLINK</w:instrText>
      </w:r>
      <w:r w:rsidRPr="008655C6">
        <w:rPr>
          <w:lang w:val="uk-UA"/>
        </w:rPr>
        <w:instrText xml:space="preserve"> "</w:instrText>
      </w:r>
      <w:r>
        <w:instrText>https</w:instrText>
      </w:r>
      <w:r w:rsidRPr="008655C6">
        <w:rPr>
          <w:lang w:val="uk-UA"/>
        </w:rPr>
        <w:instrText>://</w:instrText>
      </w:r>
      <w:r>
        <w:instrText>uk</w:instrText>
      </w:r>
      <w:r w:rsidRPr="008655C6">
        <w:rPr>
          <w:lang w:val="uk-UA"/>
        </w:rPr>
        <w:instrText>.</w:instrText>
      </w:r>
      <w:r>
        <w:instrText>wikipedia</w:instrText>
      </w:r>
      <w:r w:rsidRPr="008655C6">
        <w:rPr>
          <w:lang w:val="uk-UA"/>
        </w:rPr>
        <w:instrText>.</w:instrText>
      </w:r>
      <w:r>
        <w:instrText>org</w:instrText>
      </w:r>
      <w:r w:rsidRPr="008655C6">
        <w:rPr>
          <w:lang w:val="uk-UA"/>
        </w:rPr>
        <w:instrText>/</w:instrText>
      </w:r>
      <w:r>
        <w:instrText>wiki</w:instrText>
      </w:r>
      <w:r w:rsidRPr="008655C6">
        <w:rPr>
          <w:lang w:val="uk-UA"/>
        </w:rPr>
        <w:instrText>/%</w:instrText>
      </w:r>
      <w:r>
        <w:instrText>D</w:instrText>
      </w:r>
      <w:r w:rsidRPr="008655C6">
        <w:rPr>
          <w:lang w:val="uk-UA"/>
        </w:rPr>
        <w:instrText>0%9</w:instrText>
      </w:r>
      <w:r>
        <w:instrText>A</w:instrText>
      </w:r>
      <w:r w:rsidRPr="008655C6">
        <w:rPr>
          <w:lang w:val="uk-UA"/>
        </w:rPr>
        <w:instrText>%</w:instrText>
      </w:r>
      <w:r>
        <w:instrText>D</w:instrText>
      </w:r>
      <w:r w:rsidRPr="008655C6">
        <w:rPr>
          <w:lang w:val="uk-UA"/>
        </w:rPr>
        <w:instrText>0%</w:instrText>
      </w:r>
      <w:r>
        <w:instrText>BE</w:instrText>
      </w:r>
      <w:r w:rsidRPr="008655C6">
        <w:rPr>
          <w:lang w:val="uk-UA"/>
        </w:rPr>
        <w:instrText>%</w:instrText>
      </w:r>
      <w:r>
        <w:instrText>D</w:instrText>
      </w:r>
      <w:r w:rsidRPr="008655C6">
        <w:rPr>
          <w:lang w:val="uk-UA"/>
        </w:rPr>
        <w:instrText>0%</w:instrText>
      </w:r>
      <w:r>
        <w:instrText>BD</w:instrText>
      </w:r>
      <w:r w:rsidRPr="008655C6">
        <w:rPr>
          <w:lang w:val="uk-UA"/>
        </w:rPr>
        <w:instrText>%</w:instrText>
      </w:r>
      <w:r>
        <w:instrText>D</w:instrText>
      </w:r>
      <w:r w:rsidRPr="008655C6">
        <w:rPr>
          <w:lang w:val="uk-UA"/>
        </w:rPr>
        <w:instrText>1%81%</w:instrText>
      </w:r>
      <w:r>
        <w:instrText>D</w:instrText>
      </w:r>
      <w:r w:rsidRPr="008655C6">
        <w:rPr>
          <w:lang w:val="uk-UA"/>
        </w:rPr>
        <w:instrText>0%</w:instrText>
      </w:r>
      <w:r>
        <w:instrText>B</w:instrText>
      </w:r>
      <w:r w:rsidRPr="008655C6">
        <w:rPr>
          <w:lang w:val="uk-UA"/>
        </w:rPr>
        <w:instrText>5%</w:instrText>
      </w:r>
      <w:r>
        <w:instrText>D</w:instrText>
      </w:r>
      <w:r w:rsidRPr="008655C6">
        <w:rPr>
          <w:lang w:val="uk-UA"/>
        </w:rPr>
        <w:instrText>1%80%</w:instrText>
      </w:r>
      <w:r>
        <w:instrText>D</w:instrText>
      </w:r>
      <w:r w:rsidRPr="008655C6">
        <w:rPr>
          <w:lang w:val="uk-UA"/>
        </w:rPr>
        <w:instrText>0%</w:instrText>
      </w:r>
      <w:r>
        <w:instrText>B</w:instrText>
      </w:r>
      <w:r w:rsidRPr="008655C6">
        <w:rPr>
          <w:lang w:val="uk-UA"/>
        </w:rPr>
        <w:instrText>2%</w:instrText>
      </w:r>
      <w:r>
        <w:instrText>D</w:instrText>
      </w:r>
      <w:r w:rsidRPr="008655C6">
        <w:rPr>
          <w:lang w:val="uk-UA"/>
        </w:rPr>
        <w:instrText>0%</w:instrText>
      </w:r>
      <w:r>
        <w:instrText>B</w:instrText>
      </w:r>
      <w:r w:rsidRPr="008655C6">
        <w:rPr>
          <w:lang w:val="uk-UA"/>
        </w:rPr>
        <w:instrText>0%</w:instrText>
      </w:r>
      <w:r>
        <w:instrText>D</w:instrText>
      </w:r>
      <w:r w:rsidRPr="008655C6">
        <w:rPr>
          <w:lang w:val="uk-UA"/>
        </w:rPr>
        <w:instrText>1%86%</w:instrText>
      </w:r>
      <w:r>
        <w:instrText>D</w:instrText>
      </w:r>
      <w:r w:rsidRPr="008655C6">
        <w:rPr>
          <w:lang w:val="uk-UA"/>
        </w:rPr>
        <w:instrText>1%96%</w:instrText>
      </w:r>
      <w:r>
        <w:instrText>D</w:instrText>
      </w:r>
      <w:r w:rsidRPr="008655C6">
        <w:rPr>
          <w:lang w:val="uk-UA"/>
        </w:rPr>
        <w:instrText>1%8</w:instrText>
      </w:r>
      <w:r>
        <w:instrText>F</w:instrText>
      </w:r>
      <w:r w:rsidRPr="008655C6">
        <w:rPr>
          <w:lang w:val="uk-UA"/>
        </w:rPr>
        <w:instrText>_%</w:instrText>
      </w:r>
      <w:r>
        <w:instrText>D</w:instrText>
      </w:r>
      <w:r w:rsidRPr="008655C6">
        <w:rPr>
          <w:lang w:val="uk-UA"/>
        </w:rPr>
        <w:instrText>0%</w:instrText>
      </w:r>
      <w:r>
        <w:instrText>BB</w:instrText>
      </w:r>
      <w:r w:rsidRPr="008655C6">
        <w:rPr>
          <w:lang w:val="uk-UA"/>
        </w:rPr>
        <w:instrText>%</w:instrText>
      </w:r>
      <w:r>
        <w:instrText>D</w:instrText>
      </w:r>
      <w:r w:rsidRPr="008655C6">
        <w:rPr>
          <w:lang w:val="uk-UA"/>
        </w:rPr>
        <w:instrText>1%96%</w:instrText>
      </w:r>
      <w:r>
        <w:instrText>D</w:instrText>
      </w:r>
      <w:r w:rsidRPr="008655C6">
        <w:rPr>
          <w:lang w:val="uk-UA"/>
        </w:rPr>
        <w:instrText>1%81%</w:instrText>
      </w:r>
      <w:r>
        <w:instrText>D</w:instrText>
      </w:r>
      <w:r w:rsidRPr="008655C6">
        <w:rPr>
          <w:lang w:val="uk-UA"/>
        </w:rPr>
        <w:instrText>0%</w:instrText>
      </w:r>
      <w:r>
        <w:instrText>BE</w:instrText>
      </w:r>
      <w:r w:rsidRPr="008655C6">
        <w:rPr>
          <w:lang w:val="uk-UA"/>
        </w:rPr>
        <w:instrText>%</w:instrText>
      </w:r>
      <w:r>
        <w:instrText>D</w:instrText>
      </w:r>
      <w:r w:rsidRPr="008655C6">
        <w:rPr>
          <w:lang w:val="uk-UA"/>
        </w:rPr>
        <w:instrText>0%</w:instrText>
      </w:r>
      <w:r>
        <w:instrText>BC</w:instrText>
      </w:r>
      <w:r w:rsidRPr="008655C6">
        <w:rPr>
          <w:lang w:val="uk-UA"/>
        </w:rPr>
        <w:instrText>%</w:instrText>
      </w:r>
      <w:r>
        <w:instrText>D</w:instrText>
      </w:r>
      <w:r w:rsidRPr="008655C6">
        <w:rPr>
          <w:lang w:val="uk-UA"/>
        </w:rPr>
        <w:instrText>0%</w:instrText>
      </w:r>
      <w:r>
        <w:instrText>B</w:instrText>
      </w:r>
      <w:r w:rsidRPr="008655C6">
        <w:rPr>
          <w:lang w:val="uk-UA"/>
        </w:rPr>
        <w:instrText>0%</w:instrText>
      </w:r>
      <w:r>
        <w:instrText>D</w:instrText>
      </w:r>
      <w:r w:rsidRPr="008655C6">
        <w:rPr>
          <w:lang w:val="uk-UA"/>
        </w:rPr>
        <w:instrText>1%82%</w:instrText>
      </w:r>
      <w:r>
        <w:instrText>D</w:instrText>
      </w:r>
      <w:r w:rsidRPr="008655C6">
        <w:rPr>
          <w:lang w:val="uk-UA"/>
        </w:rPr>
        <w:instrText>0%</w:instrText>
      </w:r>
      <w:r>
        <w:instrText>B</w:instrText>
      </w:r>
      <w:r w:rsidRPr="008655C6">
        <w:rPr>
          <w:lang w:val="uk-UA"/>
        </w:rPr>
        <w:instrText>5%</w:instrText>
      </w:r>
      <w:r>
        <w:instrText>D</w:instrText>
      </w:r>
      <w:r w:rsidRPr="008655C6">
        <w:rPr>
          <w:lang w:val="uk-UA"/>
        </w:rPr>
        <w:instrText>1%80%</w:instrText>
      </w:r>
      <w:r>
        <w:instrText>D</w:instrText>
      </w:r>
      <w:r w:rsidRPr="008655C6">
        <w:rPr>
          <w:lang w:val="uk-UA"/>
        </w:rPr>
        <w:instrText>1%96%</w:instrText>
      </w:r>
      <w:r>
        <w:instrText>D</w:instrText>
      </w:r>
      <w:r w:rsidRPr="008655C6">
        <w:rPr>
          <w:lang w:val="uk-UA"/>
        </w:rPr>
        <w:instrText>0%</w:instrText>
      </w:r>
      <w:r>
        <w:instrText>B</w:instrText>
      </w:r>
      <w:r w:rsidRPr="008655C6">
        <w:rPr>
          <w:lang w:val="uk-UA"/>
        </w:rPr>
        <w:instrText>0%</w:instrText>
      </w:r>
      <w:r>
        <w:instrText>D</w:instrText>
      </w:r>
      <w:r w:rsidRPr="008655C6">
        <w:rPr>
          <w:lang w:val="uk-UA"/>
        </w:rPr>
        <w:instrText>0%</w:instrText>
      </w:r>
      <w:r>
        <w:instrText>BB</w:instrText>
      </w:r>
      <w:r w:rsidRPr="008655C6">
        <w:rPr>
          <w:lang w:val="uk-UA"/>
        </w:rPr>
        <w:instrText>%</w:instrText>
      </w:r>
      <w:r>
        <w:instrText>D</w:instrText>
      </w:r>
      <w:r w:rsidRPr="008655C6">
        <w:rPr>
          <w:lang w:val="uk-UA"/>
        </w:rPr>
        <w:instrText>1%96%</w:instrText>
      </w:r>
      <w:r>
        <w:instrText>D</w:instrText>
      </w:r>
      <w:r w:rsidRPr="008655C6">
        <w:rPr>
          <w:lang w:val="uk-UA"/>
        </w:rPr>
        <w:instrText>0%</w:instrText>
      </w:r>
      <w:r>
        <w:instrText>B</w:instrText>
      </w:r>
      <w:r w:rsidRPr="008655C6">
        <w:rPr>
          <w:lang w:val="uk-UA"/>
        </w:rPr>
        <w:instrText>2" \</w:instrText>
      </w:r>
      <w:r>
        <w:instrText>t</w:instrText>
      </w:r>
      <w:r w:rsidRPr="008655C6">
        <w:rPr>
          <w:lang w:val="uk-UA"/>
        </w:rPr>
        <w:instrText xml:space="preserve"> "_</w:instrText>
      </w:r>
      <w:r>
        <w:instrText>new</w:instrText>
      </w:r>
      <w:r w:rsidRPr="008655C6">
        <w:rPr>
          <w:lang w:val="uk-UA"/>
        </w:rPr>
        <w:instrText>"</w:instrText>
      </w:r>
      <w:r>
        <w:fldChar w:fldCharType="separate"/>
      </w:r>
      <w:r w:rsidRPr="00803D7D">
        <w:rPr>
          <w:rFonts w:ascii="Times New Roman" w:eastAsia="Times New Roman" w:hAnsi="Times New Roman" w:cs="Times New Roman"/>
          <w:color w:val="0000FF"/>
          <w:sz w:val="28"/>
          <w:szCs w:val="28"/>
          <w:u w:val="single"/>
          <w:lang w:val="uk-UA" w:eastAsia="uk-UA"/>
        </w:rPr>
        <w:t>https://uk.wikipedia.org/wiki/Консервація_лісоматеріалів</w:t>
      </w:r>
      <w:r>
        <w:fldChar w:fldCharType="end"/>
      </w:r>
    </w:p>
    <w:p w14:paraId="3C9DF604" w14:textId="277D839E" w:rsidR="00E25949" w:rsidRPr="00803D7D" w:rsidRDefault="00E25949" w:rsidP="00E25949">
      <w:pPr>
        <w:pStyle w:val="a8"/>
        <w:numPr>
          <w:ilvl w:val="0"/>
          <w:numId w:val="18"/>
        </w:numPr>
        <w:spacing w:line="360" w:lineRule="auto"/>
        <w:ind w:left="0" w:firstLine="567"/>
        <w:jc w:val="both"/>
        <w:rPr>
          <w:rFonts w:ascii="Times New Roman" w:eastAsia="Times New Roman" w:hAnsi="Times New Roman" w:cs="Times New Roman"/>
          <w:sz w:val="28"/>
          <w:szCs w:val="28"/>
          <w:lang w:val="uk-UA" w:eastAsia="uk-UA"/>
        </w:rPr>
      </w:pPr>
      <w:r w:rsidRPr="00803D7D">
        <w:rPr>
          <w:rFonts w:ascii="Times New Roman" w:eastAsia="Times New Roman" w:hAnsi="Times New Roman" w:cs="Times New Roman"/>
          <w:sz w:val="28"/>
          <w:szCs w:val="28"/>
          <w:lang w:val="uk-UA" w:eastAsia="uk-UA"/>
        </w:rPr>
        <w:t xml:space="preserve">Консервація та реставрація нерухомих культурних цінностей – Вікіпедія. URL: </w:t>
      </w:r>
      <w:r>
        <w:lastRenderedPageBreak/>
        <w:fldChar w:fldCharType="begin"/>
      </w:r>
      <w:r w:rsidRPr="008655C6">
        <w:rPr>
          <w:lang w:val="en-US"/>
        </w:rPr>
        <w:instrText>HYPERLINK "https://uk.wikipedia.org/wiki/%D0%9A%D0%BE%D0%BD%D1%81%D0%B5%D1%80%D0%B2%D0%B0%D1%86%D1%96%D1%8F_%D1%82%D0%B0_%D1%80%D0%B5%D1%81%D1%82%D0%B0%D0%B2%D1%80%D0%B0%D1%86%D1%96%D1%8F_%D0%BD%D0%B5%D1%80%D1%83%D1%85%D0%BE%D0%BC%D0%B8%D1%85_%D0%BA%D1%83%D0%BB%D1%8C%D1%82%D1%83%D1%80%D0%BD%D0%B8%D1%85_%D1%86%D1%96%D0%BD%D0%BD%D0%BE%D1%81%D1%82%D0%B5%D0%B9" \t "_new"</w:instrText>
      </w:r>
      <w:r>
        <w:fldChar w:fldCharType="separate"/>
      </w:r>
      <w:r w:rsidRPr="00803D7D">
        <w:rPr>
          <w:rFonts w:ascii="Times New Roman" w:eastAsia="Times New Roman" w:hAnsi="Times New Roman" w:cs="Times New Roman"/>
          <w:color w:val="0000FF"/>
          <w:sz w:val="28"/>
          <w:szCs w:val="28"/>
          <w:u w:val="single"/>
          <w:lang w:val="uk-UA" w:eastAsia="uk-UA"/>
        </w:rPr>
        <w:t>https://uk.wikipedia.org/wiki/Консервація_та_реставрація_нерухомих_культурних_цінностей</w:t>
      </w:r>
      <w:r>
        <w:fldChar w:fldCharType="end"/>
      </w:r>
    </w:p>
    <w:p w14:paraId="12F3C262" w14:textId="08DF96B2" w:rsidR="00E25949" w:rsidRPr="00E25949" w:rsidRDefault="00E25949" w:rsidP="00E25949">
      <w:pPr>
        <w:pStyle w:val="a8"/>
        <w:numPr>
          <w:ilvl w:val="0"/>
          <w:numId w:val="18"/>
        </w:numPr>
        <w:spacing w:line="360" w:lineRule="auto"/>
        <w:ind w:left="0" w:firstLine="567"/>
        <w:jc w:val="both"/>
        <w:rPr>
          <w:rFonts w:ascii="Times New Roman" w:eastAsia="Times New Roman" w:hAnsi="Times New Roman" w:cs="Times New Roman"/>
          <w:sz w:val="28"/>
          <w:szCs w:val="28"/>
          <w:lang w:val="uk-UA" w:eastAsia="uk-UA"/>
        </w:rPr>
      </w:pPr>
      <w:proofErr w:type="spellStart"/>
      <w:r w:rsidRPr="00E25949">
        <w:rPr>
          <w:rFonts w:ascii="Times New Roman" w:eastAsia="Times New Roman" w:hAnsi="Times New Roman" w:cs="Times New Roman"/>
          <w:sz w:val="28"/>
          <w:szCs w:val="28"/>
          <w:lang w:val="uk-UA" w:eastAsia="uk-UA"/>
        </w:rPr>
        <w:t>Куцевич</w:t>
      </w:r>
      <w:proofErr w:type="spellEnd"/>
      <w:r w:rsidRPr="00E25949">
        <w:rPr>
          <w:rFonts w:ascii="Times New Roman" w:eastAsia="Times New Roman" w:hAnsi="Times New Roman" w:cs="Times New Roman"/>
          <w:sz w:val="28"/>
          <w:szCs w:val="28"/>
          <w:lang w:val="uk-UA" w:eastAsia="uk-UA"/>
        </w:rPr>
        <w:t xml:space="preserve"> В. В. Традиції та інновації в дослідженні та збереженні сакральної дерев’яної архітектури: </w:t>
      </w:r>
      <w:proofErr w:type="spellStart"/>
      <w:r w:rsidRPr="00E25949">
        <w:rPr>
          <w:rFonts w:ascii="Times New Roman" w:eastAsia="Times New Roman" w:hAnsi="Times New Roman" w:cs="Times New Roman"/>
          <w:sz w:val="28"/>
          <w:szCs w:val="28"/>
          <w:lang w:val="uk-UA" w:eastAsia="uk-UA"/>
        </w:rPr>
        <w:t>навч</w:t>
      </w:r>
      <w:proofErr w:type="spellEnd"/>
      <w:r w:rsidRPr="00E25949">
        <w:rPr>
          <w:rFonts w:ascii="Times New Roman" w:eastAsia="Times New Roman" w:hAnsi="Times New Roman" w:cs="Times New Roman"/>
          <w:sz w:val="28"/>
          <w:szCs w:val="28"/>
          <w:lang w:val="uk-UA" w:eastAsia="uk-UA"/>
        </w:rPr>
        <w:t xml:space="preserve">. </w:t>
      </w:r>
      <w:proofErr w:type="spellStart"/>
      <w:r w:rsidRPr="00E25949">
        <w:rPr>
          <w:rFonts w:ascii="Times New Roman" w:eastAsia="Times New Roman" w:hAnsi="Times New Roman" w:cs="Times New Roman"/>
          <w:sz w:val="28"/>
          <w:szCs w:val="28"/>
          <w:lang w:val="uk-UA" w:eastAsia="uk-UA"/>
        </w:rPr>
        <w:t>посіб</w:t>
      </w:r>
      <w:proofErr w:type="spellEnd"/>
      <w:r w:rsidRPr="00E25949">
        <w:rPr>
          <w:rFonts w:ascii="Times New Roman" w:eastAsia="Times New Roman" w:hAnsi="Times New Roman" w:cs="Times New Roman"/>
          <w:sz w:val="28"/>
          <w:szCs w:val="28"/>
          <w:lang w:val="uk-UA" w:eastAsia="uk-UA"/>
        </w:rPr>
        <w:t>. 2023, 88–99 с.</w:t>
      </w:r>
    </w:p>
    <w:p w14:paraId="2C74F5A8" w14:textId="59B5C46B" w:rsidR="00E25949" w:rsidRPr="00E25949" w:rsidRDefault="00E25949" w:rsidP="00E25949">
      <w:pPr>
        <w:pStyle w:val="a8"/>
        <w:numPr>
          <w:ilvl w:val="0"/>
          <w:numId w:val="18"/>
        </w:numPr>
        <w:spacing w:line="360" w:lineRule="auto"/>
        <w:ind w:left="0" w:firstLine="567"/>
        <w:jc w:val="both"/>
        <w:rPr>
          <w:rFonts w:ascii="Times New Roman" w:eastAsia="Times New Roman" w:hAnsi="Times New Roman" w:cs="Times New Roman"/>
          <w:sz w:val="28"/>
          <w:szCs w:val="28"/>
          <w:lang w:val="uk-UA" w:eastAsia="uk-UA"/>
        </w:rPr>
      </w:pPr>
      <w:proofErr w:type="spellStart"/>
      <w:r w:rsidRPr="00E25949">
        <w:rPr>
          <w:rFonts w:ascii="Times New Roman" w:eastAsia="Times New Roman" w:hAnsi="Times New Roman" w:cs="Times New Roman"/>
          <w:sz w:val="28"/>
          <w:szCs w:val="28"/>
          <w:lang w:val="uk-UA" w:eastAsia="uk-UA"/>
        </w:rPr>
        <w:t>Куцевич</w:t>
      </w:r>
      <w:proofErr w:type="spellEnd"/>
      <w:r w:rsidRPr="00E25949">
        <w:rPr>
          <w:rFonts w:ascii="Times New Roman" w:eastAsia="Times New Roman" w:hAnsi="Times New Roman" w:cs="Times New Roman"/>
          <w:sz w:val="28"/>
          <w:szCs w:val="28"/>
          <w:lang w:val="uk-UA" w:eastAsia="uk-UA"/>
        </w:rPr>
        <w:t xml:space="preserve"> В. В., </w:t>
      </w:r>
      <w:proofErr w:type="spellStart"/>
      <w:r w:rsidRPr="00E25949">
        <w:rPr>
          <w:rFonts w:ascii="Times New Roman" w:eastAsia="Times New Roman" w:hAnsi="Times New Roman" w:cs="Times New Roman"/>
          <w:sz w:val="28"/>
          <w:szCs w:val="28"/>
          <w:lang w:val="uk-UA" w:eastAsia="uk-UA"/>
        </w:rPr>
        <w:t>Марусик</w:t>
      </w:r>
      <w:proofErr w:type="spellEnd"/>
      <w:r w:rsidRPr="00E25949">
        <w:rPr>
          <w:rFonts w:ascii="Times New Roman" w:eastAsia="Times New Roman" w:hAnsi="Times New Roman" w:cs="Times New Roman"/>
          <w:sz w:val="28"/>
          <w:szCs w:val="28"/>
          <w:lang w:val="uk-UA" w:eastAsia="uk-UA"/>
        </w:rPr>
        <w:t xml:space="preserve"> Т. В., Коротун І. В., Дивак В. І., </w:t>
      </w:r>
      <w:proofErr w:type="spellStart"/>
      <w:r w:rsidRPr="00E25949">
        <w:rPr>
          <w:rFonts w:ascii="Times New Roman" w:eastAsia="Times New Roman" w:hAnsi="Times New Roman" w:cs="Times New Roman"/>
          <w:sz w:val="28"/>
          <w:szCs w:val="28"/>
          <w:lang w:val="uk-UA" w:eastAsia="uk-UA"/>
        </w:rPr>
        <w:t>Герич</w:t>
      </w:r>
      <w:proofErr w:type="spellEnd"/>
      <w:r w:rsidRPr="00E25949">
        <w:rPr>
          <w:rFonts w:ascii="Times New Roman" w:eastAsia="Times New Roman" w:hAnsi="Times New Roman" w:cs="Times New Roman"/>
          <w:sz w:val="28"/>
          <w:szCs w:val="28"/>
          <w:lang w:val="uk-UA" w:eastAsia="uk-UA"/>
        </w:rPr>
        <w:t xml:space="preserve"> К. І. Теоретичні і практичні основи реставрації: </w:t>
      </w:r>
      <w:proofErr w:type="spellStart"/>
      <w:r w:rsidRPr="00E25949">
        <w:rPr>
          <w:rFonts w:ascii="Times New Roman" w:eastAsia="Times New Roman" w:hAnsi="Times New Roman" w:cs="Times New Roman"/>
          <w:sz w:val="28"/>
          <w:szCs w:val="28"/>
          <w:lang w:val="uk-UA" w:eastAsia="uk-UA"/>
        </w:rPr>
        <w:t>навч</w:t>
      </w:r>
      <w:proofErr w:type="spellEnd"/>
      <w:r w:rsidRPr="00E25949">
        <w:rPr>
          <w:rFonts w:ascii="Times New Roman" w:eastAsia="Times New Roman" w:hAnsi="Times New Roman" w:cs="Times New Roman"/>
          <w:sz w:val="28"/>
          <w:szCs w:val="28"/>
          <w:lang w:val="uk-UA" w:eastAsia="uk-UA"/>
        </w:rPr>
        <w:t xml:space="preserve">. </w:t>
      </w:r>
      <w:proofErr w:type="spellStart"/>
      <w:r w:rsidRPr="00E25949">
        <w:rPr>
          <w:rFonts w:ascii="Times New Roman" w:eastAsia="Times New Roman" w:hAnsi="Times New Roman" w:cs="Times New Roman"/>
          <w:sz w:val="28"/>
          <w:szCs w:val="28"/>
          <w:lang w:val="uk-UA" w:eastAsia="uk-UA"/>
        </w:rPr>
        <w:t>посіб</w:t>
      </w:r>
      <w:proofErr w:type="spellEnd"/>
      <w:r w:rsidRPr="00E25949">
        <w:rPr>
          <w:rFonts w:ascii="Times New Roman" w:eastAsia="Times New Roman" w:hAnsi="Times New Roman" w:cs="Times New Roman"/>
          <w:sz w:val="28"/>
          <w:szCs w:val="28"/>
          <w:lang w:val="uk-UA" w:eastAsia="uk-UA"/>
        </w:rPr>
        <w:t xml:space="preserve">. Чернівці: Чернівецький </w:t>
      </w:r>
      <w:proofErr w:type="spellStart"/>
      <w:r w:rsidRPr="00E25949">
        <w:rPr>
          <w:rFonts w:ascii="Times New Roman" w:eastAsia="Times New Roman" w:hAnsi="Times New Roman" w:cs="Times New Roman"/>
          <w:sz w:val="28"/>
          <w:szCs w:val="28"/>
          <w:lang w:val="uk-UA" w:eastAsia="uk-UA"/>
        </w:rPr>
        <w:t>нац</w:t>
      </w:r>
      <w:proofErr w:type="spellEnd"/>
      <w:r w:rsidRPr="00E25949">
        <w:rPr>
          <w:rFonts w:ascii="Times New Roman" w:eastAsia="Times New Roman" w:hAnsi="Times New Roman" w:cs="Times New Roman"/>
          <w:sz w:val="28"/>
          <w:szCs w:val="28"/>
          <w:lang w:val="uk-UA" w:eastAsia="uk-UA"/>
        </w:rPr>
        <w:t>. ун-т ім. Ю. Федьковича, 2024, 221 с.</w:t>
      </w:r>
    </w:p>
    <w:p w14:paraId="1E00EF85" w14:textId="2BC08F1A" w:rsidR="00E25949" w:rsidRPr="00E25949" w:rsidRDefault="00E25949" w:rsidP="00E25949">
      <w:pPr>
        <w:pStyle w:val="a8"/>
        <w:numPr>
          <w:ilvl w:val="0"/>
          <w:numId w:val="18"/>
        </w:numPr>
        <w:spacing w:line="360" w:lineRule="auto"/>
        <w:ind w:left="0" w:firstLine="567"/>
        <w:jc w:val="both"/>
        <w:rPr>
          <w:rFonts w:ascii="Times New Roman" w:eastAsia="Times New Roman" w:hAnsi="Times New Roman" w:cs="Times New Roman"/>
          <w:sz w:val="28"/>
          <w:szCs w:val="28"/>
          <w:lang w:val="uk-UA" w:eastAsia="uk-UA"/>
        </w:rPr>
      </w:pPr>
      <w:r w:rsidRPr="00E25949">
        <w:rPr>
          <w:rFonts w:ascii="Times New Roman" w:eastAsia="Times New Roman" w:hAnsi="Times New Roman" w:cs="Times New Roman"/>
          <w:sz w:val="28"/>
          <w:szCs w:val="28"/>
          <w:lang w:val="uk-UA" w:eastAsia="uk-UA"/>
        </w:rPr>
        <w:t xml:space="preserve">Міжнародна рада з охорони пам'яток та історичних місць - Вікіпедія. URL: </w:t>
      </w:r>
      <w:r>
        <w:fldChar w:fldCharType="begin"/>
      </w:r>
      <w:r w:rsidRPr="008655C6">
        <w:rPr>
          <w:lang w:val="en-US"/>
        </w:rPr>
        <w:instrText>HYPERLINK "https://uk.wikipedia.org/wiki/%D0%9C%D1%96%D0%B6%D0%BD%D0%B0%D1%80%D0%BE%D0%B4%D0%BD%D0%B0_%D1%80%D0%B0%D0%B4%D0%B0_%D0%B7_%D0%BE%D1%85%D0%BE%D1%80%D0%BE%D0%BD%D0%B8_%D0%BF%D0%B0%D0%BC%27%D1%8F%D1%82%D0%BE%D0%BA_%D1%82%D0%B0_%D1%96%D1%81%D1%82%D0%BE%D1%80%D0%B8%D1%87%D0%BD%D0%B8%D1%85_%D0%BC%D1%96%D1%81%D1%86%D1%8C" \t "_new"</w:instrText>
      </w:r>
      <w:r>
        <w:fldChar w:fldCharType="separate"/>
      </w:r>
      <w:r w:rsidRPr="00E25949">
        <w:rPr>
          <w:rFonts w:ascii="Times New Roman" w:eastAsia="Times New Roman" w:hAnsi="Times New Roman" w:cs="Times New Roman"/>
          <w:color w:val="0000FF"/>
          <w:sz w:val="28"/>
          <w:szCs w:val="28"/>
          <w:u w:val="single"/>
          <w:lang w:val="uk-UA" w:eastAsia="uk-UA"/>
        </w:rPr>
        <w:t>https://uk.wikipedia.org/wiki/Міжнародна_рада_з_охорони_пам%27яток_та_історичних_місць</w:t>
      </w:r>
      <w:r>
        <w:fldChar w:fldCharType="end"/>
      </w:r>
    </w:p>
    <w:p w14:paraId="24F191B7" w14:textId="67F23DF9" w:rsidR="00E25949" w:rsidRPr="00803D7D" w:rsidRDefault="00E25949" w:rsidP="00E25949">
      <w:pPr>
        <w:pStyle w:val="a8"/>
        <w:numPr>
          <w:ilvl w:val="0"/>
          <w:numId w:val="18"/>
        </w:numPr>
        <w:spacing w:line="360" w:lineRule="auto"/>
        <w:ind w:left="0" w:firstLine="567"/>
        <w:jc w:val="both"/>
        <w:rPr>
          <w:rFonts w:ascii="Times New Roman" w:eastAsia="Times New Roman" w:hAnsi="Times New Roman" w:cs="Times New Roman"/>
          <w:sz w:val="28"/>
          <w:szCs w:val="28"/>
          <w:lang w:val="uk-UA" w:eastAsia="uk-UA"/>
        </w:rPr>
      </w:pPr>
      <w:proofErr w:type="spellStart"/>
      <w:r w:rsidRPr="00803D7D">
        <w:rPr>
          <w:rFonts w:ascii="Times New Roman" w:eastAsia="Times New Roman" w:hAnsi="Times New Roman" w:cs="Times New Roman"/>
          <w:sz w:val="28"/>
          <w:szCs w:val="28"/>
          <w:lang w:val="uk-UA" w:eastAsia="uk-UA"/>
        </w:rPr>
        <w:t>Освійчук</w:t>
      </w:r>
      <w:proofErr w:type="spellEnd"/>
      <w:r w:rsidRPr="00803D7D">
        <w:rPr>
          <w:rFonts w:ascii="Times New Roman" w:eastAsia="Times New Roman" w:hAnsi="Times New Roman" w:cs="Times New Roman"/>
          <w:sz w:val="28"/>
          <w:szCs w:val="28"/>
          <w:lang w:val="uk-UA" w:eastAsia="uk-UA"/>
        </w:rPr>
        <w:t xml:space="preserve"> В., </w:t>
      </w:r>
      <w:proofErr w:type="spellStart"/>
      <w:r w:rsidRPr="00803D7D">
        <w:rPr>
          <w:rFonts w:ascii="Times New Roman" w:eastAsia="Times New Roman" w:hAnsi="Times New Roman" w:cs="Times New Roman"/>
          <w:sz w:val="28"/>
          <w:szCs w:val="28"/>
          <w:lang w:val="uk-UA" w:eastAsia="uk-UA"/>
        </w:rPr>
        <w:t>Крвавич</w:t>
      </w:r>
      <w:proofErr w:type="spellEnd"/>
      <w:r w:rsidRPr="00803D7D">
        <w:rPr>
          <w:rFonts w:ascii="Times New Roman" w:eastAsia="Times New Roman" w:hAnsi="Times New Roman" w:cs="Times New Roman"/>
          <w:sz w:val="28"/>
          <w:szCs w:val="28"/>
          <w:lang w:val="uk-UA" w:eastAsia="uk-UA"/>
        </w:rPr>
        <w:t xml:space="preserve"> Д. Оповідь про ікону: </w:t>
      </w:r>
      <w:proofErr w:type="spellStart"/>
      <w:r w:rsidRPr="00803D7D">
        <w:rPr>
          <w:rFonts w:ascii="Times New Roman" w:eastAsia="Times New Roman" w:hAnsi="Times New Roman" w:cs="Times New Roman"/>
          <w:sz w:val="28"/>
          <w:szCs w:val="28"/>
          <w:lang w:val="uk-UA" w:eastAsia="uk-UA"/>
        </w:rPr>
        <w:t>навч</w:t>
      </w:r>
      <w:proofErr w:type="spellEnd"/>
      <w:r w:rsidRPr="00803D7D">
        <w:rPr>
          <w:rFonts w:ascii="Times New Roman" w:eastAsia="Times New Roman" w:hAnsi="Times New Roman" w:cs="Times New Roman"/>
          <w:sz w:val="28"/>
          <w:szCs w:val="28"/>
          <w:lang w:val="uk-UA" w:eastAsia="uk-UA"/>
        </w:rPr>
        <w:t xml:space="preserve">. </w:t>
      </w:r>
      <w:proofErr w:type="spellStart"/>
      <w:r w:rsidRPr="00803D7D">
        <w:rPr>
          <w:rFonts w:ascii="Times New Roman" w:eastAsia="Times New Roman" w:hAnsi="Times New Roman" w:cs="Times New Roman"/>
          <w:sz w:val="28"/>
          <w:szCs w:val="28"/>
          <w:lang w:val="uk-UA" w:eastAsia="uk-UA"/>
        </w:rPr>
        <w:t>посіб</w:t>
      </w:r>
      <w:proofErr w:type="spellEnd"/>
      <w:r w:rsidRPr="00803D7D">
        <w:rPr>
          <w:rFonts w:ascii="Times New Roman" w:eastAsia="Times New Roman" w:hAnsi="Times New Roman" w:cs="Times New Roman"/>
          <w:sz w:val="28"/>
          <w:szCs w:val="28"/>
          <w:lang w:val="uk-UA" w:eastAsia="uk-UA"/>
        </w:rPr>
        <w:t>. Львів: Інститут народознавства НАН України, 2000, 394 с.</w:t>
      </w:r>
    </w:p>
    <w:p w14:paraId="626FEF7F" w14:textId="78117681" w:rsidR="00E25949" w:rsidRPr="00E25949" w:rsidRDefault="00E25949" w:rsidP="00E25949">
      <w:pPr>
        <w:pStyle w:val="a8"/>
        <w:numPr>
          <w:ilvl w:val="0"/>
          <w:numId w:val="18"/>
        </w:numPr>
        <w:spacing w:line="360" w:lineRule="auto"/>
        <w:ind w:left="0" w:firstLine="567"/>
        <w:jc w:val="both"/>
        <w:rPr>
          <w:rFonts w:ascii="Times New Roman" w:eastAsia="Times New Roman" w:hAnsi="Times New Roman" w:cs="Times New Roman"/>
          <w:sz w:val="28"/>
          <w:szCs w:val="28"/>
          <w:lang w:val="uk-UA" w:eastAsia="uk-UA"/>
        </w:rPr>
      </w:pPr>
      <w:r w:rsidRPr="00E25949">
        <w:rPr>
          <w:rFonts w:ascii="Times New Roman" w:eastAsia="Times New Roman" w:hAnsi="Times New Roman" w:cs="Times New Roman"/>
          <w:sz w:val="28"/>
          <w:szCs w:val="28"/>
          <w:lang w:val="uk-UA" w:eastAsia="uk-UA"/>
        </w:rPr>
        <w:t xml:space="preserve">Особливості дерев’яної архітектури, що була поширена на Україні. Освіта.ua. Стаття URL: </w:t>
      </w:r>
      <w:r>
        <w:fldChar w:fldCharType="begin"/>
      </w:r>
      <w:r>
        <w:instrText>HYPERLINK</w:instrText>
      </w:r>
      <w:r w:rsidRPr="008655C6">
        <w:rPr>
          <w:lang w:val="uk-UA"/>
        </w:rPr>
        <w:instrText xml:space="preserve"> "</w:instrText>
      </w:r>
      <w:r>
        <w:instrText>https</w:instrText>
      </w:r>
      <w:r w:rsidRPr="008655C6">
        <w:rPr>
          <w:lang w:val="uk-UA"/>
        </w:rPr>
        <w:instrText>://</w:instrText>
      </w:r>
      <w:r>
        <w:instrText>osvita</w:instrText>
      </w:r>
      <w:r w:rsidRPr="008655C6">
        <w:rPr>
          <w:lang w:val="uk-UA"/>
        </w:rPr>
        <w:instrText>.</w:instrText>
      </w:r>
      <w:r>
        <w:instrText>ua</w:instrText>
      </w:r>
      <w:r w:rsidRPr="008655C6">
        <w:rPr>
          <w:lang w:val="uk-UA"/>
        </w:rPr>
        <w:instrText>/</w:instrText>
      </w:r>
      <w:r>
        <w:instrText>vnz</w:instrText>
      </w:r>
      <w:r w:rsidRPr="008655C6">
        <w:rPr>
          <w:lang w:val="uk-UA"/>
        </w:rPr>
        <w:instrText>/</w:instrText>
      </w:r>
      <w:r>
        <w:instrText>reports</w:instrText>
      </w:r>
      <w:r w:rsidRPr="008655C6">
        <w:rPr>
          <w:lang w:val="uk-UA"/>
        </w:rPr>
        <w:instrText>/</w:instrText>
      </w:r>
      <w:r>
        <w:instrText>culture</w:instrText>
      </w:r>
      <w:r w:rsidRPr="008655C6">
        <w:rPr>
          <w:lang w:val="uk-UA"/>
        </w:rPr>
        <w:instrText>/11512/" \</w:instrText>
      </w:r>
      <w:r>
        <w:instrText>t</w:instrText>
      </w:r>
      <w:r w:rsidRPr="008655C6">
        <w:rPr>
          <w:lang w:val="uk-UA"/>
        </w:rPr>
        <w:instrText xml:space="preserve"> "_</w:instrText>
      </w:r>
      <w:r>
        <w:instrText>new</w:instrText>
      </w:r>
      <w:r w:rsidRPr="008655C6">
        <w:rPr>
          <w:lang w:val="uk-UA"/>
        </w:rPr>
        <w:instrText>"</w:instrText>
      </w:r>
      <w:r>
        <w:fldChar w:fldCharType="separate"/>
      </w:r>
      <w:r w:rsidRPr="00E25949">
        <w:rPr>
          <w:rFonts w:ascii="Times New Roman" w:eastAsia="Times New Roman" w:hAnsi="Times New Roman" w:cs="Times New Roman"/>
          <w:color w:val="0000FF"/>
          <w:sz w:val="28"/>
          <w:szCs w:val="28"/>
          <w:u w:val="single"/>
          <w:lang w:val="uk-UA" w:eastAsia="uk-UA"/>
        </w:rPr>
        <w:t>https://osvita.ua/vnz/reports/culture/11512/</w:t>
      </w:r>
      <w:r>
        <w:fldChar w:fldCharType="end"/>
      </w:r>
    </w:p>
    <w:p w14:paraId="728509D4" w14:textId="2913D70A" w:rsidR="00E25949" w:rsidRPr="00E25949" w:rsidRDefault="00E25949" w:rsidP="00E25949">
      <w:pPr>
        <w:pStyle w:val="a8"/>
        <w:numPr>
          <w:ilvl w:val="0"/>
          <w:numId w:val="18"/>
        </w:numPr>
        <w:spacing w:line="360" w:lineRule="auto"/>
        <w:ind w:left="0" w:firstLine="567"/>
        <w:jc w:val="both"/>
        <w:rPr>
          <w:rFonts w:ascii="Times New Roman" w:eastAsia="Times New Roman" w:hAnsi="Times New Roman" w:cs="Times New Roman"/>
          <w:sz w:val="28"/>
          <w:szCs w:val="28"/>
          <w:lang w:val="uk-UA" w:eastAsia="uk-UA"/>
        </w:rPr>
      </w:pPr>
      <w:r w:rsidRPr="00E25949">
        <w:rPr>
          <w:rFonts w:ascii="Times New Roman" w:eastAsia="Times New Roman" w:hAnsi="Times New Roman" w:cs="Times New Roman"/>
          <w:sz w:val="28"/>
          <w:szCs w:val="28"/>
          <w:lang w:val="uk-UA" w:eastAsia="uk-UA"/>
        </w:rPr>
        <w:t>Реставрація (архітектура) – ВУЕ. URL: https://vue.gov.ua//Реставрація_(архітектура)</w:t>
      </w:r>
    </w:p>
    <w:p w14:paraId="74D71202" w14:textId="25715171" w:rsidR="00E25949" w:rsidRPr="00E25949" w:rsidRDefault="00E25949" w:rsidP="00E25949">
      <w:pPr>
        <w:pStyle w:val="a8"/>
        <w:numPr>
          <w:ilvl w:val="0"/>
          <w:numId w:val="18"/>
        </w:numPr>
        <w:spacing w:line="360" w:lineRule="auto"/>
        <w:ind w:left="0" w:firstLine="567"/>
        <w:jc w:val="both"/>
        <w:rPr>
          <w:rFonts w:ascii="Times New Roman" w:eastAsia="Times New Roman" w:hAnsi="Times New Roman" w:cs="Times New Roman"/>
          <w:sz w:val="28"/>
          <w:szCs w:val="28"/>
          <w:lang w:val="uk-UA" w:eastAsia="uk-UA"/>
        </w:rPr>
      </w:pPr>
      <w:proofErr w:type="spellStart"/>
      <w:r w:rsidRPr="00E25949">
        <w:rPr>
          <w:rFonts w:ascii="Times New Roman" w:eastAsia="Times New Roman" w:hAnsi="Times New Roman" w:cs="Times New Roman"/>
          <w:sz w:val="28"/>
          <w:szCs w:val="28"/>
          <w:lang w:val="uk-UA" w:eastAsia="uk-UA"/>
        </w:rPr>
        <w:t>Сакрально</w:t>
      </w:r>
      <w:proofErr w:type="spellEnd"/>
      <w:r w:rsidRPr="00E25949">
        <w:rPr>
          <w:rFonts w:ascii="Times New Roman" w:eastAsia="Times New Roman" w:hAnsi="Times New Roman" w:cs="Times New Roman"/>
          <w:sz w:val="28"/>
          <w:szCs w:val="28"/>
          <w:lang w:val="uk-UA" w:eastAsia="uk-UA"/>
        </w:rPr>
        <w:t xml:space="preserve">-архітектурні об’єкти Івано-Франківщини. Івано-Франківська обласна універсальна наукова бібліотека ім. </w:t>
      </w:r>
      <w:proofErr w:type="spellStart"/>
      <w:r w:rsidRPr="00E25949">
        <w:rPr>
          <w:rFonts w:ascii="Times New Roman" w:eastAsia="Times New Roman" w:hAnsi="Times New Roman" w:cs="Times New Roman"/>
          <w:sz w:val="28"/>
          <w:szCs w:val="28"/>
          <w:lang w:val="uk-UA" w:eastAsia="uk-UA"/>
        </w:rPr>
        <w:t>І.Франка</w:t>
      </w:r>
      <w:proofErr w:type="spellEnd"/>
      <w:r w:rsidRPr="00E25949">
        <w:rPr>
          <w:rFonts w:ascii="Times New Roman" w:eastAsia="Times New Roman" w:hAnsi="Times New Roman" w:cs="Times New Roman"/>
          <w:sz w:val="28"/>
          <w:szCs w:val="28"/>
          <w:lang w:val="uk-UA" w:eastAsia="uk-UA"/>
        </w:rPr>
        <w:t xml:space="preserve">. Стаття URL: </w:t>
      </w:r>
      <w:hyperlink r:id="rId10" w:tgtFrame="_new" w:history="1">
        <w:r w:rsidRPr="00E25949">
          <w:rPr>
            <w:rFonts w:ascii="Times New Roman" w:eastAsia="Times New Roman" w:hAnsi="Times New Roman" w:cs="Times New Roman"/>
            <w:color w:val="0000FF"/>
            <w:sz w:val="28"/>
            <w:szCs w:val="28"/>
            <w:u w:val="single"/>
            <w:lang w:val="uk-UA" w:eastAsia="uk-UA"/>
          </w:rPr>
          <w:t>https://lib.if.ua/exhib/1534080204.html</w:t>
        </w:r>
      </w:hyperlink>
    </w:p>
    <w:p w14:paraId="79DACAA3" w14:textId="42AAD4F9" w:rsidR="00E25949" w:rsidRPr="00E25949" w:rsidRDefault="00E25949" w:rsidP="00E25949">
      <w:pPr>
        <w:pStyle w:val="a8"/>
        <w:numPr>
          <w:ilvl w:val="0"/>
          <w:numId w:val="18"/>
        </w:numPr>
        <w:spacing w:line="360" w:lineRule="auto"/>
        <w:ind w:left="0" w:firstLine="567"/>
        <w:jc w:val="both"/>
        <w:rPr>
          <w:rFonts w:ascii="Times New Roman" w:eastAsia="Times New Roman" w:hAnsi="Times New Roman" w:cs="Times New Roman"/>
          <w:sz w:val="28"/>
          <w:szCs w:val="28"/>
          <w:lang w:val="uk-UA" w:eastAsia="uk-UA"/>
        </w:rPr>
      </w:pPr>
      <w:r w:rsidRPr="00E25949">
        <w:rPr>
          <w:rFonts w:ascii="Times New Roman" w:eastAsia="Times New Roman" w:hAnsi="Times New Roman" w:cs="Times New Roman"/>
          <w:sz w:val="28"/>
          <w:szCs w:val="28"/>
          <w:lang w:val="uk-UA" w:eastAsia="uk-UA"/>
        </w:rPr>
        <w:t xml:space="preserve">Світ вражають українські дерев’яні церкви і байдуже ставлення до них держави. Культура. Стаття. URL: </w:t>
      </w:r>
      <w:hyperlink r:id="rId11" w:tgtFrame="_new" w:history="1">
        <w:r w:rsidRPr="00E25949">
          <w:rPr>
            <w:rFonts w:ascii="Times New Roman" w:eastAsia="Times New Roman" w:hAnsi="Times New Roman" w:cs="Times New Roman"/>
            <w:color w:val="0000FF"/>
            <w:sz w:val="28"/>
            <w:szCs w:val="28"/>
            <w:u w:val="single"/>
            <w:lang w:val="uk-UA" w:eastAsia="uk-UA"/>
          </w:rPr>
          <w:t>https://www.radiosvoboda.org/a/24327506.html</w:t>
        </w:r>
      </w:hyperlink>
    </w:p>
    <w:p w14:paraId="599CCF6A" w14:textId="312C42B3" w:rsidR="00E25949" w:rsidRPr="00E25949" w:rsidRDefault="00E25949" w:rsidP="00E25949">
      <w:pPr>
        <w:pStyle w:val="a8"/>
        <w:numPr>
          <w:ilvl w:val="0"/>
          <w:numId w:val="18"/>
        </w:numPr>
        <w:spacing w:line="360" w:lineRule="auto"/>
        <w:ind w:left="0" w:firstLine="567"/>
        <w:jc w:val="both"/>
        <w:rPr>
          <w:rFonts w:ascii="Times New Roman" w:eastAsia="Times New Roman" w:hAnsi="Times New Roman" w:cs="Times New Roman"/>
          <w:sz w:val="28"/>
          <w:szCs w:val="28"/>
          <w:lang w:val="uk-UA" w:eastAsia="uk-UA"/>
        </w:rPr>
      </w:pPr>
      <w:r w:rsidRPr="00E25949">
        <w:rPr>
          <w:rFonts w:ascii="Times New Roman" w:eastAsia="Times New Roman" w:hAnsi="Times New Roman" w:cs="Times New Roman"/>
          <w:sz w:val="28"/>
          <w:szCs w:val="28"/>
          <w:lang w:val="uk-UA" w:eastAsia="uk-UA"/>
        </w:rPr>
        <w:t xml:space="preserve">Сучасні проблеми архітектури та містобудування: </w:t>
      </w:r>
      <w:proofErr w:type="spellStart"/>
      <w:r w:rsidRPr="00E25949">
        <w:rPr>
          <w:rFonts w:ascii="Times New Roman" w:eastAsia="Times New Roman" w:hAnsi="Times New Roman" w:cs="Times New Roman"/>
          <w:sz w:val="28"/>
          <w:szCs w:val="28"/>
          <w:lang w:val="uk-UA" w:eastAsia="uk-UA"/>
        </w:rPr>
        <w:t>навч</w:t>
      </w:r>
      <w:proofErr w:type="spellEnd"/>
      <w:r w:rsidRPr="00E25949">
        <w:rPr>
          <w:rFonts w:ascii="Times New Roman" w:eastAsia="Times New Roman" w:hAnsi="Times New Roman" w:cs="Times New Roman"/>
          <w:sz w:val="28"/>
          <w:szCs w:val="28"/>
          <w:lang w:val="uk-UA" w:eastAsia="uk-UA"/>
        </w:rPr>
        <w:t xml:space="preserve">. </w:t>
      </w:r>
      <w:proofErr w:type="spellStart"/>
      <w:r w:rsidRPr="00E25949">
        <w:rPr>
          <w:rFonts w:ascii="Times New Roman" w:eastAsia="Times New Roman" w:hAnsi="Times New Roman" w:cs="Times New Roman"/>
          <w:sz w:val="28"/>
          <w:szCs w:val="28"/>
          <w:lang w:val="uk-UA" w:eastAsia="uk-UA"/>
        </w:rPr>
        <w:t>посіб</w:t>
      </w:r>
      <w:proofErr w:type="spellEnd"/>
      <w:r w:rsidRPr="00E25949">
        <w:rPr>
          <w:rFonts w:ascii="Times New Roman" w:eastAsia="Times New Roman" w:hAnsi="Times New Roman" w:cs="Times New Roman"/>
          <w:sz w:val="28"/>
          <w:szCs w:val="28"/>
          <w:lang w:val="uk-UA" w:eastAsia="uk-UA"/>
        </w:rPr>
        <w:t xml:space="preserve">. / </w:t>
      </w:r>
      <w:proofErr w:type="spellStart"/>
      <w:r w:rsidRPr="00E25949">
        <w:rPr>
          <w:rFonts w:ascii="Times New Roman" w:eastAsia="Times New Roman" w:hAnsi="Times New Roman" w:cs="Times New Roman"/>
          <w:sz w:val="28"/>
          <w:szCs w:val="28"/>
          <w:lang w:val="uk-UA" w:eastAsia="uk-UA"/>
        </w:rPr>
        <w:t>Товбич</w:t>
      </w:r>
      <w:proofErr w:type="spellEnd"/>
      <w:r w:rsidRPr="00E25949">
        <w:rPr>
          <w:rFonts w:ascii="Times New Roman" w:eastAsia="Times New Roman" w:hAnsi="Times New Roman" w:cs="Times New Roman"/>
          <w:sz w:val="28"/>
          <w:szCs w:val="28"/>
          <w:lang w:val="uk-UA" w:eastAsia="uk-UA"/>
        </w:rPr>
        <w:t xml:space="preserve"> В. В. Київ: КНУБА, 2024, 370 с.</w:t>
      </w:r>
    </w:p>
    <w:p w14:paraId="6FCE0D9E" w14:textId="2240BA51" w:rsidR="00E25949" w:rsidRPr="00803D7D" w:rsidRDefault="00E25949" w:rsidP="00E25949">
      <w:pPr>
        <w:pStyle w:val="a8"/>
        <w:numPr>
          <w:ilvl w:val="0"/>
          <w:numId w:val="18"/>
        </w:numPr>
        <w:spacing w:line="360" w:lineRule="auto"/>
        <w:ind w:left="0" w:firstLine="567"/>
        <w:jc w:val="both"/>
        <w:rPr>
          <w:rFonts w:ascii="Times New Roman" w:eastAsia="Times New Roman" w:hAnsi="Times New Roman" w:cs="Times New Roman"/>
          <w:sz w:val="28"/>
          <w:szCs w:val="28"/>
          <w:lang w:val="uk-UA" w:eastAsia="uk-UA"/>
        </w:rPr>
      </w:pPr>
      <w:r w:rsidRPr="00803D7D">
        <w:rPr>
          <w:rFonts w:ascii="Times New Roman" w:eastAsia="Times New Roman" w:hAnsi="Times New Roman" w:cs="Times New Roman"/>
          <w:sz w:val="28"/>
          <w:szCs w:val="28"/>
          <w:lang w:val="uk-UA" w:eastAsia="uk-UA"/>
        </w:rPr>
        <w:t xml:space="preserve">У пошуках нових підходів до збереження культурної спадщини: приватно-громадське </w:t>
      </w:r>
      <w:proofErr w:type="spellStart"/>
      <w:r w:rsidRPr="00803D7D">
        <w:rPr>
          <w:rFonts w:ascii="Times New Roman" w:eastAsia="Times New Roman" w:hAnsi="Times New Roman" w:cs="Times New Roman"/>
          <w:sz w:val="28"/>
          <w:szCs w:val="28"/>
          <w:lang w:val="uk-UA" w:eastAsia="uk-UA"/>
        </w:rPr>
        <w:t>партерство</w:t>
      </w:r>
      <w:proofErr w:type="spellEnd"/>
      <w:r w:rsidRPr="00803D7D">
        <w:rPr>
          <w:rFonts w:ascii="Times New Roman" w:eastAsia="Times New Roman" w:hAnsi="Times New Roman" w:cs="Times New Roman"/>
          <w:sz w:val="28"/>
          <w:szCs w:val="28"/>
          <w:lang w:val="uk-UA" w:eastAsia="uk-UA"/>
        </w:rPr>
        <w:t xml:space="preserve">. Український центр культурних досліджень. URL: </w:t>
      </w:r>
      <w:hyperlink r:id="rId12" w:tgtFrame="_new" w:history="1">
        <w:r w:rsidRPr="00803D7D">
          <w:rPr>
            <w:rFonts w:ascii="Times New Roman" w:eastAsia="Times New Roman" w:hAnsi="Times New Roman" w:cs="Times New Roman"/>
            <w:color w:val="0000FF"/>
            <w:sz w:val="28"/>
            <w:szCs w:val="28"/>
            <w:u w:val="single"/>
            <w:lang w:val="uk-UA" w:eastAsia="uk-UA"/>
          </w:rPr>
          <w:t>https://uccr.org.ua/news/u-poshukakh-novykh-pidkhodiv-do-zberezhennia-kulturnoi-spadshchyny-pryvatno-hromadske-parterstvo/</w:t>
        </w:r>
      </w:hyperlink>
    </w:p>
    <w:p w14:paraId="4EED46C1" w14:textId="652BFBBF" w:rsidR="00E25949" w:rsidRPr="00E25949" w:rsidRDefault="00E25949" w:rsidP="00E25949">
      <w:pPr>
        <w:pStyle w:val="a8"/>
        <w:numPr>
          <w:ilvl w:val="0"/>
          <w:numId w:val="18"/>
        </w:numPr>
        <w:spacing w:line="360" w:lineRule="auto"/>
        <w:ind w:left="0" w:firstLine="567"/>
        <w:jc w:val="both"/>
        <w:rPr>
          <w:rFonts w:ascii="Times New Roman" w:eastAsia="Times New Roman" w:hAnsi="Times New Roman" w:cs="Times New Roman"/>
          <w:sz w:val="28"/>
          <w:szCs w:val="28"/>
          <w:lang w:val="uk-UA" w:eastAsia="uk-UA"/>
        </w:rPr>
      </w:pPr>
      <w:proofErr w:type="spellStart"/>
      <w:r w:rsidRPr="00E25949">
        <w:rPr>
          <w:rFonts w:ascii="Times New Roman" w:eastAsia="Times New Roman" w:hAnsi="Times New Roman" w:cs="Times New Roman"/>
          <w:sz w:val="28"/>
          <w:szCs w:val="28"/>
          <w:lang w:val="uk-UA" w:eastAsia="uk-UA"/>
        </w:rPr>
        <w:lastRenderedPageBreak/>
        <w:t>Устиянович</w:t>
      </w:r>
      <w:proofErr w:type="spellEnd"/>
      <w:r w:rsidRPr="00E25949">
        <w:rPr>
          <w:rFonts w:ascii="Times New Roman" w:eastAsia="Times New Roman" w:hAnsi="Times New Roman" w:cs="Times New Roman"/>
          <w:sz w:val="28"/>
          <w:szCs w:val="28"/>
          <w:lang w:val="uk-UA" w:eastAsia="uk-UA"/>
        </w:rPr>
        <w:t>, Корнило Миколайович - ВУЕ. URL: https://vue.gov.ua//Устиянович,_Корнило_Миколайович</w:t>
      </w:r>
    </w:p>
    <w:p w14:paraId="7FC04ABA" w14:textId="61C863A8" w:rsidR="00E25949" w:rsidRPr="00803D7D" w:rsidRDefault="00E25949" w:rsidP="00E25949">
      <w:pPr>
        <w:pStyle w:val="a8"/>
        <w:numPr>
          <w:ilvl w:val="0"/>
          <w:numId w:val="18"/>
        </w:numPr>
        <w:spacing w:line="360" w:lineRule="auto"/>
        <w:ind w:left="0" w:firstLine="567"/>
        <w:jc w:val="both"/>
        <w:rPr>
          <w:rFonts w:ascii="Times New Roman" w:eastAsia="Times New Roman" w:hAnsi="Times New Roman" w:cs="Times New Roman"/>
          <w:sz w:val="28"/>
          <w:szCs w:val="28"/>
          <w:lang w:val="uk-UA" w:eastAsia="uk-UA"/>
        </w:rPr>
      </w:pPr>
      <w:r w:rsidRPr="00803D7D">
        <w:rPr>
          <w:rFonts w:ascii="Times New Roman" w:eastAsia="Times New Roman" w:hAnsi="Times New Roman" w:cs="Times New Roman"/>
          <w:sz w:val="28"/>
          <w:szCs w:val="28"/>
          <w:lang w:val="uk-UA" w:eastAsia="uk-UA"/>
        </w:rPr>
        <w:t xml:space="preserve">Вікіпедія: Іконостас – його символіка та значення. URL: </w:t>
      </w:r>
      <w:r>
        <w:fldChar w:fldCharType="begin"/>
      </w:r>
      <w:r w:rsidRPr="008655C6">
        <w:rPr>
          <w:lang w:val="en-US"/>
        </w:rPr>
        <w:instrText>HYPERLINK "https://uk.wikipedia.org/wiki/%D0%86%D0%BA%D0%BE%D0%BD%D0%BE%D1%81%D1%82%D0%B0%D1%81" \t "_new"</w:instrText>
      </w:r>
      <w:r>
        <w:fldChar w:fldCharType="separate"/>
      </w:r>
      <w:r w:rsidRPr="00803D7D">
        <w:rPr>
          <w:rFonts w:ascii="Times New Roman" w:eastAsia="Times New Roman" w:hAnsi="Times New Roman" w:cs="Times New Roman"/>
          <w:color w:val="0000FF"/>
          <w:sz w:val="28"/>
          <w:szCs w:val="28"/>
          <w:u w:val="single"/>
          <w:lang w:val="uk-UA" w:eastAsia="uk-UA"/>
        </w:rPr>
        <w:t>https://uk.wikipedia.org/wiki/Іконостас</w:t>
      </w:r>
      <w:r>
        <w:fldChar w:fldCharType="end"/>
      </w:r>
    </w:p>
    <w:p w14:paraId="0EFFC200" w14:textId="02875E4B" w:rsidR="00E25949" w:rsidRPr="00E25949" w:rsidRDefault="00E25949" w:rsidP="00E25949">
      <w:pPr>
        <w:pStyle w:val="a8"/>
        <w:numPr>
          <w:ilvl w:val="0"/>
          <w:numId w:val="18"/>
        </w:numPr>
        <w:spacing w:line="360" w:lineRule="auto"/>
        <w:ind w:left="0" w:firstLine="567"/>
        <w:jc w:val="both"/>
        <w:rPr>
          <w:rFonts w:ascii="Times New Roman" w:eastAsia="Times New Roman" w:hAnsi="Times New Roman" w:cs="Times New Roman"/>
          <w:sz w:val="28"/>
          <w:szCs w:val="28"/>
          <w:lang w:val="uk-UA" w:eastAsia="uk-UA"/>
        </w:rPr>
      </w:pPr>
      <w:r w:rsidRPr="00E25949">
        <w:rPr>
          <w:rFonts w:ascii="Times New Roman" w:eastAsia="Times New Roman" w:hAnsi="Times New Roman" w:cs="Times New Roman"/>
          <w:sz w:val="28"/>
          <w:szCs w:val="28"/>
          <w:lang w:val="uk-UA" w:eastAsia="uk-UA"/>
        </w:rPr>
        <w:t xml:space="preserve">Як речі та зображення стають історичними джерелами. Історик. Стаття URL: </w:t>
      </w:r>
      <w:hyperlink r:id="rId13" w:history="1">
        <w:r w:rsidR="00DA4F46" w:rsidRPr="00C5361C">
          <w:rPr>
            <w:rStyle w:val="a9"/>
            <w:rFonts w:ascii="Times New Roman" w:eastAsia="Times New Roman" w:hAnsi="Times New Roman" w:cs="Times New Roman"/>
            <w:sz w:val="28"/>
            <w:szCs w:val="28"/>
            <w:lang w:val="uk-UA" w:eastAsia="uk-UA"/>
          </w:rPr>
          <w:t>https://historian.in.ua/%C2%A79-як-речі-та-зображення-стають-історич/</w:t>
        </w:r>
      </w:hyperlink>
      <w:r w:rsidR="00DA4F46" w:rsidRPr="00DA4F46">
        <w:rPr>
          <w:rFonts w:ascii="Times New Roman" w:eastAsia="Times New Roman" w:hAnsi="Times New Roman" w:cs="Times New Roman"/>
          <w:sz w:val="28"/>
          <w:szCs w:val="28"/>
          <w:lang w:eastAsia="uk-UA"/>
        </w:rPr>
        <w:t xml:space="preserve"> </w:t>
      </w:r>
    </w:p>
    <w:p w14:paraId="04C23A5E" w14:textId="31E86FB0" w:rsidR="00E25949" w:rsidRPr="00E25949" w:rsidRDefault="00E25949" w:rsidP="00E25949">
      <w:pPr>
        <w:pStyle w:val="a8"/>
        <w:numPr>
          <w:ilvl w:val="0"/>
          <w:numId w:val="18"/>
        </w:numPr>
        <w:spacing w:line="360" w:lineRule="auto"/>
        <w:ind w:left="0" w:firstLine="567"/>
        <w:jc w:val="both"/>
        <w:rPr>
          <w:rFonts w:ascii="Times New Roman" w:eastAsia="Times New Roman" w:hAnsi="Times New Roman" w:cs="Times New Roman"/>
          <w:sz w:val="28"/>
          <w:szCs w:val="28"/>
          <w:lang w:val="uk-UA" w:eastAsia="uk-UA"/>
        </w:rPr>
      </w:pPr>
      <w:r w:rsidRPr="00E25949">
        <w:rPr>
          <w:rFonts w:ascii="Times New Roman" w:eastAsia="Times New Roman" w:hAnsi="Times New Roman" w:cs="Times New Roman"/>
          <w:sz w:val="28"/>
          <w:szCs w:val="28"/>
          <w:lang w:val="uk-UA" w:eastAsia="uk-UA"/>
        </w:rPr>
        <w:t xml:space="preserve">Культура </w:t>
      </w:r>
      <w:proofErr w:type="spellStart"/>
      <w:r w:rsidRPr="00E25949">
        <w:rPr>
          <w:rFonts w:ascii="Times New Roman" w:eastAsia="Times New Roman" w:hAnsi="Times New Roman" w:cs="Times New Roman"/>
          <w:sz w:val="28"/>
          <w:szCs w:val="28"/>
          <w:lang w:val="uk-UA" w:eastAsia="uk-UA"/>
        </w:rPr>
        <w:t>Волинсько</w:t>
      </w:r>
      <w:proofErr w:type="spellEnd"/>
      <w:r w:rsidRPr="00E25949">
        <w:rPr>
          <w:rFonts w:ascii="Times New Roman" w:eastAsia="Times New Roman" w:hAnsi="Times New Roman" w:cs="Times New Roman"/>
          <w:sz w:val="28"/>
          <w:szCs w:val="28"/>
          <w:lang w:val="uk-UA" w:eastAsia="uk-UA"/>
        </w:rPr>
        <w:t xml:space="preserve">-Галицького князівства. Історик. Стаття URL: </w:t>
      </w:r>
      <w:hyperlink r:id="rId14" w:history="1">
        <w:r w:rsidR="00DA4F46" w:rsidRPr="00C5361C">
          <w:rPr>
            <w:rStyle w:val="a9"/>
            <w:rFonts w:ascii="Times New Roman" w:eastAsia="Times New Roman" w:hAnsi="Times New Roman" w:cs="Times New Roman"/>
            <w:sz w:val="28"/>
            <w:szCs w:val="28"/>
            <w:lang w:val="uk-UA" w:eastAsia="uk-UA"/>
          </w:rPr>
          <w:t>https://historian.in.ua/%C2%A721-культура-волинсько-галицького-княз/</w:t>
        </w:r>
      </w:hyperlink>
      <w:r w:rsidR="00DA4F46" w:rsidRPr="00DA4F46">
        <w:rPr>
          <w:rFonts w:ascii="Times New Roman" w:eastAsia="Times New Roman" w:hAnsi="Times New Roman" w:cs="Times New Roman"/>
          <w:sz w:val="28"/>
          <w:szCs w:val="28"/>
          <w:lang w:eastAsia="uk-UA"/>
        </w:rPr>
        <w:t xml:space="preserve"> </w:t>
      </w:r>
    </w:p>
    <w:p w14:paraId="47E19B13" w14:textId="77777777" w:rsidR="00DE4A0A" w:rsidRPr="00DA4F46" w:rsidRDefault="00DE4A0A" w:rsidP="00DE4A0A">
      <w:pPr>
        <w:pStyle w:val="a8"/>
        <w:numPr>
          <w:ilvl w:val="0"/>
          <w:numId w:val="18"/>
        </w:numPr>
        <w:spacing w:line="360" w:lineRule="auto"/>
        <w:ind w:left="0" w:firstLine="567"/>
        <w:jc w:val="both"/>
        <w:rPr>
          <w:rFonts w:ascii="Times New Roman" w:eastAsia="Times New Roman" w:hAnsi="Times New Roman" w:cs="Times New Roman"/>
          <w:sz w:val="28"/>
          <w:szCs w:val="28"/>
          <w:lang w:val="uk-UA" w:eastAsia="uk-UA"/>
        </w:rPr>
      </w:pPr>
      <w:r w:rsidRPr="00DA4F46">
        <w:rPr>
          <w:rFonts w:ascii="Times New Roman" w:eastAsia="Times New Roman" w:hAnsi="Times New Roman" w:cs="Times New Roman"/>
          <w:sz w:val="28"/>
          <w:szCs w:val="28"/>
          <w:lang w:val="uk-UA" w:eastAsia="uk-UA"/>
        </w:rPr>
        <w:t xml:space="preserve">Юрчишин Г. М., Горбань Р. А., </w:t>
      </w:r>
      <w:proofErr w:type="spellStart"/>
      <w:r w:rsidRPr="00DA4F46">
        <w:rPr>
          <w:rFonts w:ascii="Times New Roman" w:eastAsia="Times New Roman" w:hAnsi="Times New Roman" w:cs="Times New Roman"/>
          <w:sz w:val="28"/>
          <w:szCs w:val="28"/>
          <w:lang w:val="uk-UA" w:eastAsia="uk-UA"/>
        </w:rPr>
        <w:t>Дутка</w:t>
      </w:r>
      <w:proofErr w:type="spellEnd"/>
      <w:r w:rsidRPr="00DA4F46">
        <w:rPr>
          <w:rFonts w:ascii="Times New Roman" w:eastAsia="Times New Roman" w:hAnsi="Times New Roman" w:cs="Times New Roman"/>
          <w:sz w:val="28"/>
          <w:szCs w:val="28"/>
          <w:lang w:val="uk-UA" w:eastAsia="uk-UA"/>
        </w:rPr>
        <w:t xml:space="preserve"> В. В., Козак О. Н., </w:t>
      </w:r>
      <w:proofErr w:type="spellStart"/>
      <w:r w:rsidRPr="00DA4F46">
        <w:rPr>
          <w:rFonts w:ascii="Times New Roman" w:eastAsia="Times New Roman" w:hAnsi="Times New Roman" w:cs="Times New Roman"/>
          <w:sz w:val="28"/>
          <w:szCs w:val="28"/>
          <w:lang w:val="uk-UA" w:eastAsia="uk-UA"/>
        </w:rPr>
        <w:t>Смадич</w:t>
      </w:r>
      <w:proofErr w:type="spellEnd"/>
      <w:r w:rsidRPr="00DA4F46">
        <w:rPr>
          <w:rFonts w:ascii="Times New Roman" w:eastAsia="Times New Roman" w:hAnsi="Times New Roman" w:cs="Times New Roman"/>
          <w:sz w:val="28"/>
          <w:szCs w:val="28"/>
          <w:lang w:val="uk-UA" w:eastAsia="uk-UA"/>
        </w:rPr>
        <w:t xml:space="preserve"> І. П., Стеф’юк Р. Г., </w:t>
      </w:r>
      <w:proofErr w:type="spellStart"/>
      <w:r w:rsidRPr="00DA4F46">
        <w:rPr>
          <w:rFonts w:ascii="Times New Roman" w:eastAsia="Times New Roman" w:hAnsi="Times New Roman" w:cs="Times New Roman"/>
          <w:sz w:val="28"/>
          <w:szCs w:val="28"/>
          <w:lang w:val="uk-UA" w:eastAsia="uk-UA"/>
        </w:rPr>
        <w:t>Бзунько</w:t>
      </w:r>
      <w:proofErr w:type="spellEnd"/>
      <w:r w:rsidRPr="00DA4F46">
        <w:rPr>
          <w:rFonts w:ascii="Times New Roman" w:eastAsia="Times New Roman" w:hAnsi="Times New Roman" w:cs="Times New Roman"/>
          <w:sz w:val="28"/>
          <w:szCs w:val="28"/>
          <w:lang w:val="uk-UA" w:eastAsia="uk-UA"/>
        </w:rPr>
        <w:t xml:space="preserve"> С. </w:t>
      </w:r>
      <w:proofErr w:type="spellStart"/>
      <w:r w:rsidRPr="00DA4F46">
        <w:rPr>
          <w:rFonts w:ascii="Times New Roman" w:eastAsia="Times New Roman" w:hAnsi="Times New Roman" w:cs="Times New Roman"/>
          <w:sz w:val="28"/>
          <w:szCs w:val="28"/>
          <w:lang w:val="uk-UA" w:eastAsia="uk-UA"/>
        </w:rPr>
        <w:t>Проектування</w:t>
      </w:r>
      <w:proofErr w:type="spellEnd"/>
      <w:r w:rsidRPr="00DA4F46">
        <w:rPr>
          <w:rFonts w:ascii="Times New Roman" w:eastAsia="Times New Roman" w:hAnsi="Times New Roman" w:cs="Times New Roman"/>
          <w:sz w:val="28"/>
          <w:szCs w:val="28"/>
          <w:lang w:val="uk-UA" w:eastAsia="uk-UA"/>
        </w:rPr>
        <w:t xml:space="preserve"> християнського храму: </w:t>
      </w:r>
      <w:proofErr w:type="spellStart"/>
      <w:r w:rsidRPr="00DA4F46">
        <w:rPr>
          <w:rFonts w:ascii="Times New Roman" w:eastAsia="Times New Roman" w:hAnsi="Times New Roman" w:cs="Times New Roman"/>
          <w:sz w:val="28"/>
          <w:szCs w:val="28"/>
          <w:lang w:val="uk-UA" w:eastAsia="uk-UA"/>
        </w:rPr>
        <w:t>навч</w:t>
      </w:r>
      <w:proofErr w:type="spellEnd"/>
      <w:r w:rsidRPr="00DA4F46">
        <w:rPr>
          <w:rFonts w:ascii="Times New Roman" w:eastAsia="Times New Roman" w:hAnsi="Times New Roman" w:cs="Times New Roman"/>
          <w:sz w:val="28"/>
          <w:szCs w:val="28"/>
          <w:lang w:val="uk-UA" w:eastAsia="uk-UA"/>
        </w:rPr>
        <w:t xml:space="preserve">. </w:t>
      </w:r>
      <w:proofErr w:type="spellStart"/>
      <w:r w:rsidRPr="00DA4F46">
        <w:rPr>
          <w:rFonts w:ascii="Times New Roman" w:eastAsia="Times New Roman" w:hAnsi="Times New Roman" w:cs="Times New Roman"/>
          <w:sz w:val="28"/>
          <w:szCs w:val="28"/>
          <w:lang w:val="uk-UA" w:eastAsia="uk-UA"/>
        </w:rPr>
        <w:t>посіб</w:t>
      </w:r>
      <w:proofErr w:type="spellEnd"/>
      <w:r w:rsidRPr="00DA4F46">
        <w:rPr>
          <w:rFonts w:ascii="Times New Roman" w:eastAsia="Times New Roman" w:hAnsi="Times New Roman" w:cs="Times New Roman"/>
          <w:sz w:val="28"/>
          <w:szCs w:val="28"/>
          <w:lang w:val="uk-UA" w:eastAsia="uk-UA"/>
        </w:rPr>
        <w:t xml:space="preserve">.  В. Івано-Франківськ: Івано-Франківський </w:t>
      </w:r>
      <w:proofErr w:type="spellStart"/>
      <w:r w:rsidRPr="00DA4F46">
        <w:rPr>
          <w:rFonts w:ascii="Times New Roman" w:eastAsia="Times New Roman" w:hAnsi="Times New Roman" w:cs="Times New Roman"/>
          <w:sz w:val="28"/>
          <w:szCs w:val="28"/>
          <w:lang w:val="uk-UA" w:eastAsia="uk-UA"/>
        </w:rPr>
        <w:t>нац</w:t>
      </w:r>
      <w:proofErr w:type="spellEnd"/>
      <w:r w:rsidRPr="00DA4F46">
        <w:rPr>
          <w:rFonts w:ascii="Times New Roman" w:eastAsia="Times New Roman" w:hAnsi="Times New Roman" w:cs="Times New Roman"/>
          <w:sz w:val="28"/>
          <w:szCs w:val="28"/>
          <w:lang w:val="uk-UA" w:eastAsia="uk-UA"/>
        </w:rPr>
        <w:t>. технічний ун-т нафти і газу, 2015, 174 с.</w:t>
      </w:r>
    </w:p>
    <w:p w14:paraId="328D8DB5" w14:textId="77777777" w:rsidR="0038571B" w:rsidRPr="00E25949" w:rsidRDefault="0038571B" w:rsidP="0038571B">
      <w:pPr>
        <w:pStyle w:val="a8"/>
        <w:spacing w:after="0" w:line="360" w:lineRule="auto"/>
        <w:ind w:left="567"/>
        <w:jc w:val="both"/>
        <w:rPr>
          <w:rFonts w:ascii="Times New Roman" w:hAnsi="Times New Roman" w:cs="Times New Roman"/>
          <w:color w:val="000000" w:themeColor="text1"/>
          <w:sz w:val="28"/>
          <w:szCs w:val="28"/>
          <w:lang w:val="uk-UA"/>
        </w:rPr>
      </w:pPr>
    </w:p>
    <w:p w14:paraId="5A78ADAC" w14:textId="77777777" w:rsidR="00A71D52" w:rsidRPr="00E25949" w:rsidRDefault="00A71D52" w:rsidP="00307217">
      <w:pPr>
        <w:spacing w:after="0" w:line="360" w:lineRule="auto"/>
        <w:jc w:val="both"/>
        <w:rPr>
          <w:rFonts w:ascii="Times New Roman" w:hAnsi="Times New Roman" w:cs="Times New Roman"/>
          <w:color w:val="000000" w:themeColor="text1"/>
          <w:sz w:val="28"/>
          <w:szCs w:val="28"/>
        </w:rPr>
      </w:pPr>
    </w:p>
    <w:p w14:paraId="4A48F8A0" w14:textId="77777777" w:rsidR="00A71D52" w:rsidRPr="00E25949" w:rsidRDefault="00A71D52" w:rsidP="00A71D52">
      <w:pPr>
        <w:pStyle w:val="a8"/>
        <w:spacing w:after="0" w:line="360" w:lineRule="auto"/>
        <w:ind w:left="567"/>
        <w:jc w:val="both"/>
        <w:rPr>
          <w:rFonts w:ascii="Times New Roman" w:hAnsi="Times New Roman" w:cs="Times New Roman"/>
          <w:color w:val="000000" w:themeColor="text1"/>
          <w:sz w:val="28"/>
          <w:szCs w:val="28"/>
        </w:rPr>
      </w:pPr>
    </w:p>
    <w:p w14:paraId="3D39E68E" w14:textId="77777777" w:rsidR="00A71D52" w:rsidRPr="00E25949" w:rsidRDefault="00A71D52" w:rsidP="00A71D52">
      <w:pPr>
        <w:spacing w:after="0" w:line="360" w:lineRule="auto"/>
        <w:jc w:val="both"/>
        <w:rPr>
          <w:rFonts w:ascii="Times New Roman" w:hAnsi="Times New Roman" w:cs="Times New Roman"/>
          <w:color w:val="000000" w:themeColor="text1"/>
          <w:sz w:val="28"/>
          <w:szCs w:val="28"/>
        </w:rPr>
      </w:pPr>
    </w:p>
    <w:sectPr w:rsidR="00A71D52" w:rsidRPr="00E25949" w:rsidSect="00131B6E">
      <w:footerReference w:type="default" r:id="rId15"/>
      <w:pgSz w:w="11906" w:h="16838"/>
      <w:pgMar w:top="851" w:right="851" w:bottom="851"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49AA0" w14:textId="77777777" w:rsidR="003D31EB" w:rsidRDefault="003D31EB" w:rsidP="00EE5628">
      <w:pPr>
        <w:spacing w:after="0" w:line="240" w:lineRule="auto"/>
      </w:pPr>
      <w:r>
        <w:separator/>
      </w:r>
    </w:p>
  </w:endnote>
  <w:endnote w:type="continuationSeparator" w:id="0">
    <w:p w14:paraId="3D1D0306" w14:textId="77777777" w:rsidR="003D31EB" w:rsidRDefault="003D31EB" w:rsidP="00EE56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4484371"/>
      <w:docPartObj>
        <w:docPartGallery w:val="Page Numbers (Bottom of Page)"/>
        <w:docPartUnique/>
      </w:docPartObj>
    </w:sdtPr>
    <w:sdtContent>
      <w:p w14:paraId="1D63B082" w14:textId="72EE6181" w:rsidR="00824519" w:rsidRDefault="00824519">
        <w:pPr>
          <w:pStyle w:val="a6"/>
          <w:jc w:val="right"/>
        </w:pPr>
        <w:r>
          <w:fldChar w:fldCharType="begin"/>
        </w:r>
        <w:r>
          <w:instrText>PAGE   \* MERGEFORMAT</w:instrText>
        </w:r>
        <w:r>
          <w:fldChar w:fldCharType="separate"/>
        </w:r>
        <w:r w:rsidR="00227458" w:rsidRPr="00227458">
          <w:rPr>
            <w:noProof/>
            <w:lang w:val="uk-UA"/>
          </w:rPr>
          <w:t>18</w:t>
        </w:r>
        <w:r>
          <w:fldChar w:fldCharType="end"/>
        </w:r>
      </w:p>
    </w:sdtContent>
  </w:sdt>
  <w:p w14:paraId="205040BC" w14:textId="5387D783" w:rsidR="00824519" w:rsidRPr="00374546" w:rsidRDefault="00824519">
    <w:pPr>
      <w:pStyle w:val="a6"/>
      <w:rPr>
        <w:lang w:val="uk-U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11851" w14:textId="77777777" w:rsidR="003D31EB" w:rsidRDefault="003D31EB" w:rsidP="00EE5628">
      <w:pPr>
        <w:spacing w:after="0" w:line="240" w:lineRule="auto"/>
      </w:pPr>
      <w:r>
        <w:separator/>
      </w:r>
    </w:p>
  </w:footnote>
  <w:footnote w:type="continuationSeparator" w:id="0">
    <w:p w14:paraId="05D50BF9" w14:textId="77777777" w:rsidR="003D31EB" w:rsidRDefault="003D31EB" w:rsidP="00EE56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C4FDE"/>
    <w:multiLevelType w:val="multilevel"/>
    <w:tmpl w:val="A5D0B62A"/>
    <w:lvl w:ilvl="0">
      <w:start w:val="1"/>
      <w:numFmt w:val="decimal"/>
      <w:lvlText w:val="%1"/>
      <w:lvlJc w:val="left"/>
      <w:pPr>
        <w:ind w:left="375" w:hanging="375"/>
      </w:pPr>
      <w:rPr>
        <w:rFonts w:hint="default"/>
      </w:rPr>
    </w:lvl>
    <w:lvl w:ilvl="1">
      <w:start w:val="1"/>
      <w:numFmt w:val="decimal"/>
      <w:lvlText w:val="%1.%2"/>
      <w:lvlJc w:val="left"/>
      <w:pPr>
        <w:ind w:left="390" w:hanging="375"/>
      </w:pPr>
      <w:rPr>
        <w:rFonts w:hint="default"/>
        <w:b w:val="0"/>
      </w:rPr>
    </w:lvl>
    <w:lvl w:ilvl="2">
      <w:start w:val="1"/>
      <w:numFmt w:val="decimal"/>
      <w:lvlText w:val="%1.%2.%3"/>
      <w:lvlJc w:val="left"/>
      <w:pPr>
        <w:ind w:left="750" w:hanging="720"/>
      </w:pPr>
      <w:rPr>
        <w:rFonts w:hint="default"/>
      </w:rPr>
    </w:lvl>
    <w:lvl w:ilvl="3">
      <w:start w:val="1"/>
      <w:numFmt w:val="decimal"/>
      <w:lvlText w:val="%1.%2.%3.%4"/>
      <w:lvlJc w:val="left"/>
      <w:pPr>
        <w:ind w:left="1125" w:hanging="1080"/>
      </w:pPr>
      <w:rPr>
        <w:rFonts w:hint="default"/>
      </w:rPr>
    </w:lvl>
    <w:lvl w:ilvl="4">
      <w:start w:val="1"/>
      <w:numFmt w:val="decimal"/>
      <w:lvlText w:val="%1.%2.%3.%4.%5"/>
      <w:lvlJc w:val="left"/>
      <w:pPr>
        <w:ind w:left="1140" w:hanging="1080"/>
      </w:pPr>
      <w:rPr>
        <w:rFonts w:hint="default"/>
      </w:rPr>
    </w:lvl>
    <w:lvl w:ilvl="5">
      <w:start w:val="1"/>
      <w:numFmt w:val="decimal"/>
      <w:lvlText w:val="%1.%2.%3.%4.%5.%6"/>
      <w:lvlJc w:val="left"/>
      <w:pPr>
        <w:ind w:left="1515" w:hanging="1440"/>
      </w:pPr>
      <w:rPr>
        <w:rFonts w:hint="default"/>
      </w:rPr>
    </w:lvl>
    <w:lvl w:ilvl="6">
      <w:start w:val="1"/>
      <w:numFmt w:val="decimal"/>
      <w:lvlText w:val="%1.%2.%3.%4.%5.%6.%7"/>
      <w:lvlJc w:val="left"/>
      <w:pPr>
        <w:ind w:left="1530" w:hanging="1440"/>
      </w:pPr>
      <w:rPr>
        <w:rFonts w:hint="default"/>
      </w:rPr>
    </w:lvl>
    <w:lvl w:ilvl="7">
      <w:start w:val="1"/>
      <w:numFmt w:val="decimal"/>
      <w:lvlText w:val="%1.%2.%3.%4.%5.%6.%7.%8"/>
      <w:lvlJc w:val="left"/>
      <w:pPr>
        <w:ind w:left="1905" w:hanging="1800"/>
      </w:pPr>
      <w:rPr>
        <w:rFonts w:hint="default"/>
      </w:rPr>
    </w:lvl>
    <w:lvl w:ilvl="8">
      <w:start w:val="1"/>
      <w:numFmt w:val="decimal"/>
      <w:lvlText w:val="%1.%2.%3.%4.%5.%6.%7.%8.%9"/>
      <w:lvlJc w:val="left"/>
      <w:pPr>
        <w:ind w:left="2280" w:hanging="2160"/>
      </w:pPr>
      <w:rPr>
        <w:rFonts w:hint="default"/>
      </w:rPr>
    </w:lvl>
  </w:abstractNum>
  <w:abstractNum w:abstractNumId="1" w15:restartNumberingAfterBreak="0">
    <w:nsid w:val="22500E01"/>
    <w:multiLevelType w:val="multilevel"/>
    <w:tmpl w:val="C3AAD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7E27B8"/>
    <w:multiLevelType w:val="hybridMultilevel"/>
    <w:tmpl w:val="724EB670"/>
    <w:lvl w:ilvl="0" w:tplc="04220001">
      <w:numFmt w:val="bullet"/>
      <w:lvlText w:val=""/>
      <w:lvlJc w:val="left"/>
      <w:pPr>
        <w:ind w:left="720" w:hanging="360"/>
      </w:pPr>
      <w:rPr>
        <w:rFonts w:ascii="Symbol" w:eastAsia="Times New Roman"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36C2701E"/>
    <w:multiLevelType w:val="multilevel"/>
    <w:tmpl w:val="E278B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0B1BA6"/>
    <w:multiLevelType w:val="multilevel"/>
    <w:tmpl w:val="BFF6E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7F016A"/>
    <w:multiLevelType w:val="multilevel"/>
    <w:tmpl w:val="FD4AA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5F5201"/>
    <w:multiLevelType w:val="hybridMultilevel"/>
    <w:tmpl w:val="4F061D6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46A73D21"/>
    <w:multiLevelType w:val="multilevel"/>
    <w:tmpl w:val="9C641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316EEB"/>
    <w:multiLevelType w:val="multilevel"/>
    <w:tmpl w:val="E8466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295932"/>
    <w:multiLevelType w:val="multilevel"/>
    <w:tmpl w:val="1AD81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04392D"/>
    <w:multiLevelType w:val="hybridMultilevel"/>
    <w:tmpl w:val="05F263C4"/>
    <w:lvl w:ilvl="0" w:tplc="192C021A">
      <w:start w:val="1"/>
      <w:numFmt w:val="decimal"/>
      <w:lvlText w:val="%1."/>
      <w:lvlJc w:val="left"/>
      <w:pPr>
        <w:ind w:left="375" w:hanging="360"/>
      </w:pPr>
      <w:rPr>
        <w:rFonts w:hint="default"/>
      </w:rPr>
    </w:lvl>
    <w:lvl w:ilvl="1" w:tplc="04220019" w:tentative="1">
      <w:start w:val="1"/>
      <w:numFmt w:val="lowerLetter"/>
      <w:lvlText w:val="%2."/>
      <w:lvlJc w:val="left"/>
      <w:pPr>
        <w:ind w:left="1095" w:hanging="360"/>
      </w:pPr>
    </w:lvl>
    <w:lvl w:ilvl="2" w:tplc="0422001B" w:tentative="1">
      <w:start w:val="1"/>
      <w:numFmt w:val="lowerRoman"/>
      <w:lvlText w:val="%3."/>
      <w:lvlJc w:val="right"/>
      <w:pPr>
        <w:ind w:left="1815" w:hanging="180"/>
      </w:pPr>
    </w:lvl>
    <w:lvl w:ilvl="3" w:tplc="0422000F" w:tentative="1">
      <w:start w:val="1"/>
      <w:numFmt w:val="decimal"/>
      <w:lvlText w:val="%4."/>
      <w:lvlJc w:val="left"/>
      <w:pPr>
        <w:ind w:left="2535" w:hanging="360"/>
      </w:pPr>
    </w:lvl>
    <w:lvl w:ilvl="4" w:tplc="04220019" w:tentative="1">
      <w:start w:val="1"/>
      <w:numFmt w:val="lowerLetter"/>
      <w:lvlText w:val="%5."/>
      <w:lvlJc w:val="left"/>
      <w:pPr>
        <w:ind w:left="3255" w:hanging="360"/>
      </w:pPr>
    </w:lvl>
    <w:lvl w:ilvl="5" w:tplc="0422001B" w:tentative="1">
      <w:start w:val="1"/>
      <w:numFmt w:val="lowerRoman"/>
      <w:lvlText w:val="%6."/>
      <w:lvlJc w:val="right"/>
      <w:pPr>
        <w:ind w:left="3975" w:hanging="180"/>
      </w:pPr>
    </w:lvl>
    <w:lvl w:ilvl="6" w:tplc="0422000F" w:tentative="1">
      <w:start w:val="1"/>
      <w:numFmt w:val="decimal"/>
      <w:lvlText w:val="%7."/>
      <w:lvlJc w:val="left"/>
      <w:pPr>
        <w:ind w:left="4695" w:hanging="360"/>
      </w:pPr>
    </w:lvl>
    <w:lvl w:ilvl="7" w:tplc="04220019" w:tentative="1">
      <w:start w:val="1"/>
      <w:numFmt w:val="lowerLetter"/>
      <w:lvlText w:val="%8."/>
      <w:lvlJc w:val="left"/>
      <w:pPr>
        <w:ind w:left="5415" w:hanging="360"/>
      </w:pPr>
    </w:lvl>
    <w:lvl w:ilvl="8" w:tplc="0422001B" w:tentative="1">
      <w:start w:val="1"/>
      <w:numFmt w:val="lowerRoman"/>
      <w:lvlText w:val="%9."/>
      <w:lvlJc w:val="right"/>
      <w:pPr>
        <w:ind w:left="6135" w:hanging="180"/>
      </w:pPr>
    </w:lvl>
  </w:abstractNum>
  <w:abstractNum w:abstractNumId="11" w15:restartNumberingAfterBreak="0">
    <w:nsid w:val="622C078A"/>
    <w:multiLevelType w:val="multilevel"/>
    <w:tmpl w:val="D034E620"/>
    <w:lvl w:ilvl="0">
      <w:start w:val="1"/>
      <w:numFmt w:val="decimal"/>
      <w:lvlText w:val="%1."/>
      <w:lvlJc w:val="left"/>
      <w:pPr>
        <w:ind w:left="720" w:hanging="72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2" w15:restartNumberingAfterBreak="0">
    <w:nsid w:val="645A17F0"/>
    <w:multiLevelType w:val="multilevel"/>
    <w:tmpl w:val="EBC200E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65D02DFA"/>
    <w:multiLevelType w:val="hybridMultilevel"/>
    <w:tmpl w:val="72A8F66A"/>
    <w:lvl w:ilvl="0" w:tplc="001810DC">
      <w:start w:val="1"/>
      <w:numFmt w:val="decimal"/>
      <w:lvlText w:val="%1."/>
      <w:lvlJc w:val="left"/>
      <w:pPr>
        <w:ind w:left="1069" w:hanging="360"/>
      </w:pPr>
      <w:rPr>
        <w:rFonts w:ascii="Times New Roman" w:eastAsia="Times New Roman" w:hAnsi="Times New Roman" w:cs="Times New Roman"/>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4" w15:restartNumberingAfterBreak="0">
    <w:nsid w:val="68B0755E"/>
    <w:multiLevelType w:val="multilevel"/>
    <w:tmpl w:val="ABDE0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DB24FC"/>
    <w:multiLevelType w:val="hybridMultilevel"/>
    <w:tmpl w:val="6164AF80"/>
    <w:lvl w:ilvl="0" w:tplc="0422000F">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73850179"/>
    <w:multiLevelType w:val="hybridMultilevel"/>
    <w:tmpl w:val="1BC26C4C"/>
    <w:lvl w:ilvl="0" w:tplc="FFFFFFFF">
      <w:start w:val="1"/>
      <w:numFmt w:val="decimal"/>
      <w:lvlText w:val="%1."/>
      <w:lvlJc w:val="left"/>
      <w:pPr>
        <w:ind w:left="1094" w:hanging="360"/>
      </w:pPr>
      <w:rPr>
        <w:rFonts w:hint="default"/>
      </w:rPr>
    </w:lvl>
    <w:lvl w:ilvl="1" w:tplc="FFFFFFFF" w:tentative="1">
      <w:start w:val="1"/>
      <w:numFmt w:val="lowerLetter"/>
      <w:lvlText w:val="%2."/>
      <w:lvlJc w:val="left"/>
      <w:pPr>
        <w:ind w:left="1814" w:hanging="360"/>
      </w:pPr>
    </w:lvl>
    <w:lvl w:ilvl="2" w:tplc="FFFFFFFF" w:tentative="1">
      <w:start w:val="1"/>
      <w:numFmt w:val="lowerRoman"/>
      <w:lvlText w:val="%3."/>
      <w:lvlJc w:val="right"/>
      <w:pPr>
        <w:ind w:left="2534" w:hanging="180"/>
      </w:pPr>
    </w:lvl>
    <w:lvl w:ilvl="3" w:tplc="FFFFFFFF" w:tentative="1">
      <w:start w:val="1"/>
      <w:numFmt w:val="decimal"/>
      <w:lvlText w:val="%4."/>
      <w:lvlJc w:val="left"/>
      <w:pPr>
        <w:ind w:left="3254" w:hanging="360"/>
      </w:pPr>
    </w:lvl>
    <w:lvl w:ilvl="4" w:tplc="FFFFFFFF" w:tentative="1">
      <w:start w:val="1"/>
      <w:numFmt w:val="lowerLetter"/>
      <w:lvlText w:val="%5."/>
      <w:lvlJc w:val="left"/>
      <w:pPr>
        <w:ind w:left="3974" w:hanging="360"/>
      </w:pPr>
    </w:lvl>
    <w:lvl w:ilvl="5" w:tplc="FFFFFFFF" w:tentative="1">
      <w:start w:val="1"/>
      <w:numFmt w:val="lowerRoman"/>
      <w:lvlText w:val="%6."/>
      <w:lvlJc w:val="right"/>
      <w:pPr>
        <w:ind w:left="4694" w:hanging="180"/>
      </w:pPr>
    </w:lvl>
    <w:lvl w:ilvl="6" w:tplc="FFFFFFFF" w:tentative="1">
      <w:start w:val="1"/>
      <w:numFmt w:val="decimal"/>
      <w:lvlText w:val="%7."/>
      <w:lvlJc w:val="left"/>
      <w:pPr>
        <w:ind w:left="5414" w:hanging="360"/>
      </w:pPr>
    </w:lvl>
    <w:lvl w:ilvl="7" w:tplc="FFFFFFFF" w:tentative="1">
      <w:start w:val="1"/>
      <w:numFmt w:val="lowerLetter"/>
      <w:lvlText w:val="%8."/>
      <w:lvlJc w:val="left"/>
      <w:pPr>
        <w:ind w:left="6134" w:hanging="360"/>
      </w:pPr>
    </w:lvl>
    <w:lvl w:ilvl="8" w:tplc="FFFFFFFF" w:tentative="1">
      <w:start w:val="1"/>
      <w:numFmt w:val="lowerRoman"/>
      <w:lvlText w:val="%9."/>
      <w:lvlJc w:val="right"/>
      <w:pPr>
        <w:ind w:left="6854" w:hanging="180"/>
      </w:pPr>
    </w:lvl>
  </w:abstractNum>
  <w:abstractNum w:abstractNumId="17" w15:restartNumberingAfterBreak="0">
    <w:nsid w:val="7C157EB1"/>
    <w:multiLevelType w:val="hybridMultilevel"/>
    <w:tmpl w:val="1BC26C4C"/>
    <w:lvl w:ilvl="0" w:tplc="0422000F">
      <w:start w:val="1"/>
      <w:numFmt w:val="decimal"/>
      <w:lvlText w:val="%1."/>
      <w:lvlJc w:val="left"/>
      <w:pPr>
        <w:ind w:left="1094" w:hanging="360"/>
      </w:pPr>
      <w:rPr>
        <w:rFonts w:hint="default"/>
      </w:rPr>
    </w:lvl>
    <w:lvl w:ilvl="1" w:tplc="04220019" w:tentative="1">
      <w:start w:val="1"/>
      <w:numFmt w:val="lowerLetter"/>
      <w:lvlText w:val="%2."/>
      <w:lvlJc w:val="left"/>
      <w:pPr>
        <w:ind w:left="1814" w:hanging="360"/>
      </w:pPr>
    </w:lvl>
    <w:lvl w:ilvl="2" w:tplc="0422001B" w:tentative="1">
      <w:start w:val="1"/>
      <w:numFmt w:val="lowerRoman"/>
      <w:lvlText w:val="%3."/>
      <w:lvlJc w:val="right"/>
      <w:pPr>
        <w:ind w:left="2534" w:hanging="180"/>
      </w:pPr>
    </w:lvl>
    <w:lvl w:ilvl="3" w:tplc="0422000F" w:tentative="1">
      <w:start w:val="1"/>
      <w:numFmt w:val="decimal"/>
      <w:lvlText w:val="%4."/>
      <w:lvlJc w:val="left"/>
      <w:pPr>
        <w:ind w:left="3254" w:hanging="360"/>
      </w:pPr>
    </w:lvl>
    <w:lvl w:ilvl="4" w:tplc="04220019" w:tentative="1">
      <w:start w:val="1"/>
      <w:numFmt w:val="lowerLetter"/>
      <w:lvlText w:val="%5."/>
      <w:lvlJc w:val="left"/>
      <w:pPr>
        <w:ind w:left="3974" w:hanging="360"/>
      </w:pPr>
    </w:lvl>
    <w:lvl w:ilvl="5" w:tplc="0422001B" w:tentative="1">
      <w:start w:val="1"/>
      <w:numFmt w:val="lowerRoman"/>
      <w:lvlText w:val="%6."/>
      <w:lvlJc w:val="right"/>
      <w:pPr>
        <w:ind w:left="4694" w:hanging="180"/>
      </w:pPr>
    </w:lvl>
    <w:lvl w:ilvl="6" w:tplc="0422000F" w:tentative="1">
      <w:start w:val="1"/>
      <w:numFmt w:val="decimal"/>
      <w:lvlText w:val="%7."/>
      <w:lvlJc w:val="left"/>
      <w:pPr>
        <w:ind w:left="5414" w:hanging="360"/>
      </w:pPr>
    </w:lvl>
    <w:lvl w:ilvl="7" w:tplc="04220019" w:tentative="1">
      <w:start w:val="1"/>
      <w:numFmt w:val="lowerLetter"/>
      <w:lvlText w:val="%8."/>
      <w:lvlJc w:val="left"/>
      <w:pPr>
        <w:ind w:left="6134" w:hanging="360"/>
      </w:pPr>
    </w:lvl>
    <w:lvl w:ilvl="8" w:tplc="0422001B" w:tentative="1">
      <w:start w:val="1"/>
      <w:numFmt w:val="lowerRoman"/>
      <w:lvlText w:val="%9."/>
      <w:lvlJc w:val="right"/>
      <w:pPr>
        <w:ind w:left="6854" w:hanging="180"/>
      </w:pPr>
    </w:lvl>
  </w:abstractNum>
  <w:abstractNum w:abstractNumId="18" w15:restartNumberingAfterBreak="0">
    <w:nsid w:val="7EA12F5B"/>
    <w:multiLevelType w:val="multilevel"/>
    <w:tmpl w:val="F5F43D26"/>
    <w:lvl w:ilvl="0">
      <w:start w:val="1"/>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808790239">
    <w:abstractNumId w:val="1"/>
  </w:num>
  <w:num w:numId="2" w16cid:durableId="448092919">
    <w:abstractNumId w:val="7"/>
  </w:num>
  <w:num w:numId="3" w16cid:durableId="229392008">
    <w:abstractNumId w:val="9"/>
  </w:num>
  <w:num w:numId="4" w16cid:durableId="2063553678">
    <w:abstractNumId w:val="3"/>
  </w:num>
  <w:num w:numId="5" w16cid:durableId="499854261">
    <w:abstractNumId w:val="4"/>
  </w:num>
  <w:num w:numId="6" w16cid:durableId="187380193">
    <w:abstractNumId w:val="5"/>
  </w:num>
  <w:num w:numId="7" w16cid:durableId="1112894704">
    <w:abstractNumId w:val="14"/>
  </w:num>
  <w:num w:numId="8" w16cid:durableId="1086075553">
    <w:abstractNumId w:val="8"/>
  </w:num>
  <w:num w:numId="9" w16cid:durableId="944386214">
    <w:abstractNumId w:val="12"/>
  </w:num>
  <w:num w:numId="10" w16cid:durableId="1689329468">
    <w:abstractNumId w:val="0"/>
  </w:num>
  <w:num w:numId="11" w16cid:durableId="2033726291">
    <w:abstractNumId w:val="18"/>
  </w:num>
  <w:num w:numId="12" w16cid:durableId="2006787519">
    <w:abstractNumId w:val="13"/>
  </w:num>
  <w:num w:numId="13" w16cid:durableId="1244993973">
    <w:abstractNumId w:val="17"/>
  </w:num>
  <w:num w:numId="14" w16cid:durableId="1445880413">
    <w:abstractNumId w:val="16"/>
  </w:num>
  <w:num w:numId="15" w16cid:durableId="1654991797">
    <w:abstractNumId w:val="10"/>
  </w:num>
  <w:num w:numId="16" w16cid:durableId="12350454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07004514">
    <w:abstractNumId w:val="15"/>
  </w:num>
  <w:num w:numId="18" w16cid:durableId="1752505980">
    <w:abstractNumId w:val="6"/>
  </w:num>
  <w:num w:numId="19" w16cid:durableId="12930933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activeWritingStyle w:appName="MSWord" w:lang="en-US" w:vendorID="64" w:dllVersion="0" w:nlCheck="1" w:checkStyle="0"/>
  <w:activeWritingStyle w:appName="MSWord" w:lang="ru-RU" w:vendorID="64" w:dllVersion="0" w:nlCheck="1" w:checkStyle="0"/>
  <w:activeWritingStyle w:appName="MSWord" w:lang="ru-RU" w:vendorID="64" w:dllVersion="4096"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B7C"/>
    <w:rsid w:val="000252AF"/>
    <w:rsid w:val="00044839"/>
    <w:rsid w:val="0006029D"/>
    <w:rsid w:val="00086547"/>
    <w:rsid w:val="000A2652"/>
    <w:rsid w:val="000A2BE8"/>
    <w:rsid w:val="000B451E"/>
    <w:rsid w:val="000B5F61"/>
    <w:rsid w:val="000D657E"/>
    <w:rsid w:val="000E3391"/>
    <w:rsid w:val="000F4C79"/>
    <w:rsid w:val="00112A64"/>
    <w:rsid w:val="0011786D"/>
    <w:rsid w:val="00131B6E"/>
    <w:rsid w:val="00142C92"/>
    <w:rsid w:val="00147FF9"/>
    <w:rsid w:val="0017209B"/>
    <w:rsid w:val="00182892"/>
    <w:rsid w:val="001A0069"/>
    <w:rsid w:val="001B7F6F"/>
    <w:rsid w:val="001D48D8"/>
    <w:rsid w:val="001D5565"/>
    <w:rsid w:val="001E68B9"/>
    <w:rsid w:val="001F042F"/>
    <w:rsid w:val="0020398F"/>
    <w:rsid w:val="00204C6A"/>
    <w:rsid w:val="00214128"/>
    <w:rsid w:val="00226094"/>
    <w:rsid w:val="00227458"/>
    <w:rsid w:val="00232890"/>
    <w:rsid w:val="00232F26"/>
    <w:rsid w:val="00235302"/>
    <w:rsid w:val="002373A6"/>
    <w:rsid w:val="00237F79"/>
    <w:rsid w:val="0025631E"/>
    <w:rsid w:val="0027407A"/>
    <w:rsid w:val="00275EE8"/>
    <w:rsid w:val="002835BF"/>
    <w:rsid w:val="00284511"/>
    <w:rsid w:val="002948BD"/>
    <w:rsid w:val="002A0F0B"/>
    <w:rsid w:val="002B6AB8"/>
    <w:rsid w:val="002C1E67"/>
    <w:rsid w:val="002F55AA"/>
    <w:rsid w:val="00307217"/>
    <w:rsid w:val="003224AC"/>
    <w:rsid w:val="00322803"/>
    <w:rsid w:val="00327CF3"/>
    <w:rsid w:val="00331C7F"/>
    <w:rsid w:val="00341D86"/>
    <w:rsid w:val="00343910"/>
    <w:rsid w:val="0034718D"/>
    <w:rsid w:val="00353A52"/>
    <w:rsid w:val="00374546"/>
    <w:rsid w:val="00377DFF"/>
    <w:rsid w:val="0038571B"/>
    <w:rsid w:val="00387B41"/>
    <w:rsid w:val="00391BA9"/>
    <w:rsid w:val="00392971"/>
    <w:rsid w:val="003B11A8"/>
    <w:rsid w:val="003B39B8"/>
    <w:rsid w:val="003C5249"/>
    <w:rsid w:val="003D31EB"/>
    <w:rsid w:val="003E66B5"/>
    <w:rsid w:val="003F03DA"/>
    <w:rsid w:val="003F3EDA"/>
    <w:rsid w:val="004070DD"/>
    <w:rsid w:val="00415BCB"/>
    <w:rsid w:val="004160B5"/>
    <w:rsid w:val="004277F1"/>
    <w:rsid w:val="00427C58"/>
    <w:rsid w:val="00437BE2"/>
    <w:rsid w:val="004431DF"/>
    <w:rsid w:val="004438BF"/>
    <w:rsid w:val="00456856"/>
    <w:rsid w:val="00460354"/>
    <w:rsid w:val="00460E67"/>
    <w:rsid w:val="00466478"/>
    <w:rsid w:val="00474C41"/>
    <w:rsid w:val="004912E5"/>
    <w:rsid w:val="004B0815"/>
    <w:rsid w:val="004B1231"/>
    <w:rsid w:val="004B1D6E"/>
    <w:rsid w:val="004B6F28"/>
    <w:rsid w:val="004B7A99"/>
    <w:rsid w:val="004D5839"/>
    <w:rsid w:val="00501E6D"/>
    <w:rsid w:val="0050320E"/>
    <w:rsid w:val="005163CF"/>
    <w:rsid w:val="00520E16"/>
    <w:rsid w:val="005378E2"/>
    <w:rsid w:val="00560C98"/>
    <w:rsid w:val="00583AB1"/>
    <w:rsid w:val="00584139"/>
    <w:rsid w:val="005919B4"/>
    <w:rsid w:val="005A31B4"/>
    <w:rsid w:val="005A7319"/>
    <w:rsid w:val="005B0E08"/>
    <w:rsid w:val="005B3702"/>
    <w:rsid w:val="005B6FDB"/>
    <w:rsid w:val="005C79EF"/>
    <w:rsid w:val="005D27BD"/>
    <w:rsid w:val="005D798A"/>
    <w:rsid w:val="005E1848"/>
    <w:rsid w:val="005E2B96"/>
    <w:rsid w:val="005E4C87"/>
    <w:rsid w:val="005F7806"/>
    <w:rsid w:val="00600A77"/>
    <w:rsid w:val="00620543"/>
    <w:rsid w:val="0063210C"/>
    <w:rsid w:val="006451B1"/>
    <w:rsid w:val="0064658E"/>
    <w:rsid w:val="006529F3"/>
    <w:rsid w:val="006612A4"/>
    <w:rsid w:val="006656EA"/>
    <w:rsid w:val="006762E7"/>
    <w:rsid w:val="00680807"/>
    <w:rsid w:val="006B0964"/>
    <w:rsid w:val="006B5284"/>
    <w:rsid w:val="006C1951"/>
    <w:rsid w:val="006D1289"/>
    <w:rsid w:val="006D78C5"/>
    <w:rsid w:val="006F08AB"/>
    <w:rsid w:val="006F2068"/>
    <w:rsid w:val="006F3312"/>
    <w:rsid w:val="007210AA"/>
    <w:rsid w:val="00724EE9"/>
    <w:rsid w:val="007515F7"/>
    <w:rsid w:val="00770A1F"/>
    <w:rsid w:val="00772533"/>
    <w:rsid w:val="007868F8"/>
    <w:rsid w:val="00792F9A"/>
    <w:rsid w:val="007A13B4"/>
    <w:rsid w:val="007A724A"/>
    <w:rsid w:val="007B6C48"/>
    <w:rsid w:val="007C34F7"/>
    <w:rsid w:val="007E3CBF"/>
    <w:rsid w:val="007E73B5"/>
    <w:rsid w:val="00800196"/>
    <w:rsid w:val="00800DBD"/>
    <w:rsid w:val="00802D0E"/>
    <w:rsid w:val="00803D7D"/>
    <w:rsid w:val="008205AD"/>
    <w:rsid w:val="00824519"/>
    <w:rsid w:val="008276C4"/>
    <w:rsid w:val="0083774E"/>
    <w:rsid w:val="008448AA"/>
    <w:rsid w:val="008460AE"/>
    <w:rsid w:val="00846C2A"/>
    <w:rsid w:val="00850895"/>
    <w:rsid w:val="008640AC"/>
    <w:rsid w:val="008655C6"/>
    <w:rsid w:val="008764AE"/>
    <w:rsid w:val="008837FE"/>
    <w:rsid w:val="00886D0D"/>
    <w:rsid w:val="00890DA6"/>
    <w:rsid w:val="008A33D0"/>
    <w:rsid w:val="008D29F8"/>
    <w:rsid w:val="008D3EEA"/>
    <w:rsid w:val="00904ADC"/>
    <w:rsid w:val="009160BB"/>
    <w:rsid w:val="00920907"/>
    <w:rsid w:val="009333D7"/>
    <w:rsid w:val="00940920"/>
    <w:rsid w:val="00942E78"/>
    <w:rsid w:val="009522A7"/>
    <w:rsid w:val="00952CFA"/>
    <w:rsid w:val="009573F3"/>
    <w:rsid w:val="009713F9"/>
    <w:rsid w:val="00977F2A"/>
    <w:rsid w:val="00981888"/>
    <w:rsid w:val="0098681D"/>
    <w:rsid w:val="00991A7C"/>
    <w:rsid w:val="00995571"/>
    <w:rsid w:val="00995B18"/>
    <w:rsid w:val="009A24F0"/>
    <w:rsid w:val="009A65FF"/>
    <w:rsid w:val="009B0DFB"/>
    <w:rsid w:val="009C1E00"/>
    <w:rsid w:val="009C4A09"/>
    <w:rsid w:val="009D25DC"/>
    <w:rsid w:val="009E4DE4"/>
    <w:rsid w:val="009F097E"/>
    <w:rsid w:val="009F2018"/>
    <w:rsid w:val="009F762D"/>
    <w:rsid w:val="00A010BB"/>
    <w:rsid w:val="00A03970"/>
    <w:rsid w:val="00A05A93"/>
    <w:rsid w:val="00A124AD"/>
    <w:rsid w:val="00A333CC"/>
    <w:rsid w:val="00A41D5F"/>
    <w:rsid w:val="00A53500"/>
    <w:rsid w:val="00A573C5"/>
    <w:rsid w:val="00A57CAE"/>
    <w:rsid w:val="00A67358"/>
    <w:rsid w:val="00A711EF"/>
    <w:rsid w:val="00A71D52"/>
    <w:rsid w:val="00A75208"/>
    <w:rsid w:val="00A92F72"/>
    <w:rsid w:val="00A9332B"/>
    <w:rsid w:val="00A95922"/>
    <w:rsid w:val="00AA2D97"/>
    <w:rsid w:val="00AC7CAA"/>
    <w:rsid w:val="00AD6482"/>
    <w:rsid w:val="00AE75A0"/>
    <w:rsid w:val="00AF3D04"/>
    <w:rsid w:val="00B01957"/>
    <w:rsid w:val="00B01ED9"/>
    <w:rsid w:val="00B032C6"/>
    <w:rsid w:val="00B10E8C"/>
    <w:rsid w:val="00B17C05"/>
    <w:rsid w:val="00B20AC1"/>
    <w:rsid w:val="00B25942"/>
    <w:rsid w:val="00B314CF"/>
    <w:rsid w:val="00B31C6A"/>
    <w:rsid w:val="00B36E34"/>
    <w:rsid w:val="00B559C9"/>
    <w:rsid w:val="00B5790E"/>
    <w:rsid w:val="00B7449C"/>
    <w:rsid w:val="00B74C81"/>
    <w:rsid w:val="00B82624"/>
    <w:rsid w:val="00B85B67"/>
    <w:rsid w:val="00B87B32"/>
    <w:rsid w:val="00BC57A1"/>
    <w:rsid w:val="00BC70E8"/>
    <w:rsid w:val="00BE2044"/>
    <w:rsid w:val="00BE3491"/>
    <w:rsid w:val="00BE6D5E"/>
    <w:rsid w:val="00BF1CC3"/>
    <w:rsid w:val="00BF29A0"/>
    <w:rsid w:val="00BF36B4"/>
    <w:rsid w:val="00C0083F"/>
    <w:rsid w:val="00C04A02"/>
    <w:rsid w:val="00C05D38"/>
    <w:rsid w:val="00C1188E"/>
    <w:rsid w:val="00C118C1"/>
    <w:rsid w:val="00C32B7C"/>
    <w:rsid w:val="00C35BDF"/>
    <w:rsid w:val="00C55951"/>
    <w:rsid w:val="00C700F5"/>
    <w:rsid w:val="00CA0966"/>
    <w:rsid w:val="00CB47BC"/>
    <w:rsid w:val="00CC6058"/>
    <w:rsid w:val="00CD5E00"/>
    <w:rsid w:val="00D005D1"/>
    <w:rsid w:val="00D0413E"/>
    <w:rsid w:val="00D276D3"/>
    <w:rsid w:val="00D33C1D"/>
    <w:rsid w:val="00D37E28"/>
    <w:rsid w:val="00D44C02"/>
    <w:rsid w:val="00D45BB9"/>
    <w:rsid w:val="00D52C40"/>
    <w:rsid w:val="00D56FFE"/>
    <w:rsid w:val="00D64B7C"/>
    <w:rsid w:val="00D967A9"/>
    <w:rsid w:val="00DA4F46"/>
    <w:rsid w:val="00DA77D3"/>
    <w:rsid w:val="00DC2934"/>
    <w:rsid w:val="00DD4C8E"/>
    <w:rsid w:val="00DE0889"/>
    <w:rsid w:val="00DE4A0A"/>
    <w:rsid w:val="00DE75CD"/>
    <w:rsid w:val="00DF14AA"/>
    <w:rsid w:val="00DF15E0"/>
    <w:rsid w:val="00DF4F11"/>
    <w:rsid w:val="00E10A45"/>
    <w:rsid w:val="00E162B7"/>
    <w:rsid w:val="00E25949"/>
    <w:rsid w:val="00E44493"/>
    <w:rsid w:val="00E44E40"/>
    <w:rsid w:val="00E6195B"/>
    <w:rsid w:val="00E62015"/>
    <w:rsid w:val="00E74581"/>
    <w:rsid w:val="00E759E5"/>
    <w:rsid w:val="00E9292E"/>
    <w:rsid w:val="00E94CC9"/>
    <w:rsid w:val="00E95ED4"/>
    <w:rsid w:val="00EA2DF9"/>
    <w:rsid w:val="00EB7689"/>
    <w:rsid w:val="00EC1E63"/>
    <w:rsid w:val="00ED4A64"/>
    <w:rsid w:val="00ED5D0A"/>
    <w:rsid w:val="00EE5628"/>
    <w:rsid w:val="00EF6663"/>
    <w:rsid w:val="00EF794D"/>
    <w:rsid w:val="00EF7BE1"/>
    <w:rsid w:val="00F01C29"/>
    <w:rsid w:val="00F02168"/>
    <w:rsid w:val="00F11091"/>
    <w:rsid w:val="00F11F57"/>
    <w:rsid w:val="00F4470A"/>
    <w:rsid w:val="00F47C61"/>
    <w:rsid w:val="00F62139"/>
    <w:rsid w:val="00F76C3B"/>
    <w:rsid w:val="00FB145E"/>
    <w:rsid w:val="00FC5E61"/>
    <w:rsid w:val="00FD028A"/>
    <w:rsid w:val="00FD63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6B961"/>
  <w15:chartTrackingRefBased/>
  <w15:docId w15:val="{93A2586F-67D8-421C-99FD-7A7ECE6D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iPriority w:val="9"/>
    <w:semiHidden/>
    <w:unhideWhenUsed/>
    <w:qFormat/>
    <w:rsid w:val="0098681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D005D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4912E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6">
    <w:name w:val="heading 6"/>
    <w:basedOn w:val="a"/>
    <w:next w:val="a"/>
    <w:link w:val="60"/>
    <w:uiPriority w:val="9"/>
    <w:semiHidden/>
    <w:unhideWhenUsed/>
    <w:qFormat/>
    <w:rsid w:val="008205AD"/>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005D1"/>
    <w:rPr>
      <w:rFonts w:ascii="Times New Roman" w:eastAsia="Times New Roman" w:hAnsi="Times New Roman" w:cs="Times New Roman"/>
      <w:b/>
      <w:bCs/>
      <w:sz w:val="27"/>
      <w:szCs w:val="27"/>
      <w:lang w:eastAsia="ru-RU"/>
    </w:rPr>
  </w:style>
  <w:style w:type="character" w:styleId="a3">
    <w:name w:val="Strong"/>
    <w:basedOn w:val="a0"/>
    <w:uiPriority w:val="22"/>
    <w:qFormat/>
    <w:rsid w:val="00D005D1"/>
    <w:rPr>
      <w:b/>
      <w:bCs/>
    </w:rPr>
  </w:style>
  <w:style w:type="character" w:customStyle="1" w:styleId="40">
    <w:name w:val="Заголовок 4 Знак"/>
    <w:basedOn w:val="a0"/>
    <w:link w:val="4"/>
    <w:uiPriority w:val="9"/>
    <w:semiHidden/>
    <w:rsid w:val="004912E5"/>
    <w:rPr>
      <w:rFonts w:asciiTheme="majorHAnsi" w:eastAsiaTheme="majorEastAsia" w:hAnsiTheme="majorHAnsi" w:cstheme="majorBidi"/>
      <w:i/>
      <w:iCs/>
      <w:color w:val="2F5496" w:themeColor="accent1" w:themeShade="BF"/>
    </w:rPr>
  </w:style>
  <w:style w:type="paragraph" w:styleId="1">
    <w:name w:val="toc 1"/>
    <w:hidden/>
    <w:rsid w:val="009F097E"/>
    <w:pPr>
      <w:spacing w:after="135"/>
      <w:ind w:left="25" w:right="295" w:hanging="10"/>
    </w:pPr>
    <w:rPr>
      <w:rFonts w:ascii="Times New Roman" w:eastAsia="Times New Roman" w:hAnsi="Times New Roman" w:cs="Times New Roman"/>
      <w:b/>
      <w:color w:val="000000"/>
      <w:sz w:val="28"/>
      <w:lang w:val="uk-UA" w:eastAsia="uk-UA"/>
    </w:rPr>
  </w:style>
  <w:style w:type="paragraph" w:styleId="21">
    <w:name w:val="toc 2"/>
    <w:hidden/>
    <w:rsid w:val="009F097E"/>
    <w:pPr>
      <w:spacing w:after="133"/>
      <w:ind w:left="730" w:right="23" w:hanging="10"/>
      <w:jc w:val="both"/>
    </w:pPr>
    <w:rPr>
      <w:rFonts w:ascii="Times New Roman" w:eastAsia="Times New Roman" w:hAnsi="Times New Roman" w:cs="Times New Roman"/>
      <w:color w:val="000000"/>
      <w:sz w:val="28"/>
      <w:lang w:val="uk-UA" w:eastAsia="uk-UA"/>
    </w:rPr>
  </w:style>
  <w:style w:type="paragraph" w:styleId="a4">
    <w:name w:val="header"/>
    <w:basedOn w:val="a"/>
    <w:link w:val="a5"/>
    <w:uiPriority w:val="99"/>
    <w:unhideWhenUsed/>
    <w:rsid w:val="00EE5628"/>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EE5628"/>
  </w:style>
  <w:style w:type="paragraph" w:styleId="a6">
    <w:name w:val="footer"/>
    <w:basedOn w:val="a"/>
    <w:link w:val="a7"/>
    <w:uiPriority w:val="99"/>
    <w:unhideWhenUsed/>
    <w:rsid w:val="00EE5628"/>
    <w:pPr>
      <w:tabs>
        <w:tab w:val="center" w:pos="4819"/>
        <w:tab w:val="right" w:pos="9639"/>
      </w:tabs>
      <w:spacing w:after="0" w:line="240" w:lineRule="auto"/>
    </w:pPr>
  </w:style>
  <w:style w:type="character" w:customStyle="1" w:styleId="a7">
    <w:name w:val="Нижній колонтитул Знак"/>
    <w:basedOn w:val="a0"/>
    <w:link w:val="a6"/>
    <w:uiPriority w:val="99"/>
    <w:rsid w:val="00EE5628"/>
  </w:style>
  <w:style w:type="paragraph" w:styleId="a8">
    <w:name w:val="List Paragraph"/>
    <w:basedOn w:val="a"/>
    <w:uiPriority w:val="34"/>
    <w:qFormat/>
    <w:rsid w:val="00501E6D"/>
    <w:pPr>
      <w:ind w:left="720"/>
      <w:contextualSpacing/>
    </w:pPr>
  </w:style>
  <w:style w:type="character" w:customStyle="1" w:styleId="60">
    <w:name w:val="Заголовок 6 Знак"/>
    <w:basedOn w:val="a0"/>
    <w:link w:val="6"/>
    <w:uiPriority w:val="9"/>
    <w:semiHidden/>
    <w:rsid w:val="008205AD"/>
    <w:rPr>
      <w:rFonts w:asciiTheme="majorHAnsi" w:eastAsiaTheme="majorEastAsia" w:hAnsiTheme="majorHAnsi" w:cstheme="majorBidi"/>
      <w:color w:val="1F3763" w:themeColor="accent1" w:themeShade="7F"/>
    </w:rPr>
  </w:style>
  <w:style w:type="character" w:customStyle="1" w:styleId="20">
    <w:name w:val="Заголовок 2 Знак"/>
    <w:basedOn w:val="a0"/>
    <w:link w:val="2"/>
    <w:uiPriority w:val="9"/>
    <w:semiHidden/>
    <w:rsid w:val="0098681D"/>
    <w:rPr>
      <w:rFonts w:asciiTheme="majorHAnsi" w:eastAsiaTheme="majorEastAsia" w:hAnsiTheme="majorHAnsi" w:cstheme="majorBidi"/>
      <w:color w:val="2F5496" w:themeColor="accent1" w:themeShade="BF"/>
      <w:sz w:val="26"/>
      <w:szCs w:val="26"/>
    </w:rPr>
  </w:style>
  <w:style w:type="character" w:styleId="a9">
    <w:name w:val="Hyperlink"/>
    <w:basedOn w:val="a0"/>
    <w:uiPriority w:val="99"/>
    <w:unhideWhenUsed/>
    <w:rsid w:val="00341D86"/>
    <w:rPr>
      <w:color w:val="0563C1" w:themeColor="hyperlink"/>
      <w:u w:val="single"/>
    </w:rPr>
  </w:style>
  <w:style w:type="character" w:customStyle="1" w:styleId="10">
    <w:name w:val="Незакрита згадка1"/>
    <w:basedOn w:val="a0"/>
    <w:uiPriority w:val="99"/>
    <w:semiHidden/>
    <w:unhideWhenUsed/>
    <w:rsid w:val="00341D86"/>
    <w:rPr>
      <w:color w:val="605E5C"/>
      <w:shd w:val="clear" w:color="auto" w:fill="E1DFDD"/>
    </w:rPr>
  </w:style>
  <w:style w:type="character" w:styleId="aa">
    <w:name w:val="Unresolved Mention"/>
    <w:basedOn w:val="a0"/>
    <w:uiPriority w:val="99"/>
    <w:semiHidden/>
    <w:unhideWhenUsed/>
    <w:rsid w:val="00415B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282861">
      <w:bodyDiv w:val="1"/>
      <w:marLeft w:val="0"/>
      <w:marRight w:val="0"/>
      <w:marTop w:val="0"/>
      <w:marBottom w:val="0"/>
      <w:divBdr>
        <w:top w:val="none" w:sz="0" w:space="0" w:color="auto"/>
        <w:left w:val="none" w:sz="0" w:space="0" w:color="auto"/>
        <w:bottom w:val="none" w:sz="0" w:space="0" w:color="auto"/>
        <w:right w:val="none" w:sz="0" w:space="0" w:color="auto"/>
      </w:divBdr>
    </w:div>
    <w:div w:id="905604109">
      <w:bodyDiv w:val="1"/>
      <w:marLeft w:val="0"/>
      <w:marRight w:val="0"/>
      <w:marTop w:val="0"/>
      <w:marBottom w:val="0"/>
      <w:divBdr>
        <w:top w:val="none" w:sz="0" w:space="0" w:color="auto"/>
        <w:left w:val="none" w:sz="0" w:space="0" w:color="auto"/>
        <w:bottom w:val="none" w:sz="0" w:space="0" w:color="auto"/>
        <w:right w:val="none" w:sz="0" w:space="0" w:color="auto"/>
      </w:divBdr>
      <w:divsChild>
        <w:div w:id="1982416699">
          <w:marLeft w:val="0"/>
          <w:marRight w:val="0"/>
          <w:marTop w:val="0"/>
          <w:marBottom w:val="0"/>
          <w:divBdr>
            <w:top w:val="none" w:sz="0" w:space="0" w:color="auto"/>
            <w:left w:val="none" w:sz="0" w:space="0" w:color="auto"/>
            <w:bottom w:val="none" w:sz="0" w:space="0" w:color="auto"/>
            <w:right w:val="none" w:sz="0" w:space="0" w:color="auto"/>
          </w:divBdr>
          <w:divsChild>
            <w:div w:id="1530558696">
              <w:marLeft w:val="0"/>
              <w:marRight w:val="0"/>
              <w:marTop w:val="0"/>
              <w:marBottom w:val="0"/>
              <w:divBdr>
                <w:top w:val="none" w:sz="0" w:space="0" w:color="auto"/>
                <w:left w:val="none" w:sz="0" w:space="0" w:color="auto"/>
                <w:bottom w:val="none" w:sz="0" w:space="0" w:color="auto"/>
                <w:right w:val="none" w:sz="0" w:space="0" w:color="auto"/>
              </w:divBdr>
              <w:divsChild>
                <w:div w:id="2112242752">
                  <w:marLeft w:val="0"/>
                  <w:marRight w:val="0"/>
                  <w:marTop w:val="0"/>
                  <w:marBottom w:val="0"/>
                  <w:divBdr>
                    <w:top w:val="none" w:sz="0" w:space="0" w:color="auto"/>
                    <w:left w:val="none" w:sz="0" w:space="0" w:color="auto"/>
                    <w:bottom w:val="none" w:sz="0" w:space="0" w:color="auto"/>
                    <w:right w:val="none" w:sz="0" w:space="0" w:color="auto"/>
                  </w:divBdr>
                  <w:divsChild>
                    <w:div w:id="813713453">
                      <w:marLeft w:val="0"/>
                      <w:marRight w:val="0"/>
                      <w:marTop w:val="0"/>
                      <w:marBottom w:val="0"/>
                      <w:divBdr>
                        <w:top w:val="none" w:sz="0" w:space="0" w:color="auto"/>
                        <w:left w:val="none" w:sz="0" w:space="0" w:color="auto"/>
                        <w:bottom w:val="none" w:sz="0" w:space="0" w:color="auto"/>
                        <w:right w:val="none" w:sz="0" w:space="0" w:color="auto"/>
                      </w:divBdr>
                      <w:divsChild>
                        <w:div w:id="830415235">
                          <w:marLeft w:val="0"/>
                          <w:marRight w:val="0"/>
                          <w:marTop w:val="0"/>
                          <w:marBottom w:val="0"/>
                          <w:divBdr>
                            <w:top w:val="none" w:sz="0" w:space="0" w:color="auto"/>
                            <w:left w:val="none" w:sz="0" w:space="0" w:color="auto"/>
                            <w:bottom w:val="none" w:sz="0" w:space="0" w:color="auto"/>
                            <w:right w:val="none" w:sz="0" w:space="0" w:color="auto"/>
                          </w:divBdr>
                          <w:divsChild>
                            <w:div w:id="1077821472">
                              <w:marLeft w:val="0"/>
                              <w:marRight w:val="0"/>
                              <w:marTop w:val="0"/>
                              <w:marBottom w:val="0"/>
                              <w:divBdr>
                                <w:top w:val="none" w:sz="0" w:space="0" w:color="auto"/>
                                <w:left w:val="none" w:sz="0" w:space="0" w:color="auto"/>
                                <w:bottom w:val="none" w:sz="0" w:space="0" w:color="auto"/>
                                <w:right w:val="none" w:sz="0" w:space="0" w:color="auto"/>
                              </w:divBdr>
                              <w:divsChild>
                                <w:div w:id="1725060000">
                                  <w:marLeft w:val="0"/>
                                  <w:marRight w:val="0"/>
                                  <w:marTop w:val="0"/>
                                  <w:marBottom w:val="0"/>
                                  <w:divBdr>
                                    <w:top w:val="none" w:sz="0" w:space="0" w:color="auto"/>
                                    <w:left w:val="none" w:sz="0" w:space="0" w:color="auto"/>
                                    <w:bottom w:val="none" w:sz="0" w:space="0" w:color="auto"/>
                                    <w:right w:val="none" w:sz="0" w:space="0" w:color="auto"/>
                                  </w:divBdr>
                                  <w:divsChild>
                                    <w:div w:id="51893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8695375">
      <w:bodyDiv w:val="1"/>
      <w:marLeft w:val="0"/>
      <w:marRight w:val="0"/>
      <w:marTop w:val="0"/>
      <w:marBottom w:val="0"/>
      <w:divBdr>
        <w:top w:val="none" w:sz="0" w:space="0" w:color="auto"/>
        <w:left w:val="none" w:sz="0" w:space="0" w:color="auto"/>
        <w:bottom w:val="none" w:sz="0" w:space="0" w:color="auto"/>
        <w:right w:val="none" w:sz="0" w:space="0" w:color="auto"/>
      </w:divBdr>
    </w:div>
    <w:div w:id="1570461832">
      <w:bodyDiv w:val="1"/>
      <w:marLeft w:val="0"/>
      <w:marRight w:val="0"/>
      <w:marTop w:val="0"/>
      <w:marBottom w:val="0"/>
      <w:divBdr>
        <w:top w:val="none" w:sz="0" w:space="0" w:color="auto"/>
        <w:left w:val="none" w:sz="0" w:space="0" w:color="auto"/>
        <w:bottom w:val="none" w:sz="0" w:space="0" w:color="auto"/>
        <w:right w:val="none" w:sz="0" w:space="0" w:color="auto"/>
      </w:divBdr>
    </w:div>
    <w:div w:id="1776049997">
      <w:bodyDiv w:val="1"/>
      <w:marLeft w:val="0"/>
      <w:marRight w:val="0"/>
      <w:marTop w:val="0"/>
      <w:marBottom w:val="0"/>
      <w:divBdr>
        <w:top w:val="none" w:sz="0" w:space="0" w:color="auto"/>
        <w:left w:val="none" w:sz="0" w:space="0" w:color="auto"/>
        <w:bottom w:val="none" w:sz="0" w:space="0" w:color="auto"/>
        <w:right w:val="none" w:sz="0" w:space="0" w:color="auto"/>
      </w:divBdr>
    </w:div>
    <w:div w:id="1801410417">
      <w:bodyDiv w:val="1"/>
      <w:marLeft w:val="0"/>
      <w:marRight w:val="0"/>
      <w:marTop w:val="0"/>
      <w:marBottom w:val="0"/>
      <w:divBdr>
        <w:top w:val="none" w:sz="0" w:space="0" w:color="auto"/>
        <w:left w:val="none" w:sz="0" w:space="0" w:color="auto"/>
        <w:bottom w:val="none" w:sz="0" w:space="0" w:color="auto"/>
        <w:right w:val="none" w:sz="0" w:space="0" w:color="auto"/>
      </w:divBdr>
    </w:div>
    <w:div w:id="2123760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historian.in.ua/%C2%A79-&#1103;&#1082;-&#1088;&#1077;&#1095;&#1110;-&#1090;&#1072;-&#1079;&#1086;&#1073;&#1088;&#1072;&#1078;&#1077;&#1085;&#1085;&#1103;-&#1089;&#1090;&#1072;&#1102;&#1090;&#1100;-&#1110;&#1089;&#1090;&#1086;&#1088;&#1080;&#109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ccr.org.ua/news/u-poshukakh-novykh-pidkhodiv-do-zberezhennia-kulturnoi-spadshchyny-pryvatno-hromadske-parterstv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adiosvoboda.org/a/24327506.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ib.if.ua/exhib/1534080204.html" TargetMode="External"/><Relationship Id="rId4" Type="http://schemas.openxmlformats.org/officeDocument/2006/relationships/settings" Target="settings.xml"/><Relationship Id="rId9" Type="http://schemas.openxmlformats.org/officeDocument/2006/relationships/hyperlink" Target="https://www.facebook.com/groups/950868602921743/media?locale=uk_UA" TargetMode="External"/><Relationship Id="rId14" Type="http://schemas.openxmlformats.org/officeDocument/2006/relationships/hyperlink" Target="https://historian.in.ua/%C2%A721-&#1082;&#1091;&#1083;&#1100;&#1090;&#1091;&#1088;&#1072;-&#1074;&#1086;&#1083;&#1080;&#1085;&#1089;&#1100;&#1082;&#1086;-&#1075;&#1072;&#1083;&#1080;&#1094;&#1100;&#1082;&#1086;&#1075;&#1086;-&#1082;&#1085;&#1103;&#10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C20F3-0E65-4293-BBDA-53FC3D468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10597</Words>
  <Characters>60404</Characters>
  <Application>Microsoft Office Word</Application>
  <DocSecurity>0</DocSecurity>
  <Lines>503</Lines>
  <Paragraphs>141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70860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Користувач</cp:lastModifiedBy>
  <cp:revision>2</cp:revision>
  <dcterms:created xsi:type="dcterms:W3CDTF">2026-01-22T09:33:00Z</dcterms:created>
  <dcterms:modified xsi:type="dcterms:W3CDTF">2026-01-22T09:33:00Z</dcterms:modified>
</cp:coreProperties>
</file>