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C6" w:rsidRDefault="005611FA" w:rsidP="004173C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173C6">
        <w:rPr>
          <w:rFonts w:ascii="Times New Roman" w:hAnsi="Times New Roman" w:cs="Times New Roman"/>
          <w:sz w:val="24"/>
          <w:szCs w:val="24"/>
          <w:lang w:val="uk-UA"/>
        </w:rPr>
        <w:t>Впродовж історії у жінки положення було доволі простим: вийти заміж</w:t>
      </w:r>
      <w:r w:rsidR="000B4EEB" w:rsidRPr="004173C6">
        <w:rPr>
          <w:rFonts w:ascii="Times New Roman" w:hAnsi="Times New Roman" w:cs="Times New Roman"/>
          <w:sz w:val="24"/>
          <w:szCs w:val="24"/>
          <w:lang w:val="uk-UA"/>
        </w:rPr>
        <w:t xml:space="preserve"> та відповідати за дім, багатство якого залежало від класового рівня чоловіка. Але були ті що не залежали </w:t>
      </w:r>
      <w:r w:rsidR="004C5C32" w:rsidRPr="004173C6">
        <w:rPr>
          <w:rFonts w:ascii="Times New Roman" w:hAnsi="Times New Roman" w:cs="Times New Roman"/>
          <w:sz w:val="24"/>
          <w:szCs w:val="24"/>
          <w:lang w:val="uk-UA"/>
        </w:rPr>
        <w:t>від цієї моделі існування. Їх засуджували, але джентльмени того</w:t>
      </w:r>
      <w:r w:rsidR="000B4EEB" w:rsidRPr="004173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C5C32" w:rsidRPr="004173C6">
        <w:rPr>
          <w:rFonts w:ascii="Times New Roman" w:hAnsi="Times New Roman" w:cs="Times New Roman"/>
          <w:sz w:val="24"/>
          <w:szCs w:val="24"/>
          <w:lang w:val="uk-UA"/>
        </w:rPr>
        <w:t>часу мріяли підкорити таких жінок, незважаючи на численні проблеми, які чекали на них. Вони могли жити як воліли, не втрачаючи</w:t>
      </w:r>
      <w:r w:rsidR="00590EBF" w:rsidRPr="004173C6">
        <w:rPr>
          <w:rFonts w:ascii="Times New Roman" w:hAnsi="Times New Roman" w:cs="Times New Roman"/>
          <w:sz w:val="24"/>
          <w:szCs w:val="24"/>
          <w:lang w:val="uk-UA"/>
        </w:rPr>
        <w:t xml:space="preserve"> своєї незалежності. Леді, що мають свою волю, називають «</w:t>
      </w:r>
      <w:r w:rsidR="00590EBF" w:rsidRPr="004173C6">
        <w:rPr>
          <w:rFonts w:ascii="Times New Roman" w:hAnsi="Times New Roman" w:cs="Times New Roman"/>
          <w:sz w:val="24"/>
          <w:szCs w:val="24"/>
          <w:lang w:val="en-US"/>
        </w:rPr>
        <w:t>fem</w:t>
      </w:r>
      <w:r w:rsidR="00590EBF" w:rsidRPr="004173C6">
        <w:rPr>
          <w:rFonts w:ascii="Times New Roman" w:hAnsi="Times New Roman" w:cs="Times New Roman"/>
          <w:sz w:val="24"/>
          <w:szCs w:val="24"/>
        </w:rPr>
        <w:t xml:space="preserve"> </w:t>
      </w:r>
      <w:r w:rsidR="00590EBF" w:rsidRPr="004173C6">
        <w:rPr>
          <w:rFonts w:ascii="Times New Roman" w:hAnsi="Times New Roman" w:cs="Times New Roman"/>
          <w:sz w:val="24"/>
          <w:szCs w:val="24"/>
          <w:lang w:val="en-US"/>
        </w:rPr>
        <w:t>fatale</w:t>
      </w:r>
      <w:r w:rsidR="00590EBF" w:rsidRPr="004173C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4173C6" w:rsidRPr="004173C6">
        <w:rPr>
          <w:rFonts w:ascii="Times New Roman" w:hAnsi="Times New Roman" w:cs="Times New Roman"/>
          <w:sz w:val="24"/>
          <w:szCs w:val="24"/>
          <w:lang w:val="uk-UA"/>
        </w:rPr>
        <w:t xml:space="preserve"> або «рокова жінка».</w:t>
      </w:r>
    </w:p>
    <w:p w:rsidR="00895784" w:rsidRPr="004173C6" w:rsidRDefault="00895784" w:rsidP="004173C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046C" w:rsidRDefault="00895784" w:rsidP="00895784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A6161">
        <w:rPr>
          <w:rFonts w:ascii="Times New Roman" w:hAnsi="Times New Roman" w:cs="Times New Roman"/>
          <w:sz w:val="24"/>
          <w:szCs w:val="24"/>
          <w:lang w:val="uk-UA"/>
        </w:rPr>
        <w:t>Демониці</w:t>
      </w:r>
      <w:proofErr w:type="spellEnd"/>
      <w:r w:rsidR="00BA6161">
        <w:rPr>
          <w:rFonts w:ascii="Times New Roman" w:hAnsi="Times New Roman" w:cs="Times New Roman"/>
          <w:sz w:val="24"/>
          <w:szCs w:val="24"/>
          <w:lang w:val="uk-UA"/>
        </w:rPr>
        <w:t xml:space="preserve">, як їх називали в християнстві, мали багато прикладів впродовж всієї історії людства.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A6161">
        <w:rPr>
          <w:rFonts w:ascii="Times New Roman" w:hAnsi="Times New Roman" w:cs="Times New Roman"/>
          <w:sz w:val="24"/>
          <w:szCs w:val="24"/>
          <w:lang w:val="uk-UA"/>
        </w:rPr>
        <w:t>Вони так запам’ятались через те що їх образ був антипод уявлень «правильної» жінки тих часів: розпущеність напроти скромності,  непокірність напроти слухняності… Продовжувати можна довго. Цей перелік був не просто так, бо як у Франції є вираз «</w:t>
      </w:r>
      <w:proofErr w:type="spellStart"/>
      <w:r w:rsidR="00BA6161">
        <w:rPr>
          <w:rFonts w:ascii="Times New Roman" w:hAnsi="Times New Roman" w:cs="Times New Roman"/>
          <w:sz w:val="24"/>
          <w:szCs w:val="24"/>
          <w:lang w:val="en-US"/>
        </w:rPr>
        <w:t>cherche</w:t>
      </w:r>
      <w:proofErr w:type="spellEnd"/>
      <w:r w:rsidR="00BA6161" w:rsidRPr="00BA6161">
        <w:rPr>
          <w:rFonts w:ascii="Times New Roman" w:hAnsi="Times New Roman" w:cs="Times New Roman"/>
          <w:sz w:val="24"/>
          <w:szCs w:val="24"/>
        </w:rPr>
        <w:t xml:space="preserve"> </w:t>
      </w:r>
      <w:r w:rsidR="00BA6161">
        <w:rPr>
          <w:rFonts w:ascii="Times New Roman" w:hAnsi="Times New Roman" w:cs="Times New Roman"/>
          <w:sz w:val="24"/>
          <w:szCs w:val="24"/>
          <w:lang w:val="en-US"/>
        </w:rPr>
        <w:t>la</w:t>
      </w:r>
      <w:r w:rsidR="00BA6161" w:rsidRPr="00BA6161">
        <w:rPr>
          <w:rFonts w:ascii="Times New Roman" w:hAnsi="Times New Roman" w:cs="Times New Roman"/>
          <w:sz w:val="24"/>
          <w:szCs w:val="24"/>
        </w:rPr>
        <w:t xml:space="preserve"> </w:t>
      </w:r>
      <w:r w:rsidR="00BA6161">
        <w:rPr>
          <w:rFonts w:ascii="Times New Roman" w:hAnsi="Times New Roman" w:cs="Times New Roman"/>
          <w:sz w:val="24"/>
          <w:szCs w:val="24"/>
          <w:lang w:val="en-US"/>
        </w:rPr>
        <w:t>femme</w:t>
      </w:r>
      <w:r w:rsidR="00BA6161">
        <w:rPr>
          <w:rFonts w:ascii="Times New Roman" w:hAnsi="Times New Roman" w:cs="Times New Roman"/>
          <w:sz w:val="24"/>
          <w:szCs w:val="24"/>
          <w:lang w:val="uk-UA"/>
        </w:rPr>
        <w:t xml:space="preserve">», то в будь-якому феномену культури все треба шукати в Біблії. </w:t>
      </w:r>
    </w:p>
    <w:p w:rsidR="00D3046C" w:rsidRDefault="00D3046C" w:rsidP="00895784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</w:p>
    <w:p w:rsidR="005A6E79" w:rsidRDefault="00D3046C" w:rsidP="00D3046C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 створення людини в теології нам відомо: із глини зроблений Адам, а з його ребра Єва. Але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іудаїчній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версії згадується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Ліліт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перша дружина чоловіка що також була зроблена з глини. По повір’ям у перших людей не склалася сім’я, так як жінка не захотіла підкорятись Адаму, бо вона, як і він, створена з тої ж глини, тому Бог і створив Єву як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вторичну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A6E79">
        <w:rPr>
          <w:rFonts w:ascii="Times New Roman" w:hAnsi="Times New Roman" w:cs="Times New Roman"/>
          <w:sz w:val="24"/>
          <w:szCs w:val="24"/>
          <w:lang w:val="uk-UA"/>
        </w:rPr>
        <w:t xml:space="preserve">істоту, </w:t>
      </w:r>
      <w:proofErr w:type="spellStart"/>
      <w:r w:rsidR="005A6E79">
        <w:rPr>
          <w:rFonts w:ascii="Times New Roman" w:hAnsi="Times New Roman" w:cs="Times New Roman"/>
          <w:sz w:val="24"/>
          <w:szCs w:val="24"/>
          <w:lang w:val="uk-UA"/>
        </w:rPr>
        <w:t>Ліліт</w:t>
      </w:r>
      <w:proofErr w:type="spellEnd"/>
      <w:r w:rsidR="005A6E79">
        <w:rPr>
          <w:rFonts w:ascii="Times New Roman" w:hAnsi="Times New Roman" w:cs="Times New Roman"/>
          <w:sz w:val="24"/>
          <w:szCs w:val="24"/>
          <w:lang w:val="uk-UA"/>
        </w:rPr>
        <w:t xml:space="preserve"> же втекла до демонів і породила частину з них. </w:t>
      </w:r>
    </w:p>
    <w:p w:rsidR="005A6E79" w:rsidRDefault="005A6E79" w:rsidP="00D3046C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</w:p>
    <w:p w:rsidR="00DC7828" w:rsidRDefault="005A6E79" w:rsidP="00D3046C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Біблія взагалі повна на красунь, що були небезпечніші за армію</w:t>
      </w:r>
      <w:r w:rsidR="00D613C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D613C1">
        <w:rPr>
          <w:rFonts w:ascii="Times New Roman" w:hAnsi="Times New Roman" w:cs="Times New Roman"/>
          <w:sz w:val="24"/>
          <w:szCs w:val="24"/>
          <w:lang w:val="uk-UA"/>
        </w:rPr>
        <w:t>Саломія</w:t>
      </w:r>
      <w:proofErr w:type="spellEnd"/>
      <w:r w:rsidR="00D613C1">
        <w:rPr>
          <w:rFonts w:ascii="Times New Roman" w:hAnsi="Times New Roman" w:cs="Times New Roman"/>
          <w:sz w:val="24"/>
          <w:szCs w:val="24"/>
          <w:lang w:val="uk-UA"/>
        </w:rPr>
        <w:t xml:space="preserve">, Даліла, </w:t>
      </w:r>
      <w:proofErr w:type="spellStart"/>
      <w:r w:rsidR="00D613C1">
        <w:rPr>
          <w:rFonts w:ascii="Times New Roman" w:hAnsi="Times New Roman" w:cs="Times New Roman"/>
          <w:sz w:val="24"/>
          <w:szCs w:val="24"/>
          <w:lang w:val="uk-UA"/>
        </w:rPr>
        <w:t>Юдильф</w:t>
      </w:r>
      <w:proofErr w:type="spellEnd"/>
      <w:r w:rsidR="00D613C1">
        <w:rPr>
          <w:rFonts w:ascii="Times New Roman" w:hAnsi="Times New Roman" w:cs="Times New Roman"/>
          <w:sz w:val="24"/>
          <w:szCs w:val="24"/>
          <w:lang w:val="uk-UA"/>
        </w:rPr>
        <w:t xml:space="preserve"> – всі вони не особливо чимось відрізняються, навіть на картини епохи Ренесансу. Також жінка-</w:t>
      </w:r>
      <w:proofErr w:type="spellStart"/>
      <w:r w:rsidR="00D613C1">
        <w:rPr>
          <w:rFonts w:ascii="Times New Roman" w:hAnsi="Times New Roman" w:cs="Times New Roman"/>
          <w:sz w:val="24"/>
          <w:szCs w:val="24"/>
          <w:lang w:val="uk-UA"/>
        </w:rPr>
        <w:t>вамп</w:t>
      </w:r>
      <w:proofErr w:type="spellEnd"/>
      <w:r w:rsidR="00D613C1">
        <w:rPr>
          <w:rFonts w:ascii="Times New Roman" w:hAnsi="Times New Roman" w:cs="Times New Roman"/>
          <w:sz w:val="24"/>
          <w:szCs w:val="24"/>
          <w:lang w:val="uk-UA"/>
        </w:rPr>
        <w:t xml:space="preserve"> зустрічаються в інших віруваннях світу. Наприклад, в санскриті. В культурі Індії зустрічається такий міфологічний персонаж як </w:t>
      </w:r>
      <w:proofErr w:type="spellStart"/>
      <w:r w:rsidR="00D613C1">
        <w:rPr>
          <w:rFonts w:ascii="Times New Roman" w:hAnsi="Times New Roman" w:cs="Times New Roman"/>
          <w:sz w:val="24"/>
          <w:szCs w:val="24"/>
          <w:lang w:val="uk-UA"/>
        </w:rPr>
        <w:t>Вишаканья</w:t>
      </w:r>
      <w:proofErr w:type="spellEnd"/>
      <w:r w:rsidR="00D613C1">
        <w:rPr>
          <w:rFonts w:ascii="Times New Roman" w:hAnsi="Times New Roman" w:cs="Times New Roman"/>
          <w:sz w:val="24"/>
          <w:szCs w:val="24"/>
          <w:lang w:val="uk-UA"/>
        </w:rPr>
        <w:t xml:space="preserve"> – жінка-нещастя. По текстам, якщо дівчинка народиться під сузір’ям </w:t>
      </w:r>
      <w:proofErr w:type="spellStart"/>
      <w:r w:rsidR="00D613C1">
        <w:rPr>
          <w:rFonts w:ascii="Times New Roman" w:hAnsi="Times New Roman" w:cs="Times New Roman"/>
          <w:sz w:val="24"/>
          <w:szCs w:val="24"/>
          <w:lang w:val="uk-UA"/>
        </w:rPr>
        <w:t>Чітра</w:t>
      </w:r>
      <w:proofErr w:type="spellEnd"/>
      <w:r w:rsidR="00D613C1">
        <w:rPr>
          <w:rFonts w:ascii="Times New Roman" w:hAnsi="Times New Roman" w:cs="Times New Roman"/>
          <w:sz w:val="24"/>
          <w:szCs w:val="24"/>
          <w:lang w:val="uk-UA"/>
        </w:rPr>
        <w:t xml:space="preserve"> – вона стане «отруйною дівою», в батьківському д</w:t>
      </w:r>
      <w:r w:rsidR="004470AA">
        <w:rPr>
          <w:rFonts w:ascii="Times New Roman" w:hAnsi="Times New Roman" w:cs="Times New Roman"/>
          <w:sz w:val="24"/>
          <w:szCs w:val="24"/>
          <w:lang w:val="uk-UA"/>
        </w:rPr>
        <w:t xml:space="preserve">омі не буде щастя та багатства, а майбутній чоловік помре через 6 місяців. Місцеві раджа (коли Індія була роздрібними королівствами) забирали таких дівчат до себе і садили на особливу дієту, що складалась з отрут. Більшість помирали, а ті що виживали ставали своєрідною зброєю для політичних вбивств. Їх шкіра та виділення ставали смертельно отруйними і вбивали тих що контактували з ними. </w:t>
      </w:r>
      <w:r w:rsidR="00DC7828">
        <w:rPr>
          <w:rFonts w:ascii="Times New Roman" w:hAnsi="Times New Roman" w:cs="Times New Roman"/>
          <w:sz w:val="24"/>
          <w:szCs w:val="24"/>
          <w:lang w:val="uk-UA"/>
        </w:rPr>
        <w:br/>
      </w:r>
    </w:p>
    <w:p w:rsidR="00B24676" w:rsidRDefault="00DC7828" w:rsidP="00D3046C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Також до рокових жінок відносили тих що брали активну участь в політиці, що дуже засуджувалось, так як могла використати «жіночі чари» проти чоловіків, що було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аморально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Наприклад, цариця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Іезавель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дружина царя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Ахава</w:t>
      </w:r>
      <w:proofErr w:type="spellEnd"/>
      <w:r w:rsidR="006E491C">
        <w:rPr>
          <w:rFonts w:ascii="Times New Roman" w:hAnsi="Times New Roman" w:cs="Times New Roman"/>
          <w:sz w:val="24"/>
          <w:szCs w:val="24"/>
          <w:lang w:val="uk-UA"/>
        </w:rPr>
        <w:t xml:space="preserve">, донька фінікійського царя </w:t>
      </w:r>
      <w:proofErr w:type="spellStart"/>
      <w:r w:rsidR="006E491C">
        <w:rPr>
          <w:rFonts w:ascii="Times New Roman" w:hAnsi="Times New Roman" w:cs="Times New Roman"/>
          <w:sz w:val="24"/>
          <w:szCs w:val="24"/>
          <w:lang w:val="uk-UA"/>
        </w:rPr>
        <w:t>Етбаала</w:t>
      </w:r>
      <w:proofErr w:type="spellEnd"/>
      <w:r w:rsidR="006E491C">
        <w:rPr>
          <w:rFonts w:ascii="Times New Roman" w:hAnsi="Times New Roman" w:cs="Times New Roman"/>
          <w:sz w:val="24"/>
          <w:szCs w:val="24"/>
          <w:lang w:val="uk-UA"/>
        </w:rPr>
        <w:t>, вона була відома своїм деспотизмом та фанатичною вірою в культ Астарти</w:t>
      </w:r>
      <w:r w:rsidR="007A4D5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5241B5">
        <w:rPr>
          <w:rFonts w:ascii="Times New Roman" w:hAnsi="Times New Roman" w:cs="Times New Roman"/>
          <w:sz w:val="24"/>
          <w:szCs w:val="24"/>
          <w:lang w:val="uk-UA"/>
        </w:rPr>
        <w:t>Цариця вирішила вв</w:t>
      </w:r>
      <w:r w:rsidR="007A4D50">
        <w:rPr>
          <w:rFonts w:ascii="Times New Roman" w:hAnsi="Times New Roman" w:cs="Times New Roman"/>
          <w:sz w:val="24"/>
          <w:szCs w:val="24"/>
          <w:lang w:val="uk-UA"/>
        </w:rPr>
        <w:t xml:space="preserve">одити в Ізраїль ідолопоклонство, а так як Ахав був слабкішим морально ніж фінікійка, то в Самарії був жертовник </w:t>
      </w:r>
      <w:proofErr w:type="spellStart"/>
      <w:r w:rsidR="007A4D50">
        <w:rPr>
          <w:rFonts w:ascii="Times New Roman" w:hAnsi="Times New Roman" w:cs="Times New Roman"/>
          <w:sz w:val="24"/>
          <w:szCs w:val="24"/>
          <w:lang w:val="uk-UA"/>
        </w:rPr>
        <w:t>Ваала</w:t>
      </w:r>
      <w:proofErr w:type="spellEnd"/>
      <w:r w:rsidR="007A4D5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22187">
        <w:rPr>
          <w:rFonts w:ascii="Times New Roman" w:hAnsi="Times New Roman" w:cs="Times New Roman"/>
          <w:sz w:val="24"/>
          <w:szCs w:val="24"/>
          <w:lang w:val="uk-UA"/>
        </w:rPr>
        <w:t xml:space="preserve">Її зупинив пророк Ілля, </w:t>
      </w:r>
      <w:proofErr w:type="spellStart"/>
      <w:r w:rsidR="00D22187">
        <w:rPr>
          <w:rFonts w:ascii="Times New Roman" w:hAnsi="Times New Roman" w:cs="Times New Roman"/>
          <w:sz w:val="24"/>
          <w:szCs w:val="24"/>
          <w:lang w:val="uk-UA"/>
        </w:rPr>
        <w:t>обрікши</w:t>
      </w:r>
      <w:proofErr w:type="spellEnd"/>
      <w:r w:rsidR="00D22187">
        <w:rPr>
          <w:rFonts w:ascii="Times New Roman" w:hAnsi="Times New Roman" w:cs="Times New Roman"/>
          <w:sz w:val="24"/>
          <w:szCs w:val="24"/>
          <w:lang w:val="uk-UA"/>
        </w:rPr>
        <w:t xml:space="preserve"> жінку на жахливу смерть. З цікавого є те що можливо </w:t>
      </w:r>
      <w:proofErr w:type="spellStart"/>
      <w:r w:rsidR="00D22187">
        <w:rPr>
          <w:rFonts w:ascii="Times New Roman" w:hAnsi="Times New Roman" w:cs="Times New Roman"/>
          <w:sz w:val="24"/>
          <w:szCs w:val="24"/>
          <w:lang w:val="uk-UA"/>
        </w:rPr>
        <w:t>Іезавель</w:t>
      </w:r>
      <w:proofErr w:type="spellEnd"/>
      <w:r w:rsidR="00D22187">
        <w:rPr>
          <w:rFonts w:ascii="Times New Roman" w:hAnsi="Times New Roman" w:cs="Times New Roman"/>
          <w:sz w:val="24"/>
          <w:szCs w:val="24"/>
          <w:lang w:val="uk-UA"/>
        </w:rPr>
        <w:t xml:space="preserve"> була реальною людиною, але її образ наразі є прикладом якою не повинна бути порядна жінка. В китайській міфології була своя жінка-правитель –</w:t>
      </w:r>
      <w:r w:rsidR="008B1FC9">
        <w:rPr>
          <w:rFonts w:ascii="Times New Roman" w:hAnsi="Times New Roman" w:cs="Times New Roman"/>
          <w:sz w:val="24"/>
          <w:szCs w:val="24"/>
          <w:lang w:val="uk-UA"/>
        </w:rPr>
        <w:t xml:space="preserve"> дружина останнього імператора династії Шан, </w:t>
      </w:r>
      <w:proofErr w:type="spellStart"/>
      <w:r w:rsidR="008B1FC9">
        <w:rPr>
          <w:rFonts w:ascii="Times New Roman" w:hAnsi="Times New Roman" w:cs="Times New Roman"/>
          <w:sz w:val="24"/>
          <w:szCs w:val="24"/>
          <w:lang w:val="uk-UA"/>
        </w:rPr>
        <w:t>Даджи</w:t>
      </w:r>
      <w:proofErr w:type="spellEnd"/>
      <w:r w:rsidR="008B1FC9">
        <w:rPr>
          <w:rFonts w:ascii="Times New Roman" w:hAnsi="Times New Roman" w:cs="Times New Roman"/>
          <w:sz w:val="24"/>
          <w:szCs w:val="24"/>
          <w:lang w:val="uk-UA"/>
        </w:rPr>
        <w:t xml:space="preserve">. Ця </w:t>
      </w:r>
      <w:proofErr w:type="spellStart"/>
      <w:r w:rsidR="008B1FC9">
        <w:rPr>
          <w:rFonts w:ascii="Times New Roman" w:hAnsi="Times New Roman" w:cs="Times New Roman"/>
          <w:sz w:val="24"/>
          <w:szCs w:val="24"/>
          <w:lang w:val="uk-UA"/>
        </w:rPr>
        <w:t>полулегендарна</w:t>
      </w:r>
      <w:proofErr w:type="spellEnd"/>
      <w:r w:rsidR="008B1FC9">
        <w:rPr>
          <w:rFonts w:ascii="Times New Roman" w:hAnsi="Times New Roman" w:cs="Times New Roman"/>
          <w:sz w:val="24"/>
          <w:szCs w:val="24"/>
          <w:lang w:val="uk-UA"/>
        </w:rPr>
        <w:t xml:space="preserve"> особа описується як красуня з душею лисицею-демона, що довела правителя до безумства і </w:t>
      </w:r>
      <w:proofErr w:type="spellStart"/>
      <w:r w:rsidR="008B1FC9">
        <w:rPr>
          <w:rFonts w:ascii="Times New Roman" w:hAnsi="Times New Roman" w:cs="Times New Roman"/>
          <w:sz w:val="24"/>
          <w:szCs w:val="24"/>
          <w:lang w:val="uk-UA"/>
        </w:rPr>
        <w:t>малодушшя</w:t>
      </w:r>
      <w:proofErr w:type="spellEnd"/>
      <w:r w:rsidR="008B1FC9">
        <w:rPr>
          <w:rFonts w:ascii="Times New Roman" w:hAnsi="Times New Roman" w:cs="Times New Roman"/>
          <w:sz w:val="24"/>
          <w:szCs w:val="24"/>
          <w:lang w:val="uk-UA"/>
        </w:rPr>
        <w:t xml:space="preserve">, який так знущався над підданими, що це привело до краху і зміні династії. Така жінка, що упивається своєю красою та владою, стала другим варіантом неправильної мадам, що не кориться чоловіку, після жінок убивць. Від </w:t>
      </w:r>
      <w:proofErr w:type="spellStart"/>
      <w:r w:rsidR="008B1FC9">
        <w:rPr>
          <w:rFonts w:ascii="Times New Roman" w:hAnsi="Times New Roman" w:cs="Times New Roman"/>
          <w:sz w:val="24"/>
          <w:szCs w:val="24"/>
          <w:lang w:val="uk-UA"/>
        </w:rPr>
        <w:t>Цирцеї</w:t>
      </w:r>
      <w:proofErr w:type="spellEnd"/>
      <w:r w:rsidR="008B1FC9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="008B1FC9">
        <w:rPr>
          <w:rFonts w:ascii="Times New Roman" w:hAnsi="Times New Roman" w:cs="Times New Roman"/>
          <w:sz w:val="24"/>
          <w:szCs w:val="24"/>
          <w:lang w:val="uk-UA"/>
        </w:rPr>
        <w:t>Клімінтрести</w:t>
      </w:r>
      <w:proofErr w:type="spellEnd"/>
      <w:r w:rsidR="008B1FC9">
        <w:rPr>
          <w:rFonts w:ascii="Times New Roman" w:hAnsi="Times New Roman" w:cs="Times New Roman"/>
          <w:sz w:val="24"/>
          <w:szCs w:val="24"/>
          <w:lang w:val="uk-UA"/>
        </w:rPr>
        <w:t>, що постали з міфів греків, до реальних Клеопатри та Катерини Медичі. Якщо узагальнювати, то жінка, що мала хоч яку-небудь рішучість і гарні аналітичні якості</w:t>
      </w:r>
      <w:r w:rsidR="00264C78">
        <w:rPr>
          <w:rFonts w:ascii="Times New Roman" w:hAnsi="Times New Roman" w:cs="Times New Roman"/>
          <w:sz w:val="24"/>
          <w:szCs w:val="24"/>
          <w:lang w:val="uk-UA"/>
        </w:rPr>
        <w:t xml:space="preserve">, вважалась чудовиськом, хоча їх дії такі ж самі що і у чоловік-королів. Одна з показових історій – </w:t>
      </w:r>
      <w:proofErr w:type="spellStart"/>
      <w:r w:rsidR="00264C78">
        <w:rPr>
          <w:rFonts w:ascii="Times New Roman" w:hAnsi="Times New Roman" w:cs="Times New Roman"/>
          <w:sz w:val="24"/>
          <w:szCs w:val="24"/>
          <w:lang w:val="uk-UA"/>
        </w:rPr>
        <w:t>Ержебет</w:t>
      </w:r>
      <w:proofErr w:type="spellEnd"/>
      <w:r w:rsidR="00264C7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64C78">
        <w:rPr>
          <w:rFonts w:ascii="Times New Roman" w:hAnsi="Times New Roman" w:cs="Times New Roman"/>
          <w:sz w:val="24"/>
          <w:szCs w:val="24"/>
          <w:lang w:val="uk-UA"/>
        </w:rPr>
        <w:t>Баторі</w:t>
      </w:r>
      <w:proofErr w:type="spellEnd"/>
      <w:r w:rsidR="00264C78">
        <w:rPr>
          <w:rFonts w:ascii="Times New Roman" w:hAnsi="Times New Roman" w:cs="Times New Roman"/>
          <w:sz w:val="24"/>
          <w:szCs w:val="24"/>
          <w:lang w:val="uk-UA"/>
        </w:rPr>
        <w:t>, що по свідченням була дуже освіченою</w:t>
      </w:r>
      <w:r w:rsidR="00B24676">
        <w:rPr>
          <w:rFonts w:ascii="Times New Roman" w:hAnsi="Times New Roman" w:cs="Times New Roman"/>
          <w:sz w:val="24"/>
          <w:szCs w:val="24"/>
          <w:lang w:val="uk-UA"/>
        </w:rPr>
        <w:t xml:space="preserve"> жінкою та протестанткою. Якийсь період навіть комплімент «красуня» в плані </w:t>
      </w:r>
      <w:r w:rsidR="00B24676">
        <w:rPr>
          <w:rFonts w:ascii="Times New Roman" w:hAnsi="Times New Roman" w:cs="Times New Roman"/>
          <w:sz w:val="24"/>
          <w:szCs w:val="24"/>
          <w:lang w:val="en-US"/>
        </w:rPr>
        <w:t>fem</w:t>
      </w:r>
      <w:r w:rsidR="00B24676" w:rsidRPr="00B24676">
        <w:rPr>
          <w:rFonts w:ascii="Times New Roman" w:hAnsi="Times New Roman" w:cs="Times New Roman"/>
          <w:sz w:val="24"/>
          <w:szCs w:val="24"/>
        </w:rPr>
        <w:t xml:space="preserve"> </w:t>
      </w:r>
      <w:r w:rsidR="00B24676">
        <w:rPr>
          <w:rFonts w:ascii="Times New Roman" w:hAnsi="Times New Roman" w:cs="Times New Roman"/>
          <w:sz w:val="24"/>
          <w:szCs w:val="24"/>
          <w:lang w:val="en-US"/>
        </w:rPr>
        <w:t>fatale</w:t>
      </w:r>
      <w:r w:rsidR="00B24676" w:rsidRPr="00B24676">
        <w:rPr>
          <w:rFonts w:ascii="Times New Roman" w:hAnsi="Times New Roman" w:cs="Times New Roman"/>
          <w:sz w:val="24"/>
          <w:szCs w:val="24"/>
        </w:rPr>
        <w:t xml:space="preserve"> </w:t>
      </w:r>
      <w:r w:rsidR="00B24676">
        <w:rPr>
          <w:rFonts w:ascii="Times New Roman" w:hAnsi="Times New Roman" w:cs="Times New Roman"/>
          <w:sz w:val="24"/>
          <w:szCs w:val="24"/>
          <w:lang w:val="uk-UA"/>
        </w:rPr>
        <w:t xml:space="preserve">було образою. </w:t>
      </w:r>
      <w:r w:rsidR="00B24676">
        <w:rPr>
          <w:rFonts w:ascii="Times New Roman" w:hAnsi="Times New Roman" w:cs="Times New Roman"/>
          <w:sz w:val="24"/>
          <w:szCs w:val="24"/>
          <w:lang w:val="uk-UA"/>
        </w:rPr>
        <w:br/>
      </w:r>
    </w:p>
    <w:p w:rsidR="0076467A" w:rsidRDefault="00B24676" w:rsidP="001A58E9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Але якщо в Давні Часі жінка могла отримати якусь владу та свободу, то в Середньовіччі їх прибрали під корінь. «Молот відьом» - самий великий трактат, як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вичислити жінку, але якщо перегляну</w:t>
      </w:r>
      <w:r w:rsidR="001A58E9">
        <w:rPr>
          <w:rFonts w:ascii="Times New Roman" w:hAnsi="Times New Roman" w:cs="Times New Roman"/>
          <w:sz w:val="24"/>
          <w:szCs w:val="24"/>
          <w:lang w:val="uk-UA"/>
        </w:rPr>
        <w:t xml:space="preserve">ти, то там будь-яка жінка – відьма по своїй природі. Відьмаки теж були, але у жінок було більше причин потрапити на вогонь інквізиції. Тому рокова жінка з життя перекочувала в літературу. Прекрасна діва, мрія рицаря та трубадура, була більше всього фантазією, до речі, часто заміжньою за іншою. А прозвати жінкою жорстокою, якщо ключ від її </w:t>
      </w:r>
      <w:proofErr w:type="spellStart"/>
      <w:r w:rsidR="001A58E9">
        <w:rPr>
          <w:rFonts w:ascii="Times New Roman" w:hAnsi="Times New Roman" w:cs="Times New Roman"/>
          <w:sz w:val="24"/>
          <w:szCs w:val="24"/>
          <w:lang w:val="uk-UA"/>
        </w:rPr>
        <w:t>пояса</w:t>
      </w:r>
      <w:proofErr w:type="spellEnd"/>
      <w:r w:rsidR="001A58E9">
        <w:rPr>
          <w:rFonts w:ascii="Times New Roman" w:hAnsi="Times New Roman" w:cs="Times New Roman"/>
          <w:sz w:val="24"/>
          <w:szCs w:val="24"/>
          <w:lang w:val="uk-UA"/>
        </w:rPr>
        <w:t xml:space="preserve"> вірності був у чоловіка, а чоловік – на війні з сарацинами. Дуже важко відповісти взаємністю бідному закоханому, якщо ти вже знаходишся в високій </w:t>
      </w:r>
      <w:proofErr w:type="spellStart"/>
      <w:r w:rsidR="001A58E9">
        <w:rPr>
          <w:rFonts w:ascii="Times New Roman" w:hAnsi="Times New Roman" w:cs="Times New Roman"/>
          <w:sz w:val="24"/>
          <w:szCs w:val="24"/>
          <w:lang w:val="uk-UA"/>
        </w:rPr>
        <w:t>башні</w:t>
      </w:r>
      <w:proofErr w:type="spellEnd"/>
      <w:r w:rsidR="001A58E9">
        <w:rPr>
          <w:rFonts w:ascii="Times New Roman" w:hAnsi="Times New Roman" w:cs="Times New Roman"/>
          <w:sz w:val="24"/>
          <w:szCs w:val="24"/>
          <w:lang w:val="uk-UA"/>
        </w:rPr>
        <w:t>, а ключ – знову ж таки у чоловіка на війні з сарацинами. Також, жінка-</w:t>
      </w:r>
      <w:proofErr w:type="spellStart"/>
      <w:r w:rsidR="001A58E9">
        <w:rPr>
          <w:rFonts w:ascii="Times New Roman" w:hAnsi="Times New Roman" w:cs="Times New Roman"/>
          <w:sz w:val="24"/>
          <w:szCs w:val="24"/>
          <w:lang w:val="uk-UA"/>
        </w:rPr>
        <w:t>вамп</w:t>
      </w:r>
      <w:proofErr w:type="spellEnd"/>
      <w:r w:rsidR="001A58E9">
        <w:rPr>
          <w:rFonts w:ascii="Times New Roman" w:hAnsi="Times New Roman" w:cs="Times New Roman"/>
          <w:sz w:val="24"/>
          <w:szCs w:val="24"/>
          <w:lang w:val="uk-UA"/>
        </w:rPr>
        <w:t xml:space="preserve"> часто вміла чаклувати, як Фата Моргана, чим пояснювали їх таємничу владу над чоловіками</w:t>
      </w:r>
      <w:r w:rsidR="0076467A">
        <w:rPr>
          <w:rFonts w:ascii="Times New Roman" w:hAnsi="Times New Roman" w:cs="Times New Roman"/>
          <w:sz w:val="24"/>
          <w:szCs w:val="24"/>
          <w:lang w:val="uk-UA"/>
        </w:rPr>
        <w:t xml:space="preserve"> та їх загадковість. Саме з Середніх Віків до нас прийшов образ рокової жінки, який ми знаємо – прекрасна, загадкова та небезпечна для чоловіків.</w:t>
      </w:r>
      <w:r w:rsidR="0076467A">
        <w:rPr>
          <w:rFonts w:ascii="Times New Roman" w:hAnsi="Times New Roman" w:cs="Times New Roman"/>
          <w:sz w:val="24"/>
          <w:szCs w:val="24"/>
          <w:lang w:val="uk-UA"/>
        </w:rPr>
        <w:br/>
      </w:r>
    </w:p>
    <w:p w:rsidR="008B1FC9" w:rsidRDefault="0076467A" w:rsidP="001A58E9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появою романтизму в Європі, рокова дама була часто тропом для антагоніста: вона гарна та владна, має рокову таємницю, що зробили її матеріалісткою, яку цікавлять тільки гроші та влада. Фатальна жінка не боїться втратити чоловіка – зникне цей, з’явиться інший. Це повний антипод хорошій, ніжній та милій ді</w:t>
      </w:r>
      <w:r w:rsidR="00F02429">
        <w:rPr>
          <w:rFonts w:ascii="Times New Roman" w:hAnsi="Times New Roman" w:cs="Times New Roman"/>
          <w:sz w:val="24"/>
          <w:szCs w:val="24"/>
          <w:lang w:val="uk-UA"/>
        </w:rPr>
        <w:t xml:space="preserve">вчини, що завжди означає добро, яка потім перейде в етапи люблячої матері та доброї бабусі, а рокова – в злу чаклунку. </w:t>
      </w:r>
      <w:r w:rsidR="00CF2048">
        <w:rPr>
          <w:rFonts w:ascii="Times New Roman" w:hAnsi="Times New Roman" w:cs="Times New Roman"/>
          <w:sz w:val="24"/>
          <w:szCs w:val="24"/>
          <w:lang w:val="uk-UA"/>
        </w:rPr>
        <w:t>В «</w:t>
      </w:r>
      <w:proofErr w:type="spellStart"/>
      <w:r w:rsidR="00CF2048">
        <w:rPr>
          <w:rFonts w:ascii="Times New Roman" w:hAnsi="Times New Roman" w:cs="Times New Roman"/>
          <w:sz w:val="24"/>
          <w:szCs w:val="24"/>
          <w:lang w:val="uk-UA"/>
        </w:rPr>
        <w:t>Айвенго</w:t>
      </w:r>
      <w:proofErr w:type="spellEnd"/>
      <w:r w:rsidR="00CF2048">
        <w:rPr>
          <w:rFonts w:ascii="Times New Roman" w:hAnsi="Times New Roman" w:cs="Times New Roman"/>
          <w:sz w:val="24"/>
          <w:szCs w:val="24"/>
          <w:lang w:val="uk-UA"/>
        </w:rPr>
        <w:t xml:space="preserve">» Вальтера Скотта </w:t>
      </w:r>
      <w:proofErr w:type="spellStart"/>
      <w:r w:rsidR="00CF2048">
        <w:rPr>
          <w:rFonts w:ascii="Times New Roman" w:hAnsi="Times New Roman" w:cs="Times New Roman"/>
          <w:sz w:val="24"/>
          <w:szCs w:val="24"/>
          <w:lang w:val="uk-UA"/>
        </w:rPr>
        <w:t>Ребекка</w:t>
      </w:r>
      <w:proofErr w:type="spellEnd"/>
      <w:r w:rsidR="00CF2048">
        <w:rPr>
          <w:rFonts w:ascii="Times New Roman" w:hAnsi="Times New Roman" w:cs="Times New Roman"/>
          <w:sz w:val="24"/>
          <w:szCs w:val="24"/>
          <w:lang w:val="uk-UA"/>
        </w:rPr>
        <w:t xml:space="preserve"> зустрічає таку відьму, що передбачає їй страшний кінець, так як вона з «невірних», тому одною ногою на стороні зла. Тай сама дівчина дуже смілива та норовиста, що трохи не підходить під образ невинної діви, як </w:t>
      </w:r>
      <w:proofErr w:type="spellStart"/>
      <w:r w:rsidR="00CF2048">
        <w:rPr>
          <w:rFonts w:ascii="Times New Roman" w:hAnsi="Times New Roman" w:cs="Times New Roman"/>
          <w:sz w:val="24"/>
          <w:szCs w:val="24"/>
          <w:lang w:val="uk-UA"/>
        </w:rPr>
        <w:t>Ровена</w:t>
      </w:r>
      <w:proofErr w:type="spellEnd"/>
      <w:r w:rsidR="00CF2048">
        <w:rPr>
          <w:rFonts w:ascii="Times New Roman" w:hAnsi="Times New Roman" w:cs="Times New Roman"/>
          <w:sz w:val="24"/>
          <w:szCs w:val="24"/>
          <w:lang w:val="uk-UA"/>
        </w:rPr>
        <w:t xml:space="preserve">. До речі, часто </w:t>
      </w:r>
      <w:r w:rsidR="00CF2048">
        <w:rPr>
          <w:rFonts w:ascii="Times New Roman" w:hAnsi="Times New Roman" w:cs="Times New Roman"/>
          <w:sz w:val="24"/>
          <w:szCs w:val="24"/>
          <w:lang w:val="en-US"/>
        </w:rPr>
        <w:t>fem</w:t>
      </w:r>
      <w:r w:rsidR="00CF2048" w:rsidRPr="00CF20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2048">
        <w:rPr>
          <w:rFonts w:ascii="Times New Roman" w:hAnsi="Times New Roman" w:cs="Times New Roman"/>
          <w:sz w:val="24"/>
          <w:szCs w:val="24"/>
          <w:lang w:val="en-US"/>
        </w:rPr>
        <w:t>fatale</w:t>
      </w:r>
      <w:r w:rsidR="00CF2048" w:rsidRPr="00CF20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2048">
        <w:rPr>
          <w:rFonts w:ascii="Times New Roman" w:hAnsi="Times New Roman" w:cs="Times New Roman"/>
          <w:sz w:val="24"/>
          <w:szCs w:val="24"/>
          <w:lang w:val="uk-UA"/>
        </w:rPr>
        <w:t xml:space="preserve">були з інших національностей, </w:t>
      </w:r>
      <w:proofErr w:type="spellStart"/>
      <w:r w:rsidR="00CF2048">
        <w:rPr>
          <w:rFonts w:ascii="Times New Roman" w:hAnsi="Times New Roman" w:cs="Times New Roman"/>
          <w:sz w:val="24"/>
          <w:szCs w:val="24"/>
          <w:lang w:val="uk-UA"/>
        </w:rPr>
        <w:t>Ребекка</w:t>
      </w:r>
      <w:proofErr w:type="spellEnd"/>
      <w:r w:rsidR="00CF2048">
        <w:rPr>
          <w:rFonts w:ascii="Times New Roman" w:hAnsi="Times New Roman" w:cs="Times New Roman"/>
          <w:sz w:val="24"/>
          <w:szCs w:val="24"/>
          <w:lang w:val="uk-UA"/>
        </w:rPr>
        <w:t xml:space="preserve"> – єврейка, Міледі з трилогії </w:t>
      </w:r>
      <w:proofErr w:type="spellStart"/>
      <w:r w:rsidR="00CF2048">
        <w:rPr>
          <w:rFonts w:ascii="Times New Roman" w:hAnsi="Times New Roman" w:cs="Times New Roman"/>
          <w:sz w:val="24"/>
          <w:szCs w:val="24"/>
          <w:lang w:val="uk-UA"/>
        </w:rPr>
        <w:t>Дюми</w:t>
      </w:r>
      <w:proofErr w:type="spellEnd"/>
      <w:r w:rsidR="00CF2048">
        <w:rPr>
          <w:rFonts w:ascii="Times New Roman" w:hAnsi="Times New Roman" w:cs="Times New Roman"/>
          <w:sz w:val="24"/>
          <w:szCs w:val="24"/>
          <w:lang w:val="uk-UA"/>
        </w:rPr>
        <w:t xml:space="preserve"> вірогідніше всього </w:t>
      </w:r>
      <w:proofErr w:type="spellStart"/>
      <w:r w:rsidR="00CF2048">
        <w:rPr>
          <w:rFonts w:ascii="Times New Roman" w:hAnsi="Times New Roman" w:cs="Times New Roman"/>
          <w:sz w:val="24"/>
          <w:szCs w:val="24"/>
          <w:lang w:val="uk-UA"/>
        </w:rPr>
        <w:t>напів</w:t>
      </w:r>
      <w:proofErr w:type="spellEnd"/>
      <w:r w:rsidR="00CF2048">
        <w:rPr>
          <w:rFonts w:ascii="Times New Roman" w:hAnsi="Times New Roman" w:cs="Times New Roman"/>
          <w:sz w:val="24"/>
          <w:szCs w:val="24"/>
          <w:lang w:val="uk-UA"/>
        </w:rPr>
        <w:t xml:space="preserve"> англійка та </w:t>
      </w:r>
      <w:proofErr w:type="spellStart"/>
      <w:r w:rsidR="00CF2048">
        <w:rPr>
          <w:rFonts w:ascii="Times New Roman" w:hAnsi="Times New Roman" w:cs="Times New Roman"/>
          <w:sz w:val="24"/>
          <w:szCs w:val="24"/>
          <w:lang w:val="uk-UA"/>
        </w:rPr>
        <w:t>напів</w:t>
      </w:r>
      <w:proofErr w:type="spellEnd"/>
      <w:r w:rsidR="00CF2048">
        <w:rPr>
          <w:rFonts w:ascii="Times New Roman" w:hAnsi="Times New Roman" w:cs="Times New Roman"/>
          <w:sz w:val="24"/>
          <w:szCs w:val="24"/>
          <w:lang w:val="uk-UA"/>
        </w:rPr>
        <w:t xml:space="preserve"> француженка,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2048">
        <w:rPr>
          <w:rFonts w:ascii="Times New Roman" w:hAnsi="Times New Roman" w:cs="Times New Roman"/>
          <w:sz w:val="24"/>
          <w:szCs w:val="24"/>
          <w:lang w:val="uk-UA"/>
        </w:rPr>
        <w:t xml:space="preserve">Есмеральда з «Собору </w:t>
      </w:r>
      <w:proofErr w:type="spellStart"/>
      <w:r w:rsidR="00CF2048">
        <w:rPr>
          <w:rFonts w:ascii="Times New Roman" w:hAnsi="Times New Roman" w:cs="Times New Roman"/>
          <w:sz w:val="24"/>
          <w:szCs w:val="24"/>
          <w:lang w:val="uk-UA"/>
        </w:rPr>
        <w:t>Парижською</w:t>
      </w:r>
      <w:proofErr w:type="spellEnd"/>
      <w:r w:rsidR="00CF2048">
        <w:rPr>
          <w:rFonts w:ascii="Times New Roman" w:hAnsi="Times New Roman" w:cs="Times New Roman"/>
          <w:sz w:val="24"/>
          <w:szCs w:val="24"/>
          <w:lang w:val="uk-UA"/>
        </w:rPr>
        <w:t xml:space="preserve"> Богоматері»</w:t>
      </w:r>
      <w:r w:rsidR="00380E53">
        <w:rPr>
          <w:rFonts w:ascii="Times New Roman" w:hAnsi="Times New Roman" w:cs="Times New Roman"/>
          <w:sz w:val="24"/>
          <w:szCs w:val="24"/>
          <w:lang w:val="uk-UA"/>
        </w:rPr>
        <w:t xml:space="preserve"> - циганка, тощо. Жінка що мала владу над чоловіками до 19 століття завжди програвала добрій християнській діві, а потім</w:t>
      </w:r>
      <w:r w:rsidR="00CF20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0E53">
        <w:rPr>
          <w:rFonts w:ascii="Times New Roman" w:hAnsi="Times New Roman" w:cs="Times New Roman"/>
          <w:sz w:val="24"/>
          <w:szCs w:val="24"/>
          <w:lang w:val="uk-UA"/>
        </w:rPr>
        <w:t>- почали перемагати.</w:t>
      </w:r>
      <w:r w:rsidR="00380E53">
        <w:rPr>
          <w:rFonts w:ascii="Times New Roman" w:hAnsi="Times New Roman" w:cs="Times New Roman"/>
          <w:sz w:val="24"/>
          <w:szCs w:val="24"/>
          <w:lang w:val="uk-UA"/>
        </w:rPr>
        <w:br/>
      </w:r>
    </w:p>
    <w:p w:rsidR="00380E53" w:rsidRDefault="00380E53" w:rsidP="001A58E9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прогресом фатальна жінка </w:t>
      </w:r>
      <w:r w:rsidR="002D7235">
        <w:rPr>
          <w:rFonts w:ascii="Times New Roman" w:hAnsi="Times New Roman" w:cs="Times New Roman"/>
          <w:sz w:val="24"/>
          <w:szCs w:val="24"/>
          <w:lang w:val="uk-UA"/>
        </w:rPr>
        <w:t xml:space="preserve">стала не засудженою, а таємною мрією чоловіків. На території Галичини рокових жінок оспівував письменник Леопольд фон </w:t>
      </w:r>
      <w:proofErr w:type="spellStart"/>
      <w:r w:rsidR="002D7235">
        <w:rPr>
          <w:rFonts w:ascii="Times New Roman" w:hAnsi="Times New Roman" w:cs="Times New Roman"/>
          <w:sz w:val="24"/>
          <w:szCs w:val="24"/>
          <w:lang w:val="uk-UA"/>
        </w:rPr>
        <w:t>Захер-Мазох</w:t>
      </w:r>
      <w:proofErr w:type="spellEnd"/>
      <w:r w:rsidR="002D7235">
        <w:rPr>
          <w:rFonts w:ascii="Times New Roman" w:hAnsi="Times New Roman" w:cs="Times New Roman"/>
          <w:sz w:val="24"/>
          <w:szCs w:val="24"/>
          <w:lang w:val="uk-UA"/>
        </w:rPr>
        <w:t xml:space="preserve">, родоначальник мазохізму. В образотворчому мистецтві їх зображували </w:t>
      </w:r>
      <w:proofErr w:type="spellStart"/>
      <w:r w:rsidR="002D7235">
        <w:rPr>
          <w:rFonts w:ascii="Times New Roman" w:hAnsi="Times New Roman" w:cs="Times New Roman"/>
          <w:sz w:val="24"/>
          <w:szCs w:val="24"/>
          <w:lang w:val="uk-UA"/>
        </w:rPr>
        <w:t>пропафееліти</w:t>
      </w:r>
      <w:proofErr w:type="spellEnd"/>
      <w:r w:rsidR="002D7235">
        <w:rPr>
          <w:rFonts w:ascii="Times New Roman" w:hAnsi="Times New Roman" w:cs="Times New Roman"/>
          <w:sz w:val="24"/>
          <w:szCs w:val="24"/>
          <w:lang w:val="uk-UA"/>
        </w:rPr>
        <w:t xml:space="preserve">. Дівчина могла бути будь-якого статусу, навіть вуличною </w:t>
      </w:r>
      <w:proofErr w:type="spellStart"/>
      <w:r w:rsidR="002D7235">
        <w:rPr>
          <w:rFonts w:ascii="Times New Roman" w:hAnsi="Times New Roman" w:cs="Times New Roman"/>
          <w:sz w:val="24"/>
          <w:szCs w:val="24"/>
          <w:lang w:val="uk-UA"/>
        </w:rPr>
        <w:t>попрошайкою</w:t>
      </w:r>
      <w:proofErr w:type="spellEnd"/>
      <w:r w:rsidR="002D7235">
        <w:rPr>
          <w:rFonts w:ascii="Times New Roman" w:hAnsi="Times New Roman" w:cs="Times New Roman"/>
          <w:sz w:val="24"/>
          <w:szCs w:val="24"/>
          <w:lang w:val="uk-UA"/>
        </w:rPr>
        <w:t xml:space="preserve"> (наприклад, Кармен), але за нею лишалось лише одне – магічна влада над чоловіками. Таких жінок возвеличували, але в кінці їх завжди вбивав чоловік, що робило все трагічним. Трагедія цієї жінки була в її житті, у неї завжди біда, а коханий допомагав їй, рятуючи від</w:t>
      </w:r>
      <w:r w:rsidR="00B656B5">
        <w:rPr>
          <w:rFonts w:ascii="Times New Roman" w:hAnsi="Times New Roman" w:cs="Times New Roman"/>
          <w:sz w:val="24"/>
          <w:szCs w:val="24"/>
          <w:lang w:val="uk-UA"/>
        </w:rPr>
        <w:t xml:space="preserve"> проблем та стаючи іграшкою фривольної діви. Рокова леді не збирається ставати дружиною та матір’ю, тому завжди одна – що є частиною трагедією – незрозумілою та неприйнятою суспільством. А потім з’явилось кіно.</w:t>
      </w:r>
      <w:r w:rsidR="00B656B5">
        <w:rPr>
          <w:rFonts w:ascii="Times New Roman" w:hAnsi="Times New Roman" w:cs="Times New Roman"/>
          <w:sz w:val="24"/>
          <w:szCs w:val="24"/>
          <w:lang w:val="uk-UA"/>
        </w:rPr>
        <w:br/>
      </w:r>
      <w:r w:rsidR="00B656B5">
        <w:rPr>
          <w:rFonts w:ascii="Times New Roman" w:hAnsi="Times New Roman" w:cs="Times New Roman"/>
          <w:sz w:val="24"/>
          <w:szCs w:val="24"/>
          <w:lang w:val="uk-UA"/>
        </w:rPr>
        <w:br/>
      </w:r>
      <w:r w:rsidR="005A60A3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7B0BE5">
        <w:rPr>
          <w:rFonts w:ascii="Times New Roman" w:hAnsi="Times New Roman" w:cs="Times New Roman"/>
          <w:sz w:val="24"/>
          <w:szCs w:val="24"/>
          <w:lang w:val="uk-UA"/>
        </w:rPr>
        <w:t xml:space="preserve">З появою кіно </w:t>
      </w:r>
      <w:r w:rsidR="007B0BE5">
        <w:rPr>
          <w:rFonts w:ascii="Times New Roman" w:hAnsi="Times New Roman" w:cs="Times New Roman"/>
          <w:sz w:val="24"/>
          <w:szCs w:val="24"/>
          <w:lang w:val="en-US"/>
        </w:rPr>
        <w:t>fem</w:t>
      </w:r>
      <w:r w:rsidR="007B0BE5" w:rsidRPr="007B0BE5">
        <w:rPr>
          <w:rFonts w:ascii="Times New Roman" w:hAnsi="Times New Roman" w:cs="Times New Roman"/>
          <w:sz w:val="24"/>
          <w:szCs w:val="24"/>
        </w:rPr>
        <w:t xml:space="preserve"> </w:t>
      </w:r>
      <w:r w:rsidR="007B0BE5">
        <w:rPr>
          <w:rFonts w:ascii="Times New Roman" w:hAnsi="Times New Roman" w:cs="Times New Roman"/>
          <w:sz w:val="24"/>
          <w:szCs w:val="24"/>
          <w:lang w:val="en-US"/>
        </w:rPr>
        <w:t>fatale</w:t>
      </w:r>
      <w:r w:rsidR="007B0BE5" w:rsidRPr="007B0BE5">
        <w:rPr>
          <w:rFonts w:ascii="Times New Roman" w:hAnsi="Times New Roman" w:cs="Times New Roman"/>
          <w:sz w:val="24"/>
          <w:szCs w:val="24"/>
        </w:rPr>
        <w:t xml:space="preserve"> </w:t>
      </w:r>
      <w:r w:rsidR="007B0BE5">
        <w:rPr>
          <w:rFonts w:ascii="Times New Roman" w:hAnsi="Times New Roman" w:cs="Times New Roman"/>
          <w:sz w:val="24"/>
          <w:szCs w:val="24"/>
          <w:lang w:val="uk-UA"/>
        </w:rPr>
        <w:t xml:space="preserve">ставала ще більш незалежною та мала гарні навики психолога. Особливо в фільмах про вампірів. В фільмах «Вампір», «Розпусна жінка», «Камілла», «Клеопатра» та багато інших є </w:t>
      </w:r>
      <w:proofErr w:type="spellStart"/>
      <w:r w:rsidR="007B0BE5">
        <w:rPr>
          <w:rFonts w:ascii="Times New Roman" w:hAnsi="Times New Roman" w:cs="Times New Roman"/>
          <w:sz w:val="24"/>
          <w:szCs w:val="24"/>
          <w:lang w:val="uk-UA"/>
        </w:rPr>
        <w:t>дешо</w:t>
      </w:r>
      <w:proofErr w:type="spellEnd"/>
      <w:r w:rsidR="007B0BE5">
        <w:rPr>
          <w:rFonts w:ascii="Times New Roman" w:hAnsi="Times New Roman" w:cs="Times New Roman"/>
          <w:sz w:val="24"/>
          <w:szCs w:val="24"/>
          <w:lang w:val="uk-UA"/>
        </w:rPr>
        <w:t xml:space="preserve"> спільне – акторка </w:t>
      </w:r>
      <w:proofErr w:type="spellStart"/>
      <w:r w:rsidR="007B0BE5">
        <w:rPr>
          <w:rFonts w:ascii="Times New Roman" w:hAnsi="Times New Roman" w:cs="Times New Roman"/>
          <w:sz w:val="24"/>
          <w:szCs w:val="24"/>
          <w:lang w:val="uk-UA"/>
        </w:rPr>
        <w:t>Теда</w:t>
      </w:r>
      <w:proofErr w:type="spellEnd"/>
      <w:r w:rsidR="007B0B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0BE5">
        <w:rPr>
          <w:rFonts w:ascii="Times New Roman" w:hAnsi="Times New Roman" w:cs="Times New Roman"/>
          <w:sz w:val="24"/>
          <w:szCs w:val="24"/>
          <w:lang w:val="uk-UA"/>
        </w:rPr>
        <w:t>Барра</w:t>
      </w:r>
      <w:proofErr w:type="spellEnd"/>
      <w:r w:rsidR="007B0BE5">
        <w:rPr>
          <w:rFonts w:ascii="Times New Roman" w:hAnsi="Times New Roman" w:cs="Times New Roman"/>
          <w:sz w:val="24"/>
          <w:szCs w:val="24"/>
          <w:lang w:val="uk-UA"/>
        </w:rPr>
        <w:t xml:space="preserve">. Наприклад, в кінематографічній стрічці, що згадана першою, герой акторки гіпнотизує чоловіків та отримує владу над ними. Саме </w:t>
      </w:r>
      <w:proofErr w:type="spellStart"/>
      <w:r w:rsidR="007B0BE5">
        <w:rPr>
          <w:rFonts w:ascii="Times New Roman" w:hAnsi="Times New Roman" w:cs="Times New Roman"/>
          <w:sz w:val="24"/>
          <w:szCs w:val="24"/>
          <w:lang w:val="uk-UA"/>
        </w:rPr>
        <w:t>Теда</w:t>
      </w:r>
      <w:proofErr w:type="spellEnd"/>
      <w:r w:rsidR="007B0B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0BE5">
        <w:rPr>
          <w:rFonts w:ascii="Times New Roman" w:hAnsi="Times New Roman" w:cs="Times New Roman"/>
          <w:sz w:val="24"/>
          <w:szCs w:val="24"/>
          <w:lang w:val="uk-UA"/>
        </w:rPr>
        <w:t>Барра</w:t>
      </w:r>
      <w:proofErr w:type="spellEnd"/>
      <w:r w:rsidR="007B0BE5">
        <w:rPr>
          <w:rFonts w:ascii="Times New Roman" w:hAnsi="Times New Roman" w:cs="Times New Roman"/>
          <w:sz w:val="24"/>
          <w:szCs w:val="24"/>
          <w:lang w:val="uk-UA"/>
        </w:rPr>
        <w:t xml:space="preserve"> стала одною з перших секс-символів німого кіно та жінкою-</w:t>
      </w:r>
      <w:proofErr w:type="spellStart"/>
      <w:r w:rsidR="007B0BE5">
        <w:rPr>
          <w:rFonts w:ascii="Times New Roman" w:hAnsi="Times New Roman" w:cs="Times New Roman"/>
          <w:sz w:val="24"/>
          <w:szCs w:val="24"/>
          <w:lang w:val="uk-UA"/>
        </w:rPr>
        <w:t>вамп</w:t>
      </w:r>
      <w:proofErr w:type="spellEnd"/>
      <w:r w:rsidR="007B0BE5">
        <w:rPr>
          <w:rFonts w:ascii="Times New Roman" w:hAnsi="Times New Roman" w:cs="Times New Roman"/>
          <w:sz w:val="24"/>
          <w:szCs w:val="24"/>
          <w:lang w:val="uk-UA"/>
        </w:rPr>
        <w:t>, що додалось до рокових жінок. В фільмах ці жінки паралельно працюють на рівні з чоловіками та маю</w:t>
      </w:r>
      <w:r w:rsidR="006E2D1A">
        <w:rPr>
          <w:rFonts w:ascii="Times New Roman" w:hAnsi="Times New Roman" w:cs="Times New Roman"/>
          <w:sz w:val="24"/>
          <w:szCs w:val="24"/>
          <w:lang w:val="uk-UA"/>
        </w:rPr>
        <w:t xml:space="preserve">ть свої гроші, тому небезпечна. Вона була рівною їм, мала свої гроші і могла вести як чоловік. Так як в капіталістичному світі твоя незалежність, по крайній мірі одна з аспектів незалежності, - власні гроші, жінки швидко це зрозуміли. Також часто сюжети з фатальними дівчатами були повні криміналу. Це була або меркантильна жінка, що бажала грошей, або </w:t>
      </w:r>
      <w:proofErr w:type="spellStart"/>
      <w:r w:rsidR="006E2D1A">
        <w:rPr>
          <w:rFonts w:ascii="Times New Roman" w:hAnsi="Times New Roman" w:cs="Times New Roman"/>
          <w:sz w:val="24"/>
          <w:szCs w:val="24"/>
          <w:lang w:val="uk-UA"/>
        </w:rPr>
        <w:t>домогосподиня</w:t>
      </w:r>
      <w:proofErr w:type="spellEnd"/>
      <w:r w:rsidR="006E2D1A">
        <w:rPr>
          <w:rFonts w:ascii="Times New Roman" w:hAnsi="Times New Roman" w:cs="Times New Roman"/>
          <w:sz w:val="24"/>
          <w:szCs w:val="24"/>
          <w:lang w:val="uk-UA"/>
        </w:rPr>
        <w:t xml:space="preserve">, що хотіла страховку, вбивши чоловіка. Але кінцівка повинна бути одною – або вона помре драматично та трагічно, або виявиться хорошою і стане жінкою, яка берегтиме домашній вогонь. В іншому випадку фільм просто не вийде в </w:t>
      </w:r>
      <w:r w:rsidR="005A60A3">
        <w:rPr>
          <w:rFonts w:ascii="Times New Roman" w:hAnsi="Times New Roman" w:cs="Times New Roman"/>
          <w:sz w:val="24"/>
          <w:szCs w:val="24"/>
          <w:lang w:val="uk-UA"/>
        </w:rPr>
        <w:t xml:space="preserve">прокат. Потрібно було 50 років змін по відношенню до жінки та її незалежності, щоб у цього тропу був інший кінець – вона виходить сухою із води. Наприклад, в фільмі 1992 року «Основний інстинкт» головна підозрювана, </w:t>
      </w:r>
      <w:proofErr w:type="spellStart"/>
      <w:r w:rsidR="005A60A3">
        <w:rPr>
          <w:rFonts w:ascii="Times New Roman" w:hAnsi="Times New Roman" w:cs="Times New Roman"/>
          <w:sz w:val="24"/>
          <w:szCs w:val="24"/>
          <w:lang w:val="uk-UA"/>
        </w:rPr>
        <w:t>Шерон</w:t>
      </w:r>
      <w:proofErr w:type="spellEnd"/>
      <w:r w:rsidR="005A60A3">
        <w:rPr>
          <w:rFonts w:ascii="Times New Roman" w:hAnsi="Times New Roman" w:cs="Times New Roman"/>
          <w:sz w:val="24"/>
          <w:szCs w:val="24"/>
          <w:lang w:val="uk-UA"/>
        </w:rPr>
        <w:t xml:space="preserve"> Стоун</w:t>
      </w:r>
      <w:r w:rsidR="00906D4D">
        <w:rPr>
          <w:rFonts w:ascii="Times New Roman" w:hAnsi="Times New Roman" w:cs="Times New Roman"/>
          <w:sz w:val="24"/>
          <w:szCs w:val="24"/>
          <w:lang w:val="uk-UA"/>
        </w:rPr>
        <w:t>, так і не отримує покарання за вбивство</w:t>
      </w:r>
      <w:r w:rsidR="00401C15">
        <w:rPr>
          <w:rFonts w:ascii="Times New Roman" w:hAnsi="Times New Roman" w:cs="Times New Roman"/>
          <w:sz w:val="24"/>
          <w:szCs w:val="24"/>
          <w:lang w:val="uk-UA"/>
        </w:rPr>
        <w:t xml:space="preserve"> бізнесмена. В фільмі </w:t>
      </w:r>
      <w:r w:rsidR="00401C15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1994 року «Викриття» героїня </w:t>
      </w:r>
      <w:proofErr w:type="spellStart"/>
      <w:r w:rsidR="00401C15">
        <w:rPr>
          <w:rFonts w:ascii="Times New Roman" w:hAnsi="Times New Roman" w:cs="Times New Roman"/>
          <w:sz w:val="24"/>
          <w:szCs w:val="24"/>
          <w:lang w:val="uk-UA"/>
        </w:rPr>
        <w:t>Демі</w:t>
      </w:r>
      <w:proofErr w:type="spellEnd"/>
      <w:r w:rsidR="00401C15">
        <w:rPr>
          <w:rFonts w:ascii="Times New Roman" w:hAnsi="Times New Roman" w:cs="Times New Roman"/>
          <w:sz w:val="24"/>
          <w:szCs w:val="24"/>
          <w:lang w:val="uk-UA"/>
        </w:rPr>
        <w:t xml:space="preserve"> Мур, бізнес </w:t>
      </w:r>
      <w:proofErr w:type="spellStart"/>
      <w:r w:rsidR="00401C15">
        <w:rPr>
          <w:rFonts w:ascii="Times New Roman" w:hAnsi="Times New Roman" w:cs="Times New Roman"/>
          <w:sz w:val="24"/>
          <w:szCs w:val="24"/>
          <w:lang w:val="uk-UA"/>
        </w:rPr>
        <w:t>вумен</w:t>
      </w:r>
      <w:proofErr w:type="spellEnd"/>
      <w:r w:rsidR="00401C15">
        <w:rPr>
          <w:rFonts w:ascii="Times New Roman" w:hAnsi="Times New Roman" w:cs="Times New Roman"/>
          <w:sz w:val="24"/>
          <w:szCs w:val="24"/>
          <w:lang w:val="uk-UA"/>
        </w:rPr>
        <w:t xml:space="preserve"> та глава корпорація,  домагається до свого співробітника. Це також перший фільм, де домагання відбувається зі сторони жінки, а не чоловіка, хоча проблема порушення особистого кордону до сих пір є. </w:t>
      </w:r>
      <w:r w:rsidR="00401C15">
        <w:rPr>
          <w:rFonts w:ascii="Times New Roman" w:hAnsi="Times New Roman" w:cs="Times New Roman"/>
          <w:sz w:val="24"/>
          <w:szCs w:val="24"/>
          <w:lang w:val="uk-UA"/>
        </w:rPr>
        <w:br/>
      </w:r>
    </w:p>
    <w:p w:rsidR="00401C15" w:rsidRPr="00D3046C" w:rsidRDefault="00741760" w:rsidP="001A58E9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Образ рокової леді наразі </w:t>
      </w:r>
      <w:r w:rsidR="000D0A0F">
        <w:rPr>
          <w:rFonts w:ascii="Times New Roman" w:hAnsi="Times New Roman" w:cs="Times New Roman"/>
          <w:sz w:val="24"/>
          <w:szCs w:val="24"/>
          <w:lang w:val="uk-UA"/>
        </w:rPr>
        <w:t>став стереотипним та неприйнятним. Стає зрозумілим, що така жінка – сексуальна фантазія чоловіків, точніше про те, щоб підкорити таку жінку. Так як тепер жінка емансипована від чоловіка, їй непо</w:t>
      </w:r>
      <w:r w:rsidR="009505A3">
        <w:rPr>
          <w:rFonts w:ascii="Times New Roman" w:hAnsi="Times New Roman" w:cs="Times New Roman"/>
          <w:sz w:val="24"/>
          <w:szCs w:val="24"/>
          <w:lang w:val="uk-UA"/>
        </w:rPr>
        <w:t xml:space="preserve">трібно підкорювати його для виживання. Тому так, </w:t>
      </w:r>
      <w:proofErr w:type="spellStart"/>
      <w:r w:rsidR="009505A3">
        <w:rPr>
          <w:rFonts w:ascii="Times New Roman" w:hAnsi="Times New Roman" w:cs="Times New Roman"/>
          <w:sz w:val="24"/>
          <w:szCs w:val="24"/>
          <w:lang w:val="uk-UA"/>
        </w:rPr>
        <w:t>підкорювання</w:t>
      </w:r>
      <w:proofErr w:type="spellEnd"/>
      <w:r w:rsidR="009505A3">
        <w:rPr>
          <w:rFonts w:ascii="Times New Roman" w:hAnsi="Times New Roman" w:cs="Times New Roman"/>
          <w:sz w:val="24"/>
          <w:szCs w:val="24"/>
          <w:lang w:val="uk-UA"/>
        </w:rPr>
        <w:t xml:space="preserve"> сердець вже не актуально, але завдяки цьому можемо розпоряджатися своїми грошима та мати свободу.</w:t>
      </w:r>
      <w:bookmarkStart w:id="0" w:name="_GoBack"/>
      <w:bookmarkEnd w:id="0"/>
    </w:p>
    <w:sectPr w:rsidR="00401C15" w:rsidRPr="00D3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FA"/>
    <w:rsid w:val="000B4EEB"/>
    <w:rsid w:val="000D0A0F"/>
    <w:rsid w:val="001A58E9"/>
    <w:rsid w:val="00264C78"/>
    <w:rsid w:val="002D7235"/>
    <w:rsid w:val="00380E53"/>
    <w:rsid w:val="00401C15"/>
    <w:rsid w:val="004173C6"/>
    <w:rsid w:val="004470AA"/>
    <w:rsid w:val="004C5C32"/>
    <w:rsid w:val="005241B5"/>
    <w:rsid w:val="005611FA"/>
    <w:rsid w:val="00590EBF"/>
    <w:rsid w:val="005A60A3"/>
    <w:rsid w:val="005A6E79"/>
    <w:rsid w:val="006E2D1A"/>
    <w:rsid w:val="006E491C"/>
    <w:rsid w:val="00741760"/>
    <w:rsid w:val="0076467A"/>
    <w:rsid w:val="007A4D50"/>
    <w:rsid w:val="007B0BE5"/>
    <w:rsid w:val="00895784"/>
    <w:rsid w:val="008B1FC9"/>
    <w:rsid w:val="00906D4D"/>
    <w:rsid w:val="009505A3"/>
    <w:rsid w:val="00B24676"/>
    <w:rsid w:val="00B656B5"/>
    <w:rsid w:val="00BA6161"/>
    <w:rsid w:val="00CF2048"/>
    <w:rsid w:val="00D22187"/>
    <w:rsid w:val="00D3046C"/>
    <w:rsid w:val="00D613C1"/>
    <w:rsid w:val="00DC7828"/>
    <w:rsid w:val="00E4787D"/>
    <w:rsid w:val="00F0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5F59A"/>
  <w15:chartTrackingRefBased/>
  <w15:docId w15:val="{6C51FCCF-B876-43AB-A705-8EEC87AD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3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3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2025-03-01T15:07:00Z</dcterms:created>
  <dcterms:modified xsi:type="dcterms:W3CDTF">2025-03-03T17:09:00Z</dcterms:modified>
</cp:coreProperties>
</file>