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bCs w:val="0"/>
          <w:color w:val="000000" w:themeColor="text1"/>
          <w:sz w:val="22"/>
          <w:szCs w:val="22"/>
          <w:lang w:eastAsia="en-US"/>
        </w:rPr>
        <w:id w:val="-482162604"/>
        <w:docPartObj>
          <w:docPartGallery w:val="Table of Contents"/>
          <w:docPartUnique/>
        </w:docPartObj>
      </w:sdtPr>
      <w:sdtEndPr/>
      <w:sdtContent>
        <w:p w:rsidR="00986627" w:rsidRPr="00A63129" w:rsidRDefault="00986627" w:rsidP="00986627">
          <w:pPr>
            <w:pStyle w:val="af0"/>
            <w:spacing w:line="360" w:lineRule="auto"/>
            <w:jc w:val="both"/>
            <w:rPr>
              <w:rFonts w:ascii="Times New Roman" w:hAnsi="Times New Roman" w:cs="Times New Roman"/>
              <w:color w:val="000000" w:themeColor="text1"/>
            </w:rPr>
          </w:pPr>
          <w:r w:rsidRPr="00A63129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986627" w:rsidRPr="00A63129" w:rsidRDefault="00986627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A6312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A6312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A6312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119882382" w:history="1">
            <w:r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Введение</w:t>
            </w:r>
            <w:r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_Toc119882382 \h </w:instrText>
            </w:r>
            <w:r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83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 История создания ООН и её система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_Toc119882383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84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  Главные органы управления ООН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_Toc119882384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85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2.1. Генеральная Ассамблея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_Toc119882385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86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2.2. Совет Безопасности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_Toc119882386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11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87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2.3. Международный Суд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_Toc119882387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88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2.4. Экономический и Социальный Совет (ЭКОСОС)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_Toc119882388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13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89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2.5. Совет по Опеке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_Toc119882389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90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2.6. Секретариат ООН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_Toc119882390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16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91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2.7. Генеральный секретарь ООН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_Toc119882391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17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92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2.8. Совет по правам человека ООН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_Toc119882392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18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4D7979" w:rsidP="00986627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82393" w:history="1">
            <w:r w:rsidR="00986627" w:rsidRPr="00A63129">
              <w:rPr>
                <w:rStyle w:val="ab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 использованных источников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_Toc119882393 \h </w:instrTex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21</w:t>
            </w:r>
            <w:r w:rsidR="00986627" w:rsidRPr="00A631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86627" w:rsidRPr="00A63129" w:rsidRDefault="00986627" w:rsidP="00986627">
          <w:pPr>
            <w:spacing w:line="360" w:lineRule="auto"/>
            <w:jc w:val="both"/>
            <w:rPr>
              <w:color w:val="000000" w:themeColor="text1"/>
            </w:rPr>
          </w:pPr>
          <w:r w:rsidRPr="00A63129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986627" w:rsidRPr="00A63129" w:rsidRDefault="00986627" w:rsidP="00C43DF3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bookmarkStart w:id="0" w:name="_Toc119882382"/>
    </w:p>
    <w:p w:rsidR="00986627" w:rsidRPr="00A63129" w:rsidRDefault="00986627" w:rsidP="00C43DF3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986627" w:rsidRPr="00A63129" w:rsidRDefault="00986627" w:rsidP="00C43DF3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986627" w:rsidRPr="00A63129" w:rsidRDefault="00986627" w:rsidP="00C43DF3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986627" w:rsidRPr="00A63129" w:rsidRDefault="00986627" w:rsidP="00C43DF3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986627" w:rsidRPr="00A63129" w:rsidRDefault="00986627" w:rsidP="00986627">
      <w:pPr>
        <w:rPr>
          <w:color w:val="000000" w:themeColor="text1"/>
          <w:lang w:val="en-US"/>
        </w:rPr>
      </w:pPr>
    </w:p>
    <w:p w:rsidR="00986627" w:rsidRPr="00A63129" w:rsidRDefault="00986627" w:rsidP="00986627">
      <w:pPr>
        <w:rPr>
          <w:color w:val="000000" w:themeColor="text1"/>
          <w:lang w:val="en-US"/>
        </w:rPr>
      </w:pPr>
    </w:p>
    <w:p w:rsidR="00986627" w:rsidRPr="00A63129" w:rsidRDefault="00986627" w:rsidP="00986627">
      <w:pPr>
        <w:rPr>
          <w:color w:val="000000" w:themeColor="text1"/>
          <w:lang w:val="en-US"/>
        </w:rPr>
      </w:pPr>
    </w:p>
    <w:p w:rsidR="00BC40F8" w:rsidRPr="00A63129" w:rsidRDefault="00F15D52" w:rsidP="00C43DF3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63129">
        <w:rPr>
          <w:rFonts w:ascii="Times New Roman" w:hAnsi="Times New Roman" w:cs="Times New Roman"/>
          <w:color w:val="000000" w:themeColor="text1"/>
        </w:rPr>
        <w:t>Введение</w:t>
      </w:r>
      <w:bookmarkEnd w:id="0"/>
    </w:p>
    <w:p w:rsidR="002447E8" w:rsidRPr="00A63129" w:rsidRDefault="00CF56D8" w:rsidP="00C43DF3">
      <w:pPr>
        <w:pStyle w:val="a5"/>
        <w:spacing w:line="360" w:lineRule="auto"/>
        <w:ind w:firstLine="0"/>
        <w:rPr>
          <w:color w:val="000000" w:themeColor="text1"/>
          <w:szCs w:val="28"/>
        </w:rPr>
      </w:pPr>
      <w:r w:rsidRPr="00A63129">
        <w:rPr>
          <w:color w:val="000000" w:themeColor="text1"/>
          <w:szCs w:val="28"/>
        </w:rPr>
        <w:t>Актуальность данной темы связана с тем, что д</w:t>
      </w:r>
      <w:r w:rsidR="002447E8" w:rsidRPr="00A63129">
        <w:rPr>
          <w:color w:val="000000" w:themeColor="text1"/>
          <w:szCs w:val="28"/>
        </w:rPr>
        <w:t>вадцатый век</w:t>
      </w:r>
      <w:r w:rsidRPr="00A63129">
        <w:rPr>
          <w:color w:val="000000" w:themeColor="text1"/>
          <w:szCs w:val="28"/>
        </w:rPr>
        <w:t xml:space="preserve"> был полон событий, которые изменили мир и общество в целом. С</w:t>
      </w:r>
      <w:r w:rsidR="002447E8" w:rsidRPr="00A63129">
        <w:rPr>
          <w:color w:val="000000" w:themeColor="text1"/>
          <w:szCs w:val="28"/>
        </w:rPr>
        <w:t xml:space="preserve"> моей точки зрения,</w:t>
      </w:r>
      <w:r w:rsidRPr="00A63129">
        <w:rPr>
          <w:color w:val="000000" w:themeColor="text1"/>
          <w:szCs w:val="28"/>
        </w:rPr>
        <w:t xml:space="preserve"> он является</w:t>
      </w:r>
      <w:r w:rsidR="002447E8" w:rsidRPr="00A63129">
        <w:rPr>
          <w:color w:val="000000" w:themeColor="text1"/>
          <w:szCs w:val="28"/>
        </w:rPr>
        <w:t xml:space="preserve"> одним из самых прогрессивных веков </w:t>
      </w:r>
      <w:r w:rsidRPr="00A63129">
        <w:rPr>
          <w:color w:val="000000" w:themeColor="text1"/>
          <w:szCs w:val="28"/>
        </w:rPr>
        <w:t>в истории человечества, поскольку м</w:t>
      </w:r>
      <w:r w:rsidR="002447E8" w:rsidRPr="00A63129">
        <w:rPr>
          <w:color w:val="000000" w:themeColor="text1"/>
          <w:szCs w:val="28"/>
        </w:rPr>
        <w:t>ир потерпел многие изменения, начиная</w:t>
      </w:r>
      <w:r w:rsidR="00F15D52" w:rsidRPr="00A63129">
        <w:rPr>
          <w:color w:val="000000" w:themeColor="text1"/>
          <w:szCs w:val="28"/>
        </w:rPr>
        <w:t xml:space="preserve"> от перехода </w:t>
      </w:r>
      <w:r w:rsidR="002447E8" w:rsidRPr="00A63129">
        <w:rPr>
          <w:color w:val="000000" w:themeColor="text1"/>
          <w:szCs w:val="28"/>
        </w:rPr>
        <w:t>индустриального общества к постиндустриальному и отказ</w:t>
      </w:r>
      <w:r w:rsidR="00F15D52" w:rsidRPr="00A63129">
        <w:rPr>
          <w:color w:val="000000" w:themeColor="text1"/>
          <w:szCs w:val="28"/>
        </w:rPr>
        <w:t>ом</w:t>
      </w:r>
      <w:r w:rsidR="002447E8" w:rsidRPr="00A63129">
        <w:rPr>
          <w:color w:val="000000" w:themeColor="text1"/>
          <w:szCs w:val="28"/>
        </w:rPr>
        <w:t xml:space="preserve"> от колониального прошлого</w:t>
      </w:r>
      <w:r w:rsidR="00F15D52" w:rsidRPr="00A63129">
        <w:rPr>
          <w:color w:val="000000" w:themeColor="text1"/>
          <w:szCs w:val="28"/>
        </w:rPr>
        <w:t xml:space="preserve"> многими государствами</w:t>
      </w:r>
      <w:r w:rsidR="002447E8" w:rsidRPr="00A63129">
        <w:rPr>
          <w:color w:val="000000" w:themeColor="text1"/>
          <w:szCs w:val="28"/>
        </w:rPr>
        <w:t>, заканчивая созданием международных организаций, благодаря которым каждое государство имеет право голоса в решении тех или иных вопросов,</w:t>
      </w:r>
      <w:r w:rsidR="00932077" w:rsidRPr="00A63129">
        <w:rPr>
          <w:color w:val="000000" w:themeColor="text1"/>
          <w:szCs w:val="28"/>
        </w:rPr>
        <w:t xml:space="preserve"> и благодаря нормативно-правовым </w:t>
      </w:r>
      <w:proofErr w:type="gramStart"/>
      <w:r w:rsidR="00932077" w:rsidRPr="00A63129">
        <w:rPr>
          <w:color w:val="000000" w:themeColor="text1"/>
          <w:szCs w:val="28"/>
        </w:rPr>
        <w:t>актам</w:t>
      </w:r>
      <w:proofErr w:type="gramEnd"/>
      <w:r w:rsidR="002447E8" w:rsidRPr="00A63129">
        <w:rPr>
          <w:color w:val="000000" w:themeColor="text1"/>
          <w:szCs w:val="28"/>
        </w:rPr>
        <w:t xml:space="preserve"> которых  каждый человек имеет право на жизнь. Как и было сказано выше</w:t>
      </w:r>
      <w:r w:rsidR="00932077" w:rsidRPr="00A63129">
        <w:rPr>
          <w:color w:val="000000" w:themeColor="text1"/>
          <w:szCs w:val="28"/>
        </w:rPr>
        <w:t>,</w:t>
      </w:r>
      <w:r w:rsidR="002447E8" w:rsidRPr="00A63129">
        <w:rPr>
          <w:color w:val="000000" w:themeColor="text1"/>
          <w:szCs w:val="28"/>
        </w:rPr>
        <w:t xml:space="preserve"> двадцатый век кардинально изменил мир, чему активно поспособствовали такие события, как две кровопролитных мировых войны. Ито</w:t>
      </w:r>
      <w:r w:rsidR="001748E4" w:rsidRPr="00A63129">
        <w:rPr>
          <w:color w:val="000000" w:themeColor="text1"/>
          <w:szCs w:val="28"/>
        </w:rPr>
        <w:t>ги</w:t>
      </w:r>
      <w:r w:rsidR="002447E8" w:rsidRPr="00A63129">
        <w:rPr>
          <w:color w:val="000000" w:themeColor="text1"/>
          <w:szCs w:val="28"/>
        </w:rPr>
        <w:t xml:space="preserve"> Первой мировой войны породил</w:t>
      </w:r>
      <w:r w:rsidR="00F15D52" w:rsidRPr="00A63129">
        <w:rPr>
          <w:color w:val="000000" w:themeColor="text1"/>
          <w:szCs w:val="28"/>
        </w:rPr>
        <w:t>и</w:t>
      </w:r>
      <w:r w:rsidR="002447E8" w:rsidRPr="00A63129">
        <w:rPr>
          <w:color w:val="000000" w:themeColor="text1"/>
          <w:szCs w:val="28"/>
        </w:rPr>
        <w:t xml:space="preserve"> н</w:t>
      </w:r>
      <w:r w:rsidR="001748E4" w:rsidRPr="00A63129">
        <w:rPr>
          <w:color w:val="000000" w:themeColor="text1"/>
          <w:szCs w:val="28"/>
        </w:rPr>
        <w:t>астроения реваншизма в Германии, что впоследствии привело к нача</w:t>
      </w:r>
      <w:r w:rsidR="00932077" w:rsidRPr="00A63129">
        <w:rPr>
          <w:color w:val="000000" w:themeColor="text1"/>
          <w:szCs w:val="28"/>
        </w:rPr>
        <w:t>лу Второй мировой войны. Именно</w:t>
      </w:r>
      <w:r w:rsidR="001748E4" w:rsidRPr="00A63129">
        <w:rPr>
          <w:color w:val="000000" w:themeColor="text1"/>
          <w:szCs w:val="28"/>
        </w:rPr>
        <w:t xml:space="preserve"> после победы антигитлеровской коалиции во Второй мировой войне, большинством стран было принято решение создания той мировой организации, которая позволит обеспечить мир и безопасность. Таким образом</w:t>
      </w:r>
      <w:r w:rsidR="00932077" w:rsidRPr="00A63129">
        <w:rPr>
          <w:color w:val="000000" w:themeColor="text1"/>
          <w:szCs w:val="28"/>
        </w:rPr>
        <w:t>,</w:t>
      </w:r>
      <w:r w:rsidR="001748E4" w:rsidRPr="00A63129">
        <w:rPr>
          <w:color w:val="000000" w:themeColor="text1"/>
          <w:szCs w:val="28"/>
        </w:rPr>
        <w:t xml:space="preserve"> 24 октября 1945 года была создана ООН (Организация Объединённых Наций).</w:t>
      </w:r>
    </w:p>
    <w:p w:rsidR="002447E8" w:rsidRPr="00A63129" w:rsidRDefault="001748E4" w:rsidP="00C43DF3">
      <w:pPr>
        <w:pStyle w:val="a5"/>
        <w:spacing w:line="360" w:lineRule="auto"/>
        <w:ind w:firstLine="0"/>
        <w:rPr>
          <w:color w:val="000000" w:themeColor="text1"/>
          <w:szCs w:val="28"/>
        </w:rPr>
      </w:pPr>
      <w:r w:rsidRPr="00A63129">
        <w:rPr>
          <w:color w:val="000000" w:themeColor="text1"/>
          <w:szCs w:val="28"/>
        </w:rPr>
        <w:t xml:space="preserve">На данный момент ООН является </w:t>
      </w:r>
      <w:r w:rsidR="00DB2432" w:rsidRPr="00A63129">
        <w:rPr>
          <w:color w:val="000000" w:themeColor="text1"/>
          <w:szCs w:val="28"/>
        </w:rPr>
        <w:t xml:space="preserve">наикрупнейшей и, </w:t>
      </w:r>
      <w:r w:rsidR="00932077" w:rsidRPr="00A63129">
        <w:rPr>
          <w:color w:val="000000" w:themeColor="text1"/>
          <w:szCs w:val="28"/>
        </w:rPr>
        <w:t>на мой взгляд</w:t>
      </w:r>
      <w:r w:rsidR="00DB2432" w:rsidRPr="00A63129">
        <w:rPr>
          <w:color w:val="000000" w:themeColor="text1"/>
          <w:szCs w:val="28"/>
        </w:rPr>
        <w:t>, наиглавнейшей</w:t>
      </w:r>
      <w:r w:rsidRPr="00A63129">
        <w:rPr>
          <w:color w:val="000000" w:themeColor="text1"/>
          <w:szCs w:val="28"/>
        </w:rPr>
        <w:t xml:space="preserve"> международной организацией, деятельность которой затрагивает большинство сфер современного общества, начиная правами человека и заканчивая решением вопросов, связанных с окружающей средой и космическим пространством.</w:t>
      </w:r>
      <w:r w:rsidR="00DB2432" w:rsidRPr="00A63129">
        <w:rPr>
          <w:color w:val="000000" w:themeColor="text1"/>
          <w:szCs w:val="28"/>
        </w:rPr>
        <w:t xml:space="preserve"> Членство в ООН имеют </w:t>
      </w:r>
      <w:r w:rsidR="00C86C0A" w:rsidRPr="00A63129">
        <w:rPr>
          <w:color w:val="000000" w:themeColor="text1"/>
          <w:szCs w:val="28"/>
        </w:rPr>
        <w:t>193</w:t>
      </w:r>
      <w:r w:rsidR="00DB2432" w:rsidRPr="00A63129">
        <w:rPr>
          <w:color w:val="000000" w:themeColor="text1"/>
          <w:szCs w:val="28"/>
        </w:rPr>
        <w:t xml:space="preserve"> стран мира, что является важным показателем в плане её глобальности</w:t>
      </w:r>
      <w:r w:rsidR="002447E8" w:rsidRPr="00A63129">
        <w:rPr>
          <w:color w:val="000000" w:themeColor="text1"/>
          <w:szCs w:val="28"/>
        </w:rPr>
        <w:t>.</w:t>
      </w:r>
    </w:p>
    <w:p w:rsidR="002447E8" w:rsidRPr="00A63129" w:rsidRDefault="00DB2432" w:rsidP="00C43DF3">
      <w:pPr>
        <w:pStyle w:val="a5"/>
        <w:spacing w:line="360" w:lineRule="auto"/>
        <w:ind w:firstLine="0"/>
        <w:rPr>
          <w:color w:val="000000" w:themeColor="text1"/>
          <w:szCs w:val="28"/>
        </w:rPr>
      </w:pPr>
      <w:r w:rsidRPr="00A63129">
        <w:rPr>
          <w:color w:val="000000" w:themeColor="text1"/>
          <w:szCs w:val="28"/>
        </w:rPr>
        <w:t xml:space="preserve">Говоря о системе, можно сказать, что в неё входит шесть органов, таких как </w:t>
      </w:r>
      <w:r w:rsidRPr="00A63129">
        <w:rPr>
          <w:color w:val="000000" w:themeColor="text1"/>
          <w:szCs w:val="28"/>
          <w:shd w:val="clear" w:color="auto" w:fill="FFFFFF"/>
        </w:rPr>
        <w:t xml:space="preserve">Генеральная Ассамблея, Совет Безопасности, Экономический и Социальный Совет (ЭКОСОС), Совет по опеке, Международный суд ООН и Секретариат </w:t>
      </w:r>
      <w:r w:rsidRPr="00A63129">
        <w:rPr>
          <w:color w:val="000000" w:themeColor="text1"/>
          <w:szCs w:val="28"/>
          <w:shd w:val="clear" w:color="auto" w:fill="FFFFFF"/>
        </w:rPr>
        <w:lastRenderedPageBreak/>
        <w:t>ООН, а также</w:t>
      </w:r>
      <w:r w:rsidRPr="00A63129">
        <w:rPr>
          <w:color w:val="000000" w:themeColor="text1"/>
          <w:szCs w:val="28"/>
        </w:rPr>
        <w:t xml:space="preserve"> множество организаций, которые осуществляют свою деятельность, как напрямую от ООН, так и независимо от неё.</w:t>
      </w:r>
    </w:p>
    <w:p w:rsidR="002447E8" w:rsidRPr="00A63129" w:rsidRDefault="00DB2432" w:rsidP="00C43DF3">
      <w:pPr>
        <w:pStyle w:val="a5"/>
        <w:spacing w:line="360" w:lineRule="auto"/>
        <w:ind w:firstLine="0"/>
        <w:rPr>
          <w:color w:val="000000" w:themeColor="text1"/>
          <w:szCs w:val="28"/>
        </w:rPr>
      </w:pPr>
      <w:r w:rsidRPr="00A63129">
        <w:rPr>
          <w:color w:val="000000" w:themeColor="text1"/>
          <w:szCs w:val="28"/>
        </w:rPr>
        <w:t xml:space="preserve">Благодаря ООН </w:t>
      </w:r>
      <w:r w:rsidR="00253FD4" w:rsidRPr="00A63129">
        <w:rPr>
          <w:color w:val="000000" w:themeColor="text1"/>
          <w:szCs w:val="28"/>
        </w:rPr>
        <w:t>проведено множество контртеррористических операций</w:t>
      </w:r>
      <w:r w:rsidR="00C86C0A" w:rsidRPr="00A63129">
        <w:rPr>
          <w:color w:val="000000" w:themeColor="text1"/>
          <w:szCs w:val="28"/>
        </w:rPr>
        <w:t xml:space="preserve">, предотвращено немалое количество военных конфликтов, а также осуществлены действия, связанные с помощью беженцам, в том числе, </w:t>
      </w:r>
      <w:r w:rsidR="00F15D52" w:rsidRPr="00A63129">
        <w:rPr>
          <w:color w:val="000000" w:themeColor="text1"/>
          <w:szCs w:val="28"/>
        </w:rPr>
        <w:t>в виде</w:t>
      </w:r>
      <w:r w:rsidR="00C86C0A" w:rsidRPr="00A63129">
        <w:rPr>
          <w:color w:val="000000" w:themeColor="text1"/>
          <w:szCs w:val="28"/>
        </w:rPr>
        <w:t xml:space="preserve"> гуманитарной помощи.</w:t>
      </w:r>
      <w:r w:rsidR="00253FD4" w:rsidRPr="00A63129">
        <w:rPr>
          <w:color w:val="000000" w:themeColor="text1"/>
          <w:szCs w:val="28"/>
        </w:rPr>
        <w:t xml:space="preserve"> </w:t>
      </w:r>
      <w:r w:rsidR="00C86C0A" w:rsidRPr="00A63129">
        <w:rPr>
          <w:color w:val="000000" w:themeColor="text1"/>
          <w:szCs w:val="28"/>
        </w:rPr>
        <w:t xml:space="preserve">Также нельзя не сказать про </w:t>
      </w:r>
      <w:r w:rsidR="00CE57DB" w:rsidRPr="00A63129">
        <w:rPr>
          <w:color w:val="000000" w:themeColor="text1"/>
          <w:szCs w:val="28"/>
        </w:rPr>
        <w:t>правотворческую деятельность, благодаря которой было подписано огромное количество</w:t>
      </w:r>
      <w:r w:rsidR="00C86C0A" w:rsidRPr="00A63129">
        <w:rPr>
          <w:color w:val="000000" w:themeColor="text1"/>
          <w:szCs w:val="28"/>
        </w:rPr>
        <w:t xml:space="preserve"> нормативно-правовых актов,</w:t>
      </w:r>
      <w:r w:rsidR="00CE57DB" w:rsidRPr="00A63129">
        <w:rPr>
          <w:color w:val="000000" w:themeColor="text1"/>
          <w:szCs w:val="28"/>
        </w:rPr>
        <w:t xml:space="preserve"> которые внесли </w:t>
      </w:r>
      <w:r w:rsidR="00C86C0A" w:rsidRPr="00A63129">
        <w:rPr>
          <w:color w:val="000000" w:themeColor="text1"/>
          <w:szCs w:val="28"/>
        </w:rPr>
        <w:t>изменения в мировой порядок. Как пример можно привести Конвенцию</w:t>
      </w:r>
      <w:r w:rsidR="00CE57DB" w:rsidRPr="00A63129">
        <w:rPr>
          <w:color w:val="000000" w:themeColor="text1"/>
          <w:szCs w:val="28"/>
        </w:rPr>
        <w:t xml:space="preserve"> «О</w:t>
      </w:r>
      <w:r w:rsidR="00C86C0A" w:rsidRPr="00A63129">
        <w:rPr>
          <w:color w:val="000000" w:themeColor="text1"/>
          <w:szCs w:val="28"/>
        </w:rPr>
        <w:t xml:space="preserve"> правах ребёнка</w:t>
      </w:r>
      <w:r w:rsidR="00CE57DB" w:rsidRPr="00A63129">
        <w:rPr>
          <w:color w:val="000000" w:themeColor="text1"/>
          <w:szCs w:val="28"/>
        </w:rPr>
        <w:t>»</w:t>
      </w:r>
      <w:r w:rsidR="00C86C0A" w:rsidRPr="00A63129">
        <w:rPr>
          <w:color w:val="000000" w:themeColor="text1"/>
          <w:szCs w:val="28"/>
        </w:rPr>
        <w:t xml:space="preserve"> от 20 ноября 1989 года,</w:t>
      </w:r>
      <w:r w:rsidR="00CE57DB" w:rsidRPr="00A63129">
        <w:rPr>
          <w:color w:val="000000" w:themeColor="text1"/>
          <w:szCs w:val="28"/>
        </w:rPr>
        <w:t xml:space="preserve"> Конвенцию «О</w:t>
      </w:r>
      <w:r w:rsidR="00C86C0A" w:rsidRPr="00A63129">
        <w:rPr>
          <w:color w:val="000000" w:themeColor="text1"/>
          <w:szCs w:val="28"/>
        </w:rPr>
        <w:t xml:space="preserve"> статусе беженцев</w:t>
      </w:r>
      <w:r w:rsidR="00CE57DB" w:rsidRPr="00A63129">
        <w:rPr>
          <w:color w:val="000000" w:themeColor="text1"/>
          <w:szCs w:val="28"/>
        </w:rPr>
        <w:t>»</w:t>
      </w:r>
      <w:r w:rsidR="00C86C0A" w:rsidRPr="00A63129">
        <w:rPr>
          <w:color w:val="000000" w:themeColor="text1"/>
          <w:szCs w:val="28"/>
        </w:rPr>
        <w:t xml:space="preserve"> от 28 июля 1951 го</w:t>
      </w:r>
      <w:r w:rsidR="00CE57DB" w:rsidRPr="00A63129">
        <w:rPr>
          <w:color w:val="000000" w:themeColor="text1"/>
          <w:szCs w:val="28"/>
        </w:rPr>
        <w:t>да, Конвенцию</w:t>
      </w:r>
      <w:r w:rsidR="00C86C0A" w:rsidRPr="00A63129">
        <w:rPr>
          <w:color w:val="000000" w:themeColor="text1"/>
          <w:szCs w:val="28"/>
        </w:rPr>
        <w:t xml:space="preserve"> МОТ (Международной организации труда) </w:t>
      </w:r>
      <w:r w:rsidR="00CE57DB" w:rsidRPr="00A63129">
        <w:rPr>
          <w:color w:val="000000" w:themeColor="text1"/>
          <w:szCs w:val="28"/>
        </w:rPr>
        <w:t>«О</w:t>
      </w:r>
      <w:r w:rsidR="00C86C0A" w:rsidRPr="00A63129">
        <w:rPr>
          <w:color w:val="000000" w:themeColor="text1"/>
          <w:szCs w:val="28"/>
        </w:rPr>
        <w:t xml:space="preserve"> равном вознаграждении мужчин и женщин за труд равной ценности</w:t>
      </w:r>
      <w:r w:rsidR="00CE57DB" w:rsidRPr="00A63129">
        <w:rPr>
          <w:color w:val="000000" w:themeColor="text1"/>
          <w:szCs w:val="28"/>
        </w:rPr>
        <w:t>» от 29 июня 1951 года</w:t>
      </w:r>
      <w:r w:rsidR="00C86C0A" w:rsidRPr="00A63129">
        <w:rPr>
          <w:color w:val="000000" w:themeColor="text1"/>
          <w:szCs w:val="28"/>
        </w:rPr>
        <w:t>, и многие другие.</w:t>
      </w:r>
    </w:p>
    <w:p w:rsidR="002447E8" w:rsidRPr="00A63129" w:rsidRDefault="00CE57DB" w:rsidP="00C43DF3">
      <w:pPr>
        <w:pStyle w:val="a3"/>
        <w:spacing w:line="360" w:lineRule="auto"/>
        <w:rPr>
          <w:color w:val="000000" w:themeColor="text1"/>
          <w:szCs w:val="28"/>
        </w:rPr>
      </w:pPr>
      <w:r w:rsidRPr="00A63129">
        <w:rPr>
          <w:color w:val="000000" w:themeColor="text1"/>
          <w:szCs w:val="28"/>
        </w:rPr>
        <w:t>Нельзя не сказать о том, что 10 декабря 1948 года ООН была принята Всеобщая декларация прав человека, благодаря которой мир узнал, что человек, независимо от пола, расы, национальности и вероисповедания, может свободно жить, обучаться, трудиться, а также придерживаться своих убеждений, независимо от того совпадают ли они с убеждениями большинства.  После Второй мировой войны мир изменился, ООН поставило своей целью воплотить лозунг «Никогда больше» в жизнь, направив свои усилия на то, чтобы</w:t>
      </w:r>
      <w:r w:rsidR="00F15D52" w:rsidRPr="00A63129">
        <w:rPr>
          <w:color w:val="000000" w:themeColor="text1"/>
          <w:szCs w:val="28"/>
        </w:rPr>
        <w:t xml:space="preserve"> те ужасы</w:t>
      </w:r>
      <w:r w:rsidR="00CF56D8" w:rsidRPr="00A63129">
        <w:rPr>
          <w:color w:val="000000" w:themeColor="text1"/>
          <w:szCs w:val="28"/>
        </w:rPr>
        <w:t xml:space="preserve"> в лице насилия, геноцида и бесчеловечности, никогда не повторились.</w:t>
      </w:r>
    </w:p>
    <w:p w:rsidR="00F15D52" w:rsidRPr="00A63129" w:rsidRDefault="00F15D52" w:rsidP="00C43DF3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5D52" w:rsidRPr="00A63129" w:rsidRDefault="00F15D52" w:rsidP="00C43DF3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5D52" w:rsidRPr="00A63129" w:rsidRDefault="00F15D52" w:rsidP="00C43DF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5D52" w:rsidRPr="00A63129" w:rsidRDefault="00F15D52" w:rsidP="00C43DF3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5D52" w:rsidRPr="00A63129" w:rsidRDefault="00F15D52" w:rsidP="00C43DF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5D52" w:rsidRPr="00A63129" w:rsidRDefault="00E90209" w:rsidP="00C43DF3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" w:name="_Toc119882383"/>
      <w:r w:rsidRPr="00A63129">
        <w:rPr>
          <w:rFonts w:ascii="Times New Roman" w:hAnsi="Times New Roman" w:cs="Times New Roman"/>
          <w:color w:val="000000" w:themeColor="text1"/>
        </w:rPr>
        <w:lastRenderedPageBreak/>
        <w:t xml:space="preserve">1. </w:t>
      </w:r>
      <w:r w:rsidR="00F15D52" w:rsidRPr="00A63129">
        <w:rPr>
          <w:rFonts w:ascii="Times New Roman" w:hAnsi="Times New Roman" w:cs="Times New Roman"/>
          <w:color w:val="000000" w:themeColor="text1"/>
        </w:rPr>
        <w:t>История создания ООН и её система</w:t>
      </w:r>
      <w:bookmarkEnd w:id="1"/>
    </w:p>
    <w:p w:rsidR="003B081B" w:rsidRPr="00A63129" w:rsidRDefault="00F15D52" w:rsidP="00C43DF3">
      <w:pPr>
        <w:pStyle w:val="a5"/>
        <w:spacing w:line="360" w:lineRule="auto"/>
        <w:ind w:firstLine="0"/>
        <w:rPr>
          <w:b/>
          <w:color w:val="000000" w:themeColor="text1"/>
          <w:szCs w:val="28"/>
        </w:rPr>
      </w:pPr>
      <w:r w:rsidRPr="00A63129">
        <w:rPr>
          <w:color w:val="000000" w:themeColor="text1"/>
          <w:szCs w:val="28"/>
        </w:rPr>
        <w:t>Идея создания такой организации, как ООН, появилась очень давно, поскольку рано или поздно должна была появиться такая организация, которая могла бы обеспечить управление мировым сообществом с целью соблюдения международного порядка.</w:t>
      </w:r>
      <w:r w:rsidR="00E90209" w:rsidRPr="00A63129">
        <w:rPr>
          <w:color w:val="000000" w:themeColor="text1"/>
          <w:szCs w:val="28"/>
        </w:rPr>
        <w:t xml:space="preserve"> Самая идея создания такой организации развивалась на протяжении </w:t>
      </w:r>
      <w:r w:rsidR="0095617D" w:rsidRPr="00A63129">
        <w:rPr>
          <w:color w:val="000000" w:themeColor="text1"/>
          <w:szCs w:val="28"/>
        </w:rPr>
        <w:t>длительного времени, поскольку концепция международной организации тесно взаимосвязана с международными отношениями, которые складывались между разными государствами в течени</w:t>
      </w:r>
      <w:proofErr w:type="gramStart"/>
      <w:r w:rsidR="0095617D" w:rsidRPr="00A63129">
        <w:rPr>
          <w:color w:val="000000" w:themeColor="text1"/>
          <w:szCs w:val="28"/>
        </w:rPr>
        <w:t>и</w:t>
      </w:r>
      <w:proofErr w:type="gramEnd"/>
      <w:r w:rsidR="0095617D" w:rsidRPr="00A63129">
        <w:rPr>
          <w:color w:val="000000" w:themeColor="text1"/>
          <w:szCs w:val="28"/>
        </w:rPr>
        <w:t xml:space="preserve"> долгих лет. В девятнадцатом веке появились такие международные организации, как Всемирный телеграфный союз (сейчас Международный союз электросвязи), Международное бюро мер и весов, </w:t>
      </w:r>
      <w:r w:rsidR="003B081B" w:rsidRPr="00A63129">
        <w:rPr>
          <w:color w:val="000000" w:themeColor="text1"/>
          <w:szCs w:val="28"/>
        </w:rPr>
        <w:t xml:space="preserve">Международный союз для защиты литературной и художественной собственности и другие. Все вышеперечисленные организации носили узконаправленный характер, что не мешало им обладать органами, которые носили управленческий характер. </w:t>
      </w:r>
    </w:p>
    <w:p w:rsidR="000C77A1" w:rsidRPr="00A63129" w:rsidRDefault="00CA5E01" w:rsidP="00C43DF3">
      <w:pPr>
        <w:pStyle w:val="a5"/>
        <w:spacing w:line="360" w:lineRule="auto"/>
        <w:ind w:firstLine="0"/>
        <w:rPr>
          <w:color w:val="000000" w:themeColor="text1"/>
          <w:szCs w:val="28"/>
        </w:rPr>
      </w:pPr>
      <w:r w:rsidRPr="00A63129">
        <w:rPr>
          <w:color w:val="000000" w:themeColor="text1"/>
          <w:szCs w:val="28"/>
        </w:rPr>
        <w:t xml:space="preserve">Создание международных организаций было обусловлено следующими факторами: </w:t>
      </w:r>
    </w:p>
    <w:p w:rsidR="00CA5E01" w:rsidRPr="00A63129" w:rsidRDefault="00CA5E01" w:rsidP="00C43DF3">
      <w:pPr>
        <w:pStyle w:val="a5"/>
        <w:spacing w:line="360" w:lineRule="auto"/>
        <w:ind w:firstLine="0"/>
        <w:rPr>
          <w:color w:val="000000" w:themeColor="text1"/>
          <w:szCs w:val="28"/>
        </w:rPr>
      </w:pPr>
      <w:r w:rsidRPr="00A63129">
        <w:rPr>
          <w:color w:val="000000" w:themeColor="text1"/>
          <w:szCs w:val="28"/>
        </w:rPr>
        <w:t>Во-первых, стремление к независимости от более сильных и влиятельных государств.</w:t>
      </w:r>
    </w:p>
    <w:p w:rsidR="00F15D52" w:rsidRPr="00A63129" w:rsidRDefault="00CA5E01" w:rsidP="00C43DF3">
      <w:pPr>
        <w:pStyle w:val="a5"/>
        <w:spacing w:line="360" w:lineRule="auto"/>
        <w:ind w:firstLine="0"/>
        <w:rPr>
          <w:color w:val="000000" w:themeColor="text1"/>
          <w:szCs w:val="28"/>
        </w:rPr>
      </w:pPr>
      <w:r w:rsidRPr="00A63129">
        <w:rPr>
          <w:color w:val="000000" w:themeColor="text1"/>
          <w:szCs w:val="28"/>
        </w:rPr>
        <w:t xml:space="preserve">Во-вторых, развитие прогресса в науке и технике, что как бы подталкивало к взаимовыгодному сотрудничеству. </w:t>
      </w:r>
    </w:p>
    <w:p w:rsidR="00F15D52" w:rsidRPr="00A63129" w:rsidRDefault="00542C65" w:rsidP="00C43DF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Двадцатый век кардинально изменил мир, множество революций и Первая мировая война</w:t>
      </w:r>
      <w:r w:rsidR="00F15D5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значительно затруднила раз</w:t>
      </w:r>
      <w:r w:rsidR="0007766A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витие международных организаций и стала толчком к созданию такой международной ориентации, которая предотвратит войны и человеческие </w:t>
      </w:r>
      <w:proofErr w:type="gramStart"/>
      <w:r w:rsidR="0007766A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жертвы</w:t>
      </w:r>
      <w:proofErr w:type="gramEnd"/>
      <w:r w:rsidR="0007766A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допущенные в них.</w:t>
      </w:r>
      <w:r w:rsidR="00F15D5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766A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Так была создана Лига наций, которая прекратила свою деятельность 20 апреля 1946 года по причине неспособности предотвратить Вторую мировую войну.</w:t>
      </w:r>
    </w:p>
    <w:p w:rsidR="00F15D52" w:rsidRPr="00A63129" w:rsidRDefault="00F15D52" w:rsidP="00C43DF3">
      <w:pPr>
        <w:pStyle w:val="aa"/>
        <w:shd w:val="clear" w:color="auto" w:fill="FFFFFF"/>
        <w:spacing w:before="120" w:beforeAutospacing="0" w:after="120" w:afterAutospacing="0" w:line="360" w:lineRule="auto"/>
        <w:jc w:val="both"/>
        <w:rPr>
          <w:color w:val="000000" w:themeColor="text1"/>
          <w:sz w:val="28"/>
          <w:szCs w:val="28"/>
        </w:rPr>
      </w:pPr>
      <w:r w:rsidRPr="00A63129">
        <w:rPr>
          <w:color w:val="000000" w:themeColor="text1"/>
          <w:sz w:val="28"/>
          <w:szCs w:val="28"/>
        </w:rPr>
        <w:t>Вторая мировая война</w:t>
      </w:r>
      <w:r w:rsidR="0007766A" w:rsidRPr="00A63129">
        <w:rPr>
          <w:color w:val="000000" w:themeColor="text1"/>
          <w:sz w:val="28"/>
          <w:szCs w:val="28"/>
        </w:rPr>
        <w:t xml:space="preserve"> является</w:t>
      </w:r>
      <w:r w:rsidRPr="00A63129">
        <w:rPr>
          <w:color w:val="000000" w:themeColor="text1"/>
          <w:sz w:val="28"/>
          <w:szCs w:val="28"/>
        </w:rPr>
        <w:t xml:space="preserve"> </w:t>
      </w:r>
      <w:r w:rsidR="0007766A" w:rsidRPr="00A63129">
        <w:rPr>
          <w:color w:val="000000" w:themeColor="text1"/>
          <w:sz w:val="28"/>
          <w:szCs w:val="28"/>
        </w:rPr>
        <w:t xml:space="preserve">самым масштабным кровопролитным и трагическим событием, которое повлекло огромное количество человеческих </w:t>
      </w:r>
      <w:r w:rsidR="0007766A" w:rsidRPr="00A63129">
        <w:rPr>
          <w:color w:val="000000" w:themeColor="text1"/>
          <w:sz w:val="28"/>
          <w:szCs w:val="28"/>
        </w:rPr>
        <w:lastRenderedPageBreak/>
        <w:t>жертв и трагедий. После Второй мировой войны появился лозунг «Никогда больше», что, в какой-то степени, подтолкнуло мировое сообщество к инициативе создания организации, которая не допустит ошибок предыдущих и обеспечит мир и безопасность всему мировому сообществу.</w:t>
      </w:r>
      <w:r w:rsidRPr="00A63129">
        <w:rPr>
          <w:color w:val="000000" w:themeColor="text1"/>
          <w:sz w:val="28"/>
          <w:szCs w:val="28"/>
        </w:rPr>
        <w:t xml:space="preserve"> </w:t>
      </w:r>
      <w:r w:rsidRPr="00A63129">
        <w:rPr>
          <w:color w:val="000000" w:themeColor="text1"/>
          <w:sz w:val="28"/>
          <w:szCs w:val="28"/>
        </w:rPr>
        <w:br/>
        <w:t xml:space="preserve"> </w:t>
      </w:r>
      <w:r w:rsidR="005F28AA" w:rsidRPr="00A63129">
        <w:rPr>
          <w:color w:val="000000" w:themeColor="text1"/>
          <w:sz w:val="28"/>
          <w:szCs w:val="28"/>
        </w:rPr>
        <w:t xml:space="preserve">К одним из первых шагов на пути к созданию международной организации можно отнести конференцию союзных держав, которая проходила в Москве 30 октября 1943 года. Подписанная представителями стран антигитлеровской коалиции декларация в пункте 4 гласила следующее: </w:t>
      </w:r>
      <w:proofErr w:type="gramStart"/>
      <w:r w:rsidR="005F28AA" w:rsidRPr="00A63129">
        <w:rPr>
          <w:color w:val="000000" w:themeColor="text1"/>
          <w:sz w:val="28"/>
          <w:szCs w:val="28"/>
        </w:rPr>
        <w:t>«</w:t>
      </w:r>
      <w:r w:rsidR="005F28AA" w:rsidRPr="00A63129">
        <w:rPr>
          <w:color w:val="000000" w:themeColor="text1"/>
          <w:sz w:val="28"/>
          <w:szCs w:val="28"/>
          <w:shd w:val="clear" w:color="auto" w:fill="FFFFFF"/>
        </w:rPr>
        <w:t>Что они признают необходимость учреждения в возможно короткий срок всеобщей Международной Организации для поддержания международного мира и безопасности, основанной на принципе суверенного равенства всех миролюбивых государств, членами которой могут быть все такие государства — большие и малые.»</w:t>
      </w:r>
      <w:r w:rsidR="005F28AA" w:rsidRPr="00A63129">
        <w:rPr>
          <w:rStyle w:val="a9"/>
          <w:color w:val="000000" w:themeColor="text1"/>
          <w:sz w:val="28"/>
          <w:szCs w:val="28"/>
          <w:shd w:val="clear" w:color="auto" w:fill="FFFFFF"/>
        </w:rPr>
        <w:footnoteReference w:id="1"/>
      </w:r>
      <w:r w:rsidR="005F28AA" w:rsidRPr="00A63129">
        <w:rPr>
          <w:color w:val="000000" w:themeColor="text1"/>
          <w:sz w:val="28"/>
          <w:szCs w:val="28"/>
        </w:rPr>
        <w:t xml:space="preserve">. </w:t>
      </w:r>
      <w:r w:rsidR="007614D6" w:rsidRPr="00A63129">
        <w:rPr>
          <w:color w:val="000000" w:themeColor="text1"/>
          <w:sz w:val="28"/>
          <w:szCs w:val="28"/>
        </w:rPr>
        <w:t xml:space="preserve">На конференции в </w:t>
      </w:r>
      <w:proofErr w:type="spellStart"/>
      <w:r w:rsidR="007614D6" w:rsidRPr="00A63129">
        <w:rPr>
          <w:color w:val="000000" w:themeColor="text1"/>
          <w:sz w:val="28"/>
          <w:szCs w:val="28"/>
        </w:rPr>
        <w:t>Думбартон-Оксе</w:t>
      </w:r>
      <w:proofErr w:type="spellEnd"/>
      <w:r w:rsidR="007614D6" w:rsidRPr="00A63129">
        <w:rPr>
          <w:color w:val="000000" w:themeColor="text1"/>
          <w:sz w:val="28"/>
          <w:szCs w:val="28"/>
        </w:rPr>
        <w:t xml:space="preserve"> (Вашингтон, США) 7 октября 1944 года были созданы и согласованы принципы, которыми будет руководствоваться организация.</w:t>
      </w:r>
      <w:proofErr w:type="gramEnd"/>
      <w:r w:rsidR="007614D6" w:rsidRPr="00A63129">
        <w:rPr>
          <w:color w:val="000000" w:themeColor="text1"/>
          <w:sz w:val="28"/>
          <w:szCs w:val="28"/>
        </w:rPr>
        <w:t xml:space="preserve"> На Ялтинской конференции (Ялта, СССР) 11 февраля 1945 года, при участии глав Советского союза, Великобритании и Соединённых штатов Америки было принято решение о конференции в Сан-Франциско в 1945 году. В 1945 году на этой конференции был утверждён Устав ООН, 26 июня того же года его подписали представители пятидесяти государств, а 24 октября он вступил в законную силу, что означало начало жизни ООН. </w:t>
      </w:r>
    </w:p>
    <w:p w:rsidR="00F15D52" w:rsidRPr="00A63129" w:rsidRDefault="007614D6" w:rsidP="00C43DF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Говоря о системе можно сказать,</w:t>
      </w:r>
      <w:r w:rsidR="00887C58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ООН есть шесть органов, среди которых: </w:t>
      </w:r>
    </w:p>
    <w:p w:rsidR="00F15D52" w:rsidRPr="00A63129" w:rsidRDefault="00F15D52" w:rsidP="00C43DF3">
      <w:pPr>
        <w:widowControl w:val="0"/>
        <w:numPr>
          <w:ilvl w:val="0"/>
          <w:numId w:val="2"/>
        </w:numPr>
        <w:tabs>
          <w:tab w:val="num" w:pos="700"/>
        </w:tabs>
        <w:autoSpaceDE w:val="0"/>
        <w:autoSpaceDN w:val="0"/>
        <w:adjustRightInd w:val="0"/>
        <w:spacing w:after="0" w:line="360" w:lineRule="auto"/>
        <w:ind w:left="7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Генеральную Ассамблею ООН</w:t>
      </w:r>
    </w:p>
    <w:p w:rsidR="00F15D52" w:rsidRPr="00A63129" w:rsidRDefault="00F15D52" w:rsidP="00C43DF3">
      <w:pPr>
        <w:widowControl w:val="0"/>
        <w:numPr>
          <w:ilvl w:val="0"/>
          <w:numId w:val="2"/>
        </w:numPr>
        <w:tabs>
          <w:tab w:val="num" w:pos="700"/>
        </w:tabs>
        <w:autoSpaceDE w:val="0"/>
        <w:autoSpaceDN w:val="0"/>
        <w:adjustRightInd w:val="0"/>
        <w:spacing w:after="0" w:line="360" w:lineRule="auto"/>
        <w:ind w:left="7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Совет Безопасности ООН</w:t>
      </w:r>
    </w:p>
    <w:p w:rsidR="00F15D52" w:rsidRPr="00A63129" w:rsidRDefault="00F15D52" w:rsidP="00C43DF3">
      <w:pPr>
        <w:widowControl w:val="0"/>
        <w:numPr>
          <w:ilvl w:val="0"/>
          <w:numId w:val="2"/>
        </w:numPr>
        <w:tabs>
          <w:tab w:val="num" w:pos="700"/>
        </w:tabs>
        <w:autoSpaceDE w:val="0"/>
        <w:autoSpaceDN w:val="0"/>
        <w:adjustRightInd w:val="0"/>
        <w:spacing w:after="0" w:line="360" w:lineRule="auto"/>
        <w:ind w:left="7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Экономический и социальный Совет ООН (ЭКОСОС ООН)</w:t>
      </w:r>
    </w:p>
    <w:p w:rsidR="00F15D52" w:rsidRPr="00A63129" w:rsidRDefault="00F15D52" w:rsidP="00C43DF3">
      <w:pPr>
        <w:widowControl w:val="0"/>
        <w:numPr>
          <w:ilvl w:val="0"/>
          <w:numId w:val="2"/>
        </w:numPr>
        <w:tabs>
          <w:tab w:val="num" w:pos="700"/>
        </w:tabs>
        <w:autoSpaceDE w:val="0"/>
        <w:autoSpaceDN w:val="0"/>
        <w:adjustRightInd w:val="0"/>
        <w:spacing w:after="0" w:line="360" w:lineRule="auto"/>
        <w:ind w:left="7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Совет по Опеке ООН</w:t>
      </w:r>
    </w:p>
    <w:p w:rsidR="00887C58" w:rsidRPr="00A63129" w:rsidRDefault="00887C58" w:rsidP="00C43DF3">
      <w:pPr>
        <w:widowControl w:val="0"/>
        <w:numPr>
          <w:ilvl w:val="0"/>
          <w:numId w:val="2"/>
        </w:numPr>
        <w:tabs>
          <w:tab w:val="num" w:pos="700"/>
        </w:tabs>
        <w:autoSpaceDE w:val="0"/>
        <w:autoSpaceDN w:val="0"/>
        <w:adjustRightInd w:val="0"/>
        <w:spacing w:after="0" w:line="360" w:lineRule="auto"/>
        <w:ind w:left="7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Международный Суд ООН</w:t>
      </w:r>
    </w:p>
    <w:p w:rsidR="00F15D52" w:rsidRPr="00A63129" w:rsidRDefault="00F15D52" w:rsidP="00C43DF3">
      <w:pPr>
        <w:widowControl w:val="0"/>
        <w:numPr>
          <w:ilvl w:val="0"/>
          <w:numId w:val="2"/>
        </w:numPr>
        <w:tabs>
          <w:tab w:val="num" w:pos="700"/>
        </w:tabs>
        <w:autoSpaceDE w:val="0"/>
        <w:autoSpaceDN w:val="0"/>
        <w:adjustRightInd w:val="0"/>
        <w:spacing w:after="0" w:line="360" w:lineRule="auto"/>
        <w:ind w:left="7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Секретариат ООН</w:t>
      </w:r>
    </w:p>
    <w:p w:rsidR="00C43DF3" w:rsidRPr="00A63129" w:rsidRDefault="00887C58" w:rsidP="00C43D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они обладают соответствующими полномочиями для решения тех или иных вопросов, которые будут рассказаны далее. </w:t>
      </w:r>
      <w:proofErr w:type="gramStart"/>
      <w:r w:rsidR="00C43DF3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Большинство данных органов расположены в Нью-Йорке, за исключением Международного (Гаагского суда), который находится в Нидерландах. </w:t>
      </w:r>
      <w:proofErr w:type="gramEnd"/>
    </w:p>
    <w:p w:rsidR="00887C58" w:rsidRPr="00A63129" w:rsidRDefault="00C43DF3" w:rsidP="00C43D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Также нельзя не сказать о специализированных</w:t>
      </w:r>
      <w:r w:rsidR="00887C58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887C58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15D52" w:rsidRPr="00A63129" w:rsidRDefault="00F15D52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Международный валютный фонд</w:t>
      </w:r>
      <w:r w:rsidR="00887C58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является главной организацией мирового сотрудничество в сфере валюты и финансов. </w:t>
      </w:r>
    </w:p>
    <w:p w:rsidR="00F15D52" w:rsidRPr="00A63129" w:rsidRDefault="00F15D52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Международный банк реконструкции и развития</w:t>
      </w:r>
      <w:r w:rsidR="0007412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</w:t>
      </w:r>
      <w:r w:rsidR="0007412C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предоставляет финансирование правительствам государств со средним и низким уровнем дохода.</w:t>
      </w:r>
    </w:p>
    <w:p w:rsidR="00F15D52" w:rsidRPr="00A63129" w:rsidRDefault="00F15D52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Международная ассоциация развития</w:t>
      </w:r>
      <w:r w:rsidR="0007412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чья основная цель – это кредитная помощь бедным странам.</w:t>
      </w:r>
    </w:p>
    <w:p w:rsidR="00F15D52" w:rsidRPr="00A63129" w:rsidRDefault="00F15D52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Международная морская организация</w:t>
      </w:r>
      <w:r w:rsidR="0007412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7412C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отвечающая за обеспечение безопасности в море.</w:t>
      </w:r>
    </w:p>
    <w:p w:rsidR="00F15D52" w:rsidRPr="00A63129" w:rsidRDefault="00F15D52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Международная организация гражданской авиации</w:t>
      </w:r>
      <w:r w:rsidR="0007412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отвечающая за безопасность граждан на международном воздушном транспорте. </w:t>
      </w:r>
    </w:p>
    <w:p w:rsidR="00641B11" w:rsidRPr="00A63129" w:rsidRDefault="00F15D52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Международная организация труда</w:t>
      </w:r>
      <w:r w:rsidR="0007412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которая</w:t>
      </w:r>
      <w:r w:rsidR="00641B1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занимается</w:t>
      </w:r>
      <w:r w:rsidR="0007412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B1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воплощением в реальность принципов</w:t>
      </w:r>
      <w:r w:rsidR="0007412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защите прав человека в области труда. </w:t>
      </w:r>
    </w:p>
    <w:p w:rsidR="00F15D52" w:rsidRPr="00A63129" w:rsidRDefault="00F15D52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Международный союз электросвязи</w:t>
      </w:r>
      <w:r w:rsidR="00641B1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занимается координацией услуг электросвязи.</w:t>
      </w:r>
    </w:p>
    <w:p w:rsidR="00F15D52" w:rsidRPr="00A63129" w:rsidRDefault="00F15D52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Всемирный почтовый союз</w:t>
      </w:r>
      <w:r w:rsidR="00641B1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занимается созданием условий для </w:t>
      </w:r>
      <w:r w:rsidR="00641B11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сотрудничества между почтовыми службами всего мира.</w:t>
      </w:r>
    </w:p>
    <w:p w:rsidR="00F15D52" w:rsidRPr="00A63129" w:rsidRDefault="00F15D52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Объединенных Наций по вопросам образования, науки и культуры (ЮНЕСКО)</w:t>
      </w:r>
      <w:r w:rsidR="00641B1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занимается защитой прав человека за счёт сотрудничества госуда</w:t>
      </w:r>
      <w:proofErr w:type="gramStart"/>
      <w:r w:rsidR="00641B1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рств в сф</w:t>
      </w:r>
      <w:proofErr w:type="gramEnd"/>
      <w:r w:rsidR="00641B1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 образования, науки и культуры. </w:t>
      </w:r>
    </w:p>
    <w:p w:rsidR="00F15D52" w:rsidRPr="00A63129" w:rsidRDefault="00641B11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5D5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Всемирная организация здравоохранения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деятельность которой заключается в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решении проблем </w:t>
      </w:r>
      <w:r w:rsidRPr="00A631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здравоохранения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населения мирового сообщества</w:t>
      </w:r>
    </w:p>
    <w:p w:rsidR="00F15D52" w:rsidRPr="00A63129" w:rsidRDefault="00641B11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5D5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Всемирная организация интеллектуальной собственности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занимается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развитием системы интеллектуальной собственности, обеспечивающая вознаграждение за творческую деятельность, дающая стимул для инноваций, тем самым внося вклад в экономическое развитие мирового сообщества.</w:t>
      </w:r>
    </w:p>
    <w:p w:rsidR="00F15D52" w:rsidRPr="00A63129" w:rsidRDefault="00641B11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5D5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Объединенных Наций по промышленному развитию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деятельность которой заключается в содействии промышленному развитию и сотрудничеству в мировом сообществе. </w:t>
      </w:r>
    </w:p>
    <w:p w:rsidR="00F15D52" w:rsidRPr="00A63129" w:rsidRDefault="00641B11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5D5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Продовольственная и сельскохозяйственная организация Объединенных Наций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занимается борьбой с голодом, посредством решения вопросов в продовольственной сфере.</w:t>
      </w:r>
    </w:p>
    <w:p w:rsidR="00F15D52" w:rsidRPr="00A63129" w:rsidRDefault="00641B11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5D5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Всемирная метеорологическая организация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деятельность которой заключается в решении вопросов о климатических изменениях.</w:t>
      </w:r>
    </w:p>
    <w:p w:rsidR="00F15D52" w:rsidRPr="00A63129" w:rsidRDefault="00641B11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5D5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Международный фонд сельскохозяйственного развития</w:t>
      </w:r>
      <w:r w:rsidR="00BE70C6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занимается решением вопросов в сфере сельского хозяйства в </w:t>
      </w:r>
      <w:r w:rsidR="00C43DF3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бедных </w:t>
      </w:r>
      <w:r w:rsidR="00BE70C6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регионах развивающихся стран.</w:t>
      </w:r>
    </w:p>
    <w:p w:rsidR="00F15D52" w:rsidRPr="00A63129" w:rsidRDefault="00C43DF3" w:rsidP="00C43D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5D5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Международное агентство по атомной энергии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(МАГАТЭ), деятельность которого заключается в развитии сотрудничества в сфере ядерной энергетики.</w:t>
      </w:r>
    </w:p>
    <w:p w:rsidR="00F15D52" w:rsidRPr="00A63129" w:rsidRDefault="00C43DF3" w:rsidP="00C43DF3">
      <w:pPr>
        <w:pStyle w:val="2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Природа этих учреждений носит узконаправленный и специализированный характер, но их отличительной чертой является – самостоятельность, поскольку их создание было обусловлено специальными соглашениями. </w:t>
      </w:r>
    </w:p>
    <w:p w:rsidR="00452934" w:rsidRPr="00A63129" w:rsidRDefault="00452934" w:rsidP="00F749DE">
      <w:pPr>
        <w:pStyle w:val="1"/>
        <w:rPr>
          <w:rFonts w:ascii="Times New Roman" w:hAnsi="Times New Roman" w:cs="Times New Roman"/>
          <w:color w:val="000000" w:themeColor="text1"/>
        </w:rPr>
      </w:pPr>
    </w:p>
    <w:p w:rsidR="00452934" w:rsidRPr="00A63129" w:rsidRDefault="00452934" w:rsidP="00F749DE">
      <w:pPr>
        <w:pStyle w:val="1"/>
        <w:rPr>
          <w:rFonts w:ascii="Times New Roman" w:hAnsi="Times New Roman" w:cs="Times New Roman"/>
          <w:color w:val="000000" w:themeColor="text1"/>
        </w:rPr>
      </w:pPr>
    </w:p>
    <w:p w:rsidR="00452934" w:rsidRPr="00A63129" w:rsidRDefault="00452934" w:rsidP="00452934">
      <w:pPr>
        <w:rPr>
          <w:color w:val="000000" w:themeColor="text1"/>
        </w:rPr>
      </w:pPr>
    </w:p>
    <w:p w:rsidR="00154C9E" w:rsidRPr="00A63129" w:rsidRDefault="00F749DE" w:rsidP="004C739E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2" w:name="_Toc119882384"/>
      <w:r w:rsidRPr="00A63129">
        <w:rPr>
          <w:rFonts w:ascii="Times New Roman" w:hAnsi="Times New Roman" w:cs="Times New Roman"/>
          <w:color w:val="000000" w:themeColor="text1"/>
        </w:rPr>
        <w:lastRenderedPageBreak/>
        <w:t>2.</w:t>
      </w:r>
      <w:r w:rsidR="00154C9E" w:rsidRPr="00A63129">
        <w:rPr>
          <w:rFonts w:ascii="Times New Roman" w:hAnsi="Times New Roman" w:cs="Times New Roman"/>
          <w:color w:val="000000" w:themeColor="text1"/>
        </w:rPr>
        <w:t xml:space="preserve">  Главные органы управления ООН</w:t>
      </w:r>
      <w:bookmarkEnd w:id="2"/>
    </w:p>
    <w:p w:rsidR="00F749DE" w:rsidRPr="00A63129" w:rsidRDefault="00F749DE" w:rsidP="004C739E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3" w:name="_Toc119882385"/>
      <w:r w:rsidRPr="00A63129">
        <w:rPr>
          <w:rFonts w:ascii="Times New Roman" w:hAnsi="Times New Roman" w:cs="Times New Roman"/>
          <w:color w:val="000000" w:themeColor="text1"/>
        </w:rPr>
        <w:t>2</w:t>
      </w:r>
      <w:r w:rsidR="00154C9E" w:rsidRPr="00A63129">
        <w:rPr>
          <w:rFonts w:ascii="Times New Roman" w:hAnsi="Times New Roman" w:cs="Times New Roman"/>
          <w:color w:val="000000" w:themeColor="text1"/>
        </w:rPr>
        <w:t>.1.</w:t>
      </w:r>
      <w:r w:rsidRPr="00A63129">
        <w:rPr>
          <w:rFonts w:ascii="Times New Roman" w:hAnsi="Times New Roman" w:cs="Times New Roman"/>
          <w:color w:val="000000" w:themeColor="text1"/>
        </w:rPr>
        <w:t xml:space="preserve"> </w:t>
      </w:r>
      <w:r w:rsidR="00154C9E" w:rsidRPr="00A63129">
        <w:rPr>
          <w:rFonts w:ascii="Times New Roman" w:hAnsi="Times New Roman" w:cs="Times New Roman"/>
          <w:color w:val="000000" w:themeColor="text1"/>
        </w:rPr>
        <w:t>Генеральная Ассамблея</w:t>
      </w:r>
      <w:bookmarkEnd w:id="3"/>
      <w:r w:rsidRPr="00A63129">
        <w:rPr>
          <w:rFonts w:ascii="Times New Roman" w:hAnsi="Times New Roman" w:cs="Times New Roman"/>
          <w:color w:val="000000" w:themeColor="text1"/>
        </w:rPr>
        <w:t xml:space="preserve"> </w:t>
      </w:r>
    </w:p>
    <w:p w:rsidR="00F749DE" w:rsidRPr="00A63129" w:rsidRDefault="00154C9E" w:rsidP="004C73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Генеральная Ассамблея</w:t>
      </w:r>
      <w:r w:rsidR="00F749DE" w:rsidRPr="00A6312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749D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</w:t>
      </w:r>
      <w:r w:rsidR="00795824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главным</w:t>
      </w:r>
      <w:r w:rsidR="00F749D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представительным органом ООН, который обладает широким кругом полномочий и компетенций. Носит совещательный и </w:t>
      </w:r>
      <w:proofErr w:type="gramStart"/>
      <w:r w:rsidR="00F749D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демократический характер</w:t>
      </w:r>
      <w:proofErr w:type="gramEnd"/>
      <w:r w:rsidR="00F749D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="00B1347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находит своё отражение в Уставе ООН: «</w:t>
      </w:r>
      <w:r w:rsidR="00B1347C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Решения Генеральной Ассамблеи по важным вопросам принимаются большинством в две трети присутствующих и участвующих в голосовании членов Ассамблеи.»</w:t>
      </w:r>
      <w:r w:rsidR="00B1347C" w:rsidRPr="00A63129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"/>
      </w:r>
      <w:proofErr w:type="gramStart"/>
      <w:r w:rsidR="00B1347C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="00B1347C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 есть получается, что </w:t>
      </w:r>
      <w:r w:rsidR="00B1347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каждое государство, которое имеет членство в организации,</w:t>
      </w:r>
      <w:r w:rsidR="00F749D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347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независимо от размера</w:t>
      </w:r>
      <w:r w:rsidR="00F749D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территории, численности населен</w:t>
      </w:r>
      <w:r w:rsidR="00B1347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ия и иных факторах,</w:t>
      </w:r>
      <w:r w:rsidR="00F749D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один голос. </w:t>
      </w:r>
      <w:r w:rsidR="00B1347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Более того, нельзя не сказать, что в заседаниях могут участвовать государства</w:t>
      </w:r>
      <w:r w:rsidR="00795824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1347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имеющие членства в организации, к таким государствам можно отнести Ватикан. </w:t>
      </w:r>
    </w:p>
    <w:p w:rsidR="00B223CC" w:rsidRPr="00A63129" w:rsidRDefault="00B1347C" w:rsidP="004C73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Как говорилось выше</w:t>
      </w:r>
      <w:r w:rsidR="00795824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Генеральная Ассамблея ООН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широкий круг полномочий и компетенции, что непосредственно отражается в её деятельности. </w:t>
      </w:r>
      <w:r w:rsidR="00795824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Полномочия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Ген. Ассамблеи можно выделить следующим образом: Во-первых,</w:t>
      </w:r>
      <w:r w:rsidR="00C441A7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обсуждение вопросов, которые предусмотрены Уставом, а также рассмотрение вопросов, в соответствии с принципами, для поддержания мира. Во-вторых, это дача рекомендаций членам организации в решении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41A7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тех или иных вопросов, связанных, в том числе, с урегулированием конфликтов и поддержанием мира, тем самым содействуя развитию сотрудничества в мировом сообществе.</w:t>
      </w:r>
      <w:r w:rsidR="00452934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Сотрудничество может проявляться в сфере прав человека, здравоохранения, культуры и так далее.</w:t>
      </w:r>
      <w:r w:rsidR="00C441A7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Следует отметить, что вопросы, которые рассматривает Ген. Ассамблея ни в коем случае не должны затрагивать </w:t>
      </w:r>
      <w:r w:rsidR="00795824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полномочия</w:t>
      </w:r>
      <w:r w:rsidR="00C441A7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Безопасности, поскольку это совершенно другой орган, обладающий своим кругом полномочий, </w:t>
      </w:r>
      <w:r w:rsidR="00C441A7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однако Совет Безопасности может попросить Ген. Ассамблею о помощи, если имеется необходимость. </w:t>
      </w:r>
      <w:r w:rsidR="00452934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В-третьих, можно сказать, о получении докладов иных органов ООН с целью их дальнейшего рассмотрения. Рекомендации, выносимые Ген. Ассамблеей носят диспозитивный характер, то есть, по своей природе они ни к чему не обязывают участвующие государства. Назначение Генерального секретаря, принятие или исключение из организации участников происходит после рекомендации, данной Советом Безопасности. Как правило, 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пиздец </w:t>
      </w:r>
      <w:r w:rsidR="00452934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 генеральной ассамблеи начинаются во </w:t>
      </w:r>
      <w:r w:rsidR="00452934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вторник третьей недели сентября, начиная свой отсчёт с первой недели, в течении котором имеется, как минимум, один рабочий день</w:t>
      </w:r>
      <w:r w:rsidR="00452934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закрываются в декабре. После небольшого перерыва заседания вновь открываются в январе и продолжаются до тех пор, пока не будут рассмотрены все интересующие вопросы. </w:t>
      </w:r>
      <w:r w:rsidR="00B223C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Нельзя не сказать про характер заседаний (сессий), которые подразделяются </w:t>
      </w:r>
      <w:proofErr w:type="gramStart"/>
      <w:r w:rsidR="00B223C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="00B223C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223CC" w:rsidRPr="00A63129" w:rsidRDefault="00B223CC" w:rsidP="004C739E">
      <w:pPr>
        <w:pStyle w:val="aa"/>
        <w:shd w:val="clear" w:color="auto" w:fill="FFFFFF"/>
        <w:spacing w:before="288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A63129">
        <w:rPr>
          <w:color w:val="000000" w:themeColor="text1"/>
          <w:sz w:val="28"/>
          <w:szCs w:val="28"/>
        </w:rPr>
        <w:t>1. Специальные – это когда Генеральная Ассамблея собирается по требованию Совета Безопасности или любого другого государства имеющего членство в организации, если его требование поддержат остальные государства, составляющие большинство</w:t>
      </w:r>
      <w:proofErr w:type="gramStart"/>
      <w:r w:rsidRPr="00A63129">
        <w:rPr>
          <w:color w:val="000000" w:themeColor="text1"/>
          <w:sz w:val="28"/>
          <w:szCs w:val="28"/>
        </w:rPr>
        <w:t>.</w:t>
      </w:r>
      <w:proofErr w:type="gramEnd"/>
      <w:r w:rsidRPr="00A63129">
        <w:rPr>
          <w:color w:val="000000" w:themeColor="text1"/>
          <w:sz w:val="28"/>
          <w:szCs w:val="28"/>
        </w:rPr>
        <w:t xml:space="preserve"> </w:t>
      </w:r>
      <w:proofErr w:type="gramStart"/>
      <w:r w:rsidR="00D225DA" w:rsidRPr="00D225DA">
        <w:rPr>
          <w:color w:val="FFFFFF" w:themeColor="background1"/>
          <w:sz w:val="28"/>
          <w:szCs w:val="28"/>
        </w:rPr>
        <w:t>п</w:t>
      </w:r>
      <w:proofErr w:type="gramEnd"/>
      <w:r w:rsidR="00D225DA" w:rsidRPr="00D225DA">
        <w:rPr>
          <w:color w:val="FFFFFF" w:themeColor="background1"/>
          <w:sz w:val="28"/>
          <w:szCs w:val="28"/>
        </w:rPr>
        <w:t>издец</w:t>
      </w:r>
    </w:p>
    <w:p w:rsidR="00FB7578" w:rsidRDefault="00B223CC" w:rsidP="00FB75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2. Чрезвычайные специальные  - это когда созыв Генеральной Ассамблеи происходит в течени</w:t>
      </w:r>
      <w:proofErr w:type="gramStart"/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 часов, после требования Совета Безопасности, если его требование поддержат, как минимум 9 членов Совета Безопасности. </w:t>
      </w:r>
      <w:r w:rsidR="00FB7578">
        <w:rPr>
          <w:rFonts w:ascii="Times New Roman" w:hAnsi="Times New Roman" w:cs="Times New Roman"/>
          <w:color w:val="000000" w:themeColor="text1"/>
          <w:sz w:val="28"/>
          <w:szCs w:val="28"/>
        </w:rPr>
        <w:t>(ниже есть белый текст, выдели его и перекрась в чёрный)</w:t>
      </w:r>
    </w:p>
    <w:p w:rsidR="00D225DA" w:rsidRPr="00FB7578" w:rsidRDefault="00D225DA" w:rsidP="00FB7578">
      <w:pPr>
        <w:spacing w:line="360" w:lineRule="auto"/>
        <w:jc w:val="both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FB7578">
        <w:rPr>
          <w:rFonts w:ascii="Times New Roman" w:hAnsi="Times New Roman" w:cs="Times New Roman"/>
          <w:color w:val="FFFFFF" w:themeColor="background1"/>
          <w:sz w:val="28"/>
          <w:szCs w:val="28"/>
        </w:rPr>
        <w:t>Если ты видишь это сообщение, значит</w:t>
      </w:r>
      <w:r w:rsidR="00FB7578" w:rsidRPr="00FB7578">
        <w:rPr>
          <w:rFonts w:ascii="Times New Roman" w:hAnsi="Times New Roman" w:cs="Times New Roman"/>
          <w:color w:val="FFFFFF" w:themeColor="background1"/>
          <w:sz w:val="28"/>
          <w:szCs w:val="28"/>
        </w:rPr>
        <w:t>,</w:t>
      </w:r>
      <w:r w:rsidRPr="00FB757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ты в нём сейчас нуждаешься, не теряй решимости, будь тем, кем хочешь быть.</w:t>
      </w:r>
      <w:r w:rsidR="00FB7578" w:rsidRPr="00FB757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Выйди за рамки конформизма, у тебя есть вечность, чтобы быть в земле и только пара десятков лет, чтобы жить сейчас.</w:t>
      </w:r>
      <w:r w:rsidRPr="00FB757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Потребительское общество хочет навязать нам рамки поведения, быть такими как все, но мы личности.</w:t>
      </w:r>
      <w:r w:rsidR="00FB7578" w:rsidRPr="00FB757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Каждый уникален.</w:t>
      </w:r>
    </w:p>
    <w:p w:rsidR="0077193E" w:rsidRPr="00FB7578" w:rsidRDefault="0077193E" w:rsidP="0077193E">
      <w:pPr>
        <w:rPr>
          <w:color w:val="FFFFFF" w:themeColor="background1"/>
        </w:rPr>
      </w:pPr>
    </w:p>
    <w:p w:rsidR="00154C9E" w:rsidRPr="00A63129" w:rsidRDefault="00B223CC" w:rsidP="0077193E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4" w:name="_Toc119882386"/>
      <w:r w:rsidRPr="00A63129">
        <w:rPr>
          <w:rFonts w:ascii="Times New Roman" w:hAnsi="Times New Roman" w:cs="Times New Roman"/>
          <w:color w:val="000000" w:themeColor="text1"/>
        </w:rPr>
        <w:lastRenderedPageBreak/>
        <w:t>2</w:t>
      </w:r>
      <w:r w:rsidR="00154C9E" w:rsidRPr="00A63129">
        <w:rPr>
          <w:rFonts w:ascii="Times New Roman" w:hAnsi="Times New Roman" w:cs="Times New Roman"/>
          <w:color w:val="000000" w:themeColor="text1"/>
        </w:rPr>
        <w:t>.2.</w:t>
      </w:r>
      <w:r w:rsidRPr="00A63129">
        <w:rPr>
          <w:rFonts w:ascii="Times New Roman" w:hAnsi="Times New Roman" w:cs="Times New Roman"/>
          <w:color w:val="000000" w:themeColor="text1"/>
        </w:rPr>
        <w:t xml:space="preserve"> </w:t>
      </w:r>
      <w:r w:rsidR="00154C9E" w:rsidRPr="00A63129">
        <w:rPr>
          <w:rFonts w:ascii="Times New Roman" w:hAnsi="Times New Roman" w:cs="Times New Roman"/>
          <w:color w:val="000000" w:themeColor="text1"/>
        </w:rPr>
        <w:t>Совет Безопасности</w:t>
      </w:r>
      <w:bookmarkEnd w:id="4"/>
    </w:p>
    <w:p w:rsidR="00EA0F02" w:rsidRPr="00A63129" w:rsidRDefault="00E241EF" w:rsidP="0074412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«Совет Безопасности состоит из пятнадцати Членов Организации. Китайская Республика, Франция, Союз Советских Социалистических Республик, Соединенное Королевство Великобритании и Северной Ирландии и Соединенные Штаты Америки являются постоянными членами Совета Безопасности. </w:t>
      </w:r>
      <w:proofErr w:type="gramStart"/>
      <w:r w:rsidRPr="00A63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Генеральная Ассамблея избирает десять других Членов Организации в качестве непостоянных членов Совета Безопасности, уделяя, в особенности, должное внимание, в первую очередь, степени участия Членов Организации в поддержании международного мира и безопасности и в достижении других целей Организации, а также справедливому географическому распределению.»</w:t>
      </w:r>
      <w:r w:rsidRPr="00A63129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3"/>
      </w:r>
      <w:r w:rsidRPr="00A63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исходя из </w:t>
      </w:r>
      <w:r w:rsidR="00327FFE" w:rsidRPr="00A63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положений 23 статьи Устава ООН</w:t>
      </w:r>
      <w:r w:rsidRPr="00A63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сказать о том, что</w:t>
      </w:r>
      <w:r w:rsidR="00327FFE" w:rsidRPr="00A63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постоянные члены избирают непостоянных на два</w:t>
      </w:r>
      <w:proofErr w:type="gramEnd"/>
      <w:r w:rsidR="00327FFE" w:rsidRPr="00A63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учитывая их участие в деятельности мирового сообщества. Деятельность Совета Безопасности заключается в мирном разрешении споров, а также предотвращении военных конфликтов.</w:t>
      </w:r>
      <w:r w:rsidR="00327FFE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327FFE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Согласно Уставу ООН, только Совет Безопасности и никакой другой орган или должностное лицо ООН имеет право принимать решения о 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пиздец </w:t>
      </w:r>
      <w:r w:rsidR="00327FFE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проведении операций с использованием ВС ООН, а равно решать вопросы, связанные с созданием и использованием ВС ООН, например такие, как определение задач и функций ВС, их состава и численности, структуры командования, сроков пребывания в районах операций, а также вопросы руководства</w:t>
      </w:r>
      <w:proofErr w:type="gramEnd"/>
      <w:r w:rsidR="00327FFE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операциями и определение порядка их финансирования.</w:t>
      </w:r>
      <w:r w:rsidR="00327FFE" w:rsidRPr="00A63129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4"/>
      </w:r>
      <w:r w:rsidR="00327FFE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27FFE" w:rsidRPr="00A63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B172C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того</w:t>
      </w:r>
      <w:proofErr w:type="gramStart"/>
      <w:r w:rsidR="00B172C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B172C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чтобы оказать давление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государство,</w:t>
      </w:r>
      <w:r w:rsidR="00B172C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создающего угрозу мировому сообществу, Совету необязательно применять меры, связанные с вооружёнными силами, достаточно потребовать от иных членов сообщества объявить некий бойкот государству, которое создаёт угрозу. Это может быть ограниченный въезд для граждан, отказ от дальнейшего поддержания отношений в сфере </w:t>
      </w:r>
      <w:r w:rsidR="00B172C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экономики и в конечном итоге разрыв дипломатических связей. Однако</w:t>
      </w:r>
      <w:proofErr w:type="gramStart"/>
      <w:r w:rsidR="00B172C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B172C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это не поспособствует возвращению к исходному состоянию мира, то Совет Безопасности вынужден принять меры с использованием ВС ООН, которые могут носить, как демонстративный, так и наступательный характер. Как говорилось ранее, 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Совет</w:t>
      </w:r>
      <w:r w:rsidR="00B172C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Безопасности даёт Генеральной Ассамблее рекомендации, касаемо приёма и исключения государств из организации. Также, рекомендация данная Советом Безопасности, может ограничить права государства-члена, которое злоупотребляет нарушением принципов ООН. Совет Безопасности также рекомендует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пиздец</w:t>
      </w:r>
      <w:r w:rsidR="00B172C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Генеральной Ассамблеи лицо, которое можно назначить в качестве Генерального секретаря, а также выбирать состав Международного Суда</w:t>
      </w:r>
      <w:r w:rsidR="00EA0F0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осуществлять свои полномочия в качестве принудительного исполнения решения данного суда, если государство, на которое была возложена эта обязанность, его не выполняет.</w:t>
      </w:r>
      <w:r w:rsidR="00B172C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0F0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Устав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ООН даёт понять, что, в отличие</w:t>
      </w:r>
      <w:r w:rsidR="00EA0F0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Генеральной Ассамблеи, Совет Безопасности имеет 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пиздец </w:t>
      </w:r>
      <w:r w:rsidR="00EA0F0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немного больше власти, поскольку его решения носят императивный характер, что означает обязательность выполнения этих решений.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63129" w:rsidRDefault="00A63129" w:rsidP="003B0B30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5" w:name="_Toc119882387"/>
    </w:p>
    <w:p w:rsidR="00EA0F02" w:rsidRPr="00A63129" w:rsidRDefault="00EA0F02" w:rsidP="003B0B30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63129">
        <w:rPr>
          <w:rFonts w:ascii="Times New Roman" w:hAnsi="Times New Roman" w:cs="Times New Roman"/>
          <w:color w:val="000000" w:themeColor="text1"/>
        </w:rPr>
        <w:t>2</w:t>
      </w:r>
      <w:r w:rsidR="00154C9E" w:rsidRPr="00A63129">
        <w:rPr>
          <w:rFonts w:ascii="Times New Roman" w:hAnsi="Times New Roman" w:cs="Times New Roman"/>
          <w:color w:val="000000" w:themeColor="text1"/>
        </w:rPr>
        <w:t>.3.</w:t>
      </w:r>
      <w:r w:rsidRPr="00A63129">
        <w:rPr>
          <w:rFonts w:ascii="Times New Roman" w:hAnsi="Times New Roman" w:cs="Times New Roman"/>
          <w:color w:val="000000" w:themeColor="text1"/>
        </w:rPr>
        <w:t xml:space="preserve"> </w:t>
      </w:r>
      <w:r w:rsidR="00154C9E" w:rsidRPr="00A63129">
        <w:rPr>
          <w:rFonts w:ascii="Times New Roman" w:hAnsi="Times New Roman" w:cs="Times New Roman"/>
          <w:color w:val="000000" w:themeColor="text1"/>
        </w:rPr>
        <w:t>Международный Суд</w:t>
      </w:r>
      <w:bookmarkEnd w:id="5"/>
    </w:p>
    <w:p w:rsidR="00E9744B" w:rsidRPr="00A63129" w:rsidRDefault="00154C9E" w:rsidP="003B0B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Международный Суд</w:t>
      </w:r>
      <w:r w:rsidR="00744126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органом, осуществляющим правосудие</w:t>
      </w:r>
      <w:r w:rsidR="00B25FC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9744B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Находится в Нидерландах в городе-общине Гааге, за что и получил название «Гаагский суд».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4D4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его состав входит пятнадцать 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пиздец </w:t>
      </w:r>
      <w:r w:rsidR="001C4D4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судей, которые избираются, независимо от гражданства и подданства, но с учётом профессиональных, личностных и моральных качеств, а также требований, который предъявляются в их государствах для назначения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должность судьи, с дальнейши</w:t>
      </w:r>
      <w:r w:rsidR="001C4D4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 осуществлени</w:t>
      </w:r>
      <w:r w:rsidR="00E9744B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C4D4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судебной функции. </w:t>
      </w:r>
      <w:r w:rsidR="00E9744B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Также на должность судьи Международного суда</w:t>
      </w:r>
      <w:r w:rsidR="00A63129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назначен уважаемый</w:t>
      </w:r>
      <w:r w:rsidR="00E9744B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учёный-юрист со специализацией международного права.  Срок полномочий </w:t>
      </w:r>
      <w:r w:rsidR="00E9744B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судей составляет 9 лет, в дальнейшем можно продлить полномочия, посредством переизбрания. Специфика Международного суда заключается в том, что участниками судебных отношений являются никто иные, как государства. Государства вправе заключить соглашение, посредством которого смогут обратиться в данный 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пиздец </w:t>
      </w:r>
      <w:r w:rsidR="00E9744B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для решения того или иного вопроса. Источниками рассмотрения дел являются международные нормативно-правовые акты и правила поведения во всех их формах, к ним можно отнести: </w:t>
      </w:r>
    </w:p>
    <w:p w:rsidR="00E9744B" w:rsidRPr="00A63129" w:rsidRDefault="0085409A" w:rsidP="003B0B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1. Конвенции – это разновидность международных договоров,</w:t>
      </w:r>
      <w:r w:rsidR="003B0B3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имеющие как многосторонний, так и двухсторонний характер.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0B3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Данный вид договора определяет совокупность правил и стандартов, которые в дальнейшем, посредством унификации, могут стать законом национального права.</w:t>
      </w:r>
    </w:p>
    <w:p w:rsidR="00E9744B" w:rsidRPr="00A63129" w:rsidRDefault="003B0B30" w:rsidP="003B0B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2. Обычай – установленное правило поведения.</w:t>
      </w:r>
    </w:p>
    <w:p w:rsidR="00E9744B" w:rsidRPr="00A63129" w:rsidRDefault="00E9744B" w:rsidP="003B0B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3. Прецедент</w:t>
      </w:r>
      <w:r w:rsidR="003B0B3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судебная практика – обстоятельства, которые служат основанием для разрешения аналогичного дела.</w:t>
      </w:r>
    </w:p>
    <w:p w:rsidR="00154C9E" w:rsidRPr="00A63129" w:rsidRDefault="003B0B30" w:rsidP="003B0B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4. Доктрина – это выдвинутое мнение группой авторитетных учёных, касаемо разрешения тех или иных вопросов.</w:t>
      </w:r>
    </w:p>
    <w:p w:rsidR="00A63129" w:rsidRDefault="00A63129" w:rsidP="00EB45EC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6" w:name="_Toc119882388"/>
    </w:p>
    <w:p w:rsidR="00154C9E" w:rsidRPr="00A63129" w:rsidRDefault="003B0B30" w:rsidP="00EB45EC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63129">
        <w:rPr>
          <w:rFonts w:ascii="Times New Roman" w:hAnsi="Times New Roman" w:cs="Times New Roman"/>
          <w:color w:val="000000" w:themeColor="text1"/>
        </w:rPr>
        <w:t>2</w:t>
      </w:r>
      <w:r w:rsidR="00154C9E" w:rsidRPr="00A63129">
        <w:rPr>
          <w:rFonts w:ascii="Times New Roman" w:hAnsi="Times New Roman" w:cs="Times New Roman"/>
          <w:color w:val="000000" w:themeColor="text1"/>
        </w:rPr>
        <w:t>.4. Экономический и Социальный Совет (ЭКОСОС)</w:t>
      </w:r>
      <w:bookmarkEnd w:id="6"/>
    </w:p>
    <w:p w:rsidR="00D63AEA" w:rsidRPr="00A63129" w:rsidRDefault="006D6FC4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ЭКОСОС, он же Экономический 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и Социальный Совет ООН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появился 26 июня 1945 года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 того момента представляет собой один из главных органов Организации Объединённых Наций. </w:t>
      </w:r>
      <w:r w:rsidR="00AE3BA4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Состав данного органа заключается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E3BA4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следующем количестве лиц, которые представляют свои государства – 54 государства.</w:t>
      </w:r>
      <w:r w:rsidR="00D63AEA" w:rsidRPr="00A63129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5"/>
      </w:r>
      <w:r w:rsidR="00AE3BA4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Их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E3BA4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избрание происходит при помощи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Генеральной Ассамблеи на срок 3 ле</w:t>
      </w:r>
      <w:r w:rsidR="00AE3BA4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т. Данный орган </w:t>
      </w:r>
      <w:proofErr w:type="gramStart"/>
      <w:r w:rsidR="00AE3BA4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также, как</w:t>
      </w:r>
      <w:proofErr w:type="gramEnd"/>
      <w:r w:rsidR="00AE3BA4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предыдущие, сохраняет право выбора за членами организации, поскольку каждый член Экономического и Социального Совета имеет право на один голос, а решения принимаются посредством голосования.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54C9E" w:rsidRPr="00A63129" w:rsidRDefault="00AE3BA4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Деятельность ЭКОСОС заключается в координации экономической и социальной деятельности, в развитии сотрудничества между государствами с разными политическими устройствами и формами в экономической и социальной областях, а также нельзя не сказать про отрасль</w:t>
      </w:r>
      <w:r w:rsidR="00302C8B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добычи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природных ресурсов, обеспечение защиты прав человека и </w:t>
      </w:r>
      <w:r w:rsidR="00302C8B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иных немаловажных отраслей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302C8B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302C8B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 Уставу Организации Объединённых наций в главе 10 раскрывается круг обязанностей данного органа,  к ним относится: составление докладов, дача рекомендаций по решению вопросов в экономической, культурной и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пиздец </w:t>
      </w:r>
      <w:r w:rsidR="00302C8B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иных сферах международного сотрудничества, подготовка и реализация проектов для дальнейших конвенций, получение докладов от иных органов, и созыв сессий.</w:t>
      </w:r>
      <w:proofErr w:type="gramEnd"/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54C9E" w:rsidRPr="00A63129" w:rsidRDefault="00D63AEA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Сессии ЭКОСОС обычно проводятся два раза в течени</w:t>
      </w:r>
      <w:proofErr w:type="gramStart"/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 средняя длина сессии – 5 недель. В свободное от сессий время, органами</w:t>
      </w:r>
      <w:r w:rsidR="00486EA4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(комиссиями)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подведомственны ЭКОСОС, осуществляется деятельность, касаемо планирования определённых мероприятий и подготовок докладов.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70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К таким комиссиям относятся:</w:t>
      </w:r>
    </w:p>
    <w:p w:rsidR="007B706F" w:rsidRPr="00A63129" w:rsidRDefault="007B706F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1) Статистическая комиссия – в чьи обязанности входит сбор и создание мировой статистики, развитие и координация службы статистики в разных государствах.</w:t>
      </w:r>
    </w:p>
    <w:p w:rsidR="002757D8" w:rsidRPr="00A63129" w:rsidRDefault="007B706F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2) Комиссия по народонаселению – в чьи обязанности входит</w:t>
      </w:r>
      <w:r w:rsidR="002757D8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757D8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2757D8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программы действий, касаемо народонаселения, решение вопросов в сферах национального, регионального и глобального народонаселения.</w:t>
      </w:r>
    </w:p>
    <w:p w:rsidR="007D06CE" w:rsidRPr="00A63129" w:rsidRDefault="002757D8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 Комиссия социального развития – чья деятельность заключается в</w:t>
      </w:r>
      <w:r w:rsidR="007D06C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консультирование ЭКОСОС по мероприятиям, касаемо сферы социального развития, консультирование и поиск решения по социальным проблемам.</w:t>
      </w:r>
    </w:p>
    <w:p w:rsidR="007B706F" w:rsidRPr="00A63129" w:rsidRDefault="007D06CE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4) Комиссия по положению женщин – чья деятельность заключается в разрешении вопросов, касаемо дискриминации женщин.</w:t>
      </w:r>
    </w:p>
    <w:p w:rsidR="007D06CE" w:rsidRPr="00A63129" w:rsidRDefault="007D06CE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5) Комиссия по наркотическим средствам – в чьи обязанности входит</w:t>
      </w:r>
      <w:r w:rsidR="00EB45EC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45EC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разработка политики в области наркотиков и наркотических сре</w:t>
      </w:r>
      <w:proofErr w:type="gramStart"/>
      <w:r w:rsidR="00EB45EC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дств в с</w:t>
      </w:r>
      <w:proofErr w:type="gramEnd"/>
      <w:r w:rsidR="00EB45EC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оответствии с Конвенциями 1961, 1971 и 1988 годов, касаемо оборота наркотических веществ.</w:t>
      </w:r>
    </w:p>
    <w:p w:rsidR="00EB45EC" w:rsidRPr="00A63129" w:rsidRDefault="00EB45EC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6) Комиссия по предупреждению преступности и уголовно-правовому преследованию – в чьи обязанности входит планирование, консультации и решение вопросов, касаемо осуществления правосудия в разных государствах.</w:t>
      </w:r>
    </w:p>
    <w:p w:rsidR="00EB45EC" w:rsidRPr="00A63129" w:rsidRDefault="00EB45EC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 Комиссия по устойчивому развитию окружающей среды – в чьи обязанности входит разрешение вопросов, касаемо окружающей среды, дача консультаций и рекомендаций.</w:t>
      </w:r>
    </w:p>
    <w:p w:rsidR="00154C9E" w:rsidRPr="00A63129" w:rsidRDefault="00EB45EC" w:rsidP="00EB45E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31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 работе ЭКОСОС принимают участие около 2869 неправительственных </w:t>
      </w:r>
      <w:proofErr w:type="spellStart"/>
      <w:r w:rsidRPr="00A631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организций</w:t>
      </w:r>
      <w:proofErr w:type="spellEnd"/>
      <w:r w:rsidRPr="00A631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которые дают дополнительные консультации и участвуют в наблюдениях на сессиях данного органа. </w:t>
      </w:r>
      <w:proofErr w:type="gramEnd"/>
    </w:p>
    <w:p w:rsidR="00A63129" w:rsidRDefault="00A63129" w:rsidP="00793BBB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7" w:name="_Toc119882389"/>
    </w:p>
    <w:p w:rsidR="00154C9E" w:rsidRPr="00A63129" w:rsidRDefault="00EB45EC" w:rsidP="00793BBB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63129">
        <w:rPr>
          <w:rFonts w:ascii="Times New Roman" w:hAnsi="Times New Roman" w:cs="Times New Roman"/>
          <w:color w:val="000000" w:themeColor="text1"/>
        </w:rPr>
        <w:t>2</w:t>
      </w:r>
      <w:r w:rsidR="00154C9E" w:rsidRPr="00A63129">
        <w:rPr>
          <w:rFonts w:ascii="Times New Roman" w:hAnsi="Times New Roman" w:cs="Times New Roman"/>
          <w:color w:val="000000" w:themeColor="text1"/>
        </w:rPr>
        <w:t>.5.</w:t>
      </w:r>
      <w:r w:rsidRPr="00A63129">
        <w:rPr>
          <w:rFonts w:ascii="Times New Roman" w:hAnsi="Times New Roman" w:cs="Times New Roman"/>
          <w:color w:val="000000" w:themeColor="text1"/>
        </w:rPr>
        <w:t xml:space="preserve"> </w:t>
      </w:r>
      <w:r w:rsidR="00154C9E" w:rsidRPr="00A63129">
        <w:rPr>
          <w:rFonts w:ascii="Times New Roman" w:hAnsi="Times New Roman" w:cs="Times New Roman"/>
          <w:color w:val="000000" w:themeColor="text1"/>
        </w:rPr>
        <w:t>Совет по Опеке</w:t>
      </w:r>
      <w:bookmarkEnd w:id="7"/>
    </w:p>
    <w:p w:rsidR="00793BBB" w:rsidRPr="00A63129" w:rsidRDefault="004226D8" w:rsidP="00793B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Совета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Опеке ООН</w:t>
      </w:r>
      <w:r w:rsidR="00154C9E" w:rsidRPr="00A6312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заключается в том, что он изучает отчёты, которые предоставляет орган власти на определённой территории, проводит с ним консультации, посещает данные территории.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нельзя сказать, в каком-то смысле, о нормотворческой деятельности, поскольку именно данный орган создаёт анкету, касательно политической и социальной отрасли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сфере образования вышеназванной территории, а назначенный орган власти передаёт доклады о своей деятельности.</w:t>
      </w:r>
      <w:r w:rsidR="00793BBB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54C9E" w:rsidRPr="00A63129" w:rsidRDefault="00793BBB" w:rsidP="00793B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Изначально, данный орган был создан для того, чтобы наблюдать за государствами, которые находились в зависимости у более развитых государств и по сути дела являлись их колониями. Наблюдение осуществлялось с целью дачи им дальнейшей независимости. В 1994 года все государства, за которыми велось наблюдение, получили независимость. К ним можно отнести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Гану, Сомали, Камерун, Того, Руанду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Бурунди, Объединенная Республика Танзания, Са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моа, Науру и Папуа-Новая Гвинея, и с относительно недавнего времени Тихоокеанские острова, которые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стали 185 государством, вступившим в ООН. </w:t>
      </w:r>
      <w:proofErr w:type="gramEnd"/>
    </w:p>
    <w:p w:rsidR="00793BBB" w:rsidRPr="00A63129" w:rsidRDefault="00793BBB" w:rsidP="00793BB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того, что миссия данного органа давно завершена, сессии проводятся лишь по причине необходимости. На данный момент в Совет по Опеке входят Китай (Китайская Народная Республика), Франция, Российская Федерация, Соединённые Штаты Америки и Великобритания.</w:t>
      </w:r>
    </w:p>
    <w:p w:rsidR="00154C9E" w:rsidRPr="00A63129" w:rsidRDefault="00154C9E" w:rsidP="00154C9E">
      <w:pPr>
        <w:spacing w:line="240" w:lineRule="auto"/>
        <w:rPr>
          <w:color w:val="000000" w:themeColor="text1"/>
          <w:sz w:val="28"/>
        </w:rPr>
      </w:pPr>
    </w:p>
    <w:p w:rsidR="00154C9E" w:rsidRPr="00A63129" w:rsidRDefault="00793BBB" w:rsidP="00506577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8" w:name="_Toc119882390"/>
      <w:r w:rsidRPr="00A63129">
        <w:rPr>
          <w:rFonts w:ascii="Times New Roman" w:hAnsi="Times New Roman" w:cs="Times New Roman"/>
          <w:color w:val="000000" w:themeColor="text1"/>
        </w:rPr>
        <w:t>2</w:t>
      </w:r>
      <w:r w:rsidR="00154C9E" w:rsidRPr="00A63129">
        <w:rPr>
          <w:rFonts w:ascii="Times New Roman" w:hAnsi="Times New Roman" w:cs="Times New Roman"/>
          <w:color w:val="000000" w:themeColor="text1"/>
        </w:rPr>
        <w:t>.6. Секретариат ООН</w:t>
      </w:r>
      <w:bookmarkEnd w:id="8"/>
    </w:p>
    <w:p w:rsidR="00154C9E" w:rsidRPr="00A63129" w:rsidRDefault="00750B3E" w:rsidP="0050657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Секретариат ООН – это один из главных органов Организации Объединённых Наций.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Роль данного органа, ровным счётом, как и его полномочия</w:t>
      </w:r>
      <w:r w:rsidR="00932077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находят отражение в Уставе ООН. К основным функциям и полномочиям можно отнести такие виды деятельности, как подготовка повестки для остальных органов, контроль </w:t>
      </w:r>
      <w:r w:rsidR="00932077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исполнением решений данных органов, перевод заявлений, докладов, и иных документов с национальных языков на официально закреплённые языки, используемые в Организации Объединённых Наций. Нельзя не упомянуть про его участие в </w:t>
      </w:r>
      <w:r w:rsidR="00506577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миротворческих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операциях</w:t>
      </w:r>
      <w:r w:rsidR="00506577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 есть, исходя</w:t>
      </w:r>
      <w:r w:rsidR="00932077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вышесказанного можно сделать вывод, что основная</w:t>
      </w:r>
      <w:r w:rsidR="00D225DA" w:rsidRPr="00D225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пиздец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деятельность Секретариата – это работа с документами. Секретариат, по своей природе, является помощником,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которые осуществляет свою деятельность под руководством других органов, обладающих самостоятельной компетенцией, например Советом Безопасности или ЭКОСОС. Главенствующую роль в составе данного органа занимает Генеральный секретарь</w:t>
      </w:r>
      <w:r w:rsidR="00506577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который избирается Генеральной Ассамблеей сроком на пять лет. Его обязанности заключаются в назначении персонала. Назначение персонала должно осуществляться в соответствии со следующими критериями – это продуктивность, компетентность, профессионализм и добросовестность. Особую роль, при подборе персонала, занимает принцип справедливого географического представительства</w:t>
      </w:r>
      <w:r w:rsidR="00506577" w:rsidRPr="00A63129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6"/>
      </w:r>
      <w:r w:rsidR="00506577"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Структура данного органа имеет широкий перечень различных канцелярий и департаментов, которые координируют и дополняют друг друга при решении определённых вопросов. </w:t>
      </w:r>
    </w:p>
    <w:p w:rsidR="00154C9E" w:rsidRPr="00A63129" w:rsidRDefault="00154C9E" w:rsidP="00154C9E">
      <w:pPr>
        <w:spacing w:line="240" w:lineRule="auto"/>
        <w:rPr>
          <w:color w:val="000000" w:themeColor="text1"/>
          <w:sz w:val="24"/>
        </w:rPr>
      </w:pPr>
    </w:p>
    <w:p w:rsidR="00154C9E" w:rsidRPr="00A63129" w:rsidRDefault="00F448A2" w:rsidP="00F448A2">
      <w:pPr>
        <w:pStyle w:val="1"/>
        <w:rPr>
          <w:color w:val="000000" w:themeColor="text1"/>
        </w:rPr>
      </w:pPr>
      <w:r w:rsidRPr="00A63129">
        <w:rPr>
          <w:color w:val="000000" w:themeColor="text1"/>
        </w:rPr>
        <w:t xml:space="preserve"> </w:t>
      </w:r>
      <w:bookmarkStart w:id="9" w:name="_Toc119882391"/>
      <w:r w:rsidRPr="00A63129">
        <w:rPr>
          <w:color w:val="000000" w:themeColor="text1"/>
        </w:rPr>
        <w:t>2</w:t>
      </w:r>
      <w:r w:rsidR="00154C9E" w:rsidRPr="00A63129">
        <w:rPr>
          <w:color w:val="000000" w:themeColor="text1"/>
        </w:rPr>
        <w:t>.7. Генеральный секретарь ООН</w:t>
      </w:r>
      <w:bookmarkEnd w:id="9"/>
    </w:p>
    <w:p w:rsidR="001A2D80" w:rsidRPr="00A63129" w:rsidRDefault="00154C9E" w:rsidP="00BF3476">
      <w:pPr>
        <w:spacing w:before="120" w:line="360" w:lineRule="auto"/>
        <w:jc w:val="both"/>
        <w:rPr>
          <w:rFonts w:ascii="Times New Roman" w:hAnsi="Times New Roman" w:cs="Times New Roman"/>
          <w:snapToGrid w:val="0"/>
          <w:color w:val="000000" w:themeColor="text1"/>
          <w:sz w:val="28"/>
        </w:rPr>
      </w:pPr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 xml:space="preserve">Генеральный Секретарь </w:t>
      </w:r>
      <w:r w:rsidR="00272B0C"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>Организации Объединённых Наций является</w:t>
      </w:r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 xml:space="preserve"> </w:t>
      </w:r>
      <w:r w:rsidR="00272B0C"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 xml:space="preserve">главным должностным лицом организации, он назначается Ген. Ассамблеей и Советом Безопасности, который даёт рекомендацию по назначению того или иного кандидата. Его участие обязательно во всех сессиях всех главных органов организации, единственным исключением является участие в Международном суде (Гаагский суд). </w:t>
      </w:r>
    </w:p>
    <w:p w:rsidR="00272B0C" w:rsidRPr="00A63129" w:rsidRDefault="00272B0C" w:rsidP="00BF3476">
      <w:pPr>
        <w:spacing w:before="120" w:line="360" w:lineRule="auto"/>
        <w:jc w:val="both"/>
        <w:rPr>
          <w:rFonts w:ascii="Times New Roman" w:hAnsi="Times New Roman" w:cs="Times New Roman"/>
          <w:snapToGrid w:val="0"/>
          <w:color w:val="000000" w:themeColor="text1"/>
          <w:sz w:val="28"/>
        </w:rPr>
      </w:pPr>
      <w:proofErr w:type="gramStart"/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 xml:space="preserve">Как правило, кто-то из пяти постоянных членов организации может наложить запрет (вето) на избрание кандидата, а также генеральный секретарь не может быть избран, если является гражданином этих государств – о чём говорит резолюция Генеральной Ассамблеи от </w:t>
      </w:r>
      <w:r w:rsidR="00BF3476"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 xml:space="preserve">9 декабря </w:t>
      </w:r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>1997 года</w:t>
      </w:r>
      <w:r w:rsidR="00BF3476"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>, тем самым раскрывая региональный принцип</w:t>
      </w:r>
      <w:r w:rsidR="00BF3476" w:rsidRPr="00A63129">
        <w:rPr>
          <w:rStyle w:val="a9"/>
          <w:rFonts w:ascii="Times New Roman" w:hAnsi="Times New Roman" w:cs="Times New Roman"/>
          <w:snapToGrid w:val="0"/>
          <w:color w:val="000000" w:themeColor="text1"/>
          <w:sz w:val="28"/>
        </w:rPr>
        <w:footnoteReference w:id="7"/>
      </w:r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 xml:space="preserve">. Немаловажным является то, </w:t>
      </w:r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lastRenderedPageBreak/>
        <w:t>что Генеральный секретарь в своих решениях должен следовать принципу независимости.</w:t>
      </w:r>
      <w:proofErr w:type="gramEnd"/>
    </w:p>
    <w:p w:rsidR="00272B0C" w:rsidRPr="00A63129" w:rsidRDefault="00272B0C" w:rsidP="00BF3476">
      <w:pPr>
        <w:spacing w:before="120" w:line="360" w:lineRule="auto"/>
        <w:jc w:val="both"/>
        <w:rPr>
          <w:rFonts w:ascii="Times New Roman" w:hAnsi="Times New Roman" w:cs="Times New Roman"/>
          <w:snapToGrid w:val="0"/>
          <w:color w:val="000000" w:themeColor="text1"/>
          <w:sz w:val="28"/>
        </w:rPr>
      </w:pPr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 xml:space="preserve">Избирается сроком на пять лет с правом на последующее переизбрание, на данный момент должность занимает португалец </w:t>
      </w:r>
      <w:proofErr w:type="spellStart"/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>Антониу</w:t>
      </w:r>
      <w:proofErr w:type="spellEnd"/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 xml:space="preserve"> </w:t>
      </w:r>
      <w:proofErr w:type="spellStart"/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>Гутерриш</w:t>
      </w:r>
      <w:proofErr w:type="spellEnd"/>
      <w:r w:rsidRPr="00A63129">
        <w:rPr>
          <w:rFonts w:ascii="Times New Roman" w:hAnsi="Times New Roman" w:cs="Times New Roman"/>
          <w:snapToGrid w:val="0"/>
          <w:color w:val="000000" w:themeColor="text1"/>
          <w:sz w:val="28"/>
        </w:rPr>
        <w:t>.</w:t>
      </w:r>
    </w:p>
    <w:p w:rsidR="00154C9E" w:rsidRPr="00A63129" w:rsidRDefault="001A2D80" w:rsidP="001F7FCD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10" w:name="_Toc119882392"/>
      <w:r w:rsidRPr="00A63129">
        <w:rPr>
          <w:rFonts w:ascii="Times New Roman" w:hAnsi="Times New Roman" w:cs="Times New Roman"/>
          <w:color w:val="000000" w:themeColor="text1"/>
        </w:rPr>
        <w:t>2</w:t>
      </w:r>
      <w:r w:rsidR="00154C9E" w:rsidRPr="00A63129">
        <w:rPr>
          <w:rFonts w:ascii="Times New Roman" w:hAnsi="Times New Roman" w:cs="Times New Roman"/>
          <w:color w:val="000000" w:themeColor="text1"/>
        </w:rPr>
        <w:t xml:space="preserve">.8. </w:t>
      </w:r>
      <w:r w:rsidR="001F7FCD" w:rsidRPr="00A63129">
        <w:rPr>
          <w:rFonts w:ascii="Times New Roman" w:hAnsi="Times New Roman" w:cs="Times New Roman"/>
          <w:color w:val="000000" w:themeColor="text1"/>
        </w:rPr>
        <w:t>Совет по правам человека ООН</w:t>
      </w:r>
      <w:bookmarkEnd w:id="10"/>
    </w:p>
    <w:p w:rsidR="0011412B" w:rsidRPr="00A63129" w:rsidRDefault="001F7FCD" w:rsidP="001F7FC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Совет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правам человека является вспомогательным органом Ген. Ассамблеи, который осуществляет деятельность в сфере защите прав и свобод человека. В совете находится 47 членов, которые избираются представителями государств-участников Генеральной Ассамблеи, сроком в три года, без права на переизбрание, в соответствии с региональным принципом. </w:t>
      </w:r>
      <w:r w:rsidR="0011412B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обладает специальным докладчиком и консультативным подразделением в </w:t>
      </w:r>
      <w:proofErr w:type="gramStart"/>
      <w:r w:rsidR="0011412B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  <w:proofErr w:type="gramEnd"/>
      <w:r w:rsidR="0011412B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которого входит независимых 18 экспертов.</w:t>
      </w:r>
    </w:p>
    <w:p w:rsidR="00154C9E" w:rsidRPr="00A63129" w:rsidRDefault="0011412B" w:rsidP="001F7FC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Специальный докладчик – это эксперт, который проводит расследование, выявляет факт нарушения, а после создаёт доклад и освещает ту или иную проблему на глобальном уровне, что, в свою очередь, даёт стимуляцию в её решении.  </w:t>
      </w:r>
      <w:r w:rsidR="00154C9E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F7FCD" w:rsidRPr="00A63129" w:rsidRDefault="0011412B" w:rsidP="00AA78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За нар</w:t>
      </w:r>
      <w:r w:rsidR="00526235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ушение установленных принципов О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рганизации</w:t>
      </w:r>
      <w:r w:rsidR="00526235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Объединённых Наций возможно приостановление членства в Совете по правам человека. Так, например, </w:t>
      </w:r>
      <w:r w:rsidR="00AA783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2011 году, </w:t>
      </w:r>
      <w:r w:rsidR="00526235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Гражданской войны в Сирийской республике</w:t>
      </w:r>
      <w:r w:rsidR="00AA783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26235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жестоким образом подавлен</w:t>
      </w:r>
      <w:r w:rsidR="00AA783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ы гражданские протесты, вызвав тем самым</w:t>
      </w:r>
      <w:r w:rsidR="00526235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возмущение и критику в мировом сообществе,</w:t>
      </w:r>
      <w:r w:rsidR="00AA783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</w:t>
      </w:r>
      <w:r w:rsidR="00526235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дальнейшем дало основание приостановить членство государства в деятельности Совета, в связи с нарушением прав человека.</w:t>
      </w:r>
    </w:p>
    <w:p w:rsidR="001327E9" w:rsidRPr="00A63129" w:rsidRDefault="001327E9" w:rsidP="006320E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Нельзя не сказать про Управление Верховного комиссариата ООН по правам человека, поскольку его деятельность схожа с деятельностью Совета по правам человека. Его деятельность реализуется в таких направлениях, как </w:t>
      </w:r>
      <w:r w:rsidR="007E11A6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сотрудничество с другими органами, </w:t>
      </w:r>
      <w:r w:rsidR="006320E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и развитие </w:t>
      </w:r>
      <w:r w:rsidR="007E11A6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проектов</w:t>
      </w:r>
      <w:r w:rsidR="006320E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320E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которые в дальнейшем будут содействовать защите прав человека, принятие мер, касаемо нарушений вышеуказанных прав консультация и поддержка в реализации мероприятий нацеленных на защиту, </w:t>
      </w:r>
      <w:proofErr w:type="gramStart"/>
      <w:r w:rsidR="006320E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6320E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разумеется представление Генерального секретаря на данных мероприятиях. </w:t>
      </w:r>
    </w:p>
    <w:p w:rsidR="001F7FCD" w:rsidRPr="00A63129" w:rsidRDefault="001F7FCD" w:rsidP="001F7FCD">
      <w:pPr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1F7FCD" w:rsidRPr="00A63129" w:rsidRDefault="00E13263" w:rsidP="00362A1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Заключение</w:t>
      </w:r>
    </w:p>
    <w:p w:rsidR="001F7FCD" w:rsidRPr="00A63129" w:rsidRDefault="0058349E" w:rsidP="001F7FCD">
      <w:pPr>
        <w:pStyle w:val="3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я и говорила в начале, двадцатый век считается </w:t>
      </w:r>
      <w:r w:rsidR="00B501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продуктивных столетий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последние несколько сотен лет. Мир изменился во всех сферах, начиная политическими и заканчивая социальными. Многие страны обрели независимость и стараются наращивать свою мощь каждый день, однако для того, чтобы стать по-настоящему сильным государством этого недостаточно, ведь одна из первостепенных задач – это научит</w:t>
      </w:r>
      <w:r w:rsidR="00DB6028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ся решать глобальные проблемы, которые затрагивают каждого, кто живёт на планете Земля. Какой бы путь развития не выбрало то или иное государство</w:t>
      </w:r>
      <w:r w:rsidR="00DB6028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оно в любом случае будет взаимосвязано с мировым сообществом. Мир полон противоречий, но сохранение мира – это задача каждого государства. В этом и заключается роль ООН. </w:t>
      </w:r>
      <w:r w:rsidR="00B501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Она считается координатором разных государств, который объединяет их и направляет на</w:t>
      </w:r>
      <w:r w:rsidR="00DB6028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путь решения</w:t>
      </w:r>
      <w:r w:rsidR="00B501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проблем, которые связаны с защитой прав человека, сохранением культурного наследия, предотвращением военных конфликтов, и многих других. При помощи данной организации было разрешено множество нарушений в </w:t>
      </w:r>
      <w:r w:rsidR="005A31B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разных сферах, которые напрямую влияют на качество </w:t>
      </w:r>
      <w:r w:rsidR="00B501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жизни</w:t>
      </w:r>
      <w:r w:rsidR="005A31B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501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31B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</w:t>
      </w:r>
      <w:r w:rsidR="00B501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например,</w:t>
      </w:r>
      <w:r w:rsidR="005A31B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2077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и говорилось выше, </w:t>
      </w:r>
      <w:r w:rsidR="005A31B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можно сказать про</w:t>
      </w:r>
      <w:r w:rsidR="00B501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31B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право</w:t>
      </w:r>
      <w:r w:rsidR="00B501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труд</w:t>
      </w:r>
      <w:r w:rsidR="005A31B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равноправную оплату труда</w:t>
      </w:r>
      <w:r w:rsidR="00B501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A31B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образование и медицинское обеспечение, независимо от</w:t>
      </w:r>
      <w:r w:rsidR="00932077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расы</w:t>
      </w:r>
      <w:r w:rsidR="005A31B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национальности, социального происхождения и иных факторов.</w:t>
      </w:r>
      <w:r w:rsidR="00B5016F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31B0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первостепенной задачей ООН – всё так же является поддержание мировой безопасности во всём мировом сообществе. </w:t>
      </w:r>
    </w:p>
    <w:p w:rsidR="001F7FCD" w:rsidRPr="00A63129" w:rsidRDefault="005A31B0" w:rsidP="001F7FCD">
      <w:pPr>
        <w:pStyle w:val="3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Тем не менее, из-за того</w:t>
      </w:r>
      <w:r w:rsidR="001F7FCD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некоторые государства подвергались угнетению в прошлом или же наоборот потеряли былое могущество, создаётся стремление к цели, которая заключается в установлении своего порядка или же, что ещё страшнее, </w:t>
      </w:r>
      <w:r w:rsidR="00D22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пиздец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взятие реванша для достижения этой цели, посредством военного метода. Однако</w:t>
      </w:r>
      <w:r w:rsidR="001F7FCD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моей точки зрения, данный метод является нецелесообразным, поскольку при нём нарушаются принципы, установленные ООН, что в конечном итоге приводит к многочисленным человеческим жертвам</w:t>
      </w:r>
      <w:r w:rsidR="00E44C62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огромной скорби. Как пример, можно привести, конфликты между Грузией и Осетией, Индией и Пакистаном, Израилем и Палестиной. К сожалению, список можно продолжать долго, что означает лишь то, что Организации Объединённых Наций предстоит ещё очень много работы, касаемо сохранения мира.</w:t>
      </w:r>
    </w:p>
    <w:p w:rsidR="00D225DA" w:rsidRDefault="00D225DA" w:rsidP="00D225DA"/>
    <w:p w:rsidR="00B5726B" w:rsidRPr="00D225DA" w:rsidRDefault="00B5726B" w:rsidP="00D225DA">
      <w:bookmarkStart w:id="11" w:name="_GoBack"/>
      <w:bookmarkEnd w:id="11"/>
    </w:p>
    <w:p w:rsidR="002A2433" w:rsidRPr="00A63129" w:rsidRDefault="002A2433" w:rsidP="002A2433">
      <w:pPr>
        <w:pStyle w:val="1"/>
        <w:rPr>
          <w:color w:val="000000" w:themeColor="text1"/>
        </w:rPr>
      </w:pPr>
    </w:p>
    <w:p w:rsidR="002A2433" w:rsidRPr="00A63129" w:rsidRDefault="002A2433" w:rsidP="002A2433">
      <w:pPr>
        <w:pStyle w:val="1"/>
        <w:rPr>
          <w:color w:val="000000" w:themeColor="text1"/>
        </w:rPr>
      </w:pPr>
    </w:p>
    <w:p w:rsidR="002A2433" w:rsidRPr="00A63129" w:rsidRDefault="002A2433" w:rsidP="002A2433">
      <w:pPr>
        <w:pStyle w:val="1"/>
        <w:rPr>
          <w:color w:val="000000" w:themeColor="text1"/>
        </w:rPr>
      </w:pPr>
    </w:p>
    <w:p w:rsidR="002A2433" w:rsidRPr="00A63129" w:rsidRDefault="002A2433" w:rsidP="002A2433">
      <w:pPr>
        <w:pStyle w:val="1"/>
        <w:rPr>
          <w:color w:val="000000" w:themeColor="text1"/>
        </w:rPr>
      </w:pPr>
    </w:p>
    <w:p w:rsidR="002A2433" w:rsidRPr="00A63129" w:rsidRDefault="002A2433" w:rsidP="002A2433">
      <w:pPr>
        <w:pStyle w:val="1"/>
        <w:rPr>
          <w:color w:val="000000" w:themeColor="text1"/>
        </w:rPr>
      </w:pPr>
    </w:p>
    <w:p w:rsidR="002A2433" w:rsidRPr="00A63129" w:rsidRDefault="002A2433" w:rsidP="002A2433">
      <w:pPr>
        <w:pStyle w:val="1"/>
        <w:rPr>
          <w:color w:val="000000" w:themeColor="text1"/>
        </w:rPr>
      </w:pPr>
    </w:p>
    <w:p w:rsidR="002A2433" w:rsidRPr="00A63129" w:rsidRDefault="002A2433" w:rsidP="002A2433">
      <w:pPr>
        <w:rPr>
          <w:color w:val="000000" w:themeColor="text1"/>
        </w:rPr>
      </w:pPr>
    </w:p>
    <w:p w:rsidR="002A2433" w:rsidRPr="00A63129" w:rsidRDefault="002A2433" w:rsidP="002A2433">
      <w:pPr>
        <w:pStyle w:val="1"/>
        <w:rPr>
          <w:rFonts w:asciiTheme="minorHAnsi" w:eastAsiaTheme="minorHAnsi" w:hAnsiTheme="minorHAnsi" w:cstheme="minorBidi"/>
          <w:b w:val="0"/>
          <w:bCs w:val="0"/>
          <w:color w:val="000000" w:themeColor="text1"/>
          <w:sz w:val="22"/>
          <w:szCs w:val="22"/>
        </w:rPr>
      </w:pPr>
    </w:p>
    <w:p w:rsidR="002A2433" w:rsidRPr="00A63129" w:rsidRDefault="002A2433" w:rsidP="002A2433">
      <w:pPr>
        <w:rPr>
          <w:color w:val="000000" w:themeColor="text1"/>
        </w:rPr>
      </w:pPr>
    </w:p>
    <w:p w:rsidR="001F7FCD" w:rsidRPr="00A63129" w:rsidRDefault="002A2433" w:rsidP="002A2433">
      <w:pPr>
        <w:pStyle w:val="1"/>
        <w:rPr>
          <w:color w:val="000000" w:themeColor="text1"/>
        </w:rPr>
      </w:pPr>
      <w:bookmarkStart w:id="12" w:name="_Toc119882393"/>
      <w:r w:rsidRPr="00A63129">
        <w:rPr>
          <w:color w:val="000000" w:themeColor="text1"/>
        </w:rPr>
        <w:lastRenderedPageBreak/>
        <w:t>Список использованных источников</w:t>
      </w:r>
      <w:bookmarkEnd w:id="12"/>
    </w:p>
    <w:p w:rsidR="00C97F91" w:rsidRPr="00A63129" w:rsidRDefault="00C97F91" w:rsidP="00C97F91">
      <w:pPr>
        <w:rPr>
          <w:color w:val="000000" w:themeColor="text1"/>
        </w:rPr>
      </w:pPr>
    </w:p>
    <w:p w:rsidR="00C97F91" w:rsidRPr="00A63129" w:rsidRDefault="00C97F91" w:rsidP="00C97F91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А.Н. Симонов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Международное право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Конспект лекций. Таганрог: ИУЭС ЮФУ, 2016. С. 270</w:t>
      </w:r>
    </w:p>
    <w:p w:rsidR="00C97F91" w:rsidRPr="00A63129" w:rsidRDefault="002A2433" w:rsidP="00C97F91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Московская декларация 1943 года / Декларация четырёх государств по вопросу о всеобщей безопасности (30 октября 1943 года) // </w:t>
      </w:r>
      <w:hyperlink r:id="rId9" w:history="1">
        <w:r w:rsidR="00C97F91" w:rsidRPr="00A63129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https://мвд.рф/document/2385728</w:t>
        </w:r>
      </w:hyperlink>
    </w:p>
    <w:p w:rsidR="00C97F91" w:rsidRPr="00A63129" w:rsidRDefault="00C97F91" w:rsidP="00C97F91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Резолюции 52-й сессии (1997–1998 годы), номер документа A/RES/52/39 B</w:t>
      </w:r>
      <w:r w:rsidRPr="00A631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//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Pr="00A63129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https://www.un.org/ru/ga/52/docs/52res.shtml</w:t>
        </w:r>
      </w:hyperlink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97F91" w:rsidRPr="00A63129" w:rsidRDefault="002A2433" w:rsidP="00C97F91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>Устав ООН Глава IV: Генеральная Ассамблея</w:t>
      </w:r>
      <w:r w:rsidR="00C97F91" w:rsidRPr="00A63129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>, ст. 18//</w:t>
      </w:r>
      <w:r w:rsidR="00C97F91" w:rsidRPr="00A63129"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hyperlink r:id="rId11" w:history="1">
        <w:r w:rsidR="00C97F91" w:rsidRPr="00A63129">
          <w:rPr>
            <w:rStyle w:val="ab"/>
            <w:rFonts w:ascii="Times New Roman" w:hAnsi="Times New Roman" w:cs="Times New Roman"/>
            <w:color w:val="000000" w:themeColor="text1"/>
            <w:spacing w:val="-12"/>
            <w:sz w:val="28"/>
            <w:szCs w:val="28"/>
          </w:rPr>
          <w:t>https://www.un.org/ru/about-us/un-charter/chapter-4</w:t>
        </w:r>
      </w:hyperlink>
    </w:p>
    <w:p w:rsidR="00C97F91" w:rsidRPr="00A63129" w:rsidRDefault="002A2433" w:rsidP="00C97F91">
      <w:pPr>
        <w:pStyle w:val="2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pacing w:val="-12"/>
          <w:sz w:val="28"/>
          <w:szCs w:val="28"/>
        </w:rPr>
      </w:pPr>
      <w:bookmarkStart w:id="13" w:name="_Toc119882394"/>
      <w:r w:rsidRPr="00A6312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Устав ООН </w:t>
      </w:r>
      <w:r w:rsidRPr="00A63129">
        <w:rPr>
          <w:rFonts w:ascii="Times New Roman" w:hAnsi="Times New Roman" w:cs="Times New Roman"/>
          <w:b w:val="0"/>
          <w:color w:val="000000" w:themeColor="text1"/>
          <w:spacing w:val="-12"/>
          <w:sz w:val="28"/>
          <w:szCs w:val="28"/>
        </w:rPr>
        <w:t>Глава V: Совет Безопасности п. 1 ст. 23</w:t>
      </w:r>
      <w:r w:rsidR="00973FA1" w:rsidRPr="00A63129">
        <w:rPr>
          <w:rFonts w:ascii="Times New Roman" w:hAnsi="Times New Roman" w:cs="Times New Roman"/>
          <w:b w:val="0"/>
          <w:color w:val="000000" w:themeColor="text1"/>
          <w:spacing w:val="-12"/>
          <w:sz w:val="28"/>
          <w:szCs w:val="28"/>
        </w:rPr>
        <w:t xml:space="preserve"> //</w:t>
      </w:r>
      <w:r w:rsidR="00973FA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history="1">
        <w:r w:rsidR="00C97F91" w:rsidRPr="00A63129">
          <w:rPr>
            <w:rStyle w:val="ab"/>
            <w:rFonts w:ascii="Times New Roman" w:hAnsi="Times New Roman" w:cs="Times New Roman"/>
            <w:b w:val="0"/>
            <w:color w:val="000000" w:themeColor="text1"/>
            <w:spacing w:val="-12"/>
            <w:sz w:val="28"/>
            <w:szCs w:val="28"/>
          </w:rPr>
          <w:t>https://www.un.org/ru/about-us/un-charter/chapter-5</w:t>
        </w:r>
        <w:bookmarkEnd w:id="13"/>
      </w:hyperlink>
    </w:p>
    <w:p w:rsidR="00C97F91" w:rsidRPr="00A63129" w:rsidRDefault="002A2433" w:rsidP="00C97F91">
      <w:pPr>
        <w:pStyle w:val="2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 w:val="0"/>
          <w:color w:val="000000" w:themeColor="text1"/>
          <w:spacing w:val="-12"/>
          <w:sz w:val="28"/>
          <w:szCs w:val="28"/>
        </w:rPr>
      </w:pPr>
      <w:bookmarkStart w:id="14" w:name="_Toc119882395"/>
      <w:r w:rsidRPr="00A63129">
        <w:rPr>
          <w:rFonts w:ascii="Times New Roman" w:hAnsi="Times New Roman" w:cs="Times New Roman"/>
          <w:b w:val="0"/>
          <w:color w:val="000000" w:themeColor="text1"/>
          <w:spacing w:val="-12"/>
          <w:sz w:val="28"/>
          <w:szCs w:val="28"/>
        </w:rPr>
        <w:t>Устав ООН Глава X: Экономический и Социальный Совет, ст. 61</w:t>
      </w:r>
      <w:r w:rsidR="00973FA1" w:rsidRPr="00A63129">
        <w:rPr>
          <w:rFonts w:ascii="Times New Roman" w:hAnsi="Times New Roman" w:cs="Times New Roman"/>
          <w:b w:val="0"/>
          <w:color w:val="000000" w:themeColor="text1"/>
          <w:spacing w:val="-12"/>
          <w:sz w:val="28"/>
          <w:szCs w:val="28"/>
        </w:rPr>
        <w:t xml:space="preserve">// </w:t>
      </w:r>
      <w:hyperlink r:id="rId13" w:history="1">
        <w:r w:rsidR="00C97F91" w:rsidRPr="00A63129">
          <w:rPr>
            <w:rStyle w:val="ab"/>
            <w:rFonts w:ascii="Times New Roman" w:hAnsi="Times New Roman" w:cs="Times New Roman"/>
            <w:b w:val="0"/>
            <w:color w:val="000000" w:themeColor="text1"/>
            <w:spacing w:val="-12"/>
            <w:sz w:val="28"/>
            <w:szCs w:val="28"/>
          </w:rPr>
          <w:t>https://www.un.org/ru/about-us/un-charter/chapter-10</w:t>
        </w:r>
        <w:bookmarkEnd w:id="14"/>
      </w:hyperlink>
    </w:p>
    <w:p w:rsidR="00C97F91" w:rsidRPr="00A63129" w:rsidRDefault="002A2433" w:rsidP="00C97F91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 ООН глава 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XV</w:t>
      </w:r>
      <w:r w:rsidR="00973FA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:Секретариат</w:t>
      </w:r>
      <w:r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>, статья</w:t>
      </w:r>
      <w:r w:rsidR="00C97F91" w:rsidRPr="00A63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101// </w:t>
      </w:r>
      <w:hyperlink r:id="rId14" w:history="1">
        <w:r w:rsidR="00C97F91" w:rsidRPr="00A63129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https://www.un.org/ru/about-us/un-charter/chapter-15</w:t>
        </w:r>
      </w:hyperlink>
    </w:p>
    <w:p w:rsidR="00D225DA" w:rsidRPr="00D225DA" w:rsidRDefault="00D225DA" w:rsidP="00D225DA">
      <w:pPr>
        <w:pStyle w:val="1"/>
        <w:rPr>
          <w:color w:val="FFFFFF" w:themeColor="background1"/>
        </w:rPr>
      </w:pPr>
    </w:p>
    <w:p w:rsidR="00D225DA" w:rsidRPr="00A63129" w:rsidRDefault="00D225DA" w:rsidP="002A2433">
      <w:pPr>
        <w:rPr>
          <w:color w:val="000000" w:themeColor="text1"/>
        </w:rPr>
      </w:pPr>
    </w:p>
    <w:sectPr w:rsidR="00D225DA" w:rsidRPr="00A63129" w:rsidSect="00556E73">
      <w:footerReference w:type="default" r:id="rId15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979" w:rsidRDefault="004D7979" w:rsidP="005F28AA">
      <w:pPr>
        <w:spacing w:after="0" w:line="240" w:lineRule="auto"/>
      </w:pPr>
      <w:r>
        <w:separator/>
      </w:r>
    </w:p>
  </w:endnote>
  <w:endnote w:type="continuationSeparator" w:id="0">
    <w:p w:rsidR="004D7979" w:rsidRDefault="004D7979" w:rsidP="005F2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8195648"/>
      <w:docPartObj>
        <w:docPartGallery w:val="Page Numbers (Bottom of Page)"/>
        <w:docPartUnique/>
      </w:docPartObj>
    </w:sdtPr>
    <w:sdtEndPr/>
    <w:sdtContent>
      <w:p w:rsidR="00556E73" w:rsidRDefault="00556E7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26B">
          <w:rPr>
            <w:noProof/>
          </w:rPr>
          <w:t>21</w:t>
        </w:r>
        <w:r>
          <w:fldChar w:fldCharType="end"/>
        </w:r>
      </w:p>
    </w:sdtContent>
  </w:sdt>
  <w:p w:rsidR="00556E73" w:rsidRDefault="00556E7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979" w:rsidRDefault="004D7979" w:rsidP="005F28AA">
      <w:pPr>
        <w:spacing w:after="0" w:line="240" w:lineRule="auto"/>
      </w:pPr>
      <w:r>
        <w:separator/>
      </w:r>
    </w:p>
  </w:footnote>
  <w:footnote w:type="continuationSeparator" w:id="0">
    <w:p w:rsidR="004D7979" w:rsidRDefault="004D7979" w:rsidP="005F28AA">
      <w:pPr>
        <w:spacing w:after="0" w:line="240" w:lineRule="auto"/>
      </w:pPr>
      <w:r>
        <w:continuationSeparator/>
      </w:r>
    </w:p>
  </w:footnote>
  <w:footnote w:id="1">
    <w:p w:rsidR="005F28AA" w:rsidRDefault="005F28AA">
      <w:pPr>
        <w:pStyle w:val="a7"/>
      </w:pPr>
      <w:r>
        <w:rPr>
          <w:rStyle w:val="a9"/>
        </w:rPr>
        <w:footnoteRef/>
      </w:r>
      <w:r>
        <w:t xml:space="preserve"> </w:t>
      </w:r>
      <w:r w:rsidRPr="005F28AA">
        <w:rPr>
          <w:rFonts w:ascii="Times New Roman" w:hAnsi="Times New Roman" w:cs="Times New Roman"/>
        </w:rPr>
        <w:t>Московская декларация 1943 года — Декларация четырёх государств по вопросу о всеобщей безопасности (30 октября 1943 года)</w:t>
      </w:r>
    </w:p>
  </w:footnote>
  <w:footnote w:id="2">
    <w:p w:rsidR="00B1347C" w:rsidRPr="00B1347C" w:rsidRDefault="00B1347C" w:rsidP="00B1347C">
      <w:pPr>
        <w:pStyle w:val="2"/>
        <w:shd w:val="clear" w:color="auto" w:fill="FFFFFF"/>
        <w:rPr>
          <w:rFonts w:ascii="Times New Roman" w:hAnsi="Times New Roman" w:cs="Times New Roman"/>
          <w:b w:val="0"/>
          <w:color w:val="000000" w:themeColor="text1"/>
          <w:spacing w:val="-12"/>
          <w:sz w:val="20"/>
          <w:szCs w:val="20"/>
        </w:rPr>
      </w:pPr>
      <w:r w:rsidRPr="00B1347C">
        <w:rPr>
          <w:rStyle w:val="a9"/>
          <w:rFonts w:ascii="Times New Roman" w:hAnsi="Times New Roman" w:cs="Times New Roman"/>
          <w:b w:val="0"/>
          <w:color w:val="000000" w:themeColor="text1"/>
          <w:sz w:val="20"/>
          <w:szCs w:val="20"/>
        </w:rPr>
        <w:footnoteRef/>
      </w:r>
      <w:r w:rsidRPr="00B1347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1347C">
        <w:rPr>
          <w:rFonts w:ascii="Times New Roman" w:hAnsi="Times New Roman" w:cs="Times New Roman"/>
          <w:b w:val="0"/>
          <w:color w:val="000000" w:themeColor="text1"/>
          <w:spacing w:val="-12"/>
          <w:sz w:val="20"/>
          <w:szCs w:val="20"/>
        </w:rPr>
        <w:t>Устав ООН</w:t>
      </w:r>
      <w:r>
        <w:rPr>
          <w:rFonts w:ascii="Times New Roman" w:hAnsi="Times New Roman" w:cs="Times New Roman"/>
          <w:b w:val="0"/>
          <w:color w:val="000000" w:themeColor="text1"/>
          <w:spacing w:val="-12"/>
          <w:sz w:val="20"/>
          <w:szCs w:val="20"/>
        </w:rPr>
        <w:t xml:space="preserve"> </w:t>
      </w:r>
      <w:r w:rsidRPr="00B1347C">
        <w:rPr>
          <w:rFonts w:ascii="Times New Roman" w:hAnsi="Times New Roman" w:cs="Times New Roman"/>
          <w:b w:val="0"/>
          <w:color w:val="000000" w:themeColor="text1"/>
          <w:spacing w:val="-12"/>
          <w:sz w:val="20"/>
          <w:szCs w:val="20"/>
        </w:rPr>
        <w:t>Глава IV: Генеральная Ассамблея</w:t>
      </w:r>
      <w:r>
        <w:rPr>
          <w:rFonts w:ascii="Times New Roman" w:hAnsi="Times New Roman" w:cs="Times New Roman"/>
          <w:b w:val="0"/>
          <w:color w:val="000000" w:themeColor="text1"/>
          <w:spacing w:val="-12"/>
          <w:sz w:val="20"/>
          <w:szCs w:val="20"/>
        </w:rPr>
        <w:t>, ст. 18.</w:t>
      </w:r>
    </w:p>
    <w:p w:rsidR="00B1347C" w:rsidRDefault="00B1347C">
      <w:pPr>
        <w:pStyle w:val="a7"/>
      </w:pPr>
    </w:p>
  </w:footnote>
  <w:footnote w:id="3">
    <w:p w:rsidR="00E241EF" w:rsidRPr="00E241EF" w:rsidRDefault="00E241EF" w:rsidP="00E241EF">
      <w:pPr>
        <w:pStyle w:val="2"/>
        <w:shd w:val="clear" w:color="auto" w:fill="FFFFFF"/>
        <w:rPr>
          <w:rFonts w:ascii="Times New Roman" w:hAnsi="Times New Roman" w:cs="Times New Roman"/>
          <w:b w:val="0"/>
          <w:color w:val="000000" w:themeColor="text1"/>
          <w:spacing w:val="-12"/>
          <w:sz w:val="20"/>
          <w:szCs w:val="20"/>
        </w:rPr>
      </w:pPr>
      <w:r w:rsidRPr="00E241EF">
        <w:rPr>
          <w:rStyle w:val="a9"/>
          <w:rFonts w:ascii="Times New Roman" w:hAnsi="Times New Roman" w:cs="Times New Roman"/>
          <w:b w:val="0"/>
          <w:color w:val="000000" w:themeColor="text1"/>
          <w:sz w:val="20"/>
          <w:szCs w:val="20"/>
        </w:rPr>
        <w:footnoteRef/>
      </w:r>
      <w:r w:rsidRPr="00E241E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Устав ООН </w:t>
      </w:r>
      <w:r w:rsidRPr="00E241EF">
        <w:rPr>
          <w:rFonts w:ascii="Times New Roman" w:hAnsi="Times New Roman" w:cs="Times New Roman"/>
          <w:b w:val="0"/>
          <w:color w:val="000000" w:themeColor="text1"/>
          <w:spacing w:val="-12"/>
          <w:sz w:val="20"/>
          <w:szCs w:val="20"/>
        </w:rPr>
        <w:t>Глава V: Совет Безопасности</w:t>
      </w:r>
      <w:r>
        <w:rPr>
          <w:rFonts w:ascii="Times New Roman" w:hAnsi="Times New Roman" w:cs="Times New Roman"/>
          <w:b w:val="0"/>
          <w:color w:val="000000" w:themeColor="text1"/>
          <w:spacing w:val="-12"/>
          <w:sz w:val="20"/>
          <w:szCs w:val="20"/>
        </w:rPr>
        <w:t xml:space="preserve"> п. 1 ст. 23</w:t>
      </w:r>
    </w:p>
    <w:p w:rsidR="00E241EF" w:rsidRDefault="00E241EF">
      <w:pPr>
        <w:pStyle w:val="a7"/>
      </w:pPr>
    </w:p>
  </w:footnote>
  <w:footnote w:id="4">
    <w:p w:rsidR="00327FFE" w:rsidRPr="00327FFE" w:rsidRDefault="00327FFE" w:rsidP="00327FFE">
      <w:pPr>
        <w:pStyle w:val="a7"/>
        <w:tabs>
          <w:tab w:val="left" w:pos="2205"/>
        </w:tabs>
        <w:rPr>
          <w:rFonts w:ascii="Times New Roman" w:hAnsi="Times New Roman" w:cs="Times New Roman"/>
          <w:color w:val="000000" w:themeColor="text1"/>
        </w:rPr>
      </w:pPr>
      <w:r>
        <w:rPr>
          <w:rStyle w:val="a9"/>
        </w:rPr>
        <w:footnoteRef/>
      </w:r>
      <w:r>
        <w:t xml:space="preserve"> </w:t>
      </w:r>
      <w:r w:rsidRPr="00327FFE">
        <w:rPr>
          <w:rFonts w:ascii="Times New Roman" w:hAnsi="Times New Roman" w:cs="Times New Roman"/>
          <w:color w:val="000000" w:themeColor="text1"/>
          <w:shd w:val="clear" w:color="auto" w:fill="FFFFFF"/>
        </w:rPr>
        <w:t>А.Н. Симонов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Международное право </w:t>
      </w:r>
      <w:r w:rsidRPr="00327FFE">
        <w:rPr>
          <w:rFonts w:ascii="Times New Roman" w:hAnsi="Times New Roman" w:cs="Times New Roman"/>
          <w:color w:val="000000" w:themeColor="text1"/>
          <w:shd w:val="clear" w:color="auto" w:fill="FFFFFF"/>
        </w:rPr>
        <w:t>Конспект лекций. Таганрог: ИУЭС ЮФУ, 2016.</w:t>
      </w:r>
      <w:r w:rsidR="00973FA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с. 115</w:t>
      </w:r>
    </w:p>
  </w:footnote>
  <w:footnote w:id="5">
    <w:p w:rsidR="00D63AEA" w:rsidRPr="00D63AEA" w:rsidRDefault="00D63AEA" w:rsidP="00D63AEA">
      <w:pPr>
        <w:pStyle w:val="2"/>
        <w:shd w:val="clear" w:color="auto" w:fill="FFFFFF"/>
        <w:rPr>
          <w:rFonts w:ascii="Times New Roman" w:hAnsi="Times New Roman" w:cs="Times New Roman"/>
          <w:b w:val="0"/>
          <w:color w:val="000000"/>
          <w:spacing w:val="-12"/>
          <w:sz w:val="20"/>
          <w:szCs w:val="20"/>
        </w:rPr>
      </w:pPr>
      <w:r w:rsidRPr="002A2433">
        <w:rPr>
          <w:rStyle w:val="a9"/>
          <w:rFonts w:ascii="Times New Roman" w:hAnsi="Times New Roman" w:cs="Times New Roman"/>
          <w:b w:val="0"/>
          <w:color w:val="000000" w:themeColor="text1"/>
          <w:sz w:val="20"/>
          <w:szCs w:val="20"/>
        </w:rPr>
        <w:footnoteRef/>
      </w:r>
      <w:r w:rsidRPr="002A243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D63AEA">
        <w:rPr>
          <w:rFonts w:ascii="Times New Roman" w:hAnsi="Times New Roman" w:cs="Times New Roman"/>
          <w:b w:val="0"/>
          <w:color w:val="000000"/>
          <w:spacing w:val="-12"/>
          <w:sz w:val="20"/>
          <w:szCs w:val="20"/>
        </w:rPr>
        <w:t>Устав ООН</w:t>
      </w:r>
      <w:r>
        <w:rPr>
          <w:rFonts w:ascii="Times New Roman" w:hAnsi="Times New Roman" w:cs="Times New Roman"/>
          <w:b w:val="0"/>
          <w:color w:val="000000"/>
          <w:spacing w:val="-12"/>
          <w:sz w:val="20"/>
          <w:szCs w:val="20"/>
        </w:rPr>
        <w:t xml:space="preserve"> </w:t>
      </w:r>
      <w:r w:rsidRPr="00D63AEA">
        <w:rPr>
          <w:rFonts w:ascii="Times New Roman" w:hAnsi="Times New Roman" w:cs="Times New Roman"/>
          <w:b w:val="0"/>
          <w:color w:val="000000"/>
          <w:spacing w:val="-12"/>
          <w:sz w:val="20"/>
          <w:szCs w:val="20"/>
        </w:rPr>
        <w:t>Глава X: Экономический и Социальный Совет</w:t>
      </w:r>
      <w:r>
        <w:rPr>
          <w:rFonts w:ascii="Times New Roman" w:hAnsi="Times New Roman" w:cs="Times New Roman"/>
          <w:b w:val="0"/>
          <w:color w:val="000000"/>
          <w:spacing w:val="-12"/>
          <w:sz w:val="20"/>
          <w:szCs w:val="20"/>
        </w:rPr>
        <w:t>, ст. 61</w:t>
      </w:r>
    </w:p>
    <w:p w:rsidR="00D63AEA" w:rsidRDefault="00D63AEA">
      <w:pPr>
        <w:pStyle w:val="a7"/>
      </w:pPr>
    </w:p>
  </w:footnote>
  <w:footnote w:id="6">
    <w:p w:rsidR="00506577" w:rsidRPr="00506577" w:rsidRDefault="00506577">
      <w:pPr>
        <w:pStyle w:val="a7"/>
      </w:pPr>
      <w:r>
        <w:rPr>
          <w:rStyle w:val="a9"/>
        </w:rPr>
        <w:footnoteRef/>
      </w:r>
      <w:r w:rsidRPr="00506577">
        <w:t xml:space="preserve"> </w:t>
      </w:r>
      <w:r>
        <w:t>Устав</w:t>
      </w:r>
      <w:r w:rsidRPr="00506577">
        <w:t xml:space="preserve"> </w:t>
      </w:r>
      <w:r>
        <w:t>ООН</w:t>
      </w:r>
      <w:r w:rsidRPr="00506577">
        <w:t xml:space="preserve"> </w:t>
      </w:r>
      <w:r>
        <w:t>глава</w:t>
      </w:r>
      <w:r w:rsidRPr="00506577">
        <w:t xml:space="preserve"> </w:t>
      </w:r>
      <w:r>
        <w:rPr>
          <w:lang w:val="en-US"/>
        </w:rPr>
        <w:t>XV</w:t>
      </w:r>
      <w:r w:rsidR="00973FA1">
        <w:t>:Секретариат</w:t>
      </w:r>
      <w:r w:rsidRPr="00506577">
        <w:t xml:space="preserve">, </w:t>
      </w:r>
      <w:r>
        <w:t>статья</w:t>
      </w:r>
      <w:r w:rsidRPr="00506577">
        <w:t xml:space="preserve"> 101.</w:t>
      </w:r>
    </w:p>
  </w:footnote>
  <w:footnote w:id="7">
    <w:p w:rsidR="00BF3476" w:rsidRPr="00BF3476" w:rsidRDefault="00BF3476" w:rsidP="00BF3476">
      <w:pPr>
        <w:pStyle w:val="2"/>
        <w:shd w:val="clear" w:color="auto" w:fill="FFFFFF"/>
        <w:spacing w:before="120" w:after="240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BF3476">
        <w:rPr>
          <w:rStyle w:val="a9"/>
          <w:rFonts w:ascii="Times New Roman" w:hAnsi="Times New Roman" w:cs="Times New Roman"/>
          <w:b w:val="0"/>
          <w:color w:val="000000" w:themeColor="text1"/>
          <w:sz w:val="20"/>
          <w:szCs w:val="20"/>
        </w:rPr>
        <w:footnoteRef/>
      </w:r>
      <w:r w:rsidRPr="00BF347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Резолюции 52-й сессии (1997–1998 годы)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номер документа </w:t>
      </w:r>
      <w:r w:rsidRPr="00BF347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A/RES/52/39 B</w:t>
      </w:r>
      <w:r w:rsidRPr="00BF347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br/>
      </w:r>
    </w:p>
    <w:p w:rsidR="00BF3476" w:rsidRDefault="00BF3476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421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4D15CF"/>
    <w:multiLevelType w:val="hybridMultilevel"/>
    <w:tmpl w:val="938AB186"/>
    <w:lvl w:ilvl="0" w:tplc="FFFFFFFF">
      <w:start w:val="1"/>
      <w:numFmt w:val="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">
    <w:nsid w:val="1736149F"/>
    <w:multiLevelType w:val="multilevel"/>
    <w:tmpl w:val="5F303D1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0"/>
        </w:tabs>
        <w:ind w:left="10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60"/>
        </w:tabs>
        <w:ind w:left="10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20"/>
        </w:tabs>
        <w:ind w:left="14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20"/>
        </w:tabs>
        <w:ind w:left="14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80"/>
        </w:tabs>
        <w:ind w:left="17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40"/>
        </w:tabs>
        <w:ind w:left="21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2160"/>
      </w:pPr>
    </w:lvl>
  </w:abstractNum>
  <w:abstractNum w:abstractNumId="3">
    <w:nsid w:val="32EE20E6"/>
    <w:multiLevelType w:val="hybridMultilevel"/>
    <w:tmpl w:val="B03EC07E"/>
    <w:lvl w:ilvl="0" w:tplc="FFFFFFFF">
      <w:start w:val="1"/>
      <w:numFmt w:val="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4">
    <w:nsid w:val="3FC4796C"/>
    <w:multiLevelType w:val="hybridMultilevel"/>
    <w:tmpl w:val="DCF07652"/>
    <w:lvl w:ilvl="0" w:tplc="FFFFFFFF">
      <w:start w:val="1"/>
      <w:numFmt w:val="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5">
    <w:nsid w:val="40431BFF"/>
    <w:multiLevelType w:val="multilevel"/>
    <w:tmpl w:val="9718F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385D47"/>
    <w:multiLevelType w:val="hybridMultilevel"/>
    <w:tmpl w:val="4F8AF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10F4A"/>
    <w:multiLevelType w:val="hybridMultilevel"/>
    <w:tmpl w:val="7576C902"/>
    <w:lvl w:ilvl="0" w:tplc="FFFFFFFF">
      <w:start w:val="1"/>
      <w:numFmt w:val="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8">
    <w:nsid w:val="591F3697"/>
    <w:multiLevelType w:val="singleLevel"/>
    <w:tmpl w:val="BB7C2BFA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9">
    <w:nsid w:val="5DDA2FDF"/>
    <w:multiLevelType w:val="hybridMultilevel"/>
    <w:tmpl w:val="504AAD40"/>
    <w:lvl w:ilvl="0" w:tplc="FFFFFFFF">
      <w:start w:val="1"/>
      <w:numFmt w:val="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0">
    <w:nsid w:val="65AD6B69"/>
    <w:multiLevelType w:val="hybridMultilevel"/>
    <w:tmpl w:val="91D2ACA6"/>
    <w:lvl w:ilvl="0" w:tplc="EE4C93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</w:num>
  <w:num w:numId="4">
    <w:abstractNumId w:val="4"/>
  </w:num>
  <w:num w:numId="5">
    <w:abstractNumId w:val="9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B3"/>
    <w:rsid w:val="00032F8B"/>
    <w:rsid w:val="0007412C"/>
    <w:rsid w:val="0007766A"/>
    <w:rsid w:val="000C77A1"/>
    <w:rsid w:val="00100F8D"/>
    <w:rsid w:val="0011412B"/>
    <w:rsid w:val="00122BD3"/>
    <w:rsid w:val="001327E9"/>
    <w:rsid w:val="00154C9E"/>
    <w:rsid w:val="001748E4"/>
    <w:rsid w:val="001A2D80"/>
    <w:rsid w:val="001C4D4E"/>
    <w:rsid w:val="001F7FCD"/>
    <w:rsid w:val="002447E8"/>
    <w:rsid w:val="00253FD4"/>
    <w:rsid w:val="00272B0C"/>
    <w:rsid w:val="002757D8"/>
    <w:rsid w:val="002A2433"/>
    <w:rsid w:val="00302C8B"/>
    <w:rsid w:val="00314E7F"/>
    <w:rsid w:val="00327FFE"/>
    <w:rsid w:val="00362A1D"/>
    <w:rsid w:val="003A1A40"/>
    <w:rsid w:val="003B081B"/>
    <w:rsid w:val="003B0B30"/>
    <w:rsid w:val="003E0AA3"/>
    <w:rsid w:val="003F1787"/>
    <w:rsid w:val="004226D8"/>
    <w:rsid w:val="00452934"/>
    <w:rsid w:val="00483264"/>
    <w:rsid w:val="00486EA4"/>
    <w:rsid w:val="004B02F7"/>
    <w:rsid w:val="004B68EF"/>
    <w:rsid w:val="004C739E"/>
    <w:rsid w:val="004D7979"/>
    <w:rsid w:val="00506577"/>
    <w:rsid w:val="00526235"/>
    <w:rsid w:val="00542C65"/>
    <w:rsid w:val="00556E73"/>
    <w:rsid w:val="0058349E"/>
    <w:rsid w:val="005A31B0"/>
    <w:rsid w:val="005F28AA"/>
    <w:rsid w:val="006320E1"/>
    <w:rsid w:val="00641B11"/>
    <w:rsid w:val="00650A82"/>
    <w:rsid w:val="006D6FC4"/>
    <w:rsid w:val="00744126"/>
    <w:rsid w:val="00750B3E"/>
    <w:rsid w:val="007614D6"/>
    <w:rsid w:val="0077193E"/>
    <w:rsid w:val="00793BBB"/>
    <w:rsid w:val="00795824"/>
    <w:rsid w:val="007B706F"/>
    <w:rsid w:val="007D06CE"/>
    <w:rsid w:val="007D6AA7"/>
    <w:rsid w:val="007E11A6"/>
    <w:rsid w:val="00806F43"/>
    <w:rsid w:val="0085409A"/>
    <w:rsid w:val="0088412E"/>
    <w:rsid w:val="00887C58"/>
    <w:rsid w:val="00932077"/>
    <w:rsid w:val="0095617D"/>
    <w:rsid w:val="00973FA1"/>
    <w:rsid w:val="00986627"/>
    <w:rsid w:val="009927A4"/>
    <w:rsid w:val="00A34505"/>
    <w:rsid w:val="00A63129"/>
    <w:rsid w:val="00AA7830"/>
    <w:rsid w:val="00AD11AB"/>
    <w:rsid w:val="00AE3BA4"/>
    <w:rsid w:val="00B1347C"/>
    <w:rsid w:val="00B172C9"/>
    <w:rsid w:val="00B223CC"/>
    <w:rsid w:val="00B25FC1"/>
    <w:rsid w:val="00B31EA8"/>
    <w:rsid w:val="00B5016F"/>
    <w:rsid w:val="00B55593"/>
    <w:rsid w:val="00B5726B"/>
    <w:rsid w:val="00BE5F24"/>
    <w:rsid w:val="00BE70C6"/>
    <w:rsid w:val="00BF3476"/>
    <w:rsid w:val="00C43DF3"/>
    <w:rsid w:val="00C441A7"/>
    <w:rsid w:val="00C86C0A"/>
    <w:rsid w:val="00C97F91"/>
    <w:rsid w:val="00CA5E01"/>
    <w:rsid w:val="00CE57DB"/>
    <w:rsid w:val="00CF56D8"/>
    <w:rsid w:val="00D225DA"/>
    <w:rsid w:val="00D253FE"/>
    <w:rsid w:val="00D63AEA"/>
    <w:rsid w:val="00DA4BAE"/>
    <w:rsid w:val="00DB2432"/>
    <w:rsid w:val="00DB6028"/>
    <w:rsid w:val="00DF61B3"/>
    <w:rsid w:val="00E13263"/>
    <w:rsid w:val="00E241EF"/>
    <w:rsid w:val="00E44C62"/>
    <w:rsid w:val="00E55353"/>
    <w:rsid w:val="00E90209"/>
    <w:rsid w:val="00E9744B"/>
    <w:rsid w:val="00EA0F02"/>
    <w:rsid w:val="00EB45EC"/>
    <w:rsid w:val="00F15D52"/>
    <w:rsid w:val="00F448A2"/>
    <w:rsid w:val="00F510E6"/>
    <w:rsid w:val="00F749DE"/>
    <w:rsid w:val="00F85B9C"/>
    <w:rsid w:val="00FB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6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C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semiHidden/>
    <w:unhideWhenUsed/>
    <w:rsid w:val="002447E8"/>
    <w:pPr>
      <w:widowControl w:val="0"/>
      <w:autoSpaceDE w:val="0"/>
      <w:autoSpaceDN w:val="0"/>
      <w:adjustRightInd w:val="0"/>
      <w:spacing w:after="0" w:line="278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447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2447E8"/>
    <w:pPr>
      <w:widowControl w:val="0"/>
      <w:autoSpaceDE w:val="0"/>
      <w:autoSpaceDN w:val="0"/>
      <w:adjustRightInd w:val="0"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447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6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semiHidden/>
    <w:unhideWhenUsed/>
    <w:rsid w:val="00F15D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15D52"/>
  </w:style>
  <w:style w:type="paragraph" w:styleId="a7">
    <w:name w:val="footnote text"/>
    <w:basedOn w:val="a"/>
    <w:link w:val="a8"/>
    <w:uiPriority w:val="99"/>
    <w:unhideWhenUsed/>
    <w:rsid w:val="005F28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F28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F28AA"/>
    <w:rPr>
      <w:vertAlign w:val="superscript"/>
    </w:rPr>
  </w:style>
  <w:style w:type="paragraph" w:styleId="aa">
    <w:name w:val="Normal (Web)"/>
    <w:basedOn w:val="a"/>
    <w:uiPriority w:val="99"/>
    <w:unhideWhenUsed/>
    <w:rsid w:val="0076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7614D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4C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R2">
    <w:name w:val="FR2"/>
    <w:rsid w:val="00154C9E"/>
    <w:pPr>
      <w:widowControl w:val="0"/>
      <w:autoSpaceDE w:val="0"/>
      <w:autoSpaceDN w:val="0"/>
      <w:adjustRightInd w:val="0"/>
      <w:spacing w:after="0" w:line="319" w:lineRule="auto"/>
      <w:ind w:left="200" w:firstLine="40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F7FC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F7FCD"/>
    <w:rPr>
      <w:sz w:val="16"/>
      <w:szCs w:val="16"/>
    </w:rPr>
  </w:style>
  <w:style w:type="character" w:customStyle="1" w:styleId="mw-page-title-main">
    <w:name w:val="mw-page-title-main"/>
    <w:basedOn w:val="a0"/>
    <w:rsid w:val="001327E9"/>
  </w:style>
  <w:style w:type="paragraph" w:styleId="ac">
    <w:name w:val="header"/>
    <w:basedOn w:val="a"/>
    <w:link w:val="ad"/>
    <w:uiPriority w:val="99"/>
    <w:unhideWhenUsed/>
    <w:rsid w:val="00483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3264"/>
  </w:style>
  <w:style w:type="paragraph" w:styleId="ae">
    <w:name w:val="footer"/>
    <w:basedOn w:val="a"/>
    <w:link w:val="af"/>
    <w:uiPriority w:val="99"/>
    <w:unhideWhenUsed/>
    <w:rsid w:val="00483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3264"/>
  </w:style>
  <w:style w:type="paragraph" w:styleId="af0">
    <w:name w:val="TOC Heading"/>
    <w:basedOn w:val="1"/>
    <w:next w:val="a"/>
    <w:uiPriority w:val="39"/>
    <w:semiHidden/>
    <w:unhideWhenUsed/>
    <w:qFormat/>
    <w:rsid w:val="0098662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662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986627"/>
    <w:pPr>
      <w:spacing w:after="100"/>
      <w:ind w:left="220"/>
    </w:pPr>
  </w:style>
  <w:style w:type="paragraph" w:styleId="af1">
    <w:name w:val="Balloon Text"/>
    <w:basedOn w:val="a"/>
    <w:link w:val="af2"/>
    <w:uiPriority w:val="99"/>
    <w:semiHidden/>
    <w:unhideWhenUsed/>
    <w:rsid w:val="0098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6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6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C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semiHidden/>
    <w:unhideWhenUsed/>
    <w:rsid w:val="002447E8"/>
    <w:pPr>
      <w:widowControl w:val="0"/>
      <w:autoSpaceDE w:val="0"/>
      <w:autoSpaceDN w:val="0"/>
      <w:adjustRightInd w:val="0"/>
      <w:spacing w:after="0" w:line="278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447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2447E8"/>
    <w:pPr>
      <w:widowControl w:val="0"/>
      <w:autoSpaceDE w:val="0"/>
      <w:autoSpaceDN w:val="0"/>
      <w:adjustRightInd w:val="0"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447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6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semiHidden/>
    <w:unhideWhenUsed/>
    <w:rsid w:val="00F15D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15D52"/>
  </w:style>
  <w:style w:type="paragraph" w:styleId="a7">
    <w:name w:val="footnote text"/>
    <w:basedOn w:val="a"/>
    <w:link w:val="a8"/>
    <w:uiPriority w:val="99"/>
    <w:unhideWhenUsed/>
    <w:rsid w:val="005F28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F28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F28AA"/>
    <w:rPr>
      <w:vertAlign w:val="superscript"/>
    </w:rPr>
  </w:style>
  <w:style w:type="paragraph" w:styleId="aa">
    <w:name w:val="Normal (Web)"/>
    <w:basedOn w:val="a"/>
    <w:uiPriority w:val="99"/>
    <w:unhideWhenUsed/>
    <w:rsid w:val="0076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7614D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4C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R2">
    <w:name w:val="FR2"/>
    <w:rsid w:val="00154C9E"/>
    <w:pPr>
      <w:widowControl w:val="0"/>
      <w:autoSpaceDE w:val="0"/>
      <w:autoSpaceDN w:val="0"/>
      <w:adjustRightInd w:val="0"/>
      <w:spacing w:after="0" w:line="319" w:lineRule="auto"/>
      <w:ind w:left="200" w:firstLine="40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F7FC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F7FCD"/>
    <w:rPr>
      <w:sz w:val="16"/>
      <w:szCs w:val="16"/>
    </w:rPr>
  </w:style>
  <w:style w:type="character" w:customStyle="1" w:styleId="mw-page-title-main">
    <w:name w:val="mw-page-title-main"/>
    <w:basedOn w:val="a0"/>
    <w:rsid w:val="001327E9"/>
  </w:style>
  <w:style w:type="paragraph" w:styleId="ac">
    <w:name w:val="header"/>
    <w:basedOn w:val="a"/>
    <w:link w:val="ad"/>
    <w:uiPriority w:val="99"/>
    <w:unhideWhenUsed/>
    <w:rsid w:val="00483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3264"/>
  </w:style>
  <w:style w:type="paragraph" w:styleId="ae">
    <w:name w:val="footer"/>
    <w:basedOn w:val="a"/>
    <w:link w:val="af"/>
    <w:uiPriority w:val="99"/>
    <w:unhideWhenUsed/>
    <w:rsid w:val="00483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3264"/>
  </w:style>
  <w:style w:type="paragraph" w:styleId="af0">
    <w:name w:val="TOC Heading"/>
    <w:basedOn w:val="1"/>
    <w:next w:val="a"/>
    <w:uiPriority w:val="39"/>
    <w:semiHidden/>
    <w:unhideWhenUsed/>
    <w:qFormat/>
    <w:rsid w:val="0098662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662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986627"/>
    <w:pPr>
      <w:spacing w:after="100"/>
      <w:ind w:left="220"/>
    </w:pPr>
  </w:style>
  <w:style w:type="paragraph" w:styleId="af1">
    <w:name w:val="Balloon Text"/>
    <w:basedOn w:val="a"/>
    <w:link w:val="af2"/>
    <w:uiPriority w:val="99"/>
    <w:semiHidden/>
    <w:unhideWhenUsed/>
    <w:rsid w:val="0098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6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.org/ru/about-us/un-charter/chapter-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un.org/ru/about-us/un-charter/chapter-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.org/ru/about-us/un-charter/chapter-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un.org/ru/ga/52/docs/52res.s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84;&#1074;&#1076;.&#1088;&#1092;/document/2385728" TargetMode="External"/><Relationship Id="rId14" Type="http://schemas.openxmlformats.org/officeDocument/2006/relationships/hyperlink" Target="https://www.un.org/ru/about-us/un-charter/chapter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31A5E-E54A-46E2-8B2E-2124F2B4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20</Pages>
  <Words>4547</Words>
  <Characters>25922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Markelov</dc:creator>
  <cp:keywords/>
  <dc:description/>
  <cp:lastModifiedBy>Artem Markelov</cp:lastModifiedBy>
  <cp:revision>150</cp:revision>
  <dcterms:created xsi:type="dcterms:W3CDTF">2022-11-08T16:19:00Z</dcterms:created>
  <dcterms:modified xsi:type="dcterms:W3CDTF">2023-03-26T09:18:00Z</dcterms:modified>
</cp:coreProperties>
</file>