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E0" w:rsidRPr="001A43E0" w:rsidRDefault="001A43E0" w:rsidP="001A43E0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</w:pPr>
      <w:r w:rsidRPr="001A43E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New models for higher education</w:t>
      </w:r>
    </w:p>
    <w:p w:rsidR="001A43E0" w:rsidRPr="001A43E0" w:rsidRDefault="001A43E0" w:rsidP="001A43E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</w:pP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By most measures, higher education in the United States is a huge success story. </w:t>
      </w:r>
      <w:proofErr w:type="spellStart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>Multitiered</w:t>
      </w:r>
      <w:proofErr w:type="spellEnd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, diverse, with wide access and </w:t>
      </w:r>
      <w:proofErr w:type="gramStart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>world class</w:t>
      </w:r>
      <w:proofErr w:type="gramEnd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 research faculty and labs, US colleges are wildly popular with foreign and domestic students. Many of the 4,000-plus higher education institutions are enjoying unprecedented enrollment.</w:t>
      </w:r>
    </w:p>
    <w:p w:rsidR="001A43E0" w:rsidRPr="001A43E0" w:rsidRDefault="001A43E0" w:rsidP="001A43E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</w:pP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Yet behind that rosy glow, the basic structure is increasingly ineffectual in its fundamental purpose of undergraduate education, some say. Low college-completion rates, soaring tuitions, and employer complaints that graduates </w:t>
      </w:r>
      <w:proofErr w:type="gramStart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>can't</w:t>
      </w:r>
      <w:proofErr w:type="gramEnd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 write or analyze well are spurring speculation that higher education must change its</w:t>
      </w: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br/>
        <w:t xml:space="preserve">approach. The student body, they say, has far different needs from those of the highly homogeneous, elite group of the </w:t>
      </w: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uk" w:eastAsia="uk-UA"/>
        </w:rPr>
        <w:t>1960s.</w:t>
      </w:r>
    </w:p>
    <w:p w:rsidR="001A43E0" w:rsidRPr="001A43E0" w:rsidRDefault="001A43E0" w:rsidP="001A43E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</w:pP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Indeed, a study released yesterday by the American Association of Colleges and Universities argues that higher education runs a grave risk if it </w:t>
      </w:r>
      <w:proofErr w:type="gramStart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>won't</w:t>
      </w:r>
      <w:proofErr w:type="gramEnd"/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 adapt.</w:t>
      </w:r>
    </w:p>
    <w:p w:rsidR="001A43E0" w:rsidRPr="001A43E0" w:rsidRDefault="001A43E0" w:rsidP="001A43E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</w:pP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>"Even today, too many students still receive what Robert P. Moses calls a</w:t>
      </w:r>
      <w:r w:rsidRPr="001A43E0">
        <w:rPr>
          <w:rFonts w:ascii="Times New Roman" w:eastAsia="Arial" w:hAnsi="Times New Roman" w:cs="Times New Roman"/>
          <w:i/>
          <w:color w:val="000000"/>
          <w:spacing w:val="6"/>
          <w:sz w:val="28"/>
          <w:szCs w:val="28"/>
          <w:lang w:val="en-US" w:eastAsia="uk-UA"/>
        </w:rPr>
        <w:t xml:space="preserve"> 'ghetto education,' says</w:t>
      </w: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 xml:space="preserve"> the report, entitled "Greater Expectations: A New Vision for Learning as a Nation Goes to College." "If colleges hold low expectations for many of their students and shunt them into narrow or shallow tracks, they could be re-creating at the collegiate level the severe, discriminatory problems of the twentieth-century high school experiment."</w:t>
      </w:r>
    </w:p>
    <w:p w:rsidR="001A43E0" w:rsidRPr="001A43E0" w:rsidRDefault="001A43E0" w:rsidP="001A43E0">
      <w:pPr>
        <w:spacing w:after="0" w:line="360" w:lineRule="auto"/>
        <w:ind w:firstLine="709"/>
        <w:jc w:val="right"/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</w:pPr>
      <w:r w:rsidRPr="001A43E0">
        <w:rPr>
          <w:rFonts w:ascii="Times New Roman" w:eastAsia="Arial" w:hAnsi="Times New Roman" w:cs="Times New Roman"/>
          <w:i/>
          <w:color w:val="000000"/>
          <w:spacing w:val="-1"/>
          <w:sz w:val="28"/>
          <w:szCs w:val="28"/>
          <w:lang w:val="en-US" w:eastAsia="uk-UA"/>
        </w:rPr>
        <w:t>By Mark Clayton / Staff writer of The Christian Science Monitor</w:t>
      </w:r>
    </w:p>
    <w:p w:rsidR="001A43E0" w:rsidRPr="001A43E0" w:rsidRDefault="00A55959" w:rsidP="00A55959">
      <w:pPr>
        <w:tabs>
          <w:tab w:val="center" w:pos="4677"/>
          <w:tab w:val="left" w:pos="676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A43E0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1A43E0" w:rsidRPr="001A43E0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A55959" w:rsidRPr="00D1292E" w:rsidRDefault="00A55959" w:rsidP="00D1292E">
      <w:pPr>
        <w:tabs>
          <w:tab w:val="center" w:pos="4677"/>
          <w:tab w:val="left" w:pos="6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D1292E">
        <w:rPr>
          <w:rFonts w:ascii="Times New Roman" w:hAnsi="Times New Roman" w:cs="Times New Roman"/>
          <w:b/>
          <w:sz w:val="28"/>
          <w:szCs w:val="28"/>
        </w:rPr>
        <w:lastRenderedPageBreak/>
        <w:t>Нові</w:t>
      </w:r>
      <w:proofErr w:type="spellEnd"/>
      <w:r w:rsidRPr="00D129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b/>
          <w:sz w:val="28"/>
          <w:szCs w:val="28"/>
        </w:rPr>
        <w:t>моделі</w:t>
      </w:r>
      <w:proofErr w:type="spellEnd"/>
      <w:r w:rsidRPr="00D129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b/>
          <w:sz w:val="28"/>
          <w:szCs w:val="28"/>
        </w:rPr>
        <w:t>вищої</w:t>
      </w:r>
      <w:proofErr w:type="spellEnd"/>
      <w:r w:rsidRPr="00D129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</w:p>
    <w:p w:rsidR="000E02D6" w:rsidRPr="00D1292E" w:rsidRDefault="00A55959" w:rsidP="00A55959">
      <w:pPr>
        <w:rPr>
          <w:rFonts w:ascii="Times New Roman" w:hAnsi="Times New Roman" w:cs="Times New Roman"/>
          <w:sz w:val="28"/>
          <w:szCs w:val="28"/>
        </w:rPr>
      </w:pPr>
      <w:r w:rsidRPr="00D1292E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в США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величезний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Багаторівнева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різноманітна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, з широким доступом та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науковими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дослідженнями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св</w:t>
      </w:r>
      <w:r w:rsidRPr="00D1292E">
        <w:rPr>
          <w:rFonts w:ascii="Times New Roman" w:hAnsi="Times New Roman" w:cs="Times New Roman"/>
          <w:sz w:val="28"/>
          <w:szCs w:val="28"/>
          <w:lang w:val="uk-UA"/>
        </w:rPr>
        <w:t>ітового</w:t>
      </w:r>
      <w:proofErr w:type="spellEnd"/>
      <w:r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класу,</w:t>
      </w:r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92E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 і</w:t>
      </w:r>
      <w:proofErr w:type="gram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Вузи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США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шаленою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популярністю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92E">
        <w:rPr>
          <w:rFonts w:ascii="Times New Roman" w:hAnsi="Times New Roman" w:cs="Times New Roman"/>
          <w:sz w:val="28"/>
          <w:szCs w:val="28"/>
        </w:rPr>
        <w:t xml:space="preserve">4000 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proofErr w:type="gram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r w:rsidRPr="00D1292E">
        <w:rPr>
          <w:rFonts w:ascii="Times New Roman" w:hAnsi="Times New Roman" w:cs="Times New Roman"/>
          <w:sz w:val="28"/>
          <w:szCs w:val="28"/>
          <w:lang w:val="uk-UA"/>
        </w:rPr>
        <w:t>кожен рік приймають велику кількість</w:t>
      </w:r>
      <w:r w:rsidR="00872461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заявок від</w:t>
      </w:r>
      <w:r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2461" w:rsidRPr="00D1292E">
        <w:rPr>
          <w:rFonts w:ascii="Times New Roman" w:hAnsi="Times New Roman" w:cs="Times New Roman"/>
          <w:sz w:val="28"/>
          <w:szCs w:val="28"/>
          <w:lang w:val="uk-UA"/>
        </w:rPr>
        <w:t>абітурієнтів</w:t>
      </w:r>
      <w:r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292E">
        <w:rPr>
          <w:rFonts w:ascii="Times New Roman" w:hAnsi="Times New Roman" w:cs="Times New Roman"/>
          <w:sz w:val="28"/>
          <w:szCs w:val="28"/>
        </w:rPr>
        <w:t>.</w:t>
      </w:r>
    </w:p>
    <w:p w:rsidR="00872461" w:rsidRPr="00D1292E" w:rsidRDefault="00872461" w:rsidP="00A5595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, деякі говорять, </w:t>
      </w:r>
      <w:proofErr w:type="gramStart"/>
      <w:r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D1292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="002F539E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539E" w:rsidRPr="00D1292E">
        <w:rPr>
          <w:rFonts w:ascii="Times New Roman" w:hAnsi="Times New Roman" w:cs="Times New Roman"/>
          <w:sz w:val="28"/>
          <w:szCs w:val="28"/>
        </w:rPr>
        <w:t>райдужним</w:t>
      </w:r>
      <w:proofErr w:type="spellEnd"/>
      <w:r w:rsidR="002F539E"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539E" w:rsidRPr="00D1292E">
        <w:rPr>
          <w:rFonts w:ascii="Times New Roman" w:hAnsi="Times New Roman" w:cs="Times New Roman"/>
          <w:sz w:val="28"/>
          <w:szCs w:val="28"/>
        </w:rPr>
        <w:t>сяйвом</w:t>
      </w:r>
      <w:proofErr w:type="spellEnd"/>
      <w:r w:rsidR="002F539E" w:rsidRPr="00D1292E">
        <w:rPr>
          <w:rFonts w:ascii="Times New Roman" w:hAnsi="Times New Roman" w:cs="Times New Roman"/>
          <w:sz w:val="28"/>
          <w:szCs w:val="28"/>
        </w:rPr>
        <w:t xml:space="preserve"> </w:t>
      </w:r>
      <w:r w:rsidRPr="00D12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структура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неефективним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,.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к</w:t>
      </w:r>
      <w:r w:rsidR="002F539E" w:rsidRPr="00D1292E">
        <w:rPr>
          <w:rFonts w:ascii="Times New Roman" w:hAnsi="Times New Roman" w:cs="Times New Roman"/>
          <w:sz w:val="28"/>
          <w:szCs w:val="28"/>
        </w:rPr>
        <w:t>оледжі</w:t>
      </w:r>
      <w:proofErr w:type="spellEnd"/>
      <w:r w:rsidRPr="00D1292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12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плата за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>, і</w:t>
      </w:r>
      <w:r w:rsidR="002F539E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292E">
        <w:rPr>
          <w:rFonts w:ascii="Times New Roman" w:hAnsi="Times New Roman" w:cs="Times New Roman"/>
          <w:sz w:val="28"/>
          <w:szCs w:val="28"/>
          <w:lang w:val="uk-UA"/>
        </w:rPr>
        <w:t>скарги від</w:t>
      </w:r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92E">
        <w:rPr>
          <w:rFonts w:ascii="Times New Roman" w:hAnsi="Times New Roman" w:cs="Times New Roman"/>
          <w:sz w:val="28"/>
          <w:szCs w:val="28"/>
        </w:rPr>
        <w:t>роботодавців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 про</w:t>
      </w:r>
      <w:proofErr w:type="gramEnd"/>
      <w:r w:rsidRPr="00D1292E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випускники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добре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="001A2673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роботу</w:t>
      </w:r>
      <w:r w:rsidRPr="00D129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92E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D1292E">
        <w:rPr>
          <w:rFonts w:ascii="Times New Roman" w:hAnsi="Times New Roman" w:cs="Times New Roman"/>
          <w:sz w:val="28"/>
          <w:szCs w:val="28"/>
        </w:rPr>
        <w:t>.</w:t>
      </w:r>
      <w:r w:rsidR="00011480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Кажуть, що студенти</w:t>
      </w:r>
      <w:r w:rsidR="00061594" w:rsidRPr="00D1292E">
        <w:rPr>
          <w:rFonts w:ascii="Times New Roman" w:hAnsi="Times New Roman" w:cs="Times New Roman"/>
          <w:sz w:val="28"/>
          <w:szCs w:val="28"/>
          <w:lang w:val="uk-UA"/>
        </w:rPr>
        <w:t>, мають зовсім другі потреби</w:t>
      </w:r>
      <w:r w:rsidR="001A2673" w:rsidRPr="00D129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1594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також вони</w:t>
      </w:r>
      <w:r w:rsidR="00011480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сильно відрізняється від тих </w:t>
      </w:r>
      <w:r w:rsidR="00061594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елітних груп студентів </w:t>
      </w:r>
      <w:r w:rsidR="00011480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1960-х років</w:t>
      </w:r>
      <w:r w:rsidR="00061594" w:rsidRPr="00D129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12AD" w:rsidRPr="00D1292E" w:rsidRDefault="007512AD" w:rsidP="00A5595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1292E">
        <w:rPr>
          <w:rFonts w:ascii="Times New Roman" w:hAnsi="Times New Roman" w:cs="Times New Roman"/>
          <w:sz w:val="28"/>
          <w:szCs w:val="28"/>
          <w:lang w:val="uk-UA"/>
        </w:rPr>
        <w:t>Дійсно, дослідження, опубліковане вчора Американською Асоціацією коледжів і університетів стверджує, що вища освіта може становити серйозну загрозу, якщо вона не буде адаптовано під сучасних дітей і вимог.</w:t>
      </w:r>
    </w:p>
    <w:p w:rsidR="0036359A" w:rsidRPr="00D1292E" w:rsidRDefault="007512AD" w:rsidP="00A55959">
      <w:pPr>
        <w:rPr>
          <w:rFonts w:ascii="Times New Roman" w:hAnsi="Times New Roman" w:cs="Times New Roman"/>
          <w:sz w:val="28"/>
          <w:szCs w:val="28"/>
        </w:rPr>
      </w:pPr>
      <w:r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"Навіть сьогодні, дуже багато студентів, як і раніше, отримують те, що Роберт П. Мойсей називає  «гетто освіта», - говорить у доповіді під назвою "Великі сподівання: новий підхід до навчання або як народ йде в коледж". "Якщо коледжі </w:t>
      </w:r>
      <w:r w:rsidR="00424FED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не будуть прислухатися до </w:t>
      </w:r>
      <w:r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багатьох своїх учнів</w:t>
      </w:r>
      <w:r w:rsidR="00424FED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359A" w:rsidRPr="00D1292E">
        <w:rPr>
          <w:rFonts w:ascii="Times New Roman" w:hAnsi="Times New Roman" w:cs="Times New Roman"/>
          <w:sz w:val="28"/>
          <w:szCs w:val="28"/>
          <w:lang w:val="uk-UA"/>
        </w:rPr>
        <w:t>і будуть продовжувати давати мінімальну кількість знань, вони можуть</w:t>
      </w:r>
      <w:r w:rsidR="00424FED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повторити історію 20 століття, де були створені</w:t>
      </w:r>
      <w:r w:rsidR="0036359A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FED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на університетському рівні, </w:t>
      </w:r>
      <w:r w:rsidR="0036359A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proofErr w:type="spellStart"/>
      <w:r w:rsidR="0036359A" w:rsidRPr="00D1292E">
        <w:rPr>
          <w:rFonts w:ascii="Times New Roman" w:hAnsi="Times New Roman" w:cs="Times New Roman"/>
          <w:sz w:val="28"/>
          <w:szCs w:val="28"/>
          <w:lang w:val="uk-UA"/>
        </w:rPr>
        <w:t>експеремент</w:t>
      </w:r>
      <w:proofErr w:type="spellEnd"/>
      <w:r w:rsidR="0036359A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24FED" w:rsidRPr="00D1292E">
        <w:rPr>
          <w:rFonts w:ascii="Times New Roman" w:hAnsi="Times New Roman" w:cs="Times New Roman"/>
          <w:sz w:val="28"/>
          <w:szCs w:val="28"/>
          <w:lang w:val="uk-UA"/>
        </w:rPr>
        <w:t>суворі, дискримінаційні проблеми</w:t>
      </w:r>
      <w:r w:rsidR="0036359A" w:rsidRPr="00D1292E">
        <w:rPr>
          <w:rFonts w:ascii="Times New Roman" w:hAnsi="Times New Roman" w:cs="Times New Roman"/>
          <w:sz w:val="28"/>
          <w:szCs w:val="28"/>
          <w:lang w:val="uk-UA"/>
        </w:rPr>
        <w:t xml:space="preserve"> в вищих школах</w:t>
      </w:r>
      <w:r w:rsidR="0036359A" w:rsidRPr="00D1292E">
        <w:rPr>
          <w:rFonts w:ascii="Times New Roman" w:hAnsi="Times New Roman" w:cs="Times New Roman"/>
          <w:sz w:val="28"/>
          <w:szCs w:val="28"/>
        </w:rPr>
        <w:t>”</w:t>
      </w:r>
      <w:r w:rsidR="00424FED" w:rsidRPr="00D1292E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0"/>
    </w:p>
    <w:sectPr w:rsidR="0036359A" w:rsidRPr="00D1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CE"/>
    <w:rsid w:val="00011480"/>
    <w:rsid w:val="00061594"/>
    <w:rsid w:val="000E02D6"/>
    <w:rsid w:val="001A2673"/>
    <w:rsid w:val="001A43E0"/>
    <w:rsid w:val="002F539E"/>
    <w:rsid w:val="0036359A"/>
    <w:rsid w:val="00424FED"/>
    <w:rsid w:val="007512AD"/>
    <w:rsid w:val="00763BCE"/>
    <w:rsid w:val="00872461"/>
    <w:rsid w:val="00A55959"/>
    <w:rsid w:val="00D1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002A3-E362-46F3-AE74-F0D690EB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424</Words>
  <Characters>2631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2018-03-26T13:39:00Z</dcterms:created>
  <dcterms:modified xsi:type="dcterms:W3CDTF">2020-07-14T09:56:00Z</dcterms:modified>
</cp:coreProperties>
</file>