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F4" w:rsidRDefault="002765F4" w:rsidP="002765F4">
      <w:r>
        <w:t>Древнеримские сандалии обнаружены в Германии</w:t>
      </w:r>
    </w:p>
    <w:p w:rsidR="002765F4" w:rsidRDefault="002765F4" w:rsidP="002765F4">
      <w:r>
        <w:t>Римская империя славится своей обширностью: она простиралась от болот Англии до плодородных полумесяцев Тигра и Евфрата на Ближнем Востоке. Римские армии завоёвывали эти просторы в течение многих лет и при разных императорах, легионы солдат ступали на дальние рубежи империи. Эти завоевательные армии разбивали лагеря, чтобы управлять форпостами империи, принося римскую военную культуру и артефакты местным жителям.</w:t>
      </w:r>
    </w:p>
    <w:p w:rsidR="002765F4" w:rsidRDefault="002765F4" w:rsidP="002765F4">
      <w:r>
        <w:t>Свидетельство такого распространения культуры в результате завоеваний было недавно обнаружено в Баварии, Германия. Древнеримская сандалия, в значительной степени повреждённая, но реконструированная с помощью рентгена, свидетельствует о распространении военной моды среди местного населения.</w:t>
      </w:r>
    </w:p>
    <w:p w:rsidR="002765F4" w:rsidRDefault="002765F4" w:rsidP="002765F4">
      <w:r>
        <w:t xml:space="preserve">Сандалия была обнаружена недалеко от города </w:t>
      </w:r>
      <w:proofErr w:type="spellStart"/>
      <w:r>
        <w:t>Оберстимм</w:t>
      </w:r>
      <w:proofErr w:type="spellEnd"/>
      <w:r>
        <w:t xml:space="preserve"> в Баварии, Германия. Когда-то на этом месте находился военный форт, полный римских солдат, а вокруг располагались лагеря гражданских лиц. Сандалия была найдена в последнем из них во время раскопок. </w:t>
      </w:r>
    </w:p>
    <w:p w:rsidR="002765F4" w:rsidRDefault="002765F4" w:rsidP="002765F4">
      <w:r>
        <w:t>Древние жители ходили по этому месту между 60 и 130 годами нашей эры. В это время сандалия попала в археологическую летопись. Когда её обнаружили в наши дни, она состояла из двух частей. Сохранилась только подошва с гвоздями и остатки другого материала.</w:t>
      </w:r>
    </w:p>
    <w:p w:rsidR="002765F4" w:rsidRDefault="002765F4" w:rsidP="002765F4">
      <w:r>
        <w:t>Чтобы узнать больше о сандалии, археологи сделали рентгеновский снимок. Рентген показал, что обувь относится к типу, известному как калиги (</w:t>
      </w:r>
      <w:proofErr w:type="spellStart"/>
      <w:r>
        <w:t>калигвы</w:t>
      </w:r>
      <w:proofErr w:type="spellEnd"/>
      <w:r>
        <w:t xml:space="preserve">) - </w:t>
      </w:r>
      <w:proofErr w:type="spellStart"/>
      <w:r w:rsidRPr="00B70249">
        <w:t>полусапоги</w:t>
      </w:r>
      <w:proofErr w:type="spellEnd"/>
      <w:r w:rsidRPr="00B70249">
        <w:t>, покрывавшие голени до половины</w:t>
      </w:r>
      <w:r>
        <w:t>. Они использовались военными. У них была жёсткая подошва с шипами, которые обеспечивали сцепление с поверхностью. Множество кожаных ремешков, как показано на рисунке художника, были завязаны, чтобы обхватить и защитить ногу. Такая конструкция была бы более удобной для марша.</w:t>
      </w:r>
    </w:p>
    <w:p w:rsidR="002765F4" w:rsidRDefault="002765F4" w:rsidP="002765F4">
      <w:r>
        <w:t>К концу первого века нашей эры римская армия начала использовать сапоги. Однако, очевидно, во время оккупации форта в Баварии римская военная обувь распространилась и на местное гражданское население.</w:t>
      </w:r>
    </w:p>
    <w:p w:rsidR="002765F4" w:rsidRDefault="002765F4" w:rsidP="002765F4">
      <w:r>
        <w:t xml:space="preserve">«Так называемые калиги в основном носили римские солдаты во времена расцвета Римской империи», - говорится в заявлении </w:t>
      </w:r>
      <w:proofErr w:type="spellStart"/>
      <w:r>
        <w:t>Амиры</w:t>
      </w:r>
      <w:proofErr w:type="spellEnd"/>
      <w:r>
        <w:t xml:space="preserve"> </w:t>
      </w:r>
      <w:proofErr w:type="spellStart"/>
      <w:r>
        <w:t>Адайлех</w:t>
      </w:r>
      <w:proofErr w:type="spellEnd"/>
      <w:r>
        <w:t>, представителя Баварского государственного управления по охране памятников (</w:t>
      </w:r>
      <w:proofErr w:type="spellStart"/>
      <w:r>
        <w:t>BLfD</w:t>
      </w:r>
      <w:proofErr w:type="spellEnd"/>
      <w:r>
        <w:t>). «Находка ясно показывает, что повадки, традиции, образ жизни и одежда, которые римляне принесли с собой в Баварию, были переняты местным населением».</w:t>
      </w:r>
    </w:p>
    <w:p w:rsidR="002765F4" w:rsidRDefault="002765F4" w:rsidP="002765F4">
      <w:r>
        <w:t>Останки сандалий в стиле древнеримской армии в Баварии, Германия, демонстрируют масштабы и региональное влияние армий-завоевателей.</w:t>
      </w:r>
    </w:p>
    <w:p w:rsidR="006205C7" w:rsidRDefault="006205C7"/>
    <w:sectPr w:rsidR="006205C7" w:rsidSect="002D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65F4"/>
    <w:rsid w:val="002765F4"/>
    <w:rsid w:val="0062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Irisha</dc:creator>
  <cp:keywords/>
  <dc:description/>
  <cp:lastModifiedBy>Irisha</cp:lastModifiedBy>
  <cp:revision>2</cp:revision>
  <dcterms:created xsi:type="dcterms:W3CDTF">2024-09-21T11:53:00Z</dcterms:created>
  <dcterms:modified xsi:type="dcterms:W3CDTF">2024-09-21T11:53:00Z</dcterms:modified>
</cp:coreProperties>
</file>