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CE" w:rsidRPr="008D45CE" w:rsidRDefault="008D45CE" w:rsidP="008D45CE">
      <w:pPr>
        <w:pStyle w:val="a3"/>
        <w:rPr>
          <w:lang w:val="en-US"/>
        </w:rPr>
      </w:pPr>
      <w:bookmarkStart w:id="0" w:name="_GoBack"/>
      <w:r w:rsidRPr="008D45CE">
        <w:rPr>
          <w:rStyle w:val="toolanchor"/>
          <w:b/>
          <w:bCs/>
          <w:lang w:val="en-US"/>
        </w:rPr>
        <w:t>The</w:t>
      </w:r>
      <w:r w:rsidRPr="008D45CE">
        <w:rPr>
          <w:rStyle w:val="a4"/>
          <w:lang w:val="en-US"/>
        </w:rPr>
        <w:t xml:space="preserve"> </w:t>
      </w:r>
      <w:r w:rsidRPr="008D45CE">
        <w:rPr>
          <w:rStyle w:val="toolanchor"/>
          <w:b/>
          <w:bCs/>
          <w:lang w:val="en-US"/>
        </w:rPr>
        <w:t>Lion</w:t>
      </w:r>
      <w:r w:rsidRPr="008D45CE">
        <w:rPr>
          <w:rStyle w:val="a4"/>
          <w:lang w:val="en-US"/>
        </w:rPr>
        <w:t xml:space="preserve"> </w:t>
      </w:r>
      <w:r w:rsidRPr="008D45CE">
        <w:rPr>
          <w:rStyle w:val="toolanchor"/>
          <w:b/>
          <w:bCs/>
          <w:lang w:val="en-US"/>
        </w:rPr>
        <w:t>and</w:t>
      </w:r>
      <w:r w:rsidRPr="008D45CE">
        <w:rPr>
          <w:rStyle w:val="a4"/>
          <w:lang w:val="en-US"/>
        </w:rPr>
        <w:t xml:space="preserve"> </w:t>
      </w:r>
      <w:r w:rsidRPr="008D45CE">
        <w:rPr>
          <w:rStyle w:val="toolanchor"/>
          <w:b/>
          <w:bCs/>
          <w:lang w:val="en-US"/>
        </w:rPr>
        <w:t>the</w:t>
      </w:r>
      <w:r w:rsidRPr="008D45CE">
        <w:rPr>
          <w:rStyle w:val="a4"/>
          <w:lang w:val="en-US"/>
        </w:rPr>
        <w:t xml:space="preserve"> </w:t>
      </w:r>
      <w:r w:rsidRPr="008D45CE">
        <w:rPr>
          <w:rStyle w:val="toolanchor"/>
          <w:b/>
          <w:bCs/>
          <w:lang w:val="en-US"/>
        </w:rPr>
        <w:t>Mouse</w:t>
      </w:r>
    </w:p>
    <w:bookmarkEnd w:id="0"/>
    <w:p w:rsidR="008D45CE" w:rsidRPr="008D45CE" w:rsidRDefault="008D45CE" w:rsidP="008D45CE">
      <w:pPr>
        <w:pStyle w:val="a3"/>
        <w:rPr>
          <w:lang w:val="en-US"/>
        </w:rPr>
      </w:pPr>
      <w:r w:rsidRPr="008D45CE">
        <w:rPr>
          <w:rStyle w:val="toolanchor"/>
          <w:lang w:val="en-US"/>
        </w:rPr>
        <w:t>Once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Lion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decided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have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rest</w:t>
      </w:r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While</w:t>
      </w:r>
      <w:r w:rsidRPr="008D45CE">
        <w:rPr>
          <w:lang w:val="en-US"/>
        </w:rPr>
        <w:t xml:space="preserve"> </w:t>
      </w:r>
      <w:proofErr w:type="gramStart"/>
      <w:r w:rsidRPr="008D45CE">
        <w:rPr>
          <w:rStyle w:val="toolanchor"/>
          <w:lang w:val="en-US"/>
        </w:rPr>
        <w:t>he’d</w:t>
      </w:r>
      <w:proofErr w:type="gramEnd"/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been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asleep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little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started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run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up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down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upon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woke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up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because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of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that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put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huge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paw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upon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opened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awful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mouth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swallow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>.</w:t>
      </w:r>
    </w:p>
    <w:p w:rsidR="008D45CE" w:rsidRPr="008D45CE" w:rsidRDefault="008D45CE" w:rsidP="008D45CE">
      <w:pPr>
        <w:pStyle w:val="a3"/>
        <w:rPr>
          <w:lang w:val="en-US"/>
        </w:rPr>
      </w:pPr>
      <w:r w:rsidRPr="008D45CE">
        <w:rPr>
          <w:lang w:val="en-US"/>
        </w:rPr>
        <w:t>«</w:t>
      </w:r>
      <w:r w:rsidRPr="008D45CE">
        <w:rPr>
          <w:rStyle w:val="toolanchor"/>
          <w:lang w:val="en-US"/>
        </w:rPr>
        <w:t>I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beg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your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pardon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my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King</w:t>
      </w:r>
      <w:proofErr w:type="gramStart"/>
      <w:r w:rsidRPr="008D45CE">
        <w:rPr>
          <w:lang w:val="en-US"/>
        </w:rPr>
        <w:t>!»</w:t>
      </w:r>
      <w:proofErr w:type="gramEnd"/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little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cried</w:t>
      </w:r>
      <w:r w:rsidRPr="008D45CE">
        <w:rPr>
          <w:lang w:val="en-US"/>
        </w:rPr>
        <w:t>, «</w:t>
      </w:r>
      <w:r w:rsidRPr="008D45CE">
        <w:rPr>
          <w:rStyle w:val="toolanchor"/>
          <w:lang w:val="en-US"/>
        </w:rPr>
        <w:t>Forgive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please</w:t>
      </w:r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I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shall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never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do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again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shall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never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forget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how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kind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you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were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me</w:t>
      </w:r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who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knows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maybe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one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day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I’ll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do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you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favor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turn</w:t>
      </w:r>
      <w:proofErr w:type="gramStart"/>
      <w:r w:rsidRPr="008D45CE">
        <w:rPr>
          <w:lang w:val="en-US"/>
        </w:rPr>
        <w:t>?»</w:t>
      </w:r>
      <w:proofErr w:type="gramEnd"/>
    </w:p>
    <w:p w:rsidR="008D45CE" w:rsidRPr="008D45CE" w:rsidRDefault="008D45CE" w:rsidP="008D45CE">
      <w:pPr>
        <w:pStyle w:val="a3"/>
        <w:rPr>
          <w:lang w:val="en-US"/>
        </w:rPr>
      </w:pP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found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idea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of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being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able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help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funny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that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let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go</w:t>
      </w:r>
      <w:r w:rsidRPr="008D45CE">
        <w:rPr>
          <w:lang w:val="en-US"/>
        </w:rPr>
        <w:t>.</w:t>
      </w:r>
    </w:p>
    <w:p w:rsidR="008D45CE" w:rsidRPr="008D45CE" w:rsidRDefault="008D45CE" w:rsidP="008D45CE">
      <w:pPr>
        <w:pStyle w:val="a3"/>
        <w:rPr>
          <w:lang w:val="en-US"/>
        </w:rPr>
      </w:pPr>
      <w:r w:rsidRPr="008D45CE">
        <w:rPr>
          <w:rStyle w:val="toolanchor"/>
          <w:lang w:val="en-US"/>
        </w:rPr>
        <w:t>Sometime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later</w:t>
      </w:r>
      <w:r w:rsidRPr="008D45CE">
        <w:rPr>
          <w:lang w:val="en-US"/>
        </w:rPr>
        <w:t xml:space="preserve"> </w:t>
      </w:r>
      <w:proofErr w:type="gramStart"/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was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captured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hunters</w:t>
      </w:r>
      <w:proofErr w:type="gramEnd"/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They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tied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tree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went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away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for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while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searching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for</w:t>
      </w:r>
      <w:r w:rsidRPr="008D45CE">
        <w:rPr>
          <w:lang w:val="en-US"/>
        </w:rPr>
        <w:t xml:space="preserve"> a </w:t>
      </w:r>
      <w:r w:rsidRPr="008D45CE">
        <w:rPr>
          <w:rStyle w:val="toolanchor"/>
          <w:lang w:val="en-US"/>
        </w:rPr>
        <w:t>wagon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carry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on</w:t>
      </w:r>
      <w:r w:rsidRPr="008D45CE">
        <w:rPr>
          <w:lang w:val="en-US"/>
        </w:rPr>
        <w:t>.</w:t>
      </w:r>
    </w:p>
    <w:p w:rsidR="008D45CE" w:rsidRPr="008D45CE" w:rsidRDefault="008D45CE" w:rsidP="008D45CE">
      <w:pPr>
        <w:pStyle w:val="a3"/>
        <w:rPr>
          <w:lang w:val="en-US"/>
        </w:rPr>
      </w:pPr>
      <w:r w:rsidRPr="008D45CE">
        <w:rPr>
          <w:rStyle w:val="toolanchor"/>
          <w:lang w:val="en-US"/>
        </w:rPr>
        <w:t>Just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little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happened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pass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by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trouble</w:t>
      </w:r>
      <w:r w:rsidRPr="008D45CE">
        <w:rPr>
          <w:lang w:val="en-US"/>
        </w:rPr>
        <w:t xml:space="preserve">. </w:t>
      </w:r>
      <w:r w:rsidRPr="008D45CE">
        <w:rPr>
          <w:rStyle w:val="toolanchor"/>
          <w:lang w:val="en-US"/>
        </w:rPr>
        <w:t>At</w:t>
      </w:r>
      <w:r w:rsidRPr="008D45CE">
        <w:rPr>
          <w:lang w:val="en-US"/>
        </w:rPr>
        <w:t xml:space="preserve"> </w:t>
      </w:r>
      <w:proofErr w:type="gramStart"/>
      <w:r w:rsidRPr="008D45CE">
        <w:rPr>
          <w:rStyle w:val="toolanchor"/>
          <w:lang w:val="en-US"/>
        </w:rPr>
        <w:t>once</w:t>
      </w:r>
      <w:proofErr w:type="gramEnd"/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ran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up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to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him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and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soon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gnawed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away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ropes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that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tied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King</w:t>
      </w:r>
      <w:r w:rsidRPr="008D45CE">
        <w:rPr>
          <w:lang w:val="en-US"/>
        </w:rPr>
        <w:t>. «</w:t>
      </w:r>
      <w:r w:rsidRPr="008D45CE">
        <w:rPr>
          <w:rStyle w:val="toolanchor"/>
          <w:lang w:val="en-US"/>
        </w:rPr>
        <w:t>Wasn’t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I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really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right</w:t>
      </w:r>
      <w:proofErr w:type="gramStart"/>
      <w:r w:rsidRPr="008D45CE">
        <w:rPr>
          <w:lang w:val="en-US"/>
        </w:rPr>
        <w:t>?»</w:t>
      </w:r>
      <w:proofErr w:type="gramEnd"/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little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Mouse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said</w:t>
      </w:r>
      <w:r w:rsidRPr="008D45CE">
        <w:rPr>
          <w:lang w:val="en-US"/>
        </w:rPr>
        <w:t xml:space="preserve">, </w:t>
      </w:r>
      <w:r w:rsidRPr="008D45CE">
        <w:rPr>
          <w:rStyle w:val="toolanchor"/>
          <w:lang w:val="en-US"/>
        </w:rPr>
        <w:t>being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very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proud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of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his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role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of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the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Lion’s</w:t>
      </w:r>
      <w:r w:rsidRPr="008D45CE">
        <w:rPr>
          <w:lang w:val="en-US"/>
        </w:rPr>
        <w:t xml:space="preserve"> </w:t>
      </w:r>
      <w:r w:rsidRPr="008D45CE">
        <w:rPr>
          <w:rStyle w:val="toolanchor"/>
          <w:lang w:val="en-US"/>
        </w:rPr>
        <w:t>saviour</w:t>
      </w:r>
      <w:r w:rsidRPr="008D45CE">
        <w:rPr>
          <w:lang w:val="en-US"/>
        </w:rPr>
        <w:t>.</w:t>
      </w:r>
    </w:p>
    <w:p w:rsidR="008D45CE" w:rsidRDefault="008D45CE" w:rsidP="008D45CE">
      <w:pPr>
        <w:pStyle w:val="a3"/>
      </w:pPr>
      <w:r>
        <w:rPr>
          <w:rStyle w:val="a4"/>
        </w:rPr>
        <w:t>Лев и Мышонок</w:t>
      </w:r>
    </w:p>
    <w:p w:rsidR="008D45CE" w:rsidRDefault="008D45CE" w:rsidP="008D45CE">
      <w:pPr>
        <w:pStyle w:val="a3"/>
      </w:pPr>
      <w:r>
        <w:t>Однажды Лев решил отдохнуть. Пока он спал, маленький Мышонок начал бегать по нему взад-вперед. Это разбудило Льва, он схватил Мышонка огромной лапой и открыл свою ужасную пасть, чтобы его проглотить.</w:t>
      </w:r>
    </w:p>
    <w:p w:rsidR="008D45CE" w:rsidRDefault="008D45CE" w:rsidP="008D45CE">
      <w:pPr>
        <w:pStyle w:val="a3"/>
      </w:pPr>
      <w:r>
        <w:t>- Прости меня, мой Король! – закричал Мышонок. Прости меня, пожалуйста! Я никогда больше так не поступлю и не забуду, как добр ты был ко мне. И кто знает, может быть, когда-нибудь и я окажу тебе услугу в ответ?</w:t>
      </w:r>
    </w:p>
    <w:p w:rsidR="008D45CE" w:rsidRDefault="008D45CE" w:rsidP="008D45CE">
      <w:pPr>
        <w:pStyle w:val="a3"/>
      </w:pPr>
      <w:r>
        <w:t>Мысль о том, что Мышонок может ему помочь, показалась Льву такой смешной, что он отпустил его.</w:t>
      </w:r>
    </w:p>
    <w:p w:rsidR="008D45CE" w:rsidRDefault="008D45CE" w:rsidP="008D45CE">
      <w:pPr>
        <w:pStyle w:val="a3"/>
      </w:pPr>
      <w:r>
        <w:t>Немного позже Льва поймали охотники. Они привязали его к дереву и ненадолго отошли в поисках фургона, чтобы увезти его.</w:t>
      </w:r>
    </w:p>
    <w:p w:rsidR="008D45CE" w:rsidRDefault="008D45CE" w:rsidP="008D45CE">
      <w:pPr>
        <w:pStyle w:val="a3"/>
      </w:pPr>
      <w:r>
        <w:t>Как раз в это время Мышонок пробегал мимо и увидел Льва в беде. Он сразу же кинулся к нему и быстро перегрыз веревки, опутывавшие Царя зверей.</w:t>
      </w:r>
    </w:p>
    <w:p w:rsidR="008D45CE" w:rsidRDefault="008D45CE" w:rsidP="008D45CE">
      <w:pPr>
        <w:pStyle w:val="a3"/>
      </w:pPr>
      <w:r>
        <w:t>- Ну разве я был не прав? – спросил Мышонок, гордый тем, что он стал спасителем Льва.</w:t>
      </w:r>
    </w:p>
    <w:p w:rsidR="00E95B0C" w:rsidRDefault="008D45CE"/>
    <w:sectPr w:rsidR="00E9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E"/>
    <w:rsid w:val="001E3A2F"/>
    <w:rsid w:val="008D45CE"/>
    <w:rsid w:val="00B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0EDB-DE83-49B4-9A56-6793E83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5CE"/>
    <w:rPr>
      <w:b/>
      <w:bCs/>
    </w:rPr>
  </w:style>
  <w:style w:type="character" w:customStyle="1" w:styleId="toolanchor">
    <w:name w:val="toolanchor"/>
    <w:basedOn w:val="a0"/>
    <w:rsid w:val="008D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2021-11-24T12:21:00Z</dcterms:created>
  <dcterms:modified xsi:type="dcterms:W3CDTF">2021-11-24T12:22:00Z</dcterms:modified>
</cp:coreProperties>
</file>