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05" w:rsidRDefault="00623F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Дата: </w:t>
      </w:r>
      <w:r>
        <w:rPr>
          <w:rFonts w:ascii="Times New Roman" w:eastAsia="Times New Roman" w:hAnsi="Times New Roman" w:cs="Times New Roman"/>
          <w:sz w:val="28"/>
          <w:szCs w:val="28"/>
        </w:rPr>
        <w:t>21.04.2020р.</w:t>
      </w:r>
    </w:p>
    <w:p w:rsidR="005E1405" w:rsidRDefault="00623F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Спеціальність: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226 Фармація, промислова фармація (освітня програма Фармація)</w:t>
      </w:r>
    </w:p>
    <w:p w:rsidR="005E1405" w:rsidRDefault="00623F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Курс, група: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1405" w:rsidRDefault="00623F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Студентки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Бідзюри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Марини Олексіївни</w:t>
      </w:r>
    </w:p>
    <w:p w:rsidR="005E1405" w:rsidRDefault="00623F2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Власне висловлення на тему:</w:t>
      </w:r>
    </w:p>
    <w:p w:rsidR="005E1405" w:rsidRDefault="00623F2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«Що має переважати в людині-моральне,чи духовне?»</w:t>
      </w:r>
    </w:p>
    <w:p w:rsidR="005E1405" w:rsidRDefault="00623F2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На мою думку,не важливо, що має переважати в людині - моральне чи духовне. Адже ці два поняття взаємопов`язані між собою, становлять одне ціле. Тому і моральне, і духовне, по суті, людина повинна мати порівну. Розглянемо ці поняття з різних сторін.</w:t>
      </w:r>
    </w:p>
    <w:p w:rsidR="005E1405" w:rsidRDefault="00623F2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Поняття моралі, що мають загальний характер, тобто охоплюють не окремі відношення, а всі сфери взаємин, спонукають людину скрізь і всюди керуватись ними, мають назву моральні категорії. До них належать такі категорії, як справедливість, доброта, обов`язок</w:t>
      </w:r>
      <w:r>
        <w:rPr>
          <w:rFonts w:ascii="Times New Roman" w:eastAsia="Times New Roman" w:hAnsi="Times New Roman" w:cs="Times New Roman"/>
          <w:sz w:val="28"/>
          <w:szCs w:val="28"/>
        </w:rPr>
        <w:t>, гідність, честь, щастя та ін. Суспільство виробляє зразок моральної поведінки - моральний ідеал, до якого повинні прагнути всі, вважаючи його розумним, красивим, корисним. Протягом життя нам постійно доводиться вирішувати, які саме моральні пріоритети об</w:t>
      </w:r>
      <w:r>
        <w:rPr>
          <w:rFonts w:ascii="Times New Roman" w:eastAsia="Times New Roman" w:hAnsi="Times New Roman" w:cs="Times New Roman"/>
          <w:sz w:val="28"/>
          <w:szCs w:val="28"/>
        </w:rPr>
        <w:t>рати в певній ситуації : сказати правду чи проявити жадібність, захистити когось у критичній ситуації чи мовчки відійти вбік. Такі різні пріоритети обирають герої реалістичної соціально-побутової повісті українського письменника Івана Семеновича Нечуя-Леви</w:t>
      </w:r>
      <w:r>
        <w:rPr>
          <w:rFonts w:ascii="Times New Roman" w:eastAsia="Times New Roman" w:hAnsi="Times New Roman" w:cs="Times New Roman"/>
          <w:sz w:val="28"/>
          <w:szCs w:val="28"/>
        </w:rPr>
        <w:t>цького. У творі на матеріалі повсякденного життя селянства автор показує, які моральні пріоритети, який вибір роблять люди у різних ситуаціях. Це розкриває їхні характери і погляд на навколишній світ та інших людей, їхні принципи, якими вони керуються. Їхн</w:t>
      </w:r>
      <w:r>
        <w:rPr>
          <w:rFonts w:ascii="Times New Roman" w:eastAsia="Times New Roman" w:hAnsi="Times New Roman" w:cs="Times New Roman"/>
          <w:sz w:val="28"/>
          <w:szCs w:val="28"/>
        </w:rPr>
        <w:t>і вчинки , описані у творі, часто не відповідають правилам моралі, що чимало засмучує. Дуже часто і в реальному житті ми спостерігаємо дії людей. які не те що не відповідають законам моралі, а й зовсім суперечать їм. Хотілося б, щоб у таких людей не тільки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були рівними моральність чи духовність, а й хоча би вони розуміли ці речі і намагалися змінитися в кращу сторону.</w:t>
      </w:r>
    </w:p>
    <w:p w:rsidR="005E1405" w:rsidRDefault="00623F2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Що ж до духовності, то поняття духовне, духовність є похідними від слова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“дух”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(лат.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“spirit”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“pnevma”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що означає рухливе пові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тря, повівання, дихання, носія життя, його енергетичний, активно-творчий початок. за словниковими тлумаченнями, духовність - це ідеал, до якого прагнула 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прагне людина у власному розвитку, орієнтація на вищі, абсолютні цінності, а також це є прояв зрілост</w:t>
      </w:r>
      <w:r>
        <w:rPr>
          <w:rFonts w:ascii="Times New Roman" w:eastAsia="Times New Roman" w:hAnsi="Times New Roman" w:cs="Times New Roman"/>
          <w:sz w:val="28"/>
          <w:szCs w:val="28"/>
        </w:rPr>
        <w:t>і психіки особистості діяльністю сигнальної системи. Якщо казати простіше, то духовність - це стан душі, поведінка кожного з нас у надзвичайних життєвих обставинах, це наші думки, мова, вчинки, внутрішні властивості людини. Тут можна навести приклад з твор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української літератури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“Хіба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ревуть воли, як ясла повні?”. Здавалося б, який приклад духовності можна навести з цього твору? Можна, але навести приклад життя, негативного героя, описаного в творі. Таким героєм є Чіпка. У результаті дружби з нехорошими 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дьми, він залишився голий і босий. Всі люди для нього стали запеклими ворогами, а горілка - єдиними ліками від розчарування. Здавалось, усе людське залишило чоловіка. Чіпка став на шлях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“легкого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на шлях розбою і грабіжництва, на слизьку дорогу злоч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ину. Сумно, адже це повна бездуховність, це хибний шлях, у Чіпки не стало ні моральності, ні тої самої духовності, вони десь зникли, на певний час перестали існувати , сховавшись  десь глибоко-глибоко в серці, стершись зі стінок серця. На певний час через </w:t>
      </w:r>
      <w:r>
        <w:rPr>
          <w:rFonts w:ascii="Times New Roman" w:eastAsia="Times New Roman" w:hAnsi="Times New Roman" w:cs="Times New Roman"/>
          <w:sz w:val="28"/>
          <w:szCs w:val="28"/>
        </w:rPr>
        <w:t>те, що у головного героя (Чіпки) були шанси стати порядною, чесною людиною, він мав гарні якості, мав і чесні наміри, але найблагородніші пориви, закладені природою, перекреслив злочин. Чоловік знову зійшов із правильної стежки і засади духовності і моралі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йому були ні до чого. Цей приклад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іллюструє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нездатність людини стати духовно розвинутою та бути ще і морально вихованою. </w:t>
      </w:r>
    </w:p>
    <w:p w:rsidR="005E1405" w:rsidRDefault="00623F2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Отже, з фактів, наведених вище, і прикладів, що показують наслідки відсутності у людини моральності і духовності, можна оцінити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зрозуміти всю важливість цих речей і наявність їх у людини. Я вважаю, що неважливо, що має переважати - моральність чи духовність, головне, щоб це було у людині, щоб вона дотримувалась їх правил і засад. Бо без цього людина стає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“черствою”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її серце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“к</w:t>
      </w:r>
      <w:r>
        <w:rPr>
          <w:rFonts w:ascii="Times New Roman" w:eastAsia="Times New Roman" w:hAnsi="Times New Roman" w:cs="Times New Roman"/>
          <w:sz w:val="28"/>
          <w:szCs w:val="28"/>
        </w:rPr>
        <w:t>ам`яніє”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5E1405" w:rsidSect="005E140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1405"/>
    <w:rsid w:val="005E1405"/>
    <w:rsid w:val="0062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A2"/>
  </w:style>
  <w:style w:type="paragraph" w:styleId="1">
    <w:name w:val="heading 1"/>
    <w:basedOn w:val="normal"/>
    <w:next w:val="normal"/>
    <w:rsid w:val="005E14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E14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E14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E140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E140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E14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E1405"/>
  </w:style>
  <w:style w:type="table" w:customStyle="1" w:styleId="TableNormal">
    <w:name w:val="Table Normal"/>
    <w:rsid w:val="005E14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E1405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CB366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71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3C4"/>
    <w:rPr>
      <w:rFonts w:ascii="Tahoma" w:hAnsi="Tahoma" w:cs="Tahoma"/>
      <w:sz w:val="16"/>
      <w:szCs w:val="16"/>
    </w:rPr>
  </w:style>
  <w:style w:type="paragraph" w:styleId="a8">
    <w:name w:val="Subtitle"/>
    <w:basedOn w:val="normal"/>
    <w:next w:val="normal"/>
    <w:rsid w:val="005E14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W2HgaIkvQz/IE3l4tKctC0ilog==">AMUW2mUw5C0JTyKTAKFNT1FhktKMTlul1ehFBmXjcOnneweaUwhGZJZhFxH5QOAh+XTzUnb0eDR4tv9nEIITZPfy0Dbdk3TN3O3xVpwEHirdTvT+cE0yi/s=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KVShop</cp:lastModifiedBy>
  <cp:revision>3</cp:revision>
  <dcterms:created xsi:type="dcterms:W3CDTF">2020-04-27T20:56:00Z</dcterms:created>
  <dcterms:modified xsi:type="dcterms:W3CDTF">2020-04-27T20:56:00Z</dcterms:modified>
</cp:coreProperties>
</file>