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A5C" w:rsidRPr="00CF2A5C" w:rsidRDefault="00CF2A5C" w:rsidP="003A4083">
      <w:pPr>
        <w:spacing w:before="40" w:after="40" w:line="360" w:lineRule="auto"/>
        <w:ind w:firstLine="709"/>
        <w:jc w:val="both"/>
        <w:rPr>
          <w:rFonts w:ascii="Times New Roman" w:hAnsi="Times New Roman" w:cs="Times New Roman"/>
          <w:b/>
          <w:sz w:val="28"/>
          <w:szCs w:val="28"/>
          <w:lang w:val="uk-UA"/>
        </w:rPr>
      </w:pPr>
      <w:bookmarkStart w:id="0" w:name="_GoBack"/>
      <w:bookmarkEnd w:id="0"/>
      <w:r w:rsidRPr="00CF2A5C">
        <w:rPr>
          <w:rFonts w:ascii="Times New Roman" w:hAnsi="Times New Roman" w:cs="Times New Roman"/>
          <w:b/>
          <w:sz w:val="28"/>
          <w:szCs w:val="28"/>
          <w:lang w:val="uk-UA"/>
        </w:rPr>
        <w:t>ВСТУП</w:t>
      </w:r>
    </w:p>
    <w:p w:rsidR="003A4083" w:rsidRPr="003A4083" w:rsidRDefault="003A4083" w:rsidP="003A4083">
      <w:pPr>
        <w:spacing w:before="40" w:after="40" w:line="360" w:lineRule="auto"/>
        <w:ind w:firstLine="709"/>
        <w:jc w:val="both"/>
        <w:rPr>
          <w:rFonts w:ascii="Times New Roman" w:hAnsi="Times New Roman" w:cs="Times New Roman"/>
          <w:sz w:val="28"/>
          <w:szCs w:val="28"/>
        </w:rPr>
      </w:pPr>
      <w:r w:rsidRPr="003A4083">
        <w:rPr>
          <w:rFonts w:ascii="Times New Roman" w:hAnsi="Times New Roman" w:cs="Times New Roman"/>
          <w:sz w:val="28"/>
          <w:szCs w:val="28"/>
        </w:rPr>
        <w:t>Військове керівництво США приділяє велику увагу розробці положень по протипартизанським дій. Офіційні погляди американського командування з цих питань знайшли своє вираження в ряді статутів і настанов армії США. В одному з них вказується: «Оскільки в даний час партизанська війна набула поширення в багатьох районах земної кулі, з'явилася нагальна потреба повністю розкрити сутність повстанських дій і вивчити методи боротьби з ними».</w:t>
      </w:r>
    </w:p>
    <w:p w:rsidR="003A4083" w:rsidRPr="003A4083" w:rsidRDefault="003A4083" w:rsidP="003A4083">
      <w:pPr>
        <w:spacing w:before="40" w:after="40" w:line="360" w:lineRule="auto"/>
        <w:ind w:firstLine="709"/>
        <w:jc w:val="both"/>
        <w:rPr>
          <w:rFonts w:ascii="Times New Roman" w:hAnsi="Times New Roman" w:cs="Times New Roman"/>
          <w:sz w:val="28"/>
          <w:szCs w:val="28"/>
        </w:rPr>
      </w:pPr>
      <w:r w:rsidRPr="003A4083">
        <w:rPr>
          <w:rFonts w:ascii="Times New Roman" w:hAnsi="Times New Roman" w:cs="Times New Roman"/>
          <w:sz w:val="28"/>
          <w:szCs w:val="28"/>
        </w:rPr>
        <w:t>Протипартизанські дії розглядаються американським командуванням і спеціальними службами США як складова частина збройної боротьби в цілому і являють собою комплекс військових, напіввійськових, політичних, психологічних, економічних і адміністративних заходів.</w:t>
      </w:r>
    </w:p>
    <w:p w:rsidR="003A4083" w:rsidRPr="003A4083" w:rsidRDefault="003A4083" w:rsidP="003A4083">
      <w:pPr>
        <w:spacing w:before="40" w:after="40" w:line="360" w:lineRule="auto"/>
        <w:ind w:firstLine="709"/>
        <w:jc w:val="both"/>
        <w:rPr>
          <w:rFonts w:ascii="Times New Roman" w:hAnsi="Times New Roman" w:cs="Times New Roman"/>
          <w:sz w:val="28"/>
          <w:szCs w:val="28"/>
        </w:rPr>
      </w:pPr>
    </w:p>
    <w:p w:rsidR="003A4083" w:rsidRPr="00CF2A5C" w:rsidRDefault="00CF2A5C" w:rsidP="003A4083">
      <w:pPr>
        <w:spacing w:before="40" w:after="40" w:line="360" w:lineRule="auto"/>
        <w:ind w:firstLine="709"/>
        <w:jc w:val="both"/>
        <w:rPr>
          <w:rFonts w:ascii="Times New Roman" w:hAnsi="Times New Roman" w:cs="Times New Roman"/>
          <w:b/>
          <w:sz w:val="28"/>
          <w:szCs w:val="28"/>
        </w:rPr>
      </w:pPr>
      <w:r>
        <w:rPr>
          <w:rFonts w:ascii="Times New Roman" w:hAnsi="Times New Roman" w:cs="Times New Roman"/>
          <w:b/>
          <w:sz w:val="28"/>
          <w:szCs w:val="28"/>
          <w:lang w:val="uk-UA"/>
        </w:rPr>
        <w:t>1.</w:t>
      </w:r>
      <w:r w:rsidR="00CC00EF">
        <w:rPr>
          <w:rFonts w:ascii="Times New Roman" w:hAnsi="Times New Roman" w:cs="Times New Roman"/>
          <w:b/>
          <w:sz w:val="28"/>
          <w:szCs w:val="28"/>
        </w:rPr>
        <w:t>ЦІЛІ КОНТРПАРТИЗАНСЬК</w:t>
      </w:r>
      <w:r w:rsidR="00CC00EF">
        <w:rPr>
          <w:rFonts w:ascii="Times New Roman" w:hAnsi="Times New Roman" w:cs="Times New Roman"/>
          <w:b/>
          <w:sz w:val="28"/>
          <w:szCs w:val="28"/>
          <w:lang w:val="uk-UA"/>
        </w:rPr>
        <w:t>ОЇ</w:t>
      </w:r>
      <w:r w:rsidRPr="00CF2A5C">
        <w:rPr>
          <w:rFonts w:ascii="Times New Roman" w:hAnsi="Times New Roman" w:cs="Times New Roman"/>
          <w:b/>
          <w:sz w:val="28"/>
          <w:szCs w:val="28"/>
        </w:rPr>
        <w:t xml:space="preserve"> ВІЙНИ</w:t>
      </w:r>
    </w:p>
    <w:p w:rsidR="003A4083" w:rsidRPr="002B79CE" w:rsidRDefault="003A4083" w:rsidP="003A4083">
      <w:pPr>
        <w:spacing w:before="40" w:after="40" w:line="360" w:lineRule="auto"/>
        <w:ind w:firstLine="709"/>
        <w:jc w:val="both"/>
        <w:rPr>
          <w:rFonts w:ascii="Times New Roman" w:hAnsi="Times New Roman" w:cs="Times New Roman"/>
          <w:sz w:val="28"/>
          <w:szCs w:val="28"/>
        </w:rPr>
      </w:pPr>
      <w:r w:rsidRPr="003A4083">
        <w:rPr>
          <w:rFonts w:ascii="Times New Roman" w:hAnsi="Times New Roman" w:cs="Times New Roman"/>
          <w:sz w:val="28"/>
          <w:szCs w:val="28"/>
        </w:rPr>
        <w:t>Кінцевою метою боротьби проти партизан є «знищення партизан і нерегул</w:t>
      </w:r>
      <w:r w:rsidR="001842F0">
        <w:rPr>
          <w:rFonts w:ascii="Times New Roman" w:hAnsi="Times New Roman" w:cs="Times New Roman"/>
          <w:sz w:val="28"/>
          <w:szCs w:val="28"/>
        </w:rPr>
        <w:t>ярних сил (до нерегулярних сил</w:t>
      </w:r>
      <w:r w:rsidRPr="003A4083">
        <w:rPr>
          <w:rFonts w:ascii="Times New Roman" w:hAnsi="Times New Roman" w:cs="Times New Roman"/>
          <w:sz w:val="28"/>
          <w:szCs w:val="28"/>
        </w:rPr>
        <w:t xml:space="preserve"> відносяться всі сили місцевого населення, які надають будь-яку підтримку партизанам), ст</w:t>
      </w:r>
      <w:r w:rsidR="001842F0">
        <w:rPr>
          <w:rFonts w:ascii="Times New Roman" w:hAnsi="Times New Roman" w:cs="Times New Roman"/>
          <w:sz w:val="28"/>
          <w:szCs w:val="28"/>
        </w:rPr>
        <w:t>ворення умов, що перешкоджають  відновленн</w:t>
      </w:r>
      <w:r w:rsidR="001842F0">
        <w:rPr>
          <w:rFonts w:ascii="Times New Roman" w:hAnsi="Times New Roman" w:cs="Times New Roman"/>
          <w:sz w:val="28"/>
          <w:szCs w:val="28"/>
          <w:lang w:val="uk-UA"/>
        </w:rPr>
        <w:t>ю</w:t>
      </w:r>
      <w:r w:rsidRPr="003A4083">
        <w:rPr>
          <w:rFonts w:ascii="Times New Roman" w:hAnsi="Times New Roman" w:cs="Times New Roman"/>
          <w:sz w:val="28"/>
          <w:szCs w:val="28"/>
        </w:rPr>
        <w:t>». Американські теоретики протипартизанської війни, а також військові керівники на основі досвіду другої світової війни і національно-визвольного руху розуміють, що партизанський рух є найбільш ефективним тоді, коли воно користується підтримкою населення. У зв'язку з цим вони вважають неодмінною умовою успішної боротьби проти партизан насамперед їх ізоляцію від місцевого населення і позбавлення підтримки ззовні.</w:t>
      </w:r>
      <w:r w:rsidR="002B79CE" w:rsidRPr="002B79CE">
        <w:rPr>
          <w:rFonts w:ascii="Times New Roman" w:hAnsi="Times New Roman" w:cs="Times New Roman"/>
          <w:sz w:val="28"/>
          <w:szCs w:val="28"/>
        </w:rPr>
        <w:t>[3,</w:t>
      </w:r>
      <w:r w:rsidR="002B79CE">
        <w:rPr>
          <w:rFonts w:ascii="Times New Roman" w:hAnsi="Times New Roman" w:cs="Times New Roman"/>
          <w:sz w:val="28"/>
          <w:szCs w:val="28"/>
          <w:lang w:val="en-US"/>
        </w:rPr>
        <w:t>c</w:t>
      </w:r>
      <w:r w:rsidR="002B79CE" w:rsidRPr="002B79CE">
        <w:rPr>
          <w:rFonts w:ascii="Times New Roman" w:hAnsi="Times New Roman" w:cs="Times New Roman"/>
          <w:sz w:val="28"/>
          <w:szCs w:val="28"/>
        </w:rPr>
        <w:t>.300]</w:t>
      </w:r>
    </w:p>
    <w:p w:rsidR="003A4083" w:rsidRPr="003A4083" w:rsidRDefault="003A4083" w:rsidP="003A4083">
      <w:pPr>
        <w:spacing w:before="40" w:after="40" w:line="360" w:lineRule="auto"/>
        <w:ind w:firstLine="709"/>
        <w:jc w:val="both"/>
        <w:rPr>
          <w:rFonts w:ascii="Times New Roman" w:hAnsi="Times New Roman" w:cs="Times New Roman"/>
          <w:sz w:val="28"/>
          <w:szCs w:val="28"/>
        </w:rPr>
      </w:pPr>
      <w:r w:rsidRPr="003A4083">
        <w:rPr>
          <w:rFonts w:ascii="Times New Roman" w:hAnsi="Times New Roman" w:cs="Times New Roman"/>
          <w:sz w:val="28"/>
          <w:szCs w:val="28"/>
        </w:rPr>
        <w:t>Для досягнення зазначених цілей повинні бути вирішені такі основні завдання, як:</w:t>
      </w:r>
    </w:p>
    <w:p w:rsidR="003A4083" w:rsidRPr="003A4083" w:rsidRDefault="003A4083" w:rsidP="003A4083">
      <w:pPr>
        <w:spacing w:before="40" w:after="40" w:line="360" w:lineRule="auto"/>
        <w:ind w:firstLine="709"/>
        <w:jc w:val="both"/>
        <w:rPr>
          <w:rFonts w:ascii="Times New Roman" w:hAnsi="Times New Roman" w:cs="Times New Roman"/>
          <w:sz w:val="28"/>
          <w:szCs w:val="28"/>
        </w:rPr>
      </w:pPr>
      <w:r w:rsidRPr="003A4083">
        <w:rPr>
          <w:rFonts w:ascii="Times New Roman" w:hAnsi="Times New Roman" w:cs="Times New Roman"/>
          <w:sz w:val="28"/>
          <w:szCs w:val="28"/>
        </w:rPr>
        <w:t>- виявлення районів дій і базування, маршрутів руху партизанських сил і їхніх розвідувальних груп;</w:t>
      </w:r>
    </w:p>
    <w:p w:rsidR="003A4083" w:rsidRPr="003A4083" w:rsidRDefault="003A4083" w:rsidP="003A4083">
      <w:pPr>
        <w:spacing w:before="40" w:after="40" w:line="360" w:lineRule="auto"/>
        <w:ind w:firstLine="709"/>
        <w:jc w:val="both"/>
        <w:rPr>
          <w:rFonts w:ascii="Times New Roman" w:hAnsi="Times New Roman" w:cs="Times New Roman"/>
          <w:sz w:val="28"/>
          <w:szCs w:val="28"/>
        </w:rPr>
      </w:pPr>
      <w:r w:rsidRPr="003A4083">
        <w:rPr>
          <w:rFonts w:ascii="Times New Roman" w:hAnsi="Times New Roman" w:cs="Times New Roman"/>
          <w:sz w:val="28"/>
          <w:szCs w:val="28"/>
        </w:rPr>
        <w:lastRenderedPageBreak/>
        <w:t>- з'ясування їх завдань і характеру можливих дій, джерел отримання ними розвідувальної інформації, матеріальної допомоги;</w:t>
      </w:r>
    </w:p>
    <w:p w:rsidR="003A4083" w:rsidRPr="00216F52" w:rsidRDefault="003A4083" w:rsidP="003A4083">
      <w:pPr>
        <w:spacing w:before="40" w:after="40" w:line="360" w:lineRule="auto"/>
        <w:ind w:firstLine="709"/>
        <w:jc w:val="both"/>
        <w:rPr>
          <w:rFonts w:ascii="Times New Roman" w:hAnsi="Times New Roman" w:cs="Times New Roman"/>
          <w:sz w:val="28"/>
          <w:szCs w:val="28"/>
        </w:rPr>
      </w:pPr>
      <w:r w:rsidRPr="003A4083">
        <w:rPr>
          <w:rFonts w:ascii="Times New Roman" w:hAnsi="Times New Roman" w:cs="Times New Roman"/>
          <w:sz w:val="28"/>
          <w:szCs w:val="28"/>
        </w:rPr>
        <w:t>- ізоляція формувань нерегулярних сил друг від друга і від місцевого населення, позбавлення їх можливості отримання будь-якої допомоги (військової, матеріальної) ззовні;</w:t>
      </w:r>
      <w:r w:rsidR="00216F52" w:rsidRPr="00216F52">
        <w:rPr>
          <w:rFonts w:ascii="Times New Roman" w:hAnsi="Times New Roman" w:cs="Times New Roman"/>
          <w:sz w:val="28"/>
          <w:szCs w:val="28"/>
        </w:rPr>
        <w:t>[1]</w:t>
      </w:r>
    </w:p>
    <w:p w:rsidR="003A4083" w:rsidRPr="003A4083" w:rsidRDefault="003A4083" w:rsidP="003A4083">
      <w:pPr>
        <w:spacing w:before="40" w:after="40" w:line="360" w:lineRule="auto"/>
        <w:ind w:firstLine="709"/>
        <w:jc w:val="both"/>
        <w:rPr>
          <w:rFonts w:ascii="Times New Roman" w:hAnsi="Times New Roman" w:cs="Times New Roman"/>
          <w:sz w:val="28"/>
          <w:szCs w:val="28"/>
        </w:rPr>
      </w:pPr>
      <w:r w:rsidRPr="003A4083">
        <w:rPr>
          <w:rFonts w:ascii="Times New Roman" w:hAnsi="Times New Roman" w:cs="Times New Roman"/>
          <w:sz w:val="28"/>
          <w:szCs w:val="28"/>
        </w:rPr>
        <w:t>- підрив морального стану нерегулярних сил і розкладання їх зсередини;</w:t>
      </w:r>
    </w:p>
    <w:p w:rsidR="003A4083" w:rsidRPr="003A4083" w:rsidRDefault="003A4083" w:rsidP="003A4083">
      <w:pPr>
        <w:spacing w:before="40" w:after="40" w:line="360" w:lineRule="auto"/>
        <w:ind w:firstLine="709"/>
        <w:jc w:val="both"/>
        <w:rPr>
          <w:rFonts w:ascii="Times New Roman" w:hAnsi="Times New Roman" w:cs="Times New Roman"/>
          <w:sz w:val="28"/>
          <w:szCs w:val="28"/>
        </w:rPr>
      </w:pPr>
      <w:r w:rsidRPr="003A4083">
        <w:rPr>
          <w:rFonts w:ascii="Times New Roman" w:hAnsi="Times New Roman" w:cs="Times New Roman"/>
          <w:sz w:val="28"/>
          <w:szCs w:val="28"/>
        </w:rPr>
        <w:t>- здійснення політичних, економічних, соціальних та інших заходів з метою залучення місцевого населення (або хоча б частини його) на свою сторону і перешкоджання поповнення партизанських формувань;</w:t>
      </w:r>
    </w:p>
    <w:p w:rsidR="003A4083" w:rsidRPr="002B79CE" w:rsidRDefault="003A4083" w:rsidP="003A4083">
      <w:pPr>
        <w:spacing w:before="40" w:after="40" w:line="360" w:lineRule="auto"/>
        <w:ind w:firstLine="709"/>
        <w:jc w:val="both"/>
        <w:rPr>
          <w:rFonts w:ascii="Times New Roman" w:hAnsi="Times New Roman" w:cs="Times New Roman"/>
          <w:sz w:val="28"/>
          <w:szCs w:val="28"/>
        </w:rPr>
      </w:pPr>
      <w:r w:rsidRPr="003A4083">
        <w:rPr>
          <w:rFonts w:ascii="Times New Roman" w:hAnsi="Times New Roman" w:cs="Times New Roman"/>
          <w:sz w:val="28"/>
          <w:szCs w:val="28"/>
        </w:rPr>
        <w:t>- знищення нерегулярних формувань і створення перешкод для проникнення їх до можливих об'єктів дій.</w:t>
      </w:r>
      <w:r w:rsidR="002B79CE" w:rsidRPr="002B79CE">
        <w:rPr>
          <w:rFonts w:ascii="Times New Roman" w:hAnsi="Times New Roman" w:cs="Times New Roman"/>
          <w:sz w:val="28"/>
          <w:szCs w:val="28"/>
        </w:rPr>
        <w:t>[3,</w:t>
      </w:r>
      <w:r w:rsidR="002B79CE">
        <w:rPr>
          <w:rFonts w:ascii="Times New Roman" w:hAnsi="Times New Roman" w:cs="Times New Roman"/>
          <w:sz w:val="28"/>
          <w:szCs w:val="28"/>
          <w:lang w:val="en-US"/>
        </w:rPr>
        <w:t>c</w:t>
      </w:r>
      <w:r w:rsidR="002B79CE" w:rsidRPr="002B79CE">
        <w:rPr>
          <w:rFonts w:ascii="Times New Roman" w:hAnsi="Times New Roman" w:cs="Times New Roman"/>
          <w:sz w:val="28"/>
          <w:szCs w:val="28"/>
        </w:rPr>
        <w:t>.301-302]</w:t>
      </w:r>
    </w:p>
    <w:p w:rsidR="003A4083" w:rsidRPr="003A4083" w:rsidRDefault="003A4083" w:rsidP="003A4083">
      <w:pPr>
        <w:spacing w:before="40" w:after="40" w:line="360" w:lineRule="auto"/>
        <w:ind w:firstLine="709"/>
        <w:jc w:val="both"/>
        <w:rPr>
          <w:rFonts w:ascii="Times New Roman" w:hAnsi="Times New Roman" w:cs="Times New Roman"/>
          <w:sz w:val="28"/>
          <w:szCs w:val="28"/>
        </w:rPr>
      </w:pPr>
      <w:r w:rsidRPr="003A4083">
        <w:rPr>
          <w:rFonts w:ascii="Times New Roman" w:hAnsi="Times New Roman" w:cs="Times New Roman"/>
          <w:sz w:val="28"/>
          <w:szCs w:val="28"/>
        </w:rPr>
        <w:t>Як правило, в протипартизанських діях беруть участь не тільки різні види збройних сил і роду військ, а й розвідувальні та контррозвідувальні органи, поліцейські сили, адміністративні органи. Особлива увага звертається на необхідність</w:t>
      </w:r>
      <w:r w:rsidR="001842F0">
        <w:rPr>
          <w:rFonts w:ascii="Times New Roman" w:hAnsi="Times New Roman" w:cs="Times New Roman"/>
          <w:sz w:val="28"/>
          <w:szCs w:val="28"/>
        </w:rPr>
        <w:t xml:space="preserve"> залучення до протипартизанськи</w:t>
      </w:r>
      <w:r w:rsidR="001842F0">
        <w:rPr>
          <w:rFonts w:ascii="Times New Roman" w:hAnsi="Times New Roman" w:cs="Times New Roman"/>
          <w:sz w:val="28"/>
          <w:szCs w:val="28"/>
          <w:lang w:val="uk-UA"/>
        </w:rPr>
        <w:t>х</w:t>
      </w:r>
      <w:r w:rsidR="001842F0">
        <w:rPr>
          <w:rFonts w:ascii="Times New Roman" w:hAnsi="Times New Roman" w:cs="Times New Roman"/>
          <w:sz w:val="28"/>
          <w:szCs w:val="28"/>
        </w:rPr>
        <w:t xml:space="preserve"> ді</w:t>
      </w:r>
      <w:r w:rsidR="001842F0">
        <w:rPr>
          <w:rFonts w:ascii="Times New Roman" w:hAnsi="Times New Roman" w:cs="Times New Roman"/>
          <w:sz w:val="28"/>
          <w:szCs w:val="28"/>
          <w:lang w:val="uk-UA"/>
        </w:rPr>
        <w:t>й</w:t>
      </w:r>
      <w:r w:rsidRPr="003A4083">
        <w:rPr>
          <w:rFonts w:ascii="Times New Roman" w:hAnsi="Times New Roman" w:cs="Times New Roman"/>
          <w:sz w:val="28"/>
          <w:szCs w:val="28"/>
        </w:rPr>
        <w:t xml:space="preserve"> місцевого населення</w:t>
      </w:r>
      <w:r w:rsidR="001842F0">
        <w:rPr>
          <w:rFonts w:ascii="Times New Roman" w:hAnsi="Times New Roman" w:cs="Times New Roman"/>
          <w:sz w:val="28"/>
          <w:szCs w:val="28"/>
        </w:rPr>
        <w:t>, що підтверджується пров</w:t>
      </w:r>
      <w:r w:rsidR="001842F0">
        <w:rPr>
          <w:rFonts w:ascii="Times New Roman" w:hAnsi="Times New Roman" w:cs="Times New Roman"/>
          <w:sz w:val="28"/>
          <w:szCs w:val="28"/>
          <w:lang w:val="uk-UA"/>
        </w:rPr>
        <w:t>еденої</w:t>
      </w:r>
      <w:r w:rsidRPr="003A4083">
        <w:rPr>
          <w:rFonts w:ascii="Times New Roman" w:hAnsi="Times New Roman" w:cs="Times New Roman"/>
          <w:sz w:val="28"/>
          <w:szCs w:val="28"/>
        </w:rPr>
        <w:t xml:space="preserve"> американцями горезві</w:t>
      </w:r>
      <w:r w:rsidR="001842F0">
        <w:rPr>
          <w:rFonts w:ascii="Times New Roman" w:hAnsi="Times New Roman" w:cs="Times New Roman"/>
          <w:sz w:val="28"/>
          <w:szCs w:val="28"/>
        </w:rPr>
        <w:t>сної політик</w:t>
      </w:r>
      <w:r w:rsidR="001842F0">
        <w:rPr>
          <w:rFonts w:ascii="Times New Roman" w:hAnsi="Times New Roman" w:cs="Times New Roman"/>
          <w:sz w:val="28"/>
          <w:szCs w:val="28"/>
          <w:lang w:val="uk-UA"/>
        </w:rPr>
        <w:t>и</w:t>
      </w:r>
      <w:r w:rsidRPr="003A4083">
        <w:rPr>
          <w:rFonts w:ascii="Times New Roman" w:hAnsi="Times New Roman" w:cs="Times New Roman"/>
          <w:sz w:val="28"/>
          <w:szCs w:val="28"/>
        </w:rPr>
        <w:t xml:space="preserve"> «в'єтнамізації».</w:t>
      </w:r>
    </w:p>
    <w:p w:rsidR="003A4083" w:rsidRPr="003A4083" w:rsidRDefault="003A4083" w:rsidP="003A4083">
      <w:pPr>
        <w:spacing w:before="40" w:after="40" w:line="360" w:lineRule="auto"/>
        <w:ind w:firstLine="709"/>
        <w:jc w:val="both"/>
        <w:rPr>
          <w:rFonts w:ascii="Times New Roman" w:hAnsi="Times New Roman" w:cs="Times New Roman"/>
          <w:sz w:val="28"/>
          <w:szCs w:val="28"/>
        </w:rPr>
      </w:pPr>
      <w:r w:rsidRPr="003A4083">
        <w:rPr>
          <w:rFonts w:ascii="Times New Roman" w:hAnsi="Times New Roman" w:cs="Times New Roman"/>
          <w:sz w:val="28"/>
          <w:szCs w:val="28"/>
        </w:rPr>
        <w:t>Особливе місце в організації боротьби з партизанами американське військове командування і спеціальні служби США відводять розвідувальним і контррозвідувальних органів. У рекомен</w:t>
      </w:r>
      <w:r w:rsidR="001F4089">
        <w:rPr>
          <w:rFonts w:ascii="Times New Roman" w:hAnsi="Times New Roman" w:cs="Times New Roman"/>
          <w:sz w:val="28"/>
          <w:szCs w:val="28"/>
        </w:rPr>
        <w:t>даціях по протипартизанським ді</w:t>
      </w:r>
      <w:r w:rsidR="001F4089">
        <w:rPr>
          <w:rFonts w:ascii="Times New Roman" w:hAnsi="Times New Roman" w:cs="Times New Roman"/>
          <w:sz w:val="28"/>
          <w:szCs w:val="28"/>
          <w:lang w:val="uk-UA"/>
        </w:rPr>
        <w:t>ям</w:t>
      </w:r>
      <w:r w:rsidRPr="003A4083">
        <w:rPr>
          <w:rFonts w:ascii="Times New Roman" w:hAnsi="Times New Roman" w:cs="Times New Roman"/>
          <w:sz w:val="28"/>
          <w:szCs w:val="28"/>
        </w:rPr>
        <w:t xml:space="preserve"> підкреслюється, що в цих умовах «розвідників і контррозвідників потрібно значно більше, ніж при проведенні звичайних операцій».</w:t>
      </w:r>
    </w:p>
    <w:p w:rsidR="003A4083" w:rsidRPr="003A4083" w:rsidRDefault="003A4083" w:rsidP="003A4083">
      <w:pPr>
        <w:spacing w:before="40" w:after="40" w:line="360" w:lineRule="auto"/>
        <w:ind w:firstLine="709"/>
        <w:jc w:val="both"/>
        <w:rPr>
          <w:rFonts w:ascii="Times New Roman" w:hAnsi="Times New Roman" w:cs="Times New Roman"/>
          <w:sz w:val="28"/>
          <w:szCs w:val="28"/>
        </w:rPr>
      </w:pPr>
      <w:r w:rsidRPr="003A4083">
        <w:rPr>
          <w:rFonts w:ascii="Times New Roman" w:hAnsi="Times New Roman" w:cs="Times New Roman"/>
          <w:sz w:val="28"/>
          <w:szCs w:val="28"/>
        </w:rPr>
        <w:t xml:space="preserve">При цьому треба широко використовувати місцеве населення в боротьбі проти партизан. Місцеве населення розглядається перш за все як джерело отримання розвідувальної інформації про партизанів. Передбачається також створення з місцевих жителів формувань так званої «громадянської самооборони». Такі формування (загони, групи) представляють собою збройні, але не обмундировані групи жителів міст і сіл. </w:t>
      </w:r>
      <w:r w:rsidRPr="003A4083">
        <w:rPr>
          <w:rFonts w:ascii="Times New Roman" w:hAnsi="Times New Roman" w:cs="Times New Roman"/>
          <w:sz w:val="28"/>
          <w:szCs w:val="28"/>
        </w:rPr>
        <w:lastRenderedPageBreak/>
        <w:t>Найбільш типові завдання цих формувань - вистежування партизан (особливо в малонаселених районах), проведення «акцій турбують характеру», знищення невелики</w:t>
      </w:r>
      <w:r w:rsidR="001F4089">
        <w:rPr>
          <w:rFonts w:ascii="Times New Roman" w:hAnsi="Times New Roman" w:cs="Times New Roman"/>
          <w:sz w:val="28"/>
          <w:szCs w:val="28"/>
        </w:rPr>
        <w:t xml:space="preserve">х партизанських формувань і т. </w:t>
      </w:r>
      <w:r w:rsidR="001F4089">
        <w:rPr>
          <w:rFonts w:ascii="Times New Roman" w:hAnsi="Times New Roman" w:cs="Times New Roman"/>
          <w:sz w:val="28"/>
          <w:szCs w:val="28"/>
          <w:lang w:val="uk-UA"/>
        </w:rPr>
        <w:t>п</w:t>
      </w:r>
      <w:r w:rsidRPr="003A4083">
        <w:rPr>
          <w:rFonts w:ascii="Times New Roman" w:hAnsi="Times New Roman" w:cs="Times New Roman"/>
          <w:sz w:val="28"/>
          <w:szCs w:val="28"/>
        </w:rPr>
        <w:t>.</w:t>
      </w:r>
    </w:p>
    <w:p w:rsidR="003A4083" w:rsidRPr="002B79CE" w:rsidRDefault="003A4083" w:rsidP="003A4083">
      <w:pPr>
        <w:spacing w:before="40" w:after="40" w:line="360" w:lineRule="auto"/>
        <w:ind w:firstLine="709"/>
        <w:jc w:val="both"/>
        <w:rPr>
          <w:rFonts w:ascii="Times New Roman" w:hAnsi="Times New Roman" w:cs="Times New Roman"/>
          <w:sz w:val="28"/>
          <w:szCs w:val="28"/>
        </w:rPr>
      </w:pPr>
      <w:r w:rsidRPr="003A4083">
        <w:rPr>
          <w:rFonts w:ascii="Times New Roman" w:hAnsi="Times New Roman" w:cs="Times New Roman"/>
          <w:sz w:val="28"/>
          <w:szCs w:val="28"/>
        </w:rPr>
        <w:t>Для виконання спеціальних завдань пропонується створення груп з місцевих жителів, що володіють спеціальними професійними навичками. До числа таких «фахівців» відносяться: лісники і лісничі, співробітники фабричної, гірської, фермерської та залізничної охорони. Планується також включати в розвідувальні органи цивільних відомств «фахівців» по ​​контрабанді, диверсій і шпигунства з місцевих жителів.</w:t>
      </w:r>
      <w:r w:rsidR="002B79CE" w:rsidRPr="002B79CE">
        <w:rPr>
          <w:rFonts w:ascii="Times New Roman" w:hAnsi="Times New Roman" w:cs="Times New Roman"/>
          <w:sz w:val="28"/>
          <w:szCs w:val="28"/>
        </w:rPr>
        <w:t>[3,</w:t>
      </w:r>
      <w:r w:rsidR="002B79CE">
        <w:rPr>
          <w:rFonts w:ascii="Times New Roman" w:hAnsi="Times New Roman" w:cs="Times New Roman"/>
          <w:sz w:val="28"/>
          <w:szCs w:val="28"/>
          <w:lang w:val="en-US"/>
        </w:rPr>
        <w:t>c</w:t>
      </w:r>
      <w:r w:rsidR="002B79CE" w:rsidRPr="002B79CE">
        <w:rPr>
          <w:rFonts w:ascii="Times New Roman" w:hAnsi="Times New Roman" w:cs="Times New Roman"/>
          <w:sz w:val="28"/>
          <w:szCs w:val="28"/>
        </w:rPr>
        <w:t>.303]</w:t>
      </w:r>
    </w:p>
    <w:p w:rsidR="003A4083" w:rsidRPr="003A4083" w:rsidRDefault="003A4083" w:rsidP="003A4083">
      <w:pPr>
        <w:spacing w:before="40" w:after="40" w:line="360" w:lineRule="auto"/>
        <w:ind w:firstLine="709"/>
        <w:jc w:val="both"/>
        <w:rPr>
          <w:rFonts w:ascii="Times New Roman" w:hAnsi="Times New Roman" w:cs="Times New Roman"/>
          <w:sz w:val="28"/>
          <w:szCs w:val="28"/>
        </w:rPr>
      </w:pPr>
      <w:r w:rsidRPr="003A4083">
        <w:rPr>
          <w:rFonts w:ascii="Times New Roman" w:hAnsi="Times New Roman" w:cs="Times New Roman"/>
          <w:sz w:val="28"/>
          <w:szCs w:val="28"/>
        </w:rPr>
        <w:t>Слід особливо підкреслити, що американське командування вважає однією з ефективних форм</w:t>
      </w:r>
      <w:r w:rsidR="001F4089">
        <w:rPr>
          <w:rFonts w:ascii="Times New Roman" w:hAnsi="Times New Roman" w:cs="Times New Roman"/>
          <w:sz w:val="28"/>
          <w:szCs w:val="28"/>
        </w:rPr>
        <w:t xml:space="preserve"> боротьби з партизанами лжепарт</w:t>
      </w:r>
      <w:r w:rsidR="001F4089">
        <w:rPr>
          <w:rFonts w:ascii="Times New Roman" w:hAnsi="Times New Roman" w:cs="Times New Roman"/>
          <w:sz w:val="28"/>
          <w:szCs w:val="28"/>
          <w:lang w:val="uk-UA"/>
        </w:rPr>
        <w:t>и</w:t>
      </w:r>
      <w:r w:rsidR="001F4089">
        <w:rPr>
          <w:rFonts w:ascii="Times New Roman" w:hAnsi="Times New Roman" w:cs="Times New Roman"/>
          <w:sz w:val="28"/>
          <w:szCs w:val="28"/>
        </w:rPr>
        <w:t>занск</w:t>
      </w:r>
      <w:r w:rsidR="001F4089">
        <w:rPr>
          <w:rFonts w:ascii="Times New Roman" w:hAnsi="Times New Roman" w:cs="Times New Roman"/>
          <w:sz w:val="28"/>
          <w:szCs w:val="28"/>
          <w:lang w:val="uk-UA"/>
        </w:rPr>
        <w:t>і</w:t>
      </w:r>
      <w:r w:rsidRPr="003A4083">
        <w:rPr>
          <w:rFonts w:ascii="Times New Roman" w:hAnsi="Times New Roman" w:cs="Times New Roman"/>
          <w:sz w:val="28"/>
          <w:szCs w:val="28"/>
        </w:rPr>
        <w:t xml:space="preserve"> формування, які передбачається створювати з військових підрозділів з включенням в них місцевих жителів. Керівництво такими загонами покладається на розвідувальні органи.</w:t>
      </w:r>
    </w:p>
    <w:p w:rsidR="003A4083" w:rsidRPr="002B79CE" w:rsidRDefault="003A4083" w:rsidP="003A4083">
      <w:pPr>
        <w:spacing w:before="40" w:after="40" w:line="360" w:lineRule="auto"/>
        <w:ind w:firstLine="709"/>
        <w:jc w:val="both"/>
        <w:rPr>
          <w:rFonts w:ascii="Times New Roman" w:hAnsi="Times New Roman" w:cs="Times New Roman"/>
          <w:sz w:val="28"/>
          <w:szCs w:val="28"/>
        </w:rPr>
      </w:pPr>
      <w:r w:rsidRPr="003A4083">
        <w:rPr>
          <w:rFonts w:ascii="Times New Roman" w:hAnsi="Times New Roman" w:cs="Times New Roman"/>
          <w:sz w:val="28"/>
          <w:szCs w:val="28"/>
        </w:rPr>
        <w:t>Вирішальною умовою успіху протипартизанської боротьби є централізоване керівництво всіма силами і засобами, які беруть участь в цій боротьбі. Вищим органом керівництва протипартизанської боротьби в даному районі, вважається зональний координаційний центр (</w:t>
      </w:r>
      <w:r w:rsidR="001F4089">
        <w:rPr>
          <w:rFonts w:ascii="Times New Roman" w:hAnsi="Times New Roman" w:cs="Times New Roman"/>
          <w:sz w:val="28"/>
          <w:szCs w:val="28"/>
        </w:rPr>
        <w:t>ЗКЦ), який являє собою об'єднан</w:t>
      </w:r>
      <w:r w:rsidR="001F4089">
        <w:rPr>
          <w:rFonts w:ascii="Times New Roman" w:hAnsi="Times New Roman" w:cs="Times New Roman"/>
          <w:sz w:val="28"/>
          <w:szCs w:val="28"/>
          <w:lang w:val="uk-UA"/>
        </w:rPr>
        <w:t>у</w:t>
      </w:r>
      <w:r w:rsidR="001F4089">
        <w:rPr>
          <w:rFonts w:ascii="Times New Roman" w:hAnsi="Times New Roman" w:cs="Times New Roman"/>
          <w:sz w:val="28"/>
          <w:szCs w:val="28"/>
        </w:rPr>
        <w:t xml:space="preserve"> установ</w:t>
      </w:r>
      <w:r w:rsidR="001F4089">
        <w:rPr>
          <w:rFonts w:ascii="Times New Roman" w:hAnsi="Times New Roman" w:cs="Times New Roman"/>
          <w:sz w:val="28"/>
          <w:szCs w:val="28"/>
          <w:lang w:val="uk-UA"/>
        </w:rPr>
        <w:t>у</w:t>
      </w:r>
      <w:r w:rsidRPr="003A4083">
        <w:rPr>
          <w:rFonts w:ascii="Times New Roman" w:hAnsi="Times New Roman" w:cs="Times New Roman"/>
          <w:sz w:val="28"/>
          <w:szCs w:val="28"/>
        </w:rPr>
        <w:t xml:space="preserve">, </w:t>
      </w:r>
      <w:r w:rsidR="001F4089">
        <w:rPr>
          <w:rFonts w:ascii="Times New Roman" w:hAnsi="Times New Roman" w:cs="Times New Roman"/>
          <w:sz w:val="28"/>
          <w:szCs w:val="28"/>
          <w:lang w:val="uk-UA"/>
        </w:rPr>
        <w:t xml:space="preserve">яка </w:t>
      </w:r>
      <w:r w:rsidRPr="003A4083">
        <w:rPr>
          <w:rFonts w:ascii="Times New Roman" w:hAnsi="Times New Roman" w:cs="Times New Roman"/>
          <w:sz w:val="28"/>
          <w:szCs w:val="28"/>
        </w:rPr>
        <w:t>організовується на різних рівнях. Такий орган може ефективно планувати, координувати і направляти операції проти «нерегулярних сил» в тому чи іншому районі.</w:t>
      </w:r>
      <w:r w:rsidR="002B79CE" w:rsidRPr="002B79CE">
        <w:rPr>
          <w:rFonts w:ascii="Times New Roman" w:hAnsi="Times New Roman" w:cs="Times New Roman"/>
          <w:sz w:val="28"/>
          <w:szCs w:val="28"/>
        </w:rPr>
        <w:t>[3,</w:t>
      </w:r>
      <w:r w:rsidR="002B79CE">
        <w:rPr>
          <w:rFonts w:ascii="Times New Roman" w:hAnsi="Times New Roman" w:cs="Times New Roman"/>
          <w:sz w:val="28"/>
          <w:szCs w:val="28"/>
          <w:lang w:val="en-US"/>
        </w:rPr>
        <w:t>c</w:t>
      </w:r>
      <w:r w:rsidR="002B79CE" w:rsidRPr="002B79CE">
        <w:rPr>
          <w:rFonts w:ascii="Times New Roman" w:hAnsi="Times New Roman" w:cs="Times New Roman"/>
          <w:sz w:val="28"/>
          <w:szCs w:val="28"/>
        </w:rPr>
        <w:t>.304]</w:t>
      </w:r>
    </w:p>
    <w:p w:rsidR="003A4083" w:rsidRPr="003A4083" w:rsidRDefault="003A4083" w:rsidP="003A4083">
      <w:pPr>
        <w:spacing w:before="40" w:after="40" w:line="360" w:lineRule="auto"/>
        <w:ind w:firstLine="709"/>
        <w:jc w:val="both"/>
        <w:rPr>
          <w:rFonts w:ascii="Times New Roman" w:hAnsi="Times New Roman" w:cs="Times New Roman"/>
          <w:sz w:val="28"/>
          <w:szCs w:val="28"/>
        </w:rPr>
      </w:pPr>
    </w:p>
    <w:p w:rsidR="003A4083" w:rsidRPr="003A4083" w:rsidRDefault="001F4089" w:rsidP="002B3439">
      <w:pPr>
        <w:spacing w:before="40" w:after="40" w:line="360" w:lineRule="auto"/>
        <w:ind w:left="708" w:firstLine="1"/>
        <w:jc w:val="both"/>
        <w:rPr>
          <w:rFonts w:ascii="Times New Roman" w:hAnsi="Times New Roman" w:cs="Times New Roman"/>
          <w:sz w:val="28"/>
          <w:szCs w:val="28"/>
        </w:rPr>
      </w:pPr>
      <w:r w:rsidRPr="002B3439">
        <w:rPr>
          <w:rFonts w:ascii="Times New Roman" w:hAnsi="Times New Roman" w:cs="Times New Roman"/>
          <w:b/>
          <w:sz w:val="28"/>
          <w:szCs w:val="28"/>
          <w:lang w:val="uk-UA"/>
        </w:rPr>
        <w:t>2.</w:t>
      </w:r>
      <w:r w:rsidR="00B72731" w:rsidRPr="002B3439">
        <w:rPr>
          <w:rFonts w:ascii="Times New Roman" w:hAnsi="Times New Roman" w:cs="Times New Roman"/>
          <w:b/>
          <w:sz w:val="28"/>
          <w:szCs w:val="28"/>
        </w:rPr>
        <w:t>ОРГАНІЗАЦІЯ КОНТРПАРТИЗАНСЬК</w:t>
      </w:r>
      <w:r w:rsidR="00B72731" w:rsidRPr="002B3439">
        <w:rPr>
          <w:rFonts w:ascii="Times New Roman" w:hAnsi="Times New Roman" w:cs="Times New Roman"/>
          <w:b/>
          <w:sz w:val="28"/>
          <w:szCs w:val="28"/>
          <w:lang w:val="uk-UA"/>
        </w:rPr>
        <w:t>ОЇ</w:t>
      </w:r>
      <w:r w:rsidRPr="002B3439">
        <w:rPr>
          <w:rFonts w:ascii="Times New Roman" w:hAnsi="Times New Roman" w:cs="Times New Roman"/>
          <w:b/>
          <w:sz w:val="28"/>
          <w:szCs w:val="28"/>
        </w:rPr>
        <w:t xml:space="preserve"> БОРОТЬБИ І ЗАХОДИ БОЙОВОГО ЗАБЕЗПЕЧЕНН</w:t>
      </w:r>
      <w:r w:rsidRPr="003A4083">
        <w:rPr>
          <w:rFonts w:ascii="Times New Roman" w:hAnsi="Times New Roman" w:cs="Times New Roman"/>
          <w:sz w:val="28"/>
          <w:szCs w:val="28"/>
        </w:rPr>
        <w:t>Я</w:t>
      </w:r>
    </w:p>
    <w:p w:rsidR="003A4083" w:rsidRPr="003A4083" w:rsidRDefault="003A4083" w:rsidP="003A4083">
      <w:pPr>
        <w:spacing w:before="40" w:after="40" w:line="360" w:lineRule="auto"/>
        <w:ind w:firstLine="709"/>
        <w:jc w:val="both"/>
        <w:rPr>
          <w:rFonts w:ascii="Times New Roman" w:hAnsi="Times New Roman" w:cs="Times New Roman"/>
          <w:sz w:val="28"/>
          <w:szCs w:val="28"/>
        </w:rPr>
      </w:pPr>
      <w:r w:rsidRPr="003A4083">
        <w:rPr>
          <w:rFonts w:ascii="Times New Roman" w:hAnsi="Times New Roman" w:cs="Times New Roman"/>
          <w:sz w:val="28"/>
          <w:szCs w:val="28"/>
        </w:rPr>
        <w:t>Протипартизанські дії організовуються і проводяться централізованим управлінням в масштабі театру військових дій або країни.</w:t>
      </w:r>
    </w:p>
    <w:p w:rsidR="003A4083" w:rsidRPr="003A4083" w:rsidRDefault="003A4083" w:rsidP="003A4083">
      <w:pPr>
        <w:spacing w:before="40" w:after="40" w:line="360" w:lineRule="auto"/>
        <w:ind w:firstLine="709"/>
        <w:jc w:val="both"/>
        <w:rPr>
          <w:rFonts w:ascii="Times New Roman" w:hAnsi="Times New Roman" w:cs="Times New Roman"/>
          <w:sz w:val="28"/>
          <w:szCs w:val="28"/>
        </w:rPr>
      </w:pPr>
      <w:r w:rsidRPr="003A4083">
        <w:rPr>
          <w:rFonts w:ascii="Times New Roman" w:hAnsi="Times New Roman" w:cs="Times New Roman"/>
          <w:sz w:val="28"/>
          <w:szCs w:val="28"/>
        </w:rPr>
        <w:t>Однак безпосередніми виконавцями протипартизанських акцій є військові підрозділи (від роти до батальйону).</w:t>
      </w:r>
    </w:p>
    <w:p w:rsidR="003A4083" w:rsidRPr="002B79CE" w:rsidRDefault="003A4083" w:rsidP="00002563">
      <w:pPr>
        <w:spacing w:before="40" w:after="40" w:line="360" w:lineRule="auto"/>
        <w:ind w:firstLine="709"/>
        <w:jc w:val="both"/>
        <w:rPr>
          <w:rFonts w:ascii="Times New Roman" w:hAnsi="Times New Roman" w:cs="Times New Roman"/>
          <w:sz w:val="28"/>
          <w:szCs w:val="28"/>
        </w:rPr>
      </w:pPr>
      <w:r w:rsidRPr="003A4083">
        <w:rPr>
          <w:rFonts w:ascii="Times New Roman" w:hAnsi="Times New Roman" w:cs="Times New Roman"/>
          <w:sz w:val="28"/>
          <w:szCs w:val="28"/>
        </w:rPr>
        <w:lastRenderedPageBreak/>
        <w:t>Всі військові і інші сили, які з</w:t>
      </w:r>
      <w:r w:rsidR="00652CE4">
        <w:rPr>
          <w:rFonts w:ascii="Times New Roman" w:hAnsi="Times New Roman" w:cs="Times New Roman"/>
          <w:sz w:val="28"/>
          <w:szCs w:val="28"/>
        </w:rPr>
        <w:t>алучаються до протипартизанськи</w:t>
      </w:r>
      <w:r w:rsidR="00652CE4">
        <w:rPr>
          <w:rFonts w:ascii="Times New Roman" w:hAnsi="Times New Roman" w:cs="Times New Roman"/>
          <w:sz w:val="28"/>
          <w:szCs w:val="28"/>
          <w:lang w:val="uk-UA"/>
        </w:rPr>
        <w:t>х</w:t>
      </w:r>
      <w:r w:rsidRPr="003A4083">
        <w:rPr>
          <w:rFonts w:ascii="Times New Roman" w:hAnsi="Times New Roman" w:cs="Times New Roman"/>
          <w:sz w:val="28"/>
          <w:szCs w:val="28"/>
        </w:rPr>
        <w:t xml:space="preserve"> дій в даному районі, стан</w:t>
      </w:r>
      <w:r w:rsidR="00652CE4">
        <w:rPr>
          <w:rFonts w:ascii="Times New Roman" w:hAnsi="Times New Roman" w:cs="Times New Roman"/>
          <w:sz w:val="28"/>
          <w:szCs w:val="28"/>
        </w:rPr>
        <w:t>овлять оперативну групу . В ході проти</w:t>
      </w:r>
      <w:r w:rsidRPr="003A4083">
        <w:rPr>
          <w:rFonts w:ascii="Times New Roman" w:hAnsi="Times New Roman" w:cs="Times New Roman"/>
          <w:sz w:val="28"/>
          <w:szCs w:val="28"/>
        </w:rPr>
        <w:t>партизанських дій, в залежності від характеру і специфіки виконуваних завдань, до складу оперативної групи можуть додатково включатися фахівц</w:t>
      </w:r>
      <w:r w:rsidR="00652CE4">
        <w:rPr>
          <w:rFonts w:ascii="Times New Roman" w:hAnsi="Times New Roman" w:cs="Times New Roman"/>
          <w:sz w:val="28"/>
          <w:szCs w:val="28"/>
        </w:rPr>
        <w:t>і (групи фахівців) по агентурн</w:t>
      </w:r>
      <w:r w:rsidR="00652CE4">
        <w:rPr>
          <w:rFonts w:ascii="Times New Roman" w:hAnsi="Times New Roman" w:cs="Times New Roman"/>
          <w:sz w:val="28"/>
          <w:szCs w:val="28"/>
          <w:lang w:val="uk-UA"/>
        </w:rPr>
        <w:t>ій</w:t>
      </w:r>
      <w:r w:rsidR="00652CE4">
        <w:rPr>
          <w:rFonts w:ascii="Times New Roman" w:hAnsi="Times New Roman" w:cs="Times New Roman"/>
          <w:sz w:val="28"/>
          <w:szCs w:val="28"/>
        </w:rPr>
        <w:t xml:space="preserve"> розвід</w:t>
      </w:r>
      <w:r w:rsidR="00652CE4">
        <w:rPr>
          <w:rFonts w:ascii="Times New Roman" w:hAnsi="Times New Roman" w:cs="Times New Roman"/>
          <w:sz w:val="28"/>
          <w:szCs w:val="28"/>
          <w:lang w:val="uk-UA"/>
        </w:rPr>
        <w:t>ці</w:t>
      </w:r>
      <w:r w:rsidR="00652CE4">
        <w:rPr>
          <w:rFonts w:ascii="Times New Roman" w:hAnsi="Times New Roman" w:cs="Times New Roman"/>
          <w:sz w:val="28"/>
          <w:szCs w:val="28"/>
        </w:rPr>
        <w:t>, веденн</w:t>
      </w:r>
      <w:r w:rsidR="00652CE4">
        <w:rPr>
          <w:rFonts w:ascii="Times New Roman" w:hAnsi="Times New Roman" w:cs="Times New Roman"/>
          <w:sz w:val="28"/>
          <w:szCs w:val="28"/>
          <w:lang w:val="uk-UA"/>
        </w:rPr>
        <w:t>ю</w:t>
      </w:r>
      <w:r w:rsidRPr="003A4083">
        <w:rPr>
          <w:rFonts w:ascii="Times New Roman" w:hAnsi="Times New Roman" w:cs="Times New Roman"/>
          <w:sz w:val="28"/>
          <w:szCs w:val="28"/>
        </w:rPr>
        <w:t xml:space="preserve"> психологічної війни, організації військової адміністрації, роботі з цивільним населенням, зв'язку, технічного обслуговування і ремонту. Крім того, в оперативній групі можуть бути представники військової поліції, медичної служби, бойової</w:t>
      </w:r>
      <w:r w:rsidR="00002563">
        <w:rPr>
          <w:rFonts w:ascii="Times New Roman" w:hAnsi="Times New Roman" w:cs="Times New Roman"/>
          <w:sz w:val="28"/>
          <w:szCs w:val="28"/>
        </w:rPr>
        <w:t xml:space="preserve"> та транспортної авіації та ін.</w:t>
      </w:r>
      <w:r w:rsidR="002B79CE" w:rsidRPr="002B79CE">
        <w:rPr>
          <w:rFonts w:ascii="Times New Roman" w:hAnsi="Times New Roman" w:cs="Times New Roman"/>
          <w:sz w:val="28"/>
          <w:szCs w:val="28"/>
        </w:rPr>
        <w:t>[3,</w:t>
      </w:r>
      <w:r w:rsidR="002B79CE">
        <w:rPr>
          <w:rFonts w:ascii="Times New Roman" w:hAnsi="Times New Roman" w:cs="Times New Roman"/>
          <w:sz w:val="28"/>
          <w:szCs w:val="28"/>
          <w:lang w:val="en-US"/>
        </w:rPr>
        <w:t>c</w:t>
      </w:r>
      <w:r w:rsidR="002B79CE" w:rsidRPr="002B79CE">
        <w:rPr>
          <w:rFonts w:ascii="Times New Roman" w:hAnsi="Times New Roman" w:cs="Times New Roman"/>
          <w:sz w:val="28"/>
          <w:szCs w:val="28"/>
        </w:rPr>
        <w:t>.305]</w:t>
      </w:r>
    </w:p>
    <w:p w:rsidR="003A4083" w:rsidRPr="00002563" w:rsidRDefault="003A4083" w:rsidP="003A4083">
      <w:pPr>
        <w:spacing w:before="40" w:after="40" w:line="360" w:lineRule="auto"/>
        <w:ind w:firstLine="709"/>
        <w:jc w:val="both"/>
        <w:rPr>
          <w:rFonts w:ascii="Times New Roman" w:hAnsi="Times New Roman" w:cs="Times New Roman"/>
          <w:sz w:val="28"/>
          <w:szCs w:val="28"/>
          <w:lang w:val="uk-UA"/>
        </w:rPr>
      </w:pPr>
      <w:r w:rsidRPr="00002563">
        <w:rPr>
          <w:rFonts w:ascii="Times New Roman" w:hAnsi="Times New Roman" w:cs="Times New Roman"/>
          <w:sz w:val="28"/>
          <w:szCs w:val="28"/>
          <w:lang w:val="uk-UA"/>
        </w:rPr>
        <w:t>Вважається, що в якості основних сил для ведення проти-партизанських дій повинні перш за все використовуватися військові сили «національних» формувань, а регулярні частини і підрозділи американської армії повинні складати постійний резерв протипартизанських сил району.</w:t>
      </w:r>
    </w:p>
    <w:p w:rsidR="003A4083" w:rsidRPr="003A4083" w:rsidRDefault="003A4083" w:rsidP="003A4083">
      <w:pPr>
        <w:spacing w:before="40" w:after="40" w:line="360" w:lineRule="auto"/>
        <w:ind w:firstLine="709"/>
        <w:jc w:val="both"/>
        <w:rPr>
          <w:rFonts w:ascii="Times New Roman" w:hAnsi="Times New Roman" w:cs="Times New Roman"/>
          <w:sz w:val="28"/>
          <w:szCs w:val="28"/>
        </w:rPr>
      </w:pPr>
      <w:r w:rsidRPr="003A4083">
        <w:rPr>
          <w:rFonts w:ascii="Times New Roman" w:hAnsi="Times New Roman" w:cs="Times New Roman"/>
          <w:sz w:val="28"/>
          <w:szCs w:val="28"/>
        </w:rPr>
        <w:t>Зон</w:t>
      </w:r>
      <w:r w:rsidR="00002563">
        <w:rPr>
          <w:rFonts w:ascii="Times New Roman" w:hAnsi="Times New Roman" w:cs="Times New Roman"/>
          <w:sz w:val="28"/>
          <w:szCs w:val="28"/>
        </w:rPr>
        <w:t>и відповідальності району проти</w:t>
      </w:r>
      <w:r w:rsidRPr="003A4083">
        <w:rPr>
          <w:rFonts w:ascii="Times New Roman" w:hAnsi="Times New Roman" w:cs="Times New Roman"/>
          <w:sz w:val="28"/>
          <w:szCs w:val="28"/>
        </w:rPr>
        <w:t>партизанських дій зазвичай призначаю</w:t>
      </w:r>
      <w:r w:rsidR="00002563">
        <w:rPr>
          <w:rFonts w:ascii="Times New Roman" w:hAnsi="Times New Roman" w:cs="Times New Roman"/>
          <w:sz w:val="28"/>
          <w:szCs w:val="28"/>
        </w:rPr>
        <w:t>ться для батальйонів. Їх кордон</w:t>
      </w:r>
      <w:r w:rsidRPr="003A4083">
        <w:rPr>
          <w:rFonts w:ascii="Times New Roman" w:hAnsi="Times New Roman" w:cs="Times New Roman"/>
          <w:sz w:val="28"/>
          <w:szCs w:val="28"/>
        </w:rPr>
        <w:t xml:space="preserve"> рекомендується поєднувати з межами адміністративних районів з метою забезпечення найбільш сприятливих умов для підтримання контактів з місцевою адміністрацією. Батальйонні зони відповідальності діляться на сектори рот, які, в свою чергу, можуть ділитися на сектори відповідальності взводів.</w:t>
      </w:r>
    </w:p>
    <w:p w:rsidR="003A4083" w:rsidRPr="002B79CE" w:rsidRDefault="003A4083" w:rsidP="003A4083">
      <w:pPr>
        <w:spacing w:before="40" w:after="40" w:line="360" w:lineRule="auto"/>
        <w:ind w:firstLine="709"/>
        <w:jc w:val="both"/>
        <w:rPr>
          <w:rFonts w:ascii="Times New Roman" w:hAnsi="Times New Roman" w:cs="Times New Roman"/>
          <w:sz w:val="28"/>
          <w:szCs w:val="28"/>
        </w:rPr>
      </w:pPr>
      <w:r w:rsidRPr="003A4083">
        <w:rPr>
          <w:rFonts w:ascii="Times New Roman" w:hAnsi="Times New Roman" w:cs="Times New Roman"/>
          <w:sz w:val="28"/>
          <w:szCs w:val="28"/>
        </w:rPr>
        <w:t>Розміри зон і секторів відповідальності з</w:t>
      </w:r>
      <w:r w:rsidR="00002563">
        <w:rPr>
          <w:rFonts w:ascii="Times New Roman" w:hAnsi="Times New Roman" w:cs="Times New Roman"/>
          <w:sz w:val="28"/>
          <w:szCs w:val="28"/>
        </w:rPr>
        <w:t>алежать від умов в районі проти</w:t>
      </w:r>
      <w:r w:rsidRPr="003A4083">
        <w:rPr>
          <w:rFonts w:ascii="Times New Roman" w:hAnsi="Times New Roman" w:cs="Times New Roman"/>
          <w:sz w:val="28"/>
          <w:szCs w:val="28"/>
        </w:rPr>
        <w:t>партизанських дій. Батальйону може бути призначена зона площею до 300 кв. миль (7770 кв. км., т. е. 88х87,5 км). При цьому площа секторів відповідальності рот може займати не всю площу зони відповідальності батальйону. В такому випадку передбачається послідовне проведення протипартизанських акцій в кожному з районів зони.</w:t>
      </w:r>
      <w:r w:rsidR="002B79CE" w:rsidRPr="002B79CE">
        <w:rPr>
          <w:rFonts w:ascii="Times New Roman" w:hAnsi="Times New Roman" w:cs="Times New Roman"/>
          <w:sz w:val="28"/>
          <w:szCs w:val="28"/>
        </w:rPr>
        <w:t>[3,</w:t>
      </w:r>
      <w:r w:rsidR="002B79CE">
        <w:rPr>
          <w:rFonts w:ascii="Times New Roman" w:hAnsi="Times New Roman" w:cs="Times New Roman"/>
          <w:sz w:val="28"/>
          <w:szCs w:val="28"/>
          <w:lang w:val="en-US"/>
        </w:rPr>
        <w:t>c</w:t>
      </w:r>
      <w:r w:rsidR="002B79CE" w:rsidRPr="002B79CE">
        <w:rPr>
          <w:rFonts w:ascii="Times New Roman" w:hAnsi="Times New Roman" w:cs="Times New Roman"/>
          <w:sz w:val="28"/>
          <w:szCs w:val="28"/>
        </w:rPr>
        <w:t>.306]</w:t>
      </w:r>
    </w:p>
    <w:p w:rsidR="003A4083" w:rsidRPr="003A4083" w:rsidRDefault="003A4083" w:rsidP="003A4083">
      <w:pPr>
        <w:spacing w:before="40" w:after="40" w:line="360" w:lineRule="auto"/>
        <w:ind w:firstLine="709"/>
        <w:jc w:val="both"/>
        <w:rPr>
          <w:rFonts w:ascii="Times New Roman" w:hAnsi="Times New Roman" w:cs="Times New Roman"/>
          <w:sz w:val="28"/>
          <w:szCs w:val="28"/>
        </w:rPr>
      </w:pPr>
      <w:r w:rsidRPr="003A4083">
        <w:rPr>
          <w:rFonts w:ascii="Times New Roman" w:hAnsi="Times New Roman" w:cs="Times New Roman"/>
          <w:sz w:val="28"/>
          <w:szCs w:val="28"/>
        </w:rPr>
        <w:t>Одним з найбільш</w:t>
      </w:r>
      <w:r w:rsidR="00002563">
        <w:rPr>
          <w:rFonts w:ascii="Times New Roman" w:hAnsi="Times New Roman" w:cs="Times New Roman"/>
          <w:sz w:val="28"/>
          <w:szCs w:val="28"/>
        </w:rPr>
        <w:t xml:space="preserve"> важливих заходів, що визнача</w:t>
      </w:r>
      <w:r w:rsidR="00002563">
        <w:rPr>
          <w:rFonts w:ascii="Times New Roman" w:hAnsi="Times New Roman" w:cs="Times New Roman"/>
          <w:sz w:val="28"/>
          <w:szCs w:val="28"/>
          <w:lang w:val="uk-UA"/>
        </w:rPr>
        <w:t>є</w:t>
      </w:r>
      <w:r w:rsidRPr="003A4083">
        <w:rPr>
          <w:rFonts w:ascii="Times New Roman" w:hAnsi="Times New Roman" w:cs="Times New Roman"/>
          <w:sz w:val="28"/>
          <w:szCs w:val="28"/>
        </w:rPr>
        <w:t xml:space="preserve"> успіх протипартизанської боротьби, є проведення розвідувальних операцій. При цьому серйозна увага приділяється розвідці системи базування партизанських сил, організації оборони баз і районів розташування </w:t>
      </w:r>
      <w:r w:rsidRPr="003A4083">
        <w:rPr>
          <w:rFonts w:ascii="Times New Roman" w:hAnsi="Times New Roman" w:cs="Times New Roman"/>
          <w:sz w:val="28"/>
          <w:szCs w:val="28"/>
        </w:rPr>
        <w:lastRenderedPageBreak/>
        <w:t>партизанських підрозділів, наявності та характеру оборонних рубежів, організації ППО районів розташування партизанських сил.</w:t>
      </w:r>
    </w:p>
    <w:p w:rsidR="003A4083" w:rsidRPr="003A4083" w:rsidRDefault="003A4083" w:rsidP="003A4083">
      <w:pPr>
        <w:spacing w:before="40" w:after="40" w:line="360" w:lineRule="auto"/>
        <w:ind w:firstLine="709"/>
        <w:jc w:val="both"/>
        <w:rPr>
          <w:rFonts w:ascii="Times New Roman" w:hAnsi="Times New Roman" w:cs="Times New Roman"/>
          <w:sz w:val="28"/>
          <w:szCs w:val="28"/>
        </w:rPr>
      </w:pPr>
      <w:r w:rsidRPr="003A4083">
        <w:rPr>
          <w:rFonts w:ascii="Times New Roman" w:hAnsi="Times New Roman" w:cs="Times New Roman"/>
          <w:sz w:val="28"/>
          <w:szCs w:val="28"/>
        </w:rPr>
        <w:t>Особливе значення в області розвідки партизанських сил надається своєчасності отримання і використання розвідувальної інформації. «Гнучкість і мобільність дрібних партизанських формувань, - підкреслюється в повчанні, - робить інформацію про їхн</w:t>
      </w:r>
      <w:r w:rsidR="00002563">
        <w:rPr>
          <w:rFonts w:ascii="Times New Roman" w:hAnsi="Times New Roman" w:cs="Times New Roman"/>
          <w:sz w:val="28"/>
          <w:szCs w:val="28"/>
        </w:rPr>
        <w:t>є розташування швидко застарі</w:t>
      </w:r>
      <w:r w:rsidR="00002563">
        <w:rPr>
          <w:rFonts w:ascii="Times New Roman" w:hAnsi="Times New Roman" w:cs="Times New Roman"/>
          <w:sz w:val="28"/>
          <w:szCs w:val="28"/>
          <w:lang w:val="uk-UA"/>
        </w:rPr>
        <w:t>лою</w:t>
      </w:r>
      <w:r w:rsidRPr="003A4083">
        <w:rPr>
          <w:rFonts w:ascii="Times New Roman" w:hAnsi="Times New Roman" w:cs="Times New Roman"/>
          <w:sz w:val="28"/>
          <w:szCs w:val="28"/>
        </w:rPr>
        <w:t>». Тому, вказується далі, «необхідно докладати максимум зусиль на всіх рівнях розвідки для скорочення часу від отримання інформації до початку дій по її реалізації».</w:t>
      </w:r>
    </w:p>
    <w:p w:rsidR="003A4083" w:rsidRPr="002B79CE" w:rsidRDefault="003A4083" w:rsidP="008D24F5">
      <w:pPr>
        <w:spacing w:before="40" w:after="40" w:line="360" w:lineRule="auto"/>
        <w:ind w:firstLine="709"/>
        <w:jc w:val="both"/>
        <w:rPr>
          <w:rFonts w:ascii="Times New Roman" w:hAnsi="Times New Roman" w:cs="Times New Roman"/>
          <w:sz w:val="28"/>
          <w:szCs w:val="28"/>
        </w:rPr>
      </w:pPr>
      <w:r w:rsidRPr="003A4083">
        <w:rPr>
          <w:rFonts w:ascii="Times New Roman" w:hAnsi="Times New Roman" w:cs="Times New Roman"/>
          <w:sz w:val="28"/>
          <w:szCs w:val="28"/>
        </w:rPr>
        <w:t>Весь комплекс заходів з розвідки в інтересах ведення протипартизанської боротьби ділиться на дві основні групи: заходи військової розвідки та заходи щодо таємного добування</w:t>
      </w:r>
      <w:r w:rsidR="008D24F5">
        <w:rPr>
          <w:rFonts w:ascii="Times New Roman" w:hAnsi="Times New Roman" w:cs="Times New Roman"/>
          <w:sz w:val="28"/>
          <w:szCs w:val="28"/>
        </w:rPr>
        <w:t xml:space="preserve"> розвідувальної інформації.</w:t>
      </w:r>
      <w:r w:rsidR="002B79CE" w:rsidRPr="002B79CE">
        <w:rPr>
          <w:rFonts w:ascii="Times New Roman" w:hAnsi="Times New Roman" w:cs="Times New Roman"/>
          <w:sz w:val="28"/>
          <w:szCs w:val="28"/>
        </w:rPr>
        <w:t>[3,</w:t>
      </w:r>
      <w:r w:rsidR="002B79CE">
        <w:rPr>
          <w:rFonts w:ascii="Times New Roman" w:hAnsi="Times New Roman" w:cs="Times New Roman"/>
          <w:sz w:val="28"/>
          <w:szCs w:val="28"/>
          <w:lang w:val="en-US"/>
        </w:rPr>
        <w:t>c</w:t>
      </w:r>
      <w:r w:rsidR="002B79CE" w:rsidRPr="002B79CE">
        <w:rPr>
          <w:rFonts w:ascii="Times New Roman" w:hAnsi="Times New Roman" w:cs="Times New Roman"/>
          <w:sz w:val="28"/>
          <w:szCs w:val="28"/>
        </w:rPr>
        <w:t>.307]</w:t>
      </w:r>
    </w:p>
    <w:p w:rsidR="003A4083" w:rsidRPr="000228B8" w:rsidRDefault="000228B8" w:rsidP="003A4083">
      <w:pPr>
        <w:spacing w:before="40" w:after="40" w:line="360" w:lineRule="auto"/>
        <w:ind w:firstLine="709"/>
        <w:jc w:val="both"/>
        <w:rPr>
          <w:rFonts w:ascii="Times New Roman" w:hAnsi="Times New Roman" w:cs="Times New Roman"/>
          <w:b/>
          <w:sz w:val="28"/>
          <w:szCs w:val="28"/>
        </w:rPr>
      </w:pPr>
      <w:r w:rsidRPr="000228B8">
        <w:rPr>
          <w:rFonts w:ascii="Times New Roman" w:hAnsi="Times New Roman" w:cs="Times New Roman"/>
          <w:b/>
          <w:sz w:val="28"/>
          <w:szCs w:val="28"/>
          <w:lang w:val="uk-UA"/>
        </w:rPr>
        <w:t>3.</w:t>
      </w:r>
      <w:r w:rsidRPr="000228B8">
        <w:rPr>
          <w:rFonts w:ascii="Times New Roman" w:hAnsi="Times New Roman" w:cs="Times New Roman"/>
          <w:b/>
          <w:sz w:val="28"/>
          <w:szCs w:val="28"/>
        </w:rPr>
        <w:t>ЗАХОДИ ВІЙСЬКОВОЇ РОЗВІДКИ</w:t>
      </w:r>
    </w:p>
    <w:p w:rsidR="003A4083" w:rsidRPr="003A4083" w:rsidRDefault="003A4083" w:rsidP="003A4083">
      <w:pPr>
        <w:spacing w:before="40" w:after="40" w:line="360" w:lineRule="auto"/>
        <w:ind w:firstLine="709"/>
        <w:jc w:val="both"/>
        <w:rPr>
          <w:rFonts w:ascii="Times New Roman" w:hAnsi="Times New Roman" w:cs="Times New Roman"/>
          <w:sz w:val="28"/>
          <w:szCs w:val="28"/>
        </w:rPr>
      </w:pPr>
      <w:r w:rsidRPr="003A4083">
        <w:rPr>
          <w:rFonts w:ascii="Times New Roman" w:hAnsi="Times New Roman" w:cs="Times New Roman"/>
          <w:sz w:val="28"/>
          <w:szCs w:val="28"/>
        </w:rPr>
        <w:t>Військова наземна розвідка проводиться силами підрозділів і частин армії. Патрулі в складі відділення або взводу є основною одиницею військової розвідки. Вони висилаються з займаних баз в райони найбільш ймовірного знаходження партизан в межах зони відповідальності даного підрозділу (частини).</w:t>
      </w:r>
    </w:p>
    <w:p w:rsidR="003A4083" w:rsidRPr="002B79CE" w:rsidRDefault="003A4083" w:rsidP="003A4083">
      <w:pPr>
        <w:spacing w:before="40" w:after="40" w:line="360" w:lineRule="auto"/>
        <w:ind w:firstLine="709"/>
        <w:jc w:val="both"/>
        <w:rPr>
          <w:rFonts w:ascii="Times New Roman" w:hAnsi="Times New Roman" w:cs="Times New Roman"/>
          <w:sz w:val="28"/>
          <w:szCs w:val="28"/>
        </w:rPr>
      </w:pPr>
      <w:r w:rsidRPr="003A4083">
        <w:rPr>
          <w:rFonts w:ascii="Times New Roman" w:hAnsi="Times New Roman" w:cs="Times New Roman"/>
          <w:sz w:val="28"/>
          <w:szCs w:val="28"/>
        </w:rPr>
        <w:t>Патрулі є первинними джерелами роз</w:t>
      </w:r>
      <w:r w:rsidR="00BE11A3">
        <w:rPr>
          <w:rFonts w:ascii="Times New Roman" w:hAnsi="Times New Roman" w:cs="Times New Roman"/>
          <w:sz w:val="28"/>
          <w:szCs w:val="28"/>
        </w:rPr>
        <w:t>відувальних даних про партизан</w:t>
      </w:r>
      <w:r w:rsidRPr="003A4083">
        <w:rPr>
          <w:rFonts w:ascii="Times New Roman" w:hAnsi="Times New Roman" w:cs="Times New Roman"/>
          <w:sz w:val="28"/>
          <w:szCs w:val="28"/>
        </w:rPr>
        <w:t>. На них покладаються завдання не тільки по виявленню партизан, але і з підтримки тісного контакту з ними в інтересах детальної розвідки, забезпечення виграшу часу, зосередження сил і засобів, необхідних для ведення дій зі знищення партизан. Передбачається також здійснення пошуків і засідок силами патрулів з метою захоплення партизанів, їх документів, зразків озброєння, спорядження та інших джерел додаткової інформації.</w:t>
      </w:r>
      <w:r w:rsidR="002B79CE" w:rsidRPr="002B79CE">
        <w:rPr>
          <w:rFonts w:ascii="Times New Roman" w:hAnsi="Times New Roman" w:cs="Times New Roman"/>
          <w:sz w:val="28"/>
          <w:szCs w:val="28"/>
        </w:rPr>
        <w:t>[3,</w:t>
      </w:r>
      <w:r w:rsidR="002B79CE">
        <w:rPr>
          <w:rFonts w:ascii="Times New Roman" w:hAnsi="Times New Roman" w:cs="Times New Roman"/>
          <w:sz w:val="28"/>
          <w:szCs w:val="28"/>
          <w:lang w:val="en-US"/>
        </w:rPr>
        <w:t>c</w:t>
      </w:r>
      <w:r w:rsidR="002B79CE" w:rsidRPr="002B79CE">
        <w:rPr>
          <w:rFonts w:ascii="Times New Roman" w:hAnsi="Times New Roman" w:cs="Times New Roman"/>
          <w:sz w:val="28"/>
          <w:szCs w:val="28"/>
        </w:rPr>
        <w:t>.308]</w:t>
      </w:r>
    </w:p>
    <w:p w:rsidR="003A4083" w:rsidRPr="003A4083" w:rsidRDefault="003A4083" w:rsidP="003A4083">
      <w:pPr>
        <w:spacing w:before="40" w:after="40" w:line="360" w:lineRule="auto"/>
        <w:ind w:firstLine="709"/>
        <w:jc w:val="both"/>
        <w:rPr>
          <w:rFonts w:ascii="Times New Roman" w:hAnsi="Times New Roman" w:cs="Times New Roman"/>
          <w:sz w:val="28"/>
          <w:szCs w:val="28"/>
        </w:rPr>
      </w:pPr>
      <w:r w:rsidRPr="003A4083">
        <w:rPr>
          <w:rFonts w:ascii="Times New Roman" w:hAnsi="Times New Roman" w:cs="Times New Roman"/>
          <w:sz w:val="28"/>
          <w:szCs w:val="28"/>
        </w:rPr>
        <w:t>Найбільш поширеним способом дій патрулів при виконанні розвідувальних завдань з виявлення партизан є пошук в заданому районі.</w:t>
      </w:r>
    </w:p>
    <w:p w:rsidR="003A4083" w:rsidRPr="003A4083" w:rsidRDefault="003A4083" w:rsidP="003A4083">
      <w:pPr>
        <w:spacing w:before="40" w:after="40" w:line="360" w:lineRule="auto"/>
        <w:ind w:firstLine="709"/>
        <w:jc w:val="both"/>
        <w:rPr>
          <w:rFonts w:ascii="Times New Roman" w:hAnsi="Times New Roman" w:cs="Times New Roman"/>
          <w:sz w:val="28"/>
          <w:szCs w:val="28"/>
        </w:rPr>
      </w:pPr>
      <w:r w:rsidRPr="003A4083">
        <w:rPr>
          <w:rFonts w:ascii="Times New Roman" w:hAnsi="Times New Roman" w:cs="Times New Roman"/>
          <w:sz w:val="28"/>
          <w:szCs w:val="28"/>
        </w:rPr>
        <w:lastRenderedPageBreak/>
        <w:t>Для спостереження патрулі широко використовують оптичні засоби і малогабаритні радіолокаційні станції виявлення наземних цілей.</w:t>
      </w:r>
    </w:p>
    <w:p w:rsidR="00E90717" w:rsidRDefault="003A4083" w:rsidP="003A4083">
      <w:pPr>
        <w:spacing w:before="40" w:after="40" w:line="360" w:lineRule="auto"/>
        <w:ind w:firstLine="709"/>
        <w:jc w:val="both"/>
        <w:rPr>
          <w:rFonts w:ascii="Times New Roman" w:hAnsi="Times New Roman" w:cs="Times New Roman"/>
          <w:sz w:val="28"/>
          <w:szCs w:val="28"/>
          <w:lang w:val="uk-UA"/>
        </w:rPr>
      </w:pPr>
      <w:r w:rsidRPr="003A4083">
        <w:rPr>
          <w:rFonts w:ascii="Times New Roman" w:hAnsi="Times New Roman" w:cs="Times New Roman"/>
          <w:sz w:val="28"/>
          <w:szCs w:val="28"/>
        </w:rPr>
        <w:t>Повітряна розвідка ведеться зазвичай окремими літаками і вертольотами, обладнаними спеціальною апаратурою для візуального і радіолокаційного спостереження, а також повітряного фотографування як в денний, так і в нічний час.</w:t>
      </w:r>
    </w:p>
    <w:p w:rsidR="00395A2B" w:rsidRPr="00395A2B" w:rsidRDefault="001A3D97" w:rsidP="00395A2B">
      <w:pPr>
        <w:spacing w:before="40" w:after="40" w:line="360" w:lineRule="auto"/>
        <w:ind w:firstLine="709"/>
        <w:jc w:val="both"/>
        <w:rPr>
          <w:rFonts w:ascii="Times New Roman" w:hAnsi="Times New Roman" w:cs="Times New Roman"/>
          <w:sz w:val="28"/>
          <w:szCs w:val="28"/>
          <w:lang w:val="uk-UA"/>
        </w:rPr>
      </w:pPr>
      <w:r w:rsidRPr="001A3D97">
        <w:rPr>
          <w:rFonts w:ascii="Times New Roman" w:hAnsi="Times New Roman" w:cs="Times New Roman"/>
          <w:b/>
          <w:sz w:val="28"/>
          <w:szCs w:val="28"/>
          <w:lang w:val="uk-UA"/>
        </w:rPr>
        <w:t>4.ЗАХОДИ АГЕНТУРНОЇ РОЗВІДКИ</w:t>
      </w:r>
    </w:p>
    <w:p w:rsidR="00395A2B" w:rsidRPr="00395A2B" w:rsidRDefault="00395A2B" w:rsidP="00395A2B">
      <w:pPr>
        <w:spacing w:before="40" w:after="40" w:line="360" w:lineRule="auto"/>
        <w:ind w:firstLine="709"/>
        <w:jc w:val="both"/>
        <w:rPr>
          <w:rFonts w:ascii="Times New Roman" w:hAnsi="Times New Roman" w:cs="Times New Roman"/>
          <w:sz w:val="28"/>
          <w:szCs w:val="28"/>
          <w:lang w:val="uk-UA"/>
        </w:rPr>
      </w:pPr>
      <w:r w:rsidRPr="00395A2B">
        <w:rPr>
          <w:rFonts w:ascii="Times New Roman" w:hAnsi="Times New Roman" w:cs="Times New Roman"/>
          <w:sz w:val="28"/>
          <w:szCs w:val="28"/>
          <w:lang w:val="uk-UA"/>
        </w:rPr>
        <w:t>Агентурна розвідка є одним з основних джерел добування в</w:t>
      </w:r>
      <w:r w:rsidR="00591AE7">
        <w:rPr>
          <w:rFonts w:ascii="Times New Roman" w:hAnsi="Times New Roman" w:cs="Times New Roman"/>
          <w:sz w:val="28"/>
          <w:szCs w:val="28"/>
          <w:lang w:val="uk-UA"/>
        </w:rPr>
        <w:t>ідомостей про партизанів і сили</w:t>
      </w:r>
      <w:r w:rsidRPr="00395A2B">
        <w:rPr>
          <w:rFonts w:ascii="Times New Roman" w:hAnsi="Times New Roman" w:cs="Times New Roman"/>
          <w:sz w:val="28"/>
          <w:szCs w:val="28"/>
          <w:lang w:val="uk-UA"/>
        </w:rPr>
        <w:t xml:space="preserve"> руху Опору.</w:t>
      </w:r>
    </w:p>
    <w:p w:rsidR="00395A2B" w:rsidRPr="00395A2B" w:rsidRDefault="00395A2B" w:rsidP="00395A2B">
      <w:pPr>
        <w:spacing w:before="40" w:after="40" w:line="360" w:lineRule="auto"/>
        <w:ind w:firstLine="709"/>
        <w:jc w:val="both"/>
        <w:rPr>
          <w:rFonts w:ascii="Times New Roman" w:hAnsi="Times New Roman" w:cs="Times New Roman"/>
          <w:sz w:val="28"/>
          <w:szCs w:val="28"/>
          <w:lang w:val="uk-UA"/>
        </w:rPr>
      </w:pPr>
      <w:r w:rsidRPr="00395A2B">
        <w:rPr>
          <w:rFonts w:ascii="Times New Roman" w:hAnsi="Times New Roman" w:cs="Times New Roman"/>
          <w:sz w:val="28"/>
          <w:szCs w:val="28"/>
          <w:lang w:val="uk-UA"/>
        </w:rPr>
        <w:t>При цьому необхідно не тільки виявити, обмежити і знищити розвідку противника, а й створити умови для вербування і впровадж</w:t>
      </w:r>
      <w:r w:rsidR="00591AE7">
        <w:rPr>
          <w:rFonts w:ascii="Times New Roman" w:hAnsi="Times New Roman" w:cs="Times New Roman"/>
          <w:sz w:val="28"/>
          <w:szCs w:val="28"/>
          <w:lang w:val="uk-UA"/>
        </w:rPr>
        <w:t>ення інформаторів в партизанських</w:t>
      </w:r>
      <w:r w:rsidRPr="00395A2B">
        <w:rPr>
          <w:rFonts w:ascii="Times New Roman" w:hAnsi="Times New Roman" w:cs="Times New Roman"/>
          <w:sz w:val="28"/>
          <w:szCs w:val="28"/>
          <w:lang w:val="uk-UA"/>
        </w:rPr>
        <w:t xml:space="preserve"> формування</w:t>
      </w:r>
      <w:r w:rsidR="00591AE7">
        <w:rPr>
          <w:rFonts w:ascii="Times New Roman" w:hAnsi="Times New Roman" w:cs="Times New Roman"/>
          <w:sz w:val="28"/>
          <w:szCs w:val="28"/>
          <w:lang w:val="uk-UA"/>
        </w:rPr>
        <w:t>х і силах</w:t>
      </w:r>
      <w:r w:rsidRPr="00395A2B">
        <w:rPr>
          <w:rFonts w:ascii="Times New Roman" w:hAnsi="Times New Roman" w:cs="Times New Roman"/>
          <w:sz w:val="28"/>
          <w:szCs w:val="28"/>
          <w:lang w:val="uk-UA"/>
        </w:rPr>
        <w:t xml:space="preserve"> руху Опору.</w:t>
      </w:r>
    </w:p>
    <w:p w:rsidR="00395A2B" w:rsidRPr="002B79CE" w:rsidRDefault="00395A2B" w:rsidP="00395A2B">
      <w:pPr>
        <w:spacing w:before="40" w:after="40" w:line="360" w:lineRule="auto"/>
        <w:ind w:firstLine="709"/>
        <w:jc w:val="both"/>
        <w:rPr>
          <w:rFonts w:ascii="Times New Roman" w:hAnsi="Times New Roman" w:cs="Times New Roman"/>
          <w:sz w:val="28"/>
          <w:szCs w:val="28"/>
          <w:lang w:val="uk-UA"/>
        </w:rPr>
      </w:pPr>
      <w:r w:rsidRPr="00395A2B">
        <w:rPr>
          <w:rFonts w:ascii="Times New Roman" w:hAnsi="Times New Roman" w:cs="Times New Roman"/>
          <w:sz w:val="28"/>
          <w:szCs w:val="28"/>
          <w:lang w:val="uk-UA"/>
        </w:rPr>
        <w:t>Поряд з вербуванням і засиланням до партизанів своєї агентури, розвідка в тісному контакті з контррозвідкою і органами пропаганди широко планує проведення активних заходів з метою підриву основ партизанської боротьби і руху Опору.</w:t>
      </w:r>
      <w:r w:rsidR="002B79CE" w:rsidRPr="002B79CE">
        <w:rPr>
          <w:rFonts w:ascii="Times New Roman" w:hAnsi="Times New Roman" w:cs="Times New Roman"/>
          <w:sz w:val="28"/>
          <w:szCs w:val="28"/>
          <w:lang w:val="uk-UA"/>
        </w:rPr>
        <w:t>[3,</w:t>
      </w:r>
      <w:r w:rsidR="002B79CE">
        <w:rPr>
          <w:rFonts w:ascii="Times New Roman" w:hAnsi="Times New Roman" w:cs="Times New Roman"/>
          <w:sz w:val="28"/>
          <w:szCs w:val="28"/>
          <w:lang w:val="en-US"/>
        </w:rPr>
        <w:t>c</w:t>
      </w:r>
      <w:r w:rsidR="002B79CE" w:rsidRPr="002B79CE">
        <w:rPr>
          <w:rFonts w:ascii="Times New Roman" w:hAnsi="Times New Roman" w:cs="Times New Roman"/>
          <w:sz w:val="28"/>
          <w:szCs w:val="28"/>
          <w:lang w:val="uk-UA"/>
        </w:rPr>
        <w:t>.309]</w:t>
      </w:r>
    </w:p>
    <w:p w:rsidR="00395A2B" w:rsidRPr="00395A2B" w:rsidRDefault="00395A2B" w:rsidP="00395A2B">
      <w:pPr>
        <w:spacing w:before="40" w:after="40" w:line="360" w:lineRule="auto"/>
        <w:ind w:firstLine="709"/>
        <w:jc w:val="both"/>
        <w:rPr>
          <w:rFonts w:ascii="Times New Roman" w:hAnsi="Times New Roman" w:cs="Times New Roman"/>
          <w:sz w:val="28"/>
          <w:szCs w:val="28"/>
          <w:lang w:val="uk-UA"/>
        </w:rPr>
      </w:pPr>
      <w:r w:rsidRPr="00395A2B">
        <w:rPr>
          <w:rFonts w:ascii="Times New Roman" w:hAnsi="Times New Roman" w:cs="Times New Roman"/>
          <w:sz w:val="28"/>
          <w:szCs w:val="28"/>
          <w:lang w:val="uk-UA"/>
        </w:rPr>
        <w:t>Одним з та</w:t>
      </w:r>
      <w:r w:rsidR="00591AE7">
        <w:rPr>
          <w:rFonts w:ascii="Times New Roman" w:hAnsi="Times New Roman" w:cs="Times New Roman"/>
          <w:sz w:val="28"/>
          <w:szCs w:val="28"/>
          <w:lang w:val="uk-UA"/>
        </w:rPr>
        <w:t>ких методів є створення лжепартизански</w:t>
      </w:r>
      <w:r w:rsidRPr="00395A2B">
        <w:rPr>
          <w:rFonts w:ascii="Times New Roman" w:hAnsi="Times New Roman" w:cs="Times New Roman"/>
          <w:sz w:val="28"/>
          <w:szCs w:val="28"/>
          <w:lang w:val="uk-UA"/>
        </w:rPr>
        <w:t>х загонів, які, видаючи себе за партизан, повинні тероризувати місцеве населення, організ</w:t>
      </w:r>
      <w:r w:rsidR="00591AE7">
        <w:rPr>
          <w:rFonts w:ascii="Times New Roman" w:hAnsi="Times New Roman" w:cs="Times New Roman"/>
          <w:sz w:val="28"/>
          <w:szCs w:val="28"/>
          <w:lang w:val="uk-UA"/>
        </w:rPr>
        <w:t>овувати акти насильства, крадіжки</w:t>
      </w:r>
      <w:r w:rsidRPr="00395A2B">
        <w:rPr>
          <w:rFonts w:ascii="Times New Roman" w:hAnsi="Times New Roman" w:cs="Times New Roman"/>
          <w:sz w:val="28"/>
          <w:szCs w:val="28"/>
          <w:lang w:val="uk-UA"/>
        </w:rPr>
        <w:t>, підпали, в</w:t>
      </w:r>
      <w:r w:rsidR="00591AE7">
        <w:rPr>
          <w:rFonts w:ascii="Times New Roman" w:hAnsi="Times New Roman" w:cs="Times New Roman"/>
          <w:sz w:val="28"/>
          <w:szCs w:val="28"/>
          <w:lang w:val="uk-UA"/>
        </w:rPr>
        <w:t>бивства відом</w:t>
      </w:r>
      <w:r w:rsidRPr="00395A2B">
        <w:rPr>
          <w:rFonts w:ascii="Times New Roman" w:hAnsi="Times New Roman" w:cs="Times New Roman"/>
          <w:sz w:val="28"/>
          <w:szCs w:val="28"/>
          <w:lang w:val="uk-UA"/>
        </w:rPr>
        <w:t>их місцевих громадян і тим самим створювати серед місцевого населення невдов</w:t>
      </w:r>
      <w:r w:rsidR="00591AE7">
        <w:rPr>
          <w:rFonts w:ascii="Times New Roman" w:hAnsi="Times New Roman" w:cs="Times New Roman"/>
          <w:sz w:val="28"/>
          <w:szCs w:val="28"/>
          <w:lang w:val="uk-UA"/>
        </w:rPr>
        <w:t xml:space="preserve">олення партизанами, схиляти їх </w:t>
      </w:r>
      <w:r w:rsidRPr="00395A2B">
        <w:rPr>
          <w:rFonts w:ascii="Times New Roman" w:hAnsi="Times New Roman" w:cs="Times New Roman"/>
          <w:sz w:val="28"/>
          <w:szCs w:val="28"/>
          <w:lang w:val="uk-UA"/>
        </w:rPr>
        <w:t xml:space="preserve"> до підтримки сил, провідних</w:t>
      </w:r>
      <w:r w:rsidR="00591AE7">
        <w:rPr>
          <w:rFonts w:ascii="Times New Roman" w:hAnsi="Times New Roman" w:cs="Times New Roman"/>
          <w:sz w:val="28"/>
          <w:szCs w:val="28"/>
          <w:lang w:val="uk-UA"/>
        </w:rPr>
        <w:t xml:space="preserve"> у боротьбі</w:t>
      </w:r>
      <w:r w:rsidRPr="00395A2B">
        <w:rPr>
          <w:rFonts w:ascii="Times New Roman" w:hAnsi="Times New Roman" w:cs="Times New Roman"/>
          <w:sz w:val="28"/>
          <w:szCs w:val="28"/>
          <w:lang w:val="uk-UA"/>
        </w:rPr>
        <w:t xml:space="preserve"> з партизанським рухом в країні.</w:t>
      </w:r>
    </w:p>
    <w:p w:rsidR="00395A2B" w:rsidRPr="00395A2B" w:rsidRDefault="00591AE7" w:rsidP="00395A2B">
      <w:pPr>
        <w:spacing w:before="40" w:after="4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Лжепартизанскі</w:t>
      </w:r>
      <w:r w:rsidR="00395A2B" w:rsidRPr="00395A2B">
        <w:rPr>
          <w:rFonts w:ascii="Times New Roman" w:hAnsi="Times New Roman" w:cs="Times New Roman"/>
          <w:sz w:val="28"/>
          <w:szCs w:val="28"/>
          <w:lang w:val="uk-UA"/>
        </w:rPr>
        <w:t xml:space="preserve"> загони можуть створюватися як з місцевих жителів, так і з військ спеціального призначення.</w:t>
      </w:r>
    </w:p>
    <w:p w:rsidR="00395A2B" w:rsidRPr="00395A2B" w:rsidRDefault="00395A2B" w:rsidP="00395A2B">
      <w:pPr>
        <w:spacing w:before="40" w:after="40" w:line="360" w:lineRule="auto"/>
        <w:ind w:firstLine="709"/>
        <w:jc w:val="both"/>
        <w:rPr>
          <w:rFonts w:ascii="Times New Roman" w:hAnsi="Times New Roman" w:cs="Times New Roman"/>
          <w:sz w:val="28"/>
          <w:szCs w:val="28"/>
          <w:lang w:val="uk-UA"/>
        </w:rPr>
      </w:pPr>
    </w:p>
    <w:p w:rsidR="00395A2B" w:rsidRPr="00591AE7" w:rsidRDefault="00591AE7" w:rsidP="00395A2B">
      <w:pPr>
        <w:spacing w:before="40" w:after="40" w:line="360" w:lineRule="auto"/>
        <w:ind w:firstLine="709"/>
        <w:jc w:val="both"/>
        <w:rPr>
          <w:rFonts w:ascii="Times New Roman" w:hAnsi="Times New Roman" w:cs="Times New Roman"/>
          <w:b/>
          <w:sz w:val="28"/>
          <w:szCs w:val="28"/>
          <w:lang w:val="uk-UA"/>
        </w:rPr>
      </w:pPr>
      <w:r w:rsidRPr="00591AE7">
        <w:rPr>
          <w:rFonts w:ascii="Times New Roman" w:hAnsi="Times New Roman" w:cs="Times New Roman"/>
          <w:b/>
          <w:sz w:val="28"/>
          <w:szCs w:val="28"/>
          <w:lang w:val="uk-UA"/>
        </w:rPr>
        <w:t>5. КОНТРРОЗВІДУВАЛЬНІ І ПОЛІЦЕЙСЬКІ ЗАХОДИ</w:t>
      </w:r>
    </w:p>
    <w:p w:rsidR="00395A2B" w:rsidRPr="00395A2B" w:rsidRDefault="00395A2B" w:rsidP="00395A2B">
      <w:pPr>
        <w:spacing w:before="40" w:after="40" w:line="360" w:lineRule="auto"/>
        <w:ind w:firstLine="709"/>
        <w:jc w:val="both"/>
        <w:rPr>
          <w:rFonts w:ascii="Times New Roman" w:hAnsi="Times New Roman" w:cs="Times New Roman"/>
          <w:sz w:val="28"/>
          <w:szCs w:val="28"/>
          <w:lang w:val="uk-UA"/>
        </w:rPr>
      </w:pPr>
      <w:r w:rsidRPr="00395A2B">
        <w:rPr>
          <w:rFonts w:ascii="Times New Roman" w:hAnsi="Times New Roman" w:cs="Times New Roman"/>
          <w:sz w:val="28"/>
          <w:szCs w:val="28"/>
          <w:lang w:val="uk-UA"/>
        </w:rPr>
        <w:t xml:space="preserve">Контррозвідка підтримує тісні контакти з розвідкою, поліцією і місцевими органами влади. Поліція, поряд з прямою участю в операціях проти партизанських загонів, покликана вести боротьбу з підпільними </w:t>
      </w:r>
      <w:r w:rsidRPr="00395A2B">
        <w:rPr>
          <w:rFonts w:ascii="Times New Roman" w:hAnsi="Times New Roman" w:cs="Times New Roman"/>
          <w:sz w:val="28"/>
          <w:szCs w:val="28"/>
          <w:lang w:val="uk-UA"/>
        </w:rPr>
        <w:lastRenderedPageBreak/>
        <w:t xml:space="preserve">партизанськими групами, з агентурою партизан, здійснювати контроль за цивільним </w:t>
      </w:r>
      <w:r w:rsidR="00912CAA">
        <w:rPr>
          <w:rFonts w:ascii="Times New Roman" w:hAnsi="Times New Roman" w:cs="Times New Roman"/>
          <w:sz w:val="28"/>
          <w:szCs w:val="28"/>
          <w:lang w:val="uk-UA"/>
        </w:rPr>
        <w:t>населенням, локалізувати зв'язки</w:t>
      </w:r>
      <w:r w:rsidRPr="00395A2B">
        <w:rPr>
          <w:rFonts w:ascii="Times New Roman" w:hAnsi="Times New Roman" w:cs="Times New Roman"/>
          <w:sz w:val="28"/>
          <w:szCs w:val="28"/>
          <w:lang w:val="uk-UA"/>
        </w:rPr>
        <w:t xml:space="preserve"> партизан з ним, охороняти важливі об'єкти тилу.</w:t>
      </w:r>
    </w:p>
    <w:p w:rsidR="00395A2B" w:rsidRPr="00395A2B" w:rsidRDefault="00395A2B" w:rsidP="00395A2B">
      <w:pPr>
        <w:spacing w:before="40" w:after="40" w:line="360" w:lineRule="auto"/>
        <w:ind w:firstLine="709"/>
        <w:jc w:val="both"/>
        <w:rPr>
          <w:rFonts w:ascii="Times New Roman" w:hAnsi="Times New Roman" w:cs="Times New Roman"/>
          <w:sz w:val="28"/>
          <w:szCs w:val="28"/>
          <w:lang w:val="uk-UA"/>
        </w:rPr>
      </w:pPr>
      <w:r w:rsidRPr="00395A2B">
        <w:rPr>
          <w:rFonts w:ascii="Times New Roman" w:hAnsi="Times New Roman" w:cs="Times New Roman"/>
          <w:sz w:val="28"/>
          <w:szCs w:val="28"/>
          <w:lang w:val="uk-UA"/>
        </w:rPr>
        <w:t>Адміністративно-поліцейські заходи рекомендується проводити в комплексі з іншими заходами, залучаючи як цивільних осіб, так і військові сили. До вказаних заходів належать такі:</w:t>
      </w:r>
    </w:p>
    <w:p w:rsidR="00912CAA" w:rsidRPr="002B79CE" w:rsidRDefault="00395A2B" w:rsidP="00395A2B">
      <w:pPr>
        <w:spacing w:before="40" w:after="40" w:line="360" w:lineRule="auto"/>
        <w:ind w:firstLine="709"/>
        <w:jc w:val="both"/>
        <w:rPr>
          <w:rFonts w:ascii="Times New Roman" w:hAnsi="Times New Roman" w:cs="Times New Roman"/>
          <w:sz w:val="28"/>
          <w:szCs w:val="28"/>
        </w:rPr>
      </w:pPr>
      <w:r w:rsidRPr="00395A2B">
        <w:rPr>
          <w:rFonts w:ascii="Times New Roman" w:hAnsi="Times New Roman" w:cs="Times New Roman"/>
          <w:sz w:val="28"/>
          <w:szCs w:val="28"/>
          <w:lang w:val="uk-UA"/>
        </w:rPr>
        <w:t>- Контроль за діяльністю місцевого цивільного населення. Поліція проводить реєстрацію всіх жителів, що проживають в даному районі, і видає документи, що засвідчують їх особу. Періодично вводиться комендантська година, що</w:t>
      </w:r>
      <w:r w:rsidR="00912CAA">
        <w:rPr>
          <w:rFonts w:ascii="Times New Roman" w:hAnsi="Times New Roman" w:cs="Times New Roman"/>
          <w:sz w:val="28"/>
          <w:szCs w:val="28"/>
          <w:lang w:val="uk-UA"/>
        </w:rPr>
        <w:t xml:space="preserve"> забороняє мітинги, збори і т. п</w:t>
      </w:r>
      <w:r w:rsidRPr="00395A2B">
        <w:rPr>
          <w:rFonts w:ascii="Times New Roman" w:hAnsi="Times New Roman" w:cs="Times New Roman"/>
          <w:sz w:val="28"/>
          <w:szCs w:val="28"/>
          <w:lang w:val="uk-UA"/>
        </w:rPr>
        <w:t>.</w:t>
      </w:r>
      <w:r w:rsidR="002B79CE" w:rsidRPr="002B79CE">
        <w:rPr>
          <w:rFonts w:ascii="Times New Roman" w:hAnsi="Times New Roman" w:cs="Times New Roman"/>
          <w:sz w:val="28"/>
          <w:szCs w:val="28"/>
        </w:rPr>
        <w:t>[3,</w:t>
      </w:r>
      <w:r w:rsidR="002B79CE">
        <w:rPr>
          <w:rFonts w:ascii="Times New Roman" w:hAnsi="Times New Roman" w:cs="Times New Roman"/>
          <w:sz w:val="28"/>
          <w:szCs w:val="28"/>
          <w:lang w:val="en-US"/>
        </w:rPr>
        <w:t>c</w:t>
      </w:r>
      <w:r w:rsidR="002B79CE" w:rsidRPr="002B79CE">
        <w:rPr>
          <w:rFonts w:ascii="Times New Roman" w:hAnsi="Times New Roman" w:cs="Times New Roman"/>
          <w:sz w:val="28"/>
          <w:szCs w:val="28"/>
        </w:rPr>
        <w:t>.310]</w:t>
      </w:r>
    </w:p>
    <w:p w:rsidR="00395A2B" w:rsidRPr="00395A2B" w:rsidRDefault="00395A2B" w:rsidP="00395A2B">
      <w:pPr>
        <w:spacing w:before="40" w:after="40" w:line="360" w:lineRule="auto"/>
        <w:ind w:firstLine="709"/>
        <w:jc w:val="both"/>
        <w:rPr>
          <w:rFonts w:ascii="Times New Roman" w:hAnsi="Times New Roman" w:cs="Times New Roman"/>
          <w:sz w:val="28"/>
          <w:szCs w:val="28"/>
          <w:lang w:val="uk-UA"/>
        </w:rPr>
      </w:pPr>
      <w:r w:rsidRPr="00395A2B">
        <w:rPr>
          <w:rFonts w:ascii="Times New Roman" w:hAnsi="Times New Roman" w:cs="Times New Roman"/>
          <w:sz w:val="28"/>
          <w:szCs w:val="28"/>
          <w:lang w:val="uk-UA"/>
        </w:rPr>
        <w:t xml:space="preserve"> Вільне пересування дозволяється тільки в межах населених пунктів. Встановлюється жорстка цензура. Особливе місце відводиться системі пропусків. Визначається категорія людей, які мають право б</w:t>
      </w:r>
      <w:r w:rsidR="00912CAA">
        <w:rPr>
          <w:rFonts w:ascii="Times New Roman" w:hAnsi="Times New Roman" w:cs="Times New Roman"/>
          <w:sz w:val="28"/>
          <w:szCs w:val="28"/>
          <w:lang w:val="uk-UA"/>
        </w:rPr>
        <w:t>езперешкодно отримувати пропуск</w:t>
      </w:r>
      <w:r w:rsidRPr="00395A2B">
        <w:rPr>
          <w:rFonts w:ascii="Times New Roman" w:hAnsi="Times New Roman" w:cs="Times New Roman"/>
          <w:sz w:val="28"/>
          <w:szCs w:val="28"/>
          <w:lang w:val="uk-UA"/>
        </w:rPr>
        <w:t>.</w:t>
      </w:r>
    </w:p>
    <w:p w:rsidR="00395A2B" w:rsidRPr="00395A2B" w:rsidRDefault="00395A2B" w:rsidP="00395A2B">
      <w:pPr>
        <w:spacing w:before="40" w:after="40" w:line="360" w:lineRule="auto"/>
        <w:ind w:firstLine="709"/>
        <w:jc w:val="both"/>
        <w:rPr>
          <w:rFonts w:ascii="Times New Roman" w:hAnsi="Times New Roman" w:cs="Times New Roman"/>
          <w:sz w:val="28"/>
          <w:szCs w:val="28"/>
          <w:lang w:val="uk-UA"/>
        </w:rPr>
      </w:pPr>
      <w:r w:rsidRPr="00395A2B">
        <w:rPr>
          <w:rFonts w:ascii="Times New Roman" w:hAnsi="Times New Roman" w:cs="Times New Roman"/>
          <w:sz w:val="28"/>
          <w:szCs w:val="28"/>
          <w:lang w:val="uk-UA"/>
        </w:rPr>
        <w:t>Поліція і контррозвідка організовують ретельне спостереження за особами, підозрюваними в зв'язках з партизанами або співчуваючих їм. Для цього в кожному дрібному населеному пункті і в містах створюється мережу інформаторів.</w:t>
      </w:r>
    </w:p>
    <w:p w:rsidR="00395A2B" w:rsidRPr="00395A2B" w:rsidRDefault="00395A2B" w:rsidP="00395A2B">
      <w:pPr>
        <w:spacing w:before="40" w:after="40" w:line="360" w:lineRule="auto"/>
        <w:ind w:firstLine="709"/>
        <w:jc w:val="both"/>
        <w:rPr>
          <w:rFonts w:ascii="Times New Roman" w:hAnsi="Times New Roman" w:cs="Times New Roman"/>
          <w:sz w:val="28"/>
          <w:szCs w:val="28"/>
          <w:lang w:val="uk-UA"/>
        </w:rPr>
      </w:pPr>
      <w:r w:rsidRPr="00395A2B">
        <w:rPr>
          <w:rFonts w:ascii="Times New Roman" w:hAnsi="Times New Roman" w:cs="Times New Roman"/>
          <w:sz w:val="28"/>
          <w:szCs w:val="28"/>
          <w:lang w:val="uk-UA"/>
        </w:rPr>
        <w:t xml:space="preserve">- Проведення облав і обшуків. Ці заходи проводяться з метою перевірки підозрілих осіб, затримання партизан, а також з метою конфіскації зброї, боєприпасів, медикаментів та інших матеріальних цінностей, якими можуть скористатися партизани. На будівлях будинків, установ і підприємств, в яких обшук проведено, </w:t>
      </w:r>
      <w:r w:rsidR="00912CAA">
        <w:rPr>
          <w:rFonts w:ascii="Times New Roman" w:hAnsi="Times New Roman" w:cs="Times New Roman"/>
          <w:sz w:val="28"/>
          <w:szCs w:val="28"/>
          <w:lang w:val="uk-UA"/>
        </w:rPr>
        <w:t>встановлюють</w:t>
      </w:r>
      <w:r w:rsidRPr="00395A2B">
        <w:rPr>
          <w:rFonts w:ascii="Times New Roman" w:hAnsi="Times New Roman" w:cs="Times New Roman"/>
          <w:sz w:val="28"/>
          <w:szCs w:val="28"/>
          <w:lang w:val="uk-UA"/>
        </w:rPr>
        <w:t xml:space="preserve"> умовні знаки.</w:t>
      </w:r>
    </w:p>
    <w:p w:rsidR="00395A2B" w:rsidRPr="002B79CE" w:rsidRDefault="00395A2B" w:rsidP="00395A2B">
      <w:pPr>
        <w:spacing w:before="40" w:after="40" w:line="360" w:lineRule="auto"/>
        <w:ind w:firstLine="709"/>
        <w:jc w:val="both"/>
        <w:rPr>
          <w:rFonts w:ascii="Times New Roman" w:hAnsi="Times New Roman" w:cs="Times New Roman"/>
          <w:sz w:val="28"/>
          <w:szCs w:val="28"/>
        </w:rPr>
      </w:pPr>
      <w:r w:rsidRPr="00395A2B">
        <w:rPr>
          <w:rFonts w:ascii="Times New Roman" w:hAnsi="Times New Roman" w:cs="Times New Roman"/>
          <w:sz w:val="28"/>
          <w:szCs w:val="28"/>
          <w:lang w:val="uk-UA"/>
        </w:rPr>
        <w:t>- Організація засідок. Засідки рекомендується влаштовувати на дорогах з метою перевірки місцевих жителів і контролю ефективності інших способів перевірки, але головним чином з метою залякування.</w:t>
      </w:r>
      <w:r w:rsidR="002B79CE" w:rsidRPr="002B79CE">
        <w:rPr>
          <w:rFonts w:ascii="Times New Roman" w:hAnsi="Times New Roman" w:cs="Times New Roman"/>
          <w:sz w:val="28"/>
          <w:szCs w:val="28"/>
        </w:rPr>
        <w:t>[3,</w:t>
      </w:r>
      <w:r w:rsidR="002B79CE">
        <w:rPr>
          <w:rFonts w:ascii="Times New Roman" w:hAnsi="Times New Roman" w:cs="Times New Roman"/>
          <w:sz w:val="28"/>
          <w:szCs w:val="28"/>
          <w:lang w:val="en-US"/>
        </w:rPr>
        <w:t>c</w:t>
      </w:r>
      <w:r w:rsidR="002B79CE" w:rsidRPr="002B79CE">
        <w:rPr>
          <w:rFonts w:ascii="Times New Roman" w:hAnsi="Times New Roman" w:cs="Times New Roman"/>
          <w:sz w:val="28"/>
          <w:szCs w:val="28"/>
        </w:rPr>
        <w:t>.311]</w:t>
      </w:r>
    </w:p>
    <w:p w:rsidR="00395A2B" w:rsidRPr="00216F52" w:rsidRDefault="00395A2B" w:rsidP="00395A2B">
      <w:pPr>
        <w:spacing w:before="40" w:after="40" w:line="360" w:lineRule="auto"/>
        <w:ind w:firstLine="709"/>
        <w:jc w:val="both"/>
        <w:rPr>
          <w:rFonts w:ascii="Times New Roman" w:hAnsi="Times New Roman" w:cs="Times New Roman"/>
          <w:sz w:val="28"/>
          <w:szCs w:val="28"/>
          <w:lang w:val="uk-UA"/>
        </w:rPr>
      </w:pPr>
      <w:r w:rsidRPr="00395A2B">
        <w:rPr>
          <w:rFonts w:ascii="Times New Roman" w:hAnsi="Times New Roman" w:cs="Times New Roman"/>
          <w:sz w:val="28"/>
          <w:szCs w:val="28"/>
          <w:lang w:val="uk-UA"/>
        </w:rPr>
        <w:t xml:space="preserve">- Проведення допитів. Для проведення допитів створюються спеціальні групи за територіальною ознакою, в які включаються співробітники </w:t>
      </w:r>
      <w:r w:rsidRPr="00395A2B">
        <w:rPr>
          <w:rFonts w:ascii="Times New Roman" w:hAnsi="Times New Roman" w:cs="Times New Roman"/>
          <w:sz w:val="28"/>
          <w:szCs w:val="28"/>
          <w:lang w:val="uk-UA"/>
        </w:rPr>
        <w:lastRenderedPageBreak/>
        <w:t>контррозвідувальних органів, військової і цивільної поліції, особи, що ведуть допити, і перекладачі.</w:t>
      </w:r>
      <w:r w:rsidR="00216F52" w:rsidRPr="00216F52">
        <w:rPr>
          <w:rFonts w:ascii="Times New Roman" w:hAnsi="Times New Roman" w:cs="Times New Roman"/>
          <w:sz w:val="28"/>
          <w:szCs w:val="28"/>
          <w:lang w:val="uk-UA"/>
        </w:rPr>
        <w:t>[2]</w:t>
      </w:r>
    </w:p>
    <w:p w:rsidR="00395A2B" w:rsidRPr="00395A2B" w:rsidRDefault="00395A2B" w:rsidP="00395A2B">
      <w:pPr>
        <w:spacing w:before="40" w:after="40" w:line="360" w:lineRule="auto"/>
        <w:ind w:firstLine="709"/>
        <w:jc w:val="both"/>
        <w:rPr>
          <w:rFonts w:ascii="Times New Roman" w:hAnsi="Times New Roman" w:cs="Times New Roman"/>
          <w:sz w:val="28"/>
          <w:szCs w:val="28"/>
          <w:lang w:val="uk-UA"/>
        </w:rPr>
      </w:pPr>
      <w:r w:rsidRPr="00395A2B">
        <w:rPr>
          <w:rFonts w:ascii="Times New Roman" w:hAnsi="Times New Roman" w:cs="Times New Roman"/>
          <w:sz w:val="28"/>
          <w:szCs w:val="28"/>
          <w:lang w:val="uk-UA"/>
        </w:rPr>
        <w:t>- Організація патрулювання. З метою перевірки документів, контролю за дотриманням комендантської години, перехоплення розвідників партизан і охорони об'єктів в містах та інших населених пунктах поліції і військовим частинам запропоновано вести цілодобове патрулювання. Передбачено виділення наряду для патрулювання в складі парного поліцейського патруля, посиленого пішого патруля в складі чотирьох осіб і більше, моторизованого і повітряного патрулювання на вертольотах.</w:t>
      </w:r>
    </w:p>
    <w:p w:rsidR="00395A2B" w:rsidRPr="002B79CE" w:rsidRDefault="00395A2B" w:rsidP="00395A2B">
      <w:pPr>
        <w:spacing w:before="40" w:after="40" w:line="360" w:lineRule="auto"/>
        <w:ind w:firstLine="709"/>
        <w:jc w:val="both"/>
        <w:rPr>
          <w:rFonts w:ascii="Times New Roman" w:hAnsi="Times New Roman" w:cs="Times New Roman"/>
          <w:sz w:val="28"/>
          <w:szCs w:val="28"/>
          <w:lang w:val="uk-UA"/>
        </w:rPr>
      </w:pPr>
      <w:r w:rsidRPr="00395A2B">
        <w:rPr>
          <w:rFonts w:ascii="Times New Roman" w:hAnsi="Times New Roman" w:cs="Times New Roman"/>
          <w:sz w:val="28"/>
          <w:szCs w:val="28"/>
          <w:lang w:val="uk-UA"/>
        </w:rPr>
        <w:t>- Організація охорони важливих об'єктів тилу. Охорона об'єктів організовується поліцією спільно з військовими частинами, що дислокуються в даному районі. Для надійності охорони і оборони об'єктів навколо них, як правило, утворюється дротяні загородження (іноді в кілька рядів), встановлюються система сигналізації і радіоелектронні засоби, найбільш ймовірні підступи до об'єкта мінуються бойовими і сигнальними мінами.</w:t>
      </w:r>
      <w:r w:rsidR="002B79CE" w:rsidRPr="002B79CE">
        <w:rPr>
          <w:rFonts w:ascii="Times New Roman" w:hAnsi="Times New Roman" w:cs="Times New Roman"/>
          <w:sz w:val="28"/>
          <w:szCs w:val="28"/>
          <w:lang w:val="uk-UA"/>
        </w:rPr>
        <w:t>[3,</w:t>
      </w:r>
      <w:r w:rsidR="002B79CE">
        <w:rPr>
          <w:rFonts w:ascii="Times New Roman" w:hAnsi="Times New Roman" w:cs="Times New Roman"/>
          <w:sz w:val="28"/>
          <w:szCs w:val="28"/>
          <w:lang w:val="en-US"/>
        </w:rPr>
        <w:t>c</w:t>
      </w:r>
      <w:r w:rsidR="002B79CE" w:rsidRPr="002B79CE">
        <w:rPr>
          <w:rFonts w:ascii="Times New Roman" w:hAnsi="Times New Roman" w:cs="Times New Roman"/>
          <w:sz w:val="28"/>
          <w:szCs w:val="28"/>
          <w:lang w:val="uk-UA"/>
        </w:rPr>
        <w:t>.312]</w:t>
      </w:r>
    </w:p>
    <w:p w:rsidR="00395A2B" w:rsidRPr="00395A2B" w:rsidRDefault="00395A2B" w:rsidP="00395A2B">
      <w:pPr>
        <w:spacing w:before="40" w:after="40" w:line="360" w:lineRule="auto"/>
        <w:ind w:firstLine="709"/>
        <w:jc w:val="both"/>
        <w:rPr>
          <w:rFonts w:ascii="Times New Roman" w:hAnsi="Times New Roman" w:cs="Times New Roman"/>
          <w:sz w:val="28"/>
          <w:szCs w:val="28"/>
          <w:lang w:val="uk-UA"/>
        </w:rPr>
      </w:pPr>
      <w:r w:rsidRPr="00395A2B">
        <w:rPr>
          <w:rFonts w:ascii="Times New Roman" w:hAnsi="Times New Roman" w:cs="Times New Roman"/>
          <w:sz w:val="28"/>
          <w:szCs w:val="28"/>
          <w:lang w:val="uk-UA"/>
        </w:rPr>
        <w:t>Патрулі та особи з безпосередньої охорони повинні змінювати графік зміни патрулів, караулів та маршрутів</w:t>
      </w:r>
      <w:r w:rsidR="00912CAA">
        <w:rPr>
          <w:rFonts w:ascii="Times New Roman" w:hAnsi="Times New Roman" w:cs="Times New Roman"/>
          <w:sz w:val="28"/>
          <w:szCs w:val="28"/>
          <w:lang w:val="uk-UA"/>
        </w:rPr>
        <w:t xml:space="preserve"> їх руху. Патрулі і безпосередньо</w:t>
      </w:r>
      <w:r w:rsidRPr="00395A2B">
        <w:rPr>
          <w:rFonts w:ascii="Times New Roman" w:hAnsi="Times New Roman" w:cs="Times New Roman"/>
          <w:sz w:val="28"/>
          <w:szCs w:val="28"/>
          <w:lang w:val="uk-UA"/>
        </w:rPr>
        <w:t xml:space="preserve"> охорону іноді підсилюють сторожовими собаками.</w:t>
      </w:r>
    </w:p>
    <w:p w:rsidR="00395A2B" w:rsidRPr="00395A2B" w:rsidRDefault="00395A2B" w:rsidP="00395A2B">
      <w:pPr>
        <w:spacing w:before="40" w:after="40" w:line="360" w:lineRule="auto"/>
        <w:ind w:firstLine="709"/>
        <w:jc w:val="both"/>
        <w:rPr>
          <w:rFonts w:ascii="Times New Roman" w:hAnsi="Times New Roman" w:cs="Times New Roman"/>
          <w:sz w:val="28"/>
          <w:szCs w:val="28"/>
          <w:lang w:val="uk-UA"/>
        </w:rPr>
      </w:pPr>
      <w:r w:rsidRPr="00395A2B">
        <w:rPr>
          <w:rFonts w:ascii="Times New Roman" w:hAnsi="Times New Roman" w:cs="Times New Roman"/>
          <w:sz w:val="28"/>
          <w:szCs w:val="28"/>
          <w:lang w:val="uk-UA"/>
        </w:rPr>
        <w:t>Велика увага приділяється охороні комунікацій, особливо їх вразливих місць (гірські перевали, тунелі, мости, переправи, греблі, насосні станції).</w:t>
      </w:r>
    </w:p>
    <w:p w:rsidR="006470DB" w:rsidRDefault="00395A2B" w:rsidP="00395A2B">
      <w:pPr>
        <w:spacing w:before="40" w:after="40" w:line="360" w:lineRule="auto"/>
        <w:ind w:firstLine="709"/>
        <w:jc w:val="both"/>
        <w:rPr>
          <w:rFonts w:ascii="Times New Roman" w:hAnsi="Times New Roman" w:cs="Times New Roman"/>
          <w:sz w:val="28"/>
          <w:szCs w:val="28"/>
          <w:lang w:val="uk-UA"/>
        </w:rPr>
      </w:pPr>
      <w:r w:rsidRPr="00395A2B">
        <w:rPr>
          <w:rFonts w:ascii="Times New Roman" w:hAnsi="Times New Roman" w:cs="Times New Roman"/>
          <w:sz w:val="28"/>
          <w:szCs w:val="28"/>
          <w:lang w:val="uk-UA"/>
        </w:rPr>
        <w:t>Всі дороги в зонах протипартизанської боротьби в залежності від ступ</w:t>
      </w:r>
      <w:r w:rsidR="006470DB">
        <w:rPr>
          <w:rFonts w:ascii="Times New Roman" w:hAnsi="Times New Roman" w:cs="Times New Roman"/>
          <w:sz w:val="28"/>
          <w:szCs w:val="28"/>
          <w:lang w:val="uk-UA"/>
        </w:rPr>
        <w:t>еня активності партизан ділять</w:t>
      </w:r>
      <w:r w:rsidRPr="00395A2B">
        <w:rPr>
          <w:rFonts w:ascii="Times New Roman" w:hAnsi="Times New Roman" w:cs="Times New Roman"/>
          <w:sz w:val="28"/>
          <w:szCs w:val="28"/>
          <w:lang w:val="uk-UA"/>
        </w:rPr>
        <w:t xml:space="preserve"> на три категорії: червоні, жовті й зелені. До червоних відносять дороги, що знаходяться в зонах активних дій партизанів, де найбільш імовірна організація партизанських засідок. Рух одиночних машин по ним забороняється</w:t>
      </w:r>
    </w:p>
    <w:p w:rsidR="00395A2B" w:rsidRDefault="00395A2B" w:rsidP="00395A2B">
      <w:pPr>
        <w:spacing w:before="40" w:after="40" w:line="360" w:lineRule="auto"/>
        <w:ind w:firstLine="709"/>
        <w:jc w:val="both"/>
        <w:rPr>
          <w:rFonts w:ascii="Times New Roman" w:hAnsi="Times New Roman" w:cs="Times New Roman"/>
          <w:sz w:val="28"/>
          <w:szCs w:val="28"/>
          <w:lang w:val="uk-UA"/>
        </w:rPr>
      </w:pPr>
      <w:r w:rsidRPr="00395A2B">
        <w:rPr>
          <w:rFonts w:ascii="Times New Roman" w:hAnsi="Times New Roman" w:cs="Times New Roman"/>
          <w:sz w:val="28"/>
          <w:szCs w:val="28"/>
          <w:lang w:val="uk-UA"/>
        </w:rPr>
        <w:t xml:space="preserve"> Проїзд вночі по червоним дорогах дозволяється тільки для виконання бойових завдань. До жовтих відносять дороги, на яких є хоча</w:t>
      </w:r>
      <w:r w:rsidR="006470DB">
        <w:rPr>
          <w:rFonts w:ascii="Times New Roman" w:hAnsi="Times New Roman" w:cs="Times New Roman"/>
          <w:sz w:val="28"/>
          <w:szCs w:val="28"/>
          <w:lang w:val="uk-UA"/>
        </w:rPr>
        <w:t xml:space="preserve"> б найменша загроза партизан. По</w:t>
      </w:r>
      <w:r w:rsidRPr="00395A2B">
        <w:rPr>
          <w:rFonts w:ascii="Times New Roman" w:hAnsi="Times New Roman" w:cs="Times New Roman"/>
          <w:sz w:val="28"/>
          <w:szCs w:val="28"/>
          <w:lang w:val="uk-UA"/>
        </w:rPr>
        <w:t xml:space="preserve"> таким дорогам забороняється рух автомашин без </w:t>
      </w:r>
      <w:r w:rsidRPr="00395A2B">
        <w:rPr>
          <w:rFonts w:ascii="Times New Roman" w:hAnsi="Times New Roman" w:cs="Times New Roman"/>
          <w:sz w:val="28"/>
          <w:szCs w:val="28"/>
          <w:lang w:val="uk-UA"/>
        </w:rPr>
        <w:lastRenderedPageBreak/>
        <w:t>охорони. Категорію зелених складають дороги, що проходять в районах, які знаходяться під повним контролем протипартизанських сил.</w:t>
      </w:r>
    </w:p>
    <w:p w:rsidR="00C76FEB" w:rsidRPr="00C76FEB" w:rsidRDefault="00C76FEB" w:rsidP="00C76FEB">
      <w:pPr>
        <w:spacing w:before="40" w:after="40" w:line="360" w:lineRule="auto"/>
        <w:ind w:firstLine="709"/>
        <w:jc w:val="both"/>
        <w:rPr>
          <w:rFonts w:ascii="Times New Roman" w:hAnsi="Times New Roman" w:cs="Times New Roman"/>
          <w:b/>
          <w:sz w:val="28"/>
          <w:szCs w:val="28"/>
          <w:lang w:val="uk-UA"/>
        </w:rPr>
      </w:pPr>
      <w:r w:rsidRPr="00C76FEB">
        <w:rPr>
          <w:rFonts w:ascii="Times New Roman" w:hAnsi="Times New Roman" w:cs="Times New Roman"/>
          <w:b/>
          <w:sz w:val="28"/>
          <w:szCs w:val="28"/>
          <w:lang w:val="uk-UA"/>
        </w:rPr>
        <w:t>6. ІДЕОЛОГІЧНІ ДИВЕРСІЇ І ПРОПАГАНДА</w:t>
      </w:r>
    </w:p>
    <w:p w:rsidR="00C76FEB" w:rsidRPr="002B79CE" w:rsidRDefault="00C76FEB" w:rsidP="00C76FEB">
      <w:pPr>
        <w:spacing w:before="40" w:after="40" w:line="360" w:lineRule="auto"/>
        <w:ind w:firstLine="709"/>
        <w:jc w:val="both"/>
        <w:rPr>
          <w:rFonts w:ascii="Times New Roman" w:hAnsi="Times New Roman" w:cs="Times New Roman"/>
          <w:sz w:val="28"/>
          <w:szCs w:val="28"/>
        </w:rPr>
      </w:pPr>
      <w:r w:rsidRPr="00C76FEB">
        <w:rPr>
          <w:rFonts w:ascii="Times New Roman" w:hAnsi="Times New Roman" w:cs="Times New Roman"/>
          <w:sz w:val="28"/>
          <w:szCs w:val="28"/>
          <w:lang w:val="uk-UA"/>
        </w:rPr>
        <w:t>Відкрита збройна боротьба не завжди приводить до бажаних результатів, пов'язана з втратами в живій силі, у багатьох випадках пов'язана з ризиком. Тому спеціальні служби США приділяють велику увагу політичній та ідеологічній боротьбі, яка повинна бути спрямована головним чином на підрив партизанського руху зсередини.</w:t>
      </w:r>
      <w:r w:rsidR="002B79CE" w:rsidRPr="002B79CE">
        <w:rPr>
          <w:rFonts w:ascii="Times New Roman" w:hAnsi="Times New Roman" w:cs="Times New Roman"/>
          <w:sz w:val="28"/>
          <w:szCs w:val="28"/>
        </w:rPr>
        <w:t>[3,</w:t>
      </w:r>
      <w:r w:rsidR="002B79CE">
        <w:rPr>
          <w:rFonts w:ascii="Times New Roman" w:hAnsi="Times New Roman" w:cs="Times New Roman"/>
          <w:sz w:val="28"/>
          <w:szCs w:val="28"/>
          <w:lang w:val="en-US"/>
        </w:rPr>
        <w:t>c</w:t>
      </w:r>
      <w:r w:rsidR="002B79CE" w:rsidRPr="002B79CE">
        <w:rPr>
          <w:rFonts w:ascii="Times New Roman" w:hAnsi="Times New Roman" w:cs="Times New Roman"/>
          <w:sz w:val="28"/>
          <w:szCs w:val="28"/>
        </w:rPr>
        <w:t>.313]</w:t>
      </w:r>
    </w:p>
    <w:p w:rsidR="00C76FEB" w:rsidRPr="00C76FEB" w:rsidRDefault="00C76FEB" w:rsidP="00C76FEB">
      <w:pPr>
        <w:spacing w:before="40" w:after="40" w:line="360" w:lineRule="auto"/>
        <w:ind w:firstLine="709"/>
        <w:jc w:val="both"/>
        <w:rPr>
          <w:rFonts w:ascii="Times New Roman" w:hAnsi="Times New Roman" w:cs="Times New Roman"/>
          <w:sz w:val="28"/>
          <w:szCs w:val="28"/>
          <w:lang w:val="uk-UA"/>
        </w:rPr>
      </w:pPr>
      <w:r w:rsidRPr="00C76FEB">
        <w:rPr>
          <w:rFonts w:ascii="Times New Roman" w:hAnsi="Times New Roman" w:cs="Times New Roman"/>
          <w:sz w:val="28"/>
          <w:szCs w:val="28"/>
          <w:lang w:val="uk-UA"/>
        </w:rPr>
        <w:t>Для здійснення підривної ідеологічної діяльності спеціальні служби передбачають використання різних методів і засобів. Одним з найважливіших методів є ідеологічні диверсії, мета яких підірвати партизанський рух і його єдність, розхитати саму ідею збройної боротьби, активізувати ворожі сили в країні на боротьбу з партизанами, а також, граючи на націоналістичних почуттях населення, створити умови для залучення інших верств суспільства в країні до цієї боротьби або, в крайньому випадку, нейтралізувати їх.</w:t>
      </w:r>
    </w:p>
    <w:p w:rsidR="00C76FEB" w:rsidRPr="00C76FEB" w:rsidRDefault="00C76FEB" w:rsidP="00C76FEB">
      <w:pPr>
        <w:spacing w:before="40" w:after="40" w:line="360" w:lineRule="auto"/>
        <w:ind w:firstLine="709"/>
        <w:jc w:val="both"/>
        <w:rPr>
          <w:rFonts w:ascii="Times New Roman" w:hAnsi="Times New Roman" w:cs="Times New Roman"/>
          <w:sz w:val="28"/>
          <w:szCs w:val="28"/>
          <w:lang w:val="uk-UA"/>
        </w:rPr>
      </w:pPr>
      <w:r w:rsidRPr="00C76FEB">
        <w:rPr>
          <w:rFonts w:ascii="Times New Roman" w:hAnsi="Times New Roman" w:cs="Times New Roman"/>
          <w:sz w:val="28"/>
          <w:szCs w:val="28"/>
          <w:lang w:val="uk-UA"/>
        </w:rPr>
        <w:t>В ідеологічній боротьбі і пропаганді важливе місце відводиться різним емігрантським організаціям і групам. Складовою частиною підривної роботи противника є компрометація пропартізанскіх і опозиційних організацій.</w:t>
      </w:r>
    </w:p>
    <w:p w:rsidR="00C76FEB" w:rsidRPr="00C76FEB" w:rsidRDefault="00C76FEB" w:rsidP="00C76FEB">
      <w:pPr>
        <w:spacing w:before="40" w:after="40" w:line="360" w:lineRule="auto"/>
        <w:ind w:firstLine="709"/>
        <w:jc w:val="both"/>
        <w:rPr>
          <w:rFonts w:ascii="Times New Roman" w:hAnsi="Times New Roman" w:cs="Times New Roman"/>
          <w:sz w:val="28"/>
          <w:szCs w:val="28"/>
          <w:lang w:val="uk-UA"/>
        </w:rPr>
      </w:pPr>
    </w:p>
    <w:p w:rsidR="00C76FEB" w:rsidRPr="00031355" w:rsidRDefault="00031355" w:rsidP="00C76FEB">
      <w:pPr>
        <w:spacing w:before="40" w:after="40" w:line="360" w:lineRule="auto"/>
        <w:ind w:firstLine="709"/>
        <w:jc w:val="both"/>
        <w:rPr>
          <w:rFonts w:ascii="Times New Roman" w:hAnsi="Times New Roman" w:cs="Times New Roman"/>
          <w:b/>
          <w:sz w:val="28"/>
          <w:szCs w:val="28"/>
          <w:lang w:val="uk-UA"/>
        </w:rPr>
      </w:pPr>
      <w:r w:rsidRPr="00031355">
        <w:rPr>
          <w:rFonts w:ascii="Times New Roman" w:hAnsi="Times New Roman" w:cs="Times New Roman"/>
          <w:b/>
          <w:sz w:val="28"/>
          <w:szCs w:val="28"/>
          <w:lang w:val="uk-UA"/>
        </w:rPr>
        <w:t>7. БОЙОВІ ДІЇ ПО ЗНИЩЕННЮ ПАРТИЗАН</w:t>
      </w:r>
    </w:p>
    <w:p w:rsidR="00C76FEB" w:rsidRPr="00C76FEB" w:rsidRDefault="00C76FEB" w:rsidP="00C76FEB">
      <w:pPr>
        <w:spacing w:before="40" w:after="40" w:line="360" w:lineRule="auto"/>
        <w:ind w:firstLine="709"/>
        <w:jc w:val="both"/>
        <w:rPr>
          <w:rFonts w:ascii="Times New Roman" w:hAnsi="Times New Roman" w:cs="Times New Roman"/>
          <w:sz w:val="28"/>
          <w:szCs w:val="28"/>
          <w:lang w:val="uk-UA"/>
        </w:rPr>
      </w:pPr>
      <w:r w:rsidRPr="00C76FEB">
        <w:rPr>
          <w:rFonts w:ascii="Times New Roman" w:hAnsi="Times New Roman" w:cs="Times New Roman"/>
          <w:sz w:val="28"/>
          <w:szCs w:val="28"/>
          <w:lang w:val="uk-UA"/>
        </w:rPr>
        <w:t>Кінцевою метою протипартизанської боротьби є розгром партизанських формувань в цілому і фізичне знищення їх учасників.</w:t>
      </w:r>
    </w:p>
    <w:p w:rsidR="00C76FEB" w:rsidRPr="00C76FEB" w:rsidRDefault="00C76FEB" w:rsidP="00C76FEB">
      <w:pPr>
        <w:spacing w:before="40" w:after="40" w:line="360" w:lineRule="auto"/>
        <w:ind w:firstLine="709"/>
        <w:jc w:val="both"/>
        <w:rPr>
          <w:rFonts w:ascii="Times New Roman" w:hAnsi="Times New Roman" w:cs="Times New Roman"/>
          <w:sz w:val="28"/>
          <w:szCs w:val="28"/>
          <w:lang w:val="uk-UA"/>
        </w:rPr>
      </w:pPr>
      <w:r w:rsidRPr="00C76FEB">
        <w:rPr>
          <w:rFonts w:ascii="Times New Roman" w:hAnsi="Times New Roman" w:cs="Times New Roman"/>
          <w:sz w:val="28"/>
          <w:szCs w:val="28"/>
          <w:lang w:val="uk-UA"/>
        </w:rPr>
        <w:t>У боротьбі проти партизан передбачається проведення наступних видів бойових дій.</w:t>
      </w:r>
    </w:p>
    <w:p w:rsidR="00C76FEB" w:rsidRPr="0019482D" w:rsidRDefault="00C76FEB" w:rsidP="00C76FEB">
      <w:pPr>
        <w:spacing w:before="40" w:after="40" w:line="360" w:lineRule="auto"/>
        <w:ind w:firstLine="709"/>
        <w:jc w:val="both"/>
        <w:rPr>
          <w:rFonts w:ascii="Times New Roman" w:hAnsi="Times New Roman" w:cs="Times New Roman"/>
          <w:sz w:val="28"/>
          <w:szCs w:val="28"/>
        </w:rPr>
      </w:pPr>
      <w:r w:rsidRPr="00C76FEB">
        <w:rPr>
          <w:rFonts w:ascii="Times New Roman" w:hAnsi="Times New Roman" w:cs="Times New Roman"/>
          <w:sz w:val="28"/>
          <w:szCs w:val="28"/>
          <w:lang w:val="uk-UA"/>
        </w:rPr>
        <w:t xml:space="preserve">- </w:t>
      </w:r>
      <w:r w:rsidRPr="00F20442">
        <w:rPr>
          <w:rFonts w:ascii="Times New Roman" w:hAnsi="Times New Roman" w:cs="Times New Roman"/>
          <w:b/>
          <w:sz w:val="28"/>
          <w:szCs w:val="28"/>
          <w:lang w:val="uk-UA"/>
        </w:rPr>
        <w:t>Відповідні дії.</w:t>
      </w:r>
      <w:r w:rsidRPr="00C76FEB">
        <w:rPr>
          <w:rFonts w:ascii="Times New Roman" w:hAnsi="Times New Roman" w:cs="Times New Roman"/>
          <w:sz w:val="28"/>
          <w:szCs w:val="28"/>
          <w:lang w:val="uk-UA"/>
        </w:rPr>
        <w:t xml:space="preserve"> Партизанські загони, провівши активні бойові дії, зазвичай видають своє місцезнаходження. Після встановлення району дії партизан проти них негайно висилається підрозділ, який повинен увійти в зіткнення з партизанами і почати операцію по їх знищенню.</w:t>
      </w:r>
      <w:r w:rsidR="0019482D" w:rsidRPr="0019482D">
        <w:rPr>
          <w:rFonts w:ascii="Times New Roman" w:hAnsi="Times New Roman" w:cs="Times New Roman"/>
          <w:sz w:val="28"/>
          <w:szCs w:val="28"/>
        </w:rPr>
        <w:t>[3,</w:t>
      </w:r>
      <w:r w:rsidR="0019482D">
        <w:rPr>
          <w:rFonts w:ascii="Times New Roman" w:hAnsi="Times New Roman" w:cs="Times New Roman"/>
          <w:sz w:val="28"/>
          <w:szCs w:val="28"/>
          <w:lang w:val="en-US"/>
        </w:rPr>
        <w:t>c</w:t>
      </w:r>
      <w:r w:rsidR="0019482D" w:rsidRPr="0019482D">
        <w:rPr>
          <w:rFonts w:ascii="Times New Roman" w:hAnsi="Times New Roman" w:cs="Times New Roman"/>
          <w:sz w:val="28"/>
          <w:szCs w:val="28"/>
        </w:rPr>
        <w:t>.314]</w:t>
      </w:r>
    </w:p>
    <w:p w:rsidR="00C76FEB" w:rsidRPr="00C76FEB" w:rsidRDefault="00C76FEB" w:rsidP="00C76FEB">
      <w:pPr>
        <w:spacing w:before="40" w:after="40" w:line="360" w:lineRule="auto"/>
        <w:ind w:firstLine="709"/>
        <w:jc w:val="both"/>
        <w:rPr>
          <w:rFonts w:ascii="Times New Roman" w:hAnsi="Times New Roman" w:cs="Times New Roman"/>
          <w:sz w:val="28"/>
          <w:szCs w:val="28"/>
          <w:lang w:val="uk-UA"/>
        </w:rPr>
      </w:pPr>
      <w:r w:rsidRPr="00F20442">
        <w:rPr>
          <w:rFonts w:ascii="Times New Roman" w:hAnsi="Times New Roman" w:cs="Times New Roman"/>
          <w:b/>
          <w:sz w:val="28"/>
          <w:szCs w:val="28"/>
          <w:lang w:val="uk-UA"/>
        </w:rPr>
        <w:lastRenderedPageBreak/>
        <w:t>- Турбуючі дії.</w:t>
      </w:r>
      <w:r w:rsidRPr="00C76FEB">
        <w:rPr>
          <w:rFonts w:ascii="Times New Roman" w:hAnsi="Times New Roman" w:cs="Times New Roman"/>
          <w:sz w:val="28"/>
          <w:szCs w:val="28"/>
          <w:lang w:val="uk-UA"/>
        </w:rPr>
        <w:t xml:space="preserve"> Мета цих дій полягає в тому, щоб тримати партизан в стані постійної напруженості, позбавити їх відпочинку, можливості провести перегрупування або виконати бойове завдання. Турбу</w:t>
      </w:r>
      <w:r w:rsidR="00F20442">
        <w:rPr>
          <w:rFonts w:ascii="Times New Roman" w:hAnsi="Times New Roman" w:cs="Times New Roman"/>
          <w:sz w:val="28"/>
          <w:szCs w:val="28"/>
          <w:lang w:val="uk-UA"/>
        </w:rPr>
        <w:t>ючі</w:t>
      </w:r>
      <w:r w:rsidRPr="00C76FEB">
        <w:rPr>
          <w:rFonts w:ascii="Times New Roman" w:hAnsi="Times New Roman" w:cs="Times New Roman"/>
          <w:sz w:val="28"/>
          <w:szCs w:val="28"/>
          <w:lang w:val="uk-UA"/>
        </w:rPr>
        <w:t xml:space="preserve"> дії проводяться посиленими бойовими дозорами. Склад дозорів може бути різним у залежності від обстановки і чисельності партизанських сил.</w:t>
      </w:r>
    </w:p>
    <w:p w:rsidR="00C76FEB" w:rsidRDefault="00BC31C2" w:rsidP="00C76FEB">
      <w:pPr>
        <w:spacing w:before="40" w:after="4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C31C2">
        <w:rPr>
          <w:rFonts w:ascii="Times New Roman" w:hAnsi="Times New Roman" w:cs="Times New Roman"/>
          <w:b/>
          <w:sz w:val="28"/>
          <w:szCs w:val="28"/>
          <w:lang w:val="uk-UA"/>
        </w:rPr>
        <w:t xml:space="preserve">Забороняючі </w:t>
      </w:r>
      <w:r w:rsidR="00C76FEB" w:rsidRPr="00BC31C2">
        <w:rPr>
          <w:rFonts w:ascii="Times New Roman" w:hAnsi="Times New Roman" w:cs="Times New Roman"/>
          <w:b/>
          <w:sz w:val="28"/>
          <w:szCs w:val="28"/>
          <w:lang w:val="uk-UA"/>
        </w:rPr>
        <w:t xml:space="preserve"> дії.</w:t>
      </w:r>
      <w:r>
        <w:rPr>
          <w:rFonts w:ascii="Times New Roman" w:hAnsi="Times New Roman" w:cs="Times New Roman"/>
          <w:sz w:val="28"/>
          <w:szCs w:val="28"/>
          <w:lang w:val="uk-UA"/>
        </w:rPr>
        <w:t xml:space="preserve"> Метою забороняючих</w:t>
      </w:r>
      <w:r w:rsidR="00C76FEB" w:rsidRPr="00C76FEB">
        <w:rPr>
          <w:rFonts w:ascii="Times New Roman" w:hAnsi="Times New Roman" w:cs="Times New Roman"/>
          <w:sz w:val="28"/>
          <w:szCs w:val="28"/>
          <w:lang w:val="uk-UA"/>
        </w:rPr>
        <w:t xml:space="preserve"> дій (американці іноді називають їх блокадними діями) є ізоляція партизанських сил від внутрішніх і зовнішніх джерел постачання.</w:t>
      </w:r>
    </w:p>
    <w:p w:rsidR="002B4B67" w:rsidRPr="002B4B67" w:rsidRDefault="002B4B67" w:rsidP="002B4B67">
      <w:pPr>
        <w:spacing w:before="40" w:after="40" w:line="360" w:lineRule="auto"/>
        <w:ind w:firstLine="709"/>
        <w:jc w:val="both"/>
        <w:rPr>
          <w:rFonts w:ascii="Times New Roman" w:hAnsi="Times New Roman" w:cs="Times New Roman"/>
          <w:b/>
          <w:sz w:val="28"/>
          <w:szCs w:val="28"/>
          <w:lang w:val="uk-UA"/>
        </w:rPr>
      </w:pPr>
      <w:r w:rsidRPr="002B4B67">
        <w:rPr>
          <w:rFonts w:ascii="Times New Roman" w:hAnsi="Times New Roman" w:cs="Times New Roman"/>
          <w:b/>
          <w:sz w:val="28"/>
          <w:szCs w:val="28"/>
          <w:lang w:val="uk-UA"/>
        </w:rPr>
        <w:t>8. ТИПИ ПРОТИПАРТИЗАНСЬКИХ ОПЕРАЦІЙ</w:t>
      </w:r>
    </w:p>
    <w:p w:rsidR="002B4B67" w:rsidRPr="002B4B67" w:rsidRDefault="009B20EB" w:rsidP="002B4B67">
      <w:pPr>
        <w:spacing w:before="40" w:after="4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Типи протипартизанських операцій</w:t>
      </w:r>
      <w:r w:rsidR="002B4B67" w:rsidRPr="002B4B67">
        <w:rPr>
          <w:rFonts w:ascii="Times New Roman" w:hAnsi="Times New Roman" w:cs="Times New Roman"/>
          <w:sz w:val="28"/>
          <w:szCs w:val="28"/>
          <w:lang w:val="uk-UA"/>
        </w:rPr>
        <w:t xml:space="preserve"> повинні носити наступальний характер і вестися безперервно, одночасно з різних напрямків, щоб позбавити партизан можливості маневру силами і засобами.</w:t>
      </w:r>
    </w:p>
    <w:p w:rsidR="002B4B67" w:rsidRPr="002B4B67" w:rsidRDefault="002B4B67" w:rsidP="002B4B67">
      <w:pPr>
        <w:spacing w:before="40" w:after="40" w:line="360" w:lineRule="auto"/>
        <w:ind w:firstLine="709"/>
        <w:jc w:val="both"/>
        <w:rPr>
          <w:rFonts w:ascii="Times New Roman" w:hAnsi="Times New Roman" w:cs="Times New Roman"/>
          <w:sz w:val="28"/>
          <w:szCs w:val="28"/>
          <w:lang w:val="uk-UA"/>
        </w:rPr>
      </w:pPr>
      <w:r w:rsidRPr="002B4B67">
        <w:rPr>
          <w:rFonts w:ascii="Times New Roman" w:hAnsi="Times New Roman" w:cs="Times New Roman"/>
          <w:sz w:val="28"/>
          <w:szCs w:val="28"/>
          <w:lang w:val="uk-UA"/>
        </w:rPr>
        <w:t xml:space="preserve">Найкращою формою бойових дій проти партизан з метою їх </w:t>
      </w:r>
      <w:r w:rsidR="00D17833">
        <w:rPr>
          <w:rFonts w:ascii="Times New Roman" w:hAnsi="Times New Roman" w:cs="Times New Roman"/>
          <w:sz w:val="28"/>
          <w:szCs w:val="28"/>
          <w:lang w:val="uk-UA"/>
        </w:rPr>
        <w:t>знищення вважається двостороннє</w:t>
      </w:r>
      <w:r w:rsidRPr="002B4B67">
        <w:rPr>
          <w:rFonts w:ascii="Times New Roman" w:hAnsi="Times New Roman" w:cs="Times New Roman"/>
          <w:sz w:val="28"/>
          <w:szCs w:val="28"/>
          <w:lang w:val="uk-UA"/>
        </w:rPr>
        <w:t xml:space="preserve"> охоплення з подальшим оточенням всього угрупо</w:t>
      </w:r>
      <w:r w:rsidR="00D17833">
        <w:rPr>
          <w:rFonts w:ascii="Times New Roman" w:hAnsi="Times New Roman" w:cs="Times New Roman"/>
          <w:sz w:val="28"/>
          <w:szCs w:val="28"/>
          <w:lang w:val="uk-UA"/>
        </w:rPr>
        <w:t>ву</w:t>
      </w:r>
      <w:r w:rsidRPr="002B4B67">
        <w:rPr>
          <w:rFonts w:ascii="Times New Roman" w:hAnsi="Times New Roman" w:cs="Times New Roman"/>
          <w:sz w:val="28"/>
          <w:szCs w:val="28"/>
          <w:lang w:val="uk-UA"/>
        </w:rPr>
        <w:t>вання. Бойові дії проти партизанів після завершення оточення рекомендується проводити одним з наступних способів:</w:t>
      </w:r>
    </w:p>
    <w:p w:rsidR="002B4B67" w:rsidRPr="002B4B67" w:rsidRDefault="002B4B67" w:rsidP="002B4B67">
      <w:pPr>
        <w:spacing w:before="40" w:after="40" w:line="360" w:lineRule="auto"/>
        <w:ind w:firstLine="709"/>
        <w:jc w:val="both"/>
        <w:rPr>
          <w:rFonts w:ascii="Times New Roman" w:hAnsi="Times New Roman" w:cs="Times New Roman"/>
          <w:sz w:val="28"/>
          <w:szCs w:val="28"/>
          <w:lang w:val="uk-UA"/>
        </w:rPr>
      </w:pPr>
      <w:r w:rsidRPr="002B4B67">
        <w:rPr>
          <w:rFonts w:ascii="Times New Roman" w:hAnsi="Times New Roman" w:cs="Times New Roman"/>
          <w:sz w:val="28"/>
          <w:szCs w:val="28"/>
          <w:lang w:val="uk-UA"/>
        </w:rPr>
        <w:t>- одночасне стиснення з усіх боків кільця оточення;</w:t>
      </w:r>
    </w:p>
    <w:p w:rsidR="002B4B67" w:rsidRPr="002B4B67" w:rsidRDefault="00D17833" w:rsidP="002B4B67">
      <w:pPr>
        <w:spacing w:before="40" w:after="4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вклинення в бойові ряд</w:t>
      </w:r>
      <w:r w:rsidR="002B4B67" w:rsidRPr="002B4B67">
        <w:rPr>
          <w:rFonts w:ascii="Times New Roman" w:hAnsi="Times New Roman" w:cs="Times New Roman"/>
          <w:sz w:val="28"/>
          <w:szCs w:val="28"/>
          <w:lang w:val="uk-UA"/>
        </w:rPr>
        <w:t>и партизан з різних сторін, розчленовування займаного партизанами району, з подальшим знищенням партизан по частинах;</w:t>
      </w:r>
    </w:p>
    <w:p w:rsidR="002B4B67" w:rsidRPr="0019482D" w:rsidRDefault="002B4B67" w:rsidP="002B4B67">
      <w:pPr>
        <w:spacing w:before="40" w:after="40" w:line="360" w:lineRule="auto"/>
        <w:ind w:firstLine="709"/>
        <w:jc w:val="both"/>
        <w:rPr>
          <w:rFonts w:ascii="Times New Roman" w:hAnsi="Times New Roman" w:cs="Times New Roman"/>
          <w:sz w:val="28"/>
          <w:szCs w:val="28"/>
        </w:rPr>
      </w:pPr>
      <w:r w:rsidRPr="002B4B67">
        <w:rPr>
          <w:rFonts w:ascii="Times New Roman" w:hAnsi="Times New Roman" w:cs="Times New Roman"/>
          <w:sz w:val="28"/>
          <w:szCs w:val="28"/>
          <w:lang w:val="uk-UA"/>
        </w:rPr>
        <w:t>- ведення стримуючих бойових дій на одних ділянках кільця оточення і наступ на інших.</w:t>
      </w:r>
      <w:r w:rsidR="0019482D" w:rsidRPr="0019482D">
        <w:rPr>
          <w:rFonts w:ascii="Times New Roman" w:hAnsi="Times New Roman" w:cs="Times New Roman"/>
          <w:sz w:val="28"/>
          <w:szCs w:val="28"/>
        </w:rPr>
        <w:t>[3,</w:t>
      </w:r>
      <w:r w:rsidR="0019482D">
        <w:rPr>
          <w:rFonts w:ascii="Times New Roman" w:hAnsi="Times New Roman" w:cs="Times New Roman"/>
          <w:sz w:val="28"/>
          <w:szCs w:val="28"/>
          <w:lang w:val="en-US"/>
        </w:rPr>
        <w:t>c</w:t>
      </w:r>
      <w:r w:rsidR="0019482D" w:rsidRPr="0019482D">
        <w:rPr>
          <w:rFonts w:ascii="Times New Roman" w:hAnsi="Times New Roman" w:cs="Times New Roman"/>
          <w:sz w:val="28"/>
          <w:szCs w:val="28"/>
        </w:rPr>
        <w:t>.315]</w:t>
      </w:r>
    </w:p>
    <w:p w:rsidR="002B4B67" w:rsidRPr="002B4B67" w:rsidRDefault="002B4B67" w:rsidP="002B4B67">
      <w:pPr>
        <w:spacing w:before="40" w:after="40" w:line="360" w:lineRule="auto"/>
        <w:ind w:firstLine="709"/>
        <w:jc w:val="both"/>
        <w:rPr>
          <w:rFonts w:ascii="Times New Roman" w:hAnsi="Times New Roman" w:cs="Times New Roman"/>
          <w:sz w:val="28"/>
          <w:szCs w:val="28"/>
          <w:lang w:val="uk-UA"/>
        </w:rPr>
      </w:pPr>
      <w:r w:rsidRPr="002B4B67">
        <w:rPr>
          <w:rFonts w:ascii="Times New Roman" w:hAnsi="Times New Roman" w:cs="Times New Roman"/>
          <w:sz w:val="28"/>
          <w:szCs w:val="28"/>
          <w:lang w:val="uk-UA"/>
        </w:rPr>
        <w:t>При цьому передбачені чотири основних види операцій з широким перекриттям одного виду іншим.</w:t>
      </w:r>
    </w:p>
    <w:p w:rsidR="002B4B67" w:rsidRPr="002B4B67" w:rsidRDefault="002B4B67" w:rsidP="002B4B67">
      <w:pPr>
        <w:spacing w:before="40" w:after="40" w:line="360" w:lineRule="auto"/>
        <w:ind w:firstLine="709"/>
        <w:jc w:val="both"/>
        <w:rPr>
          <w:rFonts w:ascii="Times New Roman" w:hAnsi="Times New Roman" w:cs="Times New Roman"/>
          <w:sz w:val="28"/>
          <w:szCs w:val="28"/>
          <w:lang w:val="uk-UA"/>
        </w:rPr>
      </w:pPr>
      <w:r w:rsidRPr="00D17833">
        <w:rPr>
          <w:rFonts w:ascii="Times New Roman" w:hAnsi="Times New Roman" w:cs="Times New Roman"/>
          <w:b/>
          <w:sz w:val="28"/>
          <w:szCs w:val="28"/>
          <w:lang w:val="uk-UA"/>
        </w:rPr>
        <w:t>Операції «Шукай і знищуй»</w:t>
      </w:r>
      <w:r w:rsidRPr="002B4B67">
        <w:rPr>
          <w:rFonts w:ascii="Times New Roman" w:hAnsi="Times New Roman" w:cs="Times New Roman"/>
          <w:sz w:val="28"/>
          <w:szCs w:val="28"/>
          <w:lang w:val="uk-UA"/>
        </w:rPr>
        <w:t xml:space="preserve"> проводяться з метою виявлення і знищення партизан, їх баз постачання, комунікацій і споруд.</w:t>
      </w:r>
    </w:p>
    <w:p w:rsidR="002B4B67" w:rsidRPr="002B4B67" w:rsidRDefault="002B4B67" w:rsidP="002B4B67">
      <w:pPr>
        <w:spacing w:before="40" w:after="40" w:line="360" w:lineRule="auto"/>
        <w:ind w:firstLine="709"/>
        <w:jc w:val="both"/>
        <w:rPr>
          <w:rFonts w:ascii="Times New Roman" w:hAnsi="Times New Roman" w:cs="Times New Roman"/>
          <w:sz w:val="28"/>
          <w:szCs w:val="28"/>
          <w:lang w:val="uk-UA"/>
        </w:rPr>
      </w:pPr>
      <w:r w:rsidRPr="00D17833">
        <w:rPr>
          <w:rFonts w:ascii="Times New Roman" w:hAnsi="Times New Roman" w:cs="Times New Roman"/>
          <w:b/>
          <w:sz w:val="28"/>
          <w:szCs w:val="28"/>
          <w:lang w:val="uk-UA"/>
        </w:rPr>
        <w:t>Операції «Очищай і закріплюй»</w:t>
      </w:r>
      <w:r w:rsidRPr="002B4B67">
        <w:rPr>
          <w:rFonts w:ascii="Times New Roman" w:hAnsi="Times New Roman" w:cs="Times New Roman"/>
          <w:sz w:val="28"/>
          <w:szCs w:val="28"/>
          <w:lang w:val="uk-UA"/>
        </w:rPr>
        <w:t xml:space="preserve"> робляться з метою витіснення партизан з певних обмежених районів і утримання їх під контролем протипартизанських сил, якщо для цього є можливість. Ці операції </w:t>
      </w:r>
      <w:r w:rsidRPr="002B4B67">
        <w:rPr>
          <w:rFonts w:ascii="Times New Roman" w:hAnsi="Times New Roman" w:cs="Times New Roman"/>
          <w:sz w:val="28"/>
          <w:szCs w:val="28"/>
          <w:lang w:val="uk-UA"/>
        </w:rPr>
        <w:lastRenderedPageBreak/>
        <w:t>проводяться лише в тих районах, де протипартизанські сили користуються повною підтримкою місцевого населення.</w:t>
      </w:r>
    </w:p>
    <w:p w:rsidR="002B4B67" w:rsidRPr="0019482D" w:rsidRDefault="002B4B67" w:rsidP="002B4B67">
      <w:pPr>
        <w:spacing w:before="40" w:after="40" w:line="360" w:lineRule="auto"/>
        <w:ind w:firstLine="709"/>
        <w:jc w:val="both"/>
        <w:rPr>
          <w:rFonts w:ascii="Times New Roman" w:hAnsi="Times New Roman" w:cs="Times New Roman"/>
          <w:sz w:val="28"/>
          <w:szCs w:val="28"/>
        </w:rPr>
      </w:pPr>
      <w:r w:rsidRPr="00D17833">
        <w:rPr>
          <w:rFonts w:ascii="Times New Roman" w:hAnsi="Times New Roman" w:cs="Times New Roman"/>
          <w:b/>
          <w:sz w:val="28"/>
          <w:szCs w:val="28"/>
          <w:lang w:val="uk-UA"/>
        </w:rPr>
        <w:t>Операції «Особливі дії»</w:t>
      </w:r>
      <w:r w:rsidRPr="002B4B67">
        <w:rPr>
          <w:rFonts w:ascii="Times New Roman" w:hAnsi="Times New Roman" w:cs="Times New Roman"/>
          <w:sz w:val="28"/>
          <w:szCs w:val="28"/>
          <w:lang w:val="uk-UA"/>
        </w:rPr>
        <w:t xml:space="preserve"> розраховані на надання допомоги адміністративним центрам провінцій і районів, які зазнали нападу партизан, а також місцевим протипартизанським силам з числа союзників.</w:t>
      </w:r>
      <w:r w:rsidR="0019482D" w:rsidRPr="0019482D">
        <w:rPr>
          <w:rFonts w:ascii="Times New Roman" w:hAnsi="Times New Roman" w:cs="Times New Roman"/>
          <w:sz w:val="28"/>
          <w:szCs w:val="28"/>
        </w:rPr>
        <w:t>[3,</w:t>
      </w:r>
      <w:r w:rsidR="0019482D">
        <w:rPr>
          <w:rFonts w:ascii="Times New Roman" w:hAnsi="Times New Roman" w:cs="Times New Roman"/>
          <w:sz w:val="28"/>
          <w:szCs w:val="28"/>
          <w:lang w:val="en-US"/>
        </w:rPr>
        <w:t>c</w:t>
      </w:r>
      <w:r w:rsidR="0019482D" w:rsidRPr="0019482D">
        <w:rPr>
          <w:rFonts w:ascii="Times New Roman" w:hAnsi="Times New Roman" w:cs="Times New Roman"/>
          <w:sz w:val="28"/>
          <w:szCs w:val="28"/>
        </w:rPr>
        <w:t>.316]</w:t>
      </w:r>
    </w:p>
    <w:p w:rsidR="002B4B67" w:rsidRPr="002B4B67" w:rsidRDefault="002B4B67" w:rsidP="002B4B67">
      <w:pPr>
        <w:spacing w:before="40" w:after="40" w:line="360" w:lineRule="auto"/>
        <w:ind w:firstLine="709"/>
        <w:jc w:val="both"/>
        <w:rPr>
          <w:rFonts w:ascii="Times New Roman" w:hAnsi="Times New Roman" w:cs="Times New Roman"/>
          <w:sz w:val="28"/>
          <w:szCs w:val="28"/>
          <w:lang w:val="uk-UA"/>
        </w:rPr>
      </w:pPr>
      <w:r w:rsidRPr="002B4B67">
        <w:rPr>
          <w:rFonts w:ascii="Times New Roman" w:hAnsi="Times New Roman" w:cs="Times New Roman"/>
          <w:sz w:val="28"/>
          <w:szCs w:val="28"/>
          <w:lang w:val="uk-UA"/>
        </w:rPr>
        <w:t>Операції з охорони й оборони адміністративних центрів, провінцій і районів, важливих урядових установ і військово-промислових об'єктів. Для проведення таких операцій найбільш характерними формами маневру є:</w:t>
      </w:r>
    </w:p>
    <w:p w:rsidR="002B4B67" w:rsidRPr="002B4B67" w:rsidRDefault="002B4B67" w:rsidP="00D17833">
      <w:pPr>
        <w:spacing w:before="40" w:after="40" w:line="360" w:lineRule="auto"/>
        <w:ind w:firstLine="709"/>
        <w:jc w:val="both"/>
        <w:rPr>
          <w:rFonts w:ascii="Times New Roman" w:hAnsi="Times New Roman" w:cs="Times New Roman"/>
          <w:sz w:val="28"/>
          <w:szCs w:val="28"/>
          <w:lang w:val="uk-UA"/>
        </w:rPr>
      </w:pPr>
      <w:r w:rsidRPr="00D17833">
        <w:rPr>
          <w:rFonts w:ascii="Times New Roman" w:hAnsi="Times New Roman" w:cs="Times New Roman"/>
          <w:b/>
          <w:sz w:val="28"/>
          <w:szCs w:val="28"/>
          <w:lang w:val="uk-UA"/>
        </w:rPr>
        <w:t>- Маневр «Лінія»,</w:t>
      </w:r>
      <w:r w:rsidRPr="002B4B67">
        <w:rPr>
          <w:rFonts w:ascii="Times New Roman" w:hAnsi="Times New Roman" w:cs="Times New Roman"/>
          <w:sz w:val="28"/>
          <w:szCs w:val="28"/>
          <w:lang w:val="uk-UA"/>
        </w:rPr>
        <w:t xml:space="preserve"> зазвичай застосовується при недостатній кількості сил і засобів і проводиться вздовж водних перешкод. Сутність цього маневру полягає у висадці військ з обох берегів річок і </w:t>
      </w:r>
      <w:r w:rsidR="00D17833">
        <w:rPr>
          <w:rFonts w:ascii="Times New Roman" w:hAnsi="Times New Roman" w:cs="Times New Roman"/>
          <w:sz w:val="28"/>
          <w:szCs w:val="28"/>
          <w:lang w:val="uk-UA"/>
        </w:rPr>
        <w:t>настання уздовж берегів ;</w:t>
      </w:r>
    </w:p>
    <w:p w:rsidR="002B4B67" w:rsidRDefault="002B4B67" w:rsidP="002B4B67">
      <w:pPr>
        <w:spacing w:before="40" w:after="40" w:line="360" w:lineRule="auto"/>
        <w:ind w:firstLine="709"/>
        <w:jc w:val="both"/>
        <w:rPr>
          <w:rFonts w:ascii="Times New Roman" w:hAnsi="Times New Roman" w:cs="Times New Roman"/>
          <w:sz w:val="28"/>
          <w:szCs w:val="28"/>
          <w:lang w:val="uk-UA"/>
        </w:rPr>
      </w:pPr>
      <w:r w:rsidRPr="002B4B67">
        <w:rPr>
          <w:rFonts w:ascii="Times New Roman" w:hAnsi="Times New Roman" w:cs="Times New Roman"/>
          <w:sz w:val="28"/>
          <w:szCs w:val="28"/>
          <w:lang w:val="uk-UA"/>
        </w:rPr>
        <w:t xml:space="preserve">- </w:t>
      </w:r>
      <w:r w:rsidRPr="00D17833">
        <w:rPr>
          <w:rFonts w:ascii="Times New Roman" w:hAnsi="Times New Roman" w:cs="Times New Roman"/>
          <w:b/>
          <w:sz w:val="28"/>
          <w:szCs w:val="28"/>
          <w:lang w:val="uk-UA"/>
        </w:rPr>
        <w:t>Маневр «Кігті»,</w:t>
      </w:r>
      <w:r w:rsidRPr="002B4B67">
        <w:rPr>
          <w:rFonts w:ascii="Times New Roman" w:hAnsi="Times New Roman" w:cs="Times New Roman"/>
          <w:sz w:val="28"/>
          <w:szCs w:val="28"/>
          <w:lang w:val="uk-UA"/>
        </w:rPr>
        <w:t xml:space="preserve"> проводиться також в районі водної перешкоди. Сили, що беруть участь в операції, діляться на дві частини, які одночасно висаджуються в 200-250 м від берегів і, розвернувшись по фронту, за єдиним сигналом наступають в сторону водної перешкоди, прагнучи відті</w:t>
      </w:r>
      <w:r w:rsidR="00D17833">
        <w:rPr>
          <w:rFonts w:ascii="Times New Roman" w:hAnsi="Times New Roman" w:cs="Times New Roman"/>
          <w:sz w:val="28"/>
          <w:szCs w:val="28"/>
          <w:lang w:val="uk-UA"/>
        </w:rPr>
        <w:t>снити партизан до неї і знищити,</w:t>
      </w:r>
      <w:r w:rsidRPr="002B4B67">
        <w:rPr>
          <w:rFonts w:ascii="Times New Roman" w:hAnsi="Times New Roman" w:cs="Times New Roman"/>
          <w:sz w:val="28"/>
          <w:szCs w:val="28"/>
          <w:lang w:val="uk-UA"/>
        </w:rPr>
        <w:t xml:space="preserve"> щоб партизани не могли відходити до флангів, на цих напрямках заздалегідь організовуються засідки</w:t>
      </w:r>
      <w:r w:rsidR="006F1ABA">
        <w:rPr>
          <w:rFonts w:ascii="Times New Roman" w:hAnsi="Times New Roman" w:cs="Times New Roman"/>
          <w:sz w:val="28"/>
          <w:szCs w:val="28"/>
          <w:lang w:val="uk-UA"/>
        </w:rPr>
        <w:t>;</w:t>
      </w:r>
    </w:p>
    <w:p w:rsidR="006F1ABA" w:rsidRPr="0019482D" w:rsidRDefault="006F1ABA" w:rsidP="006F1ABA">
      <w:pPr>
        <w:spacing w:before="40" w:after="40" w:line="360" w:lineRule="auto"/>
        <w:ind w:firstLine="709"/>
        <w:jc w:val="both"/>
        <w:rPr>
          <w:rFonts w:ascii="Times New Roman" w:hAnsi="Times New Roman" w:cs="Times New Roman"/>
          <w:sz w:val="28"/>
          <w:szCs w:val="28"/>
        </w:rPr>
      </w:pPr>
      <w:r w:rsidRPr="006F1ABA">
        <w:rPr>
          <w:rFonts w:ascii="Times New Roman" w:hAnsi="Times New Roman" w:cs="Times New Roman"/>
          <w:b/>
          <w:sz w:val="28"/>
          <w:szCs w:val="28"/>
          <w:lang w:val="uk-UA"/>
        </w:rPr>
        <w:t>- Маневр «Кільце»,</w:t>
      </w:r>
      <w:r w:rsidRPr="006F1ABA">
        <w:rPr>
          <w:rFonts w:ascii="Times New Roman" w:hAnsi="Times New Roman" w:cs="Times New Roman"/>
          <w:sz w:val="28"/>
          <w:szCs w:val="28"/>
          <w:lang w:val="uk-UA"/>
        </w:rPr>
        <w:t xml:space="preserve"> здійснюється, як правило, тоді, коли точно відомий район розташування партизан. Сутність його полягає в одночасній висадці декількох груп по периметру на підступах до району розташування партизан і одночасної атаки цього району з тією метою, щоб оточити партизанів, змусити їх зосередитися на невеликій площі</w:t>
      </w:r>
      <w:r>
        <w:rPr>
          <w:rFonts w:ascii="Times New Roman" w:hAnsi="Times New Roman" w:cs="Times New Roman"/>
          <w:sz w:val="28"/>
          <w:szCs w:val="28"/>
          <w:lang w:val="uk-UA"/>
        </w:rPr>
        <w:t xml:space="preserve"> ( «зоні смерті»). По завершенню</w:t>
      </w:r>
      <w:r w:rsidRPr="006F1ABA">
        <w:rPr>
          <w:rFonts w:ascii="Times New Roman" w:hAnsi="Times New Roman" w:cs="Times New Roman"/>
          <w:sz w:val="28"/>
          <w:szCs w:val="28"/>
          <w:lang w:val="uk-UA"/>
        </w:rPr>
        <w:t xml:space="preserve"> оточення планується нанесення масованих вогневих ударів по цій зоні і атака з метою по</w:t>
      </w:r>
      <w:r>
        <w:rPr>
          <w:rFonts w:ascii="Times New Roman" w:hAnsi="Times New Roman" w:cs="Times New Roman"/>
          <w:sz w:val="28"/>
          <w:szCs w:val="28"/>
          <w:lang w:val="uk-UA"/>
        </w:rPr>
        <w:t>вного знищення оточених</w:t>
      </w:r>
      <w:r w:rsidRPr="006F1ABA">
        <w:rPr>
          <w:rFonts w:ascii="Times New Roman" w:hAnsi="Times New Roman" w:cs="Times New Roman"/>
          <w:sz w:val="28"/>
          <w:szCs w:val="28"/>
          <w:lang w:val="uk-UA"/>
        </w:rPr>
        <w:t>;</w:t>
      </w:r>
      <w:r w:rsidR="0019482D" w:rsidRPr="0019482D">
        <w:rPr>
          <w:rFonts w:ascii="Times New Roman" w:hAnsi="Times New Roman" w:cs="Times New Roman"/>
          <w:sz w:val="28"/>
          <w:szCs w:val="28"/>
        </w:rPr>
        <w:t>[3,</w:t>
      </w:r>
      <w:r w:rsidR="0019482D">
        <w:rPr>
          <w:rFonts w:ascii="Times New Roman" w:hAnsi="Times New Roman" w:cs="Times New Roman"/>
          <w:sz w:val="28"/>
          <w:szCs w:val="28"/>
          <w:lang w:val="en-US"/>
        </w:rPr>
        <w:t>c</w:t>
      </w:r>
      <w:r w:rsidR="0019482D" w:rsidRPr="0019482D">
        <w:rPr>
          <w:rFonts w:ascii="Times New Roman" w:hAnsi="Times New Roman" w:cs="Times New Roman"/>
          <w:sz w:val="28"/>
          <w:szCs w:val="28"/>
        </w:rPr>
        <w:t>.317]</w:t>
      </w:r>
    </w:p>
    <w:p w:rsidR="006F1ABA" w:rsidRPr="006F1ABA" w:rsidRDefault="006F1ABA" w:rsidP="006F1ABA">
      <w:pPr>
        <w:spacing w:before="40" w:after="40" w:line="360" w:lineRule="auto"/>
        <w:ind w:firstLine="709"/>
        <w:jc w:val="both"/>
        <w:rPr>
          <w:rFonts w:ascii="Times New Roman" w:hAnsi="Times New Roman" w:cs="Times New Roman"/>
          <w:sz w:val="28"/>
          <w:szCs w:val="28"/>
          <w:lang w:val="uk-UA"/>
        </w:rPr>
      </w:pPr>
      <w:r w:rsidRPr="006F1ABA">
        <w:rPr>
          <w:rFonts w:ascii="Times New Roman" w:hAnsi="Times New Roman" w:cs="Times New Roman"/>
          <w:b/>
          <w:sz w:val="28"/>
          <w:szCs w:val="28"/>
          <w:lang w:val="uk-UA"/>
        </w:rPr>
        <w:t>- Маневр «Подвійний стрибок»,</w:t>
      </w:r>
      <w:r w:rsidRPr="006F1ABA">
        <w:rPr>
          <w:rFonts w:ascii="Times New Roman" w:hAnsi="Times New Roman" w:cs="Times New Roman"/>
          <w:sz w:val="28"/>
          <w:szCs w:val="28"/>
          <w:lang w:val="uk-UA"/>
        </w:rPr>
        <w:t xml:space="preserve"> проводиться силами двох груп, які після висадки з вертольотів атакують партизан по зустрічних напрямках з метою їх оточення. Зазвичай одна з груп висаджується в безпосередній близькості від району розташування і веде бій, щоб скувати партизан. В цей ч</w:t>
      </w:r>
      <w:r>
        <w:rPr>
          <w:rFonts w:ascii="Times New Roman" w:hAnsi="Times New Roman" w:cs="Times New Roman"/>
          <w:sz w:val="28"/>
          <w:szCs w:val="28"/>
          <w:lang w:val="uk-UA"/>
        </w:rPr>
        <w:t xml:space="preserve">ас друга група повинна таємно війти в тил партизанських сил і атакувати їх </w:t>
      </w:r>
      <w:r w:rsidRPr="006F1ABA">
        <w:rPr>
          <w:rFonts w:ascii="Times New Roman" w:hAnsi="Times New Roman" w:cs="Times New Roman"/>
          <w:sz w:val="28"/>
          <w:szCs w:val="28"/>
          <w:lang w:val="uk-UA"/>
        </w:rPr>
        <w:t>;</w:t>
      </w:r>
    </w:p>
    <w:p w:rsidR="006F1ABA" w:rsidRPr="006F1ABA" w:rsidRDefault="006F1ABA" w:rsidP="006F1ABA">
      <w:pPr>
        <w:spacing w:before="40" w:after="40" w:line="360" w:lineRule="auto"/>
        <w:ind w:firstLine="709"/>
        <w:jc w:val="both"/>
        <w:rPr>
          <w:rFonts w:ascii="Times New Roman" w:hAnsi="Times New Roman" w:cs="Times New Roman"/>
          <w:sz w:val="28"/>
          <w:szCs w:val="28"/>
          <w:lang w:val="uk-UA"/>
        </w:rPr>
      </w:pPr>
    </w:p>
    <w:p w:rsidR="006F1ABA" w:rsidRPr="0019482D" w:rsidRDefault="006F1ABA" w:rsidP="006F1ABA">
      <w:pPr>
        <w:spacing w:before="40" w:after="40" w:line="360" w:lineRule="auto"/>
        <w:ind w:firstLine="709"/>
        <w:jc w:val="both"/>
        <w:rPr>
          <w:rFonts w:ascii="Times New Roman" w:hAnsi="Times New Roman" w:cs="Times New Roman"/>
          <w:sz w:val="28"/>
          <w:szCs w:val="28"/>
        </w:rPr>
      </w:pPr>
      <w:r w:rsidRPr="006F1ABA">
        <w:rPr>
          <w:rFonts w:ascii="Times New Roman" w:hAnsi="Times New Roman" w:cs="Times New Roman"/>
          <w:b/>
          <w:sz w:val="28"/>
          <w:szCs w:val="28"/>
          <w:lang w:val="uk-UA"/>
        </w:rPr>
        <w:t>- Маневр «Молот і ковадло»,</w:t>
      </w:r>
      <w:r w:rsidRPr="006F1ABA">
        <w:rPr>
          <w:rFonts w:ascii="Times New Roman" w:hAnsi="Times New Roman" w:cs="Times New Roman"/>
          <w:sz w:val="28"/>
          <w:szCs w:val="28"/>
          <w:lang w:val="uk-UA"/>
        </w:rPr>
        <w:t xml:space="preserve"> здійснюється також двома групами найчастіше поблизу водної перешкоди. Сутність цього маневру полягає в нанесенні удару основними силами ( «Молот») з метою змусити партизан відходити до водної перешкоди</w:t>
      </w:r>
      <w:r>
        <w:rPr>
          <w:rFonts w:ascii="Times New Roman" w:hAnsi="Times New Roman" w:cs="Times New Roman"/>
          <w:sz w:val="28"/>
          <w:szCs w:val="28"/>
          <w:lang w:val="uk-UA"/>
        </w:rPr>
        <w:t>, на протилежному березі якого</w:t>
      </w:r>
      <w:r w:rsidRPr="006F1ABA">
        <w:rPr>
          <w:rFonts w:ascii="Times New Roman" w:hAnsi="Times New Roman" w:cs="Times New Roman"/>
          <w:sz w:val="28"/>
          <w:szCs w:val="28"/>
          <w:lang w:val="uk-UA"/>
        </w:rPr>
        <w:t xml:space="preserve"> зосереджується стримуюча група ( «Ковадло»). В подальшому спільними зусиллями обох груп здійснюється знищення партизан (попередньо</w:t>
      </w:r>
      <w:r>
        <w:rPr>
          <w:rFonts w:ascii="Times New Roman" w:hAnsi="Times New Roman" w:cs="Times New Roman"/>
          <w:sz w:val="28"/>
          <w:szCs w:val="28"/>
          <w:lang w:val="uk-UA"/>
        </w:rPr>
        <w:t xml:space="preserve"> добившись їх оточення)</w:t>
      </w:r>
      <w:r w:rsidRPr="006F1ABA">
        <w:rPr>
          <w:rFonts w:ascii="Times New Roman" w:hAnsi="Times New Roman" w:cs="Times New Roman"/>
          <w:sz w:val="28"/>
          <w:szCs w:val="28"/>
          <w:lang w:val="uk-UA"/>
        </w:rPr>
        <w:t>.</w:t>
      </w:r>
      <w:r w:rsidR="0019482D" w:rsidRPr="0019482D">
        <w:rPr>
          <w:rFonts w:ascii="Times New Roman" w:hAnsi="Times New Roman" w:cs="Times New Roman"/>
          <w:sz w:val="28"/>
          <w:szCs w:val="28"/>
        </w:rPr>
        <w:t>[3,</w:t>
      </w:r>
      <w:r w:rsidR="0019482D">
        <w:rPr>
          <w:rFonts w:ascii="Times New Roman" w:hAnsi="Times New Roman" w:cs="Times New Roman"/>
          <w:sz w:val="28"/>
          <w:szCs w:val="28"/>
          <w:lang w:val="en-US"/>
        </w:rPr>
        <w:t>c</w:t>
      </w:r>
      <w:r w:rsidR="0019482D" w:rsidRPr="0019482D">
        <w:rPr>
          <w:rFonts w:ascii="Times New Roman" w:hAnsi="Times New Roman" w:cs="Times New Roman"/>
          <w:sz w:val="28"/>
          <w:szCs w:val="28"/>
        </w:rPr>
        <w:t>.318]</w:t>
      </w:r>
    </w:p>
    <w:p w:rsidR="006F1ABA" w:rsidRPr="006F1ABA" w:rsidRDefault="006F1ABA" w:rsidP="006F1ABA">
      <w:pPr>
        <w:spacing w:before="40" w:after="40" w:line="360" w:lineRule="auto"/>
        <w:ind w:firstLine="709"/>
        <w:jc w:val="both"/>
        <w:rPr>
          <w:rFonts w:ascii="Times New Roman" w:hAnsi="Times New Roman" w:cs="Times New Roman"/>
          <w:b/>
          <w:sz w:val="28"/>
          <w:szCs w:val="28"/>
          <w:lang w:val="uk-UA"/>
        </w:rPr>
      </w:pPr>
      <w:r w:rsidRPr="006F1ABA">
        <w:rPr>
          <w:rFonts w:ascii="Times New Roman" w:hAnsi="Times New Roman" w:cs="Times New Roman"/>
          <w:b/>
          <w:sz w:val="28"/>
          <w:szCs w:val="28"/>
          <w:lang w:val="uk-UA"/>
        </w:rPr>
        <w:t>9. ЗАСТОСУВАННЯ ЗАСОБІВ МАСОВОГО УРАЖЕННЯ</w:t>
      </w:r>
    </w:p>
    <w:p w:rsidR="006F1ABA" w:rsidRPr="006F1ABA" w:rsidRDefault="006F1ABA" w:rsidP="006F1ABA">
      <w:pPr>
        <w:spacing w:before="40" w:after="40" w:line="360" w:lineRule="auto"/>
        <w:ind w:firstLine="709"/>
        <w:jc w:val="both"/>
        <w:rPr>
          <w:rFonts w:ascii="Times New Roman" w:hAnsi="Times New Roman" w:cs="Times New Roman"/>
          <w:sz w:val="28"/>
          <w:szCs w:val="28"/>
          <w:lang w:val="uk-UA"/>
        </w:rPr>
      </w:pPr>
      <w:r w:rsidRPr="006F1ABA">
        <w:rPr>
          <w:rFonts w:ascii="Times New Roman" w:hAnsi="Times New Roman" w:cs="Times New Roman"/>
          <w:sz w:val="28"/>
          <w:szCs w:val="28"/>
          <w:lang w:val="uk-UA"/>
        </w:rPr>
        <w:t>В ході бойових дій проти партизан планується широко використовувати отруйні речовини, запальні і димові засоби, а також гербіциди. Планується використовувати існуючі табельні засоби: ручні хімічні гранати, ранцеві розпилювачі, спарені касети, 16-стовбурні гранатомети. Передбачається розпорошення отруйних речовин з літаків у вигляді твердих і рідких аерозолів.</w:t>
      </w:r>
    </w:p>
    <w:p w:rsidR="006F1ABA" w:rsidRPr="006F1ABA" w:rsidRDefault="006F1ABA" w:rsidP="006F1ABA">
      <w:pPr>
        <w:spacing w:before="40" w:after="40" w:line="360" w:lineRule="auto"/>
        <w:ind w:firstLine="709"/>
        <w:jc w:val="both"/>
        <w:rPr>
          <w:rFonts w:ascii="Times New Roman" w:hAnsi="Times New Roman" w:cs="Times New Roman"/>
          <w:sz w:val="28"/>
          <w:szCs w:val="28"/>
          <w:lang w:val="uk-UA"/>
        </w:rPr>
      </w:pPr>
      <w:r w:rsidRPr="006F1ABA">
        <w:rPr>
          <w:rFonts w:ascii="Times New Roman" w:hAnsi="Times New Roman" w:cs="Times New Roman"/>
          <w:sz w:val="28"/>
          <w:szCs w:val="28"/>
          <w:lang w:val="uk-UA"/>
        </w:rPr>
        <w:t>Ознаками застосування гербіцидів є:</w:t>
      </w:r>
    </w:p>
    <w:p w:rsidR="006F1ABA" w:rsidRPr="006F1ABA" w:rsidRDefault="006F1ABA" w:rsidP="006F1ABA">
      <w:pPr>
        <w:spacing w:before="40" w:after="40" w:line="360" w:lineRule="auto"/>
        <w:ind w:firstLine="709"/>
        <w:jc w:val="both"/>
        <w:rPr>
          <w:rFonts w:ascii="Times New Roman" w:hAnsi="Times New Roman" w:cs="Times New Roman"/>
          <w:sz w:val="28"/>
          <w:szCs w:val="28"/>
          <w:lang w:val="uk-UA"/>
        </w:rPr>
      </w:pPr>
      <w:r w:rsidRPr="006F1ABA">
        <w:rPr>
          <w:rFonts w:ascii="Times New Roman" w:hAnsi="Times New Roman" w:cs="Times New Roman"/>
          <w:sz w:val="28"/>
          <w:szCs w:val="28"/>
          <w:lang w:val="uk-UA"/>
        </w:rPr>
        <w:t>- закручування стебел рослин;</w:t>
      </w:r>
    </w:p>
    <w:p w:rsidR="006F1ABA" w:rsidRPr="006F1ABA" w:rsidRDefault="006F1ABA" w:rsidP="006F1ABA">
      <w:pPr>
        <w:spacing w:before="40" w:after="40" w:line="360" w:lineRule="auto"/>
        <w:ind w:firstLine="709"/>
        <w:jc w:val="both"/>
        <w:rPr>
          <w:rFonts w:ascii="Times New Roman" w:hAnsi="Times New Roman" w:cs="Times New Roman"/>
          <w:sz w:val="28"/>
          <w:szCs w:val="28"/>
          <w:lang w:val="uk-UA"/>
        </w:rPr>
      </w:pPr>
      <w:r w:rsidRPr="006F1ABA">
        <w:rPr>
          <w:rFonts w:ascii="Times New Roman" w:hAnsi="Times New Roman" w:cs="Times New Roman"/>
          <w:sz w:val="28"/>
          <w:szCs w:val="28"/>
          <w:lang w:val="uk-UA"/>
        </w:rPr>
        <w:t>- швидке засихання і загибель стебел;</w:t>
      </w:r>
    </w:p>
    <w:p w:rsidR="006F1ABA" w:rsidRPr="006F1ABA" w:rsidRDefault="006F1ABA" w:rsidP="006F1ABA">
      <w:pPr>
        <w:spacing w:before="40" w:after="40" w:line="360" w:lineRule="auto"/>
        <w:ind w:firstLine="709"/>
        <w:jc w:val="both"/>
        <w:rPr>
          <w:rFonts w:ascii="Times New Roman" w:hAnsi="Times New Roman" w:cs="Times New Roman"/>
          <w:sz w:val="28"/>
          <w:szCs w:val="28"/>
          <w:lang w:val="uk-UA"/>
        </w:rPr>
      </w:pPr>
      <w:r w:rsidRPr="006F1ABA">
        <w:rPr>
          <w:rFonts w:ascii="Times New Roman" w:hAnsi="Times New Roman" w:cs="Times New Roman"/>
          <w:sz w:val="28"/>
          <w:szCs w:val="28"/>
          <w:lang w:val="uk-UA"/>
        </w:rPr>
        <w:t>- утворення тріщин і затвердіння рослин при збереженні початкового зеленого кольору;</w:t>
      </w:r>
    </w:p>
    <w:p w:rsidR="006F1ABA" w:rsidRPr="0019482D" w:rsidRDefault="006F1ABA" w:rsidP="006F1ABA">
      <w:pPr>
        <w:spacing w:before="40" w:after="40" w:line="360" w:lineRule="auto"/>
        <w:ind w:firstLine="709"/>
        <w:jc w:val="both"/>
        <w:rPr>
          <w:rFonts w:ascii="Times New Roman" w:hAnsi="Times New Roman" w:cs="Times New Roman"/>
          <w:sz w:val="28"/>
          <w:szCs w:val="28"/>
        </w:rPr>
      </w:pPr>
      <w:r w:rsidRPr="006F1ABA">
        <w:rPr>
          <w:rFonts w:ascii="Times New Roman" w:hAnsi="Times New Roman" w:cs="Times New Roman"/>
          <w:sz w:val="28"/>
          <w:szCs w:val="28"/>
          <w:lang w:val="uk-UA"/>
        </w:rPr>
        <w:t>- відмирання і загнивання коренів у деяких рослин (у верхній частині з'являються водянис</w:t>
      </w:r>
      <w:r w:rsidR="00B54595">
        <w:rPr>
          <w:rFonts w:ascii="Times New Roman" w:hAnsi="Times New Roman" w:cs="Times New Roman"/>
          <w:sz w:val="28"/>
          <w:szCs w:val="28"/>
          <w:lang w:val="uk-UA"/>
        </w:rPr>
        <w:t>ті і напівпрозорі нирки, утворюється збільшене пористе</w:t>
      </w:r>
      <w:r w:rsidRPr="006F1ABA">
        <w:rPr>
          <w:rFonts w:ascii="Times New Roman" w:hAnsi="Times New Roman" w:cs="Times New Roman"/>
          <w:sz w:val="28"/>
          <w:szCs w:val="28"/>
          <w:lang w:val="uk-UA"/>
        </w:rPr>
        <w:t xml:space="preserve"> коріння).</w:t>
      </w:r>
      <w:r w:rsidR="0019482D" w:rsidRPr="0019482D">
        <w:rPr>
          <w:rFonts w:ascii="Times New Roman" w:hAnsi="Times New Roman" w:cs="Times New Roman"/>
          <w:sz w:val="28"/>
          <w:szCs w:val="28"/>
        </w:rPr>
        <w:t>[3,</w:t>
      </w:r>
      <w:r w:rsidR="0019482D">
        <w:rPr>
          <w:rFonts w:ascii="Times New Roman" w:hAnsi="Times New Roman" w:cs="Times New Roman"/>
          <w:sz w:val="28"/>
          <w:szCs w:val="28"/>
          <w:lang w:val="en-US"/>
        </w:rPr>
        <w:t>c</w:t>
      </w:r>
      <w:r w:rsidR="0019482D" w:rsidRPr="0019482D">
        <w:rPr>
          <w:rFonts w:ascii="Times New Roman" w:hAnsi="Times New Roman" w:cs="Times New Roman"/>
          <w:sz w:val="28"/>
          <w:szCs w:val="28"/>
        </w:rPr>
        <w:t>.319]</w:t>
      </w:r>
    </w:p>
    <w:p w:rsidR="00171842" w:rsidRPr="00171842" w:rsidRDefault="00171842" w:rsidP="00171842">
      <w:pPr>
        <w:spacing w:before="40" w:after="40" w:line="360" w:lineRule="auto"/>
        <w:ind w:firstLine="709"/>
        <w:jc w:val="both"/>
        <w:rPr>
          <w:rFonts w:ascii="Times New Roman" w:hAnsi="Times New Roman" w:cs="Times New Roman"/>
          <w:b/>
          <w:sz w:val="28"/>
          <w:szCs w:val="28"/>
          <w:lang w:val="uk-UA"/>
        </w:rPr>
      </w:pPr>
      <w:r w:rsidRPr="00171842">
        <w:rPr>
          <w:rFonts w:ascii="Times New Roman" w:hAnsi="Times New Roman" w:cs="Times New Roman"/>
          <w:b/>
          <w:sz w:val="28"/>
          <w:szCs w:val="28"/>
          <w:lang w:val="uk-UA"/>
        </w:rPr>
        <w:t>10. ЗАСТОСУВАННЯ БАКТЕРІОЛОГІЧНОЇ ЗБРОЇ</w:t>
      </w:r>
    </w:p>
    <w:p w:rsidR="00171842" w:rsidRPr="00171842" w:rsidRDefault="00171842" w:rsidP="00171842">
      <w:pPr>
        <w:spacing w:before="40" w:after="40" w:line="360" w:lineRule="auto"/>
        <w:ind w:firstLine="709"/>
        <w:jc w:val="both"/>
        <w:rPr>
          <w:rFonts w:ascii="Times New Roman" w:hAnsi="Times New Roman" w:cs="Times New Roman"/>
          <w:sz w:val="28"/>
          <w:szCs w:val="28"/>
          <w:lang w:val="uk-UA"/>
        </w:rPr>
      </w:pPr>
      <w:r w:rsidRPr="00171842">
        <w:rPr>
          <w:rFonts w:ascii="Times New Roman" w:hAnsi="Times New Roman" w:cs="Times New Roman"/>
          <w:sz w:val="28"/>
          <w:szCs w:val="28"/>
          <w:lang w:val="uk-UA"/>
        </w:rPr>
        <w:t>Біологічна зброя може застосовуватися в боротьбі з па</w:t>
      </w:r>
      <w:r w:rsidR="003F20C0">
        <w:rPr>
          <w:rFonts w:ascii="Times New Roman" w:hAnsi="Times New Roman" w:cs="Times New Roman"/>
          <w:sz w:val="28"/>
          <w:szCs w:val="28"/>
          <w:lang w:val="uk-UA"/>
        </w:rPr>
        <w:t xml:space="preserve">ртизанами шляхом розпилення її </w:t>
      </w:r>
      <w:r w:rsidRPr="00171842">
        <w:rPr>
          <w:rFonts w:ascii="Times New Roman" w:hAnsi="Times New Roman" w:cs="Times New Roman"/>
          <w:sz w:val="28"/>
          <w:szCs w:val="28"/>
          <w:lang w:val="uk-UA"/>
        </w:rPr>
        <w:t xml:space="preserve"> в повітрі над районом, що займається ними, у вигляді біологічного аерозолю, розсіювання заражених хвороботворними бактеріями переносників </w:t>
      </w:r>
      <w:r w:rsidR="003F20C0">
        <w:rPr>
          <w:rFonts w:ascii="Times New Roman" w:hAnsi="Times New Roman" w:cs="Times New Roman"/>
          <w:sz w:val="28"/>
          <w:szCs w:val="28"/>
          <w:lang w:val="uk-UA"/>
        </w:rPr>
        <w:t>(кліщі, комахи і т. п.) і</w:t>
      </w:r>
      <w:r w:rsidRPr="00171842">
        <w:rPr>
          <w:rFonts w:ascii="Times New Roman" w:hAnsi="Times New Roman" w:cs="Times New Roman"/>
          <w:sz w:val="28"/>
          <w:szCs w:val="28"/>
          <w:lang w:val="uk-UA"/>
        </w:rPr>
        <w:t xml:space="preserve"> шляхом диверсій за допомогою агентури. Останньому методу віддається перевага, так як в даному випадку </w:t>
      </w:r>
      <w:r w:rsidRPr="00171842">
        <w:rPr>
          <w:rFonts w:ascii="Times New Roman" w:hAnsi="Times New Roman" w:cs="Times New Roman"/>
          <w:sz w:val="28"/>
          <w:szCs w:val="28"/>
          <w:lang w:val="uk-UA"/>
        </w:rPr>
        <w:lastRenderedPageBreak/>
        <w:t>досягається найбільший успіх і в той же час не завдається шкоди навколишнь</w:t>
      </w:r>
      <w:r w:rsidR="003F20C0">
        <w:rPr>
          <w:rFonts w:ascii="Times New Roman" w:hAnsi="Times New Roman" w:cs="Times New Roman"/>
          <w:sz w:val="28"/>
          <w:szCs w:val="28"/>
          <w:lang w:val="uk-UA"/>
        </w:rPr>
        <w:t>ому населенню і антипартизанським</w:t>
      </w:r>
      <w:r w:rsidRPr="00171842">
        <w:rPr>
          <w:rFonts w:ascii="Times New Roman" w:hAnsi="Times New Roman" w:cs="Times New Roman"/>
          <w:sz w:val="28"/>
          <w:szCs w:val="28"/>
          <w:lang w:val="uk-UA"/>
        </w:rPr>
        <w:t xml:space="preserve"> силам.</w:t>
      </w:r>
    </w:p>
    <w:p w:rsidR="00171842" w:rsidRDefault="00171842" w:rsidP="00171842">
      <w:pPr>
        <w:spacing w:before="40" w:after="40" w:line="360" w:lineRule="auto"/>
        <w:ind w:firstLine="709"/>
        <w:jc w:val="both"/>
        <w:rPr>
          <w:rFonts w:ascii="Times New Roman" w:hAnsi="Times New Roman" w:cs="Times New Roman"/>
          <w:sz w:val="28"/>
          <w:szCs w:val="28"/>
          <w:lang w:val="uk-UA"/>
        </w:rPr>
      </w:pPr>
      <w:r w:rsidRPr="00171842">
        <w:rPr>
          <w:rFonts w:ascii="Times New Roman" w:hAnsi="Times New Roman" w:cs="Times New Roman"/>
          <w:sz w:val="28"/>
          <w:szCs w:val="28"/>
          <w:lang w:val="uk-UA"/>
        </w:rPr>
        <w:t>Для вирішення зазначених завдань є збудники інфекцій наступних захворювань: чума, сап, сибірська виразка, бруцельоз, туляремія, мелиоидоз (бактеріальні захворювання); пситтакоз, натуральна віспа, лихоманка денге (вірусні захворювання); висипний тиф, лихоманка цуцугамуші, ку-лихоманка, плямиста лихоманка Скелястих гір (рикетсіозні захворювання).</w:t>
      </w:r>
    </w:p>
    <w:p w:rsidR="000D6F47" w:rsidRPr="000D6F47" w:rsidRDefault="000D6F47" w:rsidP="000D6F47">
      <w:pPr>
        <w:spacing w:before="40" w:after="40" w:line="360" w:lineRule="auto"/>
        <w:ind w:firstLine="709"/>
        <w:jc w:val="both"/>
        <w:rPr>
          <w:rFonts w:ascii="Times New Roman" w:hAnsi="Times New Roman" w:cs="Times New Roman"/>
          <w:b/>
          <w:sz w:val="28"/>
          <w:szCs w:val="28"/>
          <w:lang w:val="uk-UA"/>
        </w:rPr>
      </w:pPr>
      <w:r w:rsidRPr="000D6F47">
        <w:rPr>
          <w:rFonts w:ascii="Times New Roman" w:hAnsi="Times New Roman" w:cs="Times New Roman"/>
          <w:b/>
          <w:sz w:val="28"/>
          <w:szCs w:val="28"/>
          <w:lang w:val="uk-UA"/>
        </w:rPr>
        <w:t>11. МАЛЕНЬКІ ХИТРОЩІ БЛИЖНЬОГО БОЮ</w:t>
      </w:r>
    </w:p>
    <w:p w:rsidR="000D6F47" w:rsidRPr="000D6F47" w:rsidRDefault="000D6F47" w:rsidP="000D6F47">
      <w:pPr>
        <w:spacing w:before="40" w:after="40" w:line="360" w:lineRule="auto"/>
        <w:ind w:firstLine="709"/>
        <w:jc w:val="both"/>
        <w:rPr>
          <w:rFonts w:ascii="Times New Roman" w:hAnsi="Times New Roman" w:cs="Times New Roman"/>
          <w:sz w:val="28"/>
          <w:szCs w:val="28"/>
          <w:lang w:val="uk-UA"/>
        </w:rPr>
      </w:pPr>
      <w:r w:rsidRPr="000D6F47">
        <w:rPr>
          <w:rFonts w:ascii="Times New Roman" w:hAnsi="Times New Roman" w:cs="Times New Roman"/>
          <w:sz w:val="28"/>
          <w:szCs w:val="28"/>
          <w:lang w:val="uk-UA"/>
        </w:rPr>
        <w:t>Існують маленькі хитрощі, які допомагають виживати в ближньому бою.</w:t>
      </w:r>
    </w:p>
    <w:p w:rsidR="00F4206E" w:rsidRDefault="000D6F47" w:rsidP="000D6F47">
      <w:pPr>
        <w:spacing w:before="40" w:after="40" w:line="360" w:lineRule="auto"/>
        <w:ind w:firstLine="709"/>
        <w:jc w:val="both"/>
        <w:rPr>
          <w:rFonts w:ascii="Times New Roman" w:hAnsi="Times New Roman" w:cs="Times New Roman"/>
          <w:sz w:val="28"/>
          <w:szCs w:val="28"/>
          <w:lang w:val="uk-UA"/>
        </w:rPr>
      </w:pPr>
      <w:r w:rsidRPr="000D6F47">
        <w:rPr>
          <w:rFonts w:ascii="Times New Roman" w:hAnsi="Times New Roman" w:cs="Times New Roman"/>
          <w:sz w:val="28"/>
          <w:szCs w:val="28"/>
          <w:lang w:val="uk-UA"/>
        </w:rPr>
        <w:t>Щоб успішно оцінити обстановку в такому вигляді бою, командирам слід навчитися на слух, по щільності вогню противника визначати його чисельність, озброєння, розташування на місцевості, і де він зосереджує основні зусилля. На жаль, оцінці супротивника на слух за силою вогню не вчать ні в одному військовому училищі.</w:t>
      </w:r>
      <w:r w:rsidR="0019482D" w:rsidRPr="0019482D">
        <w:rPr>
          <w:rFonts w:ascii="Times New Roman" w:hAnsi="Times New Roman" w:cs="Times New Roman"/>
          <w:sz w:val="28"/>
          <w:szCs w:val="28"/>
        </w:rPr>
        <w:t>[3,</w:t>
      </w:r>
      <w:r w:rsidR="0019482D">
        <w:rPr>
          <w:rFonts w:ascii="Times New Roman" w:hAnsi="Times New Roman" w:cs="Times New Roman"/>
          <w:sz w:val="28"/>
          <w:szCs w:val="28"/>
          <w:lang w:val="en-US"/>
        </w:rPr>
        <w:t>c</w:t>
      </w:r>
      <w:r w:rsidR="0019482D" w:rsidRPr="0019482D">
        <w:rPr>
          <w:rFonts w:ascii="Times New Roman" w:hAnsi="Times New Roman" w:cs="Times New Roman"/>
          <w:sz w:val="28"/>
          <w:szCs w:val="28"/>
        </w:rPr>
        <w:t>.320]</w:t>
      </w:r>
      <w:r w:rsidRPr="000D6F47">
        <w:rPr>
          <w:rFonts w:ascii="Times New Roman" w:hAnsi="Times New Roman" w:cs="Times New Roman"/>
          <w:sz w:val="28"/>
          <w:szCs w:val="28"/>
          <w:lang w:val="uk-UA"/>
        </w:rPr>
        <w:t xml:space="preserve"> </w:t>
      </w:r>
    </w:p>
    <w:p w:rsidR="00F4206E" w:rsidRDefault="000D6F47" w:rsidP="000D6F47">
      <w:pPr>
        <w:spacing w:before="40" w:after="40" w:line="360" w:lineRule="auto"/>
        <w:ind w:firstLine="709"/>
        <w:jc w:val="both"/>
        <w:rPr>
          <w:rFonts w:ascii="Times New Roman" w:hAnsi="Times New Roman" w:cs="Times New Roman"/>
          <w:sz w:val="28"/>
          <w:szCs w:val="28"/>
          <w:lang w:val="uk-UA"/>
        </w:rPr>
      </w:pPr>
      <w:r w:rsidRPr="000D6F47">
        <w:rPr>
          <w:rFonts w:ascii="Times New Roman" w:hAnsi="Times New Roman" w:cs="Times New Roman"/>
          <w:sz w:val="28"/>
          <w:szCs w:val="28"/>
          <w:lang w:val="uk-UA"/>
        </w:rPr>
        <w:t>Кожен стрілець повинен самостійно вибирати собі цілі і вражати їх (гранатометчик - техніку, зміцнення, скупчення живої сили; кулеметник - вогневі засоби і скупчення живої сили; снайпер - команд</w:t>
      </w:r>
      <w:r w:rsidR="00F4206E">
        <w:rPr>
          <w:rFonts w:ascii="Times New Roman" w:hAnsi="Times New Roman" w:cs="Times New Roman"/>
          <w:sz w:val="28"/>
          <w:szCs w:val="28"/>
          <w:lang w:val="uk-UA"/>
        </w:rPr>
        <w:t>ирів, водіїв, зв'язківців і т. д</w:t>
      </w:r>
      <w:r w:rsidRPr="000D6F47">
        <w:rPr>
          <w:rFonts w:ascii="Times New Roman" w:hAnsi="Times New Roman" w:cs="Times New Roman"/>
          <w:sz w:val="28"/>
          <w:szCs w:val="28"/>
          <w:lang w:val="uk-UA"/>
        </w:rPr>
        <w:t xml:space="preserve">.). </w:t>
      </w:r>
    </w:p>
    <w:p w:rsidR="000D6F47" w:rsidRDefault="000D6F47" w:rsidP="000D6F47">
      <w:pPr>
        <w:spacing w:before="40" w:after="40" w:line="360" w:lineRule="auto"/>
        <w:ind w:firstLine="709"/>
        <w:jc w:val="both"/>
        <w:rPr>
          <w:rFonts w:ascii="Times New Roman" w:hAnsi="Times New Roman" w:cs="Times New Roman"/>
          <w:sz w:val="28"/>
          <w:szCs w:val="28"/>
          <w:lang w:val="uk-UA"/>
        </w:rPr>
      </w:pPr>
      <w:r w:rsidRPr="000D6F47">
        <w:rPr>
          <w:rFonts w:ascii="Times New Roman" w:hAnsi="Times New Roman" w:cs="Times New Roman"/>
          <w:sz w:val="28"/>
          <w:szCs w:val="28"/>
          <w:lang w:val="uk-UA"/>
        </w:rPr>
        <w:t>Але, крім цього, кожен командир повинен давати вказівки своїм підлеглим на поразку важливих цілей. Для цього командири відділень, взводів</w:t>
      </w:r>
      <w:r w:rsidR="00F4206E">
        <w:rPr>
          <w:rFonts w:ascii="Times New Roman" w:hAnsi="Times New Roman" w:cs="Times New Roman"/>
          <w:sz w:val="28"/>
          <w:szCs w:val="28"/>
          <w:lang w:val="uk-UA"/>
        </w:rPr>
        <w:t xml:space="preserve"> і рот повинні мати 1-2 магазини</w:t>
      </w:r>
      <w:r w:rsidRPr="000D6F47">
        <w:rPr>
          <w:rFonts w:ascii="Times New Roman" w:hAnsi="Times New Roman" w:cs="Times New Roman"/>
          <w:sz w:val="28"/>
          <w:szCs w:val="28"/>
          <w:lang w:val="uk-UA"/>
        </w:rPr>
        <w:t>, повністю споряджених трасуючими патронами. Для вказівки досить під'єднати цей магазин і вистрілити 2-3 рази одиночними пострілами в б</w:t>
      </w:r>
      <w:r w:rsidR="00F4206E">
        <w:rPr>
          <w:rFonts w:ascii="Times New Roman" w:hAnsi="Times New Roman" w:cs="Times New Roman"/>
          <w:sz w:val="28"/>
          <w:szCs w:val="28"/>
          <w:lang w:val="uk-UA"/>
        </w:rPr>
        <w:t>ік потрібної мети. Решта стрілків</w:t>
      </w:r>
      <w:r w:rsidRPr="000D6F47">
        <w:rPr>
          <w:rFonts w:ascii="Times New Roman" w:hAnsi="Times New Roman" w:cs="Times New Roman"/>
          <w:sz w:val="28"/>
          <w:szCs w:val="28"/>
          <w:lang w:val="uk-UA"/>
        </w:rPr>
        <w:t>, помітивши трасу від першо</w:t>
      </w:r>
      <w:r w:rsidR="006F2484">
        <w:rPr>
          <w:rFonts w:ascii="Times New Roman" w:hAnsi="Times New Roman" w:cs="Times New Roman"/>
          <w:sz w:val="28"/>
          <w:szCs w:val="28"/>
          <w:lang w:val="uk-UA"/>
        </w:rPr>
        <w:t>ї кулі, по 2-му і 3-му пострілу</w:t>
      </w:r>
      <w:r w:rsidRPr="000D6F47">
        <w:rPr>
          <w:rFonts w:ascii="Times New Roman" w:hAnsi="Times New Roman" w:cs="Times New Roman"/>
          <w:sz w:val="28"/>
          <w:szCs w:val="28"/>
          <w:lang w:val="uk-UA"/>
        </w:rPr>
        <w:t xml:space="preserve"> уточнюють розташування цілі і зосереджують на ній вогонь</w:t>
      </w:r>
      <w:r w:rsidR="0035118E">
        <w:rPr>
          <w:rFonts w:ascii="Times New Roman" w:hAnsi="Times New Roman" w:cs="Times New Roman"/>
          <w:sz w:val="28"/>
          <w:szCs w:val="28"/>
          <w:lang w:val="uk-UA"/>
        </w:rPr>
        <w:t>.</w:t>
      </w:r>
    </w:p>
    <w:p w:rsidR="00A91065" w:rsidRPr="00A91065" w:rsidRDefault="00A91065" w:rsidP="00A91065">
      <w:pPr>
        <w:spacing w:before="40" w:after="40" w:line="360" w:lineRule="auto"/>
        <w:ind w:firstLine="709"/>
        <w:jc w:val="both"/>
        <w:rPr>
          <w:rFonts w:ascii="Times New Roman" w:hAnsi="Times New Roman" w:cs="Times New Roman"/>
          <w:b/>
          <w:sz w:val="28"/>
          <w:szCs w:val="28"/>
          <w:lang w:val="uk-UA"/>
        </w:rPr>
      </w:pPr>
      <w:r w:rsidRPr="00A91065">
        <w:rPr>
          <w:rFonts w:ascii="Times New Roman" w:hAnsi="Times New Roman" w:cs="Times New Roman"/>
          <w:b/>
          <w:sz w:val="28"/>
          <w:szCs w:val="28"/>
          <w:lang w:val="uk-UA"/>
        </w:rPr>
        <w:t>12. ХИТРОЩІ ГРАНАТОМЕТЧИКА</w:t>
      </w:r>
    </w:p>
    <w:p w:rsidR="00A1497A" w:rsidRDefault="00A91065" w:rsidP="00A91065">
      <w:pPr>
        <w:spacing w:before="40" w:after="40" w:line="360" w:lineRule="auto"/>
        <w:ind w:firstLine="709"/>
        <w:jc w:val="both"/>
        <w:rPr>
          <w:rFonts w:ascii="Times New Roman" w:hAnsi="Times New Roman" w:cs="Times New Roman"/>
          <w:sz w:val="28"/>
          <w:szCs w:val="28"/>
          <w:lang w:val="uk-UA"/>
        </w:rPr>
      </w:pPr>
      <w:r w:rsidRPr="00A91065">
        <w:rPr>
          <w:rFonts w:ascii="Times New Roman" w:hAnsi="Times New Roman" w:cs="Times New Roman"/>
          <w:sz w:val="28"/>
          <w:szCs w:val="28"/>
          <w:lang w:val="uk-UA"/>
        </w:rPr>
        <w:t xml:space="preserve">Слід уточнити, що загони НВФ широко застосовують ручні гранатомети. Накопичений в Афганістані об'єднаними силами моджахедів </w:t>
      </w:r>
      <w:r w:rsidRPr="00A91065">
        <w:rPr>
          <w:rFonts w:ascii="Times New Roman" w:hAnsi="Times New Roman" w:cs="Times New Roman"/>
          <w:sz w:val="28"/>
          <w:szCs w:val="28"/>
          <w:lang w:val="uk-UA"/>
        </w:rPr>
        <w:lastRenderedPageBreak/>
        <w:t>величезний досвід бойового застосування РПГ-7 широко поширюється по іншим гаря</w:t>
      </w:r>
      <w:r w:rsidR="00A1497A">
        <w:rPr>
          <w:rFonts w:ascii="Times New Roman" w:hAnsi="Times New Roman" w:cs="Times New Roman"/>
          <w:sz w:val="28"/>
          <w:szCs w:val="28"/>
          <w:lang w:val="uk-UA"/>
        </w:rPr>
        <w:t>чим точкам. Якщо в мотострелкові</w:t>
      </w:r>
      <w:r w:rsidRPr="00A91065">
        <w:rPr>
          <w:rFonts w:ascii="Times New Roman" w:hAnsi="Times New Roman" w:cs="Times New Roman"/>
          <w:sz w:val="28"/>
          <w:szCs w:val="28"/>
          <w:lang w:val="uk-UA"/>
        </w:rPr>
        <w:t xml:space="preserve">м взводі за штатом числяться 3 РПГ-7, в групі спецназ - 1, то в НВФ озброєні РПГ до 50-80% особового складу. </w:t>
      </w:r>
    </w:p>
    <w:p w:rsidR="00A1497A" w:rsidRDefault="00A91065" w:rsidP="00A91065">
      <w:pPr>
        <w:spacing w:before="40" w:after="40" w:line="360" w:lineRule="auto"/>
        <w:ind w:firstLine="709"/>
        <w:jc w:val="both"/>
        <w:rPr>
          <w:rFonts w:ascii="Times New Roman" w:hAnsi="Times New Roman" w:cs="Times New Roman"/>
          <w:sz w:val="28"/>
          <w:szCs w:val="28"/>
          <w:lang w:val="uk-UA"/>
        </w:rPr>
      </w:pPr>
      <w:r w:rsidRPr="00A91065">
        <w:rPr>
          <w:rFonts w:ascii="Times New Roman" w:hAnsi="Times New Roman" w:cs="Times New Roman"/>
          <w:sz w:val="28"/>
          <w:szCs w:val="28"/>
          <w:lang w:val="uk-UA"/>
        </w:rPr>
        <w:t>В умовах нестачі артилерії на РПГ покладається додат</w:t>
      </w:r>
      <w:r w:rsidR="00A1497A">
        <w:rPr>
          <w:rFonts w:ascii="Times New Roman" w:hAnsi="Times New Roman" w:cs="Times New Roman"/>
          <w:sz w:val="28"/>
          <w:szCs w:val="28"/>
          <w:lang w:val="uk-UA"/>
        </w:rPr>
        <w:t>кове завдання по «артилерійській» підтримці</w:t>
      </w:r>
      <w:r w:rsidRPr="00A91065">
        <w:rPr>
          <w:rFonts w:ascii="Times New Roman" w:hAnsi="Times New Roman" w:cs="Times New Roman"/>
          <w:sz w:val="28"/>
          <w:szCs w:val="28"/>
          <w:lang w:val="uk-UA"/>
        </w:rPr>
        <w:t xml:space="preserve"> бойових дій, яка іноді здійснюється більш ефективно, ніж вогнем артилерії. В НВФ в цих цілях створюють спеціальні групи гранатометників для ведення масованого вогню.</w:t>
      </w:r>
      <w:r w:rsidR="0019482D" w:rsidRPr="0019482D">
        <w:rPr>
          <w:rFonts w:ascii="Times New Roman" w:hAnsi="Times New Roman" w:cs="Times New Roman"/>
          <w:sz w:val="28"/>
          <w:szCs w:val="28"/>
        </w:rPr>
        <w:t>[3,</w:t>
      </w:r>
      <w:r w:rsidR="0019482D">
        <w:rPr>
          <w:rFonts w:ascii="Times New Roman" w:hAnsi="Times New Roman" w:cs="Times New Roman"/>
          <w:sz w:val="28"/>
          <w:szCs w:val="28"/>
          <w:lang w:val="en-US"/>
        </w:rPr>
        <w:t>c</w:t>
      </w:r>
      <w:r w:rsidR="0019482D" w:rsidRPr="0019482D">
        <w:rPr>
          <w:rFonts w:ascii="Times New Roman" w:hAnsi="Times New Roman" w:cs="Times New Roman"/>
          <w:sz w:val="28"/>
          <w:szCs w:val="28"/>
        </w:rPr>
        <w:t>.321]</w:t>
      </w:r>
      <w:r w:rsidRPr="00A91065">
        <w:rPr>
          <w:rFonts w:ascii="Times New Roman" w:hAnsi="Times New Roman" w:cs="Times New Roman"/>
          <w:sz w:val="28"/>
          <w:szCs w:val="28"/>
          <w:lang w:val="uk-UA"/>
        </w:rPr>
        <w:t xml:space="preserve"> </w:t>
      </w:r>
    </w:p>
    <w:p w:rsidR="00A91065" w:rsidRPr="00A91065" w:rsidRDefault="00A91065" w:rsidP="00A91065">
      <w:pPr>
        <w:spacing w:before="40" w:after="40" w:line="360" w:lineRule="auto"/>
        <w:ind w:firstLine="709"/>
        <w:jc w:val="both"/>
        <w:rPr>
          <w:rFonts w:ascii="Times New Roman" w:hAnsi="Times New Roman" w:cs="Times New Roman"/>
          <w:sz w:val="28"/>
          <w:szCs w:val="28"/>
          <w:lang w:val="uk-UA"/>
        </w:rPr>
      </w:pPr>
      <w:r w:rsidRPr="00A91065">
        <w:rPr>
          <w:rFonts w:ascii="Times New Roman" w:hAnsi="Times New Roman" w:cs="Times New Roman"/>
          <w:sz w:val="28"/>
          <w:szCs w:val="28"/>
          <w:lang w:val="uk-UA"/>
        </w:rPr>
        <w:t>Особливістю тактики таких груп є те, що бро</w:t>
      </w:r>
      <w:r w:rsidR="00A1497A">
        <w:rPr>
          <w:rFonts w:ascii="Times New Roman" w:hAnsi="Times New Roman" w:cs="Times New Roman"/>
          <w:sz w:val="28"/>
          <w:szCs w:val="28"/>
          <w:lang w:val="uk-UA"/>
        </w:rPr>
        <w:t>нетехніка знищується послідовною</w:t>
      </w:r>
      <w:r w:rsidRPr="00A91065">
        <w:rPr>
          <w:rFonts w:ascii="Times New Roman" w:hAnsi="Times New Roman" w:cs="Times New Roman"/>
          <w:sz w:val="28"/>
          <w:szCs w:val="28"/>
          <w:lang w:val="uk-UA"/>
        </w:rPr>
        <w:t xml:space="preserve"> концентрацією вогню 2-3-х і б</w:t>
      </w:r>
      <w:r w:rsidR="00A1497A">
        <w:rPr>
          <w:rFonts w:ascii="Times New Roman" w:hAnsi="Times New Roman" w:cs="Times New Roman"/>
          <w:sz w:val="28"/>
          <w:szCs w:val="28"/>
          <w:lang w:val="uk-UA"/>
        </w:rPr>
        <w:t>ільше РПГ по одному бронеоб'екті</w:t>
      </w:r>
      <w:r w:rsidRPr="00A91065">
        <w:rPr>
          <w:rFonts w:ascii="Times New Roman" w:hAnsi="Times New Roman" w:cs="Times New Roman"/>
          <w:sz w:val="28"/>
          <w:szCs w:val="28"/>
          <w:lang w:val="uk-UA"/>
        </w:rPr>
        <w:t>в з відстані від 20-ти до 50-ти метрів. Від такого вогню не рятує навіть динамічний захист і додатково встановлюються екрани. Засоби захисту збиваються першими пострілами, після чого гранатометники вражають техніку в уразливі місця.</w:t>
      </w:r>
    </w:p>
    <w:p w:rsidR="00A1497A" w:rsidRPr="0019482D" w:rsidRDefault="00A91065" w:rsidP="00A91065">
      <w:pPr>
        <w:spacing w:before="40" w:after="40" w:line="360" w:lineRule="auto"/>
        <w:ind w:firstLine="709"/>
        <w:jc w:val="both"/>
        <w:rPr>
          <w:rFonts w:ascii="Times New Roman" w:hAnsi="Times New Roman" w:cs="Times New Roman"/>
          <w:sz w:val="28"/>
          <w:szCs w:val="28"/>
        </w:rPr>
      </w:pPr>
      <w:r w:rsidRPr="00A91065">
        <w:rPr>
          <w:rFonts w:ascii="Times New Roman" w:hAnsi="Times New Roman" w:cs="Times New Roman"/>
          <w:sz w:val="28"/>
          <w:szCs w:val="28"/>
          <w:lang w:val="uk-UA"/>
        </w:rPr>
        <w:t>Гранатометники НВФ активно використовують РПГ і для ведення во</w:t>
      </w:r>
      <w:r w:rsidR="00A1497A">
        <w:rPr>
          <w:rFonts w:ascii="Times New Roman" w:hAnsi="Times New Roman" w:cs="Times New Roman"/>
          <w:sz w:val="28"/>
          <w:szCs w:val="28"/>
          <w:lang w:val="uk-UA"/>
        </w:rPr>
        <w:t>гню по відкрито розташованій живій силі</w:t>
      </w:r>
      <w:r w:rsidRPr="00A91065">
        <w:rPr>
          <w:rFonts w:ascii="Times New Roman" w:hAnsi="Times New Roman" w:cs="Times New Roman"/>
          <w:sz w:val="28"/>
          <w:szCs w:val="28"/>
          <w:lang w:val="uk-UA"/>
        </w:rPr>
        <w:t>. Навіть при використанні кумулятивних боєприпасів особовий склад уражається осколками і вибуховою хвилею в радіусі до 4-х метрів. Крім того, в Афганістані моджахеди використовували осколкові гранати до РПГ-7 єгипетського і китайського виробництва. Відзначено випадки застосування таких гранат і в Таджикистані, причому не тільки по живій силі, але і по бронетехніці (для виведення з ладу приладів спостереження).</w:t>
      </w:r>
      <w:r w:rsidR="0019482D" w:rsidRPr="0019482D">
        <w:rPr>
          <w:rFonts w:ascii="Times New Roman" w:hAnsi="Times New Roman" w:cs="Times New Roman"/>
          <w:sz w:val="28"/>
          <w:szCs w:val="28"/>
        </w:rPr>
        <w:t>[3,</w:t>
      </w:r>
      <w:r w:rsidR="0019482D">
        <w:rPr>
          <w:rFonts w:ascii="Times New Roman" w:hAnsi="Times New Roman" w:cs="Times New Roman"/>
          <w:sz w:val="28"/>
          <w:szCs w:val="28"/>
          <w:lang w:val="en-US"/>
        </w:rPr>
        <w:t>c</w:t>
      </w:r>
      <w:r w:rsidR="0019482D" w:rsidRPr="0019482D">
        <w:rPr>
          <w:rFonts w:ascii="Times New Roman" w:hAnsi="Times New Roman" w:cs="Times New Roman"/>
          <w:sz w:val="28"/>
          <w:szCs w:val="28"/>
        </w:rPr>
        <w:t>.322]</w:t>
      </w:r>
    </w:p>
    <w:p w:rsidR="00A91065" w:rsidRPr="0019482D" w:rsidRDefault="00A91065" w:rsidP="00A91065">
      <w:pPr>
        <w:spacing w:before="40" w:after="40" w:line="360" w:lineRule="auto"/>
        <w:ind w:firstLine="709"/>
        <w:jc w:val="both"/>
        <w:rPr>
          <w:rFonts w:ascii="Times New Roman" w:hAnsi="Times New Roman" w:cs="Times New Roman"/>
          <w:sz w:val="28"/>
          <w:szCs w:val="28"/>
          <w:lang w:val="uk-UA"/>
        </w:rPr>
      </w:pPr>
      <w:r w:rsidRPr="00A91065">
        <w:rPr>
          <w:rFonts w:ascii="Times New Roman" w:hAnsi="Times New Roman" w:cs="Times New Roman"/>
          <w:sz w:val="28"/>
          <w:szCs w:val="28"/>
          <w:lang w:val="uk-UA"/>
        </w:rPr>
        <w:t xml:space="preserve"> У Чечні зазначалося використання саморобних осколкових гранат, коли чеченці головну частину кумулятивних гранат обмотували дротом або обкладали ізолентою </w:t>
      </w:r>
      <w:r w:rsidR="00A1497A">
        <w:rPr>
          <w:rFonts w:ascii="Times New Roman" w:hAnsi="Times New Roman" w:cs="Times New Roman"/>
          <w:sz w:val="28"/>
          <w:szCs w:val="28"/>
          <w:lang w:val="uk-UA"/>
        </w:rPr>
        <w:t>(металевими кульками і т. д</w:t>
      </w:r>
      <w:r w:rsidRPr="00A91065">
        <w:rPr>
          <w:rFonts w:ascii="Times New Roman" w:hAnsi="Times New Roman" w:cs="Times New Roman"/>
          <w:sz w:val="28"/>
          <w:szCs w:val="28"/>
          <w:lang w:val="uk-UA"/>
        </w:rPr>
        <w:t>.). Крім того, масований вогонь з РПГ по</w:t>
      </w:r>
      <w:r w:rsidR="00A1497A">
        <w:rPr>
          <w:rFonts w:ascii="Times New Roman" w:hAnsi="Times New Roman" w:cs="Times New Roman"/>
          <w:sz w:val="28"/>
          <w:szCs w:val="28"/>
          <w:lang w:val="uk-UA"/>
        </w:rPr>
        <w:t xml:space="preserve"> живій силі надає деморалізуючу</w:t>
      </w:r>
      <w:r w:rsidRPr="00A91065">
        <w:rPr>
          <w:rFonts w:ascii="Times New Roman" w:hAnsi="Times New Roman" w:cs="Times New Roman"/>
          <w:sz w:val="28"/>
          <w:szCs w:val="28"/>
          <w:lang w:val="uk-UA"/>
        </w:rPr>
        <w:t xml:space="preserve"> дію. Вогнева позиція гранатометчика в момент пострілу демаскує характерною спалахом і біло-сизим димом. Добре помітний і політ гранати по сліду від працюючого двигуна. Якщо ви на п</w:t>
      </w:r>
      <w:r w:rsidR="00A1497A">
        <w:rPr>
          <w:rFonts w:ascii="Times New Roman" w:hAnsi="Times New Roman" w:cs="Times New Roman"/>
          <w:sz w:val="28"/>
          <w:szCs w:val="28"/>
          <w:lang w:val="uk-UA"/>
        </w:rPr>
        <w:t>олі</w:t>
      </w:r>
      <w:r w:rsidRPr="00A91065">
        <w:rPr>
          <w:rFonts w:ascii="Times New Roman" w:hAnsi="Times New Roman" w:cs="Times New Roman"/>
          <w:sz w:val="28"/>
          <w:szCs w:val="28"/>
          <w:lang w:val="uk-UA"/>
        </w:rPr>
        <w:t xml:space="preserve"> бою помітили такий спалах і трасу гранати, то </w:t>
      </w:r>
      <w:r w:rsidRPr="00A91065">
        <w:rPr>
          <w:rFonts w:ascii="Times New Roman" w:hAnsi="Times New Roman" w:cs="Times New Roman"/>
          <w:sz w:val="28"/>
          <w:szCs w:val="28"/>
          <w:lang w:val="uk-UA"/>
        </w:rPr>
        <w:lastRenderedPageBreak/>
        <w:t>необхідно подати команду, наприклад: «Спалах, лягай!» Ваші підлеглі по цій команді повинні лягти на землю (за укриття) і закрити вуха руками. При виконанні цих вимог, при близькому розриві кумулятивної гранати, навіть якщо ви перебуваєте на відкритій, рівній, без укриттів майданчику, висока ймовірність, що залишишся живий і неушкоджений.</w:t>
      </w:r>
      <w:r w:rsidR="0019482D" w:rsidRPr="0019482D">
        <w:rPr>
          <w:rFonts w:ascii="Times New Roman" w:hAnsi="Times New Roman" w:cs="Times New Roman"/>
          <w:sz w:val="28"/>
          <w:szCs w:val="28"/>
          <w:lang w:val="uk-UA"/>
        </w:rPr>
        <w:t>[3,</w:t>
      </w:r>
      <w:r w:rsidR="0019482D">
        <w:rPr>
          <w:rFonts w:ascii="Times New Roman" w:hAnsi="Times New Roman" w:cs="Times New Roman"/>
          <w:sz w:val="28"/>
          <w:szCs w:val="28"/>
          <w:lang w:val="en-US"/>
        </w:rPr>
        <w:t>c</w:t>
      </w:r>
      <w:r w:rsidR="0019482D" w:rsidRPr="0019482D">
        <w:rPr>
          <w:rFonts w:ascii="Times New Roman" w:hAnsi="Times New Roman" w:cs="Times New Roman"/>
          <w:sz w:val="28"/>
          <w:szCs w:val="28"/>
          <w:lang w:val="uk-UA"/>
        </w:rPr>
        <w:t>.323]</w:t>
      </w:r>
    </w:p>
    <w:p w:rsidR="00A91065" w:rsidRPr="00A91065" w:rsidRDefault="00A91065" w:rsidP="00A91065">
      <w:pPr>
        <w:spacing w:before="40" w:after="40" w:line="360" w:lineRule="auto"/>
        <w:ind w:firstLine="709"/>
        <w:jc w:val="both"/>
        <w:rPr>
          <w:rFonts w:ascii="Times New Roman" w:hAnsi="Times New Roman" w:cs="Times New Roman"/>
          <w:sz w:val="28"/>
          <w:szCs w:val="28"/>
          <w:lang w:val="uk-UA"/>
        </w:rPr>
      </w:pPr>
      <w:r w:rsidRPr="00A91065">
        <w:rPr>
          <w:rFonts w:ascii="Times New Roman" w:hAnsi="Times New Roman" w:cs="Times New Roman"/>
          <w:sz w:val="28"/>
          <w:szCs w:val="28"/>
          <w:lang w:val="uk-UA"/>
        </w:rPr>
        <w:t>Якщо є час для обладнання позиції гранатометчика (наприклад, при влаштуванні засідки), то для зменшення пилоутворення грунт на відстані до 2-4 м за тарелью гранатомета слід рясно полити водою. Добре маскують вогневу позицію гранатомета зарості високого (до 2-х метрів) чагарнику, очерету, посівів кукурудзи та інших трав'янистих рослин. Але треба пам'ятати, що в напрямку стрілянини не повинно бути рослинності, що перешкоджає польоту гранати (для недопущення вибуху гранати</w:t>
      </w:r>
      <w:r w:rsidR="00A1497A">
        <w:rPr>
          <w:rFonts w:ascii="Times New Roman" w:hAnsi="Times New Roman" w:cs="Times New Roman"/>
          <w:sz w:val="28"/>
          <w:szCs w:val="28"/>
          <w:lang w:val="uk-UA"/>
        </w:rPr>
        <w:t xml:space="preserve"> через випадкові гіл</w:t>
      </w:r>
      <w:r w:rsidRPr="00A91065">
        <w:rPr>
          <w:rFonts w:ascii="Times New Roman" w:hAnsi="Times New Roman" w:cs="Times New Roman"/>
          <w:sz w:val="28"/>
          <w:szCs w:val="28"/>
          <w:lang w:val="uk-UA"/>
        </w:rPr>
        <w:t>к</w:t>
      </w:r>
      <w:r w:rsidR="00A1497A">
        <w:rPr>
          <w:rFonts w:ascii="Times New Roman" w:hAnsi="Times New Roman" w:cs="Times New Roman"/>
          <w:sz w:val="28"/>
          <w:szCs w:val="28"/>
          <w:lang w:val="uk-UA"/>
        </w:rPr>
        <w:t>и і траву</w:t>
      </w:r>
      <w:r w:rsidRPr="00A91065">
        <w:rPr>
          <w:rFonts w:ascii="Times New Roman" w:hAnsi="Times New Roman" w:cs="Times New Roman"/>
          <w:sz w:val="28"/>
          <w:szCs w:val="28"/>
          <w:lang w:val="uk-UA"/>
        </w:rPr>
        <w:t xml:space="preserve"> захисний ковпачок з детонатора знімати не слід).</w:t>
      </w:r>
    </w:p>
    <w:p w:rsidR="00A91065" w:rsidRPr="00A32F5D" w:rsidRDefault="00A91065" w:rsidP="00A91065">
      <w:pPr>
        <w:spacing w:before="40" w:after="40" w:line="360" w:lineRule="auto"/>
        <w:ind w:firstLine="709"/>
        <w:jc w:val="both"/>
        <w:rPr>
          <w:rFonts w:ascii="Times New Roman" w:hAnsi="Times New Roman" w:cs="Times New Roman"/>
          <w:sz w:val="28"/>
          <w:szCs w:val="28"/>
          <w:lang w:val="uk-UA"/>
        </w:rPr>
      </w:pPr>
      <w:r w:rsidRPr="00A91065">
        <w:rPr>
          <w:rFonts w:ascii="Times New Roman" w:hAnsi="Times New Roman" w:cs="Times New Roman"/>
          <w:sz w:val="28"/>
          <w:szCs w:val="28"/>
          <w:lang w:val="uk-UA"/>
        </w:rPr>
        <w:t xml:space="preserve">Для придушення вогневих точок на схилах гір і верхніх поверхах будівель застосовується ведення вогню з РПГ трохи вище укриттів, щоб вразити супротивника не тільки осколками і вибуховою хвилею гранати, що розірвалася, але і </w:t>
      </w:r>
      <w:r w:rsidR="0046767D">
        <w:rPr>
          <w:rFonts w:ascii="Times New Roman" w:hAnsi="Times New Roman" w:cs="Times New Roman"/>
          <w:sz w:val="28"/>
          <w:szCs w:val="28"/>
          <w:lang w:val="uk-UA"/>
        </w:rPr>
        <w:t>відколюються при вибуху шматки</w:t>
      </w:r>
      <w:r w:rsidRPr="00A91065">
        <w:rPr>
          <w:rFonts w:ascii="Times New Roman" w:hAnsi="Times New Roman" w:cs="Times New Roman"/>
          <w:sz w:val="28"/>
          <w:szCs w:val="28"/>
          <w:lang w:val="uk-UA"/>
        </w:rPr>
        <w:t xml:space="preserve"> каменю і бетону.</w:t>
      </w:r>
      <w:r w:rsidR="00A32F5D" w:rsidRPr="00A32F5D">
        <w:rPr>
          <w:rFonts w:ascii="Times New Roman" w:hAnsi="Times New Roman" w:cs="Times New Roman"/>
          <w:sz w:val="28"/>
          <w:szCs w:val="28"/>
          <w:lang w:val="uk-UA"/>
        </w:rPr>
        <w:t>[2]</w:t>
      </w:r>
    </w:p>
    <w:p w:rsidR="00A91065" w:rsidRDefault="00A91065" w:rsidP="00A91065">
      <w:pPr>
        <w:spacing w:before="40" w:after="40" w:line="360" w:lineRule="auto"/>
        <w:ind w:firstLine="709"/>
        <w:jc w:val="both"/>
        <w:rPr>
          <w:rFonts w:ascii="Times New Roman" w:hAnsi="Times New Roman" w:cs="Times New Roman"/>
          <w:sz w:val="28"/>
          <w:szCs w:val="28"/>
          <w:lang w:val="uk-UA"/>
        </w:rPr>
      </w:pPr>
      <w:r w:rsidRPr="00A91065">
        <w:rPr>
          <w:rFonts w:ascii="Times New Roman" w:hAnsi="Times New Roman" w:cs="Times New Roman"/>
          <w:sz w:val="28"/>
          <w:szCs w:val="28"/>
          <w:lang w:val="uk-UA"/>
        </w:rPr>
        <w:t>У бою для прикриття гранатометчика слід обов'язково призначити 1-2 бійців. Вони повинні знищувати небезпечних для гранатометчика стрільців противника, давати йому вказівки, стежити за тим, щоб гранатометчик якомога частіше міняв позицію (найкраще після кожного пострілу).</w:t>
      </w:r>
    </w:p>
    <w:p w:rsidR="00036AEC" w:rsidRPr="006A4E93" w:rsidRDefault="00036AEC" w:rsidP="00036AEC">
      <w:pPr>
        <w:spacing w:before="40" w:after="40" w:line="360" w:lineRule="auto"/>
        <w:ind w:firstLine="709"/>
        <w:jc w:val="both"/>
        <w:rPr>
          <w:rFonts w:ascii="Times New Roman" w:hAnsi="Times New Roman" w:cs="Times New Roman"/>
          <w:sz w:val="28"/>
          <w:szCs w:val="28"/>
        </w:rPr>
      </w:pPr>
      <w:r w:rsidRPr="00036AEC">
        <w:rPr>
          <w:rFonts w:ascii="Times New Roman" w:hAnsi="Times New Roman" w:cs="Times New Roman"/>
          <w:sz w:val="28"/>
          <w:szCs w:val="28"/>
          <w:lang w:val="uk-UA"/>
        </w:rPr>
        <w:t>Справа в тому, що після 2-3-х пострілів гранатометчик перестає чути звуки бою і команди. А якщо постріли влучні, гранатометники входять в нездоровий азарт, забуваючи про запобіжні заходи. Тому за ними обов'язково повинні спостерігати бійці прикриття.</w:t>
      </w:r>
      <w:r w:rsidR="0019482D" w:rsidRPr="006A4E93">
        <w:rPr>
          <w:rFonts w:ascii="Times New Roman" w:hAnsi="Times New Roman" w:cs="Times New Roman"/>
          <w:sz w:val="28"/>
          <w:szCs w:val="28"/>
        </w:rPr>
        <w:t>[3,</w:t>
      </w:r>
      <w:r w:rsidR="0019482D">
        <w:rPr>
          <w:rFonts w:ascii="Times New Roman" w:hAnsi="Times New Roman" w:cs="Times New Roman"/>
          <w:sz w:val="28"/>
          <w:szCs w:val="28"/>
          <w:lang w:val="en-US"/>
        </w:rPr>
        <w:t>c</w:t>
      </w:r>
      <w:r w:rsidR="0019482D" w:rsidRPr="006A4E93">
        <w:rPr>
          <w:rFonts w:ascii="Times New Roman" w:hAnsi="Times New Roman" w:cs="Times New Roman"/>
          <w:sz w:val="28"/>
          <w:szCs w:val="28"/>
        </w:rPr>
        <w:t>.324]</w:t>
      </w:r>
    </w:p>
    <w:p w:rsidR="0097562A" w:rsidRDefault="00036AEC" w:rsidP="00036AEC">
      <w:pPr>
        <w:spacing w:before="40" w:after="40" w:line="360" w:lineRule="auto"/>
        <w:ind w:firstLine="709"/>
        <w:jc w:val="both"/>
        <w:rPr>
          <w:rFonts w:ascii="Times New Roman" w:hAnsi="Times New Roman" w:cs="Times New Roman"/>
          <w:sz w:val="28"/>
          <w:szCs w:val="28"/>
          <w:lang w:val="uk-UA"/>
        </w:rPr>
      </w:pPr>
      <w:r w:rsidRPr="00036AEC">
        <w:rPr>
          <w:rFonts w:ascii="Times New Roman" w:hAnsi="Times New Roman" w:cs="Times New Roman"/>
          <w:sz w:val="28"/>
          <w:szCs w:val="28"/>
          <w:lang w:val="uk-UA"/>
        </w:rPr>
        <w:t xml:space="preserve">У бойових умовах гранатомет слід переносити зі вставленої в стовбур гранатою. Якщо стоїть дощова, сира погода, то на гранату і ствольну частина гранатомета потрібно надіти поліетиленовий пакет, так як паперова ізоляція порохового заряду легко зволожується, що призводить до повної </w:t>
      </w:r>
      <w:r w:rsidRPr="00036AEC">
        <w:rPr>
          <w:rFonts w:ascii="Times New Roman" w:hAnsi="Times New Roman" w:cs="Times New Roman"/>
          <w:sz w:val="28"/>
          <w:szCs w:val="28"/>
          <w:lang w:val="uk-UA"/>
        </w:rPr>
        <w:lastRenderedPageBreak/>
        <w:t>непридатності порохового заряду. Щоб пакет не злетів, його слід прикріпити до стовбура, обв'язавши шнуром. Перед пострілом пакет можна не знімати, стрільбі він не заважає. Додаткові гранати з примкнутими пороховими зарядами найкраще переносити на плечі за допомогою швидкоз'ємного пристосування з мотузкового ременя.</w:t>
      </w:r>
      <w:r w:rsidR="0019482D" w:rsidRPr="0019482D">
        <w:rPr>
          <w:rFonts w:ascii="Times New Roman" w:hAnsi="Times New Roman" w:cs="Times New Roman"/>
          <w:sz w:val="28"/>
          <w:szCs w:val="28"/>
        </w:rPr>
        <w:t>[3,</w:t>
      </w:r>
      <w:r w:rsidR="0019482D">
        <w:rPr>
          <w:rFonts w:ascii="Times New Roman" w:hAnsi="Times New Roman" w:cs="Times New Roman"/>
          <w:sz w:val="28"/>
          <w:szCs w:val="28"/>
          <w:lang w:val="en-US"/>
        </w:rPr>
        <w:t>c</w:t>
      </w:r>
      <w:r w:rsidR="0019482D" w:rsidRPr="0019482D">
        <w:rPr>
          <w:rFonts w:ascii="Times New Roman" w:hAnsi="Times New Roman" w:cs="Times New Roman"/>
          <w:sz w:val="28"/>
          <w:szCs w:val="28"/>
        </w:rPr>
        <w:t>.325]</w:t>
      </w:r>
      <w:r w:rsidRPr="00036AEC">
        <w:rPr>
          <w:rFonts w:ascii="Times New Roman" w:hAnsi="Times New Roman" w:cs="Times New Roman"/>
          <w:sz w:val="28"/>
          <w:szCs w:val="28"/>
          <w:lang w:val="uk-UA"/>
        </w:rPr>
        <w:t xml:space="preserve"> </w:t>
      </w:r>
    </w:p>
    <w:p w:rsidR="00036AEC" w:rsidRPr="00036AEC" w:rsidRDefault="00036AEC" w:rsidP="00036AEC">
      <w:pPr>
        <w:spacing w:before="40" w:after="40" w:line="360" w:lineRule="auto"/>
        <w:ind w:firstLine="709"/>
        <w:jc w:val="both"/>
        <w:rPr>
          <w:rFonts w:ascii="Times New Roman" w:hAnsi="Times New Roman" w:cs="Times New Roman"/>
          <w:sz w:val="28"/>
          <w:szCs w:val="28"/>
          <w:lang w:val="uk-UA"/>
        </w:rPr>
      </w:pPr>
      <w:r w:rsidRPr="00036AEC">
        <w:rPr>
          <w:rFonts w:ascii="Times New Roman" w:hAnsi="Times New Roman" w:cs="Times New Roman"/>
          <w:sz w:val="28"/>
          <w:szCs w:val="28"/>
          <w:lang w:val="uk-UA"/>
        </w:rPr>
        <w:t>Таким способом гранати можуть переносити як гранатометчик, так і його помічники. Для захисту гранат від вогкості їх потрібно загорнути в водонепроникну тканину або поліетилен, поверх яких можна пристосувати переносний ремінь.</w:t>
      </w:r>
    </w:p>
    <w:p w:rsidR="0097562A" w:rsidRDefault="00036AEC" w:rsidP="00036AEC">
      <w:pPr>
        <w:spacing w:before="40" w:after="40" w:line="360" w:lineRule="auto"/>
        <w:ind w:firstLine="709"/>
        <w:jc w:val="both"/>
        <w:rPr>
          <w:rFonts w:ascii="Times New Roman" w:hAnsi="Times New Roman" w:cs="Times New Roman"/>
          <w:sz w:val="28"/>
          <w:szCs w:val="28"/>
          <w:lang w:val="uk-UA"/>
        </w:rPr>
      </w:pPr>
      <w:r w:rsidRPr="00036AEC">
        <w:rPr>
          <w:rFonts w:ascii="Times New Roman" w:hAnsi="Times New Roman" w:cs="Times New Roman"/>
          <w:sz w:val="28"/>
          <w:szCs w:val="28"/>
          <w:lang w:val="uk-UA"/>
        </w:rPr>
        <w:t>Найчастіше у військах не люблять брати на бойові</w:t>
      </w:r>
      <w:r w:rsidR="0097562A">
        <w:rPr>
          <w:rFonts w:ascii="Times New Roman" w:hAnsi="Times New Roman" w:cs="Times New Roman"/>
          <w:sz w:val="28"/>
          <w:szCs w:val="28"/>
          <w:lang w:val="uk-UA"/>
        </w:rPr>
        <w:t xml:space="preserve"> виходи РПГ-7 через його велику масу</w:t>
      </w:r>
      <w:r w:rsidRPr="00036AEC">
        <w:rPr>
          <w:rFonts w:ascii="Times New Roman" w:hAnsi="Times New Roman" w:cs="Times New Roman"/>
          <w:sz w:val="28"/>
          <w:szCs w:val="28"/>
          <w:lang w:val="uk-UA"/>
        </w:rPr>
        <w:t>, замінюючи РПГ-18, 22, 26 і ручним вогнеметом РПО-А ( «Джміль»), який в нічних боях вико</w:t>
      </w:r>
      <w:r w:rsidR="0097562A">
        <w:rPr>
          <w:rFonts w:ascii="Times New Roman" w:hAnsi="Times New Roman" w:cs="Times New Roman"/>
          <w:sz w:val="28"/>
          <w:szCs w:val="28"/>
          <w:lang w:val="uk-UA"/>
        </w:rPr>
        <w:t>ристовують не тільки як запальний</w:t>
      </w:r>
      <w:r w:rsidRPr="00036AEC">
        <w:rPr>
          <w:rFonts w:ascii="Times New Roman" w:hAnsi="Times New Roman" w:cs="Times New Roman"/>
          <w:sz w:val="28"/>
          <w:szCs w:val="28"/>
          <w:lang w:val="uk-UA"/>
        </w:rPr>
        <w:t xml:space="preserve"> засіб, але і для освітлення позицій противника і створення світлових орієнтирів.</w:t>
      </w:r>
    </w:p>
    <w:p w:rsidR="00036AEC" w:rsidRPr="0019482D" w:rsidRDefault="00036AEC" w:rsidP="00036AEC">
      <w:pPr>
        <w:spacing w:before="40" w:after="40" w:line="360" w:lineRule="auto"/>
        <w:ind w:firstLine="709"/>
        <w:jc w:val="both"/>
        <w:rPr>
          <w:rFonts w:ascii="Times New Roman" w:hAnsi="Times New Roman" w:cs="Times New Roman"/>
          <w:sz w:val="28"/>
          <w:szCs w:val="28"/>
          <w:lang w:val="uk-UA"/>
        </w:rPr>
      </w:pPr>
      <w:r w:rsidRPr="00036AEC">
        <w:rPr>
          <w:rFonts w:ascii="Times New Roman" w:hAnsi="Times New Roman" w:cs="Times New Roman"/>
          <w:sz w:val="28"/>
          <w:szCs w:val="28"/>
          <w:lang w:val="uk-UA"/>
        </w:rPr>
        <w:t xml:space="preserve"> Не варто нехтувати РПГ-7, дальність його ефективної дії вище, ніж у одноразових гранатометів, а наявність оптичного прицілу робить стрілянину з нього особливо точною. Хоча слід зазначити, що створення до РПГ-7 осколкових запальних, освітлювальних та інших спеціальних гранат істотно розширило б можливості підрозділів Армії.</w:t>
      </w:r>
      <w:r w:rsidR="0019482D" w:rsidRPr="0019482D">
        <w:rPr>
          <w:rFonts w:ascii="Times New Roman" w:hAnsi="Times New Roman" w:cs="Times New Roman"/>
          <w:sz w:val="28"/>
          <w:szCs w:val="28"/>
          <w:lang w:val="uk-UA"/>
        </w:rPr>
        <w:t>[3,</w:t>
      </w:r>
      <w:r w:rsidR="0019482D">
        <w:rPr>
          <w:rFonts w:ascii="Times New Roman" w:hAnsi="Times New Roman" w:cs="Times New Roman"/>
          <w:sz w:val="28"/>
          <w:szCs w:val="28"/>
          <w:lang w:val="en-US"/>
        </w:rPr>
        <w:t>c</w:t>
      </w:r>
      <w:r w:rsidR="0019482D" w:rsidRPr="0019482D">
        <w:rPr>
          <w:rFonts w:ascii="Times New Roman" w:hAnsi="Times New Roman" w:cs="Times New Roman"/>
          <w:sz w:val="28"/>
          <w:szCs w:val="28"/>
          <w:lang w:val="uk-UA"/>
        </w:rPr>
        <w:t>.326]</w:t>
      </w:r>
    </w:p>
    <w:p w:rsidR="00667830" w:rsidRPr="00667830" w:rsidRDefault="00667830" w:rsidP="00667830">
      <w:pPr>
        <w:spacing w:before="40" w:after="40" w:line="360" w:lineRule="auto"/>
        <w:ind w:firstLine="709"/>
        <w:jc w:val="both"/>
        <w:rPr>
          <w:rFonts w:ascii="Times New Roman" w:hAnsi="Times New Roman" w:cs="Times New Roman"/>
          <w:b/>
          <w:sz w:val="28"/>
          <w:szCs w:val="28"/>
          <w:lang w:val="uk-UA"/>
        </w:rPr>
      </w:pPr>
      <w:r w:rsidRPr="00667830">
        <w:rPr>
          <w:rFonts w:ascii="Times New Roman" w:hAnsi="Times New Roman" w:cs="Times New Roman"/>
          <w:b/>
          <w:sz w:val="28"/>
          <w:szCs w:val="28"/>
          <w:lang w:val="uk-UA"/>
        </w:rPr>
        <w:t>13. ХИТРОЩІ АВТОМАТЧИКА</w:t>
      </w:r>
    </w:p>
    <w:p w:rsidR="00667830" w:rsidRPr="00667830" w:rsidRDefault="00667830" w:rsidP="00667830">
      <w:pPr>
        <w:spacing w:before="40" w:after="40" w:line="360" w:lineRule="auto"/>
        <w:ind w:firstLine="709"/>
        <w:jc w:val="both"/>
        <w:rPr>
          <w:rFonts w:ascii="Times New Roman" w:hAnsi="Times New Roman" w:cs="Times New Roman"/>
          <w:sz w:val="28"/>
          <w:szCs w:val="28"/>
          <w:lang w:val="uk-UA"/>
        </w:rPr>
      </w:pPr>
      <w:r w:rsidRPr="00667830">
        <w:rPr>
          <w:rFonts w:ascii="Times New Roman" w:hAnsi="Times New Roman" w:cs="Times New Roman"/>
          <w:sz w:val="28"/>
          <w:szCs w:val="28"/>
          <w:lang w:val="uk-UA"/>
        </w:rPr>
        <w:t>Найбільш яскравим недоліком є ​​невміння правильно нос</w:t>
      </w:r>
      <w:r w:rsidR="00F222F6">
        <w:rPr>
          <w:rFonts w:ascii="Times New Roman" w:hAnsi="Times New Roman" w:cs="Times New Roman"/>
          <w:sz w:val="28"/>
          <w:szCs w:val="28"/>
          <w:lang w:val="uk-UA"/>
        </w:rPr>
        <w:t>ити зброю і швидко готувати її</w:t>
      </w:r>
      <w:r w:rsidRPr="00667830">
        <w:rPr>
          <w:rFonts w:ascii="Times New Roman" w:hAnsi="Times New Roman" w:cs="Times New Roman"/>
          <w:sz w:val="28"/>
          <w:szCs w:val="28"/>
          <w:lang w:val="uk-UA"/>
        </w:rPr>
        <w:t xml:space="preserve"> д</w:t>
      </w:r>
      <w:r w:rsidR="00F222F6">
        <w:rPr>
          <w:rFonts w:ascii="Times New Roman" w:hAnsi="Times New Roman" w:cs="Times New Roman"/>
          <w:sz w:val="28"/>
          <w:szCs w:val="28"/>
          <w:lang w:val="uk-UA"/>
        </w:rPr>
        <w:t xml:space="preserve">о бою. Зазвичай </w:t>
      </w:r>
      <w:r w:rsidRPr="00667830">
        <w:rPr>
          <w:rFonts w:ascii="Times New Roman" w:hAnsi="Times New Roman" w:cs="Times New Roman"/>
          <w:sz w:val="28"/>
          <w:szCs w:val="28"/>
          <w:lang w:val="uk-UA"/>
        </w:rPr>
        <w:t>способи носіння зброї</w:t>
      </w:r>
      <w:r w:rsidR="00F222F6">
        <w:rPr>
          <w:rFonts w:ascii="Times New Roman" w:hAnsi="Times New Roman" w:cs="Times New Roman"/>
          <w:sz w:val="28"/>
          <w:szCs w:val="28"/>
          <w:lang w:val="uk-UA"/>
        </w:rPr>
        <w:t>, які використовують  не дозволяють швидко підготува</w:t>
      </w:r>
      <w:r w:rsidRPr="00667830">
        <w:rPr>
          <w:rFonts w:ascii="Times New Roman" w:hAnsi="Times New Roman" w:cs="Times New Roman"/>
          <w:sz w:val="28"/>
          <w:szCs w:val="28"/>
          <w:lang w:val="uk-UA"/>
        </w:rPr>
        <w:t>ти</w:t>
      </w:r>
      <w:r w:rsidR="00F222F6">
        <w:rPr>
          <w:rFonts w:ascii="Times New Roman" w:hAnsi="Times New Roman" w:cs="Times New Roman"/>
          <w:sz w:val="28"/>
          <w:szCs w:val="28"/>
          <w:lang w:val="uk-UA"/>
        </w:rPr>
        <w:t>ся</w:t>
      </w:r>
      <w:r w:rsidRPr="00667830">
        <w:rPr>
          <w:rFonts w:ascii="Times New Roman" w:hAnsi="Times New Roman" w:cs="Times New Roman"/>
          <w:sz w:val="28"/>
          <w:szCs w:val="28"/>
          <w:lang w:val="uk-UA"/>
        </w:rPr>
        <w:t xml:space="preserve"> до бою, коли раптово на близькій відстані з'явився озброєний противник. </w:t>
      </w:r>
    </w:p>
    <w:p w:rsidR="00667830" w:rsidRPr="00667830" w:rsidRDefault="00F222F6" w:rsidP="00667830">
      <w:pPr>
        <w:spacing w:before="40" w:after="4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Ось </w:t>
      </w:r>
      <w:r w:rsidR="00667830" w:rsidRPr="00667830">
        <w:rPr>
          <w:rFonts w:ascii="Times New Roman" w:hAnsi="Times New Roman" w:cs="Times New Roman"/>
          <w:sz w:val="28"/>
          <w:szCs w:val="28"/>
          <w:lang w:val="uk-UA"/>
        </w:rPr>
        <w:t xml:space="preserve">деякі способи носіння і застосування штатної стрілецької </w:t>
      </w:r>
      <w:r>
        <w:rPr>
          <w:rFonts w:ascii="Times New Roman" w:hAnsi="Times New Roman" w:cs="Times New Roman"/>
          <w:sz w:val="28"/>
          <w:szCs w:val="28"/>
          <w:lang w:val="uk-UA"/>
        </w:rPr>
        <w:t>зброї, що дозволяють зручно її</w:t>
      </w:r>
      <w:r w:rsidR="00667830" w:rsidRPr="00667830">
        <w:rPr>
          <w:rFonts w:ascii="Times New Roman" w:hAnsi="Times New Roman" w:cs="Times New Roman"/>
          <w:sz w:val="28"/>
          <w:szCs w:val="28"/>
          <w:lang w:val="uk-UA"/>
        </w:rPr>
        <w:t xml:space="preserve"> розташовувати, маючи при цьому вільні руки. І, в той же час,</w:t>
      </w:r>
      <w:r w:rsidR="00B27ADE">
        <w:rPr>
          <w:rFonts w:ascii="Times New Roman" w:hAnsi="Times New Roman" w:cs="Times New Roman"/>
          <w:sz w:val="28"/>
          <w:szCs w:val="28"/>
          <w:lang w:val="uk-UA"/>
        </w:rPr>
        <w:t xml:space="preserve"> ці способи дозволяють швидко готуватис</w:t>
      </w:r>
      <w:r w:rsidR="00667830" w:rsidRPr="00667830">
        <w:rPr>
          <w:rFonts w:ascii="Times New Roman" w:hAnsi="Times New Roman" w:cs="Times New Roman"/>
          <w:sz w:val="28"/>
          <w:szCs w:val="28"/>
          <w:lang w:val="uk-UA"/>
        </w:rPr>
        <w:t>я до бою і відбивати напад противника.</w:t>
      </w:r>
    </w:p>
    <w:p w:rsidR="00667830" w:rsidRPr="0019482D" w:rsidRDefault="00667830" w:rsidP="00667830">
      <w:pPr>
        <w:spacing w:before="40" w:after="40" w:line="360" w:lineRule="auto"/>
        <w:ind w:firstLine="709"/>
        <w:jc w:val="both"/>
        <w:rPr>
          <w:rFonts w:ascii="Times New Roman" w:hAnsi="Times New Roman" w:cs="Times New Roman"/>
          <w:sz w:val="28"/>
          <w:szCs w:val="28"/>
        </w:rPr>
      </w:pPr>
      <w:r w:rsidRPr="00667830">
        <w:rPr>
          <w:rFonts w:ascii="Times New Roman" w:hAnsi="Times New Roman" w:cs="Times New Roman"/>
          <w:sz w:val="28"/>
          <w:szCs w:val="28"/>
          <w:lang w:val="uk-UA"/>
        </w:rPr>
        <w:t xml:space="preserve">1. На лівому плечі - це старий мисливський спосіб. Щоб автомат не сповзав, необхідно правильно підігнати збройовий ремінь. Цей спосіб </w:t>
      </w:r>
      <w:r w:rsidRPr="00667830">
        <w:rPr>
          <w:rFonts w:ascii="Times New Roman" w:hAnsi="Times New Roman" w:cs="Times New Roman"/>
          <w:sz w:val="28"/>
          <w:szCs w:val="28"/>
          <w:lang w:val="uk-UA"/>
        </w:rPr>
        <w:lastRenderedPageBreak/>
        <w:t xml:space="preserve">дозволяє швидко </w:t>
      </w:r>
      <w:r w:rsidR="00B27ADE">
        <w:rPr>
          <w:rFonts w:ascii="Times New Roman" w:hAnsi="Times New Roman" w:cs="Times New Roman"/>
          <w:sz w:val="28"/>
          <w:szCs w:val="28"/>
          <w:lang w:val="uk-UA"/>
        </w:rPr>
        <w:t>готува</w:t>
      </w:r>
      <w:r w:rsidRPr="00667830">
        <w:rPr>
          <w:rFonts w:ascii="Times New Roman" w:hAnsi="Times New Roman" w:cs="Times New Roman"/>
          <w:sz w:val="28"/>
          <w:szCs w:val="28"/>
          <w:lang w:val="uk-UA"/>
        </w:rPr>
        <w:t xml:space="preserve">тися до бою, але якщо противник близько і </w:t>
      </w:r>
      <w:r w:rsidR="00B27ADE">
        <w:rPr>
          <w:rFonts w:ascii="Times New Roman" w:hAnsi="Times New Roman" w:cs="Times New Roman"/>
          <w:sz w:val="28"/>
          <w:szCs w:val="28"/>
          <w:lang w:val="uk-UA"/>
        </w:rPr>
        <w:t xml:space="preserve">буде </w:t>
      </w:r>
      <w:r w:rsidRPr="00667830">
        <w:rPr>
          <w:rFonts w:ascii="Times New Roman" w:hAnsi="Times New Roman" w:cs="Times New Roman"/>
          <w:sz w:val="28"/>
          <w:szCs w:val="28"/>
          <w:lang w:val="uk-UA"/>
        </w:rPr>
        <w:t>рукопашна сутичка, такий стан зброї заважає. В цьому випадку слід скинути ремінь з плеча і впустити автомат на землю.</w:t>
      </w:r>
      <w:r w:rsidR="0019482D" w:rsidRPr="0019482D">
        <w:rPr>
          <w:rFonts w:ascii="Times New Roman" w:hAnsi="Times New Roman" w:cs="Times New Roman"/>
          <w:sz w:val="28"/>
          <w:szCs w:val="28"/>
        </w:rPr>
        <w:t>[3,</w:t>
      </w:r>
      <w:r w:rsidR="0019482D">
        <w:rPr>
          <w:rFonts w:ascii="Times New Roman" w:hAnsi="Times New Roman" w:cs="Times New Roman"/>
          <w:sz w:val="28"/>
          <w:szCs w:val="28"/>
          <w:lang w:val="en-US"/>
        </w:rPr>
        <w:t>c</w:t>
      </w:r>
      <w:r w:rsidR="0019482D" w:rsidRPr="0019482D">
        <w:rPr>
          <w:rFonts w:ascii="Times New Roman" w:hAnsi="Times New Roman" w:cs="Times New Roman"/>
          <w:sz w:val="28"/>
          <w:szCs w:val="28"/>
        </w:rPr>
        <w:t>.327]</w:t>
      </w:r>
    </w:p>
    <w:p w:rsidR="00667830" w:rsidRPr="00667830" w:rsidRDefault="00667830" w:rsidP="00667830">
      <w:pPr>
        <w:spacing w:before="40" w:after="40" w:line="360" w:lineRule="auto"/>
        <w:ind w:firstLine="709"/>
        <w:jc w:val="both"/>
        <w:rPr>
          <w:rFonts w:ascii="Times New Roman" w:hAnsi="Times New Roman" w:cs="Times New Roman"/>
          <w:sz w:val="28"/>
          <w:szCs w:val="28"/>
          <w:lang w:val="uk-UA"/>
        </w:rPr>
      </w:pPr>
      <w:r w:rsidRPr="00667830">
        <w:rPr>
          <w:rFonts w:ascii="Times New Roman" w:hAnsi="Times New Roman" w:cs="Times New Roman"/>
          <w:sz w:val="28"/>
          <w:szCs w:val="28"/>
          <w:lang w:val="uk-UA"/>
        </w:rPr>
        <w:t xml:space="preserve">2. На грудях - ремінь перекинутий через шию, автомат висить стволом вниз. Цей спосіб більш зручний, дозволяє швидко </w:t>
      </w:r>
      <w:r w:rsidR="00B27ADE">
        <w:rPr>
          <w:rFonts w:ascii="Times New Roman" w:hAnsi="Times New Roman" w:cs="Times New Roman"/>
          <w:sz w:val="28"/>
          <w:szCs w:val="28"/>
          <w:lang w:val="uk-UA"/>
        </w:rPr>
        <w:t xml:space="preserve">підготуватися </w:t>
      </w:r>
      <w:r w:rsidRPr="00667830">
        <w:rPr>
          <w:rFonts w:ascii="Times New Roman" w:hAnsi="Times New Roman" w:cs="Times New Roman"/>
          <w:sz w:val="28"/>
          <w:szCs w:val="28"/>
          <w:lang w:val="uk-UA"/>
        </w:rPr>
        <w:t>до бою. Такий стан автомата не заважає в рукопашній сутичці, дає можливість вільно наносити удари руками і ногами, боротися в захопленні, падати і перекочуватися. Крім того, автоматично можна блокувати удари супротивника і завдавати сильних ударів прикладом і магазином. При такому способі носіння автомата збройовий ремінь слід досить сильно відпускати так, щоб приклад знаходився трохи нижче правого плеча.</w:t>
      </w:r>
    </w:p>
    <w:p w:rsidR="00B27ADE" w:rsidRPr="0019482D" w:rsidRDefault="00667830" w:rsidP="00667830">
      <w:pPr>
        <w:spacing w:before="40" w:after="40" w:line="360" w:lineRule="auto"/>
        <w:ind w:firstLine="709"/>
        <w:jc w:val="both"/>
        <w:rPr>
          <w:rFonts w:ascii="Times New Roman" w:hAnsi="Times New Roman" w:cs="Times New Roman"/>
          <w:sz w:val="28"/>
          <w:szCs w:val="28"/>
        </w:rPr>
      </w:pPr>
      <w:r w:rsidRPr="00667830">
        <w:rPr>
          <w:rFonts w:ascii="Times New Roman" w:hAnsi="Times New Roman" w:cs="Times New Roman"/>
          <w:sz w:val="28"/>
          <w:szCs w:val="28"/>
          <w:lang w:val="uk-UA"/>
        </w:rPr>
        <w:t>3. При здійсненні маршу на бронетехніці десант, як правило, розташовується зверху на броні. Зазвичай десантники сидять, опустивши одну ногу вниз у відкритий люк, іншу - тримають зверху на броні. З цього положення легко «піти» вниз в люк, якщо почнеться обстріл, і легко зістрибнути з машини на землю, якщо станеться підрив машини на міні або влучення протитанкової гранати.</w:t>
      </w:r>
      <w:r w:rsidR="0019482D" w:rsidRPr="0019482D">
        <w:rPr>
          <w:rFonts w:ascii="Times New Roman" w:hAnsi="Times New Roman" w:cs="Times New Roman"/>
          <w:sz w:val="28"/>
          <w:szCs w:val="28"/>
        </w:rPr>
        <w:t>[3,</w:t>
      </w:r>
      <w:r w:rsidR="0019482D">
        <w:rPr>
          <w:rFonts w:ascii="Times New Roman" w:hAnsi="Times New Roman" w:cs="Times New Roman"/>
          <w:sz w:val="28"/>
          <w:szCs w:val="28"/>
          <w:lang w:val="en-US"/>
        </w:rPr>
        <w:t>c</w:t>
      </w:r>
      <w:r w:rsidR="0019482D" w:rsidRPr="0019482D">
        <w:rPr>
          <w:rFonts w:ascii="Times New Roman" w:hAnsi="Times New Roman" w:cs="Times New Roman"/>
          <w:sz w:val="28"/>
          <w:szCs w:val="28"/>
        </w:rPr>
        <w:t>.328]</w:t>
      </w:r>
    </w:p>
    <w:p w:rsidR="00667830" w:rsidRDefault="00B27ADE" w:rsidP="00667830">
      <w:pPr>
        <w:spacing w:before="40" w:after="4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Зброю</w:t>
      </w:r>
      <w:r w:rsidR="00667830" w:rsidRPr="00667830">
        <w:rPr>
          <w:rFonts w:ascii="Times New Roman" w:hAnsi="Times New Roman" w:cs="Times New Roman"/>
          <w:sz w:val="28"/>
          <w:szCs w:val="28"/>
          <w:lang w:val="uk-UA"/>
        </w:rPr>
        <w:t xml:space="preserve"> при цьому зазвичай тримають в руках, і автомат сильно заважає при пірнанні в люк, а також легко губиться, якщо десантників вибухом або різким гальмуванням скидає з броні. Щоб такого не сталося, слід послабити збройовий ремінь і одягнути його через голову, автомат розташовується на корпусі стволом вгору. Автомат при цьому досить зручно розташований, не заважає стрибати з машини і швидко наводиться на ціль.</w:t>
      </w:r>
    </w:p>
    <w:p w:rsidR="002348E8" w:rsidRPr="002348E8" w:rsidRDefault="002348E8" w:rsidP="002348E8">
      <w:pPr>
        <w:spacing w:before="40" w:after="40" w:line="360" w:lineRule="auto"/>
        <w:ind w:firstLine="709"/>
        <w:jc w:val="both"/>
        <w:rPr>
          <w:rFonts w:ascii="Times New Roman" w:hAnsi="Times New Roman" w:cs="Times New Roman"/>
          <w:b/>
          <w:sz w:val="28"/>
          <w:szCs w:val="28"/>
          <w:lang w:val="uk-UA"/>
        </w:rPr>
      </w:pPr>
      <w:r w:rsidRPr="002348E8">
        <w:rPr>
          <w:rFonts w:ascii="Times New Roman" w:hAnsi="Times New Roman" w:cs="Times New Roman"/>
          <w:b/>
          <w:sz w:val="28"/>
          <w:szCs w:val="28"/>
          <w:lang w:val="uk-UA"/>
        </w:rPr>
        <w:t>14. СТРІЛЬБА</w:t>
      </w:r>
    </w:p>
    <w:p w:rsidR="002348E8" w:rsidRPr="002348E8" w:rsidRDefault="002348E8" w:rsidP="008020F4">
      <w:pPr>
        <w:spacing w:before="40" w:after="40" w:line="360" w:lineRule="auto"/>
        <w:ind w:firstLine="709"/>
        <w:jc w:val="both"/>
        <w:rPr>
          <w:rFonts w:ascii="Times New Roman" w:hAnsi="Times New Roman" w:cs="Times New Roman"/>
          <w:sz w:val="28"/>
          <w:szCs w:val="28"/>
          <w:lang w:val="uk-UA"/>
        </w:rPr>
      </w:pPr>
      <w:r w:rsidRPr="002348E8">
        <w:rPr>
          <w:rFonts w:ascii="Times New Roman" w:hAnsi="Times New Roman" w:cs="Times New Roman"/>
          <w:sz w:val="28"/>
          <w:szCs w:val="28"/>
          <w:lang w:val="uk-UA"/>
        </w:rPr>
        <w:t xml:space="preserve">Технічна скорострільність АК-74 дуже висока. Магазин на тридцять патронів вистрілюється однією чергою за 3 сек., 45-патронний магазин - за 4,5 сек. Тому досвідчені стрілки в бою ставлять запобіжник на одиночний вогонь і стріляють частими пострілами, уточнюючи наводку після кожного </w:t>
      </w:r>
      <w:r w:rsidRPr="002348E8">
        <w:rPr>
          <w:rFonts w:ascii="Times New Roman" w:hAnsi="Times New Roman" w:cs="Times New Roman"/>
          <w:sz w:val="28"/>
          <w:szCs w:val="28"/>
          <w:lang w:val="uk-UA"/>
        </w:rPr>
        <w:lastRenderedPageBreak/>
        <w:t>пострілу.</w:t>
      </w:r>
      <w:r w:rsidR="008020F4">
        <w:rPr>
          <w:rFonts w:ascii="Times New Roman" w:hAnsi="Times New Roman" w:cs="Times New Roman"/>
          <w:sz w:val="28"/>
          <w:szCs w:val="28"/>
          <w:lang w:val="uk-UA"/>
        </w:rPr>
        <w:t xml:space="preserve"> Темп стрільби при цьому збереже</w:t>
      </w:r>
      <w:r w:rsidRPr="002348E8">
        <w:rPr>
          <w:rFonts w:ascii="Times New Roman" w:hAnsi="Times New Roman" w:cs="Times New Roman"/>
          <w:sz w:val="28"/>
          <w:szCs w:val="28"/>
          <w:lang w:val="uk-UA"/>
        </w:rPr>
        <w:t>ться досить великим, а кучність стає набагато вище в порівнянні зі стріляниною чергами.</w:t>
      </w:r>
      <w:r w:rsidR="00B6186D" w:rsidRPr="00B6186D">
        <w:rPr>
          <w:rFonts w:ascii="Times New Roman" w:hAnsi="Times New Roman" w:cs="Times New Roman"/>
          <w:sz w:val="28"/>
          <w:szCs w:val="28"/>
        </w:rPr>
        <w:t>[4,</w:t>
      </w:r>
      <w:r w:rsidR="00B6186D">
        <w:rPr>
          <w:rFonts w:ascii="Times New Roman" w:hAnsi="Times New Roman" w:cs="Times New Roman"/>
          <w:sz w:val="28"/>
          <w:szCs w:val="28"/>
          <w:lang w:val="en-US"/>
        </w:rPr>
        <w:t>c</w:t>
      </w:r>
      <w:r w:rsidR="00B6186D" w:rsidRPr="00B6186D">
        <w:rPr>
          <w:rFonts w:ascii="Times New Roman" w:hAnsi="Times New Roman" w:cs="Times New Roman"/>
          <w:sz w:val="28"/>
          <w:szCs w:val="28"/>
        </w:rPr>
        <w:t>.45]</w:t>
      </w:r>
      <w:r w:rsidRPr="002348E8">
        <w:rPr>
          <w:rFonts w:ascii="Times New Roman" w:hAnsi="Times New Roman" w:cs="Times New Roman"/>
          <w:sz w:val="28"/>
          <w:szCs w:val="28"/>
          <w:lang w:val="uk-UA"/>
        </w:rPr>
        <w:t xml:space="preserve"> </w:t>
      </w:r>
    </w:p>
    <w:p w:rsidR="002348E8" w:rsidRPr="002348E8" w:rsidRDefault="002348E8" w:rsidP="002348E8">
      <w:pPr>
        <w:spacing w:before="40" w:after="40" w:line="360" w:lineRule="auto"/>
        <w:ind w:firstLine="709"/>
        <w:jc w:val="both"/>
        <w:rPr>
          <w:rFonts w:ascii="Times New Roman" w:hAnsi="Times New Roman" w:cs="Times New Roman"/>
          <w:sz w:val="28"/>
          <w:szCs w:val="28"/>
          <w:lang w:val="uk-UA"/>
        </w:rPr>
      </w:pPr>
      <w:r w:rsidRPr="002348E8">
        <w:rPr>
          <w:rFonts w:ascii="Times New Roman" w:hAnsi="Times New Roman" w:cs="Times New Roman"/>
          <w:sz w:val="28"/>
          <w:szCs w:val="28"/>
          <w:lang w:val="uk-UA"/>
        </w:rPr>
        <w:t>Проте, в деяких ситуаціях стрільба довгими чергами більш краща. Це такі випадки, коли перед розвідником на близькій відстані з'являються відразу кілька озброєних супротивників. У таких випадках немає часу на прицілювання. Але можна приблизно виробляти наводку на стовбурі автомата, а не по мушці і цілині. Автомат АК-74 при стрільбі чергами веде вправо і вгору. Тому обстріл бажано починати з самої ближньої лівої мети.</w:t>
      </w:r>
    </w:p>
    <w:p w:rsidR="00DA78F2" w:rsidRDefault="002348E8" w:rsidP="002348E8">
      <w:pPr>
        <w:spacing w:before="40" w:after="40" w:line="360" w:lineRule="auto"/>
        <w:ind w:firstLine="709"/>
        <w:jc w:val="both"/>
        <w:rPr>
          <w:rFonts w:ascii="Times New Roman" w:hAnsi="Times New Roman" w:cs="Times New Roman"/>
          <w:sz w:val="28"/>
          <w:szCs w:val="28"/>
          <w:lang w:val="uk-UA"/>
        </w:rPr>
      </w:pPr>
      <w:r w:rsidRPr="002348E8">
        <w:rPr>
          <w:rFonts w:ascii="Times New Roman" w:hAnsi="Times New Roman" w:cs="Times New Roman"/>
          <w:sz w:val="28"/>
          <w:szCs w:val="28"/>
          <w:lang w:val="uk-UA"/>
        </w:rPr>
        <w:t>При веденні бойових дій в населених пунктах, в гористій і лісистій місцевості завжди висока ймовірність зустрічі з противником на близькій відстані. При цьому бійцю може знадобитися відійти до основної групи або до укриття, а прикрити його в цей момент нікому.</w:t>
      </w:r>
      <w:r w:rsidR="00216F52" w:rsidRPr="00216F52">
        <w:rPr>
          <w:rFonts w:ascii="Times New Roman" w:hAnsi="Times New Roman" w:cs="Times New Roman"/>
          <w:sz w:val="28"/>
          <w:szCs w:val="28"/>
        </w:rPr>
        <w:t>[5]</w:t>
      </w:r>
      <w:r w:rsidRPr="002348E8">
        <w:rPr>
          <w:rFonts w:ascii="Times New Roman" w:hAnsi="Times New Roman" w:cs="Times New Roman"/>
          <w:sz w:val="28"/>
          <w:szCs w:val="28"/>
          <w:lang w:val="uk-UA"/>
        </w:rPr>
        <w:t xml:space="preserve"> </w:t>
      </w:r>
    </w:p>
    <w:p w:rsidR="002348E8" w:rsidRDefault="002348E8" w:rsidP="002348E8">
      <w:pPr>
        <w:spacing w:before="40" w:after="40" w:line="360" w:lineRule="auto"/>
        <w:ind w:firstLine="709"/>
        <w:jc w:val="both"/>
        <w:rPr>
          <w:rFonts w:ascii="Times New Roman" w:hAnsi="Times New Roman" w:cs="Times New Roman"/>
          <w:sz w:val="28"/>
          <w:szCs w:val="28"/>
          <w:lang w:val="uk-UA"/>
        </w:rPr>
      </w:pPr>
      <w:r w:rsidRPr="002348E8">
        <w:rPr>
          <w:rFonts w:ascii="Times New Roman" w:hAnsi="Times New Roman" w:cs="Times New Roman"/>
          <w:sz w:val="28"/>
          <w:szCs w:val="28"/>
          <w:lang w:val="uk-UA"/>
        </w:rPr>
        <w:t>Бігти спиною вперед, ведучи вогонь по ворогу, незручно, та й точності стрільби ніякої немає. Спосіб стрільби з автомата наз</w:t>
      </w:r>
      <w:r w:rsidR="00DA2EA7">
        <w:rPr>
          <w:rFonts w:ascii="Times New Roman" w:hAnsi="Times New Roman" w:cs="Times New Roman"/>
          <w:sz w:val="28"/>
          <w:szCs w:val="28"/>
          <w:lang w:val="uk-UA"/>
        </w:rPr>
        <w:t>ад на бігу, якщо перед цим зброя утримувати</w:t>
      </w:r>
      <w:r w:rsidRPr="002348E8">
        <w:rPr>
          <w:rFonts w:ascii="Times New Roman" w:hAnsi="Times New Roman" w:cs="Times New Roman"/>
          <w:sz w:val="28"/>
          <w:szCs w:val="28"/>
          <w:lang w:val="uk-UA"/>
        </w:rPr>
        <w:t xml:space="preserve"> способами 1 або 2. Автомат при цьому досить стабільно фіксується навіть на бігу, рухаючи правою рукою приклад, можна виробляти приблизно наводку вліво-вправо і вгору-вниз. Хоч це і не прицільний во</w:t>
      </w:r>
      <w:r w:rsidR="00DA2EA7">
        <w:rPr>
          <w:rFonts w:ascii="Times New Roman" w:hAnsi="Times New Roman" w:cs="Times New Roman"/>
          <w:sz w:val="28"/>
          <w:szCs w:val="28"/>
          <w:lang w:val="uk-UA"/>
        </w:rPr>
        <w:t xml:space="preserve">гонь, але на близькій відстані </w:t>
      </w:r>
      <w:r w:rsidRPr="002348E8">
        <w:rPr>
          <w:rFonts w:ascii="Times New Roman" w:hAnsi="Times New Roman" w:cs="Times New Roman"/>
          <w:sz w:val="28"/>
          <w:szCs w:val="28"/>
          <w:lang w:val="uk-UA"/>
        </w:rPr>
        <w:t xml:space="preserve"> він змусить противника шукати укриття.</w:t>
      </w:r>
    </w:p>
    <w:p w:rsidR="0006743B" w:rsidRPr="00B6186D" w:rsidRDefault="0006743B" w:rsidP="0006743B">
      <w:pPr>
        <w:spacing w:before="40" w:after="40" w:line="360" w:lineRule="auto"/>
        <w:ind w:firstLine="709"/>
        <w:jc w:val="both"/>
        <w:rPr>
          <w:rFonts w:ascii="Times New Roman" w:hAnsi="Times New Roman" w:cs="Times New Roman"/>
          <w:sz w:val="28"/>
          <w:szCs w:val="28"/>
        </w:rPr>
      </w:pPr>
      <w:r w:rsidRPr="0006743B">
        <w:rPr>
          <w:rFonts w:ascii="Times New Roman" w:hAnsi="Times New Roman" w:cs="Times New Roman"/>
          <w:sz w:val="28"/>
          <w:szCs w:val="28"/>
          <w:lang w:val="uk-UA"/>
        </w:rPr>
        <w:t>Всім, хто хоч раз стріляв з б</w:t>
      </w:r>
      <w:r>
        <w:rPr>
          <w:rFonts w:ascii="Times New Roman" w:hAnsi="Times New Roman" w:cs="Times New Roman"/>
          <w:sz w:val="28"/>
          <w:szCs w:val="28"/>
          <w:lang w:val="uk-UA"/>
        </w:rPr>
        <w:t>ойової зброї, знайома команда «Розряджай</w:t>
      </w:r>
      <w:r w:rsidRPr="0006743B">
        <w:rPr>
          <w:rFonts w:ascii="Times New Roman" w:hAnsi="Times New Roman" w:cs="Times New Roman"/>
          <w:sz w:val="28"/>
          <w:szCs w:val="28"/>
          <w:lang w:val="uk-UA"/>
        </w:rPr>
        <w:t>, зброя до огляду!» А як розрядити зброю, якщо, припустимо, розвідгрупа вийшла в розташування своїх військ після виконання завдання. Розвідники кілька діб не спали і не їли, пальці рук розпухли і не гнуться, тому що обморожені. І немає можливості вишикуватися в одну шеренгу, направити зброю в безпечному напрямку, тому що навколо люди і техніка.</w:t>
      </w:r>
      <w:r w:rsidR="00B6186D" w:rsidRPr="00B6186D">
        <w:rPr>
          <w:rFonts w:ascii="Times New Roman" w:hAnsi="Times New Roman" w:cs="Times New Roman"/>
          <w:sz w:val="28"/>
          <w:szCs w:val="28"/>
        </w:rPr>
        <w:t>[4,</w:t>
      </w:r>
      <w:r w:rsidR="00B6186D">
        <w:rPr>
          <w:rFonts w:ascii="Times New Roman" w:hAnsi="Times New Roman" w:cs="Times New Roman"/>
          <w:sz w:val="28"/>
          <w:szCs w:val="28"/>
          <w:lang w:val="en-US"/>
        </w:rPr>
        <w:t>c</w:t>
      </w:r>
      <w:r w:rsidR="00B6186D" w:rsidRPr="00B6186D">
        <w:rPr>
          <w:rFonts w:ascii="Times New Roman" w:hAnsi="Times New Roman" w:cs="Times New Roman"/>
          <w:sz w:val="28"/>
          <w:szCs w:val="28"/>
        </w:rPr>
        <w:t>.46]</w:t>
      </w:r>
    </w:p>
    <w:p w:rsidR="002D52E3" w:rsidRDefault="0006743B" w:rsidP="0006743B">
      <w:pPr>
        <w:spacing w:before="40" w:after="40" w:line="360" w:lineRule="auto"/>
        <w:ind w:firstLine="709"/>
        <w:jc w:val="both"/>
        <w:rPr>
          <w:rFonts w:ascii="Times New Roman" w:hAnsi="Times New Roman" w:cs="Times New Roman"/>
          <w:sz w:val="28"/>
          <w:szCs w:val="28"/>
          <w:lang w:val="uk-UA"/>
        </w:rPr>
      </w:pPr>
      <w:r w:rsidRPr="0006743B">
        <w:rPr>
          <w:rFonts w:ascii="Times New Roman" w:hAnsi="Times New Roman" w:cs="Times New Roman"/>
          <w:sz w:val="28"/>
          <w:szCs w:val="28"/>
          <w:lang w:val="uk-UA"/>
        </w:rPr>
        <w:t>У такому випадку застосовує</w:t>
      </w:r>
      <w:r w:rsidR="002D52E3">
        <w:rPr>
          <w:rFonts w:ascii="Times New Roman" w:hAnsi="Times New Roman" w:cs="Times New Roman"/>
          <w:sz w:val="28"/>
          <w:szCs w:val="28"/>
          <w:lang w:val="uk-UA"/>
        </w:rPr>
        <w:t>ться так зване бойове разрядження</w:t>
      </w:r>
      <w:r w:rsidRPr="0006743B">
        <w:rPr>
          <w:rFonts w:ascii="Times New Roman" w:hAnsi="Times New Roman" w:cs="Times New Roman"/>
          <w:sz w:val="28"/>
          <w:szCs w:val="28"/>
          <w:lang w:val="uk-UA"/>
        </w:rPr>
        <w:t>. Розвідники стають в коло (щоб контролювати один одного). Автомати піднімають стволами вгору так, щоб затвори були на рівні очей. Магазин</w:t>
      </w:r>
      <w:r w:rsidR="002D52E3">
        <w:rPr>
          <w:rFonts w:ascii="Times New Roman" w:hAnsi="Times New Roman" w:cs="Times New Roman"/>
          <w:sz w:val="28"/>
          <w:szCs w:val="28"/>
          <w:lang w:val="uk-UA"/>
        </w:rPr>
        <w:t xml:space="preserve"> </w:t>
      </w:r>
      <w:r w:rsidR="002D52E3">
        <w:rPr>
          <w:rFonts w:ascii="Times New Roman" w:hAnsi="Times New Roman" w:cs="Times New Roman"/>
          <w:sz w:val="28"/>
          <w:szCs w:val="28"/>
          <w:lang w:val="uk-UA"/>
        </w:rPr>
        <w:lastRenderedPageBreak/>
        <w:t>від'єднується і укладається в п</w:t>
      </w:r>
      <w:r w:rsidRPr="0006743B">
        <w:rPr>
          <w:rFonts w:ascii="Times New Roman" w:hAnsi="Times New Roman" w:cs="Times New Roman"/>
          <w:sz w:val="28"/>
          <w:szCs w:val="28"/>
          <w:lang w:val="uk-UA"/>
        </w:rPr>
        <w:t>ідсумок, і солдати 5-6 разів поспіль перекручують затвор.</w:t>
      </w:r>
    </w:p>
    <w:p w:rsidR="0006743B" w:rsidRPr="0006743B" w:rsidRDefault="0006743B" w:rsidP="0006743B">
      <w:pPr>
        <w:spacing w:before="40" w:after="40" w:line="360" w:lineRule="auto"/>
        <w:ind w:firstLine="709"/>
        <w:jc w:val="both"/>
        <w:rPr>
          <w:rFonts w:ascii="Times New Roman" w:hAnsi="Times New Roman" w:cs="Times New Roman"/>
          <w:sz w:val="28"/>
          <w:szCs w:val="28"/>
          <w:lang w:val="uk-UA"/>
        </w:rPr>
      </w:pPr>
      <w:r w:rsidRPr="0006743B">
        <w:rPr>
          <w:rFonts w:ascii="Times New Roman" w:hAnsi="Times New Roman" w:cs="Times New Roman"/>
          <w:sz w:val="28"/>
          <w:szCs w:val="28"/>
          <w:lang w:val="uk-UA"/>
        </w:rPr>
        <w:t xml:space="preserve"> Якщо хтось забуде від'єднати магазин, це відразу буде помітно, тому що затвор почне викидати патрони, і вони потраплять в обличчя комусь з сусідів. Якщо ж в цьому положенні станеться випадковий постріл, то куля піде вертикально вгору, не заподіявши шкоди. Після такої перевірки кожен боєць виробляє самостійний контрольний спуск і ставить зброю на запобіжник. Магазин до зброї не приєднується, оскільки в бойовій обстановці швидко виробляється звичка, </w:t>
      </w:r>
      <w:r w:rsidR="002D52E3">
        <w:rPr>
          <w:rFonts w:ascii="Times New Roman" w:hAnsi="Times New Roman" w:cs="Times New Roman"/>
          <w:sz w:val="28"/>
          <w:szCs w:val="28"/>
          <w:lang w:val="uk-UA"/>
        </w:rPr>
        <w:t>приєднавши магазин, відразу ж від</w:t>
      </w:r>
      <w:r w:rsidRPr="0006743B">
        <w:rPr>
          <w:rFonts w:ascii="Times New Roman" w:hAnsi="Times New Roman" w:cs="Times New Roman"/>
          <w:sz w:val="28"/>
          <w:szCs w:val="28"/>
          <w:lang w:val="uk-UA"/>
        </w:rPr>
        <w:t>силати патрон в патронник</w:t>
      </w:r>
      <w:r w:rsidR="00B6186D" w:rsidRPr="00B6186D">
        <w:rPr>
          <w:rFonts w:ascii="Times New Roman" w:hAnsi="Times New Roman" w:cs="Times New Roman"/>
          <w:sz w:val="28"/>
          <w:szCs w:val="28"/>
        </w:rPr>
        <w:t>[4,</w:t>
      </w:r>
      <w:r w:rsidR="00B6186D">
        <w:rPr>
          <w:rFonts w:ascii="Times New Roman" w:hAnsi="Times New Roman" w:cs="Times New Roman"/>
          <w:sz w:val="28"/>
          <w:szCs w:val="28"/>
          <w:lang w:val="en-US"/>
        </w:rPr>
        <w:t>c</w:t>
      </w:r>
      <w:r w:rsidR="00B6186D" w:rsidRPr="00B6186D">
        <w:rPr>
          <w:rFonts w:ascii="Times New Roman" w:hAnsi="Times New Roman" w:cs="Times New Roman"/>
          <w:sz w:val="28"/>
          <w:szCs w:val="28"/>
        </w:rPr>
        <w:t>.47]</w:t>
      </w:r>
      <w:r w:rsidRPr="0006743B">
        <w:rPr>
          <w:rFonts w:ascii="Times New Roman" w:hAnsi="Times New Roman" w:cs="Times New Roman"/>
          <w:sz w:val="28"/>
          <w:szCs w:val="28"/>
          <w:lang w:val="uk-UA"/>
        </w:rPr>
        <w:t>.</w:t>
      </w:r>
    </w:p>
    <w:p w:rsidR="0006743B" w:rsidRPr="0006743B" w:rsidRDefault="0006743B" w:rsidP="0006743B">
      <w:pPr>
        <w:spacing w:before="40" w:after="40" w:line="360" w:lineRule="auto"/>
        <w:ind w:firstLine="709"/>
        <w:jc w:val="both"/>
        <w:rPr>
          <w:rFonts w:ascii="Times New Roman" w:hAnsi="Times New Roman" w:cs="Times New Roman"/>
          <w:sz w:val="28"/>
          <w:szCs w:val="28"/>
          <w:lang w:val="uk-UA"/>
        </w:rPr>
      </w:pPr>
      <w:r w:rsidRPr="0006743B">
        <w:rPr>
          <w:rFonts w:ascii="Times New Roman" w:hAnsi="Times New Roman" w:cs="Times New Roman"/>
          <w:sz w:val="28"/>
          <w:szCs w:val="28"/>
          <w:lang w:val="uk-UA"/>
        </w:rPr>
        <w:t>Основне правило на війні - ніколи не розлучатися зі зброєю. Як тільки покинув територію, що охороняється - не випуска</w:t>
      </w:r>
      <w:r w:rsidR="002D52E3">
        <w:rPr>
          <w:rFonts w:ascii="Times New Roman" w:hAnsi="Times New Roman" w:cs="Times New Roman"/>
          <w:sz w:val="28"/>
          <w:szCs w:val="28"/>
          <w:lang w:val="uk-UA"/>
        </w:rPr>
        <w:t>й зброю з рук, завжди тримай її там, звідки її</w:t>
      </w:r>
      <w:r w:rsidRPr="0006743B">
        <w:rPr>
          <w:rFonts w:ascii="Times New Roman" w:hAnsi="Times New Roman" w:cs="Times New Roman"/>
          <w:sz w:val="28"/>
          <w:szCs w:val="28"/>
          <w:lang w:val="uk-UA"/>
        </w:rPr>
        <w:t xml:space="preserve"> легко взяти, щоб завжди бути готовим до бою.</w:t>
      </w:r>
    </w:p>
    <w:p w:rsidR="0006743B" w:rsidRPr="0006743B" w:rsidRDefault="002D52E3" w:rsidP="0006743B">
      <w:pPr>
        <w:spacing w:before="40" w:after="4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Крім того, що 1-2 магазини</w:t>
      </w:r>
      <w:r w:rsidR="0006743B" w:rsidRPr="0006743B">
        <w:rPr>
          <w:rFonts w:ascii="Times New Roman" w:hAnsi="Times New Roman" w:cs="Times New Roman"/>
          <w:sz w:val="28"/>
          <w:szCs w:val="28"/>
          <w:lang w:val="uk-UA"/>
        </w:rPr>
        <w:t xml:space="preserve"> з трасуючими патронами повинен мати командир, бажано, щоб кожен боєць теж мав по одному такому магазину. Це</w:t>
      </w:r>
      <w:r>
        <w:rPr>
          <w:rFonts w:ascii="Times New Roman" w:hAnsi="Times New Roman" w:cs="Times New Roman"/>
          <w:sz w:val="28"/>
          <w:szCs w:val="28"/>
          <w:lang w:val="uk-UA"/>
        </w:rPr>
        <w:t>й</w:t>
      </w:r>
      <w:r w:rsidR="0006743B" w:rsidRPr="0006743B">
        <w:rPr>
          <w:rFonts w:ascii="Times New Roman" w:hAnsi="Times New Roman" w:cs="Times New Roman"/>
          <w:sz w:val="28"/>
          <w:szCs w:val="28"/>
          <w:lang w:val="uk-UA"/>
        </w:rPr>
        <w:t xml:space="preserve"> магазин, призначений на крайній випадок, для позначення свого місцезнаходження або для вказівки.</w:t>
      </w:r>
    </w:p>
    <w:p w:rsidR="002D52E3" w:rsidRPr="00B6186D" w:rsidRDefault="0006743B" w:rsidP="0006743B">
      <w:pPr>
        <w:spacing w:before="40" w:after="40" w:line="360" w:lineRule="auto"/>
        <w:ind w:firstLine="709"/>
        <w:jc w:val="both"/>
        <w:rPr>
          <w:rFonts w:ascii="Times New Roman" w:hAnsi="Times New Roman" w:cs="Times New Roman"/>
          <w:sz w:val="28"/>
          <w:szCs w:val="28"/>
        </w:rPr>
      </w:pPr>
      <w:r w:rsidRPr="0006743B">
        <w:rPr>
          <w:rFonts w:ascii="Times New Roman" w:hAnsi="Times New Roman" w:cs="Times New Roman"/>
          <w:sz w:val="28"/>
          <w:szCs w:val="28"/>
          <w:lang w:val="uk-UA"/>
        </w:rPr>
        <w:t>Кріплення</w:t>
      </w:r>
      <w:r w:rsidR="002D52E3">
        <w:rPr>
          <w:rFonts w:ascii="Times New Roman" w:hAnsi="Times New Roman" w:cs="Times New Roman"/>
          <w:sz w:val="28"/>
          <w:szCs w:val="28"/>
          <w:lang w:val="uk-UA"/>
        </w:rPr>
        <w:t xml:space="preserve"> магазину у Калашникова незручне</w:t>
      </w:r>
      <w:r w:rsidRPr="0006743B">
        <w:rPr>
          <w:rFonts w:ascii="Times New Roman" w:hAnsi="Times New Roman" w:cs="Times New Roman"/>
          <w:sz w:val="28"/>
          <w:szCs w:val="28"/>
          <w:lang w:val="uk-UA"/>
        </w:rPr>
        <w:t xml:space="preserve"> для швидкого перезарядження. Неможливо від'єднати порожній магазин, одночасно тримаючи тією ж рукою новий споряджений. Тому в напруженій сутичці не чекайте повного спустошення магазина. Якщо магазин частково спустошений і в бою виникла пауза, змініть магазин, а частково витрачений залиште в резерві. Щоб не витрачати час на пересмикування затвора при заряджанні, починаючи споряджати магазин, вставте першими три трасуючих патрона.</w:t>
      </w:r>
      <w:r w:rsidR="00B6186D" w:rsidRPr="00B6186D">
        <w:rPr>
          <w:rFonts w:ascii="Times New Roman" w:hAnsi="Times New Roman" w:cs="Times New Roman"/>
          <w:sz w:val="28"/>
          <w:szCs w:val="28"/>
        </w:rPr>
        <w:t>[4,</w:t>
      </w:r>
      <w:r w:rsidR="00B6186D">
        <w:rPr>
          <w:rFonts w:ascii="Times New Roman" w:hAnsi="Times New Roman" w:cs="Times New Roman"/>
          <w:sz w:val="28"/>
          <w:szCs w:val="28"/>
          <w:lang w:val="en-US"/>
        </w:rPr>
        <w:t>c</w:t>
      </w:r>
      <w:r w:rsidR="00B6186D" w:rsidRPr="00B6186D">
        <w:rPr>
          <w:rFonts w:ascii="Times New Roman" w:hAnsi="Times New Roman" w:cs="Times New Roman"/>
          <w:sz w:val="28"/>
          <w:szCs w:val="28"/>
        </w:rPr>
        <w:t>.48]</w:t>
      </w:r>
    </w:p>
    <w:p w:rsidR="0006743B" w:rsidRPr="00B6186D" w:rsidRDefault="0006743B" w:rsidP="0006743B">
      <w:pPr>
        <w:spacing w:before="40" w:after="40" w:line="360" w:lineRule="auto"/>
        <w:ind w:firstLine="709"/>
        <w:jc w:val="both"/>
        <w:rPr>
          <w:rFonts w:ascii="Times New Roman" w:hAnsi="Times New Roman" w:cs="Times New Roman"/>
          <w:sz w:val="28"/>
          <w:szCs w:val="28"/>
        </w:rPr>
      </w:pPr>
      <w:r w:rsidRPr="0006743B">
        <w:rPr>
          <w:rFonts w:ascii="Times New Roman" w:hAnsi="Times New Roman" w:cs="Times New Roman"/>
          <w:sz w:val="28"/>
          <w:szCs w:val="28"/>
          <w:lang w:val="uk-UA"/>
        </w:rPr>
        <w:t xml:space="preserve"> Тоді, стріляючи і помітивши, що пройшла трасуюча куля, ви будете знати, що залишилися всього два патрони. Можна вистрілити ще раз і, від'єднавши порожній магазин, замінити його повним. Оскільки останній патрон вже досланий в патронник, пересмикувати затвор не потрібно. </w:t>
      </w:r>
      <w:r w:rsidRPr="0006743B">
        <w:rPr>
          <w:rFonts w:ascii="Times New Roman" w:hAnsi="Times New Roman" w:cs="Times New Roman"/>
          <w:sz w:val="28"/>
          <w:szCs w:val="28"/>
          <w:lang w:val="uk-UA"/>
        </w:rPr>
        <w:lastRenderedPageBreak/>
        <w:t>Порожній магазин зазвичай в бою кидають на землю, щоб він не заважав і щоб не переплутати з повними магазинами. При необхідності порожній магазин можна кинути в противника, імітуючи кидок гранати для прикриття перезарядження. У рукопашній сутичці також можна кинути порожній магазин, цілячись в обличчя супротивника. Трохи потренувавшись, можна навчитися кидати магазин так, щоб він своїм зубцем потрапляв в лоб або скроню супротивника. Якщо кидок сильний, то потрапляння виводить противника з ладу.</w:t>
      </w:r>
      <w:r w:rsidR="00B6186D" w:rsidRPr="00B6186D">
        <w:rPr>
          <w:rFonts w:ascii="Times New Roman" w:hAnsi="Times New Roman" w:cs="Times New Roman"/>
          <w:sz w:val="28"/>
          <w:szCs w:val="28"/>
        </w:rPr>
        <w:t>[4,</w:t>
      </w:r>
      <w:r w:rsidR="00B6186D">
        <w:rPr>
          <w:rFonts w:ascii="Times New Roman" w:hAnsi="Times New Roman" w:cs="Times New Roman"/>
          <w:sz w:val="28"/>
          <w:szCs w:val="28"/>
          <w:lang w:val="en-US"/>
        </w:rPr>
        <w:t>c</w:t>
      </w:r>
      <w:r w:rsidR="00B6186D" w:rsidRPr="00B6186D">
        <w:rPr>
          <w:rFonts w:ascii="Times New Roman" w:hAnsi="Times New Roman" w:cs="Times New Roman"/>
          <w:sz w:val="28"/>
          <w:szCs w:val="28"/>
        </w:rPr>
        <w:t>.49]</w:t>
      </w:r>
    </w:p>
    <w:p w:rsidR="0006743B" w:rsidRDefault="0006743B" w:rsidP="002D52E3">
      <w:pPr>
        <w:spacing w:before="40" w:after="40" w:line="360" w:lineRule="auto"/>
        <w:ind w:firstLine="709"/>
        <w:jc w:val="both"/>
        <w:rPr>
          <w:rFonts w:ascii="Times New Roman" w:hAnsi="Times New Roman" w:cs="Times New Roman"/>
          <w:sz w:val="28"/>
          <w:szCs w:val="28"/>
          <w:lang w:val="uk-UA"/>
        </w:rPr>
      </w:pPr>
      <w:r w:rsidRPr="0006743B">
        <w:rPr>
          <w:rFonts w:ascii="Times New Roman" w:hAnsi="Times New Roman" w:cs="Times New Roman"/>
          <w:sz w:val="28"/>
          <w:szCs w:val="28"/>
          <w:lang w:val="uk-UA"/>
        </w:rPr>
        <w:t>Особовий склад підрозділу бажано ділити не</w:t>
      </w:r>
      <w:r w:rsidR="002D52E3">
        <w:rPr>
          <w:rFonts w:ascii="Times New Roman" w:hAnsi="Times New Roman" w:cs="Times New Roman"/>
          <w:sz w:val="28"/>
          <w:szCs w:val="28"/>
          <w:lang w:val="uk-UA"/>
        </w:rPr>
        <w:t xml:space="preserve"> н</w:t>
      </w:r>
      <w:r w:rsidRPr="0006743B">
        <w:rPr>
          <w:rFonts w:ascii="Times New Roman" w:hAnsi="Times New Roman" w:cs="Times New Roman"/>
          <w:sz w:val="28"/>
          <w:szCs w:val="28"/>
          <w:lang w:val="uk-UA"/>
        </w:rPr>
        <w:t xml:space="preserve">а на пари, а на бойові трійки, до розрахунків кулеметів, РПГ, АГС, додавати ще по одній людині. Утрьох бійцям легше взаємодіяти: якщо один отримає поранення, його легше витягти з-під вогню удвох. Якщо у кого-то трапиться затримка в стрільбі (через несправність або при перезарядженні), удвох його легше прикрити. (В цьому випадку подається сигнал «Прикрий!», </w:t>
      </w:r>
      <w:r w:rsidR="002D52E3">
        <w:rPr>
          <w:rFonts w:ascii="Times New Roman" w:hAnsi="Times New Roman" w:cs="Times New Roman"/>
          <w:sz w:val="28"/>
          <w:szCs w:val="28"/>
          <w:lang w:val="uk-UA"/>
        </w:rPr>
        <w:t>той щ</w:t>
      </w:r>
      <w:r w:rsidRPr="0006743B">
        <w:rPr>
          <w:rFonts w:ascii="Times New Roman" w:hAnsi="Times New Roman" w:cs="Times New Roman"/>
          <w:sz w:val="28"/>
          <w:szCs w:val="28"/>
          <w:lang w:val="uk-UA"/>
        </w:rPr>
        <w:t>о прикриває повинен відповісти «Тримаю»).</w:t>
      </w:r>
    </w:p>
    <w:p w:rsidR="00A44DA4" w:rsidRPr="00EB6D43" w:rsidRDefault="00EB6D43" w:rsidP="00A44DA4">
      <w:pPr>
        <w:spacing w:before="40" w:after="40" w:line="360" w:lineRule="auto"/>
        <w:ind w:firstLine="709"/>
        <w:jc w:val="both"/>
        <w:rPr>
          <w:rFonts w:ascii="Times New Roman" w:hAnsi="Times New Roman" w:cs="Times New Roman"/>
          <w:b/>
          <w:sz w:val="28"/>
          <w:szCs w:val="28"/>
          <w:lang w:val="uk-UA"/>
        </w:rPr>
      </w:pPr>
      <w:r w:rsidRPr="00EB6D43">
        <w:rPr>
          <w:rFonts w:ascii="Times New Roman" w:hAnsi="Times New Roman" w:cs="Times New Roman"/>
          <w:b/>
          <w:sz w:val="28"/>
          <w:szCs w:val="28"/>
          <w:lang w:val="uk-UA"/>
        </w:rPr>
        <w:t>15. ПРАВИЛА ВЗАЄМОДІЇ В БОЮ</w:t>
      </w:r>
    </w:p>
    <w:p w:rsidR="00A44DA4" w:rsidRPr="00B6186D" w:rsidRDefault="00A44DA4" w:rsidP="00A44DA4">
      <w:pPr>
        <w:spacing w:before="40" w:after="40" w:line="360" w:lineRule="auto"/>
        <w:ind w:firstLine="709"/>
        <w:jc w:val="both"/>
        <w:rPr>
          <w:rFonts w:ascii="Times New Roman" w:hAnsi="Times New Roman" w:cs="Times New Roman"/>
          <w:sz w:val="28"/>
          <w:szCs w:val="28"/>
        </w:rPr>
      </w:pPr>
      <w:r w:rsidRPr="00A44DA4">
        <w:rPr>
          <w:rFonts w:ascii="Times New Roman" w:hAnsi="Times New Roman" w:cs="Times New Roman"/>
          <w:sz w:val="28"/>
          <w:szCs w:val="28"/>
          <w:lang w:val="uk-UA"/>
        </w:rPr>
        <w:t>У бою слід діяти бойовими двійками, ще краще і надійніше - трійками, прикриваючи один одного. По можливості більше потрібно використовувати ручні і підствольні гранати. Вогонь всіх наявних вогневих засобів слід концентрувати на будь-якому осередку опору. Якщо перед вами троє тік</w:t>
      </w:r>
      <w:r w:rsidR="003E4D6B">
        <w:rPr>
          <w:rFonts w:ascii="Times New Roman" w:hAnsi="Times New Roman" w:cs="Times New Roman"/>
          <w:sz w:val="28"/>
          <w:szCs w:val="28"/>
          <w:lang w:val="uk-UA"/>
        </w:rPr>
        <w:t>ають в повний зріст супротивники</w:t>
      </w:r>
      <w:r w:rsidRPr="00A44DA4">
        <w:rPr>
          <w:rFonts w:ascii="Times New Roman" w:hAnsi="Times New Roman" w:cs="Times New Roman"/>
          <w:sz w:val="28"/>
          <w:szCs w:val="28"/>
          <w:lang w:val="uk-UA"/>
        </w:rPr>
        <w:t xml:space="preserve"> і лише один заліг за укриттям і стріляє, то в першу чергу потрібно знищити того, хто стріляє, що</w:t>
      </w:r>
      <w:r w:rsidR="003E4D6B">
        <w:rPr>
          <w:rFonts w:ascii="Times New Roman" w:hAnsi="Times New Roman" w:cs="Times New Roman"/>
          <w:sz w:val="28"/>
          <w:szCs w:val="28"/>
          <w:lang w:val="uk-UA"/>
        </w:rPr>
        <w:t>б не спокушатися</w:t>
      </w:r>
      <w:r w:rsidRPr="00A44DA4">
        <w:rPr>
          <w:rFonts w:ascii="Times New Roman" w:hAnsi="Times New Roman" w:cs="Times New Roman"/>
          <w:sz w:val="28"/>
          <w:szCs w:val="28"/>
          <w:lang w:val="uk-UA"/>
        </w:rPr>
        <w:t xml:space="preserve"> легшою метою.</w:t>
      </w:r>
      <w:r w:rsidR="00B6186D" w:rsidRPr="00B6186D">
        <w:rPr>
          <w:rFonts w:ascii="Times New Roman" w:hAnsi="Times New Roman" w:cs="Times New Roman"/>
          <w:sz w:val="28"/>
          <w:szCs w:val="28"/>
        </w:rPr>
        <w:t>[4,</w:t>
      </w:r>
      <w:r w:rsidR="00B6186D">
        <w:rPr>
          <w:rFonts w:ascii="Times New Roman" w:hAnsi="Times New Roman" w:cs="Times New Roman"/>
          <w:sz w:val="28"/>
          <w:szCs w:val="28"/>
          <w:lang w:val="en-US"/>
        </w:rPr>
        <w:t>c</w:t>
      </w:r>
      <w:r w:rsidR="00B6186D" w:rsidRPr="00B6186D">
        <w:rPr>
          <w:rFonts w:ascii="Times New Roman" w:hAnsi="Times New Roman" w:cs="Times New Roman"/>
          <w:sz w:val="28"/>
          <w:szCs w:val="28"/>
        </w:rPr>
        <w:t>.50]</w:t>
      </w:r>
    </w:p>
    <w:p w:rsidR="00A44DA4" w:rsidRPr="00A44DA4" w:rsidRDefault="00A44DA4" w:rsidP="00A44DA4">
      <w:pPr>
        <w:spacing w:before="40" w:after="40" w:line="360" w:lineRule="auto"/>
        <w:ind w:firstLine="709"/>
        <w:jc w:val="both"/>
        <w:rPr>
          <w:rFonts w:ascii="Times New Roman" w:hAnsi="Times New Roman" w:cs="Times New Roman"/>
          <w:sz w:val="28"/>
          <w:szCs w:val="28"/>
          <w:lang w:val="uk-UA"/>
        </w:rPr>
      </w:pPr>
      <w:r w:rsidRPr="00A44DA4">
        <w:rPr>
          <w:rFonts w:ascii="Times New Roman" w:hAnsi="Times New Roman" w:cs="Times New Roman"/>
          <w:sz w:val="28"/>
          <w:szCs w:val="28"/>
          <w:lang w:val="uk-UA"/>
        </w:rPr>
        <w:t xml:space="preserve">Щоб сховатися від </w:t>
      </w:r>
      <w:r w:rsidR="003E4D6B">
        <w:rPr>
          <w:rFonts w:ascii="Times New Roman" w:hAnsi="Times New Roman" w:cs="Times New Roman"/>
          <w:sz w:val="28"/>
          <w:szCs w:val="28"/>
          <w:lang w:val="uk-UA"/>
        </w:rPr>
        <w:t xml:space="preserve">падіння </w:t>
      </w:r>
      <w:r w:rsidRPr="00A44DA4">
        <w:rPr>
          <w:rFonts w:ascii="Times New Roman" w:hAnsi="Times New Roman" w:cs="Times New Roman"/>
          <w:sz w:val="28"/>
          <w:szCs w:val="28"/>
          <w:lang w:val="uk-UA"/>
        </w:rPr>
        <w:t>поруч ручної гранати, потрібно впасти ниць, головою в бік гранати, голову (якщо немає каски) прикрити долонями, рот відкрити (щоб барабанні перетинки не зашкодить від вибухової хвилі). Перший, який побачив гранату, подає сигнал: «Граната справа (зліва, спереду, ззаду)».</w:t>
      </w:r>
    </w:p>
    <w:p w:rsidR="00A44DA4" w:rsidRPr="00B6186D" w:rsidRDefault="00A44DA4" w:rsidP="00A44DA4">
      <w:pPr>
        <w:spacing w:before="40" w:after="40" w:line="360" w:lineRule="auto"/>
        <w:ind w:firstLine="709"/>
        <w:jc w:val="both"/>
        <w:rPr>
          <w:rFonts w:ascii="Times New Roman" w:hAnsi="Times New Roman" w:cs="Times New Roman"/>
          <w:sz w:val="28"/>
          <w:szCs w:val="28"/>
        </w:rPr>
      </w:pPr>
      <w:r w:rsidRPr="00A44DA4">
        <w:rPr>
          <w:rFonts w:ascii="Times New Roman" w:hAnsi="Times New Roman" w:cs="Times New Roman"/>
          <w:sz w:val="28"/>
          <w:szCs w:val="28"/>
          <w:lang w:val="uk-UA"/>
        </w:rPr>
        <w:lastRenderedPageBreak/>
        <w:t>При раптовому нападі противника слід впасти за</w:t>
      </w:r>
      <w:r w:rsidR="003E4D6B">
        <w:rPr>
          <w:rFonts w:ascii="Times New Roman" w:hAnsi="Times New Roman" w:cs="Times New Roman"/>
          <w:sz w:val="28"/>
          <w:szCs w:val="28"/>
          <w:lang w:val="uk-UA"/>
        </w:rPr>
        <w:t xml:space="preserve"> найближче укриття, одночасно </w:t>
      </w:r>
      <w:r w:rsidRPr="00A44DA4">
        <w:rPr>
          <w:rFonts w:ascii="Times New Roman" w:hAnsi="Times New Roman" w:cs="Times New Roman"/>
          <w:sz w:val="28"/>
          <w:szCs w:val="28"/>
          <w:lang w:val="uk-UA"/>
        </w:rPr>
        <w:t>гот</w:t>
      </w:r>
      <w:r w:rsidR="003E4D6B">
        <w:rPr>
          <w:rFonts w:ascii="Times New Roman" w:hAnsi="Times New Roman" w:cs="Times New Roman"/>
          <w:sz w:val="28"/>
          <w:szCs w:val="28"/>
          <w:lang w:val="uk-UA"/>
        </w:rPr>
        <w:t xml:space="preserve">уючись </w:t>
      </w:r>
      <w:r w:rsidRPr="00A44DA4">
        <w:rPr>
          <w:rFonts w:ascii="Times New Roman" w:hAnsi="Times New Roman" w:cs="Times New Roman"/>
          <w:sz w:val="28"/>
          <w:szCs w:val="28"/>
          <w:lang w:val="uk-UA"/>
        </w:rPr>
        <w:t xml:space="preserve"> до бою. Досвід показує, що бійці цього не виконують. Одні починають стріляти, залишаючись на місці і будучи для ворога хорошою мішенню. Інші - падають за укриття, забуваючи зняти з плеча автомат, а потім починають возитися, намагаючись дістати </w:t>
      </w:r>
      <w:r w:rsidR="003E4D6B">
        <w:rPr>
          <w:rFonts w:ascii="Times New Roman" w:hAnsi="Times New Roman" w:cs="Times New Roman"/>
          <w:sz w:val="28"/>
          <w:szCs w:val="28"/>
          <w:lang w:val="uk-UA"/>
        </w:rPr>
        <w:t>з незручного положення</w:t>
      </w:r>
      <w:r w:rsidRPr="00A44DA4">
        <w:rPr>
          <w:rFonts w:ascii="Times New Roman" w:hAnsi="Times New Roman" w:cs="Times New Roman"/>
          <w:sz w:val="28"/>
          <w:szCs w:val="28"/>
          <w:lang w:val="uk-UA"/>
        </w:rPr>
        <w:t xml:space="preserve"> зброю, і не маючи можливості вести вогонь. Є такі, хто впадає в стан тремору (переляк, сильне тремтіння, відсутність реакції на обстановку і команди).</w:t>
      </w:r>
      <w:r w:rsidR="00B6186D" w:rsidRPr="00B6186D">
        <w:rPr>
          <w:rFonts w:ascii="Times New Roman" w:hAnsi="Times New Roman" w:cs="Times New Roman"/>
          <w:sz w:val="28"/>
          <w:szCs w:val="28"/>
        </w:rPr>
        <w:t>[4,</w:t>
      </w:r>
      <w:r w:rsidR="00B6186D">
        <w:rPr>
          <w:rFonts w:ascii="Times New Roman" w:hAnsi="Times New Roman" w:cs="Times New Roman"/>
          <w:sz w:val="28"/>
          <w:szCs w:val="28"/>
          <w:lang w:val="en-US"/>
        </w:rPr>
        <w:t>c</w:t>
      </w:r>
      <w:r w:rsidR="00B6186D" w:rsidRPr="00B6186D">
        <w:rPr>
          <w:rFonts w:ascii="Times New Roman" w:hAnsi="Times New Roman" w:cs="Times New Roman"/>
          <w:sz w:val="28"/>
          <w:szCs w:val="28"/>
        </w:rPr>
        <w:t>.51[</w:t>
      </w:r>
    </w:p>
    <w:p w:rsidR="00AE602C" w:rsidRPr="00AE602C" w:rsidRDefault="00AE602C" w:rsidP="00AE602C">
      <w:pPr>
        <w:spacing w:before="40" w:after="40" w:line="360" w:lineRule="auto"/>
        <w:ind w:firstLine="709"/>
        <w:jc w:val="both"/>
        <w:rPr>
          <w:rFonts w:ascii="Times New Roman" w:hAnsi="Times New Roman" w:cs="Times New Roman"/>
          <w:b/>
          <w:sz w:val="28"/>
          <w:szCs w:val="28"/>
          <w:lang w:val="uk-UA"/>
        </w:rPr>
      </w:pPr>
      <w:r w:rsidRPr="00AE602C">
        <w:rPr>
          <w:rFonts w:ascii="Times New Roman" w:hAnsi="Times New Roman" w:cs="Times New Roman"/>
          <w:b/>
          <w:sz w:val="28"/>
          <w:szCs w:val="28"/>
          <w:lang w:val="uk-UA"/>
        </w:rPr>
        <w:t>16. ХИТРОЩІ СНАЙПЕРА</w:t>
      </w:r>
    </w:p>
    <w:p w:rsidR="00AE602C" w:rsidRPr="00AE602C" w:rsidRDefault="00AE602C" w:rsidP="00AE602C">
      <w:pPr>
        <w:spacing w:before="40" w:after="40" w:line="360" w:lineRule="auto"/>
        <w:ind w:firstLine="709"/>
        <w:jc w:val="both"/>
        <w:rPr>
          <w:rFonts w:ascii="Times New Roman" w:hAnsi="Times New Roman" w:cs="Times New Roman"/>
          <w:sz w:val="28"/>
          <w:szCs w:val="28"/>
          <w:lang w:val="uk-UA"/>
        </w:rPr>
      </w:pPr>
      <w:r w:rsidRPr="00AE602C">
        <w:rPr>
          <w:rFonts w:ascii="Times New Roman" w:hAnsi="Times New Roman" w:cs="Times New Roman"/>
          <w:sz w:val="28"/>
          <w:szCs w:val="28"/>
          <w:lang w:val="uk-UA"/>
        </w:rPr>
        <w:t>Снайперу найкраще знаходитися поруч з командиром груп</w:t>
      </w:r>
      <w:r w:rsidR="005459ED">
        <w:rPr>
          <w:rFonts w:ascii="Times New Roman" w:hAnsi="Times New Roman" w:cs="Times New Roman"/>
          <w:sz w:val="28"/>
          <w:szCs w:val="28"/>
          <w:lang w:val="uk-UA"/>
        </w:rPr>
        <w:t>и. Він не тільки знищує важливі цілі</w:t>
      </w:r>
      <w:r w:rsidRPr="00AE602C">
        <w:rPr>
          <w:rFonts w:ascii="Times New Roman" w:hAnsi="Times New Roman" w:cs="Times New Roman"/>
          <w:sz w:val="28"/>
          <w:szCs w:val="28"/>
          <w:lang w:val="uk-UA"/>
        </w:rPr>
        <w:t>, а й спостерігач, і охоронець командира. У випадках раптового нападу на противника (наліт, засідка, пошук і т. Д.) Снайпер повинен виявляти і знищувати тих бійців противника, які швидше за інших схаменулися і намагаються вести вогонь у відповідь, організувати опір.</w:t>
      </w:r>
    </w:p>
    <w:p w:rsidR="00AE602C" w:rsidRPr="00AE602C" w:rsidRDefault="00AE602C" w:rsidP="00AE602C">
      <w:pPr>
        <w:spacing w:before="40" w:after="40" w:line="360" w:lineRule="auto"/>
        <w:ind w:firstLine="709"/>
        <w:jc w:val="both"/>
        <w:rPr>
          <w:rFonts w:ascii="Times New Roman" w:hAnsi="Times New Roman" w:cs="Times New Roman"/>
          <w:sz w:val="28"/>
          <w:szCs w:val="28"/>
          <w:lang w:val="uk-UA"/>
        </w:rPr>
      </w:pPr>
      <w:r w:rsidRPr="00AE602C">
        <w:rPr>
          <w:rFonts w:ascii="Times New Roman" w:hAnsi="Times New Roman" w:cs="Times New Roman"/>
          <w:sz w:val="28"/>
          <w:szCs w:val="28"/>
          <w:lang w:val="uk-UA"/>
        </w:rPr>
        <w:t>Хитрощів і вивертів в снайперський справі стільки, що будь-який хороший снайпер в змозі написати цілий підручник. Але цей підручник може не підійти іншим снайперам. Наприклад, снайпери антитерористичних підрозділів ФСБ і МВС працюють на відносно коротких відстанях 100-200 метрів в міських умовах; снайпери загальновійськових підрозділів вчаться вести вогонь в умовах загальновійськового бою на дальностях 400-600 метрів на рівнинній місцевості; снайпери армійських і флотських частин спецпризначення працюють і на більшій дальності в умовах районів свого дії (гори, узбережжя, ліс, рівнина і т. д.) Тому важко дати загальні рекомендації для снайперів. Наведу лише дві, в справедливості яких переконався сам.</w:t>
      </w:r>
    </w:p>
    <w:p w:rsidR="00AE602C" w:rsidRPr="00B6186D" w:rsidRDefault="00AE602C" w:rsidP="00AE602C">
      <w:pPr>
        <w:spacing w:before="40" w:after="40" w:line="360" w:lineRule="auto"/>
        <w:ind w:firstLine="709"/>
        <w:jc w:val="both"/>
        <w:rPr>
          <w:rFonts w:ascii="Times New Roman" w:hAnsi="Times New Roman" w:cs="Times New Roman"/>
          <w:sz w:val="28"/>
          <w:szCs w:val="28"/>
          <w:lang w:val="uk-UA"/>
        </w:rPr>
      </w:pPr>
      <w:r w:rsidRPr="00AE602C">
        <w:rPr>
          <w:rFonts w:ascii="Times New Roman" w:hAnsi="Times New Roman" w:cs="Times New Roman"/>
          <w:sz w:val="28"/>
          <w:szCs w:val="28"/>
          <w:lang w:val="uk-UA"/>
        </w:rPr>
        <w:t>При ведення вогню через водну перешкоду треба брати більший кут піднесення (цілитися вище), так як холодне повітря від води і вологість знижують траєкторію кулі.</w:t>
      </w:r>
      <w:r w:rsidR="00B6186D" w:rsidRPr="00B6186D">
        <w:rPr>
          <w:rFonts w:ascii="Times New Roman" w:hAnsi="Times New Roman" w:cs="Times New Roman"/>
          <w:sz w:val="28"/>
          <w:szCs w:val="28"/>
          <w:lang w:val="uk-UA"/>
        </w:rPr>
        <w:t>[4,</w:t>
      </w:r>
      <w:r w:rsidR="00B6186D">
        <w:rPr>
          <w:rFonts w:ascii="Times New Roman" w:hAnsi="Times New Roman" w:cs="Times New Roman"/>
          <w:sz w:val="28"/>
          <w:szCs w:val="28"/>
          <w:lang w:val="en-US"/>
        </w:rPr>
        <w:t>c</w:t>
      </w:r>
      <w:r w:rsidR="00B6186D" w:rsidRPr="00B6186D">
        <w:rPr>
          <w:rFonts w:ascii="Times New Roman" w:hAnsi="Times New Roman" w:cs="Times New Roman"/>
          <w:sz w:val="28"/>
          <w:szCs w:val="28"/>
          <w:lang w:val="uk-UA"/>
        </w:rPr>
        <w:t>.52]</w:t>
      </w:r>
    </w:p>
    <w:p w:rsidR="00AE602C" w:rsidRPr="00AE602C" w:rsidRDefault="00AE602C" w:rsidP="00AE602C">
      <w:pPr>
        <w:spacing w:before="40" w:after="40" w:line="360" w:lineRule="auto"/>
        <w:ind w:firstLine="709"/>
        <w:jc w:val="both"/>
        <w:rPr>
          <w:rFonts w:ascii="Times New Roman" w:hAnsi="Times New Roman" w:cs="Times New Roman"/>
          <w:sz w:val="28"/>
          <w:szCs w:val="28"/>
          <w:lang w:val="uk-UA"/>
        </w:rPr>
      </w:pPr>
      <w:r w:rsidRPr="00AE602C">
        <w:rPr>
          <w:rFonts w:ascii="Times New Roman" w:hAnsi="Times New Roman" w:cs="Times New Roman"/>
          <w:sz w:val="28"/>
          <w:szCs w:val="28"/>
          <w:lang w:val="uk-UA"/>
        </w:rPr>
        <w:lastRenderedPageBreak/>
        <w:t>У горах більш прозоре повітря, тому (особливо при веденні вогню через ущелину) виникає помилка у визначенні відстані до мети (мета здається ближче). При спостереженні вгору і вниз по схилу відстані здаються коротше, що теж веде до помилок в прицілюванні.</w:t>
      </w:r>
    </w:p>
    <w:p w:rsidR="00AE602C" w:rsidRPr="00B6186D" w:rsidRDefault="00AE602C" w:rsidP="00AE602C">
      <w:pPr>
        <w:spacing w:before="40" w:after="40" w:line="360" w:lineRule="auto"/>
        <w:ind w:firstLine="709"/>
        <w:jc w:val="both"/>
        <w:rPr>
          <w:rFonts w:ascii="Times New Roman" w:hAnsi="Times New Roman" w:cs="Times New Roman"/>
          <w:sz w:val="28"/>
          <w:szCs w:val="28"/>
        </w:rPr>
      </w:pPr>
      <w:r w:rsidRPr="00AE602C">
        <w:rPr>
          <w:rFonts w:ascii="Times New Roman" w:hAnsi="Times New Roman" w:cs="Times New Roman"/>
          <w:sz w:val="28"/>
          <w:szCs w:val="28"/>
          <w:lang w:val="uk-UA"/>
        </w:rPr>
        <w:t>Бойові дії в населених пунктах в ході чеченської війни показали необхідність мати більшу кількість снайперів, ніж передбачено штатом військових і спеціальних підрозділів. Найчастіше тільки снайпери могли своєчасно виявити і вразити вогневі точки бойовиків і вести протівоснайперскую боротьбу на густо забудованої території.</w:t>
      </w:r>
      <w:r w:rsidR="00B6186D" w:rsidRPr="00B6186D">
        <w:rPr>
          <w:rFonts w:ascii="Times New Roman" w:hAnsi="Times New Roman" w:cs="Times New Roman"/>
          <w:sz w:val="28"/>
          <w:szCs w:val="28"/>
          <w:lang w:val="uk-UA"/>
        </w:rPr>
        <w:t>[4,</w:t>
      </w:r>
      <w:r w:rsidR="00B6186D">
        <w:rPr>
          <w:rFonts w:ascii="Times New Roman" w:hAnsi="Times New Roman" w:cs="Times New Roman"/>
          <w:sz w:val="28"/>
          <w:szCs w:val="28"/>
          <w:lang w:val="en-US"/>
        </w:rPr>
        <w:t>c</w:t>
      </w:r>
      <w:r w:rsidR="00B6186D" w:rsidRPr="00B6186D">
        <w:rPr>
          <w:rFonts w:ascii="Times New Roman" w:hAnsi="Times New Roman" w:cs="Times New Roman"/>
          <w:sz w:val="28"/>
          <w:szCs w:val="28"/>
          <w:lang w:val="uk-UA"/>
        </w:rPr>
        <w:t>.</w:t>
      </w:r>
      <w:r w:rsidR="00B6186D" w:rsidRPr="00B6186D">
        <w:rPr>
          <w:rFonts w:ascii="Times New Roman" w:hAnsi="Times New Roman" w:cs="Times New Roman"/>
          <w:sz w:val="28"/>
          <w:szCs w:val="28"/>
        </w:rPr>
        <w:t>53]</w:t>
      </w:r>
    </w:p>
    <w:p w:rsidR="00AE602C" w:rsidRPr="00AE602C" w:rsidRDefault="00AE602C" w:rsidP="00AE602C">
      <w:pPr>
        <w:spacing w:before="40" w:after="40" w:line="360" w:lineRule="auto"/>
        <w:ind w:firstLine="709"/>
        <w:jc w:val="both"/>
        <w:rPr>
          <w:rFonts w:ascii="Times New Roman" w:hAnsi="Times New Roman" w:cs="Times New Roman"/>
          <w:sz w:val="28"/>
          <w:szCs w:val="28"/>
          <w:lang w:val="uk-UA"/>
        </w:rPr>
      </w:pPr>
      <w:r w:rsidRPr="00AE602C">
        <w:rPr>
          <w:rFonts w:ascii="Times New Roman" w:hAnsi="Times New Roman" w:cs="Times New Roman"/>
          <w:sz w:val="28"/>
          <w:szCs w:val="28"/>
          <w:lang w:val="uk-UA"/>
        </w:rPr>
        <w:t>Відсутність достатньої кількості снайперів змушувало ставити оптичні приціли на автомати, що мають кріплення (припливи) для нічних приладів. Гранатометний оптичний приціл ПГО-7, поставлений на АК-74, дозволяє вести снайперський вогонь на дальності до 300-400 метрів; використовуючи оптичний приціл від СВД ПСО-1, можна точно стріляти з АК на дистанції до 500-600 метрів. Несподівано найпопулярнішою виявилася гвинтівка снайперська спеціальна ВСС ( «Гвинторіз»), що перебуває на озброєнні розвідувальних частин МО і спецпідрозділів ФСБ і МВС. ВСС виявилася відмінною зброєю для ведення боїв в місті. Компактна, легка, безшумна, оснащена денним і нічним прицілами, вона дозволяє вдень і вночі вести дуже точний вогонь на дальності до 300 метрів (хоча в керівництві по ВСС вказана прицільна дальність 400 м.)</w:t>
      </w:r>
    </w:p>
    <w:p w:rsidR="00AE602C" w:rsidRDefault="00AE602C" w:rsidP="00AE602C">
      <w:pPr>
        <w:spacing w:before="40" w:after="40" w:line="360" w:lineRule="auto"/>
        <w:ind w:firstLine="709"/>
        <w:jc w:val="both"/>
        <w:rPr>
          <w:rFonts w:ascii="Times New Roman" w:hAnsi="Times New Roman" w:cs="Times New Roman"/>
          <w:sz w:val="28"/>
          <w:szCs w:val="28"/>
          <w:lang w:val="uk-UA"/>
        </w:rPr>
      </w:pPr>
      <w:r w:rsidRPr="00AE602C">
        <w:rPr>
          <w:rFonts w:ascii="Times New Roman" w:hAnsi="Times New Roman" w:cs="Times New Roman"/>
          <w:sz w:val="28"/>
          <w:szCs w:val="28"/>
          <w:lang w:val="uk-UA"/>
        </w:rPr>
        <w:t>Снайпера, збройного цією зброєю, ворог не бачить і не чує. Це зброя застосовувалася для таємного прочісування місцевості і будівель. Розвідники, не виявляючи себе, вели вогонь з ВСС по підозрілим місцях, з'ясовуючи, чи не сховався там противник.</w:t>
      </w:r>
    </w:p>
    <w:p w:rsidR="004840F7" w:rsidRDefault="004840F7" w:rsidP="00AE602C">
      <w:pPr>
        <w:spacing w:before="40" w:after="40" w:line="360" w:lineRule="auto"/>
        <w:ind w:firstLine="709"/>
        <w:jc w:val="both"/>
        <w:rPr>
          <w:rFonts w:ascii="Times New Roman" w:hAnsi="Times New Roman" w:cs="Times New Roman"/>
          <w:sz w:val="28"/>
          <w:szCs w:val="28"/>
          <w:lang w:val="uk-UA"/>
        </w:rPr>
      </w:pPr>
    </w:p>
    <w:p w:rsidR="004840F7" w:rsidRDefault="004840F7" w:rsidP="00AE602C">
      <w:pPr>
        <w:spacing w:before="40" w:after="40" w:line="360" w:lineRule="auto"/>
        <w:ind w:firstLine="709"/>
        <w:jc w:val="both"/>
        <w:rPr>
          <w:rFonts w:ascii="Times New Roman" w:hAnsi="Times New Roman" w:cs="Times New Roman"/>
          <w:sz w:val="28"/>
          <w:szCs w:val="28"/>
          <w:lang w:val="uk-UA"/>
        </w:rPr>
      </w:pPr>
    </w:p>
    <w:p w:rsidR="004840F7" w:rsidRDefault="004840F7" w:rsidP="00AE602C">
      <w:pPr>
        <w:spacing w:before="40" w:after="40" w:line="360" w:lineRule="auto"/>
        <w:ind w:firstLine="709"/>
        <w:jc w:val="both"/>
        <w:rPr>
          <w:rFonts w:ascii="Times New Roman" w:hAnsi="Times New Roman" w:cs="Times New Roman"/>
          <w:sz w:val="28"/>
          <w:szCs w:val="28"/>
          <w:lang w:val="uk-UA"/>
        </w:rPr>
      </w:pPr>
    </w:p>
    <w:p w:rsidR="004840F7" w:rsidRPr="002B79CE" w:rsidRDefault="004840F7" w:rsidP="00AE602C">
      <w:pPr>
        <w:spacing w:before="40" w:after="40" w:line="360" w:lineRule="auto"/>
        <w:ind w:firstLine="709"/>
        <w:jc w:val="both"/>
        <w:rPr>
          <w:rFonts w:ascii="Times New Roman" w:hAnsi="Times New Roman" w:cs="Times New Roman"/>
          <w:sz w:val="28"/>
          <w:szCs w:val="28"/>
          <w:lang w:val="en-US"/>
        </w:rPr>
      </w:pPr>
    </w:p>
    <w:p w:rsidR="00252941" w:rsidRPr="004840F7" w:rsidRDefault="00252941" w:rsidP="004840F7">
      <w:pPr>
        <w:spacing w:before="40" w:after="40" w:line="360" w:lineRule="auto"/>
        <w:ind w:left="1" w:firstLine="708"/>
        <w:jc w:val="both"/>
        <w:rPr>
          <w:rFonts w:ascii="Times New Roman" w:hAnsi="Times New Roman" w:cs="Times New Roman"/>
          <w:b/>
          <w:sz w:val="28"/>
          <w:szCs w:val="28"/>
          <w:lang w:val="uk-UA"/>
        </w:rPr>
      </w:pPr>
      <w:r w:rsidRPr="004840F7">
        <w:rPr>
          <w:rFonts w:ascii="Times New Roman" w:hAnsi="Times New Roman" w:cs="Times New Roman"/>
          <w:b/>
          <w:sz w:val="28"/>
          <w:szCs w:val="28"/>
          <w:lang w:val="uk-UA"/>
        </w:rPr>
        <w:lastRenderedPageBreak/>
        <w:t>Список використаної літератури:</w:t>
      </w:r>
    </w:p>
    <w:p w:rsidR="009F7F01" w:rsidRPr="009F7F01" w:rsidRDefault="009F7F01" w:rsidP="004840F7">
      <w:pPr>
        <w:pStyle w:val="a7"/>
        <w:numPr>
          <w:ilvl w:val="0"/>
          <w:numId w:val="1"/>
        </w:numPr>
        <w:shd w:val="clear" w:color="auto" w:fill="FFFFFF"/>
        <w:spacing w:before="40" w:after="40" w:line="360" w:lineRule="auto"/>
        <w:ind w:firstLine="0"/>
        <w:jc w:val="both"/>
        <w:textAlignment w:val="baseline"/>
        <w:outlineLvl w:val="0"/>
        <w:rPr>
          <w:rFonts w:ascii="Times New Roman" w:hAnsi="Times New Roman" w:cs="Times New Roman"/>
          <w:sz w:val="28"/>
          <w:szCs w:val="28"/>
        </w:rPr>
      </w:pPr>
      <w:r w:rsidRPr="009F7F01">
        <w:rPr>
          <w:rFonts w:ascii="Times New Roman" w:hAnsi="Times New Roman" w:cs="Times New Roman"/>
          <w:i/>
          <w:iCs/>
          <w:sz w:val="28"/>
          <w:szCs w:val="28"/>
          <w:shd w:val="clear" w:color="auto" w:fill="FFFFFF"/>
        </w:rPr>
        <w:t>Олейников А.</w:t>
      </w:r>
      <w:r w:rsidRPr="009F7F01">
        <w:rPr>
          <w:rFonts w:ascii="Times New Roman" w:hAnsi="Times New Roman" w:cs="Times New Roman"/>
          <w:sz w:val="28"/>
          <w:szCs w:val="28"/>
          <w:shd w:val="clear" w:color="auto" w:fill="FFFFFF"/>
        </w:rPr>
        <w:t> Партизаны и Каратели. — Рига: Торнадо, 1997. </w:t>
      </w:r>
    </w:p>
    <w:p w:rsidR="009F7F01" w:rsidRPr="009F7F01" w:rsidRDefault="009F7F01" w:rsidP="004840F7">
      <w:pPr>
        <w:pStyle w:val="a7"/>
        <w:numPr>
          <w:ilvl w:val="0"/>
          <w:numId w:val="1"/>
        </w:numPr>
        <w:shd w:val="clear" w:color="auto" w:fill="FFFFFF"/>
        <w:spacing w:before="40" w:after="40" w:line="360" w:lineRule="auto"/>
        <w:ind w:firstLine="0"/>
        <w:jc w:val="both"/>
        <w:textAlignment w:val="baseline"/>
        <w:outlineLvl w:val="0"/>
        <w:rPr>
          <w:rFonts w:ascii="Times New Roman" w:hAnsi="Times New Roman" w:cs="Times New Roman"/>
          <w:sz w:val="28"/>
          <w:szCs w:val="28"/>
        </w:rPr>
      </w:pPr>
      <w:r w:rsidRPr="009F7F01">
        <w:rPr>
          <w:rFonts w:ascii="Times New Roman" w:hAnsi="Times New Roman" w:cs="Times New Roman"/>
          <w:sz w:val="28"/>
          <w:szCs w:val="28"/>
          <w:shd w:val="clear" w:color="auto" w:fill="FFFFFF"/>
        </w:rPr>
        <w:t>Противопартизанские (противоповстанческие) действия // Военная энциклопедия / </w:t>
      </w:r>
      <w:hyperlink r:id="rId9" w:tooltip="Иванов, Сергей Борисович" w:history="1">
        <w:r w:rsidRPr="009F7F01">
          <w:rPr>
            <w:rStyle w:val="a8"/>
            <w:rFonts w:ascii="Times New Roman" w:hAnsi="Times New Roman" w:cs="Times New Roman"/>
            <w:color w:val="auto"/>
            <w:sz w:val="28"/>
            <w:szCs w:val="28"/>
            <w:u w:val="none"/>
            <w:shd w:val="clear" w:color="auto" w:fill="FFFFFF"/>
          </w:rPr>
          <w:t>С. Б. Иванов</w:t>
        </w:r>
      </w:hyperlink>
      <w:r w:rsidRPr="009F7F01">
        <w:rPr>
          <w:rFonts w:ascii="Times New Roman" w:hAnsi="Times New Roman" w:cs="Times New Roman"/>
          <w:sz w:val="28"/>
          <w:szCs w:val="28"/>
          <w:shd w:val="clear" w:color="auto" w:fill="FFFFFF"/>
        </w:rPr>
        <w:t>. — </w:t>
      </w:r>
      <w:r w:rsidRPr="009F7F01">
        <w:rPr>
          <w:rFonts w:ascii="Times New Roman" w:hAnsi="Times New Roman" w:cs="Times New Roman"/>
          <w:sz w:val="28"/>
          <w:szCs w:val="28"/>
        </w:rPr>
        <w:t>М.</w:t>
      </w:r>
      <w:r w:rsidRPr="009F7F01">
        <w:rPr>
          <w:rFonts w:ascii="Times New Roman" w:hAnsi="Times New Roman" w:cs="Times New Roman"/>
          <w:sz w:val="28"/>
          <w:szCs w:val="28"/>
          <w:shd w:val="clear" w:color="auto" w:fill="FFFFFF"/>
        </w:rPr>
        <w:t>: Военное издательство, 2003. — Т. 7. — С. 51. </w:t>
      </w:r>
    </w:p>
    <w:p w:rsidR="009F7F01" w:rsidRPr="009F7F01" w:rsidRDefault="00252941" w:rsidP="004840F7">
      <w:pPr>
        <w:pStyle w:val="a7"/>
        <w:numPr>
          <w:ilvl w:val="0"/>
          <w:numId w:val="1"/>
        </w:numPr>
        <w:shd w:val="clear" w:color="auto" w:fill="FFFFFF"/>
        <w:spacing w:before="40" w:after="40" w:line="360" w:lineRule="auto"/>
        <w:ind w:firstLine="0"/>
        <w:jc w:val="both"/>
        <w:textAlignment w:val="baseline"/>
        <w:outlineLvl w:val="0"/>
        <w:rPr>
          <w:rFonts w:ascii="Times New Roman" w:hAnsi="Times New Roman" w:cs="Times New Roman"/>
          <w:sz w:val="28"/>
          <w:szCs w:val="28"/>
        </w:rPr>
      </w:pPr>
      <w:r w:rsidRPr="009F7F01">
        <w:rPr>
          <w:rFonts w:ascii="Times New Roman" w:eastAsia="Times New Roman" w:hAnsi="Times New Roman" w:cs="Times New Roman"/>
          <w:kern w:val="36"/>
          <w:sz w:val="28"/>
          <w:szCs w:val="28"/>
          <w:lang w:eastAsia="ru-RU"/>
        </w:rPr>
        <w:t>Тарас А.Е. Малая война. Организация и тактика боевых действий малых подразделений</w:t>
      </w:r>
      <w:r w:rsidRPr="009F7F01">
        <w:rPr>
          <w:rFonts w:ascii="Times New Roman" w:eastAsia="Times New Roman" w:hAnsi="Times New Roman" w:cs="Times New Roman"/>
          <w:kern w:val="36"/>
          <w:sz w:val="28"/>
          <w:szCs w:val="28"/>
          <w:lang w:val="uk-UA" w:eastAsia="ru-RU"/>
        </w:rPr>
        <w:t xml:space="preserve"> </w:t>
      </w:r>
      <w:r w:rsidRPr="009F7F01">
        <w:rPr>
          <w:rFonts w:ascii="Times New Roman" w:hAnsi="Times New Roman" w:cs="Times New Roman"/>
          <w:sz w:val="28"/>
          <w:szCs w:val="28"/>
          <w:shd w:val="clear" w:color="auto" w:fill="FFFFFF"/>
        </w:rPr>
        <w:t>Минск: Харвест, 2003. — 512 с.</w:t>
      </w:r>
    </w:p>
    <w:p w:rsidR="00252941" w:rsidRPr="009F7F01" w:rsidRDefault="009F7F01" w:rsidP="004840F7">
      <w:pPr>
        <w:pStyle w:val="a7"/>
        <w:numPr>
          <w:ilvl w:val="0"/>
          <w:numId w:val="1"/>
        </w:numPr>
        <w:shd w:val="clear" w:color="auto" w:fill="FFFFFF"/>
        <w:spacing w:before="40" w:after="40" w:line="360" w:lineRule="auto"/>
        <w:ind w:firstLine="0"/>
        <w:jc w:val="both"/>
        <w:textAlignment w:val="baseline"/>
        <w:outlineLvl w:val="0"/>
        <w:rPr>
          <w:rFonts w:ascii="Times New Roman" w:hAnsi="Times New Roman" w:cs="Times New Roman"/>
          <w:sz w:val="28"/>
          <w:szCs w:val="28"/>
        </w:rPr>
      </w:pPr>
      <w:r w:rsidRPr="009F7F01">
        <w:rPr>
          <w:rFonts w:ascii="Times New Roman" w:hAnsi="Times New Roman" w:cs="Times New Roman"/>
          <w:i/>
          <w:iCs/>
          <w:sz w:val="28"/>
          <w:szCs w:val="28"/>
          <w:shd w:val="clear" w:color="auto" w:fill="FFFFFF"/>
        </w:rPr>
        <w:t>Федченко Ф.</w:t>
      </w:r>
      <w:r w:rsidRPr="009F7F01">
        <w:rPr>
          <w:rFonts w:ascii="Times New Roman" w:hAnsi="Times New Roman" w:cs="Times New Roman"/>
          <w:sz w:val="28"/>
          <w:szCs w:val="28"/>
          <w:shd w:val="clear" w:color="auto" w:fill="FFFFFF"/>
        </w:rPr>
        <w:t> </w:t>
      </w:r>
      <w:hyperlink r:id="rId10" w:history="1">
        <w:r w:rsidRPr="009F7F01">
          <w:rPr>
            <w:rStyle w:val="a8"/>
            <w:rFonts w:ascii="Times New Roman" w:hAnsi="Times New Roman" w:cs="Times New Roman"/>
            <w:color w:val="auto"/>
            <w:sz w:val="28"/>
            <w:szCs w:val="28"/>
            <w:u w:val="none"/>
          </w:rPr>
          <w:t>Национальная Гвардия Украины (2014)</w:t>
        </w:r>
      </w:hyperlink>
      <w:r w:rsidRPr="009F7F01">
        <w:rPr>
          <w:rFonts w:ascii="Times New Roman" w:hAnsi="Times New Roman" w:cs="Times New Roman"/>
          <w:sz w:val="28"/>
          <w:szCs w:val="28"/>
          <w:shd w:val="clear" w:color="auto" w:fill="FFFFFF"/>
        </w:rPr>
        <w:t> </w:t>
      </w:r>
      <w:r w:rsidRPr="009F7F01">
        <w:rPr>
          <w:rStyle w:val="ref-info"/>
          <w:rFonts w:ascii="Times New Roman" w:hAnsi="Times New Roman" w:cs="Times New Roman"/>
          <w:sz w:val="28"/>
          <w:szCs w:val="28"/>
          <w:shd w:val="clear" w:color="auto" w:fill="FFFFFF"/>
        </w:rPr>
        <w:t>(рус.)</w:t>
      </w:r>
      <w:r w:rsidRPr="009F7F01">
        <w:rPr>
          <w:rFonts w:ascii="Times New Roman" w:hAnsi="Times New Roman" w:cs="Times New Roman"/>
          <w:sz w:val="28"/>
          <w:szCs w:val="28"/>
          <w:shd w:val="clear" w:color="auto" w:fill="FFFFFF"/>
        </w:rPr>
        <w:t> // Зарубежное военное обозрение : журнал. — 2014. — Август (</w:t>
      </w:r>
      <w:r w:rsidRPr="009F7F01">
        <w:rPr>
          <w:rStyle w:val="nowrap"/>
          <w:rFonts w:ascii="Times New Roman" w:hAnsi="Times New Roman" w:cs="Times New Roman"/>
          <w:sz w:val="28"/>
          <w:szCs w:val="28"/>
          <w:shd w:val="clear" w:color="auto" w:fill="FFFFFF"/>
        </w:rPr>
        <w:t>№ 8</w:t>
      </w:r>
      <w:r w:rsidRPr="009F7F01">
        <w:rPr>
          <w:rFonts w:ascii="Times New Roman" w:hAnsi="Times New Roman" w:cs="Times New Roman"/>
          <w:sz w:val="28"/>
          <w:szCs w:val="28"/>
          <w:shd w:val="clear" w:color="auto" w:fill="FFFFFF"/>
        </w:rPr>
        <w:t>). — </w:t>
      </w:r>
      <w:r w:rsidRPr="009F7F01">
        <w:rPr>
          <w:rStyle w:val="nowrap"/>
          <w:rFonts w:ascii="Times New Roman" w:hAnsi="Times New Roman" w:cs="Times New Roman"/>
          <w:sz w:val="28"/>
          <w:szCs w:val="28"/>
          <w:shd w:val="clear" w:color="auto" w:fill="FFFFFF"/>
        </w:rPr>
        <w:t>С. 45-55</w:t>
      </w:r>
      <w:r w:rsidRPr="009F7F01">
        <w:rPr>
          <w:rFonts w:ascii="Times New Roman" w:hAnsi="Times New Roman" w:cs="Times New Roman"/>
          <w:sz w:val="28"/>
          <w:szCs w:val="28"/>
          <w:shd w:val="clear" w:color="auto" w:fill="FFFFFF"/>
        </w:rPr>
        <w:t>.</w:t>
      </w:r>
      <w:r w:rsidR="00252941" w:rsidRPr="009F7F01">
        <w:rPr>
          <w:rFonts w:ascii="Times New Roman" w:hAnsi="Times New Roman" w:cs="Times New Roman"/>
          <w:sz w:val="28"/>
          <w:szCs w:val="28"/>
          <w:shd w:val="clear" w:color="auto" w:fill="FFFFFF"/>
        </w:rPr>
        <w:t xml:space="preserve"> </w:t>
      </w:r>
    </w:p>
    <w:p w:rsidR="00D64DDC" w:rsidRPr="004840F7" w:rsidRDefault="00D64DDC" w:rsidP="004840F7">
      <w:pPr>
        <w:pStyle w:val="a7"/>
        <w:numPr>
          <w:ilvl w:val="0"/>
          <w:numId w:val="1"/>
        </w:numPr>
        <w:spacing w:before="40" w:after="40" w:line="360" w:lineRule="auto"/>
        <w:ind w:firstLine="0"/>
        <w:rPr>
          <w:rFonts w:ascii="Times New Roman" w:hAnsi="Times New Roman" w:cs="Times New Roman"/>
          <w:sz w:val="28"/>
          <w:szCs w:val="28"/>
        </w:rPr>
      </w:pPr>
      <w:r w:rsidRPr="004840F7">
        <w:rPr>
          <w:rFonts w:ascii="Times New Roman" w:hAnsi="Times New Roman" w:cs="Times New Roman"/>
          <w:sz w:val="28"/>
          <w:szCs w:val="28"/>
        </w:rPr>
        <w:t>Цветков А., Васкис Я. </w:t>
      </w:r>
      <w:hyperlink r:id="rId11" w:history="1">
        <w:r w:rsidRPr="004840F7">
          <w:rPr>
            <w:rStyle w:val="a8"/>
            <w:rFonts w:ascii="Times New Roman" w:hAnsi="Times New Roman" w:cs="Times New Roman"/>
            <w:color w:val="auto"/>
            <w:sz w:val="28"/>
            <w:szCs w:val="28"/>
            <w:u w:val="none"/>
          </w:rPr>
          <w:t>«Контрпартизанская» борьба по взглядам военных специалистов НАТО</w:t>
        </w:r>
      </w:hyperlink>
      <w:r w:rsidRPr="004840F7">
        <w:rPr>
          <w:rFonts w:ascii="Times New Roman" w:hAnsi="Times New Roman" w:cs="Times New Roman"/>
          <w:sz w:val="28"/>
          <w:szCs w:val="28"/>
        </w:rPr>
        <w:t> (рус.) // Зарубежное военное обозрение : журнал. — 1977. — Июль (№ 7).</w:t>
      </w:r>
    </w:p>
    <w:p w:rsidR="00A44DA4" w:rsidRPr="009F7F01" w:rsidRDefault="00A44DA4" w:rsidP="004840F7">
      <w:pPr>
        <w:spacing w:before="40" w:after="40" w:line="360" w:lineRule="auto"/>
        <w:jc w:val="both"/>
        <w:rPr>
          <w:rFonts w:ascii="Times New Roman" w:hAnsi="Times New Roman" w:cs="Times New Roman"/>
          <w:sz w:val="28"/>
          <w:szCs w:val="28"/>
          <w:lang w:val="uk-UA"/>
        </w:rPr>
      </w:pPr>
    </w:p>
    <w:sectPr w:rsidR="00A44DA4" w:rsidRPr="009F7F01">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195" w:rsidRDefault="00133195" w:rsidP="003A4083">
      <w:pPr>
        <w:spacing w:after="0" w:line="240" w:lineRule="auto"/>
      </w:pPr>
      <w:r>
        <w:separator/>
      </w:r>
    </w:p>
  </w:endnote>
  <w:endnote w:type="continuationSeparator" w:id="0">
    <w:p w:rsidR="00133195" w:rsidRDefault="00133195" w:rsidP="003A4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7194387"/>
      <w:docPartObj>
        <w:docPartGallery w:val="Page Numbers (Bottom of Page)"/>
        <w:docPartUnique/>
      </w:docPartObj>
    </w:sdtPr>
    <w:sdtEndPr/>
    <w:sdtContent>
      <w:p w:rsidR="003A4083" w:rsidRDefault="003A4083">
        <w:pPr>
          <w:pStyle w:val="a5"/>
          <w:jc w:val="center"/>
        </w:pPr>
        <w:r>
          <w:fldChar w:fldCharType="begin"/>
        </w:r>
        <w:r>
          <w:instrText>PAGE   \* MERGEFORMAT</w:instrText>
        </w:r>
        <w:r>
          <w:fldChar w:fldCharType="separate"/>
        </w:r>
        <w:r w:rsidR="006A4E93">
          <w:rPr>
            <w:noProof/>
          </w:rPr>
          <w:t>1</w:t>
        </w:r>
        <w:r>
          <w:fldChar w:fldCharType="end"/>
        </w:r>
      </w:p>
    </w:sdtContent>
  </w:sdt>
  <w:p w:rsidR="003A4083" w:rsidRDefault="003A408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195" w:rsidRDefault="00133195" w:rsidP="003A4083">
      <w:pPr>
        <w:spacing w:after="0" w:line="240" w:lineRule="auto"/>
      </w:pPr>
      <w:r>
        <w:separator/>
      </w:r>
    </w:p>
  </w:footnote>
  <w:footnote w:type="continuationSeparator" w:id="0">
    <w:p w:rsidR="00133195" w:rsidRDefault="00133195" w:rsidP="003A40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A6065F"/>
    <w:multiLevelType w:val="hybridMultilevel"/>
    <w:tmpl w:val="11F666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083"/>
    <w:rsid w:val="00002563"/>
    <w:rsid w:val="000228B8"/>
    <w:rsid w:val="00031355"/>
    <w:rsid w:val="00036AEC"/>
    <w:rsid w:val="0006743B"/>
    <w:rsid w:val="000D6F47"/>
    <w:rsid w:val="00133195"/>
    <w:rsid w:val="00171842"/>
    <w:rsid w:val="001842F0"/>
    <w:rsid w:val="0019482D"/>
    <w:rsid w:val="001A3D97"/>
    <w:rsid w:val="001F4089"/>
    <w:rsid w:val="00216F52"/>
    <w:rsid w:val="002348E8"/>
    <w:rsid w:val="00252941"/>
    <w:rsid w:val="002B3439"/>
    <w:rsid w:val="002B4B67"/>
    <w:rsid w:val="002B79CE"/>
    <w:rsid w:val="002D52E3"/>
    <w:rsid w:val="00330FDA"/>
    <w:rsid w:val="0035118E"/>
    <w:rsid w:val="00395A2B"/>
    <w:rsid w:val="003A4083"/>
    <w:rsid w:val="003E4D6B"/>
    <w:rsid w:val="003F20C0"/>
    <w:rsid w:val="0046767D"/>
    <w:rsid w:val="004840F7"/>
    <w:rsid w:val="00496F18"/>
    <w:rsid w:val="004C03DC"/>
    <w:rsid w:val="00526D3B"/>
    <w:rsid w:val="005459ED"/>
    <w:rsid w:val="00591AE7"/>
    <w:rsid w:val="006470DB"/>
    <w:rsid w:val="00652CE4"/>
    <w:rsid w:val="00667830"/>
    <w:rsid w:val="006A4E93"/>
    <w:rsid w:val="006E2AA4"/>
    <w:rsid w:val="006F1ABA"/>
    <w:rsid w:val="006F2484"/>
    <w:rsid w:val="008020F4"/>
    <w:rsid w:val="00824FBC"/>
    <w:rsid w:val="008D24F5"/>
    <w:rsid w:val="00912CAA"/>
    <w:rsid w:val="0097562A"/>
    <w:rsid w:val="00993E72"/>
    <w:rsid w:val="009B20EB"/>
    <w:rsid w:val="009F7F01"/>
    <w:rsid w:val="00A1497A"/>
    <w:rsid w:val="00A32F5D"/>
    <w:rsid w:val="00A44DA4"/>
    <w:rsid w:val="00A91065"/>
    <w:rsid w:val="00AD7D38"/>
    <w:rsid w:val="00AE602C"/>
    <w:rsid w:val="00B27ADE"/>
    <w:rsid w:val="00B54595"/>
    <w:rsid w:val="00B6186D"/>
    <w:rsid w:val="00B72731"/>
    <w:rsid w:val="00BB3910"/>
    <w:rsid w:val="00BC31C2"/>
    <w:rsid w:val="00BE11A3"/>
    <w:rsid w:val="00C76FEB"/>
    <w:rsid w:val="00CC00EF"/>
    <w:rsid w:val="00CF2A5C"/>
    <w:rsid w:val="00CF481D"/>
    <w:rsid w:val="00D17833"/>
    <w:rsid w:val="00D64DDC"/>
    <w:rsid w:val="00DA2EA7"/>
    <w:rsid w:val="00DA78F2"/>
    <w:rsid w:val="00E90717"/>
    <w:rsid w:val="00EB6D43"/>
    <w:rsid w:val="00F20442"/>
    <w:rsid w:val="00F222F6"/>
    <w:rsid w:val="00F42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529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408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A4083"/>
  </w:style>
  <w:style w:type="paragraph" w:styleId="a5">
    <w:name w:val="footer"/>
    <w:basedOn w:val="a"/>
    <w:link w:val="a6"/>
    <w:uiPriority w:val="99"/>
    <w:unhideWhenUsed/>
    <w:rsid w:val="003A408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A4083"/>
  </w:style>
  <w:style w:type="character" w:customStyle="1" w:styleId="10">
    <w:name w:val="Заголовок 1 Знак"/>
    <w:basedOn w:val="a0"/>
    <w:link w:val="1"/>
    <w:uiPriority w:val="9"/>
    <w:rsid w:val="00252941"/>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252941"/>
    <w:pPr>
      <w:ind w:left="720"/>
      <w:contextualSpacing/>
    </w:pPr>
  </w:style>
  <w:style w:type="character" w:styleId="a8">
    <w:name w:val="Hyperlink"/>
    <w:basedOn w:val="a0"/>
    <w:uiPriority w:val="99"/>
    <w:unhideWhenUsed/>
    <w:rsid w:val="00D64DDC"/>
    <w:rPr>
      <w:color w:val="0000FF"/>
      <w:u w:val="single"/>
    </w:rPr>
  </w:style>
  <w:style w:type="character" w:customStyle="1" w:styleId="ref-info">
    <w:name w:val="ref-info"/>
    <w:basedOn w:val="a0"/>
    <w:rsid w:val="00D64DDC"/>
  </w:style>
  <w:style w:type="character" w:customStyle="1" w:styleId="nowrap">
    <w:name w:val="nowrap"/>
    <w:basedOn w:val="a0"/>
    <w:rsid w:val="00D64D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529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408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A4083"/>
  </w:style>
  <w:style w:type="paragraph" w:styleId="a5">
    <w:name w:val="footer"/>
    <w:basedOn w:val="a"/>
    <w:link w:val="a6"/>
    <w:uiPriority w:val="99"/>
    <w:unhideWhenUsed/>
    <w:rsid w:val="003A408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A4083"/>
  </w:style>
  <w:style w:type="character" w:customStyle="1" w:styleId="10">
    <w:name w:val="Заголовок 1 Знак"/>
    <w:basedOn w:val="a0"/>
    <w:link w:val="1"/>
    <w:uiPriority w:val="9"/>
    <w:rsid w:val="00252941"/>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252941"/>
    <w:pPr>
      <w:ind w:left="720"/>
      <w:contextualSpacing/>
    </w:pPr>
  </w:style>
  <w:style w:type="character" w:styleId="a8">
    <w:name w:val="Hyperlink"/>
    <w:basedOn w:val="a0"/>
    <w:uiPriority w:val="99"/>
    <w:unhideWhenUsed/>
    <w:rsid w:val="00D64DDC"/>
    <w:rPr>
      <w:color w:val="0000FF"/>
      <w:u w:val="single"/>
    </w:rPr>
  </w:style>
  <w:style w:type="character" w:customStyle="1" w:styleId="ref-info">
    <w:name w:val="ref-info"/>
    <w:basedOn w:val="a0"/>
    <w:rsid w:val="00D64DDC"/>
  </w:style>
  <w:style w:type="character" w:customStyle="1" w:styleId="nowrap">
    <w:name w:val="nowrap"/>
    <w:basedOn w:val="a0"/>
    <w:rsid w:val="00D64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955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vo.su/voennye-problemy/kontrpartizanskaya-borba-po-vzglyadam-voennyh-specialistov-nato.html" TargetMode="External"/><Relationship Id="rId5" Type="http://schemas.openxmlformats.org/officeDocument/2006/relationships/settings" Target="settings.xml"/><Relationship Id="rId10" Type="http://schemas.openxmlformats.org/officeDocument/2006/relationships/hyperlink" Target="http://factmil.com/publ/strana/ukraina/nacionalnaja_gvardija_ukrainy_2014/27-1-0-448" TargetMode="External"/><Relationship Id="rId4" Type="http://schemas.microsoft.com/office/2007/relationships/stylesWithEffects" Target="stylesWithEffects.xml"/><Relationship Id="rId9" Type="http://schemas.openxmlformats.org/officeDocument/2006/relationships/hyperlink" Target="https://ru.wikipedia.org/wiki/%D0%98%D0%B2%D0%B0%D0%BD%D0%BE%D0%B2,_%D0%A1%D0%B5%D1%80%D0%B3%D0%B5%D0%B9_%D0%91%D0%BE%D1%80%D0%B8%D1%81%D0%BE%D0%B2%D0%B8%D1%8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31902-463B-44B6-B75F-3D4C7ED11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5961</Words>
  <Characters>33984</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39866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LJericho</dc:creator>
  <cp:lastModifiedBy>LJericho</cp:lastModifiedBy>
  <cp:revision>2</cp:revision>
  <dcterms:created xsi:type="dcterms:W3CDTF">2019-01-08T16:15:00Z</dcterms:created>
  <dcterms:modified xsi:type="dcterms:W3CDTF">2019-01-08T16:15:00Z</dcterms:modified>
</cp:coreProperties>
</file>