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b w:val="1"/>
          <w:color w:val="a64d79"/>
        </w:rPr>
      </w:pPr>
      <w:r w:rsidDel="00000000" w:rsidR="00000000" w:rsidRPr="00000000">
        <w:rPr>
          <w:rFonts w:ascii="Calibri" w:cs="Calibri" w:eastAsia="Calibri" w:hAnsi="Calibri"/>
          <w:b w:val="1"/>
          <w:color w:val="a64d79"/>
          <w:rtl w:val="0"/>
        </w:rPr>
        <w:t xml:space="preserve">Як спілкуватися з людиною з деменцією</w:t>
      </w:r>
    </w:p>
    <w:tbl>
      <w:tblPr>
        <w:tblStyle w:val="Table1"/>
        <w:tblW w:w="153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
        <w:gridCol w:w="6600"/>
        <w:gridCol w:w="7275"/>
        <w:tblGridChange w:id="0">
          <w:tblGrid>
            <w:gridCol w:w="1440"/>
            <w:gridCol w:w="6600"/>
            <w:gridCol w:w="72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jc w:val="center"/>
              <w:rPr>
                <w:rFonts w:ascii="Calibri" w:cs="Calibri" w:eastAsia="Calibri" w:hAnsi="Calibri"/>
                <w:color w:val="a64d79"/>
              </w:rPr>
            </w:pPr>
            <w:r w:rsidDel="00000000" w:rsidR="00000000" w:rsidRPr="00000000">
              <w:rPr>
                <w:rFonts w:ascii="Calibri" w:cs="Calibri" w:eastAsia="Calibri" w:hAnsi="Calibri"/>
                <w:color w:val="a64d79"/>
                <w:rtl w:val="0"/>
              </w:rPr>
              <w:t xml:space="preserve">Джерела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jc w:val="center"/>
              <w:rPr>
                <w:rFonts w:ascii="Calibri" w:cs="Calibri" w:eastAsia="Calibri" w:hAnsi="Calibri"/>
                <w:color w:val="a64d79"/>
              </w:rPr>
            </w:pPr>
            <w:r w:rsidDel="00000000" w:rsidR="00000000" w:rsidRPr="00000000">
              <w:rPr>
                <w:rFonts w:ascii="Calibri" w:cs="Calibri" w:eastAsia="Calibri" w:hAnsi="Calibri"/>
                <w:color w:val="a64d79"/>
                <w:rtl w:val="0"/>
              </w:rPr>
              <w:t xml:space="preserve">Англомовний варіант</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jc w:val="center"/>
              <w:rPr>
                <w:rFonts w:ascii="Calibri" w:cs="Calibri" w:eastAsia="Calibri" w:hAnsi="Calibri"/>
                <w:color w:val="a64d79"/>
              </w:rPr>
            </w:pPr>
            <w:r w:rsidDel="00000000" w:rsidR="00000000" w:rsidRPr="00000000">
              <w:rPr>
                <w:rFonts w:ascii="Calibri" w:cs="Calibri" w:eastAsia="Calibri" w:hAnsi="Calibri"/>
                <w:color w:val="a64d79"/>
                <w:rtl w:val="0"/>
              </w:rPr>
              <w:t xml:space="preserve">Переклад українською</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Calibri" w:cs="Calibri" w:eastAsia="Calibri" w:hAnsi="Calibri"/>
                <w:color w:val="a64d79"/>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rFonts w:ascii="Calibri" w:cs="Calibri" w:eastAsia="Calibri" w:hAnsi="Calibri"/>
                <w:color w:val="a64d79"/>
              </w:rPr>
            </w:pPr>
            <w:r w:rsidDel="00000000" w:rsidR="00000000" w:rsidRPr="00000000">
              <w:rPr>
                <w:rFonts w:ascii="Calibri" w:cs="Calibri" w:eastAsia="Calibri" w:hAnsi="Calibri"/>
                <w:color w:val="a64d79"/>
                <w:rtl w:val="0"/>
              </w:rPr>
              <w:t xml:space="preserve">Dementia gradually diminishes a person's ability to communicate. Communication with a person with dementia requires patience, understanding and good listening skills. The strategies below can help both you and the person with dementia understand each other better.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Calibri" w:cs="Calibri" w:eastAsia="Calibri" w:hAnsi="Calibri"/>
                <w:color w:val="a64d79"/>
              </w:rPr>
            </w:pPr>
            <w:r w:rsidDel="00000000" w:rsidR="00000000" w:rsidRPr="00000000">
              <w:rPr>
                <w:rFonts w:ascii="Calibri" w:cs="Calibri" w:eastAsia="Calibri" w:hAnsi="Calibri"/>
                <w:color w:val="a64d79"/>
                <w:rtl w:val="0"/>
              </w:rPr>
              <w:t xml:space="preserve">Деменція поступово применшує можливість людини спілкуватися. Взаємодія з людиною, яка має деменцію, потребує порозуміння, терпеливості та вміння слухати. Поради, наведені нижче, допоможуть вам та вашому співрозмовнику краще порозумітися одне з одним.</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Calibri" w:cs="Calibri" w:eastAsia="Calibri" w:hAnsi="Calibri"/>
                <w:color w:val="a64d79"/>
              </w:rPr>
            </w:pPr>
            <w:hyperlink r:id="rId6">
              <w:r w:rsidDel="00000000" w:rsidR="00000000" w:rsidRPr="00000000">
                <w:rPr>
                  <w:rFonts w:ascii="Calibri" w:cs="Calibri" w:eastAsia="Calibri" w:hAnsi="Calibri"/>
                  <w:color w:val="a64d79"/>
                  <w:u w:val="single"/>
                  <w:rtl w:val="0"/>
                </w:rPr>
                <w:t xml:space="preserve">https://www.alz.org/help-support/caregiving/daily-care/communications</w:t>
              </w:r>
            </w:hyperlink>
            <w:r w:rsidDel="00000000" w:rsidR="00000000" w:rsidRPr="00000000">
              <w:rPr>
                <w:rFonts w:ascii="Calibri" w:cs="Calibri" w:eastAsia="Calibri" w:hAnsi="Calibri"/>
                <w:color w:val="a64d79"/>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Calibri" w:cs="Calibri" w:eastAsia="Calibri" w:hAnsi="Calibri"/>
                <w:b w:val="1"/>
                <w:color w:val="a64d79"/>
              </w:rPr>
            </w:pPr>
            <w:r w:rsidDel="00000000" w:rsidR="00000000" w:rsidRPr="00000000">
              <w:rPr>
                <w:rFonts w:ascii="Calibri" w:cs="Calibri" w:eastAsia="Calibri" w:hAnsi="Calibri"/>
                <w:b w:val="1"/>
                <w:color w:val="a64d79"/>
                <w:rtl w:val="0"/>
              </w:rPr>
              <w:t xml:space="preserve">Changes in communication</w:t>
            </w:r>
          </w:p>
          <w:p w:rsidR="00000000" w:rsidDel="00000000" w:rsidP="00000000" w:rsidRDefault="00000000" w:rsidRPr="00000000" w14:paraId="0000000A">
            <w:pPr>
              <w:widowControl w:val="0"/>
              <w:spacing w:line="240" w:lineRule="auto"/>
              <w:rPr>
                <w:rFonts w:ascii="Calibri" w:cs="Calibri" w:eastAsia="Calibri" w:hAnsi="Calibri"/>
                <w:color w:val="a64d79"/>
              </w:rPr>
            </w:pPr>
            <w:r w:rsidDel="00000000" w:rsidR="00000000" w:rsidRPr="00000000">
              <w:rPr>
                <w:rFonts w:ascii="Calibri" w:cs="Calibri" w:eastAsia="Calibri" w:hAnsi="Calibri"/>
                <w:color w:val="a64d79"/>
                <w:rtl w:val="0"/>
              </w:rPr>
              <w:t xml:space="preserve">Changes in the ability to communicate can vary, and are based on the person and where he or she is in the disease process. Problems you can expect to see throughout the progression of the disease include:</w:t>
            </w:r>
          </w:p>
          <w:p w:rsidR="00000000" w:rsidDel="00000000" w:rsidP="00000000" w:rsidRDefault="00000000" w:rsidRPr="00000000" w14:paraId="0000000B">
            <w:pPr>
              <w:widowControl w:val="0"/>
              <w:numPr>
                <w:ilvl w:val="0"/>
                <w:numId w:val="2"/>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Difficulty finding the right words</w:t>
            </w:r>
          </w:p>
          <w:p w:rsidR="00000000" w:rsidDel="00000000" w:rsidP="00000000" w:rsidRDefault="00000000" w:rsidRPr="00000000" w14:paraId="0000000C">
            <w:pPr>
              <w:widowControl w:val="0"/>
              <w:numPr>
                <w:ilvl w:val="0"/>
                <w:numId w:val="2"/>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Using familiar words repeatedly</w:t>
            </w:r>
          </w:p>
          <w:p w:rsidR="00000000" w:rsidDel="00000000" w:rsidP="00000000" w:rsidRDefault="00000000" w:rsidRPr="00000000" w14:paraId="0000000D">
            <w:pPr>
              <w:widowControl w:val="0"/>
              <w:numPr>
                <w:ilvl w:val="0"/>
                <w:numId w:val="2"/>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Describing familiar objects rather than calling them by name</w:t>
            </w:r>
          </w:p>
          <w:p w:rsidR="00000000" w:rsidDel="00000000" w:rsidP="00000000" w:rsidRDefault="00000000" w:rsidRPr="00000000" w14:paraId="0000000E">
            <w:pPr>
              <w:widowControl w:val="0"/>
              <w:numPr>
                <w:ilvl w:val="0"/>
                <w:numId w:val="2"/>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Easily losing a train of thought</w:t>
            </w:r>
          </w:p>
          <w:p w:rsidR="00000000" w:rsidDel="00000000" w:rsidP="00000000" w:rsidRDefault="00000000" w:rsidRPr="00000000" w14:paraId="0000000F">
            <w:pPr>
              <w:widowControl w:val="0"/>
              <w:numPr>
                <w:ilvl w:val="0"/>
                <w:numId w:val="2"/>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Difficulty organizing words logically</w:t>
            </w:r>
          </w:p>
          <w:p w:rsidR="00000000" w:rsidDel="00000000" w:rsidP="00000000" w:rsidRDefault="00000000" w:rsidRPr="00000000" w14:paraId="00000010">
            <w:pPr>
              <w:widowControl w:val="0"/>
              <w:numPr>
                <w:ilvl w:val="0"/>
                <w:numId w:val="2"/>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Reverting to speaking a native language</w:t>
            </w:r>
          </w:p>
          <w:p w:rsidR="00000000" w:rsidDel="00000000" w:rsidP="00000000" w:rsidRDefault="00000000" w:rsidRPr="00000000" w14:paraId="00000011">
            <w:pPr>
              <w:widowControl w:val="0"/>
              <w:numPr>
                <w:ilvl w:val="0"/>
                <w:numId w:val="2"/>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Speaking less often</w:t>
            </w:r>
          </w:p>
          <w:p w:rsidR="00000000" w:rsidDel="00000000" w:rsidP="00000000" w:rsidRDefault="00000000" w:rsidRPr="00000000" w14:paraId="00000012">
            <w:pPr>
              <w:widowControl w:val="0"/>
              <w:numPr>
                <w:ilvl w:val="0"/>
                <w:numId w:val="2"/>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Relying on gestures more than speaking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Calibri" w:cs="Calibri" w:eastAsia="Calibri" w:hAnsi="Calibri"/>
                <w:b w:val="1"/>
                <w:color w:val="a64d79"/>
              </w:rPr>
            </w:pPr>
            <w:r w:rsidDel="00000000" w:rsidR="00000000" w:rsidRPr="00000000">
              <w:rPr>
                <w:rFonts w:ascii="Calibri" w:cs="Calibri" w:eastAsia="Calibri" w:hAnsi="Calibri"/>
                <w:b w:val="1"/>
                <w:color w:val="a64d79"/>
                <w:rtl w:val="0"/>
              </w:rPr>
              <w:t xml:space="preserve">Зміни в мовленні</w:t>
            </w:r>
          </w:p>
          <w:p w:rsidR="00000000" w:rsidDel="00000000" w:rsidP="00000000" w:rsidRDefault="00000000" w:rsidRPr="00000000" w14:paraId="00000014">
            <w:pPr>
              <w:widowControl w:val="0"/>
              <w:spacing w:line="240" w:lineRule="auto"/>
              <w:rPr>
                <w:rFonts w:ascii="Calibri" w:cs="Calibri" w:eastAsia="Calibri" w:hAnsi="Calibri"/>
                <w:color w:val="a64d79"/>
              </w:rPr>
            </w:pPr>
            <w:r w:rsidDel="00000000" w:rsidR="00000000" w:rsidRPr="00000000">
              <w:rPr>
                <w:rFonts w:ascii="Calibri" w:cs="Calibri" w:eastAsia="Calibri" w:hAnsi="Calibri"/>
                <w:color w:val="a64d79"/>
                <w:rtl w:val="0"/>
              </w:rPr>
              <w:t xml:space="preserve">Зміни в мовленні можуть дещо різнитися. У кожної людини вони індивідуальні та залежать від стадії деменції. З якими труднощами ви можете зіштовхнутися протягом розвитку деменції?</w:t>
            </w:r>
          </w:p>
          <w:p w:rsidR="00000000" w:rsidDel="00000000" w:rsidP="00000000" w:rsidRDefault="00000000" w:rsidRPr="00000000" w14:paraId="00000015">
            <w:pPr>
              <w:widowControl w:val="0"/>
              <w:numPr>
                <w:ilvl w:val="0"/>
                <w:numId w:val="3"/>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Труднощі з тим, щоб підібрати потрібні слова</w:t>
            </w:r>
          </w:p>
          <w:p w:rsidR="00000000" w:rsidDel="00000000" w:rsidP="00000000" w:rsidRDefault="00000000" w:rsidRPr="00000000" w14:paraId="00000016">
            <w:pPr>
              <w:widowControl w:val="0"/>
              <w:numPr>
                <w:ilvl w:val="0"/>
                <w:numId w:val="3"/>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Повторення однакових слів</w:t>
            </w:r>
          </w:p>
          <w:p w:rsidR="00000000" w:rsidDel="00000000" w:rsidP="00000000" w:rsidRDefault="00000000" w:rsidRPr="00000000" w14:paraId="00000017">
            <w:pPr>
              <w:widowControl w:val="0"/>
              <w:numPr>
                <w:ilvl w:val="0"/>
                <w:numId w:val="3"/>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Опис знайомих предметів та явищ замість їх назви</w:t>
            </w:r>
          </w:p>
          <w:p w:rsidR="00000000" w:rsidDel="00000000" w:rsidP="00000000" w:rsidRDefault="00000000" w:rsidRPr="00000000" w14:paraId="00000018">
            <w:pPr>
              <w:widowControl w:val="0"/>
              <w:numPr>
                <w:ilvl w:val="0"/>
                <w:numId w:val="3"/>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Втрата думки</w:t>
            </w:r>
          </w:p>
          <w:p w:rsidR="00000000" w:rsidDel="00000000" w:rsidP="00000000" w:rsidRDefault="00000000" w:rsidRPr="00000000" w14:paraId="00000019">
            <w:pPr>
              <w:widowControl w:val="0"/>
              <w:numPr>
                <w:ilvl w:val="0"/>
                <w:numId w:val="3"/>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Труднощі з </w:t>
            </w:r>
            <w:r w:rsidDel="00000000" w:rsidR="00000000" w:rsidRPr="00000000">
              <w:rPr>
                <w:rFonts w:ascii="Calibri" w:cs="Calibri" w:eastAsia="Calibri" w:hAnsi="Calibri"/>
                <w:color w:val="a64d79"/>
                <w:rtl w:val="0"/>
              </w:rPr>
              <w:t xml:space="preserve">вибудовою</w:t>
            </w:r>
            <w:r w:rsidDel="00000000" w:rsidR="00000000" w:rsidRPr="00000000">
              <w:rPr>
                <w:rFonts w:ascii="Calibri" w:cs="Calibri" w:eastAsia="Calibri" w:hAnsi="Calibri"/>
                <w:color w:val="a64d79"/>
                <w:rtl w:val="0"/>
              </w:rPr>
              <w:t xml:space="preserve"> злагодженої </w:t>
            </w:r>
            <w:r w:rsidDel="00000000" w:rsidR="00000000" w:rsidRPr="00000000">
              <w:rPr>
                <w:rFonts w:ascii="Calibri" w:cs="Calibri" w:eastAsia="Calibri" w:hAnsi="Calibri"/>
                <w:color w:val="a64d79"/>
                <w:rtl w:val="0"/>
              </w:rPr>
              <w:t xml:space="preserve">послідовністі</w:t>
            </w:r>
            <w:r w:rsidDel="00000000" w:rsidR="00000000" w:rsidRPr="00000000">
              <w:rPr>
                <w:rFonts w:ascii="Calibri" w:cs="Calibri" w:eastAsia="Calibri" w:hAnsi="Calibri"/>
                <w:color w:val="a64d79"/>
                <w:rtl w:val="0"/>
              </w:rPr>
              <w:t xml:space="preserve"> слів </w:t>
            </w:r>
          </w:p>
          <w:p w:rsidR="00000000" w:rsidDel="00000000" w:rsidP="00000000" w:rsidRDefault="00000000" w:rsidRPr="00000000" w14:paraId="0000001A">
            <w:pPr>
              <w:widowControl w:val="0"/>
              <w:numPr>
                <w:ilvl w:val="0"/>
                <w:numId w:val="3"/>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Перехід на рідну мову</w:t>
            </w:r>
          </w:p>
          <w:p w:rsidR="00000000" w:rsidDel="00000000" w:rsidP="00000000" w:rsidRDefault="00000000" w:rsidRPr="00000000" w14:paraId="0000001B">
            <w:pPr>
              <w:widowControl w:val="0"/>
              <w:numPr>
                <w:ilvl w:val="0"/>
                <w:numId w:val="3"/>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Уникання розмов</w:t>
            </w:r>
          </w:p>
          <w:p w:rsidR="00000000" w:rsidDel="00000000" w:rsidP="00000000" w:rsidRDefault="00000000" w:rsidRPr="00000000" w14:paraId="0000001C">
            <w:pPr>
              <w:widowControl w:val="0"/>
              <w:numPr>
                <w:ilvl w:val="0"/>
                <w:numId w:val="3"/>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Активне жестикулювання</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Calibri" w:cs="Calibri" w:eastAsia="Calibri" w:hAnsi="Calibri"/>
                <w:color w:val="a64d79"/>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Calibri" w:cs="Calibri" w:eastAsia="Calibri" w:hAnsi="Calibri"/>
                <w:b w:val="1"/>
                <w:color w:val="a64d79"/>
              </w:rPr>
            </w:pPr>
            <w:r w:rsidDel="00000000" w:rsidR="00000000" w:rsidRPr="00000000">
              <w:rPr>
                <w:rFonts w:ascii="Calibri" w:cs="Calibri" w:eastAsia="Calibri" w:hAnsi="Calibri"/>
                <w:b w:val="1"/>
                <w:color w:val="a64d79"/>
                <w:rtl w:val="0"/>
              </w:rPr>
              <w:t xml:space="preserve">Communication in the early stage</w:t>
            </w:r>
          </w:p>
          <w:p w:rsidR="00000000" w:rsidDel="00000000" w:rsidP="00000000" w:rsidRDefault="00000000" w:rsidRPr="00000000" w14:paraId="0000001F">
            <w:pPr>
              <w:widowControl w:val="0"/>
              <w:spacing w:line="240" w:lineRule="auto"/>
              <w:rPr>
                <w:rFonts w:ascii="Calibri" w:cs="Calibri" w:eastAsia="Calibri" w:hAnsi="Calibri"/>
                <w:color w:val="a64d79"/>
              </w:rPr>
            </w:pPr>
            <w:r w:rsidDel="00000000" w:rsidR="00000000" w:rsidRPr="00000000">
              <w:rPr>
                <w:rFonts w:ascii="Calibri" w:cs="Calibri" w:eastAsia="Calibri" w:hAnsi="Calibri"/>
                <w:color w:val="a64d79"/>
                <w:rtl w:val="0"/>
              </w:rPr>
              <w:t xml:space="preserve">In the early stage of dementia an individual is still able to participate in meaningful conversation and engage in social activities. However, he or she may repeat stories, feel overwhelmed by excessive stimulation or have difficulty finding the right word. Tips for successful communication:</w:t>
            </w:r>
          </w:p>
          <w:p w:rsidR="00000000" w:rsidDel="00000000" w:rsidP="00000000" w:rsidRDefault="00000000" w:rsidRPr="00000000" w14:paraId="00000020">
            <w:pPr>
              <w:widowControl w:val="0"/>
              <w:numPr>
                <w:ilvl w:val="0"/>
                <w:numId w:val="9"/>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Don’t make assumptions about a person’s ability to communicate because of their diagnosis. The syndrome affects each person differently.</w:t>
            </w:r>
          </w:p>
          <w:p w:rsidR="00000000" w:rsidDel="00000000" w:rsidP="00000000" w:rsidRDefault="00000000" w:rsidRPr="00000000" w14:paraId="00000021">
            <w:pPr>
              <w:widowControl w:val="0"/>
              <w:numPr>
                <w:ilvl w:val="0"/>
                <w:numId w:val="9"/>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Don’t exclude the person from conversations.</w:t>
            </w:r>
          </w:p>
          <w:p w:rsidR="00000000" w:rsidDel="00000000" w:rsidP="00000000" w:rsidRDefault="00000000" w:rsidRPr="00000000" w14:paraId="00000022">
            <w:pPr>
              <w:widowControl w:val="0"/>
              <w:numPr>
                <w:ilvl w:val="0"/>
                <w:numId w:val="9"/>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Speak directly to the person rather than to his or her caregiver or companion.</w:t>
            </w:r>
          </w:p>
          <w:p w:rsidR="00000000" w:rsidDel="00000000" w:rsidP="00000000" w:rsidRDefault="00000000" w:rsidRPr="00000000" w14:paraId="00000023">
            <w:pPr>
              <w:widowControl w:val="0"/>
              <w:numPr>
                <w:ilvl w:val="0"/>
                <w:numId w:val="9"/>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Take time to listen to the person express his or her thoughts, feelings and needs.</w:t>
            </w:r>
          </w:p>
          <w:p w:rsidR="00000000" w:rsidDel="00000000" w:rsidP="00000000" w:rsidRDefault="00000000" w:rsidRPr="00000000" w14:paraId="00000024">
            <w:pPr>
              <w:widowControl w:val="0"/>
              <w:numPr>
                <w:ilvl w:val="0"/>
                <w:numId w:val="9"/>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Give the person time to respond. Don’t interrupt unless help is requested.</w:t>
            </w:r>
          </w:p>
          <w:p w:rsidR="00000000" w:rsidDel="00000000" w:rsidP="00000000" w:rsidRDefault="00000000" w:rsidRPr="00000000" w14:paraId="00000025">
            <w:pPr>
              <w:widowControl w:val="0"/>
              <w:numPr>
                <w:ilvl w:val="0"/>
                <w:numId w:val="9"/>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Ask what the person is still comfortable doing and what he or she may need help with.</w:t>
            </w:r>
          </w:p>
          <w:p w:rsidR="00000000" w:rsidDel="00000000" w:rsidP="00000000" w:rsidRDefault="00000000" w:rsidRPr="00000000" w14:paraId="00000026">
            <w:pPr>
              <w:widowControl w:val="0"/>
              <w:numPr>
                <w:ilvl w:val="0"/>
                <w:numId w:val="9"/>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Discuss which method of communication is most comfortable. This could include face-to-face conversation, email or phone calls.</w:t>
            </w:r>
          </w:p>
          <w:p w:rsidR="00000000" w:rsidDel="00000000" w:rsidP="00000000" w:rsidRDefault="00000000" w:rsidRPr="00000000" w14:paraId="00000027">
            <w:pPr>
              <w:widowControl w:val="0"/>
              <w:numPr>
                <w:ilvl w:val="0"/>
                <w:numId w:val="9"/>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It’s OK to laugh. Sometimes humor lightens the mood and makes communication easier.</w:t>
            </w:r>
          </w:p>
          <w:p w:rsidR="00000000" w:rsidDel="00000000" w:rsidP="00000000" w:rsidRDefault="00000000" w:rsidRPr="00000000" w14:paraId="00000028">
            <w:pPr>
              <w:widowControl w:val="0"/>
              <w:numPr>
                <w:ilvl w:val="0"/>
                <w:numId w:val="9"/>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Don’t pull away; your honesty, friendship and support are important to the 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Calibri" w:cs="Calibri" w:eastAsia="Calibri" w:hAnsi="Calibri"/>
                <w:b w:val="1"/>
                <w:color w:val="a64d79"/>
              </w:rPr>
            </w:pPr>
            <w:r w:rsidDel="00000000" w:rsidR="00000000" w:rsidRPr="00000000">
              <w:rPr>
                <w:rFonts w:ascii="Calibri" w:cs="Calibri" w:eastAsia="Calibri" w:hAnsi="Calibri"/>
                <w:b w:val="1"/>
                <w:color w:val="a64d79"/>
                <w:rtl w:val="0"/>
              </w:rPr>
              <w:t xml:space="preserve">Спілкування на ранній стадії</w:t>
            </w:r>
          </w:p>
          <w:p w:rsidR="00000000" w:rsidDel="00000000" w:rsidP="00000000" w:rsidRDefault="00000000" w:rsidRPr="00000000" w14:paraId="0000002A">
            <w:pPr>
              <w:widowControl w:val="0"/>
              <w:spacing w:line="240" w:lineRule="auto"/>
              <w:rPr>
                <w:rFonts w:ascii="Calibri" w:cs="Calibri" w:eastAsia="Calibri" w:hAnsi="Calibri"/>
                <w:color w:val="a64d79"/>
              </w:rPr>
            </w:pPr>
            <w:r w:rsidDel="00000000" w:rsidR="00000000" w:rsidRPr="00000000">
              <w:rPr>
                <w:rFonts w:ascii="Calibri" w:cs="Calibri" w:eastAsia="Calibri" w:hAnsi="Calibri"/>
                <w:color w:val="a64d79"/>
                <w:rtl w:val="0"/>
              </w:rPr>
              <w:t xml:space="preserve">На ранній стадії деменції людина все ще підтримує змістовні розмови та активно спілкується з іншими людьми. Однак вона може розповідати одні й ті ж історії, почуватися дещо перевантаженою через велику кількість інформації або мати труднощі з тим, щоб підібрати потрібні їй слова. Ось кілька порад, які є запорукою ефективної комунікації з людиною на ранній стадії деменції:</w:t>
            </w:r>
          </w:p>
          <w:p w:rsidR="00000000" w:rsidDel="00000000" w:rsidP="00000000" w:rsidRDefault="00000000" w:rsidRPr="00000000" w14:paraId="0000002B">
            <w:pPr>
              <w:widowControl w:val="0"/>
              <w:numPr>
                <w:ilvl w:val="0"/>
                <w:numId w:val="6"/>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Не робіть передчасних припущень щодо здатності людини до спілкування через її діагноз. Пам’ятайте, що синдром впливає на кожну людину по різному.</w:t>
            </w:r>
          </w:p>
          <w:p w:rsidR="00000000" w:rsidDel="00000000" w:rsidP="00000000" w:rsidRDefault="00000000" w:rsidRPr="00000000" w14:paraId="0000002C">
            <w:pPr>
              <w:widowControl w:val="0"/>
              <w:numPr>
                <w:ilvl w:val="0"/>
                <w:numId w:val="6"/>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Не </w:t>
            </w:r>
            <w:r w:rsidDel="00000000" w:rsidR="00000000" w:rsidRPr="00000000">
              <w:rPr>
                <w:rFonts w:ascii="Calibri" w:cs="Calibri" w:eastAsia="Calibri" w:hAnsi="Calibri"/>
                <w:color w:val="a64d79"/>
                <w:rtl w:val="0"/>
              </w:rPr>
              <w:t xml:space="preserve">відлучайте</w:t>
            </w:r>
            <w:r w:rsidDel="00000000" w:rsidR="00000000" w:rsidRPr="00000000">
              <w:rPr>
                <w:rFonts w:ascii="Calibri" w:cs="Calibri" w:eastAsia="Calibri" w:hAnsi="Calibri"/>
                <w:color w:val="a64d79"/>
                <w:rtl w:val="0"/>
              </w:rPr>
              <w:t xml:space="preserve"> </w:t>
            </w:r>
            <w:r w:rsidDel="00000000" w:rsidR="00000000" w:rsidRPr="00000000">
              <w:rPr>
                <w:rFonts w:ascii="Calibri" w:cs="Calibri" w:eastAsia="Calibri" w:hAnsi="Calibri"/>
                <w:color w:val="a64d79"/>
                <w:rtl w:val="0"/>
              </w:rPr>
              <w:t xml:space="preserve">людину</w:t>
            </w:r>
            <w:r w:rsidDel="00000000" w:rsidR="00000000" w:rsidRPr="00000000">
              <w:rPr>
                <w:rFonts w:ascii="Calibri" w:cs="Calibri" w:eastAsia="Calibri" w:hAnsi="Calibri"/>
                <w:color w:val="a64d79"/>
                <w:rtl w:val="0"/>
              </w:rPr>
              <w:t xml:space="preserve"> від розмов.</w:t>
            </w:r>
          </w:p>
          <w:p w:rsidR="00000000" w:rsidDel="00000000" w:rsidP="00000000" w:rsidRDefault="00000000" w:rsidRPr="00000000" w14:paraId="0000002D">
            <w:pPr>
              <w:widowControl w:val="0"/>
              <w:numPr>
                <w:ilvl w:val="0"/>
                <w:numId w:val="6"/>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Говоріть напряму до людини, а не до її доглядальника або товариша.</w:t>
            </w:r>
          </w:p>
          <w:p w:rsidR="00000000" w:rsidDel="00000000" w:rsidP="00000000" w:rsidRDefault="00000000" w:rsidRPr="00000000" w14:paraId="0000002E">
            <w:pPr>
              <w:widowControl w:val="0"/>
              <w:numPr>
                <w:ilvl w:val="0"/>
                <w:numId w:val="6"/>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Знайдіть час, щоб вислухати людину та дати їй змогу висловити свої почуття, потреби і думки.</w:t>
            </w:r>
          </w:p>
          <w:p w:rsidR="00000000" w:rsidDel="00000000" w:rsidP="00000000" w:rsidRDefault="00000000" w:rsidRPr="00000000" w14:paraId="0000002F">
            <w:pPr>
              <w:widowControl w:val="0"/>
              <w:numPr>
                <w:ilvl w:val="0"/>
                <w:numId w:val="6"/>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Дайте людині час на відповідь. Не перебивайте, якщо тільки вас не попросили про допомогу.</w:t>
            </w:r>
          </w:p>
          <w:p w:rsidR="00000000" w:rsidDel="00000000" w:rsidP="00000000" w:rsidRDefault="00000000" w:rsidRPr="00000000" w14:paraId="00000030">
            <w:pPr>
              <w:widowControl w:val="0"/>
              <w:numPr>
                <w:ilvl w:val="0"/>
                <w:numId w:val="6"/>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Запитуйте з чим людина може впоратись самостійно, а у чому потребує допомоги.</w:t>
            </w:r>
          </w:p>
          <w:p w:rsidR="00000000" w:rsidDel="00000000" w:rsidP="00000000" w:rsidRDefault="00000000" w:rsidRPr="00000000" w14:paraId="00000031">
            <w:pPr>
              <w:widowControl w:val="0"/>
              <w:numPr>
                <w:ilvl w:val="0"/>
                <w:numId w:val="6"/>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Обговоріть який спосіб спілкування є найзручнішим. Це можуть бути розмови вживу, електронні листування або телефонні дзвінки.</w:t>
            </w:r>
          </w:p>
          <w:p w:rsidR="00000000" w:rsidDel="00000000" w:rsidP="00000000" w:rsidRDefault="00000000" w:rsidRPr="00000000" w14:paraId="00000032">
            <w:pPr>
              <w:widowControl w:val="0"/>
              <w:numPr>
                <w:ilvl w:val="0"/>
                <w:numId w:val="6"/>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Це цілком нормально сміятися. Часто гумор значно покращує настрій та робить спілкування легким і невимушеним.</w:t>
            </w:r>
          </w:p>
          <w:p w:rsidR="00000000" w:rsidDel="00000000" w:rsidP="00000000" w:rsidRDefault="00000000" w:rsidRPr="00000000" w14:paraId="00000033">
            <w:pPr>
              <w:widowControl w:val="0"/>
              <w:numPr>
                <w:ilvl w:val="0"/>
                <w:numId w:val="6"/>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Не </w:t>
            </w:r>
            <w:r w:rsidDel="00000000" w:rsidR="00000000" w:rsidRPr="00000000">
              <w:rPr>
                <w:rFonts w:ascii="Calibri" w:cs="Calibri" w:eastAsia="Calibri" w:hAnsi="Calibri"/>
                <w:color w:val="a64d79"/>
                <w:rtl w:val="0"/>
              </w:rPr>
              <w:t xml:space="preserve">відсторонюйтесь</w:t>
            </w:r>
            <w:r w:rsidDel="00000000" w:rsidR="00000000" w:rsidRPr="00000000">
              <w:rPr>
                <w:rFonts w:ascii="Calibri" w:cs="Calibri" w:eastAsia="Calibri" w:hAnsi="Calibri"/>
                <w:color w:val="a64d79"/>
                <w:rtl w:val="0"/>
              </w:rPr>
              <w:t xml:space="preserve">. Ваша чесність, дружелюбність та підтримка є дуже важливими для людини, з якою ви спілкуєтесь.</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Calibri" w:cs="Calibri" w:eastAsia="Calibri" w:hAnsi="Calibri"/>
                <w:color w:val="a64d79"/>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Calibri" w:cs="Calibri" w:eastAsia="Calibri" w:hAnsi="Calibri"/>
                <w:color w:val="a64d79"/>
              </w:rPr>
            </w:pPr>
            <w:r w:rsidDel="00000000" w:rsidR="00000000" w:rsidRPr="00000000">
              <w:rPr>
                <w:rFonts w:ascii="Calibri" w:cs="Calibri" w:eastAsia="Calibri" w:hAnsi="Calibri"/>
                <w:b w:val="1"/>
                <w:color w:val="a64d79"/>
                <w:rtl w:val="0"/>
              </w:rPr>
              <w:t xml:space="preserve">Communication in the middle stage</w:t>
            </w:r>
            <w:r w:rsidDel="00000000" w:rsidR="00000000" w:rsidRPr="00000000">
              <w:rPr>
                <w:rtl w:val="0"/>
              </w:rPr>
            </w:r>
          </w:p>
          <w:p w:rsidR="00000000" w:rsidDel="00000000" w:rsidP="00000000" w:rsidRDefault="00000000" w:rsidRPr="00000000" w14:paraId="00000036">
            <w:pPr>
              <w:widowControl w:val="0"/>
              <w:spacing w:line="240" w:lineRule="auto"/>
              <w:rPr>
                <w:rFonts w:ascii="Calibri" w:cs="Calibri" w:eastAsia="Calibri" w:hAnsi="Calibri"/>
                <w:color w:val="a64d79"/>
              </w:rPr>
            </w:pPr>
            <w:r w:rsidDel="00000000" w:rsidR="00000000" w:rsidRPr="00000000">
              <w:rPr>
                <w:rFonts w:ascii="Calibri" w:cs="Calibri" w:eastAsia="Calibri" w:hAnsi="Calibri"/>
                <w:color w:val="a64d79"/>
                <w:rtl w:val="0"/>
              </w:rPr>
              <w:t xml:space="preserve">The middle stage of dementia is typically the longest and can last for many years. As the disease progresses, the person will have greater difficulty communicating and will require more direct care. Tips for successful communication:</w:t>
            </w:r>
          </w:p>
          <w:p w:rsidR="00000000" w:rsidDel="00000000" w:rsidP="00000000" w:rsidRDefault="00000000" w:rsidRPr="00000000" w14:paraId="00000037">
            <w:pPr>
              <w:widowControl w:val="0"/>
              <w:numPr>
                <w:ilvl w:val="0"/>
                <w:numId w:val="7"/>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Engage the person in one-on-one conversation in a quiet space that has minimal distractions.</w:t>
            </w:r>
          </w:p>
          <w:p w:rsidR="00000000" w:rsidDel="00000000" w:rsidP="00000000" w:rsidRDefault="00000000" w:rsidRPr="00000000" w14:paraId="00000038">
            <w:pPr>
              <w:widowControl w:val="0"/>
              <w:numPr>
                <w:ilvl w:val="0"/>
                <w:numId w:val="7"/>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Speak slowly and clearly.</w:t>
            </w:r>
          </w:p>
          <w:p w:rsidR="00000000" w:rsidDel="00000000" w:rsidP="00000000" w:rsidRDefault="00000000" w:rsidRPr="00000000" w14:paraId="00000039">
            <w:pPr>
              <w:widowControl w:val="0"/>
              <w:numPr>
                <w:ilvl w:val="0"/>
                <w:numId w:val="7"/>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Maintain eye contact. It shows you care about what he or she is saying.</w:t>
            </w:r>
          </w:p>
          <w:p w:rsidR="00000000" w:rsidDel="00000000" w:rsidP="00000000" w:rsidRDefault="00000000" w:rsidRPr="00000000" w14:paraId="0000003A">
            <w:pPr>
              <w:widowControl w:val="0"/>
              <w:numPr>
                <w:ilvl w:val="0"/>
                <w:numId w:val="7"/>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Give the person plenty of time to respond so he or she can think about what to say.</w:t>
            </w:r>
          </w:p>
          <w:p w:rsidR="00000000" w:rsidDel="00000000" w:rsidP="00000000" w:rsidRDefault="00000000" w:rsidRPr="00000000" w14:paraId="0000003B">
            <w:pPr>
              <w:widowControl w:val="0"/>
              <w:numPr>
                <w:ilvl w:val="0"/>
                <w:numId w:val="7"/>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Be patient and offer reassurance. It may encourage the person to explain his or her thoughts.</w:t>
            </w:r>
          </w:p>
          <w:p w:rsidR="00000000" w:rsidDel="00000000" w:rsidP="00000000" w:rsidRDefault="00000000" w:rsidRPr="00000000" w14:paraId="0000003C">
            <w:pPr>
              <w:widowControl w:val="0"/>
              <w:numPr>
                <w:ilvl w:val="0"/>
                <w:numId w:val="7"/>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Ask one question at a time.</w:t>
            </w:r>
          </w:p>
          <w:p w:rsidR="00000000" w:rsidDel="00000000" w:rsidP="00000000" w:rsidRDefault="00000000" w:rsidRPr="00000000" w14:paraId="0000003D">
            <w:pPr>
              <w:widowControl w:val="0"/>
              <w:numPr>
                <w:ilvl w:val="0"/>
                <w:numId w:val="7"/>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Ask yes or no questions. For example, “Would you like some coffee?” rather than “What would you like to drink?”</w:t>
            </w:r>
          </w:p>
          <w:p w:rsidR="00000000" w:rsidDel="00000000" w:rsidP="00000000" w:rsidRDefault="00000000" w:rsidRPr="00000000" w14:paraId="0000003E">
            <w:pPr>
              <w:widowControl w:val="0"/>
              <w:numPr>
                <w:ilvl w:val="0"/>
                <w:numId w:val="7"/>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Avoid criticizing or correcting. Instead, listen and try to find the meaning in what the person says. Repeat what was said to clarify.</w:t>
            </w:r>
          </w:p>
          <w:p w:rsidR="00000000" w:rsidDel="00000000" w:rsidP="00000000" w:rsidRDefault="00000000" w:rsidRPr="00000000" w14:paraId="0000003F">
            <w:pPr>
              <w:widowControl w:val="0"/>
              <w:numPr>
                <w:ilvl w:val="0"/>
                <w:numId w:val="7"/>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Avoid arguing. If the person says something you don’t agree with, let it be. </w:t>
            </w:r>
          </w:p>
          <w:p w:rsidR="00000000" w:rsidDel="00000000" w:rsidP="00000000" w:rsidRDefault="00000000" w:rsidRPr="00000000" w14:paraId="00000040">
            <w:pPr>
              <w:widowControl w:val="0"/>
              <w:numPr>
                <w:ilvl w:val="0"/>
                <w:numId w:val="7"/>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Offer clear, step-by-step instructions for tasks. Lengthy requests may be overwhelming.</w:t>
            </w:r>
          </w:p>
          <w:p w:rsidR="00000000" w:rsidDel="00000000" w:rsidP="00000000" w:rsidRDefault="00000000" w:rsidRPr="00000000" w14:paraId="00000041">
            <w:pPr>
              <w:widowControl w:val="0"/>
              <w:numPr>
                <w:ilvl w:val="0"/>
                <w:numId w:val="7"/>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Give visual cues. Demonstrate a task to encourage participation.</w:t>
            </w:r>
          </w:p>
          <w:p w:rsidR="00000000" w:rsidDel="00000000" w:rsidP="00000000" w:rsidRDefault="00000000" w:rsidRPr="00000000" w14:paraId="00000042">
            <w:pPr>
              <w:widowControl w:val="0"/>
              <w:numPr>
                <w:ilvl w:val="0"/>
                <w:numId w:val="7"/>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Written notes can be helpful when spoken words seem confusing.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Calibri" w:cs="Calibri" w:eastAsia="Calibri" w:hAnsi="Calibri"/>
                <w:b w:val="1"/>
                <w:color w:val="a64d79"/>
              </w:rPr>
            </w:pPr>
            <w:r w:rsidDel="00000000" w:rsidR="00000000" w:rsidRPr="00000000">
              <w:rPr>
                <w:rFonts w:ascii="Calibri" w:cs="Calibri" w:eastAsia="Calibri" w:hAnsi="Calibri"/>
                <w:b w:val="1"/>
                <w:color w:val="a64d79"/>
                <w:rtl w:val="0"/>
              </w:rPr>
              <w:t xml:space="preserve">Спілкування на середній стадії</w:t>
            </w:r>
          </w:p>
          <w:p w:rsidR="00000000" w:rsidDel="00000000" w:rsidP="00000000" w:rsidRDefault="00000000" w:rsidRPr="00000000" w14:paraId="00000044">
            <w:pPr>
              <w:widowControl w:val="0"/>
              <w:spacing w:line="240" w:lineRule="auto"/>
              <w:rPr>
                <w:rFonts w:ascii="Calibri" w:cs="Calibri" w:eastAsia="Calibri" w:hAnsi="Calibri"/>
                <w:color w:val="a64d79"/>
              </w:rPr>
            </w:pPr>
            <w:r w:rsidDel="00000000" w:rsidR="00000000" w:rsidRPr="00000000">
              <w:rPr>
                <w:rFonts w:ascii="Calibri" w:cs="Calibri" w:eastAsia="Calibri" w:hAnsi="Calibri"/>
                <w:color w:val="a64d79"/>
                <w:rtl w:val="0"/>
              </w:rPr>
              <w:t xml:space="preserve">Середня стадія деменції як правило найдовша і може тривати роками. По мірі того як синдром прогресує, виникає більше труднощів у спілкуванні і в цьому буде необхідна безпосередня допомога. Слід дотримуватись таких правил:</w:t>
            </w:r>
          </w:p>
          <w:p w:rsidR="00000000" w:rsidDel="00000000" w:rsidP="00000000" w:rsidRDefault="00000000" w:rsidRPr="00000000" w14:paraId="00000045">
            <w:pPr>
              <w:widowControl w:val="0"/>
              <w:numPr>
                <w:ilvl w:val="0"/>
                <w:numId w:val="8"/>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Залучайте людину до розмов тет-а-тет, бажано у тихому місці, де нічого не буде вас відволікати.</w:t>
            </w:r>
          </w:p>
          <w:p w:rsidR="00000000" w:rsidDel="00000000" w:rsidP="00000000" w:rsidRDefault="00000000" w:rsidRPr="00000000" w14:paraId="00000046">
            <w:pPr>
              <w:widowControl w:val="0"/>
              <w:numPr>
                <w:ilvl w:val="0"/>
                <w:numId w:val="8"/>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Говоріть повільно та чітко.</w:t>
            </w:r>
          </w:p>
          <w:p w:rsidR="00000000" w:rsidDel="00000000" w:rsidP="00000000" w:rsidRDefault="00000000" w:rsidRPr="00000000" w14:paraId="00000047">
            <w:pPr>
              <w:widowControl w:val="0"/>
              <w:numPr>
                <w:ilvl w:val="0"/>
                <w:numId w:val="8"/>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Зберігайте зоровий контакт. Це є ознакою того, що ви уважно слухаєте вашого співрозмовника.</w:t>
            </w:r>
          </w:p>
          <w:p w:rsidR="00000000" w:rsidDel="00000000" w:rsidP="00000000" w:rsidRDefault="00000000" w:rsidRPr="00000000" w14:paraId="00000048">
            <w:pPr>
              <w:widowControl w:val="0"/>
              <w:numPr>
                <w:ilvl w:val="0"/>
                <w:numId w:val="8"/>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Давайте людині достатньо часу на відповідь, щоб вона могла подумати що сказати.</w:t>
            </w:r>
          </w:p>
          <w:p w:rsidR="00000000" w:rsidDel="00000000" w:rsidP="00000000" w:rsidRDefault="00000000" w:rsidRPr="00000000" w14:paraId="00000049">
            <w:pPr>
              <w:widowControl w:val="0"/>
              <w:numPr>
                <w:ilvl w:val="0"/>
                <w:numId w:val="8"/>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Будьте терпеливими і готовими у разі чого заспокоїти іншу людину. Це заохотить  її висловлювати свої думки.</w:t>
            </w:r>
          </w:p>
          <w:p w:rsidR="00000000" w:rsidDel="00000000" w:rsidP="00000000" w:rsidRDefault="00000000" w:rsidRPr="00000000" w14:paraId="0000004A">
            <w:pPr>
              <w:widowControl w:val="0"/>
              <w:numPr>
                <w:ilvl w:val="0"/>
                <w:numId w:val="8"/>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Не ставте декілька запитань підряд.</w:t>
            </w:r>
          </w:p>
          <w:p w:rsidR="00000000" w:rsidDel="00000000" w:rsidP="00000000" w:rsidRDefault="00000000" w:rsidRPr="00000000" w14:paraId="0000004B">
            <w:pPr>
              <w:widowControl w:val="0"/>
              <w:numPr>
                <w:ilvl w:val="0"/>
                <w:numId w:val="8"/>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Ставте питання на які можна дати відповідь “так” або “ні”. Наприклад, замість “Що ви хочете пити?”, краще запитайте: “Чи не хотіли б ви трохи кави?” </w:t>
            </w:r>
          </w:p>
          <w:p w:rsidR="00000000" w:rsidDel="00000000" w:rsidP="00000000" w:rsidRDefault="00000000" w:rsidRPr="00000000" w14:paraId="0000004C">
            <w:pPr>
              <w:widowControl w:val="0"/>
              <w:numPr>
                <w:ilvl w:val="0"/>
                <w:numId w:val="8"/>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Намагайтеся не критикувати і не виправляти вашого співрозмовника. Натомість, уважно слухайте і постарайтеся зрозуміти що він хоче вам сказати. Якщо ви хочете щось уточнити, просто повторіть це вголос.</w:t>
            </w:r>
          </w:p>
          <w:p w:rsidR="00000000" w:rsidDel="00000000" w:rsidP="00000000" w:rsidRDefault="00000000" w:rsidRPr="00000000" w14:paraId="0000004D">
            <w:pPr>
              <w:widowControl w:val="0"/>
              <w:numPr>
                <w:ilvl w:val="0"/>
                <w:numId w:val="8"/>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Не сперечайтеся, навіть якщо ви з чимось не погоджуєтесь.</w:t>
            </w:r>
          </w:p>
          <w:p w:rsidR="00000000" w:rsidDel="00000000" w:rsidP="00000000" w:rsidRDefault="00000000" w:rsidRPr="00000000" w14:paraId="0000004E">
            <w:pPr>
              <w:widowControl w:val="0"/>
              <w:numPr>
                <w:ilvl w:val="0"/>
                <w:numId w:val="8"/>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Давайте чіткі, послідовні вказівки. Довгі прохання можуть перевантажувати людину інформацією.</w:t>
            </w:r>
          </w:p>
          <w:p w:rsidR="00000000" w:rsidDel="00000000" w:rsidP="00000000" w:rsidRDefault="00000000" w:rsidRPr="00000000" w14:paraId="0000004F">
            <w:pPr>
              <w:widowControl w:val="0"/>
              <w:numPr>
                <w:ilvl w:val="0"/>
                <w:numId w:val="8"/>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Використовуйте візуальні вказівки і наочно демонструйте якісь справи, щоб заохотити до участі.</w:t>
            </w:r>
          </w:p>
          <w:p w:rsidR="00000000" w:rsidDel="00000000" w:rsidP="00000000" w:rsidRDefault="00000000" w:rsidRPr="00000000" w14:paraId="00000050">
            <w:pPr>
              <w:widowControl w:val="0"/>
              <w:numPr>
                <w:ilvl w:val="0"/>
                <w:numId w:val="8"/>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Дайте людині можливість записати на папері, коли не розумієте що вона хоче вам сказати.</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Calibri" w:cs="Calibri" w:eastAsia="Calibri" w:hAnsi="Calibri"/>
                <w:color w:val="a64d79"/>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Calibri" w:cs="Calibri" w:eastAsia="Calibri" w:hAnsi="Calibri"/>
                <w:b w:val="1"/>
                <w:color w:val="a64d79"/>
              </w:rPr>
            </w:pPr>
            <w:r w:rsidDel="00000000" w:rsidR="00000000" w:rsidRPr="00000000">
              <w:rPr>
                <w:rFonts w:ascii="Calibri" w:cs="Calibri" w:eastAsia="Calibri" w:hAnsi="Calibri"/>
                <w:b w:val="1"/>
                <w:color w:val="a64d79"/>
                <w:rtl w:val="0"/>
              </w:rPr>
              <w:t xml:space="preserve">Communication in the late stage</w:t>
            </w:r>
          </w:p>
          <w:p w:rsidR="00000000" w:rsidDel="00000000" w:rsidP="00000000" w:rsidRDefault="00000000" w:rsidRPr="00000000" w14:paraId="00000053">
            <w:pPr>
              <w:widowControl w:val="0"/>
              <w:spacing w:line="240" w:lineRule="auto"/>
              <w:rPr>
                <w:rFonts w:ascii="Calibri" w:cs="Calibri" w:eastAsia="Calibri" w:hAnsi="Calibri"/>
                <w:color w:val="a64d79"/>
              </w:rPr>
            </w:pPr>
            <w:r w:rsidDel="00000000" w:rsidR="00000000" w:rsidRPr="00000000">
              <w:rPr>
                <w:rFonts w:ascii="Calibri" w:cs="Calibri" w:eastAsia="Calibri" w:hAnsi="Calibri"/>
                <w:color w:val="a64d79"/>
                <w:rtl w:val="0"/>
              </w:rPr>
              <w:t xml:space="preserve">The late stage of dementia may last from several weeks to several years. As it advances, the person with dementia may rely on nonverbal communication, such as facial expressions or vocal sounds. Around-the-clock care is usually required in this stage. Tips for successful communication:</w:t>
            </w:r>
          </w:p>
          <w:p w:rsidR="00000000" w:rsidDel="00000000" w:rsidP="00000000" w:rsidRDefault="00000000" w:rsidRPr="00000000" w14:paraId="00000054">
            <w:pPr>
              <w:widowControl w:val="0"/>
              <w:numPr>
                <w:ilvl w:val="0"/>
                <w:numId w:val="1"/>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Approach the person from the front and identify yourself.</w:t>
            </w:r>
          </w:p>
          <w:p w:rsidR="00000000" w:rsidDel="00000000" w:rsidP="00000000" w:rsidRDefault="00000000" w:rsidRPr="00000000" w14:paraId="00000055">
            <w:pPr>
              <w:widowControl w:val="0"/>
              <w:numPr>
                <w:ilvl w:val="0"/>
                <w:numId w:val="1"/>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Encourage nonverbal communication. If you don’t understand what the person is trying to say, ask him or her to point or gesture.</w:t>
            </w:r>
          </w:p>
          <w:p w:rsidR="00000000" w:rsidDel="00000000" w:rsidP="00000000" w:rsidRDefault="00000000" w:rsidRPr="00000000" w14:paraId="00000056">
            <w:pPr>
              <w:widowControl w:val="0"/>
              <w:numPr>
                <w:ilvl w:val="0"/>
                <w:numId w:val="1"/>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Use touch, sights, sounds, smells and tastes as a form of communication with the person.</w:t>
            </w:r>
          </w:p>
          <w:p w:rsidR="00000000" w:rsidDel="00000000" w:rsidP="00000000" w:rsidRDefault="00000000" w:rsidRPr="00000000" w14:paraId="00000057">
            <w:pPr>
              <w:widowControl w:val="0"/>
              <w:numPr>
                <w:ilvl w:val="0"/>
                <w:numId w:val="1"/>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Consider the feelings behind words or sounds. Sometimes the emotions being expressed are more important than what’s being said.</w:t>
            </w:r>
          </w:p>
          <w:p w:rsidR="00000000" w:rsidDel="00000000" w:rsidP="00000000" w:rsidRDefault="00000000" w:rsidRPr="00000000" w14:paraId="00000058">
            <w:pPr>
              <w:widowControl w:val="0"/>
              <w:numPr>
                <w:ilvl w:val="0"/>
                <w:numId w:val="1"/>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Treat the person with dignity and respect. Avoid talking down to the person or as if he or she isn’t there.</w:t>
            </w:r>
          </w:p>
          <w:p w:rsidR="00000000" w:rsidDel="00000000" w:rsidP="00000000" w:rsidRDefault="00000000" w:rsidRPr="00000000" w14:paraId="00000059">
            <w:pPr>
              <w:widowControl w:val="0"/>
              <w:numPr>
                <w:ilvl w:val="0"/>
                <w:numId w:val="1"/>
              </w:numPr>
              <w:spacing w:line="240" w:lineRule="auto"/>
              <w:ind w:left="720" w:hanging="360"/>
              <w:rPr>
                <w:rFonts w:ascii="Calibri" w:cs="Calibri" w:eastAsia="Calibri" w:hAnsi="Calibri"/>
                <w:color w:val="a64d79"/>
              </w:rPr>
            </w:pPr>
            <w:r w:rsidDel="00000000" w:rsidR="00000000" w:rsidRPr="00000000">
              <w:rPr>
                <w:rFonts w:ascii="Calibri" w:cs="Calibri" w:eastAsia="Calibri" w:hAnsi="Calibri"/>
                <w:color w:val="a64d79"/>
                <w:rtl w:val="0"/>
              </w:rPr>
              <w:t xml:space="preserve">It’s OK if you don’t know what to say; your presence and friendship are most important.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Calibri" w:cs="Calibri" w:eastAsia="Calibri" w:hAnsi="Calibri"/>
                <w:b w:val="1"/>
                <w:color w:val="a64d79"/>
              </w:rPr>
            </w:pPr>
            <w:r w:rsidDel="00000000" w:rsidR="00000000" w:rsidRPr="00000000">
              <w:rPr>
                <w:rFonts w:ascii="Calibri" w:cs="Calibri" w:eastAsia="Calibri" w:hAnsi="Calibri"/>
                <w:b w:val="1"/>
                <w:color w:val="a64d79"/>
                <w:rtl w:val="0"/>
              </w:rPr>
              <w:t xml:space="preserve">Спілкування на пізній стадії</w:t>
            </w:r>
          </w:p>
          <w:p w:rsidR="00000000" w:rsidDel="00000000" w:rsidP="00000000" w:rsidRDefault="00000000" w:rsidRPr="00000000" w14:paraId="0000005B">
            <w:pPr>
              <w:widowControl w:val="0"/>
              <w:spacing w:line="240" w:lineRule="auto"/>
              <w:rPr>
                <w:rFonts w:ascii="Calibri" w:cs="Calibri" w:eastAsia="Calibri" w:hAnsi="Calibri"/>
                <w:color w:val="a64d79"/>
              </w:rPr>
            </w:pPr>
            <w:r w:rsidDel="00000000" w:rsidR="00000000" w:rsidRPr="00000000">
              <w:rPr>
                <w:rFonts w:ascii="Calibri" w:cs="Calibri" w:eastAsia="Calibri" w:hAnsi="Calibri"/>
                <w:color w:val="a64d79"/>
                <w:rtl w:val="0"/>
              </w:rPr>
              <w:t xml:space="preserve">Пізня стадія деменції може тривати від кількох тижнів та до декількох років. Як правило, на цій стадії необхідний цілодобовий догляд. Коли синдром прогресує, людина з деменцією все ще може спілкуватися за допомогою невербальних способів комунікації, тобто міміки або звуків. Ось кілька порад, які стануть вам в нагоді при спілкуванні з людиною, яка має деменцію:</w:t>
            </w:r>
          </w:p>
          <w:p w:rsidR="00000000" w:rsidDel="00000000" w:rsidP="00000000" w:rsidRDefault="00000000" w:rsidRPr="00000000" w14:paraId="0000005C">
            <w:pPr>
              <w:widowControl w:val="0"/>
              <w:numPr>
                <w:ilvl w:val="0"/>
                <w:numId w:val="4"/>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Підходьте до людини спереду та називайте своє ім‘я.</w:t>
            </w:r>
          </w:p>
          <w:p w:rsidR="00000000" w:rsidDel="00000000" w:rsidP="00000000" w:rsidRDefault="00000000" w:rsidRPr="00000000" w14:paraId="0000005D">
            <w:pPr>
              <w:widowControl w:val="0"/>
              <w:numPr>
                <w:ilvl w:val="0"/>
                <w:numId w:val="4"/>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Заохочуйте до невербальної комунікації у випадку якщо ви не розумієте що людина хоче вам пояснити. Наприклад, попросіть її показати жестами.</w:t>
            </w:r>
          </w:p>
          <w:p w:rsidR="00000000" w:rsidDel="00000000" w:rsidP="00000000" w:rsidRDefault="00000000" w:rsidRPr="00000000" w14:paraId="0000005E">
            <w:pPr>
              <w:widowControl w:val="0"/>
              <w:numPr>
                <w:ilvl w:val="0"/>
                <w:numId w:val="4"/>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Задіюйте органи чуття: дотики, погляди, звуки, запахи та смаки.</w:t>
            </w:r>
          </w:p>
          <w:p w:rsidR="00000000" w:rsidDel="00000000" w:rsidP="00000000" w:rsidRDefault="00000000" w:rsidRPr="00000000" w14:paraId="0000005F">
            <w:pPr>
              <w:widowControl w:val="0"/>
              <w:numPr>
                <w:ilvl w:val="0"/>
                <w:numId w:val="4"/>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Приділяйте</w:t>
            </w:r>
            <w:r w:rsidDel="00000000" w:rsidR="00000000" w:rsidRPr="00000000">
              <w:rPr>
                <w:rFonts w:ascii="Calibri" w:cs="Calibri" w:eastAsia="Calibri" w:hAnsi="Calibri"/>
                <w:color w:val="a64d79"/>
                <w:rtl w:val="0"/>
              </w:rPr>
              <w:t xml:space="preserve"> більшу увагу почуттям, аніж словам чи звукам. Те, що людина відчуває має більше значення за те що вона говорить.</w:t>
            </w:r>
          </w:p>
          <w:p w:rsidR="00000000" w:rsidDel="00000000" w:rsidP="00000000" w:rsidRDefault="00000000" w:rsidRPr="00000000" w14:paraId="00000060">
            <w:pPr>
              <w:widowControl w:val="0"/>
              <w:numPr>
                <w:ilvl w:val="0"/>
                <w:numId w:val="4"/>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Поводьтеся з гідністю та повагою. Не говоріть до людини, якщо вона не знаходиться поруч.</w:t>
            </w:r>
          </w:p>
          <w:p w:rsidR="00000000" w:rsidDel="00000000" w:rsidP="00000000" w:rsidRDefault="00000000" w:rsidRPr="00000000" w14:paraId="00000061">
            <w:pPr>
              <w:widowControl w:val="0"/>
              <w:numPr>
                <w:ilvl w:val="0"/>
                <w:numId w:val="4"/>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Пам’ятайте, що це нормально, якщо ви не знаєте що сказати. Одна лиш присутність і ваша дружба є дуже важливими.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Calibri" w:cs="Calibri" w:eastAsia="Calibri" w:hAnsi="Calibri"/>
                <w:color w:val="38761d"/>
              </w:rPr>
            </w:pPr>
            <w:hyperlink r:id="rId7">
              <w:r w:rsidDel="00000000" w:rsidR="00000000" w:rsidRPr="00000000">
                <w:rPr>
                  <w:rFonts w:ascii="Calibri" w:cs="Calibri" w:eastAsia="Calibri" w:hAnsi="Calibri"/>
                  <w:color w:val="38761d"/>
                  <w:u w:val="single"/>
                  <w:rtl w:val="0"/>
                </w:rPr>
                <w:t xml:space="preserve">https://www.dementia.org.au/national/support-and-services/carers/managing-changes-in-communication</w:t>
              </w:r>
            </w:hyperlink>
            <w:r w:rsidDel="00000000" w:rsidR="00000000" w:rsidRPr="00000000">
              <w:rPr>
                <w:rFonts w:ascii="Calibri" w:cs="Calibri" w:eastAsia="Calibri" w:hAnsi="Calibri"/>
                <w:color w:val="38761d"/>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Calibri" w:cs="Calibri" w:eastAsia="Calibri" w:hAnsi="Calibri"/>
                <w:b w:val="1"/>
                <w:color w:val="38761d"/>
              </w:rPr>
            </w:pPr>
            <w:r w:rsidDel="00000000" w:rsidR="00000000" w:rsidRPr="00000000">
              <w:rPr>
                <w:rFonts w:ascii="Calibri" w:cs="Calibri" w:eastAsia="Calibri" w:hAnsi="Calibri"/>
                <w:b w:val="1"/>
                <w:color w:val="38761d"/>
                <w:rtl w:val="0"/>
              </w:rPr>
              <w:t xml:space="preserve">Tips from a person with dementia</w:t>
            </w:r>
          </w:p>
          <w:p w:rsidR="00000000" w:rsidDel="00000000" w:rsidP="00000000" w:rsidRDefault="00000000" w:rsidRPr="00000000" w14:paraId="00000064">
            <w:pPr>
              <w:widowControl w:val="0"/>
              <w:spacing w:line="240" w:lineRule="auto"/>
              <w:rPr>
                <w:rFonts w:ascii="Calibri" w:cs="Calibri" w:eastAsia="Calibri" w:hAnsi="Calibri"/>
                <w:color w:val="38761d"/>
              </w:rPr>
            </w:pPr>
            <w:r w:rsidDel="00000000" w:rsidR="00000000" w:rsidRPr="00000000">
              <w:rPr>
                <w:rFonts w:ascii="Calibri" w:cs="Calibri" w:eastAsia="Calibri" w:hAnsi="Calibri"/>
                <w:color w:val="38761d"/>
                <w:rtl w:val="0"/>
              </w:rPr>
              <w:t xml:space="preserve">Christine Bryden (Boden) was diagnosed with dementia at age 46 and has shared a number of her insights about ways that families and friends can help a person with dementia. Christine is also the author of a number of publications, including “Who will I be when I die?”..</w:t>
            </w:r>
          </w:p>
          <w:p w:rsidR="00000000" w:rsidDel="00000000" w:rsidP="00000000" w:rsidRDefault="00000000" w:rsidRPr="00000000" w14:paraId="00000065">
            <w:pPr>
              <w:widowControl w:val="0"/>
              <w:spacing w:line="240" w:lineRule="auto"/>
              <w:rPr>
                <w:rFonts w:ascii="Calibri" w:cs="Calibri" w:eastAsia="Calibri" w:hAnsi="Calibri"/>
                <w:color w:val="38761d"/>
              </w:rPr>
            </w:pPr>
            <w:r w:rsidDel="00000000" w:rsidR="00000000" w:rsidRPr="00000000">
              <w:rPr>
                <w:rtl w:val="0"/>
              </w:rPr>
            </w:r>
          </w:p>
          <w:p w:rsidR="00000000" w:rsidDel="00000000" w:rsidP="00000000" w:rsidRDefault="00000000" w:rsidRPr="00000000" w14:paraId="00000066">
            <w:pPr>
              <w:widowControl w:val="0"/>
              <w:spacing w:line="240" w:lineRule="auto"/>
              <w:rPr>
                <w:rFonts w:ascii="Calibri" w:cs="Calibri" w:eastAsia="Calibri" w:hAnsi="Calibri"/>
                <w:color w:val="38761d"/>
                <w:u w:val="single"/>
              </w:rPr>
            </w:pPr>
            <w:r w:rsidDel="00000000" w:rsidR="00000000" w:rsidRPr="00000000">
              <w:rPr>
                <w:rFonts w:ascii="Calibri" w:cs="Calibri" w:eastAsia="Calibri" w:hAnsi="Calibri"/>
                <w:color w:val="38761d"/>
                <w:u w:val="single"/>
                <w:rtl w:val="0"/>
              </w:rPr>
              <w:t xml:space="preserve">Christine provides these tips for communicating with a person with dementia:</w:t>
            </w:r>
          </w:p>
          <w:p w:rsidR="00000000" w:rsidDel="00000000" w:rsidP="00000000" w:rsidRDefault="00000000" w:rsidRPr="00000000" w14:paraId="00000067">
            <w:pPr>
              <w:widowControl w:val="0"/>
              <w:numPr>
                <w:ilvl w:val="0"/>
                <w:numId w:val="10"/>
              </w:numPr>
              <w:spacing w:line="240" w:lineRule="auto"/>
              <w:ind w:left="720" w:hanging="360"/>
              <w:rPr>
                <w:rFonts w:ascii="Calibri" w:cs="Calibri" w:eastAsia="Calibri" w:hAnsi="Calibri"/>
                <w:color w:val="38761d"/>
              </w:rPr>
            </w:pPr>
            <w:r w:rsidDel="00000000" w:rsidR="00000000" w:rsidRPr="00000000">
              <w:rPr>
                <w:rFonts w:ascii="Calibri" w:cs="Calibri" w:eastAsia="Calibri" w:hAnsi="Calibri"/>
                <w:color w:val="38761d"/>
                <w:rtl w:val="0"/>
              </w:rPr>
              <w:t xml:space="preserve">Give us time to speak, wait for us to search around that untidy heap on the floor of the brain for the word we want to use. Try not to finish our sentences. Just listen, and don’t let us feel embarrassed if we lose the thread of what we say.</w:t>
            </w:r>
          </w:p>
          <w:p w:rsidR="00000000" w:rsidDel="00000000" w:rsidP="00000000" w:rsidRDefault="00000000" w:rsidRPr="00000000" w14:paraId="00000068">
            <w:pPr>
              <w:widowControl w:val="0"/>
              <w:numPr>
                <w:ilvl w:val="0"/>
                <w:numId w:val="10"/>
              </w:numPr>
              <w:spacing w:line="240" w:lineRule="auto"/>
              <w:ind w:left="720" w:hanging="360"/>
              <w:rPr>
                <w:rFonts w:ascii="Calibri" w:cs="Calibri" w:eastAsia="Calibri" w:hAnsi="Calibri"/>
                <w:color w:val="38761d"/>
              </w:rPr>
            </w:pPr>
            <w:r w:rsidDel="00000000" w:rsidR="00000000" w:rsidRPr="00000000">
              <w:rPr>
                <w:rFonts w:ascii="Calibri" w:cs="Calibri" w:eastAsia="Calibri" w:hAnsi="Calibri"/>
                <w:color w:val="38761d"/>
                <w:rtl w:val="0"/>
              </w:rPr>
              <w:t xml:space="preserve">Don’t rush us into something because we can’t think or speak fast enough to let you know whether we agree. Try to give us time to respond, to let you know whether we really want to do it.</w:t>
            </w:r>
          </w:p>
          <w:p w:rsidR="00000000" w:rsidDel="00000000" w:rsidP="00000000" w:rsidRDefault="00000000" w:rsidRPr="00000000" w14:paraId="00000069">
            <w:pPr>
              <w:widowControl w:val="0"/>
              <w:numPr>
                <w:ilvl w:val="0"/>
                <w:numId w:val="10"/>
              </w:numPr>
              <w:spacing w:line="240" w:lineRule="auto"/>
              <w:ind w:left="720" w:hanging="360"/>
              <w:rPr>
                <w:rFonts w:ascii="Calibri" w:cs="Calibri" w:eastAsia="Calibri" w:hAnsi="Calibri"/>
                <w:color w:val="38761d"/>
              </w:rPr>
            </w:pPr>
            <w:r w:rsidDel="00000000" w:rsidR="00000000" w:rsidRPr="00000000">
              <w:rPr>
                <w:rFonts w:ascii="Calibri" w:cs="Calibri" w:eastAsia="Calibri" w:hAnsi="Calibri"/>
                <w:color w:val="38761d"/>
                <w:rtl w:val="0"/>
              </w:rPr>
              <w:t xml:space="preserve">When you want to talk to us, think of some way to do this without questions that can alarm us or make us feel uncomfortable. If we have forgotten something special that happened recently, don’t assume it wasn’t special for us too. Just give us a gentle prompt; we may just be momentarily blank.</w:t>
            </w:r>
          </w:p>
          <w:p w:rsidR="00000000" w:rsidDel="00000000" w:rsidP="00000000" w:rsidRDefault="00000000" w:rsidRPr="00000000" w14:paraId="0000006A">
            <w:pPr>
              <w:widowControl w:val="0"/>
              <w:numPr>
                <w:ilvl w:val="0"/>
                <w:numId w:val="10"/>
              </w:numPr>
              <w:spacing w:line="240" w:lineRule="auto"/>
              <w:ind w:left="720" w:hanging="360"/>
              <w:rPr>
                <w:rFonts w:ascii="Calibri" w:cs="Calibri" w:eastAsia="Calibri" w:hAnsi="Calibri"/>
                <w:color w:val="38761d"/>
              </w:rPr>
            </w:pPr>
            <w:r w:rsidDel="00000000" w:rsidR="00000000" w:rsidRPr="00000000">
              <w:rPr>
                <w:rFonts w:ascii="Calibri" w:cs="Calibri" w:eastAsia="Calibri" w:hAnsi="Calibri"/>
                <w:color w:val="38761d"/>
                <w:rtl w:val="0"/>
              </w:rPr>
              <w:t xml:space="preserve">Don’t try too hard though to help us remember something that just happened. If it never registered we are never going to be able to recall it.</w:t>
            </w:r>
          </w:p>
          <w:p w:rsidR="00000000" w:rsidDel="00000000" w:rsidP="00000000" w:rsidRDefault="00000000" w:rsidRPr="00000000" w14:paraId="0000006B">
            <w:pPr>
              <w:widowControl w:val="0"/>
              <w:numPr>
                <w:ilvl w:val="0"/>
                <w:numId w:val="10"/>
              </w:numPr>
              <w:spacing w:line="240" w:lineRule="auto"/>
              <w:ind w:left="720" w:hanging="360"/>
              <w:rPr>
                <w:rFonts w:ascii="Calibri" w:cs="Calibri" w:eastAsia="Calibri" w:hAnsi="Calibri"/>
                <w:color w:val="38761d"/>
              </w:rPr>
            </w:pPr>
            <w:r w:rsidDel="00000000" w:rsidR="00000000" w:rsidRPr="00000000">
              <w:rPr>
                <w:rFonts w:ascii="Calibri" w:cs="Calibri" w:eastAsia="Calibri" w:hAnsi="Calibri"/>
                <w:color w:val="38761d"/>
                <w:rtl w:val="0"/>
              </w:rPr>
              <w:t xml:space="preserve">Avoid background noise if you can. If the TV is on, mute it first.</w:t>
            </w:r>
          </w:p>
          <w:p w:rsidR="00000000" w:rsidDel="00000000" w:rsidP="00000000" w:rsidRDefault="00000000" w:rsidRPr="00000000" w14:paraId="0000006C">
            <w:pPr>
              <w:widowControl w:val="0"/>
              <w:numPr>
                <w:ilvl w:val="0"/>
                <w:numId w:val="10"/>
              </w:numPr>
              <w:spacing w:line="240" w:lineRule="auto"/>
              <w:ind w:left="720" w:hanging="360"/>
              <w:rPr>
                <w:rFonts w:ascii="Calibri" w:cs="Calibri" w:eastAsia="Calibri" w:hAnsi="Calibri"/>
                <w:color w:val="38761d"/>
              </w:rPr>
            </w:pPr>
            <w:r w:rsidDel="00000000" w:rsidR="00000000" w:rsidRPr="00000000">
              <w:rPr>
                <w:rFonts w:ascii="Calibri" w:cs="Calibri" w:eastAsia="Calibri" w:hAnsi="Calibri"/>
                <w:color w:val="38761d"/>
                <w:rtl w:val="0"/>
              </w:rPr>
              <w:t xml:space="preserve">If children are underfoot, remember we will get tired very easily and find it very hard to concentrate on talking and listening as well. Maybe one child at a time and without background noise would be best.</w:t>
            </w:r>
          </w:p>
          <w:p w:rsidR="00000000" w:rsidDel="00000000" w:rsidP="00000000" w:rsidRDefault="00000000" w:rsidRPr="00000000" w14:paraId="0000006D">
            <w:pPr>
              <w:widowControl w:val="0"/>
              <w:numPr>
                <w:ilvl w:val="0"/>
                <w:numId w:val="10"/>
              </w:numPr>
              <w:spacing w:line="240" w:lineRule="auto"/>
              <w:ind w:left="720" w:hanging="360"/>
              <w:rPr>
                <w:rFonts w:ascii="Calibri" w:cs="Calibri" w:eastAsia="Calibri" w:hAnsi="Calibri"/>
                <w:color w:val="38761d"/>
              </w:rPr>
            </w:pPr>
            <w:r w:rsidDel="00000000" w:rsidR="00000000" w:rsidRPr="00000000">
              <w:rPr>
                <w:rFonts w:ascii="Calibri" w:cs="Calibri" w:eastAsia="Calibri" w:hAnsi="Calibri"/>
                <w:color w:val="38761d"/>
                <w:rtl w:val="0"/>
              </w:rPr>
              <w:t xml:space="preserve">Maybe earplugs for a visit to shopping centres, or other noisy places.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Calibri" w:cs="Calibri" w:eastAsia="Calibri" w:hAnsi="Calibri"/>
                <w:b w:val="1"/>
                <w:color w:val="a64d79"/>
              </w:rPr>
            </w:pPr>
            <w:r w:rsidDel="00000000" w:rsidR="00000000" w:rsidRPr="00000000">
              <w:rPr>
                <w:rFonts w:ascii="Calibri" w:cs="Calibri" w:eastAsia="Calibri" w:hAnsi="Calibri"/>
                <w:b w:val="1"/>
                <w:color w:val="a64d79"/>
                <w:rtl w:val="0"/>
              </w:rPr>
              <w:t xml:space="preserve">Поради від людини з деменцією</w:t>
            </w:r>
          </w:p>
          <w:p w:rsidR="00000000" w:rsidDel="00000000" w:rsidP="00000000" w:rsidRDefault="00000000" w:rsidRPr="00000000" w14:paraId="0000006F">
            <w:pPr>
              <w:widowControl w:val="0"/>
              <w:spacing w:line="240" w:lineRule="auto"/>
              <w:rPr>
                <w:rFonts w:ascii="Calibri" w:cs="Calibri" w:eastAsia="Calibri" w:hAnsi="Calibri"/>
                <w:color w:val="a64d79"/>
              </w:rPr>
            </w:pPr>
            <w:r w:rsidDel="00000000" w:rsidR="00000000" w:rsidRPr="00000000">
              <w:rPr>
                <w:rFonts w:ascii="Calibri" w:cs="Calibri" w:eastAsia="Calibri" w:hAnsi="Calibri"/>
                <w:color w:val="a64d79"/>
                <w:rtl w:val="0"/>
              </w:rPr>
              <w:t xml:space="preserve">Крістін Брайден (Боден) – </w:t>
            </w:r>
            <w:r w:rsidDel="00000000" w:rsidR="00000000" w:rsidRPr="00000000">
              <w:rPr>
                <w:rFonts w:ascii="Calibri" w:cs="Calibri" w:eastAsia="Calibri" w:hAnsi="Calibri"/>
                <w:color w:val="a64d79"/>
                <w:rtl w:val="0"/>
              </w:rPr>
              <w:t xml:space="preserve">авторка</w:t>
            </w:r>
            <w:r w:rsidDel="00000000" w:rsidR="00000000" w:rsidRPr="00000000">
              <w:rPr>
                <w:rFonts w:ascii="Calibri" w:cs="Calibri" w:eastAsia="Calibri" w:hAnsi="Calibri"/>
                <w:color w:val="a64d79"/>
                <w:rtl w:val="0"/>
              </w:rPr>
              <w:t xml:space="preserve"> низки публікацій про синдром Альцгеймера та деменцію, серед яких книга «Ким я буду коли я помру?». У Крістін діагностували деменцію у віці 46 років і тепер вона ділиться своїми знаннями про те, як сім‘я та друзі можуть </w:t>
            </w:r>
            <w:r w:rsidDel="00000000" w:rsidR="00000000" w:rsidRPr="00000000">
              <w:rPr>
                <w:rFonts w:ascii="Calibri" w:cs="Calibri" w:eastAsia="Calibri" w:hAnsi="Calibri"/>
                <w:color w:val="a64d79"/>
                <w:rtl w:val="0"/>
              </w:rPr>
              <w:t xml:space="preserve">допомагати</w:t>
            </w:r>
            <w:r w:rsidDel="00000000" w:rsidR="00000000" w:rsidRPr="00000000">
              <w:rPr>
                <w:rFonts w:ascii="Calibri" w:cs="Calibri" w:eastAsia="Calibri" w:hAnsi="Calibri"/>
                <w:color w:val="a64d79"/>
                <w:rtl w:val="0"/>
              </w:rPr>
              <w:t xml:space="preserve"> людині з деменцією.</w:t>
            </w:r>
          </w:p>
          <w:p w:rsidR="00000000" w:rsidDel="00000000" w:rsidP="00000000" w:rsidRDefault="00000000" w:rsidRPr="00000000" w14:paraId="00000070">
            <w:pPr>
              <w:widowControl w:val="0"/>
              <w:spacing w:line="240" w:lineRule="auto"/>
              <w:rPr>
                <w:rFonts w:ascii="Calibri" w:cs="Calibri" w:eastAsia="Calibri" w:hAnsi="Calibri"/>
                <w:color w:val="a64d79"/>
              </w:rPr>
            </w:pPr>
            <w:r w:rsidDel="00000000" w:rsidR="00000000" w:rsidRPr="00000000">
              <w:rPr>
                <w:rtl w:val="0"/>
              </w:rPr>
            </w:r>
          </w:p>
          <w:p w:rsidR="00000000" w:rsidDel="00000000" w:rsidP="00000000" w:rsidRDefault="00000000" w:rsidRPr="00000000" w14:paraId="00000071">
            <w:pPr>
              <w:widowControl w:val="0"/>
              <w:spacing w:line="240" w:lineRule="auto"/>
              <w:rPr>
                <w:rFonts w:ascii="Calibri" w:cs="Calibri" w:eastAsia="Calibri" w:hAnsi="Calibri"/>
                <w:color w:val="a64d79"/>
              </w:rPr>
            </w:pPr>
            <w:r w:rsidDel="00000000" w:rsidR="00000000" w:rsidRPr="00000000">
              <w:rPr>
                <w:rFonts w:ascii="Calibri" w:cs="Calibri" w:eastAsia="Calibri" w:hAnsi="Calibri"/>
                <w:color w:val="a64d79"/>
                <w:rtl w:val="0"/>
              </w:rPr>
              <w:t xml:space="preserve">Ось що пише Крістін про те, як спілкуватися з людиною, яка має деменцію:</w:t>
            </w:r>
          </w:p>
          <w:p w:rsidR="00000000" w:rsidDel="00000000" w:rsidP="00000000" w:rsidRDefault="00000000" w:rsidRPr="00000000" w14:paraId="00000072">
            <w:pPr>
              <w:widowControl w:val="0"/>
              <w:numPr>
                <w:ilvl w:val="0"/>
                <w:numId w:val="5"/>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“Давайте нам час на те, щоб щось сказати і почекайте поки ми відшукаємо у своїй голові потрібне нам слово. Намагайтеся не закінчувати речення замість нас, це викликає лише почуття сорому. Навіть якщо ми </w:t>
            </w:r>
            <w:r w:rsidDel="00000000" w:rsidR="00000000" w:rsidRPr="00000000">
              <w:rPr>
                <w:rFonts w:ascii="Calibri" w:cs="Calibri" w:eastAsia="Calibri" w:hAnsi="Calibri"/>
                <w:color w:val="a64d79"/>
                <w:rtl w:val="0"/>
              </w:rPr>
              <w:t xml:space="preserve">згубили</w:t>
            </w:r>
            <w:r w:rsidDel="00000000" w:rsidR="00000000" w:rsidRPr="00000000">
              <w:rPr>
                <w:rFonts w:ascii="Calibri" w:cs="Calibri" w:eastAsia="Calibri" w:hAnsi="Calibri"/>
                <w:color w:val="a64d79"/>
                <w:rtl w:val="0"/>
              </w:rPr>
              <w:t xml:space="preserve"> думку - просто вислухайте до кінця.”</w:t>
            </w:r>
          </w:p>
          <w:p w:rsidR="00000000" w:rsidDel="00000000" w:rsidP="00000000" w:rsidRDefault="00000000" w:rsidRPr="00000000" w14:paraId="00000073">
            <w:pPr>
              <w:widowControl w:val="0"/>
              <w:numPr>
                <w:ilvl w:val="0"/>
                <w:numId w:val="5"/>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“Не квапте нас, адже ми не можемо думати і говорити достатньо швидко, аби відразу з чимось погодитися. Нам потрібен час, щоб відповісти чи дійсно ми чогось хочемо.”</w:t>
            </w:r>
          </w:p>
          <w:p w:rsidR="00000000" w:rsidDel="00000000" w:rsidP="00000000" w:rsidRDefault="00000000" w:rsidRPr="00000000" w14:paraId="00000074">
            <w:pPr>
              <w:widowControl w:val="0"/>
              <w:numPr>
                <w:ilvl w:val="0"/>
                <w:numId w:val="5"/>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“Коли ви хочете поспілкуватися, подумайте як це зробити без запитань, які можуть нас стривожити або поставити у незручне становище. Якщо ми забули про якусь особливу подію, не думайте, що вона для нас </w:t>
            </w:r>
            <w:r w:rsidDel="00000000" w:rsidR="00000000" w:rsidRPr="00000000">
              <w:rPr>
                <w:rFonts w:ascii="Calibri" w:cs="Calibri" w:eastAsia="Calibri" w:hAnsi="Calibri"/>
                <w:color w:val="a64d79"/>
                <w:rtl w:val="0"/>
              </w:rPr>
              <w:t xml:space="preserve">неважлива</w:t>
            </w:r>
            <w:r w:rsidDel="00000000" w:rsidR="00000000" w:rsidRPr="00000000">
              <w:rPr>
                <w:rFonts w:ascii="Calibri" w:cs="Calibri" w:eastAsia="Calibri" w:hAnsi="Calibri"/>
                <w:color w:val="a64d79"/>
                <w:rtl w:val="0"/>
              </w:rPr>
              <w:t xml:space="preserve">. Просто обережно нагадайте, можливо ми забули про це лише на мить.”</w:t>
            </w:r>
          </w:p>
          <w:p w:rsidR="00000000" w:rsidDel="00000000" w:rsidP="00000000" w:rsidRDefault="00000000" w:rsidRPr="00000000" w14:paraId="00000075">
            <w:pPr>
              <w:widowControl w:val="0"/>
              <w:numPr>
                <w:ilvl w:val="0"/>
                <w:numId w:val="5"/>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“Не </w:t>
            </w:r>
            <w:r w:rsidDel="00000000" w:rsidR="00000000" w:rsidRPr="00000000">
              <w:rPr>
                <w:rFonts w:ascii="Calibri" w:cs="Calibri" w:eastAsia="Calibri" w:hAnsi="Calibri"/>
                <w:color w:val="a64d79"/>
                <w:rtl w:val="0"/>
              </w:rPr>
              <w:t xml:space="preserve">cтарайтесь</w:t>
            </w:r>
            <w:r w:rsidDel="00000000" w:rsidR="00000000" w:rsidRPr="00000000">
              <w:rPr>
                <w:rFonts w:ascii="Calibri" w:cs="Calibri" w:eastAsia="Calibri" w:hAnsi="Calibri"/>
                <w:color w:val="a64d79"/>
                <w:rtl w:val="0"/>
              </w:rPr>
              <w:t xml:space="preserve"> дуже нам допомогти пригадати щось, що раніше трапилось. Деякі речі ми так і не </w:t>
            </w:r>
            <w:r w:rsidDel="00000000" w:rsidR="00000000" w:rsidRPr="00000000">
              <w:rPr>
                <w:rFonts w:ascii="Calibri" w:cs="Calibri" w:eastAsia="Calibri" w:hAnsi="Calibri"/>
                <w:color w:val="a64d79"/>
                <w:rtl w:val="0"/>
              </w:rPr>
              <w:t xml:space="preserve">зможемо</w:t>
            </w:r>
            <w:r w:rsidDel="00000000" w:rsidR="00000000" w:rsidRPr="00000000">
              <w:rPr>
                <w:rFonts w:ascii="Calibri" w:cs="Calibri" w:eastAsia="Calibri" w:hAnsi="Calibri"/>
                <w:color w:val="a64d79"/>
                <w:rtl w:val="0"/>
              </w:rPr>
              <w:t xml:space="preserve"> пригадати.”</w:t>
            </w:r>
          </w:p>
          <w:p w:rsidR="00000000" w:rsidDel="00000000" w:rsidP="00000000" w:rsidRDefault="00000000" w:rsidRPr="00000000" w14:paraId="00000076">
            <w:pPr>
              <w:widowControl w:val="0"/>
              <w:numPr>
                <w:ilvl w:val="0"/>
                <w:numId w:val="5"/>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“Уникайте стороннього шуму. Якщо увімкнений телевізор, краще вимкніть звук перед тим як щось говорити.”</w:t>
            </w:r>
          </w:p>
          <w:p w:rsidR="00000000" w:rsidDel="00000000" w:rsidP="00000000" w:rsidRDefault="00000000" w:rsidRPr="00000000" w14:paraId="00000077">
            <w:pPr>
              <w:widowControl w:val="0"/>
              <w:numPr>
                <w:ilvl w:val="0"/>
                <w:numId w:val="5"/>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“Якщо під ногами бігають діти, ми дуже швидко </w:t>
            </w:r>
            <w:r w:rsidDel="00000000" w:rsidR="00000000" w:rsidRPr="00000000">
              <w:rPr>
                <w:rFonts w:ascii="Calibri" w:cs="Calibri" w:eastAsia="Calibri" w:hAnsi="Calibri"/>
                <w:color w:val="a64d79"/>
                <w:rtl w:val="0"/>
              </w:rPr>
              <w:t xml:space="preserve">втомлюємося</w:t>
            </w:r>
            <w:r w:rsidDel="00000000" w:rsidR="00000000" w:rsidRPr="00000000">
              <w:rPr>
                <w:rFonts w:ascii="Calibri" w:cs="Calibri" w:eastAsia="Calibri" w:hAnsi="Calibri"/>
                <w:color w:val="a64d79"/>
                <w:rtl w:val="0"/>
              </w:rPr>
              <w:t xml:space="preserve"> і сконцентруватися на діалозі набагато важче. Нам буде значно легше, якщо поруч лише одна дитина і ніякого шуму довкола.”</w:t>
            </w:r>
          </w:p>
          <w:p w:rsidR="00000000" w:rsidDel="00000000" w:rsidP="00000000" w:rsidRDefault="00000000" w:rsidRPr="00000000" w14:paraId="00000078">
            <w:pPr>
              <w:widowControl w:val="0"/>
              <w:numPr>
                <w:ilvl w:val="0"/>
                <w:numId w:val="5"/>
              </w:numPr>
              <w:spacing w:line="240" w:lineRule="auto"/>
              <w:ind w:left="720" w:hanging="360"/>
              <w:rPr>
                <w:rFonts w:ascii="Calibri" w:cs="Calibri" w:eastAsia="Calibri" w:hAnsi="Calibri"/>
                <w:color w:val="a64d79"/>
                <w:u w:val="none"/>
              </w:rPr>
            </w:pPr>
            <w:r w:rsidDel="00000000" w:rsidR="00000000" w:rsidRPr="00000000">
              <w:rPr>
                <w:rFonts w:ascii="Calibri" w:cs="Calibri" w:eastAsia="Calibri" w:hAnsi="Calibri"/>
                <w:color w:val="a64d79"/>
                <w:rtl w:val="0"/>
              </w:rPr>
              <w:t xml:space="preserve">“Вушні затички також не будуть зайвими для походів у торгові центри, або інші шумні місця.”</w:t>
            </w:r>
          </w:p>
          <w:p w:rsidR="00000000" w:rsidDel="00000000" w:rsidP="00000000" w:rsidRDefault="00000000" w:rsidRPr="00000000" w14:paraId="00000079">
            <w:pPr>
              <w:widowControl w:val="0"/>
              <w:spacing w:line="240" w:lineRule="auto"/>
              <w:ind w:left="0" w:firstLine="0"/>
              <w:rPr>
                <w:rFonts w:ascii="Calibri" w:cs="Calibri" w:eastAsia="Calibri" w:hAnsi="Calibri"/>
                <w:color w:val="a64d79"/>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rFonts w:ascii="Calibri" w:cs="Calibri" w:eastAsia="Calibri" w:hAnsi="Calibri"/>
                <w:color w:val="a64d79"/>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Calibri" w:cs="Calibri" w:eastAsia="Calibri" w:hAnsi="Calibri"/>
                <w:color w:val="a64d79"/>
              </w:rPr>
            </w:pPr>
            <w:r w:rsidDel="00000000" w:rsidR="00000000" w:rsidRPr="00000000">
              <w:rPr>
                <w:rFonts w:ascii="Calibri" w:cs="Calibri" w:eastAsia="Calibri" w:hAnsi="Calibri"/>
                <w:color w:val="a64d79"/>
                <w:rtl w:val="0"/>
              </w:rPr>
              <w:t xml:space="preserve">Good communication is an important part of living well after a diagnosis of dementia. It helps people with dementia to keep a sense of self, sustain relationships and maintain their quality of life.</w:t>
            </w:r>
          </w:p>
          <w:p w:rsidR="00000000" w:rsidDel="00000000" w:rsidP="00000000" w:rsidRDefault="00000000" w:rsidRPr="00000000" w14:paraId="0000007C">
            <w:pPr>
              <w:widowControl w:val="0"/>
              <w:spacing w:line="240" w:lineRule="auto"/>
              <w:rPr>
                <w:rFonts w:ascii="Calibri" w:cs="Calibri" w:eastAsia="Calibri" w:hAnsi="Calibri"/>
                <w:color w:val="a64d79"/>
              </w:rPr>
            </w:pPr>
            <w:r w:rsidDel="00000000" w:rsidR="00000000" w:rsidRPr="00000000">
              <w:rPr>
                <w:rtl w:val="0"/>
              </w:rPr>
            </w:r>
          </w:p>
          <w:p w:rsidR="00000000" w:rsidDel="00000000" w:rsidP="00000000" w:rsidRDefault="00000000" w:rsidRPr="00000000" w14:paraId="0000007D">
            <w:pPr>
              <w:widowControl w:val="0"/>
              <w:spacing w:line="240" w:lineRule="auto"/>
              <w:rPr>
                <w:rFonts w:ascii="Calibri" w:cs="Calibri" w:eastAsia="Calibri" w:hAnsi="Calibri"/>
                <w:color w:val="a64d79"/>
              </w:rPr>
            </w:pPr>
            <w:r w:rsidDel="00000000" w:rsidR="00000000" w:rsidRPr="00000000">
              <w:rPr>
                <w:rFonts w:ascii="Calibri" w:cs="Calibri" w:eastAsia="Calibri" w:hAnsi="Calibri"/>
                <w:color w:val="a64d79"/>
                <w:rtl w:val="0"/>
              </w:rPr>
              <w:t xml:space="preserve">Even as communicating becomes more challenging, there are lots of ways to communicate meaningfully together.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rFonts w:ascii="Calibri" w:cs="Calibri" w:eastAsia="Calibri" w:hAnsi="Calibri"/>
                <w:color w:val="a64d79"/>
              </w:rPr>
            </w:pPr>
            <w:r w:rsidDel="00000000" w:rsidR="00000000" w:rsidRPr="00000000">
              <w:rPr>
                <w:rFonts w:ascii="Calibri" w:cs="Calibri" w:eastAsia="Calibri" w:hAnsi="Calibri"/>
                <w:color w:val="a64d79"/>
                <w:rtl w:val="0"/>
              </w:rPr>
              <w:t xml:space="preserve">Для людей, у яких діагностували деменцію запорукою гарного самопочуття є хороше спілкування. Це допомагає їм зберігати своє самосприйняття, мати гарні стосунки з іншими та підтримувати якість свого життя.</w:t>
            </w:r>
          </w:p>
          <w:p w:rsidR="00000000" w:rsidDel="00000000" w:rsidP="00000000" w:rsidRDefault="00000000" w:rsidRPr="00000000" w14:paraId="0000007F">
            <w:pPr>
              <w:widowControl w:val="0"/>
              <w:spacing w:line="240" w:lineRule="auto"/>
              <w:rPr>
                <w:rFonts w:ascii="Calibri" w:cs="Calibri" w:eastAsia="Calibri" w:hAnsi="Calibri"/>
                <w:color w:val="a64d79"/>
              </w:rPr>
            </w:pPr>
            <w:r w:rsidDel="00000000" w:rsidR="00000000" w:rsidRPr="00000000">
              <w:rPr>
                <w:rFonts w:ascii="Calibri" w:cs="Calibri" w:eastAsia="Calibri" w:hAnsi="Calibri"/>
                <w:color w:val="a64d79"/>
                <w:rtl w:val="0"/>
              </w:rPr>
              <w:t xml:space="preserve">Навіть коли спілкуватися стає все важче є незліченна кількість способів як наповнити змістом спілкування одне з одним.</w:t>
            </w:r>
          </w:p>
        </w:tc>
      </w:tr>
    </w:tbl>
    <w:p w:rsidR="00000000" w:rsidDel="00000000" w:rsidP="00000000" w:rsidRDefault="00000000" w:rsidRPr="00000000" w14:paraId="00000080">
      <w:pPr>
        <w:rPr>
          <w:rFonts w:ascii="Calibri" w:cs="Calibri" w:eastAsia="Calibri" w:hAnsi="Calibri"/>
          <w:color w:val="a64d79"/>
        </w:rPr>
      </w:pPr>
      <w:r w:rsidDel="00000000" w:rsidR="00000000" w:rsidRPr="00000000">
        <w:rPr>
          <w:rtl w:val="0"/>
        </w:rPr>
      </w:r>
    </w:p>
    <w:p w:rsidR="00000000" w:rsidDel="00000000" w:rsidP="00000000" w:rsidRDefault="00000000" w:rsidRPr="00000000" w14:paraId="00000081">
      <w:pPr>
        <w:ind w:firstLine="0"/>
        <w:rPr>
          <w:rFonts w:ascii="Calibri" w:cs="Calibri" w:eastAsia="Calibri" w:hAnsi="Calibri"/>
        </w:rPr>
      </w:pPr>
      <w:r w:rsidDel="00000000" w:rsidR="00000000" w:rsidRPr="00000000">
        <w:rPr>
          <w:rFonts w:ascii="Calibri" w:cs="Calibri" w:eastAsia="Calibri" w:hAnsi="Calibri"/>
          <w:rtl w:val="0"/>
        </w:rPr>
        <w:t xml:space="preserve">можливо, розробити пам'ятки:</w:t>
        <w:br w:type="textWrapping"/>
      </w:r>
      <w:hyperlink r:id="rId8">
        <w:r w:rsidDel="00000000" w:rsidR="00000000" w:rsidRPr="00000000">
          <w:rPr>
            <w:rFonts w:ascii="Calibri" w:cs="Calibri" w:eastAsia="Calibri" w:hAnsi="Calibri"/>
            <w:u w:val="single"/>
            <w:rtl w:val="0"/>
          </w:rPr>
          <w:t xml:space="preserve">https://www.dementia.org.au/national/support-and-services/carers/managing-changes-in-communication</w:t>
        </w:r>
      </w:hyperlink>
      <w:r w:rsidDel="00000000" w:rsidR="00000000" w:rsidRPr="00000000">
        <w:rPr>
          <w:rFonts w:ascii="Calibri" w:cs="Calibri" w:eastAsia="Calibri" w:hAnsi="Calibri"/>
          <w:rtl w:val="0"/>
        </w:rPr>
        <w:t xml:space="preserve"> </w:t>
        <w:br w:type="textWrapping"/>
      </w:r>
      <w:hyperlink r:id="rId9">
        <w:r w:rsidDel="00000000" w:rsidR="00000000" w:rsidRPr="00000000">
          <w:rPr>
            <w:rFonts w:ascii="Calibri" w:cs="Calibri" w:eastAsia="Calibri" w:hAnsi="Calibri"/>
            <w:u w:val="single"/>
            <w:rtl w:val="0"/>
          </w:rPr>
          <w:t xml:space="preserve">https://www.alzheimers.org.uk/about-dementia/symptoms-and-diagnosis/symptoms/how-to-communicate-dementia#content-start</w:t>
        </w:r>
      </w:hyperlink>
      <w:r w:rsidDel="00000000" w:rsidR="00000000" w:rsidRPr="00000000">
        <w:rPr>
          <w:rFonts w:ascii="Calibri" w:cs="Calibri" w:eastAsia="Calibri" w:hAnsi="Calibri"/>
          <w:rtl w:val="0"/>
        </w:rPr>
        <w:t xml:space="preserve"> </w:t>
      </w:r>
    </w:p>
    <w:sectPr>
      <w:pgSz w:h="11909" w:w="16834" w:orient="landscape"/>
      <w:pgMar w:bottom="1440" w:top="1440" w:left="850.3937007874016" w:right="566.81102362204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lzheimers.org.uk/about-dementia/symptoms-and-diagnosis/symptoms/how-to-communicate-dementia#content-start" TargetMode="External"/><Relationship Id="rId5" Type="http://schemas.openxmlformats.org/officeDocument/2006/relationships/styles" Target="styles.xml"/><Relationship Id="rId6" Type="http://schemas.openxmlformats.org/officeDocument/2006/relationships/hyperlink" Target="https://www.alz.org/help-support/caregiving/daily-care/communications" TargetMode="External"/><Relationship Id="rId7" Type="http://schemas.openxmlformats.org/officeDocument/2006/relationships/hyperlink" Target="https://www.dementia.org.au/national/support-and-services/carers/managing-changes-in-communication" TargetMode="External"/><Relationship Id="rId8" Type="http://schemas.openxmlformats.org/officeDocument/2006/relationships/hyperlink" Target="https://www.dementia.org.au/national/support-and-services/carers/managing-changes-in-commun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