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40"/>
          <w:szCs w:val="40"/>
          <w:u w:val="none"/>
          <w:vertAlign w:val="baseline"/>
        </w:rPr>
        <w:t>Собака гризе меблі: ефективні способи захисту меблів від домашніх тварин</w:t>
      </w:r>
    </w:p>
    <w:p>
      <w:pPr>
        <w:pStyle w:val="8"/>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22"/>
          <w:szCs w:val="22"/>
          <w:u w:val="none"/>
          <w:vertAlign w:val="baseline"/>
        </w:rPr>
        <w:t xml:space="preserve">Собака – вірний друг людини. Їхня вірність та любов до хазяїна немає меж, проте, не відміняють захоплення погризти те, що трапиться їм на шляху. Зазвичай активно псують речі у будинку цуценята, та й дорослий </w:t>
      </w:r>
      <w:r>
        <w:rPr>
          <w:rFonts w:hint="default" w:ascii="Arial" w:hAnsi="Arial" w:cs="Arial"/>
          <w:b/>
          <w:bCs/>
          <w:i w:val="0"/>
          <w:iCs w:val="0"/>
          <w:color w:val="000000"/>
          <w:sz w:val="22"/>
          <w:szCs w:val="22"/>
          <w:u w:val="none"/>
          <w:vertAlign w:val="baseline"/>
        </w:rPr>
        <w:t>собака гризе меблі</w:t>
      </w:r>
      <w:r>
        <w:rPr>
          <w:rFonts w:hint="default" w:ascii="Arial" w:hAnsi="Arial" w:cs="Arial"/>
          <w:i w:val="0"/>
          <w:iCs w:val="0"/>
          <w:color w:val="000000"/>
          <w:sz w:val="22"/>
          <w:szCs w:val="22"/>
          <w:u w:val="none"/>
          <w:vertAlign w:val="baseline"/>
        </w:rPr>
        <w:t xml:space="preserve"> не з меншим завзяттям. </w:t>
      </w:r>
      <w:r>
        <w:rPr>
          <w:rFonts w:hint="default" w:ascii="Arial" w:hAnsi="Arial" w:cs="Arial"/>
          <w:i w:val="0"/>
          <w:iCs w:val="0"/>
          <w:color w:val="auto"/>
          <w:sz w:val="22"/>
          <w:szCs w:val="22"/>
          <w:u w:val="none"/>
          <w:vertAlign w:val="baseline"/>
        </w:rPr>
        <w:t>Дерев'яні меблі</w:t>
      </w:r>
      <w:r>
        <w:rPr>
          <w:rFonts w:hint="default" w:ascii="Arial" w:hAnsi="Arial" w:cs="Arial"/>
          <w:i w:val="0"/>
          <w:iCs w:val="0"/>
          <w:color w:val="000000"/>
          <w:sz w:val="22"/>
          <w:szCs w:val="22"/>
          <w:u w:val="none"/>
          <w:vertAlign w:val="baseline"/>
        </w:rPr>
        <w:t xml:space="preserve"> дуже приваблюють домашніх тварин, тому поговоримо як запобігти такому псуванню предметів інтер'єру.</w:t>
      </w:r>
    </w:p>
    <w:p>
      <w:pPr>
        <w:pStyle w:val="3"/>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32"/>
          <w:szCs w:val="32"/>
          <w:u w:val="none"/>
          <w:vertAlign w:val="baseline"/>
        </w:rPr>
        <w:t>Що робити, якщо собака гризе меблі? Секрети захисту дерев'яних меблів</w:t>
      </w:r>
    </w:p>
    <w:p>
      <w:pPr>
        <w:pStyle w:val="8"/>
        <w:keepNext w:val="0"/>
        <w:keepLines w:val="0"/>
        <w:widowControl/>
        <w:suppressLineNumbers w:val="0"/>
        <w:bidi w:val="0"/>
        <w:spacing w:before="0" w:beforeAutospacing="0" w:after="200" w:afterAutospacing="0" w:line="12" w:lineRule="atLeast"/>
        <w:jc w:val="both"/>
      </w:pPr>
      <w:r>
        <w:rPr>
          <w:rFonts w:hint="default" w:ascii="Arial" w:hAnsi="Arial" w:cs="Arial"/>
          <w:b/>
          <w:bCs/>
          <w:i w:val="0"/>
          <w:iCs w:val="0"/>
          <w:color w:val="000000"/>
          <w:sz w:val="22"/>
          <w:szCs w:val="22"/>
          <w:u w:val="none"/>
          <w:vertAlign w:val="baseline"/>
        </w:rPr>
        <w:t>Захист меблів від собак</w:t>
      </w:r>
      <w:r>
        <w:rPr>
          <w:rFonts w:hint="default" w:ascii="Arial" w:hAnsi="Arial" w:cs="Arial"/>
          <w:i w:val="0"/>
          <w:iCs w:val="0"/>
          <w:color w:val="000000"/>
          <w:sz w:val="22"/>
          <w:szCs w:val="22"/>
          <w:u w:val="none"/>
          <w:vertAlign w:val="baseline"/>
        </w:rPr>
        <w:t xml:space="preserve"> починається з виявлення причини такої поведінки улюбленця. Адже від цього залежитиме метод вирішення проблеми. Що може спонукати собаку спробувати «на зуб» </w:t>
      </w:r>
      <w:r>
        <w:rPr>
          <w:rFonts w:hint="default" w:ascii="Arial" w:hAnsi="Arial" w:cs="Arial"/>
          <w:i w:val="0"/>
          <w:iCs w:val="0"/>
          <w:color w:val="auto"/>
          <w:sz w:val="22"/>
          <w:szCs w:val="22"/>
          <w:u w:val="none"/>
          <w:vertAlign w:val="baseline"/>
        </w:rPr>
        <w:t>стільці з дерева</w:t>
      </w:r>
      <w:r>
        <w:rPr>
          <w:rFonts w:hint="default" w:ascii="Arial" w:hAnsi="Arial" w:cs="Arial"/>
          <w:i w:val="0"/>
          <w:iCs w:val="0"/>
          <w:color w:val="000000"/>
          <w:sz w:val="22"/>
          <w:szCs w:val="22"/>
          <w:u w:val="none"/>
          <w:vertAlign w:val="baseline"/>
        </w:rPr>
        <w:t xml:space="preserve"> чи ніжки обіднього столу?</w:t>
      </w:r>
    </w:p>
    <w:p>
      <w:pPr>
        <w:pStyle w:val="8"/>
        <w:keepNext w:val="0"/>
        <w:keepLines w:val="0"/>
        <w:widowControl/>
        <w:suppressLineNumbers w:val="0"/>
        <w:bidi w:val="0"/>
        <w:spacing w:before="0" w:beforeAutospacing="0" w:after="200" w:afterAutospacing="0" w:line="12" w:lineRule="atLeast"/>
        <w:jc w:val="both"/>
        <w:rPr>
          <w:rFonts w:hint="default" w:ascii="Arial" w:hAnsi="Arial" w:cs="Arial"/>
          <w:i w:val="0"/>
          <w:iCs w:val="0"/>
          <w:color w:val="000000"/>
          <w:sz w:val="22"/>
          <w:szCs w:val="22"/>
          <w:u w:val="none"/>
        </w:rPr>
      </w:pPr>
      <w:r>
        <w:rPr>
          <w:rFonts w:hint="default" w:ascii="Arial" w:hAnsi="Arial" w:cs="Arial"/>
          <w:i w:val="0"/>
          <w:iCs w:val="0"/>
          <w:color w:val="000000"/>
          <w:sz w:val="22"/>
          <w:szCs w:val="22"/>
          <w:u w:val="none"/>
          <w:vertAlign w:val="baseline"/>
        </w:rPr>
        <w:t>Спеціалісти виділяють наступні причини гризіння собаками меблів та інших речей:</w:t>
      </w:r>
    </w:p>
    <w:p>
      <w:pPr>
        <w:pStyle w:val="8"/>
        <w:keepNext w:val="0"/>
        <w:keepLines w:val="0"/>
        <w:widowControl/>
        <w:numPr>
          <w:ilvl w:val="0"/>
          <w:numId w:val="1"/>
        </w:numPr>
        <w:suppressLineNumbers w:val="0"/>
        <w:bidi w:val="0"/>
        <w:spacing w:before="0" w:beforeAutospacing="0" w:after="0" w:afterAutospacing="0" w:line="12" w:lineRule="atLeast"/>
        <w:ind w:left="420" w:leftChars="0" w:hanging="420" w:firstLineChars="0"/>
        <w:jc w:val="both"/>
        <w:rPr>
          <w:rFonts w:hint="default" w:ascii="Arial" w:hAnsi="Arial" w:cs="Arial"/>
          <w:i w:val="0"/>
          <w:iCs w:val="0"/>
          <w:color w:val="000000"/>
          <w:sz w:val="22"/>
          <w:szCs w:val="22"/>
          <w:u w:val="none"/>
        </w:rPr>
      </w:pPr>
      <w:r>
        <w:rPr>
          <w:rFonts w:hint="default" w:ascii="Arial" w:hAnsi="Arial" w:cs="Arial"/>
          <w:i w:val="0"/>
          <w:iCs w:val="0"/>
          <w:color w:val="000000"/>
          <w:sz w:val="22"/>
          <w:szCs w:val="22"/>
          <w:u w:val="none"/>
          <w:vertAlign w:val="baseline"/>
        </w:rPr>
        <w:t>зміна молочних зубів у цуценяти;</w:t>
      </w:r>
    </w:p>
    <w:p>
      <w:pPr>
        <w:pStyle w:val="8"/>
        <w:keepNext w:val="0"/>
        <w:keepLines w:val="0"/>
        <w:widowControl/>
        <w:numPr>
          <w:ilvl w:val="0"/>
          <w:numId w:val="1"/>
        </w:numPr>
        <w:suppressLineNumbers w:val="0"/>
        <w:bidi w:val="0"/>
        <w:spacing w:before="0" w:beforeAutospacing="0" w:after="0" w:afterAutospacing="0" w:line="12" w:lineRule="atLeast"/>
        <w:ind w:left="420" w:leftChars="0" w:hanging="420" w:firstLineChars="0"/>
        <w:jc w:val="both"/>
        <w:rPr>
          <w:rFonts w:hint="default" w:ascii="Arial" w:hAnsi="Arial" w:cs="Arial"/>
          <w:i w:val="0"/>
          <w:iCs w:val="0"/>
          <w:color w:val="000000"/>
          <w:sz w:val="22"/>
          <w:szCs w:val="22"/>
          <w:u w:val="none"/>
        </w:rPr>
      </w:pPr>
      <w:r>
        <w:rPr>
          <w:rFonts w:hint="default" w:ascii="Arial" w:hAnsi="Arial" w:cs="Arial"/>
          <w:i w:val="0"/>
          <w:iCs w:val="0"/>
          <w:color w:val="000000"/>
          <w:sz w:val="22"/>
          <w:szCs w:val="22"/>
          <w:u w:val="none"/>
          <w:vertAlign w:val="baseline"/>
        </w:rPr>
        <w:t>наявність у організмі глистів (гризіння дерева допомагає собаці «чистити» кишківник);</w:t>
      </w:r>
    </w:p>
    <w:p>
      <w:pPr>
        <w:pStyle w:val="8"/>
        <w:keepNext w:val="0"/>
        <w:keepLines w:val="0"/>
        <w:widowControl/>
        <w:numPr>
          <w:ilvl w:val="0"/>
          <w:numId w:val="1"/>
        </w:numPr>
        <w:suppressLineNumbers w:val="0"/>
        <w:bidi w:val="0"/>
        <w:spacing w:before="0" w:beforeAutospacing="0" w:after="0" w:afterAutospacing="0" w:line="12" w:lineRule="atLeast"/>
        <w:ind w:left="420" w:leftChars="0" w:hanging="420" w:firstLineChars="0"/>
        <w:jc w:val="both"/>
        <w:rPr>
          <w:rFonts w:hint="default" w:ascii="Arial" w:hAnsi="Arial" w:cs="Arial"/>
          <w:i w:val="0"/>
          <w:iCs w:val="0"/>
          <w:color w:val="000000"/>
          <w:sz w:val="22"/>
          <w:szCs w:val="22"/>
          <w:u w:val="none"/>
        </w:rPr>
      </w:pPr>
      <w:r>
        <w:rPr>
          <w:rFonts w:hint="default" w:ascii="Arial" w:hAnsi="Arial" w:cs="Arial"/>
          <w:i w:val="0"/>
          <w:iCs w:val="0"/>
          <w:color w:val="000000"/>
          <w:sz w:val="22"/>
          <w:szCs w:val="22"/>
          <w:u w:val="none"/>
          <w:vertAlign w:val="baseline"/>
        </w:rPr>
        <w:t>нестача необхідних вітамінів;</w:t>
      </w:r>
    </w:p>
    <w:p>
      <w:pPr>
        <w:pStyle w:val="8"/>
        <w:keepNext w:val="0"/>
        <w:keepLines w:val="0"/>
        <w:widowControl/>
        <w:numPr>
          <w:ilvl w:val="0"/>
          <w:numId w:val="1"/>
        </w:numPr>
        <w:suppressLineNumbers w:val="0"/>
        <w:bidi w:val="0"/>
        <w:spacing w:before="0" w:beforeAutospacing="0" w:after="0" w:afterAutospacing="0" w:line="12" w:lineRule="atLeast"/>
        <w:ind w:left="420" w:leftChars="0" w:hanging="420" w:firstLineChars="0"/>
        <w:jc w:val="both"/>
        <w:rPr>
          <w:rFonts w:hint="default" w:ascii="Arial" w:hAnsi="Arial" w:cs="Arial"/>
          <w:i w:val="0"/>
          <w:iCs w:val="0"/>
          <w:color w:val="000000"/>
          <w:sz w:val="22"/>
          <w:szCs w:val="22"/>
          <w:u w:val="none"/>
        </w:rPr>
      </w:pPr>
      <w:r>
        <w:rPr>
          <w:rFonts w:hint="default" w:ascii="Arial" w:hAnsi="Arial" w:cs="Arial"/>
          <w:i w:val="0"/>
          <w:iCs w:val="0"/>
          <w:color w:val="000000"/>
          <w:sz w:val="22"/>
          <w:szCs w:val="22"/>
          <w:u w:val="none"/>
          <w:vertAlign w:val="baseline"/>
        </w:rPr>
        <w:t>відчуття страху чи самотності;</w:t>
      </w:r>
    </w:p>
    <w:p>
      <w:pPr>
        <w:pStyle w:val="8"/>
        <w:keepNext w:val="0"/>
        <w:keepLines w:val="0"/>
        <w:widowControl/>
        <w:numPr>
          <w:ilvl w:val="0"/>
          <w:numId w:val="1"/>
        </w:numPr>
        <w:suppressLineNumbers w:val="0"/>
        <w:bidi w:val="0"/>
        <w:spacing w:before="0" w:beforeAutospacing="0" w:after="0" w:afterAutospacing="0" w:line="12" w:lineRule="atLeast"/>
        <w:ind w:left="420" w:leftChars="0" w:hanging="420" w:firstLineChars="0"/>
        <w:jc w:val="both"/>
        <w:rPr>
          <w:rFonts w:hint="default" w:ascii="Arial" w:hAnsi="Arial" w:cs="Arial"/>
          <w:i w:val="0"/>
          <w:iCs w:val="0"/>
          <w:color w:val="000000"/>
          <w:sz w:val="22"/>
          <w:szCs w:val="22"/>
          <w:u w:val="none"/>
        </w:rPr>
      </w:pPr>
      <w:r>
        <w:rPr>
          <w:rFonts w:hint="default" w:ascii="Arial" w:hAnsi="Arial" w:cs="Arial"/>
          <w:i w:val="0"/>
          <w:iCs w:val="0"/>
          <w:color w:val="000000"/>
          <w:sz w:val="22"/>
          <w:szCs w:val="22"/>
          <w:u w:val="none"/>
          <w:vertAlign w:val="baseline"/>
        </w:rPr>
        <w:t>спосіб самоствердження;</w:t>
      </w:r>
    </w:p>
    <w:p>
      <w:pPr>
        <w:pStyle w:val="8"/>
        <w:keepNext w:val="0"/>
        <w:keepLines w:val="0"/>
        <w:widowControl/>
        <w:numPr>
          <w:ilvl w:val="0"/>
          <w:numId w:val="1"/>
        </w:numPr>
        <w:suppressLineNumbers w:val="0"/>
        <w:bidi w:val="0"/>
        <w:spacing w:before="0" w:beforeAutospacing="0" w:after="200" w:afterAutospacing="0" w:line="12" w:lineRule="atLeast"/>
        <w:ind w:left="420" w:leftChars="0" w:hanging="420" w:firstLineChars="0"/>
        <w:jc w:val="both"/>
      </w:pPr>
      <w:r>
        <w:rPr>
          <w:rFonts w:hint="default" w:ascii="Arial" w:hAnsi="Arial" w:cs="Arial"/>
          <w:i w:val="0"/>
          <w:iCs w:val="0"/>
          <w:color w:val="000000"/>
          <w:sz w:val="22"/>
          <w:szCs w:val="22"/>
          <w:u w:val="none"/>
          <w:vertAlign w:val="baseline"/>
        </w:rPr>
        <w:t>надлишок енергій при відсутності необхідної фізичної активності.</w:t>
      </w:r>
    </w:p>
    <w:p>
      <w:pPr>
        <w:pStyle w:val="8"/>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22"/>
          <w:szCs w:val="22"/>
          <w:u w:val="none"/>
          <w:vertAlign w:val="baseline"/>
        </w:rPr>
        <w:t xml:space="preserve">Тож, </w:t>
      </w:r>
      <w:r>
        <w:rPr>
          <w:rFonts w:hint="default" w:ascii="Arial" w:hAnsi="Arial" w:cs="Arial"/>
          <w:b/>
          <w:bCs/>
          <w:i w:val="0"/>
          <w:iCs w:val="0"/>
          <w:color w:val="000000"/>
          <w:sz w:val="22"/>
          <w:szCs w:val="22"/>
          <w:u w:val="none"/>
          <w:vertAlign w:val="baseline"/>
        </w:rPr>
        <w:t>що робити, якщо собака гризе меблі</w:t>
      </w:r>
      <w:r>
        <w:rPr>
          <w:rFonts w:hint="default" w:ascii="Arial" w:hAnsi="Arial" w:cs="Arial"/>
          <w:i w:val="0"/>
          <w:iCs w:val="0"/>
          <w:color w:val="000000"/>
          <w:sz w:val="22"/>
          <w:szCs w:val="22"/>
          <w:u w:val="none"/>
          <w:vertAlign w:val="baseline"/>
        </w:rPr>
        <w:t xml:space="preserve">? Якщо мова йде про цуценя, то слід взятися активно за його виховання, щоб показати улюбленцю що можна робити, а що категорично заборонено. Проте, трапляється так, що виховні методи не діють, і собака вперто продовжує гризти ваші </w:t>
      </w:r>
      <w:r>
        <w:rPr>
          <w:rFonts w:hint="default" w:ascii="Arial" w:hAnsi="Arial" w:cs="Arial"/>
          <w:i w:val="0"/>
          <w:iCs w:val="0"/>
          <w:color w:val="auto"/>
          <w:sz w:val="22"/>
          <w:szCs w:val="22"/>
          <w:u w:val="none"/>
          <w:vertAlign w:val="baseline"/>
        </w:rPr>
        <w:t>дерев’яні крісла</w:t>
      </w:r>
      <w:r>
        <w:rPr>
          <w:rFonts w:hint="default" w:ascii="Arial" w:hAnsi="Arial" w:cs="Arial"/>
          <w:i w:val="0"/>
          <w:iCs w:val="0"/>
          <w:color w:val="000000"/>
          <w:sz w:val="22"/>
          <w:szCs w:val="22"/>
          <w:u w:val="none"/>
          <w:vertAlign w:val="baseline"/>
        </w:rPr>
        <w:t xml:space="preserve"> та стільці. В цьому випадку у нагоді стануть спеціальні засоби, котрі наносять безпосередньо на меблі. Такі спреї мають неприємні запах і смак, тому собака навряд чи захоче знову спробувати їх.</w:t>
      </w:r>
    </w:p>
    <w:p>
      <w:pPr>
        <w:pStyle w:val="3"/>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32"/>
          <w:szCs w:val="32"/>
          <w:u w:val="none"/>
          <w:vertAlign w:val="baseline"/>
        </w:rPr>
        <w:t>Як виховати собаку, щоб вона не гризла дерев'яні меблі: стратегії та тренування</w:t>
      </w:r>
    </w:p>
    <w:p>
      <w:pPr>
        <w:pStyle w:val="8"/>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22"/>
          <w:szCs w:val="22"/>
          <w:u w:val="none"/>
          <w:vertAlign w:val="baseline"/>
        </w:rPr>
        <w:t xml:space="preserve">Перш ніж відповісти </w:t>
      </w:r>
      <w:r>
        <w:rPr>
          <w:rFonts w:hint="default" w:ascii="Arial" w:hAnsi="Arial" w:cs="Arial"/>
          <w:b/>
          <w:bCs/>
          <w:i w:val="0"/>
          <w:iCs w:val="0"/>
          <w:color w:val="000000"/>
          <w:sz w:val="22"/>
          <w:szCs w:val="22"/>
          <w:u w:val="none"/>
          <w:vertAlign w:val="baseline"/>
        </w:rPr>
        <w:t>як відучити собаку гризти меблі</w:t>
      </w:r>
      <w:r>
        <w:rPr>
          <w:rFonts w:hint="default" w:ascii="Arial" w:hAnsi="Arial" w:cs="Arial"/>
          <w:i w:val="0"/>
          <w:iCs w:val="0"/>
          <w:color w:val="000000"/>
          <w:sz w:val="22"/>
          <w:szCs w:val="22"/>
          <w:u w:val="none"/>
          <w:vertAlign w:val="baseline"/>
        </w:rPr>
        <w:t>, варто пам’ятати, що в основі поведінки дорослого улюбленця лежить виховання. Адже, легше одразу навчити правилам поведінки тварину, ніж потім переучувати вже сформований характер.</w:t>
      </w:r>
    </w:p>
    <w:p>
      <w:pPr>
        <w:pStyle w:val="8"/>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22"/>
          <w:szCs w:val="22"/>
          <w:u w:val="none"/>
          <w:vertAlign w:val="baseline"/>
        </w:rPr>
        <w:t xml:space="preserve">Від моменту появи цуценя, вкрай важливо не проґавити момент, коли </w:t>
      </w:r>
      <w:r>
        <w:rPr>
          <w:rFonts w:hint="default" w:ascii="Arial" w:hAnsi="Arial" w:cs="Arial"/>
          <w:b/>
          <w:bCs/>
          <w:i w:val="0"/>
          <w:iCs w:val="0"/>
          <w:color w:val="000000"/>
          <w:sz w:val="22"/>
          <w:szCs w:val="22"/>
          <w:u w:val="none"/>
          <w:vertAlign w:val="baseline"/>
        </w:rPr>
        <w:t>собака гризтиме меблі</w:t>
      </w:r>
      <w:r>
        <w:rPr>
          <w:rFonts w:hint="default" w:ascii="Arial" w:hAnsi="Arial" w:cs="Arial"/>
          <w:i w:val="0"/>
          <w:iCs w:val="0"/>
          <w:color w:val="000000"/>
          <w:sz w:val="22"/>
          <w:szCs w:val="22"/>
          <w:u w:val="none"/>
          <w:vertAlign w:val="baseline"/>
        </w:rPr>
        <w:t xml:space="preserve"> або інші предмети вперше. Необхідно відволікти улюбленця від цієї справи неприємним звуком (важливо при цьому не злякати цуценя) та строго звернутися до нього, щоб собака відчув невдоволення господаря. Після того, як цуценя перестало гризти </w:t>
      </w:r>
      <w:r>
        <w:rPr>
          <w:rFonts w:hint="default" w:ascii="Arial" w:hAnsi="Arial" w:cs="Arial"/>
          <w:i w:val="0"/>
          <w:iCs w:val="0"/>
          <w:color w:val="auto"/>
          <w:sz w:val="22"/>
          <w:szCs w:val="22"/>
          <w:u w:val="none"/>
          <w:vertAlign w:val="baseline"/>
        </w:rPr>
        <w:t>стіл з дерева</w:t>
      </w:r>
      <w:r>
        <w:rPr>
          <w:rFonts w:hint="default" w:ascii="Arial" w:hAnsi="Arial" w:cs="Arial"/>
          <w:i w:val="0"/>
          <w:iCs w:val="0"/>
          <w:color w:val="000000"/>
          <w:sz w:val="22"/>
          <w:szCs w:val="22"/>
          <w:u w:val="none"/>
          <w:vertAlign w:val="baseline"/>
        </w:rPr>
        <w:t xml:space="preserve"> або інші меблі, треба дати йому іграшку, яку можна погризти без покарання.</w:t>
      </w:r>
    </w:p>
    <w:p>
      <w:pPr>
        <w:pStyle w:val="8"/>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22"/>
          <w:szCs w:val="22"/>
          <w:u w:val="none"/>
          <w:vertAlign w:val="baseline"/>
        </w:rPr>
        <w:t>Кінологи рекомендують використовувати наступні підходи у вихованні:</w:t>
      </w:r>
    </w:p>
    <w:p>
      <w:pPr>
        <w:pStyle w:val="8"/>
        <w:keepNext w:val="0"/>
        <w:keepLines w:val="0"/>
        <w:widowControl/>
        <w:numPr>
          <w:ilvl w:val="0"/>
          <w:numId w:val="2"/>
        </w:numPr>
        <w:suppressLineNumbers w:val="0"/>
        <w:bidi w:val="0"/>
        <w:spacing w:before="0" w:beforeAutospacing="0" w:after="0" w:afterAutospacing="0" w:line="12" w:lineRule="atLeast"/>
        <w:ind w:left="420" w:leftChars="0" w:hanging="420" w:firstLineChars="0"/>
        <w:jc w:val="both"/>
      </w:pPr>
      <w:r>
        <w:rPr>
          <w:rFonts w:hint="default" w:ascii="Arial" w:hAnsi="Arial" w:cs="Arial"/>
          <w:i w:val="0"/>
          <w:iCs w:val="0"/>
          <w:color w:val="000000"/>
          <w:sz w:val="22"/>
          <w:szCs w:val="22"/>
          <w:u w:val="none"/>
          <w:vertAlign w:val="baseline"/>
        </w:rPr>
        <w:t>постійно спостерігайте за здоров’ям улюбленця, обробляйте від паразитів;</w:t>
      </w:r>
    </w:p>
    <w:p>
      <w:pPr>
        <w:pStyle w:val="8"/>
        <w:keepNext w:val="0"/>
        <w:keepLines w:val="0"/>
        <w:widowControl/>
        <w:numPr>
          <w:ilvl w:val="0"/>
          <w:numId w:val="2"/>
        </w:numPr>
        <w:suppressLineNumbers w:val="0"/>
        <w:bidi w:val="0"/>
        <w:spacing w:before="0" w:beforeAutospacing="0" w:after="0" w:afterAutospacing="0" w:line="12" w:lineRule="atLeast"/>
        <w:ind w:left="420" w:leftChars="0" w:hanging="420" w:firstLineChars="0"/>
        <w:jc w:val="both"/>
      </w:pPr>
      <w:r>
        <w:rPr>
          <w:rFonts w:hint="default" w:ascii="Arial" w:hAnsi="Arial" w:cs="Arial"/>
          <w:i w:val="0"/>
          <w:iCs w:val="0"/>
          <w:color w:val="000000"/>
          <w:sz w:val="22"/>
          <w:szCs w:val="22"/>
          <w:u w:val="none"/>
          <w:vertAlign w:val="baseline"/>
        </w:rPr>
        <w:t>приділяйте увагу необхідним фізичним навантаженням – так собака буде витрачати енергію у «мирний» спосіб;</w:t>
      </w:r>
    </w:p>
    <w:p>
      <w:pPr>
        <w:pStyle w:val="8"/>
        <w:keepNext w:val="0"/>
        <w:keepLines w:val="0"/>
        <w:widowControl/>
        <w:numPr>
          <w:ilvl w:val="0"/>
          <w:numId w:val="2"/>
        </w:numPr>
        <w:suppressLineNumbers w:val="0"/>
        <w:bidi w:val="0"/>
        <w:spacing w:before="0" w:beforeAutospacing="0" w:after="0" w:afterAutospacing="0" w:line="12" w:lineRule="atLeast"/>
        <w:ind w:left="420" w:leftChars="0" w:hanging="420" w:firstLineChars="0"/>
        <w:jc w:val="both"/>
      </w:pPr>
      <w:r>
        <w:rPr>
          <w:rFonts w:hint="default" w:ascii="Arial" w:hAnsi="Arial" w:cs="Arial"/>
          <w:i w:val="0"/>
          <w:iCs w:val="0"/>
          <w:color w:val="000000"/>
          <w:sz w:val="22"/>
          <w:szCs w:val="22"/>
          <w:u w:val="none"/>
          <w:vertAlign w:val="baseline"/>
        </w:rPr>
        <w:t>залишаючи на самоті, забезпечте улюбленця іграшками (в крайньому випадку можна залишити ввімкненим радіо чи телевізор);</w:t>
      </w:r>
    </w:p>
    <w:p>
      <w:pPr>
        <w:pStyle w:val="8"/>
        <w:keepNext w:val="0"/>
        <w:keepLines w:val="0"/>
        <w:widowControl/>
        <w:numPr>
          <w:ilvl w:val="0"/>
          <w:numId w:val="2"/>
        </w:numPr>
        <w:suppressLineNumbers w:val="0"/>
        <w:bidi w:val="0"/>
        <w:spacing w:before="0" w:beforeAutospacing="0" w:after="200" w:afterAutospacing="0" w:line="12" w:lineRule="atLeast"/>
        <w:ind w:left="420" w:leftChars="0" w:hanging="420" w:firstLineChars="0"/>
        <w:jc w:val="both"/>
      </w:pPr>
      <w:r>
        <w:rPr>
          <w:rFonts w:hint="default" w:ascii="Arial" w:hAnsi="Arial" w:cs="Arial"/>
          <w:i w:val="0"/>
          <w:iCs w:val="0"/>
          <w:color w:val="000000"/>
          <w:sz w:val="22"/>
          <w:szCs w:val="22"/>
          <w:u w:val="none"/>
          <w:vertAlign w:val="baseline"/>
        </w:rPr>
        <w:t>не забувайте щиро хвалити собаку, коли він робить все правильно.</w:t>
      </w:r>
    </w:p>
    <w:p>
      <w:pPr>
        <w:pStyle w:val="8"/>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22"/>
          <w:szCs w:val="22"/>
          <w:u w:val="none"/>
          <w:vertAlign w:val="baseline"/>
        </w:rPr>
        <w:t>Відмітимо також, що не варто дозволяти собаці гризти старі меблі, взуття або інші предмети у будинку. Собака не може, на відміну від людини, визначити нова ця річ чи стара. Тому не зрозуміє, чому одні меблі можна погризти, а інші – ні.</w:t>
      </w:r>
    </w:p>
    <w:p>
      <w:pPr>
        <w:pStyle w:val="4"/>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434343"/>
          <w:sz w:val="26"/>
          <w:szCs w:val="26"/>
          <w:u w:val="none"/>
          <w:vertAlign w:val="baseline"/>
        </w:rPr>
        <w:t>Рятуйте меблі: як відновити та захистити інтер'єр після пошкоджень</w:t>
      </w:r>
    </w:p>
    <w:p>
      <w:pPr>
        <w:pStyle w:val="8"/>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22"/>
          <w:szCs w:val="22"/>
          <w:u w:val="none"/>
          <w:vertAlign w:val="baseline"/>
        </w:rPr>
        <w:t xml:space="preserve">Що ж робити, якщо ваша улюблена </w:t>
      </w:r>
      <w:r>
        <w:rPr>
          <w:rFonts w:hint="default" w:ascii="Arial" w:hAnsi="Arial" w:cs="Arial"/>
          <w:i w:val="0"/>
          <w:iCs w:val="0"/>
          <w:color w:val="auto"/>
          <w:sz w:val="22"/>
          <w:szCs w:val="22"/>
          <w:u w:val="none"/>
          <w:vertAlign w:val="baseline"/>
        </w:rPr>
        <w:t>табуретка з дерева</w:t>
      </w:r>
      <w:r>
        <w:rPr>
          <w:rFonts w:hint="default" w:ascii="Arial" w:hAnsi="Arial" w:cs="Arial"/>
          <w:i w:val="0"/>
          <w:iCs w:val="0"/>
          <w:color w:val="000000"/>
          <w:sz w:val="22"/>
          <w:szCs w:val="22"/>
          <w:u w:val="none"/>
          <w:vertAlign w:val="baseline"/>
        </w:rPr>
        <w:t xml:space="preserve"> або ніжки стола постраждали від гострих зубів домашнього друга? Звісно, можна звернутися до спеціалістів за послугою відновлення. Або спробувати самостійно вирішити цю проблему.</w:t>
      </w:r>
    </w:p>
    <w:p>
      <w:pPr>
        <w:pStyle w:val="8"/>
        <w:keepNext w:val="0"/>
        <w:keepLines w:val="0"/>
        <w:widowControl/>
        <w:suppressLineNumbers w:val="0"/>
        <w:bidi w:val="0"/>
        <w:spacing w:before="0" w:beforeAutospacing="0" w:after="200" w:afterAutospacing="0" w:line="12" w:lineRule="atLeast"/>
        <w:jc w:val="both"/>
      </w:pPr>
      <w:r>
        <w:rPr>
          <w:rFonts w:hint="default" w:ascii="Arial" w:hAnsi="Arial" w:cs="Arial"/>
          <w:i w:val="0"/>
          <w:iCs w:val="0"/>
          <w:color w:val="000000"/>
          <w:sz w:val="22"/>
          <w:szCs w:val="22"/>
          <w:u w:val="none"/>
          <w:vertAlign w:val="baseline"/>
        </w:rPr>
        <w:t>В першу чергу, необхідно зняти пошкоджене покриття (кант) з меблів. Відновити геометрію предмета можна, використовуючи шпаклювання з високим рівнем механічної міцності. Цей шар треба добре просушити та, за необхідності, вирівняти за допомогою шліфувального (наждачного) паперу. Залишилося закрити шпаклювання новим кантом на клейовій основі, використовуючи гарячу праску або будівельний фен, і готово!</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 w:name="Arial Black">
    <w:panose1 w:val="020B0A04020102020204"/>
    <w:charset w:val="00"/>
    <w:family w:val="auto"/>
    <w:pitch w:val="default"/>
    <w:sig w:usb0="A00002AF" w:usb1="400078FB" w:usb2="00000000" w:usb3="00000000" w:csb0="6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09F4F"/>
    <w:multiLevelType w:val="singleLevel"/>
    <w:tmpl w:val="4C609F4F"/>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5172F200"/>
    <w:multiLevelType w:val="singleLevel"/>
    <w:tmpl w:val="5172F200"/>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F719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Hyperlink"/>
    <w:basedOn w:val="5"/>
    <w:uiPriority w:val="0"/>
    <w:rPr>
      <w:color w:val="0000FF"/>
      <w:u w:val="single"/>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2024-01-09T19:39:26Z</dcterms:created>
  <dc:creator>rozet</dc:creator>
  <cp:lastModifiedBy>rozet</cp:lastModifiedBy>
  <dcterms:modified xsi:type="dcterms:W3CDTF">2024-01-09T19:42:12Z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22D3AF2727C845D0805A2254B1401770_12</vt:lpwstr>
  </property>
</Properties>
</file>