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73" w:rsidRDefault="007C53BF" w:rsidP="00D8190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r>
        <w:rPr>
          <w:rFonts w:ascii="Times New Roman" w:hAnsi="Times New Roman" w:cs="Times New Roman"/>
          <w:sz w:val="28"/>
          <w:szCs w:val="28"/>
          <w:lang w:val="uk-UA"/>
        </w:rPr>
        <w:t>патріотом, перебува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ючи за межами своєї країни?</w:t>
      </w:r>
    </w:p>
    <w:p w:rsidR="007C53BF" w:rsidRDefault="007C53BF" w:rsidP="00BE6C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На мою думку, 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патріот – це стан душі, а не </w:t>
      </w:r>
      <w:proofErr w:type="spellStart"/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геолокація</w:t>
      </w:r>
      <w:proofErr w:type="spellEnd"/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тому, я вважаю, що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патріотом може бути людина, яка перебуває за межами своєї країни.</w:t>
      </w:r>
    </w:p>
    <w:p w:rsidR="007C53BF" w:rsidRDefault="007C53BF" w:rsidP="00BE6C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По-перше,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5334AE">
        <w:rPr>
          <w:rFonts w:ascii="Times New Roman" w:hAnsi="Times New Roman" w:cs="Times New Roman"/>
          <w:sz w:val="28"/>
          <w:szCs w:val="28"/>
          <w:lang w:val="uk-UA"/>
        </w:rPr>
        <w:t>«п</w:t>
      </w:r>
      <w:r w:rsidR="005334AE" w:rsidRPr="007C53BF">
        <w:rPr>
          <w:rFonts w:ascii="Times New Roman" w:hAnsi="Times New Roman" w:cs="Times New Roman"/>
          <w:sz w:val="28"/>
          <w:szCs w:val="28"/>
          <w:lang w:val="uk-UA"/>
        </w:rPr>
        <w:t xml:space="preserve">атріот - </w:t>
      </w:r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Той,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хто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любить свою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батьківщину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відданий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своєму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народові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готовий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них на </w:t>
      </w:r>
      <w:proofErr w:type="spellStart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>жертви</w:t>
      </w:r>
      <w:proofErr w:type="spellEnd"/>
      <w:r w:rsidR="005334AE" w:rsidRPr="007C53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й подвиги.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 - таке визначення можемо знайти у «Словнику української мови». Зазначимо, що у трактуванні відсутні територіа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льні межі патріотизму, і не вказано чи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патріот зобов’язаний жити на батьківщині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моменти прославлення ним своєї країни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гадаймо, про Пилипа Орлика, його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наз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ивали гетьманом у вигнанні. 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І саме він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створив першу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 світі Конституцію, яка  мала</w:t>
      </w:r>
      <w:r w:rsidR="005334A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неабияке значення для всієї України – у ньому було закладено основи незалежної та вільної держави. </w:t>
      </w:r>
    </w:p>
    <w:p w:rsidR="005334AE" w:rsidRDefault="005334AE" w:rsidP="00BE6C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По-друге, для аргументації цієї тези варто аналізувати причини, через які людина покидає свою батьківщину. Наприклад, у літературі існує поняття «письменники-емігранти»</w:t>
      </w:r>
      <w:r w:rsidR="00D81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вони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створювали свої школи та  </w:t>
      </w:r>
      <w:r w:rsidR="00BE6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плекали і возвеличували рідний край</w:t>
      </w:r>
      <w:r w:rsidR="00D81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 межами рідної держави</w:t>
      </w:r>
      <w:r w:rsidR="00BE6C4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Чи мали б ми зараз надбання Івана Багряного чи  нашого земляка Євгена Маланюка, якби вони не емігрували? Чи витримали б творчі душі письменників-емігрантів тиску соціалістичного реалізму? Важко відповісти на ці питання із впевненістю, але можна сказати лиш одне: еміграція змінила та створила цих митців.</w:t>
      </w:r>
    </w:p>
    <w:p w:rsidR="00BE6C43" w:rsidRDefault="00BE6C43" w:rsidP="00BE6C4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По-третє,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ми часом вважаємо, що громадянин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який виїхав за межі своєї країни – це зрадник. Сьогодні можна с</w:t>
      </w:r>
      <w:r w:rsidR="00D81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постерігати повторення явища, яке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Україна вже переживала – трудової еміграції. На жаль, чимало українців зараз вирушають не на пошуки кращої долі, а на пошуки виживання. Так, наприклад, наші громадяни можуть працювати за кордоном, але, як правило, вони</w:t>
      </w:r>
      <w:r w:rsidR="00D81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все ж повертаються додому, бо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саме тут, в Україні, прагнуть розвиватись, створювати щось своє та виховувати дітей і внуків. </w:t>
      </w:r>
      <w:r w:rsidR="00D81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цьому випадку</w:t>
      </w:r>
      <w:r w:rsidR="001F070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варто задуматись про те чи є патріотом своєї держави керівна верхівка України?</w:t>
      </w:r>
    </w:p>
    <w:p w:rsidR="001F070A" w:rsidRPr="007C53BF" w:rsidRDefault="001F070A" w:rsidP="00BE6C4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Отже, людина, яка любить свою батьківщину всім серцем та душею, яка возвеличує та плекає її мову, традиції</w:t>
      </w:r>
      <w:r w:rsidR="00D819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й народ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є справжнім патріотом, навіть, якщо її життя склалось так, що вона змушена оберігати це почуття за межами рідного краю.</w:t>
      </w:r>
    </w:p>
    <w:sectPr w:rsidR="001F070A" w:rsidRPr="007C53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64"/>
    <w:rsid w:val="001F070A"/>
    <w:rsid w:val="005334AE"/>
    <w:rsid w:val="007C53BF"/>
    <w:rsid w:val="00BE6C43"/>
    <w:rsid w:val="00D8190D"/>
    <w:rsid w:val="00DF1773"/>
    <w:rsid w:val="00E1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23C0"/>
  <w15:chartTrackingRefBased/>
  <w15:docId w15:val="{C83080B5-3149-452E-ADA4-6171EE1F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3</cp:revision>
  <dcterms:created xsi:type="dcterms:W3CDTF">2021-04-05T17:32:00Z</dcterms:created>
  <dcterms:modified xsi:type="dcterms:W3CDTF">2021-04-05T18:28:00Z</dcterms:modified>
</cp:coreProperties>
</file>