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36043B" w:rsidP="0036043B">
      <w:pPr>
        <w:spacing w:after="0" w:line="240" w:lineRule="auto"/>
        <w:ind w:firstLine="851"/>
        <w:jc w:val="both"/>
        <w:rPr>
          <w:rFonts w:ascii="Times New Roman" w:hAnsi="Times New Roman" w:cs="Times New Roman"/>
          <w:b/>
          <w:sz w:val="28"/>
          <w:szCs w:val="28"/>
        </w:rPr>
      </w:pPr>
      <w:r w:rsidRPr="0036043B">
        <w:rPr>
          <w:rFonts w:ascii="Times New Roman" w:hAnsi="Times New Roman" w:cs="Times New Roman"/>
          <w:b/>
          <w:sz w:val="28"/>
          <w:szCs w:val="28"/>
        </w:rPr>
        <w:t>Роль політики в житті сучасного суспільства</w:t>
      </w:r>
    </w:p>
    <w:p w:rsidR="0036043B" w:rsidRDefault="0036043B" w:rsidP="0036043B">
      <w:pPr>
        <w:spacing w:after="0" w:line="240" w:lineRule="auto"/>
        <w:ind w:firstLine="851"/>
        <w:jc w:val="both"/>
        <w:rPr>
          <w:rFonts w:ascii="Times New Roman" w:hAnsi="Times New Roman" w:cs="Times New Roman"/>
          <w:b/>
          <w:sz w:val="28"/>
          <w:szCs w:val="28"/>
        </w:rPr>
      </w:pPr>
    </w:p>
    <w:p w:rsidR="0036043B" w:rsidRDefault="0036043B" w:rsidP="0036043B">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Abstract</w:t>
      </w:r>
    </w:p>
    <w:p w:rsidR="003D5BB3" w:rsidRDefault="003D5BB3" w:rsidP="003D5BB3">
      <w:pPr>
        <w:spacing w:after="0" w:line="240" w:lineRule="auto"/>
        <w:ind w:firstLine="720"/>
        <w:jc w:val="both"/>
        <w:rPr>
          <w:rFonts w:ascii="Times New Roman" w:hAnsi="Times New Roman"/>
          <w:sz w:val="28"/>
          <w:szCs w:val="28"/>
        </w:rPr>
      </w:pPr>
      <w:r w:rsidRPr="003D5BB3">
        <w:rPr>
          <w:rFonts w:ascii="Times New Roman" w:hAnsi="Times New Roman"/>
          <w:sz w:val="28"/>
          <w:szCs w:val="28"/>
        </w:rPr>
        <w:t>Політика важлива для соціуму тим, що здатна вести до змісту та розвитку, а також, будучи ареноюдля інтересів соціальних та  професійних спільнот, націй, країн, утворює суспільні відносини і відповідає за публічну владу.</w:t>
      </w:r>
      <w:r>
        <w:rPr>
          <w:rFonts w:ascii="Times New Roman" w:hAnsi="Times New Roman"/>
          <w:sz w:val="28"/>
          <w:szCs w:val="28"/>
        </w:rPr>
        <w:t xml:space="preserve"> </w:t>
      </w:r>
    </w:p>
    <w:p w:rsidR="003D5BB3" w:rsidRDefault="003D5BB3" w:rsidP="003D5BB3">
      <w:pPr>
        <w:spacing w:after="0" w:line="240" w:lineRule="auto"/>
        <w:ind w:firstLine="720"/>
        <w:jc w:val="both"/>
        <w:rPr>
          <w:rFonts w:ascii="Times New Roman" w:hAnsi="Times New Roman"/>
          <w:sz w:val="28"/>
          <w:szCs w:val="28"/>
        </w:rPr>
      </w:pPr>
      <w:r w:rsidRPr="003D5BB3">
        <w:rPr>
          <w:rFonts w:ascii="Times New Roman" w:hAnsi="Times New Roman"/>
          <w:sz w:val="28"/>
          <w:szCs w:val="28"/>
        </w:rPr>
        <w:t>Метою статті</w:t>
      </w:r>
      <w:r>
        <w:rPr>
          <w:rFonts w:ascii="Times New Roman" w:hAnsi="Times New Roman"/>
          <w:b/>
          <w:sz w:val="28"/>
          <w:szCs w:val="28"/>
        </w:rPr>
        <w:t xml:space="preserve"> </w:t>
      </w:r>
      <w:r>
        <w:rPr>
          <w:rFonts w:ascii="Times New Roman" w:hAnsi="Times New Roman"/>
          <w:sz w:val="28"/>
          <w:szCs w:val="28"/>
        </w:rPr>
        <w:t>стало</w:t>
      </w:r>
      <w:r w:rsidRPr="003B3AC0">
        <w:rPr>
          <w:rFonts w:ascii="Times New Roman" w:hAnsi="Times New Roman"/>
          <w:sz w:val="28"/>
          <w:szCs w:val="28"/>
        </w:rPr>
        <w:t xml:space="preserve"> з’ясування</w:t>
      </w:r>
      <w:r>
        <w:rPr>
          <w:rFonts w:ascii="Times New Roman" w:hAnsi="Times New Roman"/>
          <w:sz w:val="28"/>
          <w:szCs w:val="28"/>
        </w:rPr>
        <w:t xml:space="preserve"> розвитку</w:t>
      </w:r>
      <w:r w:rsidRPr="0036043B">
        <w:rPr>
          <w:rFonts w:ascii="Times New Roman" w:hAnsi="Times New Roman"/>
          <w:sz w:val="28"/>
          <w:szCs w:val="28"/>
        </w:rPr>
        <w:t xml:space="preserve"> політичної думки</w:t>
      </w:r>
      <w:r>
        <w:rPr>
          <w:rFonts w:ascii="Times New Roman" w:hAnsi="Times New Roman"/>
          <w:sz w:val="28"/>
          <w:szCs w:val="28"/>
        </w:rPr>
        <w:t xml:space="preserve"> серед людей вцілому, а також дізнатися, яку роль політика відіграє у житті сучасного суспільства</w:t>
      </w:r>
      <w:r w:rsidRPr="003B3AC0">
        <w:rPr>
          <w:rFonts w:ascii="Times New Roman" w:hAnsi="Times New Roman"/>
          <w:sz w:val="28"/>
          <w:szCs w:val="28"/>
        </w:rPr>
        <w:t>.</w:t>
      </w:r>
    </w:p>
    <w:p w:rsidR="00AD2859" w:rsidRDefault="003D5BB3" w:rsidP="00AD2859">
      <w:pPr>
        <w:spacing w:after="0" w:line="240" w:lineRule="auto"/>
        <w:ind w:firstLine="851"/>
        <w:jc w:val="both"/>
        <w:rPr>
          <w:rFonts w:ascii="Times New Roman" w:hAnsi="Times New Roman" w:cs="Times New Roman"/>
          <w:sz w:val="28"/>
          <w:szCs w:val="28"/>
        </w:rPr>
      </w:pPr>
      <w:r>
        <w:rPr>
          <w:rFonts w:ascii="Times New Roman" w:hAnsi="Times New Roman"/>
          <w:sz w:val="28"/>
          <w:szCs w:val="28"/>
        </w:rPr>
        <w:t>Методами написання статті стали аналіз, синтез, узагальнення пояснення та кваліфікація даних.</w:t>
      </w:r>
      <w:r w:rsidR="00AD2859">
        <w:rPr>
          <w:rFonts w:ascii="Times New Roman" w:hAnsi="Times New Roman"/>
          <w:sz w:val="28"/>
          <w:szCs w:val="28"/>
        </w:rPr>
        <w:t xml:space="preserve"> Першими джерелами для осмислення  нашого дослідження стали </w:t>
      </w:r>
      <w:r w:rsidR="00AD2859">
        <w:rPr>
          <w:rFonts w:ascii="Times New Roman" w:hAnsi="Times New Roman" w:cs="Times New Roman"/>
          <w:sz w:val="28"/>
          <w:szCs w:val="28"/>
        </w:rPr>
        <w:t>фундаментальні</w:t>
      </w:r>
      <w:r w:rsidR="00AD2859" w:rsidRPr="006638C1">
        <w:rPr>
          <w:rFonts w:ascii="Times New Roman" w:hAnsi="Times New Roman" w:cs="Times New Roman"/>
          <w:sz w:val="28"/>
          <w:szCs w:val="28"/>
        </w:rPr>
        <w:t xml:space="preserve"> </w:t>
      </w:r>
      <w:r w:rsidR="00AD2859">
        <w:rPr>
          <w:rFonts w:ascii="Times New Roman" w:hAnsi="Times New Roman" w:cs="Times New Roman"/>
          <w:sz w:val="28"/>
          <w:szCs w:val="28"/>
        </w:rPr>
        <w:t xml:space="preserve">політичні </w:t>
      </w:r>
      <w:r w:rsidR="00AD2859" w:rsidRPr="006638C1">
        <w:rPr>
          <w:rFonts w:ascii="Times New Roman" w:hAnsi="Times New Roman" w:cs="Times New Roman"/>
          <w:sz w:val="28"/>
          <w:szCs w:val="28"/>
        </w:rPr>
        <w:t xml:space="preserve">думки Китаю і всього Стародавнього </w:t>
      </w:r>
      <w:r w:rsidR="00AD2859">
        <w:rPr>
          <w:rFonts w:ascii="Times New Roman" w:hAnsi="Times New Roman" w:cs="Times New Roman"/>
          <w:sz w:val="28"/>
          <w:szCs w:val="28"/>
        </w:rPr>
        <w:t>Сходу, а особливо відіграли</w:t>
      </w:r>
      <w:r w:rsidR="00AD2859" w:rsidRPr="00772A13">
        <w:rPr>
          <w:rFonts w:ascii="Times New Roman" w:hAnsi="Times New Roman" w:cs="Times New Roman"/>
          <w:sz w:val="28"/>
          <w:szCs w:val="28"/>
        </w:rPr>
        <w:t xml:space="preserve"> </w:t>
      </w:r>
      <w:r w:rsidR="00AD2859">
        <w:rPr>
          <w:rFonts w:ascii="Times New Roman" w:hAnsi="Times New Roman" w:cs="Times New Roman"/>
          <w:sz w:val="28"/>
          <w:szCs w:val="28"/>
        </w:rPr>
        <w:t>п</w:t>
      </w:r>
      <w:r w:rsidR="00AD2859" w:rsidRPr="006638C1">
        <w:rPr>
          <w:rFonts w:ascii="Times New Roman" w:hAnsi="Times New Roman" w:cs="Times New Roman"/>
          <w:sz w:val="28"/>
          <w:szCs w:val="28"/>
        </w:rPr>
        <w:t>огляди</w:t>
      </w:r>
      <w:r w:rsidR="00AD2859" w:rsidRPr="00AD2859">
        <w:rPr>
          <w:rFonts w:ascii="Times New Roman" w:hAnsi="Times New Roman" w:cs="Times New Roman"/>
          <w:sz w:val="28"/>
          <w:szCs w:val="28"/>
        </w:rPr>
        <w:t xml:space="preserve"> </w:t>
      </w:r>
      <w:r w:rsidR="00AD2859" w:rsidRPr="00772A13">
        <w:rPr>
          <w:rFonts w:ascii="Times New Roman" w:hAnsi="Times New Roman" w:cs="Times New Roman"/>
          <w:sz w:val="28"/>
          <w:szCs w:val="28"/>
        </w:rPr>
        <w:t>Confucius</w:t>
      </w:r>
      <w:r w:rsidR="00AD2859">
        <w:rPr>
          <w:rFonts w:ascii="Times New Roman" w:hAnsi="Times New Roman" w:cs="Times New Roman"/>
          <w:sz w:val="28"/>
          <w:szCs w:val="28"/>
        </w:rPr>
        <w:t>, які викладені</w:t>
      </w:r>
    </w:p>
    <w:p w:rsidR="00BB502B" w:rsidRDefault="00AD2859" w:rsidP="00BB502B">
      <w:pPr>
        <w:spacing w:after="0" w:line="240" w:lineRule="auto"/>
        <w:jc w:val="both"/>
        <w:rPr>
          <w:rFonts w:ascii="Times New Roman" w:hAnsi="Times New Roman" w:cs="Times New Roman"/>
          <w:sz w:val="28"/>
          <w:szCs w:val="28"/>
        </w:rPr>
      </w:pPr>
      <w:r w:rsidRPr="006638C1">
        <w:rPr>
          <w:rFonts w:ascii="Times New Roman" w:hAnsi="Times New Roman" w:cs="Times New Roman"/>
          <w:sz w:val="28"/>
          <w:szCs w:val="28"/>
        </w:rPr>
        <w:t xml:space="preserve">у книзі </w:t>
      </w:r>
      <w:r>
        <w:rPr>
          <w:rFonts w:ascii="Times New Roman" w:hAnsi="Times New Roman" w:cs="Times New Roman"/>
          <w:sz w:val="28"/>
          <w:szCs w:val="28"/>
        </w:rPr>
        <w:t xml:space="preserve">«Луньюй» («Бесіди і судження») та вчення </w:t>
      </w:r>
      <w:r w:rsidRPr="00772A13">
        <w:rPr>
          <w:rFonts w:ascii="Times New Roman" w:hAnsi="Times New Roman" w:cs="Times New Roman"/>
          <w:sz w:val="28"/>
          <w:szCs w:val="28"/>
        </w:rPr>
        <w:t>Mo Chi</w:t>
      </w:r>
      <w:r>
        <w:rPr>
          <w:rFonts w:ascii="Times New Roman" w:hAnsi="Times New Roman" w:cs="Times New Roman"/>
          <w:sz w:val="28"/>
          <w:szCs w:val="28"/>
        </w:rPr>
        <w:t>, який</w:t>
      </w:r>
      <w:r w:rsidRPr="00772A13">
        <w:rPr>
          <w:rFonts w:ascii="Times New Roman" w:hAnsi="Times New Roman" w:cs="Times New Roman"/>
          <w:sz w:val="28"/>
          <w:szCs w:val="28"/>
        </w:rPr>
        <w:t xml:space="preserve"> </w:t>
      </w:r>
      <w:r w:rsidRPr="006638C1">
        <w:rPr>
          <w:rFonts w:ascii="Times New Roman" w:hAnsi="Times New Roman" w:cs="Times New Roman"/>
          <w:sz w:val="28"/>
          <w:szCs w:val="28"/>
        </w:rPr>
        <w:t>висунув ідею договірного походження держави та управління</w:t>
      </w:r>
      <w:r>
        <w:rPr>
          <w:rFonts w:ascii="Times New Roman" w:hAnsi="Times New Roman" w:cs="Times New Roman"/>
          <w:sz w:val="28"/>
          <w:szCs w:val="28"/>
        </w:rPr>
        <w:t>.</w:t>
      </w:r>
      <w:r w:rsidR="00BB502B">
        <w:rPr>
          <w:rFonts w:ascii="Times New Roman" w:hAnsi="Times New Roman" w:cs="Times New Roman"/>
          <w:sz w:val="28"/>
          <w:szCs w:val="28"/>
        </w:rPr>
        <w:t xml:space="preserve"> Та в цілому погляди та вчення різних історичних філософів та політичних діячів до сьогодення.  </w:t>
      </w:r>
    </w:p>
    <w:p w:rsidR="003D5BB3" w:rsidRPr="00BB502B" w:rsidRDefault="00BB502B" w:rsidP="00BB502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Pr="00BB502B">
        <w:rPr>
          <w:rFonts w:ascii="Times New Roman" w:hAnsi="Times New Roman" w:cs="Times New Roman"/>
          <w:sz w:val="28"/>
          <w:szCs w:val="28"/>
        </w:rPr>
        <w:t>олітика має численні типи, ситуації та структурні чинники, вивчення яких дозволяє зрозуміти сутність, зміст і роль політики в суспільному житті.</w:t>
      </w:r>
      <w:r>
        <w:rPr>
          <w:rFonts w:ascii="Times New Roman" w:hAnsi="Times New Roman" w:cs="Times New Roman"/>
          <w:sz w:val="28"/>
          <w:szCs w:val="28"/>
        </w:rPr>
        <w:t xml:space="preserve"> </w:t>
      </w:r>
      <w:r w:rsidRPr="00BB502B">
        <w:rPr>
          <w:rFonts w:ascii="Times New Roman" w:hAnsi="Times New Roman" w:cs="Times New Roman"/>
          <w:sz w:val="28"/>
          <w:szCs w:val="28"/>
        </w:rPr>
        <w:t xml:space="preserve">Тому доводиться констатувати, що політика є складним, не позбавленим протиріч, але необхідним і важливим дивом соціального світу. </w:t>
      </w:r>
      <w:r>
        <w:rPr>
          <w:rFonts w:ascii="Times New Roman" w:hAnsi="Times New Roman" w:cs="Times New Roman"/>
          <w:sz w:val="28"/>
          <w:szCs w:val="28"/>
        </w:rPr>
        <w:t>В</w:t>
      </w:r>
      <w:r w:rsidRPr="00BB502B">
        <w:rPr>
          <w:rFonts w:ascii="Times New Roman" w:hAnsi="Times New Roman" w:cs="Times New Roman"/>
          <w:sz w:val="28"/>
          <w:szCs w:val="28"/>
        </w:rPr>
        <w:t xml:space="preserve">ивчення </w:t>
      </w:r>
      <w:r>
        <w:rPr>
          <w:rFonts w:ascii="Times New Roman" w:hAnsi="Times New Roman" w:cs="Times New Roman"/>
          <w:sz w:val="28"/>
          <w:szCs w:val="28"/>
        </w:rPr>
        <w:t xml:space="preserve">цього питання - </w:t>
      </w:r>
      <w:r w:rsidRPr="00BB502B">
        <w:rPr>
          <w:rFonts w:ascii="Times New Roman" w:hAnsi="Times New Roman" w:cs="Times New Roman"/>
          <w:sz w:val="28"/>
          <w:szCs w:val="28"/>
        </w:rPr>
        <w:t xml:space="preserve"> тривалий і складний пізнавальний процес</w:t>
      </w:r>
      <w:r>
        <w:rPr>
          <w:rFonts w:ascii="Times New Roman" w:hAnsi="Times New Roman" w:cs="Times New Roman"/>
          <w:sz w:val="28"/>
          <w:szCs w:val="28"/>
        </w:rPr>
        <w:t xml:space="preserve">. </w:t>
      </w:r>
      <w:r w:rsidRPr="00BB502B">
        <w:rPr>
          <w:rFonts w:ascii="Times New Roman" w:hAnsi="Times New Roman" w:cs="Times New Roman"/>
          <w:sz w:val="28"/>
          <w:szCs w:val="28"/>
        </w:rPr>
        <w:t>Мислителі й експериментатори численних поколінь і буквальних епох збагачують скарбницю знань про політику, відкриваючи все нові й нові її аспекти, характеристики, посилки, розбіжності, які складають цілісні узагальнення й положення, що малюють у свідомості різноман</w:t>
      </w:r>
      <w:r>
        <w:rPr>
          <w:rFonts w:ascii="Times New Roman" w:hAnsi="Times New Roman" w:cs="Times New Roman"/>
          <w:sz w:val="28"/>
          <w:szCs w:val="28"/>
        </w:rPr>
        <w:t xml:space="preserve">ітну картину політичного життя, </w:t>
      </w:r>
      <w:r w:rsidRPr="00BB502B">
        <w:rPr>
          <w:rFonts w:ascii="Times New Roman" w:hAnsi="Times New Roman" w:cs="Times New Roman"/>
          <w:sz w:val="28"/>
          <w:szCs w:val="28"/>
        </w:rPr>
        <w:t>людства.</w:t>
      </w:r>
    </w:p>
    <w:p w:rsidR="001A5789" w:rsidRDefault="001A5789" w:rsidP="00BB502B">
      <w:pPr>
        <w:spacing w:after="0" w:line="240" w:lineRule="auto"/>
        <w:jc w:val="both"/>
        <w:rPr>
          <w:rFonts w:ascii="Times New Roman" w:hAnsi="Times New Roman"/>
          <w:sz w:val="28"/>
          <w:szCs w:val="28"/>
        </w:rPr>
      </w:pPr>
    </w:p>
    <w:p w:rsidR="001A5789" w:rsidRDefault="001A5789" w:rsidP="003248D8">
      <w:pPr>
        <w:spacing w:after="0" w:line="240" w:lineRule="auto"/>
        <w:ind w:firstLine="720"/>
        <w:jc w:val="both"/>
        <w:rPr>
          <w:rFonts w:ascii="Times New Roman" w:hAnsi="Times New Roman" w:cs="Times New Roman"/>
          <w:i/>
          <w:sz w:val="28"/>
          <w:szCs w:val="28"/>
        </w:rPr>
      </w:pPr>
      <w:r w:rsidRPr="003B3AC0">
        <w:rPr>
          <w:rFonts w:ascii="Times New Roman" w:hAnsi="Times New Roman"/>
          <w:b/>
          <w:sz w:val="28"/>
          <w:szCs w:val="28"/>
        </w:rPr>
        <w:t>Ключові слова:</w:t>
      </w:r>
      <w:r>
        <w:rPr>
          <w:rFonts w:ascii="Times New Roman" w:hAnsi="Times New Roman"/>
          <w:b/>
          <w:sz w:val="28"/>
          <w:szCs w:val="28"/>
        </w:rPr>
        <w:t xml:space="preserve"> </w:t>
      </w:r>
      <w:r w:rsidRPr="003248D8">
        <w:rPr>
          <w:rFonts w:ascii="Times New Roman" w:hAnsi="Times New Roman" w:cs="Times New Roman"/>
          <w:i/>
          <w:sz w:val="28"/>
          <w:szCs w:val="28"/>
        </w:rPr>
        <w:t>політика, сфери політики, політична система, індивідуальність, диференціаціація суспільства, суспільне співіснування, соціум.</w:t>
      </w:r>
    </w:p>
    <w:p w:rsidR="003248D8" w:rsidRDefault="003248D8" w:rsidP="003248D8">
      <w:pPr>
        <w:spacing w:after="0" w:line="240" w:lineRule="auto"/>
        <w:ind w:firstLine="720"/>
        <w:jc w:val="both"/>
        <w:rPr>
          <w:rFonts w:ascii="Times New Roman" w:hAnsi="Times New Roman"/>
          <w:sz w:val="28"/>
          <w:szCs w:val="28"/>
        </w:rPr>
      </w:pPr>
    </w:p>
    <w:p w:rsidR="00C937CE" w:rsidRDefault="00C937CE" w:rsidP="003248D8">
      <w:pPr>
        <w:spacing w:after="0" w:line="360" w:lineRule="auto"/>
        <w:ind w:firstLine="720"/>
        <w:jc w:val="both"/>
        <w:rPr>
          <w:rFonts w:ascii="Times New Roman" w:hAnsi="Times New Roman"/>
          <w:b/>
          <w:sz w:val="28"/>
          <w:szCs w:val="28"/>
        </w:rPr>
      </w:pPr>
      <w:r>
        <w:rPr>
          <w:rFonts w:ascii="Times New Roman" w:hAnsi="Times New Roman"/>
          <w:b/>
          <w:sz w:val="28"/>
          <w:szCs w:val="28"/>
          <w:lang w:val="en-US"/>
        </w:rPr>
        <w:t>Introduction</w:t>
      </w:r>
      <w:r w:rsidRPr="00772A13">
        <w:rPr>
          <w:rFonts w:ascii="Times New Roman" w:hAnsi="Times New Roman"/>
          <w:b/>
          <w:sz w:val="28"/>
          <w:szCs w:val="28"/>
        </w:rPr>
        <w:t xml:space="preserve"> </w:t>
      </w:r>
      <w:r>
        <w:rPr>
          <w:rFonts w:ascii="Times New Roman" w:hAnsi="Times New Roman"/>
          <w:b/>
          <w:sz w:val="28"/>
          <w:szCs w:val="28"/>
        </w:rPr>
        <w:t>або вступ.</w:t>
      </w:r>
    </w:p>
    <w:p w:rsidR="00C937CE" w:rsidRPr="0036043B" w:rsidRDefault="00C937CE" w:rsidP="00C937CE">
      <w:pPr>
        <w:spacing w:after="0" w:line="240" w:lineRule="auto"/>
        <w:ind w:firstLine="851"/>
        <w:jc w:val="both"/>
        <w:rPr>
          <w:rFonts w:ascii="Times New Roman" w:hAnsi="Times New Roman"/>
          <w:sz w:val="28"/>
          <w:szCs w:val="28"/>
        </w:rPr>
      </w:pPr>
      <w:r w:rsidRPr="0036043B">
        <w:rPr>
          <w:rFonts w:ascii="Times New Roman" w:hAnsi="Times New Roman"/>
          <w:sz w:val="28"/>
          <w:szCs w:val="28"/>
        </w:rPr>
        <w:t>Політична наука розглядає політику як об'єкт вивчення політичної науки, що є надзвичайно складним явищем. Його соціальний, організаційний, ідеологічний та культурний зміст вельми різноманітний та багатоплановий. Постійність структурних рис політики йде пліч-о-пліч зі своєрідністю її конкретних проявів у розвитку людської цивілізації. Як засіб організації та регулювання життя політика немає собі рівних і, мабуть, збереже своє значення у майбутньому.</w:t>
      </w:r>
    </w:p>
    <w:p w:rsidR="00C937CE" w:rsidRPr="0036043B" w:rsidRDefault="00C937CE" w:rsidP="00C937CE">
      <w:pPr>
        <w:spacing w:after="0" w:line="240" w:lineRule="auto"/>
        <w:ind w:firstLine="851"/>
        <w:jc w:val="both"/>
        <w:rPr>
          <w:rFonts w:ascii="Times New Roman" w:hAnsi="Times New Roman"/>
          <w:sz w:val="28"/>
          <w:szCs w:val="28"/>
        </w:rPr>
      </w:pPr>
      <w:r w:rsidRPr="0036043B">
        <w:rPr>
          <w:rFonts w:ascii="Times New Roman" w:hAnsi="Times New Roman"/>
          <w:sz w:val="28"/>
          <w:szCs w:val="28"/>
        </w:rPr>
        <w:t xml:space="preserve">  Що таке політика? Яка природа цього складного, багатоаспектного та динамічного явища? Яка роль політики у житті людини та суспільства? Як показує історія політичної думки, ці питання завжди перебували в центрі уваги мислителів минулого, які залишили по собі велику кількість визначень </w:t>
      </w:r>
      <w:r w:rsidRPr="0036043B">
        <w:rPr>
          <w:rFonts w:ascii="Times New Roman" w:hAnsi="Times New Roman"/>
          <w:sz w:val="28"/>
          <w:szCs w:val="28"/>
        </w:rPr>
        <w:lastRenderedPageBreak/>
        <w:t>політики. Пошук відповідей на поставлені питання, а також визначення місця та ролі політики у суспільному житті триває й досі.</w:t>
      </w:r>
    </w:p>
    <w:p w:rsidR="00C937CE" w:rsidRPr="0036043B" w:rsidRDefault="00C937CE" w:rsidP="00C937CE">
      <w:pPr>
        <w:spacing w:after="0" w:line="240" w:lineRule="auto"/>
        <w:ind w:firstLine="851"/>
        <w:jc w:val="both"/>
        <w:rPr>
          <w:rFonts w:ascii="Times New Roman" w:hAnsi="Times New Roman"/>
          <w:sz w:val="28"/>
          <w:szCs w:val="28"/>
        </w:rPr>
      </w:pPr>
      <w:r w:rsidRPr="0036043B">
        <w:rPr>
          <w:rFonts w:ascii="Times New Roman" w:hAnsi="Times New Roman"/>
          <w:sz w:val="28"/>
          <w:szCs w:val="28"/>
        </w:rPr>
        <w:t xml:space="preserve">  Водночас слід зазначити, що розвиток політичної думки має довгу та багату історію. Цей процес нерозривно пов'язаний зі становленням перших держав як особливої організації влади. Людство мало нагромадити досвід майже двох тисяч років державного управління, перш ніж склалися можливості для теоретичних узагальнень та висновків щодо політичної життя як особливої сфери громадських відносин.</w:t>
      </w:r>
    </w:p>
    <w:p w:rsidR="00C937CE" w:rsidRDefault="00C937CE" w:rsidP="00C937CE">
      <w:pPr>
        <w:spacing w:after="0" w:line="240" w:lineRule="auto"/>
        <w:ind w:firstLine="851"/>
        <w:jc w:val="both"/>
        <w:rPr>
          <w:rFonts w:ascii="Times New Roman" w:hAnsi="Times New Roman"/>
          <w:sz w:val="28"/>
          <w:szCs w:val="28"/>
        </w:rPr>
      </w:pPr>
      <w:r w:rsidRPr="0036043B">
        <w:rPr>
          <w:rFonts w:ascii="Times New Roman" w:hAnsi="Times New Roman"/>
          <w:sz w:val="28"/>
          <w:szCs w:val="28"/>
        </w:rPr>
        <w:t xml:space="preserve">Історія соціально-політичних учень є однією з найважливіших складових частин духовного світу людства. Вона є результатом діяльності багатьох поколінь мислителів, що цікавилися проблемами суспільного та державного устрою, політикою, взаємовідносинами особистості та суспільства. Завдяки взаємовпливу мислителів різних країн та епох, «спадковості» розвитку політичної думки формувалися універсальні, загальні для всього цивілізованого людства політичні цінності. </w:t>
      </w:r>
      <w:r>
        <w:rPr>
          <w:rFonts w:ascii="Times New Roman" w:hAnsi="Times New Roman"/>
          <w:sz w:val="28"/>
          <w:szCs w:val="28"/>
        </w:rPr>
        <w:t>(</w:t>
      </w:r>
      <w:r w:rsidRPr="00463EB7">
        <w:rPr>
          <w:rFonts w:ascii="Times New Roman" w:hAnsi="Times New Roman"/>
          <w:sz w:val="28"/>
          <w:szCs w:val="28"/>
        </w:rPr>
        <w:t>Lileya-NV, 2004</w:t>
      </w:r>
      <w:r>
        <w:rPr>
          <w:rFonts w:ascii="Times New Roman" w:hAnsi="Times New Roman" w:cs="Times New Roman"/>
          <w:sz w:val="28"/>
          <w:szCs w:val="28"/>
        </w:rPr>
        <w:t>)</w:t>
      </w:r>
    </w:p>
    <w:p w:rsidR="00C937CE" w:rsidRDefault="00C937CE" w:rsidP="00C937CE">
      <w:pPr>
        <w:spacing w:after="0" w:line="240" w:lineRule="auto"/>
        <w:ind w:firstLine="851"/>
        <w:jc w:val="both"/>
        <w:rPr>
          <w:rFonts w:ascii="Times New Roman" w:hAnsi="Times New Roman" w:cs="Times New Roman"/>
          <w:sz w:val="28"/>
          <w:szCs w:val="28"/>
        </w:rPr>
      </w:pPr>
      <w:r w:rsidRPr="0036043B">
        <w:rPr>
          <w:rFonts w:ascii="Times New Roman" w:hAnsi="Times New Roman"/>
          <w:sz w:val="28"/>
          <w:szCs w:val="28"/>
        </w:rPr>
        <w:t>Знання історії політичної думки було першоджерелом знань про державне та політичне життя минулих поколінь, і насамперед це джерело, звернене в майбутнє, завдяки вмінню вчитися на історичних помилках. і успадкувати культурні досягнення, передані нащадкам найблискучішими мислителями історії людства. Тому було б великою невдячністю до наших нащадків вивчати політику в її нинішньому стані без попереднього вивчення історичного розвитку політичних явищ, тобто без розуміння походження ідеології політики. Зважаючи на це, необхідно зробити невеликий екскурс в історію розвитку політичних навчань із «зупинками» політичних міркувань найвидатніших мислителів в історії людства.</w:t>
      </w:r>
      <w:r>
        <w:rPr>
          <w:rFonts w:ascii="Times New Roman" w:hAnsi="Times New Roman"/>
          <w:sz w:val="28"/>
          <w:szCs w:val="28"/>
        </w:rPr>
        <w:t>(</w:t>
      </w:r>
      <w:r w:rsidRPr="00463EB7">
        <w:t xml:space="preserve"> </w:t>
      </w:r>
      <w:r w:rsidRPr="00463EB7">
        <w:rPr>
          <w:rFonts w:ascii="Times New Roman" w:hAnsi="Times New Roman"/>
          <w:sz w:val="28"/>
          <w:szCs w:val="28"/>
        </w:rPr>
        <w:t>General historical analyses. Policy of 2000</w:t>
      </w:r>
      <w:r>
        <w:rPr>
          <w:rFonts w:ascii="Times New Roman" w:hAnsi="Times New Roman" w:cs="Times New Roman"/>
          <w:sz w:val="28"/>
          <w:szCs w:val="28"/>
        </w:rPr>
        <w:t>.)</w:t>
      </w:r>
    </w:p>
    <w:p w:rsidR="00AD2859" w:rsidRDefault="00AD2859" w:rsidP="00C937CE">
      <w:pPr>
        <w:spacing w:after="0" w:line="240" w:lineRule="auto"/>
        <w:ind w:firstLine="851"/>
        <w:jc w:val="both"/>
        <w:rPr>
          <w:rFonts w:ascii="Times New Roman" w:hAnsi="Times New Roman"/>
          <w:sz w:val="28"/>
          <w:szCs w:val="28"/>
        </w:rPr>
      </w:pPr>
    </w:p>
    <w:p w:rsidR="00C937CE" w:rsidRDefault="00C937CE" w:rsidP="00AD2859">
      <w:pPr>
        <w:spacing w:after="0" w:line="240" w:lineRule="auto"/>
        <w:ind w:firstLine="720"/>
        <w:jc w:val="both"/>
        <w:rPr>
          <w:rFonts w:ascii="Times New Roman" w:hAnsi="Times New Roman"/>
          <w:sz w:val="28"/>
          <w:szCs w:val="28"/>
        </w:rPr>
      </w:pPr>
      <w:r w:rsidRPr="003B3AC0">
        <w:rPr>
          <w:rFonts w:ascii="Times New Roman" w:hAnsi="Times New Roman"/>
          <w:b/>
          <w:sz w:val="28"/>
          <w:szCs w:val="28"/>
        </w:rPr>
        <w:t>Метою статті</w:t>
      </w:r>
      <w:r>
        <w:rPr>
          <w:rFonts w:ascii="Times New Roman" w:hAnsi="Times New Roman"/>
          <w:b/>
          <w:sz w:val="28"/>
          <w:szCs w:val="28"/>
        </w:rPr>
        <w:t xml:space="preserve"> </w:t>
      </w:r>
      <w:r w:rsidRPr="003B3AC0">
        <w:rPr>
          <w:rFonts w:ascii="Times New Roman" w:hAnsi="Times New Roman"/>
          <w:sz w:val="28"/>
          <w:szCs w:val="28"/>
        </w:rPr>
        <w:t>є з’ясування</w:t>
      </w:r>
      <w:r>
        <w:rPr>
          <w:rFonts w:ascii="Times New Roman" w:hAnsi="Times New Roman"/>
          <w:sz w:val="28"/>
          <w:szCs w:val="28"/>
        </w:rPr>
        <w:t xml:space="preserve"> розвитку</w:t>
      </w:r>
      <w:r w:rsidRPr="0036043B">
        <w:rPr>
          <w:rFonts w:ascii="Times New Roman" w:hAnsi="Times New Roman"/>
          <w:sz w:val="28"/>
          <w:szCs w:val="28"/>
        </w:rPr>
        <w:t xml:space="preserve"> політичної думки</w:t>
      </w:r>
      <w:r>
        <w:rPr>
          <w:rFonts w:ascii="Times New Roman" w:hAnsi="Times New Roman"/>
          <w:sz w:val="28"/>
          <w:szCs w:val="28"/>
        </w:rPr>
        <w:t xml:space="preserve"> серед людей вцілому, а також дізнатися, яку роль політика відіграє у житті сучасного суспільства</w:t>
      </w:r>
      <w:r w:rsidRPr="003B3AC0">
        <w:rPr>
          <w:rFonts w:ascii="Times New Roman" w:hAnsi="Times New Roman"/>
          <w:sz w:val="28"/>
          <w:szCs w:val="28"/>
        </w:rPr>
        <w:t>.</w:t>
      </w:r>
    </w:p>
    <w:p w:rsidR="00AD2859" w:rsidRPr="00AD2859" w:rsidRDefault="00AD2859" w:rsidP="00AD2859">
      <w:pPr>
        <w:spacing w:after="0" w:line="240" w:lineRule="auto"/>
        <w:ind w:firstLine="720"/>
        <w:jc w:val="both"/>
        <w:rPr>
          <w:rFonts w:ascii="Times New Roman" w:hAnsi="Times New Roman"/>
          <w:sz w:val="28"/>
          <w:szCs w:val="28"/>
        </w:rPr>
      </w:pPr>
    </w:p>
    <w:p w:rsidR="00C937CE" w:rsidRDefault="00C937CE" w:rsidP="00C937CE">
      <w:pPr>
        <w:spacing w:after="0" w:line="240" w:lineRule="auto"/>
        <w:ind w:firstLine="851"/>
        <w:jc w:val="both"/>
        <w:rPr>
          <w:rFonts w:ascii="Times New Roman" w:hAnsi="Times New Roman" w:cs="Times New Roman"/>
          <w:b/>
          <w:sz w:val="28"/>
          <w:szCs w:val="28"/>
        </w:rPr>
      </w:pPr>
      <w:r w:rsidRPr="006638C1">
        <w:rPr>
          <w:rFonts w:ascii="Times New Roman" w:hAnsi="Times New Roman" w:cs="Times New Roman"/>
          <w:b/>
          <w:sz w:val="28"/>
          <w:szCs w:val="28"/>
        </w:rPr>
        <w:t>Literature Review</w:t>
      </w:r>
    </w:p>
    <w:p w:rsidR="00C937CE" w:rsidRPr="006638C1"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Осмислення проблеми співвідношення політики й моралі розпочалось ще в давні часи. У цілому в історії філософської та політичної думки можна</w:t>
      </w:r>
      <w:r>
        <w:rPr>
          <w:rFonts w:ascii="Times New Roman" w:hAnsi="Times New Roman" w:cs="Times New Roman"/>
          <w:sz w:val="28"/>
          <w:szCs w:val="28"/>
        </w:rPr>
        <w:t xml:space="preserve"> визначити три основні підходи:</w:t>
      </w:r>
    </w:p>
    <w:p w:rsidR="00C937CE" w:rsidRPr="006638C1"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а) перший з них (Н. Макіавеллі, Г. Моска, Р. Міхельс, І. Бентам та ін.) відкидає будь-яке серйозн</w:t>
      </w:r>
      <w:r>
        <w:rPr>
          <w:rFonts w:ascii="Times New Roman" w:hAnsi="Times New Roman" w:cs="Times New Roman"/>
          <w:sz w:val="28"/>
          <w:szCs w:val="28"/>
        </w:rPr>
        <w:t>е значення моралі для політики;</w:t>
      </w:r>
    </w:p>
    <w:p w:rsidR="00C937CE" w:rsidRPr="006638C1"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б) другий підхід (Платон, Арістотель, Е. Фромм та ін.), навпаки, розчиняє політичні підходи в морально-етичних оцінках, його представники висловлюють думку, що етичні орієнтири є найсуттєвішими в людській життєдіяльності (однаково в усіх сфер</w:t>
      </w:r>
      <w:r>
        <w:rPr>
          <w:rFonts w:ascii="Times New Roman" w:hAnsi="Times New Roman" w:cs="Times New Roman"/>
          <w:sz w:val="28"/>
          <w:szCs w:val="28"/>
        </w:rPr>
        <w:t>ах, не відокремлюючи політику);</w:t>
      </w:r>
    </w:p>
    <w:p w:rsidR="00C937CE"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в) третій (А. Швейцер, М. Ганді та ін.) обстоює думку необхідності «ушляхетнення» політики мораллю. З цього погляду, мораль є важливим чинником оцінки політичної діяльності взагалі.</w:t>
      </w:r>
    </w:p>
    <w:p w:rsidR="00C937CE" w:rsidRPr="00772A13"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lastRenderedPageBreak/>
        <w:t xml:space="preserve">Фундаментальну роль в історії політичної думки Китаю і всього Стародавнього </w:t>
      </w:r>
      <w:r w:rsidRPr="00772A13">
        <w:rPr>
          <w:rFonts w:ascii="Times New Roman" w:hAnsi="Times New Roman" w:cs="Times New Roman"/>
          <w:sz w:val="28"/>
          <w:szCs w:val="28"/>
        </w:rPr>
        <w:t xml:space="preserve">Сходу відіграло вчення </w:t>
      </w:r>
      <w:r w:rsidR="00772A13" w:rsidRPr="00772A13">
        <w:rPr>
          <w:rFonts w:ascii="Times New Roman" w:hAnsi="Times New Roman" w:cs="Times New Roman"/>
          <w:sz w:val="28"/>
          <w:szCs w:val="28"/>
        </w:rPr>
        <w:t xml:space="preserve">Confucius </w:t>
      </w:r>
      <w:r w:rsidRPr="006638C1">
        <w:rPr>
          <w:rFonts w:ascii="Times New Roman" w:hAnsi="Times New Roman" w:cs="Times New Roman"/>
          <w:sz w:val="28"/>
          <w:szCs w:val="28"/>
        </w:rPr>
        <w:t>(551 ‑ 479 pp. до н. е.). Погляди Конфуція викладено у книзі «Луньюй» («Бесіди і судження»), складеній його учнями</w:t>
      </w:r>
      <w:r w:rsidRPr="00772A13">
        <w:rPr>
          <w:rFonts w:ascii="Times New Roman" w:hAnsi="Times New Roman" w:cs="Times New Roman"/>
          <w:sz w:val="28"/>
          <w:szCs w:val="28"/>
        </w:rPr>
        <w:t xml:space="preserve"> (</w:t>
      </w:r>
      <w:r w:rsidRPr="00772A13">
        <w:rPr>
          <w:rFonts w:ascii="Times New Roman" w:hAnsi="Times New Roman" w:cs="Times New Roman"/>
          <w:sz w:val="28"/>
          <w:szCs w:val="28"/>
          <w:lang w:val="en-US"/>
        </w:rPr>
        <w:t>Konfucij</w:t>
      </w:r>
      <w:r w:rsidRPr="00772A13">
        <w:rPr>
          <w:rFonts w:ascii="Times New Roman" w:hAnsi="Times New Roman" w:cs="Times New Roman"/>
          <w:sz w:val="28"/>
          <w:szCs w:val="28"/>
        </w:rPr>
        <w:t>, 1996)</w:t>
      </w:r>
    </w:p>
    <w:p w:rsidR="00772A13" w:rsidRDefault="00772A13" w:rsidP="00C937CE">
      <w:pPr>
        <w:spacing w:after="0" w:line="240" w:lineRule="auto"/>
        <w:ind w:firstLine="851"/>
        <w:jc w:val="both"/>
        <w:rPr>
          <w:rFonts w:ascii="Times New Roman" w:hAnsi="Times New Roman" w:cs="Times New Roman"/>
          <w:sz w:val="28"/>
          <w:szCs w:val="28"/>
        </w:rPr>
      </w:pPr>
      <w:r w:rsidRPr="00772A13">
        <w:rPr>
          <w:rFonts w:ascii="Times New Roman" w:hAnsi="Times New Roman" w:cs="Times New Roman"/>
          <w:sz w:val="28"/>
          <w:szCs w:val="28"/>
        </w:rPr>
        <w:t xml:space="preserve">Mo Chi </w:t>
      </w:r>
      <w:r w:rsidR="00C937CE" w:rsidRPr="006638C1">
        <w:rPr>
          <w:rFonts w:ascii="Times New Roman" w:hAnsi="Times New Roman" w:cs="Times New Roman"/>
          <w:sz w:val="28"/>
          <w:szCs w:val="28"/>
        </w:rPr>
        <w:t>висунув ідею договірного походження держави та управління. У давнину, вважав він, не було управління й покарання, кожний мав власне розуміння справедливості, й тому у відносинах між людьми панувала ворожнеча. Зрозумівши, що причиною безладу й хаосу в суспільстві є відсутність старшинства та управління, люди обрали найбільш доброчесну і мудру людину правителем, зробили її «сином неба», який покликаний створювати єдиний зразок справедливості в суспільстві й забезпечувати у ньому порядок.</w:t>
      </w:r>
      <w:r w:rsidR="00C937CE" w:rsidRPr="00772A13">
        <w:rPr>
          <w:rFonts w:ascii="Times New Roman" w:hAnsi="Times New Roman" w:cs="Times New Roman"/>
          <w:sz w:val="28"/>
          <w:szCs w:val="28"/>
        </w:rPr>
        <w:t xml:space="preserve"> </w:t>
      </w:r>
      <w:r>
        <w:rPr>
          <w:rFonts w:ascii="Times New Roman" w:hAnsi="Times New Roman" w:cs="Times New Roman"/>
          <w:sz w:val="28"/>
          <w:szCs w:val="28"/>
        </w:rPr>
        <w:t>(</w:t>
      </w:r>
      <w:r w:rsidRPr="00772A13">
        <w:rPr>
          <w:rFonts w:ascii="Times New Roman" w:hAnsi="Times New Roman" w:cs="Times New Roman"/>
          <w:sz w:val="28"/>
          <w:szCs w:val="28"/>
        </w:rPr>
        <w:t>Mo Chi</w:t>
      </w:r>
      <w:r>
        <w:rPr>
          <w:rFonts w:ascii="Times New Roman" w:hAnsi="Times New Roman" w:cs="Times New Roman"/>
          <w:sz w:val="28"/>
          <w:szCs w:val="28"/>
        </w:rPr>
        <w:t>,1996)</w:t>
      </w:r>
    </w:p>
    <w:p w:rsidR="00C937CE" w:rsidRPr="006638C1"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 xml:space="preserve">Згідно з переконаннями законника-практика Шан Яна, висловленими ним у </w:t>
      </w:r>
      <w:r w:rsidRPr="00772A13">
        <w:rPr>
          <w:rFonts w:ascii="Times New Roman" w:hAnsi="Times New Roman" w:cs="Times New Roman"/>
          <w:sz w:val="28"/>
          <w:szCs w:val="28"/>
        </w:rPr>
        <w:t>«Книзі правителя провінції</w:t>
      </w:r>
      <w:r w:rsidR="00772A13" w:rsidRPr="00772A13">
        <w:rPr>
          <w:rFonts w:ascii="Times New Roman" w:hAnsi="Times New Roman" w:cs="Times New Roman"/>
          <w:sz w:val="28"/>
          <w:szCs w:val="28"/>
        </w:rPr>
        <w:t xml:space="preserve"> shang</w:t>
      </w:r>
      <w:r w:rsidRPr="00772A13">
        <w:rPr>
          <w:rFonts w:ascii="Times New Roman" w:hAnsi="Times New Roman" w:cs="Times New Roman"/>
          <w:sz w:val="28"/>
          <w:szCs w:val="28"/>
        </w:rPr>
        <w:t>»,</w:t>
      </w:r>
      <w:r w:rsidRPr="006638C1">
        <w:rPr>
          <w:rFonts w:ascii="Times New Roman" w:hAnsi="Times New Roman" w:cs="Times New Roman"/>
          <w:sz w:val="28"/>
          <w:szCs w:val="28"/>
        </w:rPr>
        <w:t xml:space="preserve"> закон є «вираз любові </w:t>
      </w:r>
      <w:r>
        <w:rPr>
          <w:rFonts w:ascii="Times New Roman" w:hAnsi="Times New Roman" w:cs="Times New Roman"/>
          <w:sz w:val="28"/>
          <w:szCs w:val="28"/>
        </w:rPr>
        <w:t>до народу» тому необхідно було</w:t>
      </w:r>
      <w:r w:rsidR="00772A13">
        <w:rPr>
          <w:rFonts w:ascii="Times New Roman" w:hAnsi="Times New Roman" w:cs="Times New Roman"/>
          <w:sz w:val="28"/>
          <w:szCs w:val="28"/>
        </w:rPr>
        <w:t>:</w:t>
      </w:r>
    </w:p>
    <w:p w:rsidR="00C937CE" w:rsidRPr="006638C1"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1) мати за повелінням законів у державі багато покарань та мало нагород;</w:t>
      </w:r>
    </w:p>
    <w:p w:rsidR="00C937CE" w:rsidRPr="006638C1"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2) слід карати жорстоко навіть за дрібні порушення; наприклад, людина, що зронить на дорозі жар, щоб донести його до свого селища, має бут</w:t>
      </w:r>
      <w:r>
        <w:rPr>
          <w:rFonts w:ascii="Times New Roman" w:hAnsi="Times New Roman" w:cs="Times New Roman"/>
          <w:sz w:val="28"/>
          <w:szCs w:val="28"/>
        </w:rPr>
        <w:t>и присудженою до смертної кари;</w:t>
      </w:r>
    </w:p>
    <w:p w:rsidR="00C937CE" w:rsidRPr="006638C1"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3) варто роз’єднувати людей взаємною підозрілістю, слідкуванням та взаємним доносительством роди</w:t>
      </w:r>
      <w:r>
        <w:rPr>
          <w:rFonts w:ascii="Times New Roman" w:hAnsi="Times New Roman" w:cs="Times New Roman"/>
          <w:sz w:val="28"/>
          <w:szCs w:val="28"/>
        </w:rPr>
        <w:t>чів та близьких один на одного;</w:t>
      </w:r>
    </w:p>
    <w:p w:rsidR="00C937CE" w:rsidRPr="006638C1"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 xml:space="preserve">4) державний апарат має бути суворо централізований, а будь-яке прагнення особи до самостійності </w:t>
      </w:r>
      <w:r>
        <w:rPr>
          <w:rFonts w:ascii="Times New Roman" w:hAnsi="Times New Roman" w:cs="Times New Roman"/>
          <w:sz w:val="28"/>
          <w:szCs w:val="28"/>
        </w:rPr>
        <w:t>у суспільному житті є злочином;</w:t>
      </w:r>
    </w:p>
    <w:p w:rsidR="00C937CE" w:rsidRPr="006638C1"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5) обмеження общинного самоврядування, підпорядкування його місцевій адміністрац</w:t>
      </w:r>
      <w:r>
        <w:rPr>
          <w:rFonts w:ascii="Times New Roman" w:hAnsi="Times New Roman" w:cs="Times New Roman"/>
          <w:sz w:val="28"/>
          <w:szCs w:val="28"/>
        </w:rPr>
        <w:t>ії;</w:t>
      </w:r>
    </w:p>
    <w:p w:rsidR="00C937CE" w:rsidRPr="006638C1"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6) встановлення безпосереднього державно</w:t>
      </w:r>
      <w:r>
        <w:rPr>
          <w:rFonts w:ascii="Times New Roman" w:hAnsi="Times New Roman" w:cs="Times New Roman"/>
          <w:sz w:val="28"/>
          <w:szCs w:val="28"/>
        </w:rPr>
        <w:t>го контролю над діями підданих.</w:t>
      </w:r>
      <w:r w:rsidR="00772A13" w:rsidRPr="00772A13">
        <w:t xml:space="preserve"> </w:t>
      </w:r>
      <w:r w:rsidR="00772A13">
        <w:t>(</w:t>
      </w:r>
      <w:r w:rsidR="00772A13" w:rsidRPr="00772A13">
        <w:rPr>
          <w:rFonts w:ascii="Times New Roman" w:hAnsi="Times New Roman" w:cs="Times New Roman"/>
          <w:sz w:val="28"/>
          <w:szCs w:val="28"/>
        </w:rPr>
        <w:t>"Books of the ruler of shang province"</w:t>
      </w:r>
      <w:r w:rsidR="00772A13">
        <w:rPr>
          <w:rFonts w:ascii="Times New Roman" w:hAnsi="Times New Roman" w:cs="Times New Roman"/>
          <w:sz w:val="28"/>
          <w:szCs w:val="28"/>
        </w:rPr>
        <w:t>)</w:t>
      </w:r>
    </w:p>
    <w:p w:rsidR="00C937CE" w:rsidRPr="006638C1"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 xml:space="preserve">Таким чином, наполягаючи на домінуючій ролі єдиного для всієї держави закону, законники розуміли під ним репресивну, каральну дію та схвалювали страх, викликаний невідворотністю </w:t>
      </w:r>
      <w:r>
        <w:rPr>
          <w:rFonts w:ascii="Times New Roman" w:hAnsi="Times New Roman" w:cs="Times New Roman"/>
          <w:sz w:val="28"/>
          <w:szCs w:val="28"/>
        </w:rPr>
        <w:t>цієї дії.(</w:t>
      </w:r>
      <w:r w:rsidRPr="00463EB7">
        <w:t xml:space="preserve"> </w:t>
      </w:r>
      <w:r w:rsidRPr="00463EB7">
        <w:rPr>
          <w:rFonts w:ascii="Times New Roman" w:hAnsi="Times New Roman" w:cs="Times New Roman"/>
          <w:sz w:val="28"/>
          <w:szCs w:val="28"/>
        </w:rPr>
        <w:t>History of Western political teachings 2019.</w:t>
      </w:r>
      <w:r>
        <w:rPr>
          <w:rFonts w:ascii="Times New Roman" w:hAnsi="Times New Roman" w:cs="Times New Roman"/>
          <w:sz w:val="28"/>
          <w:szCs w:val="28"/>
        </w:rPr>
        <w:t>)</w:t>
      </w:r>
    </w:p>
    <w:p w:rsidR="00C937CE" w:rsidRDefault="00C937CE" w:rsidP="00C937CE">
      <w:pPr>
        <w:spacing w:after="0" w:line="240" w:lineRule="auto"/>
        <w:ind w:firstLine="851"/>
        <w:jc w:val="both"/>
        <w:rPr>
          <w:rFonts w:ascii="Times New Roman" w:hAnsi="Times New Roman" w:cs="Times New Roman"/>
          <w:sz w:val="28"/>
          <w:szCs w:val="28"/>
        </w:rPr>
      </w:pPr>
      <w:r w:rsidRPr="006638C1">
        <w:rPr>
          <w:rFonts w:ascii="Times New Roman" w:hAnsi="Times New Roman" w:cs="Times New Roman"/>
          <w:sz w:val="28"/>
          <w:szCs w:val="28"/>
        </w:rPr>
        <w:t>Позитивним здобутком законників була висунута ними концепція рівних можливостей, згідно з якою в апараті держави посади мають замішуватися не за іменитістю, а за воєнними здобутками та здібностями до управління.</w:t>
      </w:r>
    </w:p>
    <w:p w:rsidR="00C937CE" w:rsidRPr="00BD6D11" w:rsidRDefault="00C937CE" w:rsidP="00C937CE">
      <w:pPr>
        <w:spacing w:after="0" w:line="240" w:lineRule="auto"/>
        <w:ind w:firstLine="851"/>
        <w:jc w:val="both"/>
        <w:rPr>
          <w:rFonts w:ascii="Times New Roman" w:hAnsi="Times New Roman" w:cs="Times New Roman"/>
          <w:sz w:val="28"/>
          <w:szCs w:val="28"/>
        </w:rPr>
      </w:pPr>
      <w:r w:rsidRPr="00BD6D11">
        <w:rPr>
          <w:rFonts w:ascii="Times New Roman" w:hAnsi="Times New Roman" w:cs="Times New Roman"/>
          <w:sz w:val="28"/>
          <w:szCs w:val="28"/>
        </w:rPr>
        <w:t xml:space="preserve">Літеральна система широко використовується в політичній мудрості, тобто вивченні політичних чудес у процесі їх формування та </w:t>
      </w:r>
      <w:r>
        <w:rPr>
          <w:rFonts w:ascii="Times New Roman" w:hAnsi="Times New Roman" w:cs="Times New Roman"/>
          <w:sz w:val="28"/>
          <w:szCs w:val="28"/>
        </w:rPr>
        <w:t>розвитку, у зв’язку з історією.</w:t>
      </w:r>
    </w:p>
    <w:p w:rsidR="00C937CE" w:rsidRPr="00BD6D11" w:rsidRDefault="00C937CE" w:rsidP="00C937CE">
      <w:pPr>
        <w:spacing w:after="0" w:line="240" w:lineRule="auto"/>
        <w:ind w:firstLine="851"/>
        <w:jc w:val="both"/>
        <w:rPr>
          <w:rFonts w:ascii="Times New Roman" w:hAnsi="Times New Roman" w:cs="Times New Roman"/>
          <w:sz w:val="28"/>
          <w:szCs w:val="28"/>
        </w:rPr>
      </w:pPr>
      <w:r w:rsidRPr="00BD6D11">
        <w:rPr>
          <w:rFonts w:ascii="Times New Roman" w:hAnsi="Times New Roman" w:cs="Times New Roman"/>
          <w:sz w:val="28"/>
          <w:szCs w:val="28"/>
        </w:rPr>
        <w:t xml:space="preserve">Значне місце в дослідженні політичної мудрості займає системно-функціональна система. З точки зору цієї системи, політика розглядається як функціональна система, яка спеціалізується на такій функціональній проблемі, як досягнення речі. Найважливішою функцією будь-якої системи є стабільність, яка забезпечується функціонуванням у ній барвистих зачатків. Ця стабільність забезпечується редуплікацією і збереженням балансу </w:t>
      </w:r>
      <w:r w:rsidRPr="00BD6D11">
        <w:rPr>
          <w:rFonts w:ascii="Times New Roman" w:hAnsi="Times New Roman" w:cs="Times New Roman"/>
          <w:sz w:val="28"/>
          <w:szCs w:val="28"/>
        </w:rPr>
        <w:lastRenderedPageBreak/>
        <w:t>системи зачатків. Системний підхід дозволяє встановити загальні, універсальні закономірності функціональної дії політичних систем. Системами можна вважати будь-який політичний інститут або об'єднання, держа</w:t>
      </w:r>
      <w:r>
        <w:rPr>
          <w:rFonts w:ascii="Times New Roman" w:hAnsi="Times New Roman" w:cs="Times New Roman"/>
          <w:sz w:val="28"/>
          <w:szCs w:val="28"/>
        </w:rPr>
        <w:t>ву, партії, профспілки, церкву. (</w:t>
      </w:r>
      <w:r w:rsidRPr="00463EB7">
        <w:rPr>
          <w:rFonts w:ascii="Times New Roman" w:hAnsi="Times New Roman" w:cs="Times New Roman"/>
          <w:sz w:val="28"/>
          <w:szCs w:val="28"/>
        </w:rPr>
        <w:t>Modern political vocabulary by I. Ya. Vdovychyn, L. Ya. Ughrin, 2015</w:t>
      </w:r>
      <w:r>
        <w:rPr>
          <w:rFonts w:ascii="Times New Roman" w:hAnsi="Times New Roman" w:cs="Times New Roman"/>
          <w:sz w:val="28"/>
          <w:szCs w:val="28"/>
        </w:rPr>
        <w:t>.)</w:t>
      </w:r>
    </w:p>
    <w:p w:rsidR="00C937CE" w:rsidRPr="00BD6D11" w:rsidRDefault="00C937CE" w:rsidP="00C937CE">
      <w:pPr>
        <w:spacing w:after="0" w:line="240" w:lineRule="auto"/>
        <w:ind w:firstLine="851"/>
        <w:jc w:val="both"/>
        <w:rPr>
          <w:rFonts w:ascii="Times New Roman" w:hAnsi="Times New Roman" w:cs="Times New Roman"/>
          <w:sz w:val="28"/>
          <w:szCs w:val="28"/>
        </w:rPr>
      </w:pPr>
      <w:r w:rsidRPr="00BD6D11">
        <w:rPr>
          <w:rFonts w:ascii="Times New Roman" w:hAnsi="Times New Roman" w:cs="Times New Roman"/>
          <w:sz w:val="28"/>
          <w:szCs w:val="28"/>
        </w:rPr>
        <w:t>Але системний підхід не враховує такі сутнісні риси політичного життя, як громадські, релігійні та інші. Відносна система служить доповненням до системно-функціональної методології. Ця система ґрунтується на передумові, що існують певні загальні моделі політичного geste. Релятивна система передбачає порівняння політичних чудес однотипного державного устрою, політичних партій, виборчих систем тощо. Використання релятивної системи розширює коло дослідження, сприяє плідному використанню д</w:t>
      </w:r>
      <w:r>
        <w:rPr>
          <w:rFonts w:ascii="Times New Roman" w:hAnsi="Times New Roman" w:cs="Times New Roman"/>
          <w:sz w:val="28"/>
          <w:szCs w:val="28"/>
        </w:rPr>
        <w:t xml:space="preserve">освіду інших країн і народів. </w:t>
      </w:r>
    </w:p>
    <w:p w:rsidR="00C937CE" w:rsidRPr="00F638EF" w:rsidRDefault="00C937CE" w:rsidP="00F638EF">
      <w:pPr>
        <w:spacing w:after="0" w:line="240" w:lineRule="auto"/>
        <w:ind w:firstLine="851"/>
        <w:jc w:val="both"/>
        <w:rPr>
          <w:rFonts w:ascii="Times New Roman" w:hAnsi="Times New Roman" w:cs="Times New Roman"/>
          <w:sz w:val="28"/>
          <w:szCs w:val="28"/>
        </w:rPr>
      </w:pPr>
      <w:r w:rsidRPr="00BD6D11">
        <w:rPr>
          <w:rFonts w:ascii="Times New Roman" w:hAnsi="Times New Roman" w:cs="Times New Roman"/>
          <w:sz w:val="28"/>
          <w:szCs w:val="28"/>
        </w:rPr>
        <w:t>Але політична мудрість стала справжньою мудрістю, оскільки вона перейшла з академічних міркувань на ґрунт реального життя, а це вимагає використання емпіричних стилів спостереження, перевірок, вивчення статистичного приладдя та документів, лабораторних досліджень. Використання цих стилів дозволяє кількісне вираження у вимірі політичних чудес, а отже, можливість використання тонких стилів і комп’ютерних технологій.</w:t>
      </w:r>
    </w:p>
    <w:p w:rsidR="00F638EF" w:rsidRPr="00772A13" w:rsidRDefault="00F638EF" w:rsidP="00F638EF">
      <w:pPr>
        <w:spacing w:after="0" w:line="240" w:lineRule="auto"/>
        <w:jc w:val="both"/>
        <w:rPr>
          <w:rFonts w:ascii="Times New Roman" w:hAnsi="Times New Roman" w:cs="Times New Roman"/>
          <w:b/>
          <w:sz w:val="28"/>
          <w:szCs w:val="32"/>
        </w:rPr>
      </w:pPr>
    </w:p>
    <w:p w:rsidR="003248D8" w:rsidRPr="007743D8" w:rsidRDefault="00C937CE" w:rsidP="003248D8">
      <w:pPr>
        <w:spacing w:after="0" w:line="360" w:lineRule="auto"/>
        <w:ind w:firstLine="720"/>
        <w:jc w:val="both"/>
        <w:rPr>
          <w:rFonts w:ascii="Times New Roman" w:hAnsi="Times New Roman"/>
          <w:b/>
          <w:sz w:val="28"/>
          <w:szCs w:val="28"/>
        </w:rPr>
      </w:pPr>
      <w:r w:rsidRPr="007743D8">
        <w:rPr>
          <w:rFonts w:ascii="Times New Roman" w:hAnsi="Times New Roman"/>
          <w:b/>
          <w:sz w:val="28"/>
          <w:szCs w:val="28"/>
          <w:lang w:val="en-US"/>
        </w:rPr>
        <w:t>Results</w:t>
      </w:r>
    </w:p>
    <w:p w:rsidR="003248D8" w:rsidRPr="003248D8" w:rsidRDefault="003248D8" w:rsidP="003248D8">
      <w:pPr>
        <w:spacing w:after="0" w:line="240" w:lineRule="auto"/>
        <w:ind w:firstLine="851"/>
        <w:jc w:val="both"/>
        <w:rPr>
          <w:rFonts w:ascii="Times New Roman" w:hAnsi="Times New Roman"/>
          <w:sz w:val="28"/>
          <w:szCs w:val="28"/>
        </w:rPr>
      </w:pPr>
      <w:r w:rsidRPr="003248D8">
        <w:rPr>
          <w:rFonts w:ascii="Times New Roman" w:hAnsi="Times New Roman"/>
          <w:sz w:val="28"/>
          <w:szCs w:val="28"/>
        </w:rPr>
        <w:t>Походження поняття «політика» здебільшого пов'язують із назвою однойменної праці давньогрецького мислителя Аристотеля, в якому він розглядав основи організації та діяльності держави та політичної влади.</w:t>
      </w:r>
    </w:p>
    <w:p w:rsidR="003248D8" w:rsidRPr="003248D8" w:rsidRDefault="003248D8" w:rsidP="003248D8">
      <w:pPr>
        <w:spacing w:after="0" w:line="240" w:lineRule="auto"/>
        <w:ind w:firstLine="851"/>
        <w:jc w:val="both"/>
        <w:rPr>
          <w:rFonts w:ascii="Times New Roman" w:hAnsi="Times New Roman"/>
          <w:sz w:val="28"/>
          <w:szCs w:val="28"/>
        </w:rPr>
      </w:pPr>
      <w:r w:rsidRPr="003248D8">
        <w:rPr>
          <w:rFonts w:ascii="Times New Roman" w:hAnsi="Times New Roman"/>
          <w:sz w:val="28"/>
          <w:szCs w:val="28"/>
        </w:rPr>
        <w:t>Як щодо самостійна сфера суспільного життя політика виникла одночасно із соціальною, етнічною та релігійною диференціацією суспільства. Закликали її до життя ускладнення механізмів матеріального виробництва, поділ суспільства на верстви, культурний прогрес, зростання соціальної мобільності суспільства. Внаслідок цих об'єктивних процесів виділилися групи людей з підвищеною конфліктністю, непримиренністю. А механізми обміну і розподілу у сфері суспільного виробництва, догмати релігійної віри, звичаї, традиції та інші регулятори людських відносин виявилися нездатними ефективно усувати суперечності, що безперервно виникають у суспільстві. Назріла гостра потреба у соціальній силі, здатної забезпечити реалізацію індивідуальних, колективних та суспільних інтересів, регулювати відносини між людьми з метою збереження цілісності суспільства. З того часу політика зарекомендувала себе як мистецтво соціального співіснування, необхідність підтримки цілісності розрізненого суспільства.</w:t>
      </w:r>
    </w:p>
    <w:p w:rsidR="003248D8" w:rsidRPr="003248D8" w:rsidRDefault="003248D8" w:rsidP="003248D8">
      <w:pPr>
        <w:spacing w:after="0" w:line="240" w:lineRule="auto"/>
        <w:ind w:firstLine="851"/>
        <w:jc w:val="both"/>
        <w:rPr>
          <w:rFonts w:ascii="Times New Roman" w:hAnsi="Times New Roman"/>
          <w:sz w:val="28"/>
          <w:szCs w:val="28"/>
        </w:rPr>
      </w:pPr>
      <w:r w:rsidRPr="003248D8">
        <w:rPr>
          <w:rFonts w:ascii="Times New Roman" w:hAnsi="Times New Roman"/>
          <w:sz w:val="28"/>
          <w:szCs w:val="28"/>
        </w:rPr>
        <w:t xml:space="preserve">  «Політика» — одне з неоднозначних понять. Це насамперед проявляється у побуті, коли політикою називають будь-яку цілеспрямовану діяльність: мистецтво управління суспільством, громадський активізм, </w:t>
      </w:r>
      <w:r w:rsidRPr="003248D8">
        <w:rPr>
          <w:rFonts w:ascii="Times New Roman" w:hAnsi="Times New Roman"/>
          <w:sz w:val="28"/>
          <w:szCs w:val="28"/>
        </w:rPr>
        <w:lastRenderedPageBreak/>
        <w:t>область задоволення честолюбних прагнень та заробляння грошей, інтересів людини тощо.</w:t>
      </w:r>
      <w:r w:rsidR="00B44C0C">
        <w:rPr>
          <w:rFonts w:ascii="Times New Roman" w:hAnsi="Times New Roman"/>
          <w:sz w:val="28"/>
          <w:szCs w:val="28"/>
        </w:rPr>
        <w:t>(</w:t>
      </w:r>
      <w:r w:rsidR="00463EB7" w:rsidRPr="00463EB7">
        <w:t xml:space="preserve"> </w:t>
      </w:r>
      <w:r w:rsidR="00463EB7" w:rsidRPr="00463EB7">
        <w:rPr>
          <w:rFonts w:ascii="Times New Roman" w:hAnsi="Times New Roman"/>
          <w:sz w:val="28"/>
          <w:szCs w:val="28"/>
        </w:rPr>
        <w:t>Voronyanskyi, Political Science 2017</w:t>
      </w:r>
      <w:r w:rsidR="00B44C0C">
        <w:rPr>
          <w:rFonts w:ascii="Times New Roman" w:hAnsi="Times New Roman" w:cs="Times New Roman"/>
          <w:sz w:val="28"/>
          <w:szCs w:val="28"/>
        </w:rPr>
        <w:t>.)</w:t>
      </w:r>
    </w:p>
    <w:p w:rsidR="003248D8" w:rsidRPr="003248D8" w:rsidRDefault="003248D8" w:rsidP="003248D8">
      <w:pPr>
        <w:spacing w:after="0" w:line="240" w:lineRule="auto"/>
        <w:ind w:firstLine="720"/>
        <w:jc w:val="both"/>
        <w:rPr>
          <w:rFonts w:ascii="Times New Roman" w:hAnsi="Times New Roman"/>
          <w:sz w:val="28"/>
          <w:szCs w:val="28"/>
        </w:rPr>
      </w:pPr>
      <w:r w:rsidRPr="003248D8">
        <w:rPr>
          <w:rFonts w:ascii="Times New Roman" w:hAnsi="Times New Roman"/>
          <w:sz w:val="28"/>
          <w:szCs w:val="28"/>
        </w:rPr>
        <w:t xml:space="preserve">Неоднозначність побутових уявлень про політику пов'язана зі складністю та багатогранністю її проявів. Саме тому у науковому зверненні існують різні тлумачення, </w:t>
      </w:r>
      <w:r>
        <w:rPr>
          <w:rFonts w:ascii="Times New Roman" w:hAnsi="Times New Roman"/>
          <w:sz w:val="28"/>
          <w:szCs w:val="28"/>
        </w:rPr>
        <w:t>у яких політика розуміється як:</w:t>
      </w:r>
    </w:p>
    <w:p w:rsidR="003248D8" w:rsidRPr="003248D8" w:rsidRDefault="003248D8" w:rsidP="003248D8">
      <w:pPr>
        <w:pStyle w:val="a3"/>
        <w:numPr>
          <w:ilvl w:val="0"/>
          <w:numId w:val="1"/>
        </w:numPr>
        <w:spacing w:after="0" w:line="240" w:lineRule="auto"/>
        <w:jc w:val="both"/>
        <w:rPr>
          <w:rFonts w:ascii="Times New Roman" w:hAnsi="Times New Roman"/>
          <w:sz w:val="28"/>
          <w:szCs w:val="28"/>
        </w:rPr>
      </w:pPr>
      <w:r w:rsidRPr="003248D8">
        <w:rPr>
          <w:rFonts w:ascii="Times New Roman" w:hAnsi="Times New Roman"/>
          <w:sz w:val="28"/>
          <w:szCs w:val="28"/>
        </w:rPr>
        <w:t>одна із сфер життєдіяльності суспільства;</w:t>
      </w:r>
    </w:p>
    <w:p w:rsidR="003248D8" w:rsidRPr="003248D8" w:rsidRDefault="003248D8" w:rsidP="003248D8">
      <w:pPr>
        <w:pStyle w:val="a3"/>
        <w:numPr>
          <w:ilvl w:val="0"/>
          <w:numId w:val="1"/>
        </w:numPr>
        <w:spacing w:after="0" w:line="240" w:lineRule="auto"/>
        <w:jc w:val="both"/>
        <w:rPr>
          <w:rFonts w:ascii="Times New Roman" w:hAnsi="Times New Roman"/>
          <w:sz w:val="28"/>
          <w:szCs w:val="28"/>
        </w:rPr>
      </w:pPr>
      <w:r w:rsidRPr="003248D8">
        <w:rPr>
          <w:rFonts w:ascii="Times New Roman" w:hAnsi="Times New Roman"/>
          <w:sz w:val="28"/>
          <w:szCs w:val="28"/>
        </w:rPr>
        <w:t>система певних громадських відносин;</w:t>
      </w:r>
    </w:p>
    <w:p w:rsidR="003248D8" w:rsidRPr="003248D8" w:rsidRDefault="003248D8" w:rsidP="003248D8">
      <w:pPr>
        <w:pStyle w:val="a3"/>
        <w:numPr>
          <w:ilvl w:val="0"/>
          <w:numId w:val="1"/>
        </w:numPr>
        <w:spacing w:after="0" w:line="240" w:lineRule="auto"/>
        <w:jc w:val="both"/>
        <w:rPr>
          <w:rFonts w:ascii="Times New Roman" w:hAnsi="Times New Roman"/>
          <w:sz w:val="28"/>
          <w:szCs w:val="28"/>
        </w:rPr>
      </w:pPr>
      <w:r w:rsidRPr="003248D8">
        <w:rPr>
          <w:rFonts w:ascii="Times New Roman" w:hAnsi="Times New Roman"/>
          <w:sz w:val="28"/>
          <w:szCs w:val="28"/>
        </w:rPr>
        <w:t>взаємодія класів, націй, держав між собою у вигляді влади;</w:t>
      </w:r>
    </w:p>
    <w:p w:rsidR="003248D8" w:rsidRPr="003248D8" w:rsidRDefault="003248D8" w:rsidP="003248D8">
      <w:pPr>
        <w:pStyle w:val="a3"/>
        <w:numPr>
          <w:ilvl w:val="0"/>
          <w:numId w:val="1"/>
        </w:numPr>
        <w:spacing w:after="0" w:line="240" w:lineRule="auto"/>
        <w:jc w:val="both"/>
        <w:rPr>
          <w:rFonts w:ascii="Times New Roman" w:hAnsi="Times New Roman"/>
          <w:sz w:val="28"/>
          <w:szCs w:val="28"/>
        </w:rPr>
      </w:pPr>
      <w:r w:rsidRPr="003248D8">
        <w:rPr>
          <w:rFonts w:ascii="Times New Roman" w:hAnsi="Times New Roman"/>
          <w:sz w:val="28"/>
          <w:szCs w:val="28"/>
        </w:rPr>
        <w:t>сукупність дій, заходів, установ, з допомогою яких узгоджуються інтереси різних верств населення;</w:t>
      </w:r>
    </w:p>
    <w:p w:rsidR="003248D8" w:rsidRPr="00677842" w:rsidRDefault="003248D8" w:rsidP="00677842">
      <w:pPr>
        <w:pStyle w:val="a3"/>
        <w:numPr>
          <w:ilvl w:val="0"/>
          <w:numId w:val="1"/>
        </w:numPr>
        <w:spacing w:after="0" w:line="240" w:lineRule="auto"/>
        <w:jc w:val="both"/>
        <w:rPr>
          <w:rFonts w:ascii="Times New Roman" w:hAnsi="Times New Roman"/>
          <w:sz w:val="28"/>
          <w:szCs w:val="28"/>
        </w:rPr>
      </w:pPr>
      <w:r w:rsidRPr="00677842">
        <w:rPr>
          <w:rFonts w:ascii="Times New Roman" w:hAnsi="Times New Roman"/>
          <w:sz w:val="28"/>
          <w:szCs w:val="28"/>
        </w:rPr>
        <w:t>прагнення до отримання та використання державної влади, цілеспрямованого впливу на неї;</w:t>
      </w:r>
    </w:p>
    <w:p w:rsidR="003248D8" w:rsidRPr="00677842" w:rsidRDefault="003248D8" w:rsidP="00677842">
      <w:pPr>
        <w:pStyle w:val="a3"/>
        <w:numPr>
          <w:ilvl w:val="0"/>
          <w:numId w:val="1"/>
        </w:numPr>
        <w:spacing w:after="0" w:line="240" w:lineRule="auto"/>
        <w:jc w:val="both"/>
        <w:rPr>
          <w:rFonts w:ascii="Times New Roman" w:hAnsi="Times New Roman"/>
          <w:sz w:val="28"/>
          <w:szCs w:val="28"/>
        </w:rPr>
      </w:pPr>
      <w:r w:rsidRPr="00677842">
        <w:rPr>
          <w:rFonts w:ascii="Times New Roman" w:hAnsi="Times New Roman"/>
          <w:sz w:val="28"/>
          <w:szCs w:val="28"/>
        </w:rPr>
        <w:t>участь у справах держави, у визначенні форм, завдань, змісту її діяльності;</w:t>
      </w:r>
    </w:p>
    <w:p w:rsidR="003248D8" w:rsidRPr="00677842" w:rsidRDefault="003248D8" w:rsidP="00677842">
      <w:pPr>
        <w:pStyle w:val="a3"/>
        <w:numPr>
          <w:ilvl w:val="0"/>
          <w:numId w:val="1"/>
        </w:numPr>
        <w:spacing w:after="0" w:line="240" w:lineRule="auto"/>
        <w:jc w:val="both"/>
        <w:rPr>
          <w:rFonts w:ascii="Times New Roman" w:hAnsi="Times New Roman"/>
          <w:sz w:val="28"/>
          <w:szCs w:val="28"/>
        </w:rPr>
      </w:pPr>
      <w:r w:rsidRPr="00677842">
        <w:rPr>
          <w:rFonts w:ascii="Times New Roman" w:hAnsi="Times New Roman"/>
          <w:sz w:val="28"/>
          <w:szCs w:val="28"/>
        </w:rPr>
        <w:t>наміри, цілі та способи дій правлячої еліти та її оточення;</w:t>
      </w:r>
    </w:p>
    <w:p w:rsidR="003248D8" w:rsidRPr="00677842" w:rsidRDefault="003248D8" w:rsidP="00677842">
      <w:pPr>
        <w:pStyle w:val="a3"/>
        <w:numPr>
          <w:ilvl w:val="0"/>
          <w:numId w:val="1"/>
        </w:numPr>
        <w:spacing w:after="0" w:line="240" w:lineRule="auto"/>
        <w:jc w:val="both"/>
        <w:rPr>
          <w:rFonts w:ascii="Times New Roman" w:hAnsi="Times New Roman"/>
          <w:sz w:val="28"/>
          <w:szCs w:val="28"/>
        </w:rPr>
      </w:pPr>
      <w:r w:rsidRPr="00677842">
        <w:rPr>
          <w:rFonts w:ascii="Times New Roman" w:hAnsi="Times New Roman"/>
          <w:sz w:val="28"/>
          <w:szCs w:val="28"/>
        </w:rPr>
        <w:t>прояви хитрощів, обережності, таємничості, ухилень, обачності.</w:t>
      </w:r>
    </w:p>
    <w:p w:rsidR="003248D8" w:rsidRPr="003248D8" w:rsidRDefault="003248D8" w:rsidP="00677842">
      <w:pPr>
        <w:spacing w:after="0" w:line="240" w:lineRule="auto"/>
        <w:ind w:firstLine="720"/>
        <w:jc w:val="both"/>
        <w:rPr>
          <w:rFonts w:ascii="Times New Roman" w:hAnsi="Times New Roman"/>
          <w:sz w:val="28"/>
          <w:szCs w:val="28"/>
        </w:rPr>
      </w:pPr>
      <w:r w:rsidRPr="003248D8">
        <w:rPr>
          <w:rFonts w:ascii="Times New Roman" w:hAnsi="Times New Roman"/>
          <w:sz w:val="28"/>
          <w:szCs w:val="28"/>
        </w:rPr>
        <w:t>Отже, термін «політика» вживається нині у різних значеннях, а виник він ще Античної Греції і походить від давньогрецького слова «роlis», що означає місто-держава. З цією назвою пов'язаний і інший термін «ролітія», що дослівно означає «брати участь у політичному житті». З моменту створення перших творів, присвячених вивченню держави та суспільного устрою (трактат Аристотеля «Політика» при дослівному перекладі також називається «те, що стосується держави»), цей термін означав «державне життя», «державний устрій». За визначенням Аристотеля, політика характеризує людський спосіб життя та співжиття всередині держави. Він, визначаючи сутність людини, називав її «політичною твариною». Інший давньогрецький філософ Платон розумів політику як мистецтво, здатність жити разом за умов полісу шляхом дотримання певного комплекс</w:t>
      </w:r>
      <w:r w:rsidR="00677842">
        <w:rPr>
          <w:rFonts w:ascii="Times New Roman" w:hAnsi="Times New Roman"/>
          <w:sz w:val="28"/>
          <w:szCs w:val="28"/>
        </w:rPr>
        <w:t>у правил соціального співжиття.</w:t>
      </w:r>
    </w:p>
    <w:p w:rsidR="001A5789" w:rsidRPr="003B3AC0" w:rsidRDefault="003248D8" w:rsidP="003248D8">
      <w:pPr>
        <w:spacing w:after="0" w:line="240" w:lineRule="auto"/>
        <w:ind w:firstLine="720"/>
        <w:jc w:val="both"/>
        <w:rPr>
          <w:rFonts w:ascii="Times New Roman" w:hAnsi="Times New Roman"/>
          <w:sz w:val="28"/>
          <w:szCs w:val="28"/>
        </w:rPr>
      </w:pPr>
      <w:r w:rsidRPr="003248D8">
        <w:rPr>
          <w:rFonts w:ascii="Times New Roman" w:hAnsi="Times New Roman"/>
          <w:sz w:val="28"/>
          <w:szCs w:val="28"/>
        </w:rPr>
        <w:t>Отже, з давніх-давен політика пов'язується з умінням домагатися розподілу функцій громадян, зберігати їх спілкування та цілісність спільноти</w:t>
      </w:r>
    </w:p>
    <w:p w:rsidR="00F247B7" w:rsidRPr="00F247B7" w:rsidRDefault="00F247B7" w:rsidP="00F247B7">
      <w:pPr>
        <w:spacing w:after="0" w:line="240" w:lineRule="auto"/>
        <w:ind w:firstLine="851"/>
        <w:jc w:val="both"/>
        <w:rPr>
          <w:rFonts w:ascii="Times New Roman" w:hAnsi="Times New Roman"/>
          <w:sz w:val="28"/>
          <w:szCs w:val="28"/>
        </w:rPr>
      </w:pPr>
      <w:r w:rsidRPr="00F247B7">
        <w:rPr>
          <w:rFonts w:ascii="Times New Roman" w:hAnsi="Times New Roman"/>
          <w:sz w:val="28"/>
          <w:szCs w:val="28"/>
        </w:rPr>
        <w:t xml:space="preserve">При вивченні цієї теми необхідно звернути увагу на те, що політика — це одне з основних явищ у системі найважливіших сфер життя суспільства: економічної, ідеологічної, правової, </w:t>
      </w:r>
      <w:r>
        <w:rPr>
          <w:rFonts w:ascii="Times New Roman" w:hAnsi="Times New Roman"/>
          <w:sz w:val="28"/>
          <w:szCs w:val="28"/>
        </w:rPr>
        <w:t>культурної, релігійної тощо.</w:t>
      </w:r>
    </w:p>
    <w:p w:rsidR="00F247B7" w:rsidRPr="00F247B7" w:rsidRDefault="00F247B7" w:rsidP="00F247B7">
      <w:pPr>
        <w:spacing w:after="0" w:line="240" w:lineRule="auto"/>
        <w:ind w:firstLine="851"/>
        <w:jc w:val="both"/>
        <w:rPr>
          <w:rFonts w:ascii="Times New Roman" w:hAnsi="Times New Roman"/>
          <w:sz w:val="28"/>
          <w:szCs w:val="28"/>
        </w:rPr>
      </w:pPr>
      <w:r w:rsidRPr="00F247B7">
        <w:rPr>
          <w:rFonts w:ascii="Times New Roman" w:hAnsi="Times New Roman"/>
          <w:sz w:val="28"/>
          <w:szCs w:val="28"/>
        </w:rPr>
        <w:t>Політика належить насамперед до сфери духовного життя суспільства, до сфери усвідомлення людьми свого ставлення один до одного, до себе, до світу. Політика має місце в період переходу від первіснообщинного життя суспільства до</w:t>
      </w:r>
      <w:r>
        <w:rPr>
          <w:rFonts w:ascii="Times New Roman" w:hAnsi="Times New Roman"/>
          <w:sz w:val="28"/>
          <w:szCs w:val="28"/>
        </w:rPr>
        <w:t xml:space="preserve"> цивілізації.</w:t>
      </w:r>
      <w:r w:rsidR="00B44C0C">
        <w:rPr>
          <w:rFonts w:ascii="Times New Roman" w:hAnsi="Times New Roman"/>
          <w:sz w:val="28"/>
          <w:szCs w:val="28"/>
        </w:rPr>
        <w:t>(</w:t>
      </w:r>
      <w:r w:rsidR="00463EB7" w:rsidRPr="00463EB7">
        <w:t xml:space="preserve"> </w:t>
      </w:r>
      <w:r w:rsidR="00463EB7" w:rsidRPr="00463EB7">
        <w:rPr>
          <w:rFonts w:ascii="Times New Roman" w:hAnsi="Times New Roman"/>
          <w:sz w:val="28"/>
          <w:szCs w:val="28"/>
        </w:rPr>
        <w:t>Vynnychenko and Ukrainian social democracy in 2008</w:t>
      </w:r>
      <w:r w:rsidR="00B44C0C">
        <w:rPr>
          <w:rFonts w:ascii="Times New Roman" w:hAnsi="Times New Roman" w:cs="Times New Roman"/>
          <w:sz w:val="28"/>
          <w:szCs w:val="28"/>
        </w:rPr>
        <w:t>.)</w:t>
      </w:r>
    </w:p>
    <w:p w:rsidR="00F247B7" w:rsidRPr="00F247B7" w:rsidRDefault="00F247B7" w:rsidP="00F247B7">
      <w:pPr>
        <w:spacing w:after="0" w:line="240" w:lineRule="auto"/>
        <w:ind w:firstLine="851"/>
        <w:jc w:val="both"/>
        <w:rPr>
          <w:rFonts w:ascii="Times New Roman" w:hAnsi="Times New Roman"/>
          <w:sz w:val="28"/>
          <w:szCs w:val="28"/>
        </w:rPr>
      </w:pPr>
      <w:r w:rsidRPr="00F247B7">
        <w:rPr>
          <w:rFonts w:ascii="Times New Roman" w:hAnsi="Times New Roman"/>
          <w:sz w:val="28"/>
          <w:szCs w:val="28"/>
        </w:rPr>
        <w:t xml:space="preserve">Політика виражає докорінні інтереси різних спільнот, партій, держав і цілі, якими вони керуються. В усіх сферах, де здійснюється політика, вона набуває різноманітних форм вияву. Теорія виділяє дві великі, тісно зв’язані сфери політики — внутрішню та зовнішню. Водночас багатогранність реального життя дозволяє і зобов’язує виокремити у внутрішній і зовнішній </w:t>
      </w:r>
      <w:r w:rsidRPr="00F247B7">
        <w:rPr>
          <w:rFonts w:ascii="Times New Roman" w:hAnsi="Times New Roman"/>
          <w:sz w:val="28"/>
          <w:szCs w:val="28"/>
        </w:rPr>
        <w:lastRenderedPageBreak/>
        <w:t>політиці більш вузькі й у той самий час важливі сфери політики, такі як економічна, соціальна, національна, політика розвитку народовладдя</w:t>
      </w:r>
      <w:r>
        <w:rPr>
          <w:rFonts w:ascii="Times New Roman" w:hAnsi="Times New Roman"/>
          <w:sz w:val="28"/>
          <w:szCs w:val="28"/>
        </w:rPr>
        <w:t>, культурна політика тощо.</w:t>
      </w:r>
    </w:p>
    <w:p w:rsidR="00F247B7" w:rsidRPr="00F247B7" w:rsidRDefault="00F247B7" w:rsidP="00F247B7">
      <w:pPr>
        <w:spacing w:after="0" w:line="240" w:lineRule="auto"/>
        <w:ind w:firstLine="851"/>
        <w:jc w:val="both"/>
        <w:rPr>
          <w:rFonts w:ascii="Times New Roman" w:hAnsi="Times New Roman"/>
          <w:sz w:val="28"/>
          <w:szCs w:val="28"/>
        </w:rPr>
      </w:pPr>
      <w:r w:rsidRPr="00F247B7">
        <w:rPr>
          <w:rFonts w:ascii="Times New Roman" w:hAnsi="Times New Roman"/>
          <w:sz w:val="28"/>
          <w:szCs w:val="28"/>
        </w:rPr>
        <w:t>Політичне життя визначає основні соціальні та політичні структури влади, тип політичної системи, партійних систем, політичної організації суспільства, спосіб правління, тип державного устрою і політичного режиму, стан суспільног</w:t>
      </w:r>
      <w:r>
        <w:rPr>
          <w:rFonts w:ascii="Times New Roman" w:hAnsi="Times New Roman"/>
          <w:sz w:val="28"/>
          <w:szCs w:val="28"/>
        </w:rPr>
        <w:t>о порядку тощо.</w:t>
      </w:r>
    </w:p>
    <w:p w:rsidR="00F247B7" w:rsidRPr="00F247B7" w:rsidRDefault="00F247B7" w:rsidP="00F247B7">
      <w:pPr>
        <w:spacing w:after="0" w:line="240" w:lineRule="auto"/>
        <w:ind w:firstLine="851"/>
        <w:jc w:val="both"/>
        <w:rPr>
          <w:rFonts w:ascii="Times New Roman" w:hAnsi="Times New Roman"/>
          <w:sz w:val="28"/>
          <w:szCs w:val="28"/>
        </w:rPr>
      </w:pPr>
      <w:r w:rsidRPr="00F247B7">
        <w:rPr>
          <w:rFonts w:ascii="Times New Roman" w:hAnsi="Times New Roman"/>
          <w:sz w:val="28"/>
          <w:szCs w:val="28"/>
        </w:rPr>
        <w:t xml:space="preserve">Функції які </w:t>
      </w:r>
      <w:r>
        <w:rPr>
          <w:rFonts w:ascii="Times New Roman" w:hAnsi="Times New Roman"/>
          <w:sz w:val="28"/>
          <w:szCs w:val="28"/>
        </w:rPr>
        <w:t>політика виконує в суспільстві:</w:t>
      </w:r>
    </w:p>
    <w:p w:rsidR="00F247B7" w:rsidRPr="00F247B7" w:rsidRDefault="00F247B7" w:rsidP="00F247B7">
      <w:pPr>
        <w:pStyle w:val="a3"/>
        <w:numPr>
          <w:ilvl w:val="0"/>
          <w:numId w:val="2"/>
        </w:numPr>
        <w:spacing w:after="0" w:line="240" w:lineRule="auto"/>
        <w:jc w:val="both"/>
        <w:rPr>
          <w:rFonts w:ascii="Times New Roman" w:hAnsi="Times New Roman"/>
          <w:sz w:val="28"/>
          <w:szCs w:val="28"/>
        </w:rPr>
      </w:pPr>
      <w:r w:rsidRPr="00F247B7">
        <w:rPr>
          <w:rFonts w:ascii="Times New Roman" w:hAnsi="Times New Roman"/>
          <w:sz w:val="28"/>
          <w:szCs w:val="28"/>
        </w:rPr>
        <w:t>Залучення громадян до участі в політиці;</w:t>
      </w:r>
    </w:p>
    <w:p w:rsidR="00F247B7" w:rsidRPr="00F247B7" w:rsidRDefault="00F247B7" w:rsidP="00F247B7">
      <w:pPr>
        <w:pStyle w:val="a3"/>
        <w:numPr>
          <w:ilvl w:val="0"/>
          <w:numId w:val="2"/>
        </w:numPr>
        <w:spacing w:after="0" w:line="240" w:lineRule="auto"/>
        <w:jc w:val="both"/>
        <w:rPr>
          <w:rFonts w:ascii="Times New Roman" w:hAnsi="Times New Roman"/>
          <w:sz w:val="28"/>
          <w:szCs w:val="28"/>
        </w:rPr>
      </w:pPr>
      <w:r w:rsidRPr="00F247B7">
        <w:rPr>
          <w:rFonts w:ascii="Times New Roman" w:hAnsi="Times New Roman"/>
          <w:sz w:val="28"/>
          <w:szCs w:val="28"/>
        </w:rPr>
        <w:t>Раціоналізація конфліктів і суперечностей, спрямування їх у русло цивілізованого діалогу громадян і держави</w:t>
      </w:r>
    </w:p>
    <w:p w:rsidR="00F247B7" w:rsidRPr="00F247B7" w:rsidRDefault="00F247B7" w:rsidP="00F247B7">
      <w:pPr>
        <w:pStyle w:val="a3"/>
        <w:numPr>
          <w:ilvl w:val="0"/>
          <w:numId w:val="2"/>
        </w:numPr>
        <w:spacing w:after="0" w:line="240" w:lineRule="auto"/>
        <w:jc w:val="both"/>
        <w:rPr>
          <w:rFonts w:ascii="Times New Roman" w:hAnsi="Times New Roman"/>
          <w:sz w:val="28"/>
          <w:szCs w:val="28"/>
        </w:rPr>
      </w:pPr>
      <w:r w:rsidRPr="00F247B7">
        <w:rPr>
          <w:rFonts w:ascii="Times New Roman" w:hAnsi="Times New Roman"/>
          <w:sz w:val="28"/>
          <w:szCs w:val="28"/>
        </w:rPr>
        <w:t>Формування ціннісних орієнтирів соціального прогресу</w:t>
      </w:r>
    </w:p>
    <w:p w:rsidR="00F247B7" w:rsidRPr="00F247B7" w:rsidRDefault="00F247B7" w:rsidP="00F247B7">
      <w:pPr>
        <w:pStyle w:val="a3"/>
        <w:numPr>
          <w:ilvl w:val="0"/>
          <w:numId w:val="2"/>
        </w:numPr>
        <w:spacing w:after="0" w:line="240" w:lineRule="auto"/>
        <w:jc w:val="both"/>
        <w:rPr>
          <w:rFonts w:ascii="Times New Roman" w:hAnsi="Times New Roman"/>
          <w:sz w:val="28"/>
          <w:szCs w:val="28"/>
        </w:rPr>
      </w:pPr>
      <w:r w:rsidRPr="00F247B7">
        <w:rPr>
          <w:rFonts w:ascii="Times New Roman" w:hAnsi="Times New Roman"/>
          <w:sz w:val="28"/>
          <w:szCs w:val="28"/>
        </w:rPr>
        <w:t>Конституювання відносин, дій суб’єктів і стану об’єктів політичного процесу</w:t>
      </w:r>
    </w:p>
    <w:p w:rsidR="00F247B7" w:rsidRPr="00F247B7" w:rsidRDefault="00F247B7" w:rsidP="00F247B7">
      <w:pPr>
        <w:spacing w:after="0" w:line="240" w:lineRule="auto"/>
        <w:ind w:firstLine="851"/>
        <w:jc w:val="both"/>
        <w:rPr>
          <w:rFonts w:ascii="Times New Roman" w:hAnsi="Times New Roman"/>
          <w:sz w:val="28"/>
          <w:szCs w:val="28"/>
        </w:rPr>
      </w:pPr>
    </w:p>
    <w:p w:rsidR="00F247B7" w:rsidRPr="00F247B7" w:rsidRDefault="00F247B7" w:rsidP="00F247B7">
      <w:pPr>
        <w:pStyle w:val="a3"/>
        <w:numPr>
          <w:ilvl w:val="0"/>
          <w:numId w:val="2"/>
        </w:numPr>
        <w:spacing w:after="0" w:line="240" w:lineRule="auto"/>
        <w:jc w:val="both"/>
        <w:rPr>
          <w:rFonts w:ascii="Times New Roman" w:hAnsi="Times New Roman"/>
          <w:sz w:val="28"/>
          <w:szCs w:val="28"/>
        </w:rPr>
      </w:pPr>
      <w:r w:rsidRPr="00F247B7">
        <w:rPr>
          <w:rFonts w:ascii="Times New Roman" w:hAnsi="Times New Roman"/>
          <w:sz w:val="28"/>
          <w:szCs w:val="28"/>
        </w:rPr>
        <w:t>Примус в інтересах окремих верств населення або всього суспільства в цілому</w:t>
      </w:r>
    </w:p>
    <w:p w:rsidR="00F247B7" w:rsidRPr="00F247B7" w:rsidRDefault="00F247B7" w:rsidP="00F247B7">
      <w:pPr>
        <w:pStyle w:val="a3"/>
        <w:numPr>
          <w:ilvl w:val="0"/>
          <w:numId w:val="2"/>
        </w:numPr>
        <w:spacing w:after="0" w:line="240" w:lineRule="auto"/>
        <w:jc w:val="both"/>
        <w:rPr>
          <w:rFonts w:ascii="Times New Roman" w:hAnsi="Times New Roman"/>
          <w:sz w:val="28"/>
          <w:szCs w:val="28"/>
        </w:rPr>
      </w:pPr>
      <w:r w:rsidRPr="00F247B7">
        <w:rPr>
          <w:rFonts w:ascii="Times New Roman" w:hAnsi="Times New Roman"/>
          <w:sz w:val="28"/>
          <w:szCs w:val="28"/>
        </w:rPr>
        <w:t>Задоволення владно значущих інтересів усіх груп і верств суспільства</w:t>
      </w:r>
    </w:p>
    <w:p w:rsidR="00F247B7" w:rsidRPr="00F247B7" w:rsidRDefault="00F247B7" w:rsidP="00F247B7">
      <w:pPr>
        <w:pStyle w:val="a3"/>
        <w:numPr>
          <w:ilvl w:val="0"/>
          <w:numId w:val="2"/>
        </w:numPr>
        <w:spacing w:after="0" w:line="240" w:lineRule="auto"/>
        <w:jc w:val="both"/>
        <w:rPr>
          <w:rFonts w:ascii="Times New Roman" w:hAnsi="Times New Roman"/>
          <w:sz w:val="28"/>
          <w:szCs w:val="28"/>
        </w:rPr>
      </w:pPr>
      <w:r w:rsidRPr="00F247B7">
        <w:rPr>
          <w:rFonts w:ascii="Times New Roman" w:hAnsi="Times New Roman"/>
          <w:sz w:val="28"/>
          <w:szCs w:val="28"/>
        </w:rPr>
        <w:t>Соціалізація особистості</w:t>
      </w:r>
    </w:p>
    <w:p w:rsidR="00F247B7" w:rsidRPr="00F247B7" w:rsidRDefault="00F247B7" w:rsidP="00F247B7">
      <w:pPr>
        <w:pStyle w:val="a3"/>
        <w:numPr>
          <w:ilvl w:val="0"/>
          <w:numId w:val="2"/>
        </w:numPr>
        <w:spacing w:after="0" w:line="240" w:lineRule="auto"/>
        <w:jc w:val="both"/>
        <w:rPr>
          <w:rFonts w:ascii="Times New Roman" w:hAnsi="Times New Roman"/>
          <w:sz w:val="28"/>
          <w:szCs w:val="28"/>
        </w:rPr>
      </w:pPr>
      <w:r w:rsidRPr="00F247B7">
        <w:rPr>
          <w:rFonts w:ascii="Times New Roman" w:hAnsi="Times New Roman"/>
          <w:sz w:val="28"/>
          <w:szCs w:val="28"/>
        </w:rPr>
        <w:t>Забезпечення послідовності та інноваційності (оновлюваності) соціального розвитку як суспільства в цілому, так і окремої людини</w:t>
      </w:r>
    </w:p>
    <w:p w:rsidR="0036043B" w:rsidRDefault="00F247B7" w:rsidP="00F247B7">
      <w:pPr>
        <w:spacing w:after="0" w:line="240" w:lineRule="auto"/>
        <w:ind w:firstLine="851"/>
        <w:jc w:val="both"/>
        <w:rPr>
          <w:rFonts w:ascii="Times New Roman" w:hAnsi="Times New Roman"/>
          <w:sz w:val="28"/>
          <w:szCs w:val="28"/>
        </w:rPr>
      </w:pPr>
      <w:r w:rsidRPr="00F247B7">
        <w:rPr>
          <w:rFonts w:ascii="Times New Roman" w:hAnsi="Times New Roman"/>
          <w:sz w:val="28"/>
          <w:szCs w:val="28"/>
        </w:rPr>
        <w:t>Функції політики засвідчують її всеосяжний характер, неперервний вплив на суспільство й неперехідне значення для регулювання суспільних відносин. Політика тісно пов’язана з різними сферами суспільного життя: економікою, мораллю, правом, релігією, культурою, екологією тощо</w:t>
      </w:r>
      <w:r>
        <w:rPr>
          <w:rFonts w:ascii="Times New Roman" w:hAnsi="Times New Roman"/>
          <w:sz w:val="28"/>
          <w:szCs w:val="28"/>
        </w:rPr>
        <w:t>.</w:t>
      </w:r>
    </w:p>
    <w:p w:rsidR="00C11BF2" w:rsidRPr="00C11BF2" w:rsidRDefault="00C11BF2" w:rsidP="00C11BF2">
      <w:pPr>
        <w:spacing w:after="0" w:line="240" w:lineRule="auto"/>
        <w:ind w:firstLine="851"/>
        <w:jc w:val="both"/>
        <w:rPr>
          <w:rFonts w:ascii="Times New Roman" w:hAnsi="Times New Roman"/>
          <w:sz w:val="28"/>
          <w:szCs w:val="28"/>
        </w:rPr>
      </w:pPr>
      <w:r w:rsidRPr="00C11BF2">
        <w:rPr>
          <w:rFonts w:ascii="Times New Roman" w:hAnsi="Times New Roman"/>
          <w:sz w:val="28"/>
          <w:szCs w:val="28"/>
        </w:rPr>
        <w:t>Для більшого вивчення політики як соціального дива вчені використовують таку систему дослідження, як дужка. Він полягає в розподілі набору результатів політики на певні групи (класи) відповідно до певного критерію, який називається точкою дужки або основою дужки. З огляду на складність політики, її класифікують за різними категоріями</w:t>
      </w:r>
      <w:r>
        <w:rPr>
          <w:rFonts w:ascii="Times New Roman" w:hAnsi="Times New Roman"/>
          <w:sz w:val="28"/>
          <w:szCs w:val="28"/>
        </w:rPr>
        <w:t>:</w:t>
      </w:r>
    </w:p>
    <w:p w:rsidR="00C11BF2" w:rsidRPr="00C11BF2" w:rsidRDefault="00C11BF2" w:rsidP="00C11BF2">
      <w:pPr>
        <w:pStyle w:val="a3"/>
        <w:numPr>
          <w:ilvl w:val="0"/>
          <w:numId w:val="3"/>
        </w:numPr>
        <w:spacing w:after="0" w:line="240" w:lineRule="auto"/>
        <w:jc w:val="both"/>
        <w:rPr>
          <w:rFonts w:ascii="Times New Roman" w:hAnsi="Times New Roman"/>
          <w:sz w:val="28"/>
          <w:szCs w:val="28"/>
        </w:rPr>
      </w:pPr>
      <w:r w:rsidRPr="00C11BF2">
        <w:rPr>
          <w:rFonts w:ascii="Times New Roman" w:hAnsi="Times New Roman"/>
          <w:sz w:val="28"/>
          <w:szCs w:val="28"/>
        </w:rPr>
        <w:t>за сферами суспільного життя (прибуткові, соціальні, мистецькі, громадські, військові та ін.);</w:t>
      </w:r>
    </w:p>
    <w:p w:rsidR="00C11BF2" w:rsidRPr="00C11BF2" w:rsidRDefault="00C11BF2" w:rsidP="00C11BF2">
      <w:pPr>
        <w:pStyle w:val="a3"/>
        <w:numPr>
          <w:ilvl w:val="0"/>
          <w:numId w:val="3"/>
        </w:numPr>
        <w:spacing w:after="0" w:line="240" w:lineRule="auto"/>
        <w:jc w:val="both"/>
        <w:rPr>
          <w:rFonts w:ascii="Times New Roman" w:hAnsi="Times New Roman"/>
          <w:sz w:val="28"/>
          <w:szCs w:val="28"/>
        </w:rPr>
      </w:pPr>
      <w:r w:rsidRPr="00C11BF2">
        <w:rPr>
          <w:rFonts w:ascii="Times New Roman" w:hAnsi="Times New Roman"/>
          <w:sz w:val="28"/>
          <w:szCs w:val="28"/>
        </w:rPr>
        <w:t>за впливом (внутрішнє, зовнішнє);</w:t>
      </w:r>
    </w:p>
    <w:p w:rsidR="00C11BF2" w:rsidRPr="00C11BF2" w:rsidRDefault="00C11BF2" w:rsidP="00C11BF2">
      <w:pPr>
        <w:pStyle w:val="a3"/>
        <w:numPr>
          <w:ilvl w:val="0"/>
          <w:numId w:val="3"/>
        </w:numPr>
        <w:spacing w:after="0" w:line="240" w:lineRule="auto"/>
        <w:jc w:val="both"/>
        <w:rPr>
          <w:rFonts w:ascii="Times New Roman" w:hAnsi="Times New Roman"/>
          <w:sz w:val="28"/>
          <w:szCs w:val="28"/>
        </w:rPr>
      </w:pPr>
      <w:r w:rsidRPr="00C11BF2">
        <w:rPr>
          <w:rFonts w:ascii="Times New Roman" w:hAnsi="Times New Roman"/>
          <w:sz w:val="28"/>
          <w:szCs w:val="28"/>
        </w:rPr>
        <w:t>за масштабами (транснаціональні, глобальні, оригінальні, корінні);</w:t>
      </w:r>
    </w:p>
    <w:p w:rsidR="00C11BF2" w:rsidRPr="00C11BF2" w:rsidRDefault="00C11BF2" w:rsidP="00C11BF2">
      <w:pPr>
        <w:pStyle w:val="a3"/>
        <w:numPr>
          <w:ilvl w:val="0"/>
          <w:numId w:val="3"/>
        </w:numPr>
        <w:spacing w:after="0" w:line="240" w:lineRule="auto"/>
        <w:jc w:val="both"/>
        <w:rPr>
          <w:rFonts w:ascii="Times New Roman" w:hAnsi="Times New Roman"/>
          <w:sz w:val="28"/>
          <w:szCs w:val="28"/>
        </w:rPr>
      </w:pPr>
      <w:r w:rsidRPr="00C11BF2">
        <w:rPr>
          <w:rFonts w:ascii="Times New Roman" w:hAnsi="Times New Roman"/>
          <w:sz w:val="28"/>
          <w:szCs w:val="28"/>
        </w:rPr>
        <w:t>за носіями та суб'єктами (політика держави, партії, руху, особи);</w:t>
      </w:r>
    </w:p>
    <w:p w:rsidR="00C11BF2" w:rsidRPr="00C11BF2" w:rsidRDefault="00C11BF2" w:rsidP="00C11BF2">
      <w:pPr>
        <w:pStyle w:val="a3"/>
        <w:numPr>
          <w:ilvl w:val="0"/>
          <w:numId w:val="3"/>
        </w:numPr>
        <w:spacing w:after="0" w:line="240" w:lineRule="auto"/>
        <w:jc w:val="both"/>
        <w:rPr>
          <w:rFonts w:ascii="Times New Roman" w:hAnsi="Times New Roman"/>
          <w:sz w:val="28"/>
          <w:szCs w:val="28"/>
        </w:rPr>
      </w:pPr>
      <w:r w:rsidRPr="00C11BF2">
        <w:rPr>
          <w:rFonts w:ascii="Times New Roman" w:hAnsi="Times New Roman"/>
          <w:sz w:val="28"/>
          <w:szCs w:val="28"/>
        </w:rPr>
        <w:t>за терміном дії (коротко-, середньо-, довгострокові).</w:t>
      </w:r>
    </w:p>
    <w:p w:rsidR="00C11BF2" w:rsidRPr="00C11BF2" w:rsidRDefault="00C11BF2" w:rsidP="00C11BF2">
      <w:pPr>
        <w:spacing w:after="0" w:line="240" w:lineRule="auto"/>
        <w:ind w:firstLine="851"/>
        <w:jc w:val="both"/>
        <w:rPr>
          <w:rFonts w:ascii="Times New Roman" w:hAnsi="Times New Roman"/>
          <w:sz w:val="28"/>
          <w:szCs w:val="28"/>
        </w:rPr>
      </w:pPr>
      <w:r w:rsidRPr="00C11BF2">
        <w:rPr>
          <w:rFonts w:ascii="Times New Roman" w:hAnsi="Times New Roman"/>
          <w:sz w:val="28"/>
          <w:szCs w:val="28"/>
        </w:rPr>
        <w:t>Також необхідно відзначити, що політика має складну структуру. Слід нагадати, що структура будь-якого об'єкта складається з сукупності його стійких факторів (зачатків), об'єднаних сукупними зв'язками, що забезпечують цілісність</w:t>
      </w:r>
      <w:r>
        <w:rPr>
          <w:rFonts w:ascii="Times New Roman" w:hAnsi="Times New Roman"/>
          <w:sz w:val="28"/>
          <w:szCs w:val="28"/>
        </w:rPr>
        <w:t xml:space="preserve"> і якісну визначеність об'єкта.</w:t>
      </w:r>
    </w:p>
    <w:p w:rsidR="00C11BF2" w:rsidRPr="00C11BF2" w:rsidRDefault="00C11BF2" w:rsidP="00C11BF2">
      <w:pPr>
        <w:spacing w:after="0" w:line="240" w:lineRule="auto"/>
        <w:ind w:firstLine="851"/>
        <w:jc w:val="both"/>
        <w:rPr>
          <w:rFonts w:ascii="Times New Roman" w:hAnsi="Times New Roman"/>
          <w:sz w:val="28"/>
          <w:szCs w:val="28"/>
        </w:rPr>
      </w:pPr>
      <w:r w:rsidRPr="00C11BF2">
        <w:rPr>
          <w:rFonts w:ascii="Times New Roman" w:hAnsi="Times New Roman"/>
          <w:sz w:val="28"/>
          <w:szCs w:val="28"/>
        </w:rPr>
        <w:lastRenderedPageBreak/>
        <w:t>Найчастіше в політиці, як складному соціальному диві, виділяють п'ять основних зачатків, які у своєму співвідношенні складають структуру п</w:t>
      </w:r>
      <w:r>
        <w:rPr>
          <w:rFonts w:ascii="Times New Roman" w:hAnsi="Times New Roman"/>
          <w:sz w:val="28"/>
          <w:szCs w:val="28"/>
        </w:rPr>
        <w:t>олітики:</w:t>
      </w:r>
    </w:p>
    <w:p w:rsidR="00C11BF2" w:rsidRPr="00C11BF2" w:rsidRDefault="00C11BF2" w:rsidP="00C11BF2">
      <w:pPr>
        <w:pStyle w:val="a3"/>
        <w:numPr>
          <w:ilvl w:val="0"/>
          <w:numId w:val="4"/>
        </w:numPr>
        <w:spacing w:after="0" w:line="240" w:lineRule="auto"/>
        <w:jc w:val="both"/>
        <w:rPr>
          <w:rFonts w:ascii="Times New Roman" w:hAnsi="Times New Roman"/>
          <w:sz w:val="28"/>
          <w:szCs w:val="28"/>
        </w:rPr>
      </w:pPr>
      <w:r w:rsidRPr="00C11BF2">
        <w:rPr>
          <w:rFonts w:ascii="Times New Roman" w:hAnsi="Times New Roman"/>
          <w:sz w:val="28"/>
          <w:szCs w:val="28"/>
        </w:rPr>
        <w:t>Політична влада.</w:t>
      </w:r>
    </w:p>
    <w:p w:rsidR="00C11BF2" w:rsidRPr="00C11BF2" w:rsidRDefault="00C11BF2" w:rsidP="00C11BF2">
      <w:pPr>
        <w:pStyle w:val="a3"/>
        <w:numPr>
          <w:ilvl w:val="0"/>
          <w:numId w:val="4"/>
        </w:numPr>
        <w:spacing w:after="0" w:line="240" w:lineRule="auto"/>
        <w:jc w:val="both"/>
        <w:rPr>
          <w:rFonts w:ascii="Times New Roman" w:hAnsi="Times New Roman"/>
          <w:sz w:val="28"/>
          <w:szCs w:val="28"/>
        </w:rPr>
      </w:pPr>
      <w:r w:rsidRPr="00C11BF2">
        <w:rPr>
          <w:rFonts w:ascii="Times New Roman" w:hAnsi="Times New Roman"/>
          <w:sz w:val="28"/>
          <w:szCs w:val="28"/>
        </w:rPr>
        <w:t>Суб’єкти та об’єкти політики.</w:t>
      </w:r>
    </w:p>
    <w:p w:rsidR="00C11BF2" w:rsidRPr="00C11BF2" w:rsidRDefault="00C11BF2" w:rsidP="00C11BF2">
      <w:pPr>
        <w:pStyle w:val="a3"/>
        <w:numPr>
          <w:ilvl w:val="0"/>
          <w:numId w:val="4"/>
        </w:numPr>
        <w:spacing w:after="0" w:line="240" w:lineRule="auto"/>
        <w:jc w:val="both"/>
        <w:rPr>
          <w:rFonts w:ascii="Times New Roman" w:hAnsi="Times New Roman"/>
          <w:sz w:val="28"/>
          <w:szCs w:val="28"/>
        </w:rPr>
      </w:pPr>
      <w:r w:rsidRPr="00C11BF2">
        <w:rPr>
          <w:rFonts w:ascii="Times New Roman" w:hAnsi="Times New Roman"/>
          <w:sz w:val="28"/>
          <w:szCs w:val="28"/>
        </w:rPr>
        <w:t>Політичні відносини та політичні навантаження.</w:t>
      </w:r>
    </w:p>
    <w:p w:rsidR="00C11BF2" w:rsidRPr="00C11BF2" w:rsidRDefault="00C11BF2" w:rsidP="00C11BF2">
      <w:pPr>
        <w:pStyle w:val="a3"/>
        <w:numPr>
          <w:ilvl w:val="0"/>
          <w:numId w:val="4"/>
        </w:numPr>
        <w:spacing w:after="0" w:line="240" w:lineRule="auto"/>
        <w:jc w:val="both"/>
        <w:rPr>
          <w:rFonts w:ascii="Times New Roman" w:hAnsi="Times New Roman"/>
          <w:sz w:val="28"/>
          <w:szCs w:val="28"/>
        </w:rPr>
      </w:pPr>
      <w:r w:rsidRPr="00C11BF2">
        <w:rPr>
          <w:rFonts w:ascii="Times New Roman" w:hAnsi="Times New Roman"/>
          <w:sz w:val="28"/>
          <w:szCs w:val="28"/>
        </w:rPr>
        <w:t>Політичне об'єднання суспільства.</w:t>
      </w:r>
    </w:p>
    <w:p w:rsidR="00F247B7" w:rsidRPr="00C11BF2" w:rsidRDefault="00C11BF2" w:rsidP="00C11BF2">
      <w:pPr>
        <w:pStyle w:val="a3"/>
        <w:numPr>
          <w:ilvl w:val="0"/>
          <w:numId w:val="4"/>
        </w:numPr>
        <w:spacing w:after="0" w:line="240" w:lineRule="auto"/>
        <w:jc w:val="both"/>
        <w:rPr>
          <w:rFonts w:ascii="Times New Roman" w:hAnsi="Times New Roman"/>
          <w:sz w:val="28"/>
          <w:szCs w:val="28"/>
        </w:rPr>
      </w:pPr>
      <w:r w:rsidRPr="00C11BF2">
        <w:rPr>
          <w:rFonts w:ascii="Times New Roman" w:hAnsi="Times New Roman"/>
          <w:sz w:val="28"/>
          <w:szCs w:val="28"/>
        </w:rPr>
        <w:t>Політичні знання та політична культура.</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Крім того, кошти та скарбницю політики можна віднести до структури політики.</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Необхідно компактно охарактеризувати складові структури політики, необхідні для формуван</w:t>
      </w:r>
      <w:r>
        <w:rPr>
          <w:rFonts w:ascii="Times New Roman" w:hAnsi="Times New Roman" w:cs="Times New Roman"/>
          <w:sz w:val="28"/>
          <w:szCs w:val="28"/>
        </w:rPr>
        <w:t>ня загального уявлення про неї.</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Перш за все, слід зазначити, що влада, як форма соціального обміну, полягає в тому, що нижчий очікує, що позитивний ефект від послуги, яку він визнає від суверена, перевищить витрати на його прихильність. Тобто влада — це форма суспільних відносин, у яких один суб’єкт придатний для того, щоб породжувати прохання про зміни (поступки) у жесті іншого суб’єкта, навіть якщо останній не бажає подібних змін. Виходячи з цього, можна сказати, що політична влада – це можливість і здатність суб’єкта політики в потрібний спосіб змінювати жест об’єкта політики за допомогою засобі</w:t>
      </w:r>
      <w:r>
        <w:rPr>
          <w:rFonts w:ascii="Times New Roman" w:hAnsi="Times New Roman" w:cs="Times New Roman"/>
          <w:sz w:val="28"/>
          <w:szCs w:val="28"/>
        </w:rPr>
        <w:t>в і скарбниці політичної влади.</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У свою чергу, політичні суб’єкти – це особистості, соціальні групи, асоціації чи суспільства, які є джерелом політичного впливу. Тоді як політична дія – це цілеспрямована дія, метою якої є здобуття, збереження та використання публічної влади для досягнення суспільно значущих претензій. Найвпливовішими суб'єктами політики є держ</w:t>
      </w:r>
      <w:r>
        <w:rPr>
          <w:rFonts w:ascii="Times New Roman" w:hAnsi="Times New Roman" w:cs="Times New Roman"/>
          <w:sz w:val="28"/>
          <w:szCs w:val="28"/>
        </w:rPr>
        <w:t>авні та своєрідні органи влади.</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При цьому об'єктами політики є суспільство, його частина (класи, нації, різнокольорові об'єднання та об'єднання тощо) або особа, на яку спрямований полі</w:t>
      </w:r>
      <w:r>
        <w:rPr>
          <w:rFonts w:ascii="Times New Roman" w:hAnsi="Times New Roman" w:cs="Times New Roman"/>
          <w:sz w:val="28"/>
          <w:szCs w:val="28"/>
        </w:rPr>
        <w:t>тичний вплив суб'єкта політики.</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Політичні відносини — це стійкі суспільні відносини між політичними суб'єктами щодо набуття, утримання та використання публічної влади.</w:t>
      </w:r>
      <w:r w:rsidR="00B44C0C">
        <w:rPr>
          <w:rFonts w:ascii="Times New Roman" w:hAnsi="Times New Roman" w:cs="Times New Roman"/>
          <w:sz w:val="28"/>
          <w:szCs w:val="28"/>
        </w:rPr>
        <w:t>(</w:t>
      </w:r>
      <w:r w:rsidR="00463EB7" w:rsidRPr="00463EB7">
        <w:t xml:space="preserve"> </w:t>
      </w:r>
      <w:r w:rsidR="00463EB7" w:rsidRPr="00463EB7">
        <w:rPr>
          <w:rFonts w:ascii="Times New Roman" w:hAnsi="Times New Roman" w:cs="Times New Roman"/>
          <w:sz w:val="28"/>
          <w:szCs w:val="28"/>
        </w:rPr>
        <w:t>Horbach, O. N. Political science, 2015</w:t>
      </w:r>
      <w:r w:rsidR="00B44C0C">
        <w:rPr>
          <w:rFonts w:ascii="Times New Roman" w:hAnsi="Times New Roman" w:cs="Times New Roman"/>
          <w:sz w:val="28"/>
          <w:szCs w:val="28"/>
        </w:rPr>
        <w:t>.)</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Інструменти політики – це набір заходів (поведінки, процедур, способів тощо), які використовуються для отримання, підтримки та використання публічної влади, а також для авторитетного в</w:t>
      </w:r>
      <w:r>
        <w:rPr>
          <w:rFonts w:ascii="Times New Roman" w:hAnsi="Times New Roman" w:cs="Times New Roman"/>
          <w:sz w:val="28"/>
          <w:szCs w:val="28"/>
        </w:rPr>
        <w:t>порядкування життя суспільства.</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Політична скарбниця – це набір матеріальних, фіскальних, соціальних, організаційних, інструкційних та інших суспільних цінностей, які використовуються суб’єктами політики для отримання, підтримки т</w:t>
      </w:r>
      <w:r>
        <w:rPr>
          <w:rFonts w:ascii="Times New Roman" w:hAnsi="Times New Roman" w:cs="Times New Roman"/>
          <w:sz w:val="28"/>
          <w:szCs w:val="28"/>
        </w:rPr>
        <w:t>а використання публічної влади.</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 xml:space="preserve">Зрештою, політичне об’єднання суспільства – це систематизована сукупність усіх політичних інститутів, політичних та інших об’єднань, які взаємодіють у процесі політичної діяльності (подібно до органів державної влади, політичних партій і рухів, громадських об’єднань і рухів, засобів </w:t>
      </w:r>
      <w:r w:rsidRPr="00C11BF2">
        <w:rPr>
          <w:rFonts w:ascii="Times New Roman" w:hAnsi="Times New Roman" w:cs="Times New Roman"/>
          <w:sz w:val="28"/>
          <w:szCs w:val="28"/>
        </w:rPr>
        <w:lastRenderedPageBreak/>
        <w:t>масової інформації та інших суб’єктів, участь у політичному житті). З іншого боку, політичне об'єднання суспільства - це сукупність форм перебігу політичного життя суспільства, сукупність форм діяльності та комерції політичних суб'єктів у</w:t>
      </w:r>
      <w:r>
        <w:rPr>
          <w:rFonts w:ascii="Times New Roman" w:hAnsi="Times New Roman" w:cs="Times New Roman"/>
          <w:sz w:val="28"/>
          <w:szCs w:val="28"/>
        </w:rPr>
        <w:t xml:space="preserve"> процесі політичної діяльності.</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Важливо зазначити, що політика суттєво характеризується трьома ситуаціями виконання, подібними до м</w:t>
      </w:r>
      <w:r>
        <w:rPr>
          <w:rFonts w:ascii="Times New Roman" w:hAnsi="Times New Roman" w:cs="Times New Roman"/>
          <w:sz w:val="28"/>
          <w:szCs w:val="28"/>
        </w:rPr>
        <w:t>ікрорівня, макро- та мегарівня.</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Мікропозиція політики є самобутньою та корінною політикою. Макропозиція – це публічна політика. Мегапосада — зовнішня політика держави та</w:t>
      </w:r>
      <w:r>
        <w:rPr>
          <w:rFonts w:ascii="Times New Roman" w:hAnsi="Times New Roman" w:cs="Times New Roman"/>
          <w:sz w:val="28"/>
          <w:szCs w:val="28"/>
        </w:rPr>
        <w:t xml:space="preserve"> її транснаціональні відносини.</w:t>
      </w:r>
    </w:p>
    <w:p w:rsidR="0036043B" w:rsidRDefault="00C11BF2" w:rsidP="00C11BF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Д</w:t>
      </w:r>
      <w:r w:rsidRPr="00C11BF2">
        <w:rPr>
          <w:rFonts w:ascii="Times New Roman" w:hAnsi="Times New Roman" w:cs="Times New Roman"/>
          <w:sz w:val="28"/>
          <w:szCs w:val="28"/>
        </w:rPr>
        <w:t>ійсно, політика, як певна сфера життєдіяльності суспільства, відіграє важливу роль для його стабільного функціонування та розвитку, тобто справляє певний вплив на суспільство. Напрямки впливу політики на суспільство називаються функціями політики.</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У політичній мудрості виділяють такі функції політик</w:t>
      </w:r>
      <w:r>
        <w:rPr>
          <w:rFonts w:ascii="Times New Roman" w:hAnsi="Times New Roman" w:cs="Times New Roman"/>
          <w:sz w:val="28"/>
          <w:szCs w:val="28"/>
        </w:rPr>
        <w:t>и (суттєво на державній посаді)</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1) управління суспільством, встановлення соціальної комерції (важливим засобом цього є можливість застосування примусу до членів суспільства);</w:t>
      </w:r>
    </w:p>
    <w:p w:rsidR="00C11BF2" w:rsidRPr="00C11BF2" w:rsidRDefault="00C11BF2" w:rsidP="00C11BF2">
      <w:pPr>
        <w:spacing w:after="0" w:line="240" w:lineRule="auto"/>
        <w:ind w:firstLine="851"/>
        <w:jc w:val="both"/>
        <w:rPr>
          <w:rFonts w:ascii="Times New Roman" w:hAnsi="Times New Roman" w:cs="Times New Roman"/>
          <w:sz w:val="28"/>
          <w:szCs w:val="28"/>
        </w:rPr>
      </w:pP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2) виправдання соціальних суперечностей, що виникають, забезпечення культурного діалогу між громадянами та державою, функціонування та кер</w:t>
      </w:r>
      <w:r>
        <w:rPr>
          <w:rFonts w:ascii="Times New Roman" w:hAnsi="Times New Roman" w:cs="Times New Roman"/>
          <w:sz w:val="28"/>
          <w:szCs w:val="28"/>
        </w:rPr>
        <w:t>івництво суспільними процесами;</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3) виявлення та задоволення значущих інтересів соціальних груп за допомогою політичної влади. Через політику люди отримують нові можливості для задовол</w:t>
      </w:r>
      <w:r>
        <w:rPr>
          <w:rFonts w:ascii="Times New Roman" w:hAnsi="Times New Roman" w:cs="Times New Roman"/>
          <w:sz w:val="28"/>
          <w:szCs w:val="28"/>
        </w:rPr>
        <w:t>ення своїх потреб та інтересів;</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4) інтеграція різних верств населення, підтримання цілісності соціальної системи, стабільності та порядку шляхом узгодження їхніх інтересів з інтересами всьо</w:t>
      </w:r>
      <w:r>
        <w:rPr>
          <w:rFonts w:ascii="Times New Roman" w:hAnsi="Times New Roman" w:cs="Times New Roman"/>
          <w:sz w:val="28"/>
          <w:szCs w:val="28"/>
        </w:rPr>
        <w:t>го суспільства;</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5) розвиток претензій усього суспільства та суб’єктів співпраці, які його складають, об’єднання мільйонів і згур</w:t>
      </w:r>
      <w:r>
        <w:rPr>
          <w:rFonts w:ascii="Times New Roman" w:hAnsi="Times New Roman" w:cs="Times New Roman"/>
          <w:sz w:val="28"/>
          <w:szCs w:val="28"/>
        </w:rPr>
        <w:t>тування казни для їх здійснення</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6) соціалізація сущого (залучення до складн</w:t>
      </w:r>
      <w:r>
        <w:rPr>
          <w:rFonts w:ascii="Times New Roman" w:hAnsi="Times New Roman" w:cs="Times New Roman"/>
          <w:sz w:val="28"/>
          <w:szCs w:val="28"/>
        </w:rPr>
        <w:t>ого світу суспільних відносин);</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7) товщина обледеніння та геніальність (відновлюваність) суспільного розвитку як сусп</w:t>
      </w:r>
      <w:r>
        <w:rPr>
          <w:rFonts w:ascii="Times New Roman" w:hAnsi="Times New Roman" w:cs="Times New Roman"/>
          <w:sz w:val="28"/>
          <w:szCs w:val="28"/>
        </w:rPr>
        <w:t>ільства в цілому, так і сущого.</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Функції політики клянуться її всеосяжним характером, безперервним впливом на суспільство та безмежним значенням для р</w:t>
      </w:r>
      <w:r>
        <w:rPr>
          <w:rFonts w:ascii="Times New Roman" w:hAnsi="Times New Roman" w:cs="Times New Roman"/>
          <w:sz w:val="28"/>
          <w:szCs w:val="28"/>
        </w:rPr>
        <w:t>егулювання суспільних відносин.</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Довгий час політика сприймалася як універсальна форма смертної праці. Розуміння її певної автономності дозволяло легше пов'язувати п</w:t>
      </w:r>
      <w:r>
        <w:rPr>
          <w:rFonts w:ascii="Times New Roman" w:hAnsi="Times New Roman" w:cs="Times New Roman"/>
          <w:sz w:val="28"/>
          <w:szCs w:val="28"/>
        </w:rPr>
        <w:t>олітику з іншими сферами життя.</w:t>
      </w:r>
      <w:r w:rsidR="00B44C0C">
        <w:rPr>
          <w:rFonts w:ascii="Times New Roman" w:hAnsi="Times New Roman" w:cs="Times New Roman"/>
          <w:sz w:val="28"/>
          <w:szCs w:val="28"/>
        </w:rPr>
        <w:t xml:space="preserve">( </w:t>
      </w:r>
      <w:r w:rsidR="00B44C0C" w:rsidRPr="00C26C95">
        <w:rPr>
          <w:rFonts w:ascii="Times New Roman" w:hAnsi="Times New Roman" w:cs="Times New Roman"/>
          <w:sz w:val="28"/>
          <w:szCs w:val="28"/>
        </w:rPr>
        <w:t>Історія політичної думки</w:t>
      </w:r>
      <w:r w:rsidR="00B44C0C">
        <w:rPr>
          <w:rFonts w:ascii="Times New Roman" w:hAnsi="Times New Roman" w:cs="Times New Roman"/>
          <w:sz w:val="28"/>
          <w:szCs w:val="28"/>
        </w:rPr>
        <w:t xml:space="preserve"> 2016 р.)</w:t>
      </w:r>
    </w:p>
    <w:p w:rsid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 xml:space="preserve">Різні мислителі оцінювали цей показник інакше. Деякі експериментатори розуміли це як визначальну сферу смертної напруги (Моска); інші, негативно, розчиняли його в різнокольорових видах напруження, заперечували можливість його автономізації (Фрейд), вважали його залежним від економіки (Маркс), права (Гоббс), моралі (Арістотель) чи </w:t>
      </w:r>
      <w:r w:rsidRPr="00C11BF2">
        <w:rPr>
          <w:rFonts w:ascii="Times New Roman" w:hAnsi="Times New Roman" w:cs="Times New Roman"/>
          <w:sz w:val="28"/>
          <w:szCs w:val="28"/>
        </w:rPr>
        <w:lastRenderedPageBreak/>
        <w:t>релігії (Августин Блаженний) ; решта визначали її як досить самостійну рівноправну з іншими сферу суспільного життя.</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Є дві діа</w:t>
      </w:r>
      <w:r>
        <w:rPr>
          <w:rFonts w:ascii="Times New Roman" w:hAnsi="Times New Roman" w:cs="Times New Roman"/>
          <w:sz w:val="28"/>
          <w:szCs w:val="28"/>
        </w:rPr>
        <w:t>метрально протилежні точки зору</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1) одна з них визначає політичні п</w:t>
      </w:r>
      <w:r>
        <w:rPr>
          <w:rFonts w:ascii="Times New Roman" w:hAnsi="Times New Roman" w:cs="Times New Roman"/>
          <w:sz w:val="28"/>
          <w:szCs w:val="28"/>
        </w:rPr>
        <w:t>роцеси неполітичними факторами,</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2) інший гіперболізує тональність політики, підтверджує її бунтарс</w:t>
      </w:r>
      <w:r>
        <w:rPr>
          <w:rFonts w:ascii="Times New Roman" w:hAnsi="Times New Roman" w:cs="Times New Roman"/>
          <w:sz w:val="28"/>
          <w:szCs w:val="28"/>
        </w:rPr>
        <w:t>тво до впливу інших сфер життя.</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В даний час більш виправданим видається підхід, згідно з яким політика та інші сфери взаємодіють як досить самостійні системи регулювання соціальних процесів, а можлива перевага тих чи інших факторів і контролерів визначається різнокольоровими причинами (буквальн</w:t>
      </w:r>
      <w:r>
        <w:rPr>
          <w:rFonts w:ascii="Times New Roman" w:hAnsi="Times New Roman" w:cs="Times New Roman"/>
          <w:sz w:val="28"/>
          <w:szCs w:val="28"/>
        </w:rPr>
        <w:t>а ситуація, інтелект і т.д.). .</w:t>
      </w:r>
    </w:p>
    <w:p w:rsidR="00C11BF2" w:rsidRPr="00C11BF2" w:rsidRDefault="00C11BF2" w:rsidP="006F1FD7">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В умовах стабільної республіки зв'язок політики з іншими сферами суспільної дійсності має стійкий динамічний характер. Спостерігається тенденція до зниження частки стилів політичного регулювання, посилення впливу моральної та релігійної моралі, стилів</w:t>
      </w:r>
      <w:r w:rsidR="006F1FD7">
        <w:rPr>
          <w:rFonts w:ascii="Times New Roman" w:hAnsi="Times New Roman" w:cs="Times New Roman"/>
          <w:sz w:val="28"/>
          <w:szCs w:val="28"/>
        </w:rPr>
        <w:t xml:space="preserve"> тоноспілкування в суспільстві.</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Перехідний стан політичного правління, який нерідко супроводжується екстремальністю, сприяє посиленню впливу політичних чинників, підвищує значення політичної волі та позиції інституціоналізації політичних відносин. Особливо це проявляється в сенсі авторитарного правління, для якого політика є засобом пріоритетного впливу на посилення</w:t>
      </w:r>
      <w:r>
        <w:rPr>
          <w:rFonts w:ascii="Times New Roman" w:hAnsi="Times New Roman" w:cs="Times New Roman"/>
          <w:sz w:val="28"/>
          <w:szCs w:val="28"/>
        </w:rPr>
        <w:t xml:space="preserve"> регуляції суспільних процесів.</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Що стосується тоталітарного правління, то політичне лихоліття в ньому досягає бездонних масштабів. Політичні стилі в основному замінюють і здешевлюють чинники іншого порядку, а вигідна мудрість поступається місцем ідеологічним міркуванням. Політика набуває гіпертрофованого змісту, вона дійсно прони</w:t>
      </w:r>
      <w:r>
        <w:rPr>
          <w:rFonts w:ascii="Times New Roman" w:hAnsi="Times New Roman" w:cs="Times New Roman"/>
          <w:sz w:val="28"/>
          <w:szCs w:val="28"/>
        </w:rPr>
        <w:t>кає в конкретне життя громадян.</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Розгляньмо в загальних рисах комерцію політики з певними важливими сферами смертної праці</w:t>
      </w:r>
      <w:r>
        <w:rPr>
          <w:rFonts w:ascii="Times New Roman" w:hAnsi="Times New Roman" w:cs="Times New Roman"/>
          <w:sz w:val="28"/>
          <w:szCs w:val="28"/>
        </w:rPr>
        <w:t>, ощадливістю, правом, мораллю.</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Економність має значний визначальний вплив на конформацію політичної влади. Зокрема, підхід розвитку (від англ. development) стверджує, що недостатньо розвинена ощадливість передбачає централізацію влади та посилює авторитарні тенденції. Висока позиція прибуткового розвитку є важливим чинником становлення та п</w:t>
      </w:r>
      <w:r>
        <w:rPr>
          <w:rFonts w:ascii="Times New Roman" w:hAnsi="Times New Roman" w:cs="Times New Roman"/>
          <w:sz w:val="28"/>
          <w:szCs w:val="28"/>
        </w:rPr>
        <w:t>ідтримки стабільної республіки.</w:t>
      </w:r>
      <w:r w:rsidR="00B44C0C">
        <w:rPr>
          <w:rFonts w:ascii="Times New Roman" w:hAnsi="Times New Roman" w:cs="Times New Roman"/>
          <w:sz w:val="28"/>
          <w:szCs w:val="28"/>
        </w:rPr>
        <w:t>(</w:t>
      </w:r>
      <w:r w:rsidR="00463EB7" w:rsidRPr="00463EB7">
        <w:t xml:space="preserve"> </w:t>
      </w:r>
      <w:r w:rsidR="00463EB7" w:rsidRPr="00463EB7">
        <w:rPr>
          <w:rFonts w:ascii="Times New Roman" w:hAnsi="Times New Roman" w:cs="Times New Roman"/>
          <w:sz w:val="28"/>
          <w:szCs w:val="28"/>
        </w:rPr>
        <w:t>Dahrendorf Ralph. In search of a new system in 2007</w:t>
      </w:r>
      <w:r w:rsidR="00B44C0C">
        <w:rPr>
          <w:rFonts w:ascii="Times New Roman" w:hAnsi="Times New Roman" w:cs="Times New Roman"/>
          <w:sz w:val="28"/>
          <w:szCs w:val="28"/>
        </w:rPr>
        <w:t>.)</w:t>
      </w:r>
    </w:p>
    <w:p w:rsid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У західній політичній мудрості експериментатори використовують таке поняття, як індикатор комплексного розвитку, в якому важливе місце займають прибуткові покажчики. Залежно від їх розміру прогнозується перспектива становлення стабільної республіки в модернізаційній країні.</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 xml:space="preserve">Зв’язок між економікою та політикою також можна розглядати з точки зору діалектики, оскільки не лише перша визначає кінцеве, але й політика має ненаглядові можливості по відношенню до ощадливості, оскільки передбачає примус держави – влади – у разі потреби, її вплив стає особливо важливим. У цей момент не лише ліберальні, але й консервативні західні ідеологи відмовляються від свого ялино негативного ставлення до </w:t>
      </w:r>
      <w:r w:rsidRPr="00C11BF2">
        <w:rPr>
          <w:rFonts w:ascii="Times New Roman" w:hAnsi="Times New Roman" w:cs="Times New Roman"/>
          <w:sz w:val="28"/>
          <w:szCs w:val="28"/>
        </w:rPr>
        <w:lastRenderedPageBreak/>
        <w:t>державного регулювання ощадливості та відмовляються від необхідност</w:t>
      </w:r>
      <w:r>
        <w:rPr>
          <w:rFonts w:ascii="Times New Roman" w:hAnsi="Times New Roman" w:cs="Times New Roman"/>
          <w:sz w:val="28"/>
          <w:szCs w:val="28"/>
        </w:rPr>
        <w:t>і використання цих регуляторів.</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В ультрасучасній Україні, як і в інших країнах, які переживають посттоталітарні метаморфози, актуальне питання посилення регулювання суспільних процесів. Політичний аналіз необхідний для проведення ефективних прибуткових метаморфоз, створення конкурентного середовища, протестування затребуваних відносин, розвитку підприємництва. Необхідні також заходи політичного характеру для подолання негативних наслідків колишньої системи та екстремал</w:t>
      </w:r>
      <w:r>
        <w:rPr>
          <w:rFonts w:ascii="Times New Roman" w:hAnsi="Times New Roman" w:cs="Times New Roman"/>
          <w:sz w:val="28"/>
          <w:szCs w:val="28"/>
        </w:rPr>
        <w:t>ьних чудес перехідного періоду.</w:t>
      </w:r>
    </w:p>
    <w:p w:rsidR="00C11BF2" w:rsidRPr="00C11BF2" w:rsidRDefault="00C11BF2" w:rsidP="006F1FD7">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Водночас успіх популярних метаморфоз залежатиме від збереження динамічного балансу між політичними та прибутковими факторами. Зокрема, відносно значним є розвиток вільної прибуткової діяльності, створення прибуткової діяльності та широкий розвиток підприємництва. Ощадливість і політика взаємодіють латерально й через інші соціальні відносини. Таким чином, характер їх комерції багато в чому залежить від змісту інтересів соціальних груп, що ут</w:t>
      </w:r>
      <w:r w:rsidR="006F1FD7">
        <w:rPr>
          <w:rFonts w:ascii="Times New Roman" w:hAnsi="Times New Roman" w:cs="Times New Roman"/>
          <w:sz w:val="28"/>
          <w:szCs w:val="28"/>
        </w:rPr>
        <w:t>ворюють те чи інше суспільство.</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Правова сфера закріплює в законодавстві вступні принципи політичного правління. Зміст моралі, що регулює політичні відносини, є своєрідним показником зрілості політики держави і визначає межі поважного політичного жесту суб'єктів політичного впливу, особливо панівної знаті. В умовах тоталітарного правління право служить політиці, не регулюючи свавілля влади. За народної влади всі рівні перед законом. І насамперед суворо регулює обумовленість політичної влади, запроваджуючи такий принцип правового регулювання її суспільної обумовленості «дозволено лише те, що прямо передбачено мораллю закону». Тоді як для законодавства, яке регулює суспільні відносини в громадянському суспільстві, сферу реалізації приватних інтересів, керівним принципом є «дозволено все, щ</w:t>
      </w:r>
      <w:r>
        <w:rPr>
          <w:rFonts w:ascii="Times New Roman" w:hAnsi="Times New Roman" w:cs="Times New Roman"/>
          <w:sz w:val="28"/>
          <w:szCs w:val="28"/>
        </w:rPr>
        <w:t>о прямо не заборонено законом».</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Осмислення проблеми співвідношення політики і моралі почалося ще в античні часи. Загалом в історії філософсько-політичних досліджень можн</w:t>
      </w:r>
      <w:r>
        <w:rPr>
          <w:rFonts w:ascii="Times New Roman" w:hAnsi="Times New Roman" w:cs="Times New Roman"/>
          <w:sz w:val="28"/>
          <w:szCs w:val="28"/>
        </w:rPr>
        <w:t>а пов’язати три основні підходи</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а) перший із них (Н. Макіавеллі, Г. Моска, Р. Міхельс, І. Бентам та ін.) відкидає будь-яке серйозн</w:t>
      </w:r>
      <w:r>
        <w:rPr>
          <w:rFonts w:ascii="Times New Roman" w:hAnsi="Times New Roman" w:cs="Times New Roman"/>
          <w:sz w:val="28"/>
          <w:szCs w:val="28"/>
        </w:rPr>
        <w:t>е значення моралі для політики;</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б) альтернативний підхід (Платон, Аристотель, Е. Фромм та ін.), негативно, розчиняє політичні підходи в морально-етичних оцінках, його представники висловлюють думку, що етичні орієнтири є найважливішими в земному житті (те ж у всі сфер</w:t>
      </w:r>
      <w:r>
        <w:rPr>
          <w:rFonts w:ascii="Times New Roman" w:hAnsi="Times New Roman" w:cs="Times New Roman"/>
          <w:sz w:val="28"/>
          <w:szCs w:val="28"/>
        </w:rPr>
        <w:t>и, без відокремлення політики);</w:t>
      </w:r>
    </w:p>
    <w:p w:rsid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в) третій (А. Швейцер, М. Ганді та ін.) стверджує необхідність «обожнювати» політику мораллю. З цієї точки зору мораль є важливим фактором оцінки політичних зусиль загалом.</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 xml:space="preserve">У політиці процес конформації та завершення інтересів пов'язаний насамперед з моральним вибором людини. Уявлення про справедливість, характер відносин з державою, межі свободи та еквівалентності впливають на політичні стани та geste. У відносинах з державою (державною владою) </w:t>
      </w:r>
      <w:r w:rsidRPr="00C11BF2">
        <w:rPr>
          <w:rFonts w:ascii="Times New Roman" w:hAnsi="Times New Roman" w:cs="Times New Roman"/>
          <w:sz w:val="28"/>
          <w:szCs w:val="28"/>
        </w:rPr>
        <w:lastRenderedPageBreak/>
        <w:t>людина керується умовами досвіду і моралі. Мораль ставить політичні питання в площ</w:t>
      </w:r>
      <w:r>
        <w:rPr>
          <w:rFonts w:ascii="Times New Roman" w:hAnsi="Times New Roman" w:cs="Times New Roman"/>
          <w:sz w:val="28"/>
          <w:szCs w:val="28"/>
        </w:rPr>
        <w:t>ину відносин між добром і злом.</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Зрозуміло, що моральність політики є умовною, тим більше, що моральна оцінка застосовуваних політичних засобів залежить від конкретної ситуації. Для ілюстрації, держава може ефективно використовувати своє монопольне право на застосування сили лише тоді, коли воно має законність, тобто коли моральні пристрасті людей збігаються з морал</w:t>
      </w:r>
      <w:r>
        <w:rPr>
          <w:rFonts w:ascii="Times New Roman" w:hAnsi="Times New Roman" w:cs="Times New Roman"/>
          <w:sz w:val="28"/>
          <w:szCs w:val="28"/>
        </w:rPr>
        <w:t>лю санкціонованої моралі.</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Крім того, необхідно встановити баланс у відносинах між мораллю і політикою - як гіперморалізмом, який веде до містифікації політичних ідей і є шляхом до соціальних катастроф, так і нехтуванням моральними принципами, характерним для багатьох відомих диктаторських адмініст</w:t>
      </w:r>
      <w:r>
        <w:rPr>
          <w:rFonts w:ascii="Times New Roman" w:hAnsi="Times New Roman" w:cs="Times New Roman"/>
          <w:sz w:val="28"/>
          <w:szCs w:val="28"/>
        </w:rPr>
        <w:t>рацій. в історії, поступаються.</w:t>
      </w:r>
    </w:p>
    <w:p w:rsidR="00C11BF2" w:rsidRPr="00C11BF2" w:rsidRDefault="00C11BF2" w:rsidP="006F1FD7">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все-таки, це характеризується бажанням досягти претензій за рахунок нижчої соціальної ціни, щоб зберегти мир і злагоду, якщо політика не роз</w:t>
      </w:r>
      <w:r w:rsidR="006F1FD7">
        <w:rPr>
          <w:rFonts w:ascii="Times New Roman" w:hAnsi="Times New Roman" w:cs="Times New Roman"/>
          <w:sz w:val="28"/>
          <w:szCs w:val="28"/>
        </w:rPr>
        <w:t>лучається з моральними умовами.</w:t>
      </w:r>
    </w:p>
    <w:p w:rsidR="00C11BF2" w:rsidRPr="00C11BF2" w:rsidRDefault="00C11BF2" w:rsidP="00C11BF2">
      <w:pPr>
        <w:spacing w:after="0" w:line="240" w:lineRule="auto"/>
        <w:ind w:firstLine="851"/>
        <w:jc w:val="both"/>
        <w:rPr>
          <w:rFonts w:ascii="Times New Roman" w:hAnsi="Times New Roman" w:cs="Times New Roman"/>
          <w:sz w:val="28"/>
          <w:szCs w:val="28"/>
        </w:rPr>
      </w:pPr>
      <w:r w:rsidRPr="00C11BF2">
        <w:rPr>
          <w:rFonts w:ascii="Times New Roman" w:hAnsi="Times New Roman" w:cs="Times New Roman"/>
          <w:sz w:val="28"/>
          <w:szCs w:val="28"/>
        </w:rPr>
        <w:t>Індивідуальні, групові та універсальні ситуації політичного пізнання повинні поєднуватися в цілісну формулу з відповідними ситуаціями в системі етичних цінностей. Панування однієї із ситуацій (рудиментів) має негативний вплив, оскільки порушує динамічну рівновагу між політикою та мораллю, реальним та ідеальним. Щоб зберегти цей баланс, потрібно зміцнювати ті станції, які об’єднують суспільство, а не призводять до його розкладання. Стабільність суспільства передбачає мораль, яка виступає як джерело політичного розвитку, і політику як засіб зміцнення та стандартизації в праві загальнолюдської моралі та цінност</w:t>
      </w:r>
      <w:r>
        <w:rPr>
          <w:rFonts w:ascii="Times New Roman" w:hAnsi="Times New Roman" w:cs="Times New Roman"/>
          <w:sz w:val="28"/>
          <w:szCs w:val="28"/>
        </w:rPr>
        <w:t>ей моралі як важливих чинників.</w:t>
      </w:r>
    </w:p>
    <w:p w:rsidR="00C11BF2" w:rsidRDefault="00C11BF2" w:rsidP="00C11BF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w:t>
      </w:r>
      <w:r w:rsidRPr="00C11BF2">
        <w:rPr>
          <w:rFonts w:ascii="Times New Roman" w:hAnsi="Times New Roman" w:cs="Times New Roman"/>
          <w:sz w:val="28"/>
          <w:szCs w:val="28"/>
        </w:rPr>
        <w:t>аким чином, усі сфери суспільного життя не тільки наполегливо впливають на політику, а й є об’єктами свідомого політичного керівництва та функціонування.</w:t>
      </w:r>
    </w:p>
    <w:p w:rsidR="00EB037B" w:rsidRPr="00EB037B" w:rsidRDefault="00EB037B" w:rsidP="00EB037B">
      <w:pPr>
        <w:spacing w:after="0" w:line="240" w:lineRule="auto"/>
        <w:ind w:firstLine="851"/>
        <w:jc w:val="both"/>
        <w:rPr>
          <w:rFonts w:ascii="Times New Roman" w:hAnsi="Times New Roman" w:cs="Times New Roman"/>
          <w:sz w:val="28"/>
          <w:szCs w:val="28"/>
        </w:rPr>
      </w:pPr>
      <w:r w:rsidRPr="00EB037B">
        <w:rPr>
          <w:rFonts w:ascii="Times New Roman" w:hAnsi="Times New Roman" w:cs="Times New Roman"/>
          <w:sz w:val="28"/>
          <w:szCs w:val="28"/>
        </w:rPr>
        <w:t>Традиційно науковці виділяють п’ять основних періодів розвитку політичної думки, або, п’ять основних концепцій в межах яких розвивалася політична думка (кожній з цих концепцій відповідає свій історичний період та етап р</w:t>
      </w:r>
      <w:r>
        <w:rPr>
          <w:rFonts w:ascii="Times New Roman" w:hAnsi="Times New Roman" w:cs="Times New Roman"/>
          <w:sz w:val="28"/>
          <w:szCs w:val="28"/>
        </w:rPr>
        <w:t>озвитку людського суспільства):</w:t>
      </w:r>
    </w:p>
    <w:p w:rsidR="00EB037B" w:rsidRPr="00EB037B" w:rsidRDefault="00EB037B" w:rsidP="00EB037B">
      <w:pPr>
        <w:pStyle w:val="a3"/>
        <w:numPr>
          <w:ilvl w:val="0"/>
          <w:numId w:val="5"/>
        </w:numPr>
        <w:spacing w:after="0" w:line="240" w:lineRule="auto"/>
        <w:jc w:val="both"/>
        <w:rPr>
          <w:rFonts w:ascii="Times New Roman" w:hAnsi="Times New Roman" w:cs="Times New Roman"/>
          <w:sz w:val="28"/>
          <w:szCs w:val="28"/>
        </w:rPr>
      </w:pPr>
      <w:r w:rsidRPr="00EB037B">
        <w:rPr>
          <w:rFonts w:ascii="Times New Roman" w:hAnsi="Times New Roman" w:cs="Times New Roman"/>
          <w:sz w:val="28"/>
          <w:szCs w:val="28"/>
        </w:rPr>
        <w:t>міфологічна;</w:t>
      </w:r>
    </w:p>
    <w:p w:rsidR="00EB037B" w:rsidRPr="00EB037B" w:rsidRDefault="00EB037B" w:rsidP="00EB037B">
      <w:pPr>
        <w:pStyle w:val="a3"/>
        <w:numPr>
          <w:ilvl w:val="0"/>
          <w:numId w:val="5"/>
        </w:numPr>
        <w:spacing w:after="0" w:line="240" w:lineRule="auto"/>
        <w:jc w:val="both"/>
        <w:rPr>
          <w:rFonts w:ascii="Times New Roman" w:hAnsi="Times New Roman" w:cs="Times New Roman"/>
          <w:sz w:val="28"/>
          <w:szCs w:val="28"/>
        </w:rPr>
      </w:pPr>
      <w:r w:rsidRPr="00EB037B">
        <w:rPr>
          <w:rFonts w:ascii="Times New Roman" w:hAnsi="Times New Roman" w:cs="Times New Roman"/>
          <w:sz w:val="28"/>
          <w:szCs w:val="28"/>
        </w:rPr>
        <w:t>філософсько-етична;</w:t>
      </w:r>
    </w:p>
    <w:p w:rsidR="00EB037B" w:rsidRPr="00EB037B" w:rsidRDefault="00EB037B" w:rsidP="00EB037B">
      <w:pPr>
        <w:pStyle w:val="a3"/>
        <w:numPr>
          <w:ilvl w:val="0"/>
          <w:numId w:val="5"/>
        </w:numPr>
        <w:spacing w:after="0" w:line="240" w:lineRule="auto"/>
        <w:jc w:val="both"/>
        <w:rPr>
          <w:rFonts w:ascii="Times New Roman" w:hAnsi="Times New Roman" w:cs="Times New Roman"/>
          <w:sz w:val="28"/>
          <w:szCs w:val="28"/>
        </w:rPr>
      </w:pPr>
      <w:r w:rsidRPr="00EB037B">
        <w:rPr>
          <w:rFonts w:ascii="Times New Roman" w:hAnsi="Times New Roman" w:cs="Times New Roman"/>
          <w:sz w:val="28"/>
          <w:szCs w:val="28"/>
        </w:rPr>
        <w:t>релігійна;</w:t>
      </w:r>
    </w:p>
    <w:p w:rsidR="00EB037B" w:rsidRPr="00EB037B" w:rsidRDefault="00EB037B" w:rsidP="00EB037B">
      <w:pPr>
        <w:pStyle w:val="a3"/>
        <w:numPr>
          <w:ilvl w:val="0"/>
          <w:numId w:val="5"/>
        </w:numPr>
        <w:spacing w:after="0" w:line="240" w:lineRule="auto"/>
        <w:jc w:val="both"/>
        <w:rPr>
          <w:rFonts w:ascii="Times New Roman" w:hAnsi="Times New Roman" w:cs="Times New Roman"/>
          <w:sz w:val="28"/>
          <w:szCs w:val="28"/>
        </w:rPr>
      </w:pPr>
      <w:r w:rsidRPr="00EB037B">
        <w:rPr>
          <w:rFonts w:ascii="Times New Roman" w:hAnsi="Times New Roman" w:cs="Times New Roman"/>
          <w:sz w:val="28"/>
          <w:szCs w:val="28"/>
        </w:rPr>
        <w:t>громадянська;</w:t>
      </w:r>
    </w:p>
    <w:p w:rsidR="00EB037B" w:rsidRPr="00EB037B" w:rsidRDefault="00EB037B" w:rsidP="00EB037B">
      <w:pPr>
        <w:pStyle w:val="a3"/>
        <w:numPr>
          <w:ilvl w:val="0"/>
          <w:numId w:val="5"/>
        </w:numPr>
        <w:spacing w:after="0" w:line="240" w:lineRule="auto"/>
        <w:jc w:val="both"/>
        <w:rPr>
          <w:rFonts w:ascii="Times New Roman" w:hAnsi="Times New Roman" w:cs="Times New Roman"/>
          <w:sz w:val="28"/>
          <w:szCs w:val="28"/>
        </w:rPr>
      </w:pPr>
      <w:r w:rsidRPr="00EB037B">
        <w:rPr>
          <w:rFonts w:ascii="Times New Roman" w:hAnsi="Times New Roman" w:cs="Times New Roman"/>
          <w:sz w:val="28"/>
          <w:szCs w:val="28"/>
        </w:rPr>
        <w:t>соціальна.</w:t>
      </w:r>
    </w:p>
    <w:p w:rsidR="00EB037B" w:rsidRDefault="00EB037B" w:rsidP="00EB037B">
      <w:pPr>
        <w:spacing w:after="0" w:line="240" w:lineRule="auto"/>
        <w:ind w:firstLine="851"/>
        <w:jc w:val="both"/>
        <w:rPr>
          <w:rFonts w:ascii="Times New Roman" w:hAnsi="Times New Roman" w:cs="Times New Roman"/>
          <w:sz w:val="28"/>
          <w:szCs w:val="28"/>
        </w:rPr>
      </w:pPr>
      <w:r w:rsidRPr="00EB037B">
        <w:rPr>
          <w:rFonts w:ascii="Times New Roman" w:hAnsi="Times New Roman" w:cs="Times New Roman"/>
          <w:sz w:val="28"/>
          <w:szCs w:val="28"/>
        </w:rPr>
        <w:t>У подальшому викладі матеріалу лекції можна буде прослідкувати змістовну належність тієї чи іншої політичної теорії до однієї з перелічених концепцій.</w:t>
      </w:r>
    </w:p>
    <w:p w:rsidR="00C26C95" w:rsidRPr="00C26C95" w:rsidRDefault="00C26C95" w:rsidP="00C26C9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Мотиви політичної участі є:</w:t>
      </w:r>
    </w:p>
    <w:p w:rsidR="00C26C95" w:rsidRPr="00C26C95" w:rsidRDefault="00C26C95" w:rsidP="00C26C95">
      <w:pPr>
        <w:pStyle w:val="a3"/>
        <w:numPr>
          <w:ilvl w:val="0"/>
          <w:numId w:val="8"/>
        </w:numPr>
        <w:spacing w:after="0" w:line="240" w:lineRule="auto"/>
        <w:jc w:val="both"/>
        <w:rPr>
          <w:rFonts w:ascii="Times New Roman" w:hAnsi="Times New Roman" w:cs="Times New Roman"/>
          <w:sz w:val="28"/>
          <w:szCs w:val="28"/>
        </w:rPr>
      </w:pPr>
      <w:r w:rsidRPr="00C26C95">
        <w:rPr>
          <w:rFonts w:ascii="Times New Roman" w:hAnsi="Times New Roman" w:cs="Times New Roman"/>
          <w:sz w:val="28"/>
          <w:szCs w:val="28"/>
        </w:rPr>
        <w:t>підвищений інтерес до політики, спрямований на пізнання суті політичних подій, їх значення для життя суспільства;</w:t>
      </w:r>
    </w:p>
    <w:p w:rsidR="00C26C95" w:rsidRPr="00C26C95" w:rsidRDefault="00C26C95" w:rsidP="00C26C95">
      <w:pPr>
        <w:pStyle w:val="a3"/>
        <w:numPr>
          <w:ilvl w:val="0"/>
          <w:numId w:val="8"/>
        </w:numPr>
        <w:spacing w:after="0" w:line="240" w:lineRule="auto"/>
        <w:jc w:val="both"/>
        <w:rPr>
          <w:rFonts w:ascii="Times New Roman" w:hAnsi="Times New Roman" w:cs="Times New Roman"/>
          <w:sz w:val="28"/>
          <w:szCs w:val="28"/>
        </w:rPr>
      </w:pPr>
      <w:r w:rsidRPr="00C26C95">
        <w:rPr>
          <w:rFonts w:ascii="Times New Roman" w:hAnsi="Times New Roman" w:cs="Times New Roman"/>
          <w:sz w:val="28"/>
          <w:szCs w:val="28"/>
        </w:rPr>
        <w:lastRenderedPageBreak/>
        <w:t>пошук соціальної близькості, конформності, відтворення;</w:t>
      </w:r>
    </w:p>
    <w:p w:rsidR="00C26C95" w:rsidRPr="00C26C95" w:rsidRDefault="00C26C95" w:rsidP="00C26C95">
      <w:pPr>
        <w:pStyle w:val="a3"/>
        <w:numPr>
          <w:ilvl w:val="0"/>
          <w:numId w:val="8"/>
        </w:numPr>
        <w:spacing w:after="0" w:line="240" w:lineRule="auto"/>
        <w:jc w:val="both"/>
        <w:rPr>
          <w:rFonts w:ascii="Times New Roman" w:hAnsi="Times New Roman" w:cs="Times New Roman"/>
          <w:sz w:val="28"/>
          <w:szCs w:val="28"/>
        </w:rPr>
      </w:pPr>
      <w:r w:rsidRPr="00C26C95">
        <w:rPr>
          <w:rFonts w:ascii="Times New Roman" w:hAnsi="Times New Roman" w:cs="Times New Roman"/>
          <w:sz w:val="28"/>
          <w:szCs w:val="28"/>
        </w:rPr>
        <w:t>кар'єра, задоволення честолюбних намірів.</w:t>
      </w:r>
    </w:p>
    <w:p w:rsidR="00C26C95" w:rsidRPr="00C26C95"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 xml:space="preserve">Політична пасивність, різке зниження політичної участі людей зумовлені нестатками, життєвими негараздами та труднощами, бідністю, самотністю у </w:t>
      </w:r>
      <w:r>
        <w:rPr>
          <w:rFonts w:ascii="Times New Roman" w:hAnsi="Times New Roman" w:cs="Times New Roman"/>
          <w:sz w:val="28"/>
          <w:szCs w:val="28"/>
        </w:rPr>
        <w:t>спробах змінити життя на краще.</w:t>
      </w:r>
      <w:r w:rsidR="00B44C0C">
        <w:rPr>
          <w:rFonts w:ascii="Times New Roman" w:hAnsi="Times New Roman" w:cs="Times New Roman"/>
          <w:sz w:val="28"/>
          <w:szCs w:val="28"/>
        </w:rPr>
        <w:t xml:space="preserve"> (</w:t>
      </w:r>
      <w:r w:rsidR="00463EB7" w:rsidRPr="00463EB7">
        <w:rPr>
          <w:rFonts w:ascii="Times New Roman" w:hAnsi="Times New Roman" w:cs="Times New Roman"/>
          <w:sz w:val="28"/>
          <w:szCs w:val="28"/>
        </w:rPr>
        <w:t>History of political thought: textbook 2009.</w:t>
      </w:r>
      <w:r w:rsidR="00B44C0C">
        <w:rPr>
          <w:rFonts w:ascii="Times New Roman" w:hAnsi="Times New Roman" w:cs="Times New Roman"/>
          <w:sz w:val="28"/>
          <w:szCs w:val="28"/>
        </w:rPr>
        <w:t>)</w:t>
      </w:r>
    </w:p>
    <w:p w:rsidR="00C26C95" w:rsidRPr="00C26C95" w:rsidRDefault="00C26C95" w:rsidP="00C26C9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Pr="00C26C95">
        <w:rPr>
          <w:rFonts w:ascii="Times New Roman" w:hAnsi="Times New Roman" w:cs="Times New Roman"/>
          <w:sz w:val="28"/>
          <w:szCs w:val="28"/>
        </w:rPr>
        <w:t xml:space="preserve">ибори є особливою формою політичної участі, яку формують центральні органи влади (голова, віце-президент, конгрес) і оригінальні тонально- урядові органи різнокольорових ситуацій. Вони стимулюють політичне напруження населення. Питання внутрішньої та зовнішньої політики знаходяться в основному в центрі передвиборчої боротьби, а результати голосування громадян визначають курс новонародженого уряду всередині країни та на транснаціональній арені. вибір супроводжується зіткненням політичних сил, боротьбою не тільки індивідуальностей, а й політичних платформ, політичних курсів, </w:t>
      </w:r>
      <w:r>
        <w:rPr>
          <w:rFonts w:ascii="Times New Roman" w:hAnsi="Times New Roman" w:cs="Times New Roman"/>
          <w:sz w:val="28"/>
          <w:szCs w:val="28"/>
        </w:rPr>
        <w:t>іноді діаметрально протилежних.</w:t>
      </w:r>
    </w:p>
    <w:p w:rsidR="00C26C95"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Політичне життя як втілення багатогранності політичних процесів.</w:t>
      </w:r>
    </w:p>
    <w:p w:rsidR="00C26C95" w:rsidRPr="00C26C95"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Політичне життя суспільства характеризується багатоаспектністю політичних процесів, які виявляють спрямованість політичного напруження соціал</w:t>
      </w:r>
      <w:r>
        <w:rPr>
          <w:rFonts w:ascii="Times New Roman" w:hAnsi="Times New Roman" w:cs="Times New Roman"/>
          <w:sz w:val="28"/>
          <w:szCs w:val="28"/>
        </w:rPr>
        <w:t>ьних суб'єктів.</w:t>
      </w:r>
    </w:p>
    <w:p w:rsidR="00C26C95" w:rsidRPr="00C26C95"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Політичний процес — це послідовність подій, зумовлена певними обставинами; набір послідовних</w:t>
      </w:r>
      <w:r>
        <w:rPr>
          <w:rFonts w:ascii="Times New Roman" w:hAnsi="Times New Roman" w:cs="Times New Roman"/>
          <w:sz w:val="28"/>
          <w:szCs w:val="28"/>
        </w:rPr>
        <w:t xml:space="preserve"> дій для досягнення результату.</w:t>
      </w:r>
    </w:p>
    <w:p w:rsidR="00C26C95" w:rsidRPr="00C26C95"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Політична подія — це конкретна, досить обмежена комерція груп людей, які мають політичну владу, з метою впливу на неї з метою задо</w:t>
      </w:r>
      <w:r>
        <w:rPr>
          <w:rFonts w:ascii="Times New Roman" w:hAnsi="Times New Roman" w:cs="Times New Roman"/>
          <w:sz w:val="28"/>
          <w:szCs w:val="28"/>
        </w:rPr>
        <w:t>волення власних вимог і бажань.</w:t>
      </w:r>
    </w:p>
    <w:p w:rsidR="00C26C95" w:rsidRPr="00C26C95"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Політичні обставини — умови політичного функціонування та розвитку суспільства, що виражаються у відносинах політичних сил щодо приєднання, збереження та</w:t>
      </w:r>
      <w:r>
        <w:rPr>
          <w:rFonts w:ascii="Times New Roman" w:hAnsi="Times New Roman" w:cs="Times New Roman"/>
          <w:sz w:val="28"/>
          <w:szCs w:val="28"/>
        </w:rPr>
        <w:t xml:space="preserve"> використання політичної влади.</w:t>
      </w:r>
    </w:p>
    <w:p w:rsidR="00C26C95" w:rsidRPr="00C26C95"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 xml:space="preserve">У політичному процесі розрізняють приватний (мотиваційний) аспект — зусилля індивідів і соціальних груп і об'єктивний аспект — глобальний результат цього зусилля. Приватна сторона людських зусиль складається із заповіту, політичної доктрини, політичної програми, системи цінностей і моралі, яких сповідують люди, певних схильностей і почуттів, знання ситуації, в якій </w:t>
      </w:r>
      <w:r>
        <w:rPr>
          <w:rFonts w:ascii="Times New Roman" w:hAnsi="Times New Roman" w:cs="Times New Roman"/>
          <w:sz w:val="28"/>
          <w:szCs w:val="28"/>
        </w:rPr>
        <w:t>люди реалізують свої претензії.</w:t>
      </w:r>
    </w:p>
    <w:p w:rsidR="00C26C95" w:rsidRPr="00C26C95"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Наслідком політичних зусиль може бути зміна відносин політичної влади, соціальних, між класами, між групами, між націями та всередині цих спільнот. Об'єктивний аспект політичних зусиль часто не відповідає характеру суб'єктів політичного процесу, оскільки поряд з очікуваними результатами можуть бути й непередбачені кістки, що робить йог</w:t>
      </w:r>
      <w:r>
        <w:rPr>
          <w:rFonts w:ascii="Times New Roman" w:hAnsi="Times New Roman" w:cs="Times New Roman"/>
          <w:sz w:val="28"/>
          <w:szCs w:val="28"/>
        </w:rPr>
        <w:t>о делікатним для прогнозування.</w:t>
      </w:r>
    </w:p>
    <w:p w:rsidR="00C26C95"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 xml:space="preserve">Політичний процес здійснюється через строкаті розсилки, канали зв'язку, відносини. Це можна простежити на ілюстрації порівняння «входу» та «справи» в політичній системі. Однак, які відчувають «завантаження» його, також на «виході» під впливом влади-операції політичної системи, якщо на « Вхід» найважливішим з огляду на функціонування політичної </w:t>
      </w:r>
      <w:r w:rsidRPr="00C26C95">
        <w:rPr>
          <w:rFonts w:ascii="Times New Roman" w:hAnsi="Times New Roman" w:cs="Times New Roman"/>
          <w:sz w:val="28"/>
          <w:szCs w:val="28"/>
        </w:rPr>
        <w:lastRenderedPageBreak/>
        <w:t>системи є вплив на неї різнокольорових політичних сил.</w:t>
      </w:r>
      <w:r w:rsidR="00B44C0C">
        <w:rPr>
          <w:rFonts w:ascii="Times New Roman" w:hAnsi="Times New Roman" w:cs="Times New Roman"/>
          <w:sz w:val="28"/>
          <w:szCs w:val="28"/>
        </w:rPr>
        <w:t>(</w:t>
      </w:r>
      <w:r w:rsidR="00463EB7" w:rsidRPr="00463EB7">
        <w:t xml:space="preserve"> </w:t>
      </w:r>
      <w:r w:rsidR="00463EB7" w:rsidRPr="00463EB7">
        <w:rPr>
          <w:rFonts w:ascii="Times New Roman" w:hAnsi="Times New Roman" w:cs="Times New Roman"/>
          <w:sz w:val="28"/>
          <w:szCs w:val="28"/>
        </w:rPr>
        <w:t>Political opinion XX of 2017</w:t>
      </w:r>
      <w:r w:rsidR="00B44C0C">
        <w:rPr>
          <w:rFonts w:ascii="Times New Roman" w:hAnsi="Times New Roman" w:cs="Times New Roman"/>
          <w:sz w:val="28"/>
          <w:szCs w:val="28"/>
        </w:rPr>
        <w:t>.)</w:t>
      </w:r>
    </w:p>
    <w:p w:rsidR="006F1FD7"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Що стосується опису предмета ультрасучасної політичної мудрості, то поняття політики як діяльності, спрямованої на узгодження різних інтересів усередині держави, широко поширене в західній політичній мудрості. Такий широкий опис політики тягне за собою широке розуміння мудрості політичної мудрості, яка поєднує політичне євангеліє та політичну пропозицію, пропозицію держави та права, політичну соціологію та пропозицію представництва та вибору, соціологію політичних відно</w:t>
      </w:r>
      <w:r w:rsidR="006F1FD7">
        <w:rPr>
          <w:rFonts w:ascii="Times New Roman" w:hAnsi="Times New Roman" w:cs="Times New Roman"/>
          <w:sz w:val="28"/>
          <w:szCs w:val="28"/>
        </w:rPr>
        <w:t xml:space="preserve">син та політичну економність. </w:t>
      </w:r>
    </w:p>
    <w:p w:rsidR="00C26C95" w:rsidRPr="00C26C95"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Крім того, західні експериментатори неповною мірою включають до політичної мудрості дисципліни, які виникають на основі міждисциплінарних інтеграційних наукових процесів – політичний терен, політичну со</w:t>
      </w:r>
      <w:r>
        <w:rPr>
          <w:rFonts w:ascii="Times New Roman" w:hAnsi="Times New Roman" w:cs="Times New Roman"/>
          <w:sz w:val="28"/>
          <w:szCs w:val="28"/>
        </w:rPr>
        <w:t>ціологію, політичну психологію.</w:t>
      </w:r>
    </w:p>
    <w:p w:rsidR="00C26C95" w:rsidRPr="00C26C95" w:rsidRDefault="00C26C95" w:rsidP="00C26C95">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Посилення уваги до проблеми правління республіки та громадської думки є обґрунтуванням процесу демократизації суспіль</w:t>
      </w:r>
      <w:r>
        <w:rPr>
          <w:rFonts w:ascii="Times New Roman" w:hAnsi="Times New Roman" w:cs="Times New Roman"/>
          <w:sz w:val="28"/>
          <w:szCs w:val="28"/>
        </w:rPr>
        <w:t>ного життя в усіх його проявах.</w:t>
      </w:r>
    </w:p>
    <w:p w:rsidR="006F1FD7" w:rsidRDefault="00C26C95" w:rsidP="006F1FD7">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 xml:space="preserve">Штучний капіталізм вимагає мобільного та активного типу особистості. І центральною аксіомою, на якій ґрунтується західна система, є суверенітет громадської думки. </w:t>
      </w:r>
    </w:p>
    <w:p w:rsidR="00C26C95" w:rsidRDefault="00C26C95" w:rsidP="006F1FD7">
      <w:pPr>
        <w:spacing w:after="0" w:line="240" w:lineRule="auto"/>
        <w:ind w:firstLine="851"/>
        <w:jc w:val="both"/>
        <w:rPr>
          <w:rFonts w:ascii="Times New Roman" w:hAnsi="Times New Roman" w:cs="Times New Roman"/>
          <w:sz w:val="28"/>
          <w:szCs w:val="28"/>
        </w:rPr>
      </w:pPr>
      <w:r w:rsidRPr="00C26C95">
        <w:rPr>
          <w:rFonts w:ascii="Times New Roman" w:hAnsi="Times New Roman" w:cs="Times New Roman"/>
          <w:sz w:val="28"/>
          <w:szCs w:val="28"/>
        </w:rPr>
        <w:t>Перед Першою світовою війною проблема громадської думки розвивалася в рамках пропозиції про народний суверенітет. У той час вважалося, що громадська думка може бути визнана публічною, якщо її вчинення приймає нелюдство, яке не санкціонувало це. Після Першої світової війни розпочався етап соціологічного дослідження громадської думки та конформації соціальних інститутів, пов’язаних із формуванням і функціонуванням громадської думки як політичної сили. Основним практичним питанням стало те, як змусити людей думати так, як треба, а не навпаки? Після перших спроб маніпулювання громадською думкою виникла потреба в соціологічних доказах суверенітету громадської думки та її позитивної ролі в суспільстві. Ця проблема була розроблена У. Ліппман і Е.-Л. Бернайс. А в 1935 році Дж. Гелап організував Американський інститут громадської думки. Це був ранок нового етапу емпіричного дослідження громадської думки. Інститут громадської думки став одним із головних зачатків політичної системи суспільства.</w:t>
      </w:r>
    </w:p>
    <w:p w:rsidR="006F1FD7" w:rsidRPr="006F1FD7" w:rsidRDefault="006F1FD7" w:rsidP="006F1FD7">
      <w:pPr>
        <w:spacing w:after="0" w:line="240" w:lineRule="auto"/>
        <w:ind w:firstLine="851"/>
        <w:jc w:val="both"/>
        <w:rPr>
          <w:rFonts w:ascii="Times New Roman" w:hAnsi="Times New Roman" w:cs="Times New Roman"/>
          <w:sz w:val="28"/>
          <w:szCs w:val="28"/>
        </w:rPr>
      </w:pPr>
      <w:r w:rsidRPr="006F1FD7">
        <w:rPr>
          <w:rFonts w:ascii="Times New Roman" w:hAnsi="Times New Roman" w:cs="Times New Roman"/>
          <w:sz w:val="28"/>
          <w:szCs w:val="28"/>
        </w:rPr>
        <w:t>У рамках вивчення громадської думки існує ще один напрямок – дослідження ЗМІ та їх впливу на громадську думку. Потім дослідження реакції громадської думки на транснаціональні події Х. Мигдаль іП. Фогейрол, дослідженняО. Страуфер іП. Лазерсфельд на шляху до комунізму, К. Дойча про ставлення правлячих еліт до Атлантичного союз</w:t>
      </w:r>
      <w:r>
        <w:rPr>
          <w:rFonts w:ascii="Times New Roman" w:hAnsi="Times New Roman" w:cs="Times New Roman"/>
          <w:sz w:val="28"/>
          <w:szCs w:val="28"/>
        </w:rPr>
        <w:t>у та інші мали велике значення.</w:t>
      </w:r>
      <w:r w:rsidR="00B44C0C">
        <w:rPr>
          <w:rFonts w:ascii="Times New Roman" w:hAnsi="Times New Roman" w:cs="Times New Roman"/>
          <w:sz w:val="28"/>
          <w:szCs w:val="28"/>
        </w:rPr>
        <w:t xml:space="preserve"> </w:t>
      </w:r>
      <w:r w:rsidR="00016CCB">
        <w:rPr>
          <w:rFonts w:ascii="Times New Roman" w:hAnsi="Times New Roman" w:cs="Times New Roman"/>
          <w:sz w:val="28"/>
          <w:szCs w:val="28"/>
        </w:rPr>
        <w:t>(</w:t>
      </w:r>
      <w:r w:rsidR="00463EB7" w:rsidRPr="00463EB7">
        <w:rPr>
          <w:rFonts w:ascii="Times New Roman" w:hAnsi="Times New Roman" w:cs="Times New Roman"/>
          <w:sz w:val="28"/>
          <w:szCs w:val="28"/>
        </w:rPr>
        <w:t>Political science: M. P. Trebin's textbook, 2018</w:t>
      </w:r>
      <w:r w:rsidR="00016CCB">
        <w:rPr>
          <w:rFonts w:ascii="Times New Roman" w:hAnsi="Times New Roman" w:cs="Times New Roman"/>
          <w:sz w:val="28"/>
          <w:szCs w:val="28"/>
        </w:rPr>
        <w:t>.)</w:t>
      </w:r>
    </w:p>
    <w:p w:rsidR="006F1FD7" w:rsidRDefault="006F1FD7" w:rsidP="006F1FD7">
      <w:pPr>
        <w:spacing w:after="0" w:line="240" w:lineRule="auto"/>
        <w:ind w:firstLine="851"/>
        <w:jc w:val="both"/>
        <w:rPr>
          <w:rFonts w:ascii="Times New Roman" w:hAnsi="Times New Roman" w:cs="Times New Roman"/>
          <w:sz w:val="28"/>
          <w:szCs w:val="28"/>
        </w:rPr>
      </w:pPr>
      <w:r w:rsidRPr="006F1FD7">
        <w:rPr>
          <w:rFonts w:ascii="Times New Roman" w:hAnsi="Times New Roman" w:cs="Times New Roman"/>
          <w:sz w:val="28"/>
          <w:szCs w:val="28"/>
        </w:rPr>
        <w:t xml:space="preserve">Наближаюча проблема ультрасучасної західної політичної мудрості — дослідження плюралістичної природи політичного процесу. Головне плюралізму в політиці – легітимізація різноманіття, спрямована на утвердження свободи. Плюралізм розуміється ультрасучасними </w:t>
      </w:r>
      <w:r w:rsidRPr="006F1FD7">
        <w:rPr>
          <w:rFonts w:ascii="Times New Roman" w:hAnsi="Times New Roman" w:cs="Times New Roman"/>
          <w:sz w:val="28"/>
          <w:szCs w:val="28"/>
        </w:rPr>
        <w:lastRenderedPageBreak/>
        <w:t>політологами як форма вираження свободи вираження та захисту своїх інтересів для всіх соціальних і політичних груп, що діють у рамках конституції. Проблему політичного плюралізму в різний час досліджувалиА. Бентлі, К. Керр, Ф. Харібсон, Р. Нісберг, В. Паккард, Дж. Данлор та інші.</w:t>
      </w:r>
    </w:p>
    <w:p w:rsidR="00382DA3" w:rsidRDefault="00382DA3" w:rsidP="00382DA3">
      <w:pPr>
        <w:spacing w:after="0" w:line="240" w:lineRule="auto"/>
        <w:ind w:firstLine="851"/>
        <w:jc w:val="both"/>
        <w:rPr>
          <w:rFonts w:ascii="Times New Roman" w:hAnsi="Times New Roman" w:cs="Times New Roman"/>
          <w:sz w:val="28"/>
          <w:szCs w:val="28"/>
        </w:rPr>
      </w:pPr>
      <w:r w:rsidRPr="00046CFE">
        <w:rPr>
          <w:rFonts w:ascii="Times New Roman" w:hAnsi="Times New Roman" w:cs="Times New Roman"/>
          <w:b/>
          <w:sz w:val="28"/>
          <w:szCs w:val="28"/>
        </w:rPr>
        <w:t>Discussion</w:t>
      </w:r>
      <w:r w:rsidRPr="006638C1">
        <w:rPr>
          <w:rFonts w:ascii="Times New Roman" w:hAnsi="Times New Roman" w:cs="Times New Roman"/>
          <w:b/>
          <w:sz w:val="28"/>
          <w:szCs w:val="28"/>
        </w:rPr>
        <w:t>.</w:t>
      </w:r>
      <w:r>
        <w:rPr>
          <w:rFonts w:ascii="Times New Roman" w:hAnsi="Times New Roman" w:cs="Times New Roman"/>
          <w:sz w:val="28"/>
          <w:szCs w:val="28"/>
        </w:rPr>
        <w:t xml:space="preserve"> Отже н</w:t>
      </w:r>
      <w:r w:rsidRPr="00382DA3">
        <w:rPr>
          <w:rFonts w:ascii="Times New Roman" w:hAnsi="Times New Roman" w:cs="Times New Roman"/>
          <w:sz w:val="28"/>
          <w:szCs w:val="28"/>
        </w:rPr>
        <w:t>айважливіша проблема сучасної політології – це проблема пріоритету прав людини й громадянина як основа свободи. Необхідність забезпечення прав людини в межах ліберально-демократичного суспільства поставила два основні питання: 1) наскільки соціальний контроль і планування можна поєднати з демократією та 2) яким повинно бути співвідношення між громадськими свободами й державною та національною лояльністю.</w:t>
      </w:r>
    </w:p>
    <w:p w:rsidR="00BD6D11" w:rsidRPr="00BD6D11" w:rsidRDefault="00BD6D11" w:rsidP="00BD6D11">
      <w:pPr>
        <w:spacing w:after="0" w:line="240" w:lineRule="auto"/>
        <w:ind w:firstLine="851"/>
        <w:jc w:val="both"/>
        <w:rPr>
          <w:rFonts w:ascii="Times New Roman" w:hAnsi="Times New Roman" w:cs="Times New Roman"/>
          <w:sz w:val="28"/>
          <w:szCs w:val="28"/>
        </w:rPr>
      </w:pPr>
      <w:r w:rsidRPr="00BD6D11">
        <w:rPr>
          <w:rFonts w:ascii="Times New Roman" w:hAnsi="Times New Roman" w:cs="Times New Roman"/>
          <w:sz w:val="28"/>
          <w:szCs w:val="28"/>
        </w:rPr>
        <w:t>Конфліктні відносини всередині окремих країн формують позицію макрополітики. Це найбільш поширена і типова позиція асоціації міжгрупового діалогу. Мезополітика характеризує зв'язки і відносини групового характеру, що виникають на місці окремих регіонів, оригінальних структур, інститутів і об'єднань. Мікрополітика - нижча позиція міжособистісних а</w:t>
      </w:r>
      <w:r>
        <w:rPr>
          <w:rFonts w:ascii="Times New Roman" w:hAnsi="Times New Roman" w:cs="Times New Roman"/>
          <w:sz w:val="28"/>
          <w:szCs w:val="28"/>
        </w:rPr>
        <w:t>бо внутрішньогрупових відносин.</w:t>
      </w:r>
    </w:p>
    <w:p w:rsidR="00BD6D11" w:rsidRPr="00BD6D11" w:rsidRDefault="00BD6D11" w:rsidP="00BD6D11">
      <w:pPr>
        <w:spacing w:after="0" w:line="240" w:lineRule="auto"/>
        <w:ind w:firstLine="851"/>
        <w:jc w:val="both"/>
        <w:rPr>
          <w:rFonts w:ascii="Times New Roman" w:hAnsi="Times New Roman" w:cs="Times New Roman"/>
          <w:sz w:val="28"/>
          <w:szCs w:val="28"/>
        </w:rPr>
      </w:pPr>
      <w:r w:rsidRPr="00BD6D11">
        <w:rPr>
          <w:rFonts w:ascii="Times New Roman" w:hAnsi="Times New Roman" w:cs="Times New Roman"/>
          <w:sz w:val="28"/>
          <w:szCs w:val="28"/>
        </w:rPr>
        <w:t>На кожній позиції політичні процеси формують специфічні інституції, механізми та технології вирішення конфл</w:t>
      </w:r>
      <w:r>
        <w:rPr>
          <w:rFonts w:ascii="Times New Roman" w:hAnsi="Times New Roman" w:cs="Times New Roman"/>
          <w:sz w:val="28"/>
          <w:szCs w:val="28"/>
        </w:rPr>
        <w:t>іктів і врегулювання суперечок.</w:t>
      </w:r>
    </w:p>
    <w:p w:rsidR="00BD6D11" w:rsidRPr="00BD6D11" w:rsidRDefault="00BD6D11" w:rsidP="00BD6D11">
      <w:pPr>
        <w:spacing w:after="0" w:line="240" w:lineRule="auto"/>
        <w:ind w:firstLine="851"/>
        <w:jc w:val="both"/>
        <w:rPr>
          <w:rFonts w:ascii="Times New Roman" w:hAnsi="Times New Roman" w:cs="Times New Roman"/>
          <w:sz w:val="28"/>
          <w:szCs w:val="28"/>
        </w:rPr>
      </w:pPr>
      <w:r w:rsidRPr="00BD6D11">
        <w:rPr>
          <w:rFonts w:ascii="Times New Roman" w:hAnsi="Times New Roman" w:cs="Times New Roman"/>
          <w:sz w:val="28"/>
          <w:szCs w:val="28"/>
        </w:rPr>
        <w:t>Політичний світ - це складний ібагатошаровий комплекс чудес і функцій найважливіших інститутів у системі вирішення транснаціональних конфліктів і</w:t>
      </w:r>
      <w:r>
        <w:rPr>
          <w:rFonts w:ascii="Times New Roman" w:hAnsi="Times New Roman" w:cs="Times New Roman"/>
          <w:sz w:val="28"/>
          <w:szCs w:val="28"/>
        </w:rPr>
        <w:t xml:space="preserve"> досягнення згоди між країнами.</w:t>
      </w:r>
      <w:r w:rsidR="00016CCB">
        <w:rPr>
          <w:rFonts w:ascii="Times New Roman" w:hAnsi="Times New Roman" w:cs="Times New Roman"/>
          <w:sz w:val="28"/>
          <w:szCs w:val="28"/>
        </w:rPr>
        <w:t>(</w:t>
      </w:r>
      <w:r w:rsidR="00463EB7" w:rsidRPr="00463EB7">
        <w:t xml:space="preserve"> </w:t>
      </w:r>
      <w:r w:rsidR="00463EB7" w:rsidRPr="00463EB7">
        <w:rPr>
          <w:rFonts w:ascii="Times New Roman" w:hAnsi="Times New Roman" w:cs="Times New Roman"/>
          <w:sz w:val="28"/>
          <w:szCs w:val="28"/>
        </w:rPr>
        <w:t>Tsyurupa M.V., Yasynska V.S. Basics of modern political science: a textbook. 2009</w:t>
      </w:r>
      <w:r w:rsidR="00016CCB">
        <w:rPr>
          <w:rFonts w:ascii="Times New Roman" w:hAnsi="Times New Roman" w:cs="Times New Roman"/>
          <w:sz w:val="28"/>
          <w:szCs w:val="28"/>
        </w:rPr>
        <w:t>.)</w:t>
      </w:r>
    </w:p>
    <w:p w:rsidR="00BD6D11" w:rsidRDefault="00BD6D11" w:rsidP="00BD6D11">
      <w:pPr>
        <w:spacing w:after="0" w:line="240" w:lineRule="auto"/>
        <w:ind w:firstLine="851"/>
        <w:jc w:val="both"/>
        <w:rPr>
          <w:rFonts w:ascii="Times New Roman" w:hAnsi="Times New Roman" w:cs="Times New Roman"/>
          <w:sz w:val="28"/>
          <w:szCs w:val="28"/>
        </w:rPr>
      </w:pPr>
      <w:r w:rsidRPr="00BD6D11">
        <w:rPr>
          <w:rFonts w:ascii="Times New Roman" w:hAnsi="Times New Roman" w:cs="Times New Roman"/>
          <w:sz w:val="28"/>
          <w:szCs w:val="28"/>
        </w:rPr>
        <w:t>Важливим завданням політичної мудрості є вивчення розбіжностей, вступних моралей і особливостей комерції країн, корінних і світових об'єднань та інших суб'єктів транснаціональних відносин в ультрасучасних умовах. Особливої актуальності ця проблема набула в наші дні, коли вивчення механізмів прийняття рішень, місця і функцій найважливіших інститутів у системі вирішення транснаціональних конфліктів і досягнення згоди між країнами є особливо актуальним.</w:t>
      </w:r>
    </w:p>
    <w:p w:rsidR="00382DA3" w:rsidRPr="006638C1" w:rsidRDefault="00382DA3" w:rsidP="00EB037B">
      <w:pPr>
        <w:spacing w:after="0" w:line="240" w:lineRule="auto"/>
        <w:ind w:firstLine="851"/>
        <w:jc w:val="both"/>
        <w:rPr>
          <w:rFonts w:ascii="Times New Roman" w:hAnsi="Times New Roman"/>
          <w:b/>
          <w:sz w:val="28"/>
          <w:szCs w:val="28"/>
          <w:lang w:val="ru-RU"/>
        </w:rPr>
      </w:pPr>
      <w:r w:rsidRPr="003B3AC0">
        <w:rPr>
          <w:rFonts w:ascii="Times New Roman" w:hAnsi="Times New Roman"/>
          <w:b/>
          <w:sz w:val="28"/>
          <w:szCs w:val="28"/>
        </w:rPr>
        <w:t>Conclusions</w:t>
      </w:r>
    </w:p>
    <w:p w:rsidR="00382DA3" w:rsidRPr="00382DA3" w:rsidRDefault="00382DA3" w:rsidP="00382DA3">
      <w:pPr>
        <w:spacing w:after="0" w:line="240" w:lineRule="auto"/>
        <w:ind w:firstLine="851"/>
        <w:jc w:val="both"/>
        <w:rPr>
          <w:rFonts w:ascii="Times New Roman" w:hAnsi="Times New Roman" w:cs="Times New Roman"/>
          <w:sz w:val="28"/>
          <w:szCs w:val="28"/>
          <w:lang w:val="ru-RU"/>
        </w:rPr>
      </w:pPr>
      <w:r w:rsidRPr="00382DA3">
        <w:rPr>
          <w:rFonts w:ascii="Times New Roman" w:hAnsi="Times New Roman" w:cs="Times New Roman"/>
          <w:sz w:val="28"/>
          <w:szCs w:val="28"/>
          <w:lang w:val="ru-RU"/>
        </w:rPr>
        <w:t>Тому доводиться констатувати, що політика є складним, не позбавленим протиріч, але необхідним і ва</w:t>
      </w:r>
      <w:r>
        <w:rPr>
          <w:rFonts w:ascii="Times New Roman" w:hAnsi="Times New Roman" w:cs="Times New Roman"/>
          <w:sz w:val="28"/>
          <w:szCs w:val="28"/>
          <w:lang w:val="ru-RU"/>
        </w:rPr>
        <w:t>жливим дивом соціального світу.</w:t>
      </w:r>
    </w:p>
    <w:p w:rsidR="00382DA3" w:rsidRPr="006638C1" w:rsidRDefault="00382DA3" w:rsidP="00382DA3">
      <w:pPr>
        <w:spacing w:after="0" w:line="240" w:lineRule="auto"/>
        <w:ind w:firstLine="851"/>
        <w:jc w:val="both"/>
        <w:rPr>
          <w:rFonts w:ascii="Times New Roman" w:hAnsi="Times New Roman" w:cs="Times New Roman"/>
          <w:sz w:val="28"/>
          <w:szCs w:val="28"/>
          <w:lang w:val="ru-RU"/>
        </w:rPr>
      </w:pPr>
      <w:r w:rsidRPr="00382DA3">
        <w:rPr>
          <w:rFonts w:ascii="Times New Roman" w:hAnsi="Times New Roman" w:cs="Times New Roman"/>
          <w:sz w:val="28"/>
          <w:szCs w:val="28"/>
          <w:lang w:val="ru-RU"/>
        </w:rPr>
        <w:t>Як</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сфера</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соціальної</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дії</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вона</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характеризується</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тим</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що</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ця</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дія</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як</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правило</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передбачає</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публічну</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владу</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тобто</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приєднання</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утримання</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перерозподіл</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використання</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влади</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в</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певному</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державно</w:t>
      </w:r>
      <w:r w:rsidRPr="006638C1">
        <w:rPr>
          <w:rFonts w:ascii="Times New Roman" w:hAnsi="Times New Roman" w:cs="Times New Roman"/>
          <w:sz w:val="28"/>
          <w:szCs w:val="28"/>
          <w:lang w:val="ru-RU"/>
        </w:rPr>
        <w:t>-</w:t>
      </w:r>
      <w:r w:rsidRPr="00382DA3">
        <w:rPr>
          <w:rFonts w:ascii="Times New Roman" w:hAnsi="Times New Roman" w:cs="Times New Roman"/>
          <w:sz w:val="28"/>
          <w:szCs w:val="28"/>
          <w:lang w:val="ru-RU"/>
        </w:rPr>
        <w:t>організованому</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співтоваристві</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а</w:t>
      </w:r>
      <w:r>
        <w:rPr>
          <w:rFonts w:ascii="Times New Roman" w:hAnsi="Times New Roman" w:cs="Times New Roman"/>
          <w:sz w:val="28"/>
          <w:szCs w:val="28"/>
          <w:lang w:val="ru-RU"/>
        </w:rPr>
        <w:t>бо</w:t>
      </w:r>
      <w:r w:rsidRPr="006638C1">
        <w:rPr>
          <w:rFonts w:ascii="Times New Roman" w:hAnsi="Times New Roman" w:cs="Times New Roman"/>
          <w:sz w:val="28"/>
          <w:szCs w:val="28"/>
          <w:lang w:val="ru-RU"/>
        </w:rPr>
        <w:t xml:space="preserve"> </w:t>
      </w:r>
      <w:r>
        <w:rPr>
          <w:rFonts w:ascii="Times New Roman" w:hAnsi="Times New Roman" w:cs="Times New Roman"/>
          <w:sz w:val="28"/>
          <w:szCs w:val="28"/>
          <w:lang w:val="ru-RU"/>
        </w:rPr>
        <w:t>вплив</w:t>
      </w:r>
      <w:r w:rsidRPr="006638C1">
        <w:rPr>
          <w:rFonts w:ascii="Times New Roman" w:hAnsi="Times New Roman" w:cs="Times New Roman"/>
          <w:sz w:val="28"/>
          <w:szCs w:val="28"/>
          <w:lang w:val="ru-RU"/>
        </w:rPr>
        <w:t xml:space="preserve"> </w:t>
      </w:r>
      <w:r>
        <w:rPr>
          <w:rFonts w:ascii="Times New Roman" w:hAnsi="Times New Roman" w:cs="Times New Roman"/>
          <w:sz w:val="28"/>
          <w:szCs w:val="28"/>
          <w:lang w:val="ru-RU"/>
        </w:rPr>
        <w:t>на</w:t>
      </w:r>
      <w:r w:rsidRPr="006638C1">
        <w:rPr>
          <w:rFonts w:ascii="Times New Roman" w:hAnsi="Times New Roman" w:cs="Times New Roman"/>
          <w:sz w:val="28"/>
          <w:szCs w:val="28"/>
          <w:lang w:val="ru-RU"/>
        </w:rPr>
        <w:t xml:space="preserve"> </w:t>
      </w:r>
      <w:r>
        <w:rPr>
          <w:rFonts w:ascii="Times New Roman" w:hAnsi="Times New Roman" w:cs="Times New Roman"/>
          <w:sz w:val="28"/>
          <w:szCs w:val="28"/>
          <w:lang w:val="ru-RU"/>
        </w:rPr>
        <w:t>владні</w:t>
      </w:r>
      <w:r w:rsidRPr="006638C1">
        <w:rPr>
          <w:rFonts w:ascii="Times New Roman" w:hAnsi="Times New Roman" w:cs="Times New Roman"/>
          <w:sz w:val="28"/>
          <w:szCs w:val="28"/>
          <w:lang w:val="ru-RU"/>
        </w:rPr>
        <w:t xml:space="preserve"> </w:t>
      </w:r>
      <w:r>
        <w:rPr>
          <w:rFonts w:ascii="Times New Roman" w:hAnsi="Times New Roman" w:cs="Times New Roman"/>
          <w:sz w:val="28"/>
          <w:szCs w:val="28"/>
          <w:lang w:val="ru-RU"/>
        </w:rPr>
        <w:t>інститути</w:t>
      </w:r>
      <w:r w:rsidRPr="006638C1">
        <w:rPr>
          <w:rFonts w:ascii="Times New Roman" w:hAnsi="Times New Roman" w:cs="Times New Roman"/>
          <w:sz w:val="28"/>
          <w:szCs w:val="28"/>
          <w:lang w:val="ru-RU"/>
        </w:rPr>
        <w:t>. .</w:t>
      </w:r>
    </w:p>
    <w:p w:rsidR="00382DA3" w:rsidRPr="006638C1" w:rsidRDefault="00382DA3" w:rsidP="00382DA3">
      <w:pPr>
        <w:spacing w:after="0" w:line="240" w:lineRule="auto"/>
        <w:ind w:firstLine="851"/>
        <w:jc w:val="both"/>
        <w:rPr>
          <w:rFonts w:ascii="Times New Roman" w:hAnsi="Times New Roman" w:cs="Times New Roman"/>
          <w:sz w:val="28"/>
          <w:szCs w:val="28"/>
          <w:lang w:val="ru-RU"/>
        </w:rPr>
      </w:pPr>
      <w:r w:rsidRPr="00382DA3">
        <w:rPr>
          <w:rFonts w:ascii="Times New Roman" w:hAnsi="Times New Roman" w:cs="Times New Roman"/>
          <w:sz w:val="28"/>
          <w:szCs w:val="28"/>
          <w:lang w:val="ru-RU"/>
        </w:rPr>
        <w:t>Як</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сфера</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суспільних</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відносин</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політика</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є</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ареною</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перехрестя</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інтересів</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строкатих</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великих</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соціальних</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спільнот</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професійних</w:t>
      </w:r>
      <w:r w:rsidRPr="006638C1">
        <w:rPr>
          <w:rFonts w:ascii="Times New Roman" w:hAnsi="Times New Roman" w:cs="Times New Roman"/>
          <w:sz w:val="28"/>
          <w:szCs w:val="28"/>
          <w:lang w:val="ru-RU"/>
        </w:rPr>
        <w:t xml:space="preserve"> </w:t>
      </w:r>
      <w:r w:rsidRPr="00382DA3">
        <w:rPr>
          <w:rFonts w:ascii="Times New Roman" w:hAnsi="Times New Roman" w:cs="Times New Roman"/>
          <w:sz w:val="28"/>
          <w:szCs w:val="28"/>
          <w:lang w:val="ru-RU"/>
        </w:rPr>
        <w:t>спільн</w:t>
      </w:r>
      <w:r>
        <w:rPr>
          <w:rFonts w:ascii="Times New Roman" w:hAnsi="Times New Roman" w:cs="Times New Roman"/>
          <w:sz w:val="28"/>
          <w:szCs w:val="28"/>
          <w:lang w:val="ru-RU"/>
        </w:rPr>
        <w:t>от</w:t>
      </w:r>
      <w:r w:rsidRPr="006638C1">
        <w:rPr>
          <w:rFonts w:ascii="Times New Roman" w:hAnsi="Times New Roman" w:cs="Times New Roman"/>
          <w:sz w:val="28"/>
          <w:szCs w:val="28"/>
          <w:lang w:val="ru-RU"/>
        </w:rPr>
        <w:t xml:space="preserve">, </w:t>
      </w:r>
      <w:r>
        <w:rPr>
          <w:rFonts w:ascii="Times New Roman" w:hAnsi="Times New Roman" w:cs="Times New Roman"/>
          <w:sz w:val="28"/>
          <w:szCs w:val="28"/>
          <w:lang w:val="ru-RU"/>
        </w:rPr>
        <w:t>класів</w:t>
      </w:r>
      <w:r w:rsidRPr="006638C1">
        <w:rPr>
          <w:rFonts w:ascii="Times New Roman" w:hAnsi="Times New Roman" w:cs="Times New Roman"/>
          <w:sz w:val="28"/>
          <w:szCs w:val="28"/>
          <w:lang w:val="ru-RU"/>
        </w:rPr>
        <w:t xml:space="preserve">, </w:t>
      </w:r>
      <w:r>
        <w:rPr>
          <w:rFonts w:ascii="Times New Roman" w:hAnsi="Times New Roman" w:cs="Times New Roman"/>
          <w:sz w:val="28"/>
          <w:szCs w:val="28"/>
          <w:lang w:val="ru-RU"/>
        </w:rPr>
        <w:t>націй</w:t>
      </w:r>
      <w:r w:rsidRPr="006638C1">
        <w:rPr>
          <w:rFonts w:ascii="Times New Roman" w:hAnsi="Times New Roman" w:cs="Times New Roman"/>
          <w:sz w:val="28"/>
          <w:szCs w:val="28"/>
          <w:lang w:val="ru-RU"/>
        </w:rPr>
        <w:t xml:space="preserve">, </w:t>
      </w:r>
      <w:r>
        <w:rPr>
          <w:rFonts w:ascii="Times New Roman" w:hAnsi="Times New Roman" w:cs="Times New Roman"/>
          <w:sz w:val="28"/>
          <w:szCs w:val="28"/>
          <w:lang w:val="ru-RU"/>
        </w:rPr>
        <w:t>країн</w:t>
      </w:r>
      <w:r w:rsidRPr="006638C1">
        <w:rPr>
          <w:rFonts w:ascii="Times New Roman" w:hAnsi="Times New Roman" w:cs="Times New Roman"/>
          <w:sz w:val="28"/>
          <w:szCs w:val="28"/>
          <w:lang w:val="ru-RU"/>
        </w:rPr>
        <w:t xml:space="preserve"> </w:t>
      </w:r>
      <w:r>
        <w:rPr>
          <w:rFonts w:ascii="Times New Roman" w:hAnsi="Times New Roman" w:cs="Times New Roman"/>
          <w:sz w:val="28"/>
          <w:szCs w:val="28"/>
          <w:lang w:val="ru-RU"/>
        </w:rPr>
        <w:t>та</w:t>
      </w:r>
      <w:r w:rsidRPr="006638C1">
        <w:rPr>
          <w:rFonts w:ascii="Times New Roman" w:hAnsi="Times New Roman" w:cs="Times New Roman"/>
          <w:sz w:val="28"/>
          <w:szCs w:val="28"/>
          <w:lang w:val="ru-RU"/>
        </w:rPr>
        <w:t xml:space="preserve"> </w:t>
      </w:r>
      <w:r>
        <w:rPr>
          <w:rFonts w:ascii="Times New Roman" w:hAnsi="Times New Roman" w:cs="Times New Roman"/>
          <w:sz w:val="28"/>
          <w:szCs w:val="28"/>
          <w:lang w:val="ru-RU"/>
        </w:rPr>
        <w:t>ін</w:t>
      </w:r>
      <w:r w:rsidRPr="006638C1">
        <w:rPr>
          <w:rFonts w:ascii="Times New Roman" w:hAnsi="Times New Roman" w:cs="Times New Roman"/>
          <w:sz w:val="28"/>
          <w:szCs w:val="28"/>
          <w:lang w:val="ru-RU"/>
        </w:rPr>
        <w:t>.</w:t>
      </w:r>
    </w:p>
    <w:p w:rsidR="00382DA3" w:rsidRPr="00382DA3" w:rsidRDefault="00382DA3" w:rsidP="00C26C95">
      <w:pPr>
        <w:spacing w:after="0" w:line="240" w:lineRule="auto"/>
        <w:ind w:firstLine="851"/>
        <w:jc w:val="both"/>
        <w:rPr>
          <w:rFonts w:ascii="Times New Roman" w:hAnsi="Times New Roman" w:cs="Times New Roman"/>
          <w:sz w:val="28"/>
          <w:szCs w:val="28"/>
          <w:lang w:val="ru-RU"/>
        </w:rPr>
      </w:pPr>
      <w:r w:rsidRPr="00772A13">
        <w:rPr>
          <w:rFonts w:ascii="Times New Roman" w:hAnsi="Times New Roman" w:cs="Times New Roman"/>
          <w:sz w:val="28"/>
          <w:szCs w:val="28"/>
          <w:lang w:val="ru-RU"/>
        </w:rPr>
        <w:t>Як важливе соціальне диво, політика є організуючою силою, здатною вести сус</w:t>
      </w:r>
      <w:r w:rsidR="00C26C95" w:rsidRPr="00772A13">
        <w:rPr>
          <w:rFonts w:ascii="Times New Roman" w:hAnsi="Times New Roman" w:cs="Times New Roman"/>
          <w:sz w:val="28"/>
          <w:szCs w:val="28"/>
          <w:lang w:val="ru-RU"/>
        </w:rPr>
        <w:t>пільство до змісту та розвитку.</w:t>
      </w:r>
      <w:r w:rsidR="00C937CE">
        <w:rPr>
          <w:rFonts w:ascii="Times New Roman" w:hAnsi="Times New Roman" w:cs="Times New Roman"/>
          <w:sz w:val="28"/>
          <w:szCs w:val="28"/>
          <w:lang w:val="ru-RU"/>
        </w:rPr>
        <w:t xml:space="preserve"> </w:t>
      </w:r>
    </w:p>
    <w:p w:rsidR="00382DA3" w:rsidRPr="00382DA3" w:rsidRDefault="00382DA3" w:rsidP="00382DA3">
      <w:pPr>
        <w:spacing w:after="0" w:line="240" w:lineRule="auto"/>
        <w:ind w:firstLine="851"/>
        <w:jc w:val="both"/>
        <w:rPr>
          <w:rFonts w:ascii="Times New Roman" w:hAnsi="Times New Roman" w:cs="Times New Roman"/>
          <w:sz w:val="28"/>
          <w:szCs w:val="28"/>
          <w:lang w:val="ru-RU"/>
        </w:rPr>
      </w:pPr>
      <w:r w:rsidRPr="00382DA3">
        <w:rPr>
          <w:rFonts w:ascii="Times New Roman" w:hAnsi="Times New Roman" w:cs="Times New Roman"/>
          <w:sz w:val="28"/>
          <w:szCs w:val="28"/>
          <w:lang w:val="ru-RU"/>
        </w:rPr>
        <w:t>Крім того, як складне соціальне диво, політика має численні типи, ситуації та структурні чинники, вивчення яких дозволяє зрозуміти сутність, зміст і рол</w:t>
      </w:r>
      <w:r>
        <w:rPr>
          <w:rFonts w:ascii="Times New Roman" w:hAnsi="Times New Roman" w:cs="Times New Roman"/>
          <w:sz w:val="28"/>
          <w:szCs w:val="28"/>
          <w:lang w:val="ru-RU"/>
        </w:rPr>
        <w:t>ь політики в суспільному житті.</w:t>
      </w:r>
    </w:p>
    <w:p w:rsidR="00382DA3" w:rsidRPr="006638C1" w:rsidRDefault="00382DA3" w:rsidP="00382DA3">
      <w:pPr>
        <w:spacing w:after="0" w:line="240" w:lineRule="auto"/>
        <w:ind w:firstLine="851"/>
        <w:jc w:val="both"/>
        <w:rPr>
          <w:rFonts w:ascii="Times New Roman" w:hAnsi="Times New Roman" w:cs="Times New Roman"/>
          <w:sz w:val="28"/>
          <w:szCs w:val="28"/>
          <w:lang w:val="ru-RU"/>
        </w:rPr>
      </w:pPr>
      <w:r w:rsidRPr="00382DA3">
        <w:rPr>
          <w:rFonts w:ascii="Times New Roman" w:hAnsi="Times New Roman" w:cs="Times New Roman"/>
          <w:sz w:val="28"/>
          <w:szCs w:val="28"/>
          <w:lang w:val="ru-RU"/>
        </w:rPr>
        <w:lastRenderedPageBreak/>
        <w:t>Але вивчення політики – це тривалий і складний пізнавальний процес, який триває від найдавніших часів до сьогодення. Мислителі й експериментатори численних поколінь і буквальних епох збагачують скарбницю знань про політику, відкриваючи все нові й нові її аспекти, характеристики, посилки, розбіжності, які складають цілісні узагальнення й положення, що малюють у свідомості різноманітну картину політичного життя. людства.</w:t>
      </w:r>
    </w:p>
    <w:p w:rsidR="00382DA3" w:rsidRPr="00382DA3" w:rsidRDefault="00382DA3" w:rsidP="00382DA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Ще можна добавити,що </w:t>
      </w:r>
      <w:r w:rsidRPr="00382DA3">
        <w:rPr>
          <w:rFonts w:ascii="Times New Roman" w:hAnsi="Times New Roman" w:cs="Times New Roman"/>
          <w:sz w:val="28"/>
          <w:szCs w:val="28"/>
        </w:rPr>
        <w:t>політичний процес є напругою, він пов’язаний з певними типами політичних зусиль і, таким чином, проявляється в інших формах виконавчо-командної системи, різнокольорових форм республіки (представницьких або прямих), під тональним урядом. Найважливішим завжди є ступінь участі в політичному процесі як мільйонних вер</w:t>
      </w:r>
      <w:r>
        <w:rPr>
          <w:rFonts w:ascii="Times New Roman" w:hAnsi="Times New Roman" w:cs="Times New Roman"/>
          <w:sz w:val="28"/>
          <w:szCs w:val="28"/>
        </w:rPr>
        <w:t>ств, так і кожного громадянина.</w:t>
      </w:r>
    </w:p>
    <w:p w:rsidR="00382DA3" w:rsidRPr="00382DA3" w:rsidRDefault="00382DA3" w:rsidP="00382DA3">
      <w:pPr>
        <w:spacing w:after="0" w:line="240" w:lineRule="auto"/>
        <w:ind w:firstLine="851"/>
        <w:jc w:val="both"/>
        <w:rPr>
          <w:rFonts w:ascii="Times New Roman" w:hAnsi="Times New Roman" w:cs="Times New Roman"/>
          <w:sz w:val="28"/>
          <w:szCs w:val="28"/>
        </w:rPr>
      </w:pPr>
      <w:r w:rsidRPr="00382DA3">
        <w:rPr>
          <w:rFonts w:ascii="Times New Roman" w:hAnsi="Times New Roman" w:cs="Times New Roman"/>
          <w:sz w:val="28"/>
          <w:szCs w:val="28"/>
        </w:rPr>
        <w:t>Політичний процес включає стилі та стилі політичних зусиль, форми та стилі їх здійснення в політичних інститутах, стилі нав’язування політичної моралі, а також різнокольорові типи політичних зусиль збору, аналізу та використання інформації, вироблення та нав’язування думок, соціальний контроль. Політичний процес передбачає вчинення політичної моралі, лікування та проведення бесід на політичні теми, захист політичних позицій з використанням яскравих засобів і стилів політичної боротьби. Його характерним моментом є тісний зв'язок із політичною владою, а акторами виступають різнокольорові суспільно-</w:t>
      </w:r>
      <w:r>
        <w:rPr>
          <w:rFonts w:ascii="Times New Roman" w:hAnsi="Times New Roman" w:cs="Times New Roman"/>
          <w:sz w:val="28"/>
          <w:szCs w:val="28"/>
        </w:rPr>
        <w:t>політичні сили, партії та рухи.</w:t>
      </w:r>
      <w:r w:rsidR="00016CCB">
        <w:rPr>
          <w:rFonts w:ascii="Times New Roman" w:hAnsi="Times New Roman" w:cs="Times New Roman"/>
          <w:sz w:val="28"/>
          <w:szCs w:val="28"/>
        </w:rPr>
        <w:t>(</w:t>
      </w:r>
      <w:r w:rsidR="00463EB7" w:rsidRPr="00463EB7">
        <w:t xml:space="preserve"> </w:t>
      </w:r>
      <w:r w:rsidR="00463EB7" w:rsidRPr="00463EB7">
        <w:rPr>
          <w:rFonts w:ascii="Times New Roman" w:hAnsi="Times New Roman" w:cs="Times New Roman"/>
          <w:sz w:val="28"/>
          <w:szCs w:val="28"/>
        </w:rPr>
        <w:t>Political thought of the 20th and early 21st centuries. M. Khomy 2006</w:t>
      </w:r>
      <w:r w:rsidR="00016CCB">
        <w:rPr>
          <w:rFonts w:ascii="Times New Roman" w:hAnsi="Times New Roman" w:cs="Times New Roman"/>
          <w:sz w:val="28"/>
          <w:szCs w:val="28"/>
        </w:rPr>
        <w:t>.)</w:t>
      </w:r>
    </w:p>
    <w:p w:rsidR="00382DA3" w:rsidRPr="00382DA3" w:rsidRDefault="00382DA3" w:rsidP="00382DA3">
      <w:pPr>
        <w:spacing w:after="0" w:line="240" w:lineRule="auto"/>
        <w:ind w:firstLine="851"/>
        <w:jc w:val="both"/>
        <w:rPr>
          <w:rFonts w:ascii="Times New Roman" w:hAnsi="Times New Roman" w:cs="Times New Roman"/>
          <w:sz w:val="28"/>
          <w:szCs w:val="28"/>
        </w:rPr>
      </w:pPr>
      <w:r w:rsidRPr="00382DA3">
        <w:rPr>
          <w:rFonts w:ascii="Times New Roman" w:hAnsi="Times New Roman" w:cs="Times New Roman"/>
          <w:sz w:val="28"/>
          <w:szCs w:val="28"/>
        </w:rPr>
        <w:t>Політичні процеси можуть бути близькими один до одного, антитетичними та негармонійними. У них виникають і виявляються негативні дива, породжені невдоволенням людей політичними перспективами, що призводить до обломів, політичного охолодження і невдоволення, втрати політичної довіри до влади, розколів і конфліктів. За певних умов політичний занепад може перерости в спад і крайність у</w:t>
      </w:r>
      <w:r>
        <w:rPr>
          <w:rFonts w:ascii="Times New Roman" w:hAnsi="Times New Roman" w:cs="Times New Roman"/>
          <w:sz w:val="28"/>
          <w:szCs w:val="28"/>
        </w:rPr>
        <w:t xml:space="preserve"> політичному житті суспільства.</w:t>
      </w:r>
    </w:p>
    <w:p w:rsidR="00382DA3" w:rsidRDefault="00382DA3" w:rsidP="00382DA3">
      <w:pPr>
        <w:spacing w:after="0" w:line="240" w:lineRule="auto"/>
        <w:ind w:firstLine="851"/>
        <w:jc w:val="both"/>
        <w:rPr>
          <w:rFonts w:ascii="Times New Roman" w:hAnsi="Times New Roman" w:cs="Times New Roman"/>
          <w:sz w:val="28"/>
          <w:szCs w:val="28"/>
        </w:rPr>
      </w:pPr>
      <w:r w:rsidRPr="00382DA3">
        <w:rPr>
          <w:rFonts w:ascii="Times New Roman" w:hAnsi="Times New Roman" w:cs="Times New Roman"/>
          <w:sz w:val="28"/>
          <w:szCs w:val="28"/>
        </w:rPr>
        <w:t>Таким чином, політичне життя ультрасучасного суспільства є складним, багатогранним і систематизованим, у ньому кожен суб’єкт займає своє місце і має привід для тонального вираження.</w:t>
      </w:r>
    </w:p>
    <w:p w:rsidR="00382DA3" w:rsidRDefault="00382DA3" w:rsidP="00382DA3">
      <w:pPr>
        <w:spacing w:after="0" w:line="360" w:lineRule="auto"/>
        <w:ind w:left="851" w:hanging="851"/>
        <w:jc w:val="center"/>
        <w:rPr>
          <w:rFonts w:ascii="Times New Roman" w:hAnsi="Times New Roman"/>
          <w:b/>
          <w:sz w:val="28"/>
          <w:szCs w:val="28"/>
        </w:rPr>
      </w:pPr>
      <w:bookmarkStart w:id="0" w:name="_GoBack"/>
      <w:r w:rsidRPr="003B3AC0">
        <w:rPr>
          <w:rFonts w:ascii="Times New Roman" w:hAnsi="Times New Roman"/>
          <w:b/>
          <w:sz w:val="28"/>
          <w:szCs w:val="28"/>
        </w:rPr>
        <w:t>Literature</w:t>
      </w:r>
    </w:p>
    <w:bookmarkEnd w:id="0"/>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1. Brzezinski 3. Velyka Shahivnytsia. - L., Iv-Fr.: Lileya-NV, 2004. - 236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2. Weber Max. Sociology. General historical analyses. Politics / Oleksandr Pohoriliy (trans.). - K.: Osnovy, 1998. - 534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3. Voronyansky O.V. Political science: a textbook / [Voronyansky O.V., Kulishenko T.Yu., Skubiy I.V.]; Kharkiv. national technical University of Villages farm named after Peter Vasylenko. - Kharkiv: KhNTUSG named after Petra Vasylenko, 2017. - 179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lastRenderedPageBreak/>
        <w:t>4. Vynnychenko and Ukrainian social democracy: (collection of documents and materials) / V.S. Lozynskyi (edited and authored foreword). - K.: Parliamentary Publishing House, 2008. - 248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5. Gelei S. D. Political science [Text]: textbook. / S. D. Helei, S. M. Rutar. - 9th ed., revised. and additional - Lviv: Publishing House of the Lviv Commercial Academy, 2015. - 370 p. Code F/G 311</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6. Horbach, O. N. Political science [Text]: academic. manual / Oleksandr Horbach, Ruslan Demchyshak; National Lviv Polytechnic University. - 3rd ed., supplement. and processing - Lviv: View of Lviv. polytechnics, 2016. - 259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7. Dahl Robert A. Polyarchy. Participation in political life and opposition / O.D. Bilogorskyi (trans. from English). - Kh.: Karavela, 2002. - 216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8. Dahrendorf Ralph. In search of a new system: Lectures on the politics of freedom in the 21st century / Anastasia Organ (trans. from German). – K.: Kyiv-Mohyla Academy Publishing House, 2006. – 110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9. Duverger Maurice. Political parties / L.A. Winter (translated from French). - 4th ed. – M.: Academic Project; Triksta, 2007. – 540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10. Dugy Leon. Constitutional law. General theory of the state. - Repr. resp. ed. 1908 - O.: Legal literature, 2005. - XXX, 959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11. History of political thought: a textbook / by general ed. N. M. Khomy [I. V. Alekseenko, T. V. Andrushchenko, O. V. Babkina and others]. - L.: "New World - 2000", 2016. - 1000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12. History of political thought: textbook: in 2 volumes / by general ed. N. M. Khoma; [T. V. Andrushchenko, O. V. Babkina, I. Yu. Vilchynska and others]; 2nd ed., revision. and additional - Lviv: "New World-2000", 2017. - Volume 1: From the beginning to the beginning of the 20th century. ‒ 404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13. History of political thought: textbook: in 2 volumes / by general ed. N. M. Khoma; [T. V. Andrushchenko, O. V. Babkina, I. Yu. Vilchynska and others]; 2nd ed., revision. and additional - Lviv: "New World-2000", 2017. - T.2.: XX ‒ the beginning of the XXI century. ‒ 598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14. Political thought of the 20th and early 21st centuries: methodological and doctrinal approaches: textbook: in 2 vols. ed. N. M. Khoma; [T. V. Andrushchenko, O. V. Babkina, V. P. Horbatenko and others]. - Lviv: "New World-2000", 2016. ‒ Vol. 1. ‒ 516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15. Political thought of the 20th and early 21st centuries: methodological and doctrinal approaches: textbook: in 2 vols. ed. N. M. Khoma; [T. V. Andrushchenko, O. V. Babkina, V. P. Horbatenko and others]. - Lviv: "New World-2000", 2017. ‒ Vol. 2. ‒ 535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16. Political science: textbook / [M. P. Trebin and others]; under the editorship Prof. M. P. Trebina; National law University named after Yaroslav the Wise. - 2nd ed., revision. and added - Kharkiv: Pravo, 2018. – 460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17. Keane J. Civil society: old images, new vision. - K.: K.I.S.: Analytical and Research Center "ANOD", 2000. - 191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18. Kolodiy A., Kharchenko V., Klymanska L., Kosmyna Ya. Political science: Textbook for students of higher educational institutions. - K.: Elga-N, Nika Center, 2007. - 584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lastRenderedPageBreak/>
        <w:t>19. Kulagin Yu.I., Polurez V.I.. Political Science. Practicum: teaching. manual / Yu. I. Kulagin, V. I. Polurez; Kyiv. national trade and economy Univ. — K.: Kyiv. national trade and economy University, 2010. — 231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20. Lane David. Rise and fall of state socialism: Industrial society and socialist state / I. Belyaeva (trans. English), S. Ivashchenko (trans. English). - K.: Institute of Sociology of the National Academy of Sciences of Ukraine; Kharkiv National University named after V.N. Karazyna, 2006. – 256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21. R. Nozik. Anarchy, state and utopia / B. Pinsker (translated from English). M.: IRISEN, 2008. – 423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22. Pareto Wilfredo. Compedium on General Sociology / State University Higher School of Economics / A.A. Zotov (Persian and Italian). - 2nd ed. - M.: Publishing House of the State University of Higher Education, 2008. - 512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23. Picha V. M., Khoma N. M. Political science: textbook for students. higher educational institutions. – 5th ed., pp. - L.: Novy Svit-2000, 2008. - 304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24. Political science: textbook for students. universities, education in humanitarian and socio-economic fields. special / V.K. Mokshin (ed.). - M.: Academic Project, 2008. - 606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25. Political science: an educational encyclopedic dictionary-handbook for university students of the I-IV levels of accreditation / Za Nauk. ed. flight doctor N. N.M. Khomy [V.M. Denysenko, O.M. Sorba, L.Ya. Uhrin and others]. - Lviv: "New World-2000", 2014. - 779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26. Political science: Textbook for students of higher educational institutions/ Ed. Kremenya V.G., Gorlacha M.I. - K.; Kharkiv: Yedinorog, 2007. - 640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27. Political science: textbook / O.V. Babkina (ed.), V.P. Horbatenko (ed.). – 3rd ed., revised, add. - K.: Academy, 2008. - 567 c.</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28. Political science: textbook / M.M. Vegesh (ed.). - 3rd ed., revised. and additional - K.: Znannia, 2008. - 384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29. Romanyuk A.S. History of Western political teachings: Political doctrines of the 20th and early 21st centuries. : Education manual Recommended by MES / A.S. Romanyuk</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30.Modern political vocabulary: an encyclopedic dictionary-reference / [I. Ya. Vdovychyn, L. Ya. Ugrin, G. V. Shipunov, etc.]; for sciences ed. N. M. Khomy. - Lviv: "New World - 2000", 2015. - 396 p.</w:t>
      </w:r>
    </w:p>
    <w:p w:rsidR="00463EB7" w:rsidRPr="00463EB7" w:rsidRDefault="00463EB7" w:rsidP="00463EB7">
      <w:pPr>
        <w:spacing w:after="0" w:line="240" w:lineRule="auto"/>
        <w:ind w:firstLine="851"/>
        <w:jc w:val="both"/>
        <w:rPr>
          <w:rFonts w:ascii="Times New Roman" w:hAnsi="Times New Roman"/>
          <w:sz w:val="28"/>
          <w:szCs w:val="28"/>
        </w:rPr>
      </w:pPr>
      <w:r w:rsidRPr="00463EB7">
        <w:rPr>
          <w:rFonts w:ascii="Times New Roman" w:hAnsi="Times New Roman"/>
          <w:sz w:val="28"/>
          <w:szCs w:val="28"/>
        </w:rPr>
        <w:t>31.Tsyurupa M.V., Yasynska V.S. Basics of modern political science: a textbook. - K.: Condor, 2009. - 354 p.</w:t>
      </w:r>
    </w:p>
    <w:sectPr w:rsidR="00463EB7" w:rsidRPr="00463EB7" w:rsidSect="0036043B">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B0D24"/>
    <w:multiLevelType w:val="multilevel"/>
    <w:tmpl w:val="97181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835FD2"/>
    <w:multiLevelType w:val="hybridMultilevel"/>
    <w:tmpl w:val="9934E27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37B31585"/>
    <w:multiLevelType w:val="hybridMultilevel"/>
    <w:tmpl w:val="C2B096C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nsid w:val="3F3A5760"/>
    <w:multiLevelType w:val="hybridMultilevel"/>
    <w:tmpl w:val="EBA237C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nsid w:val="405B193D"/>
    <w:multiLevelType w:val="hybridMultilevel"/>
    <w:tmpl w:val="CB6EC0A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nsid w:val="42D10D97"/>
    <w:multiLevelType w:val="hybridMultilevel"/>
    <w:tmpl w:val="24B222D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nsid w:val="4B9A247D"/>
    <w:multiLevelType w:val="hybridMultilevel"/>
    <w:tmpl w:val="50B253F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01F12FD"/>
    <w:multiLevelType w:val="hybridMultilevel"/>
    <w:tmpl w:val="6562CDE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7"/>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43B"/>
    <w:rsid w:val="00016CCB"/>
    <w:rsid w:val="001A5789"/>
    <w:rsid w:val="003248D8"/>
    <w:rsid w:val="0036043B"/>
    <w:rsid w:val="00382DA3"/>
    <w:rsid w:val="003D5BB3"/>
    <w:rsid w:val="00463EB7"/>
    <w:rsid w:val="00517731"/>
    <w:rsid w:val="00535E5B"/>
    <w:rsid w:val="006638C1"/>
    <w:rsid w:val="00677842"/>
    <w:rsid w:val="006F1FD7"/>
    <w:rsid w:val="007578A6"/>
    <w:rsid w:val="00772A13"/>
    <w:rsid w:val="007743D8"/>
    <w:rsid w:val="00AD2859"/>
    <w:rsid w:val="00B35835"/>
    <w:rsid w:val="00B44C0C"/>
    <w:rsid w:val="00BB502B"/>
    <w:rsid w:val="00BD6D11"/>
    <w:rsid w:val="00C11BF2"/>
    <w:rsid w:val="00C26C95"/>
    <w:rsid w:val="00C937CE"/>
    <w:rsid w:val="00EB037B"/>
    <w:rsid w:val="00F247B7"/>
    <w:rsid w:val="00F638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7CE"/>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48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7CE"/>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4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78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869E4-3F3A-4217-A5C1-F7F1CD08D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28512</Words>
  <Characters>16252</Characters>
  <Application>Microsoft Office Word</Application>
  <DocSecurity>0</DocSecurity>
  <Lines>135</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7</cp:revision>
  <dcterms:created xsi:type="dcterms:W3CDTF">2023-02-09T18:52:00Z</dcterms:created>
  <dcterms:modified xsi:type="dcterms:W3CDTF">2023-02-19T20:55:00Z</dcterms:modified>
</cp:coreProperties>
</file>