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B8F" w:rsidRPr="00C659B2" w:rsidRDefault="00974B8F" w:rsidP="00974B8F">
      <w:pPr>
        <w:spacing w:line="360" w:lineRule="auto"/>
        <w:jc w:val="center"/>
        <w:rPr>
          <w:rFonts w:ascii="Times New Roman" w:hAnsi="Times New Roman" w:cs="Times New Roman"/>
          <w:sz w:val="28"/>
          <w:szCs w:val="28"/>
        </w:rPr>
      </w:pPr>
    </w:p>
    <w:p w:rsidR="00974B8F" w:rsidRPr="00C659B2" w:rsidRDefault="00974B8F" w:rsidP="00974B8F">
      <w:pPr>
        <w:spacing w:line="360" w:lineRule="auto"/>
        <w:jc w:val="center"/>
        <w:rPr>
          <w:rFonts w:ascii="Times New Roman" w:hAnsi="Times New Roman" w:cs="Times New Roman"/>
          <w:sz w:val="28"/>
          <w:szCs w:val="28"/>
        </w:rPr>
      </w:pPr>
    </w:p>
    <w:p w:rsidR="00974B8F" w:rsidRPr="00C659B2" w:rsidRDefault="00974B8F" w:rsidP="00974B8F">
      <w:pPr>
        <w:spacing w:line="360" w:lineRule="auto"/>
        <w:jc w:val="center"/>
        <w:rPr>
          <w:rFonts w:ascii="Times New Roman" w:hAnsi="Times New Roman" w:cs="Times New Roman"/>
          <w:sz w:val="28"/>
          <w:szCs w:val="28"/>
        </w:rPr>
      </w:pPr>
    </w:p>
    <w:p w:rsidR="00974B8F" w:rsidRPr="00C659B2" w:rsidRDefault="00974B8F" w:rsidP="00974B8F">
      <w:pPr>
        <w:spacing w:line="360" w:lineRule="auto"/>
        <w:jc w:val="center"/>
        <w:rPr>
          <w:rFonts w:ascii="Times New Roman" w:hAnsi="Times New Roman" w:cs="Times New Roman"/>
          <w:sz w:val="28"/>
          <w:szCs w:val="28"/>
        </w:rPr>
      </w:pPr>
    </w:p>
    <w:p w:rsidR="00974B8F" w:rsidRPr="00C659B2" w:rsidRDefault="00974B8F" w:rsidP="00974B8F">
      <w:pPr>
        <w:spacing w:line="360" w:lineRule="auto"/>
        <w:jc w:val="center"/>
        <w:rPr>
          <w:rFonts w:ascii="Times New Roman" w:hAnsi="Times New Roman" w:cs="Times New Roman"/>
          <w:sz w:val="28"/>
          <w:szCs w:val="28"/>
        </w:rPr>
      </w:pPr>
    </w:p>
    <w:p w:rsidR="00974B8F" w:rsidRPr="00C659B2" w:rsidRDefault="00974B8F" w:rsidP="00974B8F">
      <w:pPr>
        <w:spacing w:line="360" w:lineRule="auto"/>
        <w:jc w:val="center"/>
        <w:rPr>
          <w:rFonts w:ascii="Times New Roman" w:hAnsi="Times New Roman" w:cs="Times New Roman"/>
          <w:sz w:val="28"/>
          <w:szCs w:val="28"/>
        </w:rPr>
      </w:pPr>
    </w:p>
    <w:p w:rsidR="00974B8F" w:rsidRPr="00C659B2" w:rsidRDefault="00974B8F" w:rsidP="00974B8F">
      <w:pPr>
        <w:spacing w:line="360" w:lineRule="auto"/>
        <w:jc w:val="center"/>
        <w:rPr>
          <w:rFonts w:ascii="Times New Roman" w:hAnsi="Times New Roman" w:cs="Times New Roman"/>
          <w:sz w:val="28"/>
          <w:szCs w:val="28"/>
        </w:rPr>
      </w:pPr>
    </w:p>
    <w:p w:rsidR="00974B8F" w:rsidRPr="00C659B2" w:rsidRDefault="00974B8F" w:rsidP="00974B8F">
      <w:pPr>
        <w:spacing w:line="360" w:lineRule="auto"/>
        <w:jc w:val="center"/>
        <w:rPr>
          <w:rFonts w:ascii="Times New Roman" w:hAnsi="Times New Roman" w:cs="Times New Roman"/>
          <w:sz w:val="28"/>
          <w:szCs w:val="28"/>
        </w:rPr>
      </w:pPr>
      <w:r w:rsidRPr="00C659B2">
        <w:rPr>
          <w:rFonts w:ascii="Times New Roman" w:hAnsi="Times New Roman" w:cs="Times New Roman"/>
          <w:sz w:val="28"/>
          <w:szCs w:val="28"/>
        </w:rPr>
        <w:t>Реферат на тему:</w:t>
      </w:r>
    </w:p>
    <w:p w:rsidR="002159BC" w:rsidRPr="00C659B2" w:rsidRDefault="00974B8F" w:rsidP="00974B8F">
      <w:pPr>
        <w:spacing w:line="360" w:lineRule="auto"/>
        <w:jc w:val="center"/>
        <w:rPr>
          <w:rFonts w:ascii="Times New Roman" w:hAnsi="Times New Roman" w:cs="Times New Roman"/>
          <w:b/>
          <w:sz w:val="28"/>
          <w:szCs w:val="28"/>
        </w:rPr>
      </w:pPr>
      <w:r w:rsidRPr="00C659B2">
        <w:rPr>
          <w:rFonts w:ascii="Times New Roman" w:hAnsi="Times New Roman" w:cs="Times New Roman"/>
          <w:b/>
          <w:sz w:val="28"/>
          <w:szCs w:val="28"/>
        </w:rPr>
        <w:t>«Напрямки оптимізації та ухилення</w:t>
      </w:r>
      <w:r w:rsidR="00227B37">
        <w:rPr>
          <w:rFonts w:ascii="Times New Roman" w:hAnsi="Times New Roman" w:cs="Times New Roman"/>
          <w:b/>
          <w:sz w:val="28"/>
          <w:szCs w:val="28"/>
          <w:lang w:val="uk-UA"/>
        </w:rPr>
        <w:t xml:space="preserve"> </w:t>
      </w:r>
      <w:r w:rsidRPr="00C659B2">
        <w:rPr>
          <w:rFonts w:ascii="Times New Roman" w:hAnsi="Times New Roman" w:cs="Times New Roman"/>
          <w:b/>
          <w:sz w:val="28"/>
          <w:szCs w:val="28"/>
        </w:rPr>
        <w:t>від</w:t>
      </w:r>
      <w:r w:rsidR="00227B37">
        <w:rPr>
          <w:rFonts w:ascii="Times New Roman" w:hAnsi="Times New Roman" w:cs="Times New Roman"/>
          <w:b/>
          <w:sz w:val="28"/>
          <w:szCs w:val="28"/>
          <w:lang w:val="uk-UA"/>
        </w:rPr>
        <w:t xml:space="preserve"> </w:t>
      </w:r>
      <w:r w:rsidRPr="00C659B2">
        <w:rPr>
          <w:rFonts w:ascii="Times New Roman" w:hAnsi="Times New Roman" w:cs="Times New Roman"/>
          <w:b/>
          <w:sz w:val="28"/>
          <w:szCs w:val="28"/>
        </w:rPr>
        <w:t>оподаткування за допомогою</w:t>
      </w:r>
      <w:r w:rsidR="00227B37">
        <w:rPr>
          <w:rFonts w:ascii="Times New Roman" w:hAnsi="Times New Roman" w:cs="Times New Roman"/>
          <w:b/>
          <w:sz w:val="28"/>
          <w:szCs w:val="28"/>
          <w:lang w:val="uk-UA"/>
        </w:rPr>
        <w:t xml:space="preserve"> </w:t>
      </w:r>
      <w:r w:rsidRPr="00C659B2">
        <w:rPr>
          <w:rFonts w:ascii="Times New Roman" w:hAnsi="Times New Roman" w:cs="Times New Roman"/>
          <w:b/>
          <w:sz w:val="28"/>
          <w:szCs w:val="28"/>
        </w:rPr>
        <w:t>засобів електронної комерції»</w:t>
      </w:r>
    </w:p>
    <w:p w:rsidR="00974B8F" w:rsidRPr="00C659B2" w:rsidRDefault="00974B8F" w:rsidP="00974B8F">
      <w:pPr>
        <w:spacing w:line="360" w:lineRule="auto"/>
        <w:jc w:val="center"/>
        <w:rPr>
          <w:rFonts w:ascii="Times New Roman" w:hAnsi="Times New Roman" w:cs="Times New Roman"/>
          <w:b/>
          <w:sz w:val="28"/>
          <w:szCs w:val="28"/>
        </w:rPr>
      </w:pPr>
    </w:p>
    <w:p w:rsidR="00974B8F" w:rsidRPr="00C659B2" w:rsidRDefault="00974B8F" w:rsidP="00974B8F">
      <w:pPr>
        <w:spacing w:line="360" w:lineRule="auto"/>
        <w:jc w:val="center"/>
        <w:rPr>
          <w:rFonts w:ascii="Times New Roman" w:hAnsi="Times New Roman" w:cs="Times New Roman"/>
          <w:b/>
          <w:sz w:val="28"/>
          <w:szCs w:val="28"/>
        </w:rPr>
      </w:pPr>
    </w:p>
    <w:p w:rsidR="00974B8F" w:rsidRPr="00C659B2" w:rsidRDefault="00974B8F" w:rsidP="00974B8F">
      <w:pPr>
        <w:spacing w:line="360" w:lineRule="auto"/>
        <w:jc w:val="center"/>
        <w:rPr>
          <w:rFonts w:ascii="Times New Roman" w:hAnsi="Times New Roman" w:cs="Times New Roman"/>
          <w:b/>
          <w:sz w:val="28"/>
          <w:szCs w:val="28"/>
        </w:rPr>
      </w:pPr>
    </w:p>
    <w:p w:rsidR="00974B8F" w:rsidRPr="00C659B2" w:rsidRDefault="00974B8F" w:rsidP="00974B8F">
      <w:pPr>
        <w:spacing w:line="360" w:lineRule="auto"/>
        <w:jc w:val="center"/>
        <w:rPr>
          <w:rFonts w:ascii="Times New Roman" w:hAnsi="Times New Roman" w:cs="Times New Roman"/>
          <w:b/>
          <w:sz w:val="28"/>
          <w:szCs w:val="28"/>
        </w:rPr>
      </w:pPr>
    </w:p>
    <w:p w:rsidR="00974B8F" w:rsidRPr="00C659B2" w:rsidRDefault="00974B8F" w:rsidP="00974B8F">
      <w:pPr>
        <w:spacing w:line="360" w:lineRule="auto"/>
        <w:jc w:val="center"/>
        <w:rPr>
          <w:rFonts w:ascii="Times New Roman" w:hAnsi="Times New Roman" w:cs="Times New Roman"/>
          <w:b/>
          <w:sz w:val="28"/>
          <w:szCs w:val="28"/>
        </w:rPr>
      </w:pPr>
    </w:p>
    <w:p w:rsidR="00974B8F" w:rsidRPr="00C659B2" w:rsidRDefault="00974B8F" w:rsidP="00974B8F">
      <w:pPr>
        <w:spacing w:line="360" w:lineRule="auto"/>
        <w:jc w:val="center"/>
        <w:rPr>
          <w:rFonts w:ascii="Times New Roman" w:hAnsi="Times New Roman" w:cs="Times New Roman"/>
          <w:b/>
          <w:sz w:val="28"/>
          <w:szCs w:val="28"/>
        </w:rPr>
      </w:pPr>
    </w:p>
    <w:p w:rsidR="00974B8F" w:rsidRPr="00C659B2" w:rsidRDefault="00974B8F" w:rsidP="00974B8F">
      <w:pPr>
        <w:spacing w:line="360" w:lineRule="auto"/>
        <w:jc w:val="center"/>
        <w:rPr>
          <w:rFonts w:ascii="Times New Roman" w:hAnsi="Times New Roman" w:cs="Times New Roman"/>
          <w:b/>
          <w:sz w:val="28"/>
          <w:szCs w:val="28"/>
        </w:rPr>
      </w:pPr>
    </w:p>
    <w:p w:rsidR="00974B8F" w:rsidRPr="00C659B2" w:rsidRDefault="00974B8F" w:rsidP="00974B8F">
      <w:pPr>
        <w:spacing w:line="360" w:lineRule="auto"/>
        <w:jc w:val="center"/>
        <w:rPr>
          <w:rFonts w:ascii="Times New Roman" w:hAnsi="Times New Roman" w:cs="Times New Roman"/>
          <w:b/>
          <w:sz w:val="28"/>
          <w:szCs w:val="28"/>
        </w:rPr>
      </w:pPr>
    </w:p>
    <w:p w:rsidR="00974B8F" w:rsidRPr="00C659B2" w:rsidRDefault="00974B8F" w:rsidP="00974B8F">
      <w:pPr>
        <w:spacing w:line="360" w:lineRule="auto"/>
        <w:jc w:val="center"/>
        <w:rPr>
          <w:rFonts w:ascii="Times New Roman" w:hAnsi="Times New Roman" w:cs="Times New Roman"/>
          <w:b/>
          <w:sz w:val="28"/>
          <w:szCs w:val="28"/>
        </w:rPr>
      </w:pPr>
    </w:p>
    <w:p w:rsidR="00974B8F" w:rsidRPr="004C4F63" w:rsidRDefault="00974B8F" w:rsidP="00974B8F">
      <w:pPr>
        <w:spacing w:line="360" w:lineRule="auto"/>
        <w:jc w:val="center"/>
        <w:rPr>
          <w:rFonts w:ascii="Times New Roman" w:hAnsi="Times New Roman" w:cs="Times New Roman"/>
          <w:b/>
          <w:sz w:val="28"/>
          <w:szCs w:val="28"/>
        </w:rPr>
      </w:pPr>
    </w:p>
    <w:p w:rsidR="00C659B2" w:rsidRPr="004C4F63" w:rsidRDefault="00C659B2" w:rsidP="00974B8F">
      <w:pPr>
        <w:spacing w:line="360" w:lineRule="auto"/>
        <w:jc w:val="center"/>
        <w:rPr>
          <w:rFonts w:ascii="Times New Roman" w:hAnsi="Times New Roman" w:cs="Times New Roman"/>
          <w:b/>
          <w:sz w:val="28"/>
          <w:szCs w:val="28"/>
        </w:rPr>
      </w:pPr>
    </w:p>
    <w:p w:rsidR="00C659B2" w:rsidRPr="004C4F63" w:rsidRDefault="00C659B2" w:rsidP="00974B8F">
      <w:pPr>
        <w:spacing w:line="360" w:lineRule="auto"/>
        <w:jc w:val="center"/>
        <w:rPr>
          <w:rFonts w:ascii="Times New Roman" w:hAnsi="Times New Roman" w:cs="Times New Roman"/>
          <w:b/>
          <w:sz w:val="28"/>
          <w:szCs w:val="28"/>
        </w:rPr>
      </w:pPr>
    </w:p>
    <w:p w:rsidR="00C659B2" w:rsidRPr="004C4F63" w:rsidRDefault="00C659B2" w:rsidP="00974B8F">
      <w:pPr>
        <w:spacing w:line="360" w:lineRule="auto"/>
        <w:jc w:val="center"/>
        <w:rPr>
          <w:rFonts w:ascii="Times New Roman" w:hAnsi="Times New Roman" w:cs="Times New Roman"/>
          <w:b/>
          <w:sz w:val="28"/>
          <w:szCs w:val="28"/>
        </w:rPr>
      </w:pPr>
    </w:p>
    <w:p w:rsidR="00974B8F" w:rsidRPr="004C4F63" w:rsidRDefault="00974B8F" w:rsidP="00C659B2">
      <w:pPr>
        <w:pageBreakBefore/>
        <w:spacing w:line="360" w:lineRule="auto"/>
        <w:jc w:val="center"/>
        <w:rPr>
          <w:rFonts w:ascii="Times New Roman" w:hAnsi="Times New Roman" w:cs="Times New Roman"/>
          <w:b/>
          <w:sz w:val="28"/>
          <w:szCs w:val="28"/>
        </w:rPr>
      </w:pPr>
      <w:r w:rsidRPr="00C659B2">
        <w:rPr>
          <w:rFonts w:ascii="Times New Roman" w:hAnsi="Times New Roman" w:cs="Times New Roman"/>
          <w:b/>
          <w:sz w:val="28"/>
          <w:szCs w:val="28"/>
        </w:rPr>
        <w:lastRenderedPageBreak/>
        <w:t>Зм</w:t>
      </w:r>
      <w:r w:rsidRPr="00C659B2">
        <w:rPr>
          <w:rFonts w:ascii="Times New Roman" w:hAnsi="Times New Roman" w:cs="Times New Roman"/>
          <w:b/>
          <w:sz w:val="28"/>
          <w:szCs w:val="28"/>
          <w:lang w:val="uk-UA"/>
        </w:rPr>
        <w:t>іст</w:t>
      </w:r>
    </w:p>
    <w:p w:rsidR="00C659B2" w:rsidRPr="004C4F63" w:rsidRDefault="00C659B2" w:rsidP="00974B8F">
      <w:pPr>
        <w:spacing w:line="360" w:lineRule="auto"/>
        <w:jc w:val="center"/>
        <w:rPr>
          <w:rFonts w:ascii="Times New Roman" w:hAnsi="Times New Roman" w:cs="Times New Roman"/>
          <w:b/>
          <w:sz w:val="28"/>
          <w:szCs w:val="28"/>
        </w:rPr>
      </w:pPr>
    </w:p>
    <w:p w:rsidR="00B97703" w:rsidRPr="00C659B2" w:rsidRDefault="000B2ECB" w:rsidP="004C4F63">
      <w:pPr>
        <w:spacing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Вступ</w:t>
      </w:r>
      <w:r w:rsidR="004246F3">
        <w:rPr>
          <w:rFonts w:ascii="Times New Roman" w:hAnsi="Times New Roman" w:cs="Times New Roman"/>
          <w:sz w:val="28"/>
          <w:szCs w:val="28"/>
          <w:lang w:val="uk-UA"/>
        </w:rPr>
        <w:t>……………………………………………………………………………….</w:t>
      </w:r>
      <w:r w:rsidR="00F720C2" w:rsidRPr="00C659B2">
        <w:rPr>
          <w:rFonts w:ascii="Times New Roman" w:hAnsi="Times New Roman" w:cs="Times New Roman"/>
          <w:sz w:val="28"/>
          <w:szCs w:val="28"/>
          <w:lang w:val="uk-UA"/>
        </w:rPr>
        <w:t>3</w:t>
      </w:r>
    </w:p>
    <w:p w:rsidR="00974B8F" w:rsidRPr="00C659B2" w:rsidRDefault="00974B8F" w:rsidP="004C4F63">
      <w:pPr>
        <w:spacing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Розділ 1. Теоретичні аспекти засобів електронної комерції як способу оптимізації та ухилення від податків</w:t>
      </w:r>
      <w:r w:rsidR="00B13C90" w:rsidRPr="00C659B2">
        <w:rPr>
          <w:rFonts w:ascii="Times New Roman" w:hAnsi="Times New Roman" w:cs="Times New Roman"/>
          <w:sz w:val="28"/>
          <w:szCs w:val="28"/>
          <w:lang w:val="uk-UA"/>
        </w:rPr>
        <w:t>.</w:t>
      </w:r>
    </w:p>
    <w:p w:rsidR="00BB5721" w:rsidRDefault="00BB5721" w:rsidP="00BF5045">
      <w:pPr>
        <w:pStyle w:val="a3"/>
        <w:numPr>
          <w:ilvl w:val="1"/>
          <w:numId w:val="1"/>
        </w:numPr>
        <w:spacing w:line="360" w:lineRule="auto"/>
        <w:jc w:val="both"/>
        <w:rPr>
          <w:rFonts w:ascii="Times New Roman" w:hAnsi="Times New Roman" w:cs="Times New Roman"/>
          <w:sz w:val="28"/>
          <w:szCs w:val="28"/>
          <w:lang w:val="uk-UA"/>
        </w:rPr>
      </w:pPr>
      <w:r w:rsidRPr="00BB5721">
        <w:rPr>
          <w:rFonts w:ascii="Times New Roman" w:hAnsi="Times New Roman" w:cs="Times New Roman"/>
          <w:sz w:val="28"/>
          <w:szCs w:val="28"/>
          <w:lang w:val="uk-UA"/>
        </w:rPr>
        <w:t>Сутність складових електронної комерції</w:t>
      </w:r>
      <w:r w:rsidR="004246F3">
        <w:rPr>
          <w:rFonts w:ascii="Times New Roman" w:hAnsi="Times New Roman" w:cs="Times New Roman"/>
          <w:sz w:val="28"/>
          <w:szCs w:val="28"/>
          <w:lang w:val="uk-UA"/>
        </w:rPr>
        <w:t xml:space="preserve"> для ухилення від податків….4</w:t>
      </w:r>
      <w:r w:rsidRPr="00BB5721">
        <w:rPr>
          <w:rFonts w:ascii="Times New Roman" w:hAnsi="Times New Roman" w:cs="Times New Roman"/>
          <w:sz w:val="28"/>
          <w:szCs w:val="28"/>
          <w:lang w:val="uk-UA"/>
        </w:rPr>
        <w:t xml:space="preserve"> </w:t>
      </w:r>
    </w:p>
    <w:p w:rsidR="00B97703" w:rsidRPr="00BB5721" w:rsidRDefault="00F720C2" w:rsidP="00BF5045">
      <w:pPr>
        <w:pStyle w:val="a3"/>
        <w:numPr>
          <w:ilvl w:val="1"/>
          <w:numId w:val="1"/>
        </w:numPr>
        <w:spacing w:line="360" w:lineRule="auto"/>
        <w:jc w:val="both"/>
        <w:rPr>
          <w:rFonts w:ascii="Times New Roman" w:hAnsi="Times New Roman" w:cs="Times New Roman"/>
          <w:sz w:val="28"/>
          <w:szCs w:val="28"/>
          <w:lang w:val="uk-UA"/>
        </w:rPr>
      </w:pPr>
      <w:r w:rsidRPr="00BB5721">
        <w:rPr>
          <w:rFonts w:ascii="Times New Roman" w:hAnsi="Times New Roman" w:cs="Times New Roman"/>
          <w:sz w:val="28"/>
          <w:szCs w:val="28"/>
          <w:lang w:val="uk-UA"/>
        </w:rPr>
        <w:t>Е</w:t>
      </w:r>
      <w:r w:rsidR="00B97703" w:rsidRPr="00BB5721">
        <w:rPr>
          <w:rFonts w:ascii="Times New Roman" w:hAnsi="Times New Roman" w:cs="Times New Roman"/>
          <w:sz w:val="28"/>
          <w:szCs w:val="28"/>
          <w:lang w:val="uk-UA"/>
        </w:rPr>
        <w:t>лектронн</w:t>
      </w:r>
      <w:r w:rsidRPr="00BB5721">
        <w:rPr>
          <w:rFonts w:ascii="Times New Roman" w:hAnsi="Times New Roman" w:cs="Times New Roman"/>
          <w:sz w:val="28"/>
          <w:szCs w:val="28"/>
          <w:lang w:val="uk-UA"/>
        </w:rPr>
        <w:t>а</w:t>
      </w:r>
      <w:r w:rsidR="00B97703" w:rsidRPr="00BB5721">
        <w:rPr>
          <w:rFonts w:ascii="Times New Roman" w:hAnsi="Times New Roman" w:cs="Times New Roman"/>
          <w:sz w:val="28"/>
          <w:szCs w:val="28"/>
          <w:lang w:val="uk-UA"/>
        </w:rPr>
        <w:t xml:space="preserve"> комерці</w:t>
      </w:r>
      <w:r w:rsidRPr="00BB5721">
        <w:rPr>
          <w:rFonts w:ascii="Times New Roman" w:hAnsi="Times New Roman" w:cs="Times New Roman"/>
          <w:sz w:val="28"/>
          <w:szCs w:val="28"/>
          <w:lang w:val="uk-UA"/>
        </w:rPr>
        <w:t>я</w:t>
      </w:r>
      <w:r w:rsidR="00B97703" w:rsidRPr="00BB5721">
        <w:rPr>
          <w:rFonts w:ascii="Times New Roman" w:hAnsi="Times New Roman" w:cs="Times New Roman"/>
          <w:sz w:val="28"/>
          <w:szCs w:val="28"/>
          <w:lang w:val="uk-UA"/>
        </w:rPr>
        <w:t xml:space="preserve"> як спос</w:t>
      </w:r>
      <w:r w:rsidRPr="00BB5721">
        <w:rPr>
          <w:rFonts w:ascii="Times New Roman" w:hAnsi="Times New Roman" w:cs="Times New Roman"/>
          <w:sz w:val="28"/>
          <w:szCs w:val="28"/>
          <w:lang w:val="uk-UA"/>
        </w:rPr>
        <w:t>іб</w:t>
      </w:r>
      <w:r w:rsidR="00B97703" w:rsidRPr="00BB5721">
        <w:rPr>
          <w:rFonts w:ascii="Times New Roman" w:hAnsi="Times New Roman" w:cs="Times New Roman"/>
          <w:sz w:val="28"/>
          <w:szCs w:val="28"/>
          <w:lang w:val="uk-UA"/>
        </w:rPr>
        <w:t xml:space="preserve"> оптимізації податків</w:t>
      </w:r>
      <w:r w:rsidR="004246F3">
        <w:rPr>
          <w:rFonts w:ascii="Times New Roman" w:hAnsi="Times New Roman" w:cs="Times New Roman"/>
          <w:sz w:val="28"/>
          <w:szCs w:val="28"/>
          <w:lang w:val="uk-UA"/>
        </w:rPr>
        <w:t>……………………</w:t>
      </w:r>
      <w:r w:rsidR="004C4F63" w:rsidRPr="00BB5721">
        <w:rPr>
          <w:rFonts w:ascii="Times New Roman" w:hAnsi="Times New Roman" w:cs="Times New Roman"/>
          <w:sz w:val="28"/>
          <w:szCs w:val="28"/>
          <w:lang w:val="uk-UA"/>
        </w:rPr>
        <w:t>6</w:t>
      </w:r>
    </w:p>
    <w:p w:rsidR="00B97703" w:rsidRPr="00C659B2" w:rsidRDefault="00B97703" w:rsidP="004C4F63">
      <w:pPr>
        <w:spacing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 xml:space="preserve">Розділ 2. </w:t>
      </w:r>
      <w:r w:rsidR="00E54C14" w:rsidRPr="00C659B2">
        <w:rPr>
          <w:rFonts w:ascii="Times New Roman" w:hAnsi="Times New Roman" w:cs="Times New Roman"/>
          <w:sz w:val="28"/>
          <w:szCs w:val="28"/>
          <w:lang w:val="uk-UA"/>
        </w:rPr>
        <w:t>А</w:t>
      </w:r>
      <w:r w:rsidRPr="00C659B2">
        <w:rPr>
          <w:rFonts w:ascii="Times New Roman" w:hAnsi="Times New Roman" w:cs="Times New Roman"/>
          <w:sz w:val="28"/>
          <w:szCs w:val="28"/>
          <w:lang w:val="uk-UA"/>
        </w:rPr>
        <w:t>наліз основних тенденцій електронної комерції як способу оптимізації та ухилення від податків</w:t>
      </w:r>
    </w:p>
    <w:p w:rsidR="00B97703" w:rsidRPr="00C659B2" w:rsidRDefault="00F812BD" w:rsidP="004C4F63">
      <w:pPr>
        <w:pStyle w:val="a3"/>
        <w:numPr>
          <w:ilvl w:val="0"/>
          <w:numId w:val="3"/>
        </w:numPr>
        <w:spacing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Тенденції ухилення від податків</w:t>
      </w:r>
      <w:r w:rsidR="004C4F63">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 xml:space="preserve">за допомогою засобів </w:t>
      </w:r>
      <w:r w:rsidR="00B97703" w:rsidRPr="00C659B2">
        <w:rPr>
          <w:rFonts w:ascii="Times New Roman" w:hAnsi="Times New Roman" w:cs="Times New Roman"/>
          <w:sz w:val="28"/>
          <w:szCs w:val="28"/>
          <w:lang w:val="uk-UA"/>
        </w:rPr>
        <w:t xml:space="preserve">електронної комерції </w:t>
      </w:r>
      <w:r w:rsidR="00E54C14" w:rsidRPr="00C659B2">
        <w:rPr>
          <w:rFonts w:ascii="Times New Roman" w:hAnsi="Times New Roman" w:cs="Times New Roman"/>
          <w:sz w:val="28"/>
          <w:szCs w:val="28"/>
          <w:lang w:val="uk-UA"/>
        </w:rPr>
        <w:t xml:space="preserve">в </w:t>
      </w:r>
      <w:r w:rsidR="00B97703" w:rsidRPr="00C659B2">
        <w:rPr>
          <w:rFonts w:ascii="Times New Roman" w:hAnsi="Times New Roman" w:cs="Times New Roman"/>
          <w:sz w:val="28"/>
          <w:szCs w:val="28"/>
          <w:lang w:val="uk-UA"/>
        </w:rPr>
        <w:t>Україні</w:t>
      </w:r>
      <w:r w:rsidR="00570BCC">
        <w:rPr>
          <w:rFonts w:ascii="Times New Roman" w:hAnsi="Times New Roman" w:cs="Times New Roman"/>
          <w:sz w:val="28"/>
          <w:szCs w:val="28"/>
          <w:lang w:val="uk-UA"/>
        </w:rPr>
        <w:t>……………………………………………………………</w:t>
      </w:r>
      <w:r w:rsidR="00B6398B">
        <w:rPr>
          <w:rFonts w:ascii="Times New Roman" w:hAnsi="Times New Roman" w:cs="Times New Roman"/>
          <w:sz w:val="28"/>
          <w:szCs w:val="28"/>
          <w:lang w:val="uk-UA"/>
        </w:rPr>
        <w:t>9</w:t>
      </w:r>
    </w:p>
    <w:p w:rsidR="00C47E76" w:rsidRPr="00C659B2" w:rsidRDefault="00570BCC" w:rsidP="00570BCC">
      <w:pPr>
        <w:pStyle w:val="a3"/>
        <w:numPr>
          <w:ilvl w:val="0"/>
          <w:numId w:val="3"/>
        </w:numPr>
        <w:spacing w:line="360" w:lineRule="auto"/>
        <w:jc w:val="both"/>
        <w:rPr>
          <w:rFonts w:ascii="Times New Roman" w:hAnsi="Times New Roman" w:cs="Times New Roman"/>
          <w:sz w:val="28"/>
          <w:szCs w:val="28"/>
          <w:lang w:val="uk-UA"/>
        </w:rPr>
      </w:pPr>
      <w:r w:rsidRPr="00570BCC">
        <w:rPr>
          <w:rFonts w:ascii="Times New Roman" w:hAnsi="Times New Roman" w:cs="Times New Roman"/>
          <w:sz w:val="28"/>
          <w:szCs w:val="28"/>
          <w:lang w:val="uk-UA"/>
        </w:rPr>
        <w:t>Тенденції оптимізації оподаткування електронної комерції в країнах Європи</w:t>
      </w:r>
      <w:r w:rsidR="00B6398B">
        <w:rPr>
          <w:rFonts w:ascii="Times New Roman" w:hAnsi="Times New Roman" w:cs="Times New Roman"/>
          <w:sz w:val="28"/>
          <w:szCs w:val="28"/>
          <w:lang w:val="uk-UA"/>
        </w:rPr>
        <w:t>…</w:t>
      </w:r>
      <w:r>
        <w:rPr>
          <w:rFonts w:ascii="Times New Roman" w:hAnsi="Times New Roman" w:cs="Times New Roman"/>
          <w:sz w:val="28"/>
          <w:szCs w:val="28"/>
          <w:lang w:val="uk-UA"/>
        </w:rPr>
        <w:t>……………………………………………………………………</w:t>
      </w:r>
      <w:r w:rsidR="004246F3">
        <w:rPr>
          <w:rFonts w:ascii="Times New Roman" w:hAnsi="Times New Roman" w:cs="Times New Roman"/>
          <w:sz w:val="28"/>
          <w:szCs w:val="28"/>
          <w:lang w:val="uk-UA"/>
        </w:rPr>
        <w:t>11</w:t>
      </w:r>
    </w:p>
    <w:p w:rsidR="00FA2670" w:rsidRPr="006101F6" w:rsidRDefault="006101F6" w:rsidP="006101F6">
      <w:pPr>
        <w:pStyle w:val="a3"/>
        <w:numPr>
          <w:ilvl w:val="0"/>
          <w:numId w:val="3"/>
        </w:numPr>
        <w:rPr>
          <w:rFonts w:ascii="Times New Roman" w:hAnsi="Times New Roman" w:cs="Times New Roman"/>
          <w:sz w:val="28"/>
          <w:szCs w:val="28"/>
          <w:lang w:val="uk-UA"/>
        </w:rPr>
      </w:pPr>
      <w:r w:rsidRPr="006101F6">
        <w:rPr>
          <w:rFonts w:ascii="Times New Roman" w:hAnsi="Times New Roman" w:cs="Times New Roman"/>
          <w:sz w:val="28"/>
          <w:szCs w:val="28"/>
          <w:lang w:val="uk-UA"/>
        </w:rPr>
        <w:t>Тенденції оптимізації та ухилення від оподаткування за допомогою засобів електронної комерції, що сформувались в Світі</w:t>
      </w:r>
      <w:r w:rsidR="004246F3">
        <w:rPr>
          <w:rFonts w:ascii="Times New Roman" w:hAnsi="Times New Roman" w:cs="Times New Roman"/>
          <w:sz w:val="28"/>
          <w:szCs w:val="28"/>
          <w:lang w:val="uk-UA"/>
        </w:rPr>
        <w:t>………………...</w:t>
      </w:r>
      <w:r w:rsidR="00A31508" w:rsidRPr="006101F6">
        <w:rPr>
          <w:rFonts w:ascii="Times New Roman" w:hAnsi="Times New Roman" w:cs="Times New Roman"/>
          <w:sz w:val="28"/>
          <w:szCs w:val="28"/>
          <w:lang w:val="uk-UA"/>
        </w:rPr>
        <w:t>1</w:t>
      </w:r>
      <w:r w:rsidR="00B6398B" w:rsidRPr="006101F6">
        <w:rPr>
          <w:rFonts w:ascii="Times New Roman" w:hAnsi="Times New Roman" w:cs="Times New Roman"/>
          <w:sz w:val="28"/>
          <w:szCs w:val="28"/>
          <w:lang w:val="uk-UA"/>
        </w:rPr>
        <w:t>4</w:t>
      </w:r>
    </w:p>
    <w:p w:rsidR="00B97703" w:rsidRPr="00C659B2" w:rsidRDefault="000B2ECB" w:rsidP="004C4F63">
      <w:pPr>
        <w:spacing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В</w:t>
      </w:r>
      <w:r w:rsidR="00FA2670" w:rsidRPr="00C659B2">
        <w:rPr>
          <w:rFonts w:ascii="Times New Roman" w:hAnsi="Times New Roman" w:cs="Times New Roman"/>
          <w:sz w:val="28"/>
          <w:szCs w:val="28"/>
          <w:lang w:val="uk-UA"/>
        </w:rPr>
        <w:t>исновки</w:t>
      </w:r>
      <w:r w:rsidR="00B6398B">
        <w:rPr>
          <w:rFonts w:ascii="Times New Roman" w:hAnsi="Times New Roman" w:cs="Times New Roman"/>
          <w:sz w:val="28"/>
          <w:szCs w:val="28"/>
          <w:lang w:val="uk-UA"/>
        </w:rPr>
        <w:t xml:space="preserve"> </w:t>
      </w:r>
      <w:r w:rsidR="008E43B4" w:rsidRPr="00C659B2">
        <w:rPr>
          <w:rFonts w:ascii="Times New Roman" w:hAnsi="Times New Roman" w:cs="Times New Roman"/>
          <w:sz w:val="28"/>
          <w:szCs w:val="28"/>
          <w:lang w:val="uk-UA"/>
        </w:rPr>
        <w:t>та пропозиції ………………………………………</w:t>
      </w:r>
      <w:r w:rsidR="00B6398B">
        <w:rPr>
          <w:rFonts w:ascii="Times New Roman" w:hAnsi="Times New Roman" w:cs="Times New Roman"/>
          <w:sz w:val="28"/>
          <w:szCs w:val="28"/>
          <w:lang w:val="uk-UA"/>
        </w:rPr>
        <w:t>.......................</w:t>
      </w:r>
      <w:r w:rsidR="008E43B4" w:rsidRPr="00C659B2">
        <w:rPr>
          <w:rFonts w:ascii="Times New Roman" w:hAnsi="Times New Roman" w:cs="Times New Roman"/>
          <w:sz w:val="28"/>
          <w:szCs w:val="28"/>
          <w:lang w:val="uk-UA"/>
        </w:rPr>
        <w:t>….</w:t>
      </w:r>
      <w:r w:rsidR="00B6398B">
        <w:rPr>
          <w:rFonts w:ascii="Times New Roman" w:hAnsi="Times New Roman" w:cs="Times New Roman"/>
          <w:sz w:val="28"/>
          <w:szCs w:val="28"/>
          <w:lang w:val="uk-UA"/>
        </w:rPr>
        <w:t>1</w:t>
      </w:r>
      <w:r w:rsidR="004246F3">
        <w:rPr>
          <w:rFonts w:ascii="Times New Roman" w:hAnsi="Times New Roman" w:cs="Times New Roman"/>
          <w:sz w:val="28"/>
          <w:szCs w:val="28"/>
          <w:lang w:val="uk-UA"/>
        </w:rPr>
        <w:t>7</w:t>
      </w:r>
    </w:p>
    <w:p w:rsidR="0001455C" w:rsidRPr="00C659B2" w:rsidRDefault="0001455C" w:rsidP="004C4F63">
      <w:pPr>
        <w:spacing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Список використаних джерел</w:t>
      </w:r>
    </w:p>
    <w:p w:rsidR="0001455C" w:rsidRPr="004C4F63" w:rsidRDefault="0001455C" w:rsidP="00B97703">
      <w:pPr>
        <w:spacing w:line="360" w:lineRule="auto"/>
        <w:jc w:val="both"/>
        <w:rPr>
          <w:rFonts w:ascii="Times New Roman" w:hAnsi="Times New Roman" w:cs="Times New Roman"/>
          <w:sz w:val="28"/>
          <w:szCs w:val="28"/>
        </w:rPr>
      </w:pPr>
    </w:p>
    <w:p w:rsidR="00E54C14" w:rsidRPr="00C659B2" w:rsidRDefault="00E54C14" w:rsidP="00B97703">
      <w:pPr>
        <w:spacing w:line="360" w:lineRule="auto"/>
        <w:jc w:val="both"/>
        <w:rPr>
          <w:rFonts w:ascii="Times New Roman" w:hAnsi="Times New Roman" w:cs="Times New Roman"/>
          <w:sz w:val="28"/>
          <w:szCs w:val="28"/>
          <w:lang w:val="uk-UA"/>
        </w:rPr>
      </w:pPr>
    </w:p>
    <w:p w:rsidR="0001455C" w:rsidRPr="00570BCC" w:rsidRDefault="0001455C" w:rsidP="00E54C14">
      <w:pPr>
        <w:pageBreakBefore/>
        <w:spacing w:line="360" w:lineRule="auto"/>
        <w:jc w:val="center"/>
        <w:rPr>
          <w:rFonts w:ascii="Times New Roman" w:hAnsi="Times New Roman" w:cs="Times New Roman"/>
          <w:b/>
          <w:sz w:val="28"/>
          <w:szCs w:val="28"/>
          <w:lang w:val="uk-UA"/>
        </w:rPr>
      </w:pPr>
      <w:r w:rsidRPr="00570BCC">
        <w:rPr>
          <w:rFonts w:ascii="Times New Roman" w:hAnsi="Times New Roman" w:cs="Times New Roman"/>
          <w:b/>
          <w:sz w:val="28"/>
          <w:szCs w:val="28"/>
          <w:lang w:val="uk-UA"/>
        </w:rPr>
        <w:lastRenderedPageBreak/>
        <w:t>Вступ</w:t>
      </w:r>
    </w:p>
    <w:p w:rsidR="0001455C" w:rsidRPr="00C659B2" w:rsidRDefault="0001455C" w:rsidP="0001455C">
      <w:pPr>
        <w:spacing w:line="360" w:lineRule="auto"/>
        <w:jc w:val="center"/>
        <w:rPr>
          <w:rFonts w:ascii="Times New Roman" w:hAnsi="Times New Roman" w:cs="Times New Roman"/>
          <w:sz w:val="28"/>
          <w:szCs w:val="28"/>
          <w:lang w:val="uk-UA"/>
        </w:rPr>
      </w:pPr>
    </w:p>
    <w:p w:rsidR="001C3EC8" w:rsidRPr="00C659B2" w:rsidRDefault="0001455C" w:rsidP="0001455C">
      <w:pPr>
        <w:spacing w:line="360" w:lineRule="auto"/>
        <w:ind w:firstLine="708"/>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В умовах розвитку інформаційних технологій і систем в</w:t>
      </w:r>
      <w:r w:rsidR="00E06789" w:rsidRPr="00C659B2">
        <w:rPr>
          <w:rFonts w:ascii="Times New Roman" w:hAnsi="Times New Roman" w:cs="Times New Roman"/>
          <w:sz w:val="28"/>
          <w:szCs w:val="28"/>
          <w:lang w:val="uk-UA"/>
        </w:rPr>
        <w:t xml:space="preserve"> динамічних умовах сучасного світу всі економічні процеси відбуваються</w:t>
      </w:r>
      <w:r w:rsidRPr="00C659B2">
        <w:rPr>
          <w:rFonts w:ascii="Times New Roman" w:hAnsi="Times New Roman" w:cs="Times New Roman"/>
          <w:sz w:val="28"/>
          <w:szCs w:val="28"/>
          <w:lang w:val="uk-UA"/>
        </w:rPr>
        <w:t xml:space="preserve"> більш стрімкими темпами</w:t>
      </w:r>
      <w:r w:rsidR="00227B37">
        <w:rPr>
          <w:rFonts w:ascii="Times New Roman" w:hAnsi="Times New Roman" w:cs="Times New Roman"/>
          <w:sz w:val="28"/>
          <w:szCs w:val="28"/>
          <w:lang w:val="uk-UA"/>
        </w:rPr>
        <w:t xml:space="preserve"> </w:t>
      </w:r>
      <w:r w:rsidR="00E06789" w:rsidRPr="00C659B2">
        <w:rPr>
          <w:rFonts w:ascii="Times New Roman" w:hAnsi="Times New Roman" w:cs="Times New Roman"/>
          <w:sz w:val="28"/>
          <w:szCs w:val="28"/>
          <w:lang w:val="uk-UA"/>
        </w:rPr>
        <w:t xml:space="preserve">ніж раніше. Дана тенденція </w:t>
      </w:r>
      <w:r w:rsidRPr="00C659B2">
        <w:rPr>
          <w:rFonts w:ascii="Times New Roman" w:hAnsi="Times New Roman" w:cs="Times New Roman"/>
          <w:sz w:val="28"/>
          <w:szCs w:val="28"/>
          <w:lang w:val="uk-UA"/>
        </w:rPr>
        <w:t>призвел</w:t>
      </w:r>
      <w:r w:rsidR="00E06789" w:rsidRPr="00C659B2">
        <w:rPr>
          <w:rFonts w:ascii="Times New Roman" w:hAnsi="Times New Roman" w:cs="Times New Roman"/>
          <w:sz w:val="28"/>
          <w:szCs w:val="28"/>
          <w:lang w:val="uk-UA"/>
        </w:rPr>
        <w:t>а</w:t>
      </w:r>
      <w:r w:rsidRPr="00C659B2">
        <w:rPr>
          <w:rFonts w:ascii="Times New Roman" w:hAnsi="Times New Roman" w:cs="Times New Roman"/>
          <w:sz w:val="28"/>
          <w:szCs w:val="28"/>
          <w:lang w:val="uk-UA"/>
        </w:rPr>
        <w:t xml:space="preserve"> до суттєвих змін у взаємодії суб’єктів бізнесу. </w:t>
      </w:r>
    </w:p>
    <w:p w:rsidR="001C3EC8" w:rsidRPr="00C659B2" w:rsidRDefault="00E06789" w:rsidP="0001455C">
      <w:pPr>
        <w:spacing w:line="360" w:lineRule="auto"/>
        <w:ind w:firstLine="708"/>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Д</w:t>
      </w:r>
      <w:r w:rsidR="0001455C" w:rsidRPr="00C659B2">
        <w:rPr>
          <w:rFonts w:ascii="Times New Roman" w:hAnsi="Times New Roman" w:cs="Times New Roman"/>
          <w:sz w:val="28"/>
          <w:szCs w:val="28"/>
          <w:lang w:val="uk-UA"/>
        </w:rPr>
        <w:t xml:space="preserve">ля </w:t>
      </w:r>
      <w:r w:rsidRPr="00C659B2">
        <w:rPr>
          <w:rFonts w:ascii="Times New Roman" w:hAnsi="Times New Roman" w:cs="Times New Roman"/>
          <w:sz w:val="28"/>
          <w:szCs w:val="28"/>
          <w:lang w:val="uk-UA"/>
        </w:rPr>
        <w:t>більшості вітчизняних підприємств, які створюють свій бізнес використовуючи інструменти</w:t>
      </w:r>
      <w:r w:rsidR="00227B37">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електронної комерції</w:t>
      </w:r>
      <w:r w:rsidR="00227B37">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в свою чергу дає змогу ефективніше</w:t>
      </w:r>
      <w:r w:rsidR="0001455C" w:rsidRPr="00C659B2">
        <w:rPr>
          <w:rFonts w:ascii="Times New Roman" w:hAnsi="Times New Roman" w:cs="Times New Roman"/>
          <w:sz w:val="28"/>
          <w:szCs w:val="28"/>
          <w:lang w:val="uk-UA"/>
        </w:rPr>
        <w:t xml:space="preserve"> ве</w:t>
      </w:r>
      <w:r w:rsidRPr="00C659B2">
        <w:rPr>
          <w:rFonts w:ascii="Times New Roman" w:hAnsi="Times New Roman" w:cs="Times New Roman"/>
          <w:sz w:val="28"/>
          <w:szCs w:val="28"/>
          <w:lang w:val="uk-UA"/>
        </w:rPr>
        <w:t>сти</w:t>
      </w:r>
      <w:r w:rsidR="0001455C" w:rsidRPr="00C659B2">
        <w:rPr>
          <w:rFonts w:ascii="Times New Roman" w:hAnsi="Times New Roman" w:cs="Times New Roman"/>
          <w:sz w:val="28"/>
          <w:szCs w:val="28"/>
          <w:lang w:val="uk-UA"/>
        </w:rPr>
        <w:t xml:space="preserve"> розрахунк</w:t>
      </w:r>
      <w:r w:rsidRPr="00C659B2">
        <w:rPr>
          <w:rFonts w:ascii="Times New Roman" w:hAnsi="Times New Roman" w:cs="Times New Roman"/>
          <w:sz w:val="28"/>
          <w:szCs w:val="28"/>
          <w:lang w:val="uk-UA"/>
        </w:rPr>
        <w:t>и</w:t>
      </w:r>
      <w:r w:rsidR="0001455C" w:rsidRPr="00C659B2">
        <w:rPr>
          <w:rFonts w:ascii="Times New Roman" w:hAnsi="Times New Roman" w:cs="Times New Roman"/>
          <w:sz w:val="28"/>
          <w:szCs w:val="28"/>
          <w:lang w:val="uk-UA"/>
        </w:rPr>
        <w:t xml:space="preserve"> з клієнтами, розшир</w:t>
      </w:r>
      <w:r w:rsidRPr="00C659B2">
        <w:rPr>
          <w:rFonts w:ascii="Times New Roman" w:hAnsi="Times New Roman" w:cs="Times New Roman"/>
          <w:sz w:val="28"/>
          <w:szCs w:val="28"/>
          <w:lang w:val="uk-UA"/>
        </w:rPr>
        <w:t>ювати</w:t>
      </w:r>
      <w:r w:rsidR="0001455C" w:rsidRPr="00C659B2">
        <w:rPr>
          <w:rFonts w:ascii="Times New Roman" w:hAnsi="Times New Roman" w:cs="Times New Roman"/>
          <w:sz w:val="28"/>
          <w:szCs w:val="28"/>
          <w:lang w:val="uk-UA"/>
        </w:rPr>
        <w:t xml:space="preserve"> обсяг</w:t>
      </w:r>
      <w:r w:rsidRPr="00C659B2">
        <w:rPr>
          <w:rFonts w:ascii="Times New Roman" w:hAnsi="Times New Roman" w:cs="Times New Roman"/>
          <w:sz w:val="28"/>
          <w:szCs w:val="28"/>
          <w:lang w:val="uk-UA"/>
        </w:rPr>
        <w:t>и</w:t>
      </w:r>
      <w:r w:rsidR="0001455C" w:rsidRPr="00C659B2">
        <w:rPr>
          <w:rFonts w:ascii="Times New Roman" w:hAnsi="Times New Roman" w:cs="Times New Roman"/>
          <w:sz w:val="28"/>
          <w:szCs w:val="28"/>
          <w:lang w:val="uk-UA"/>
        </w:rPr>
        <w:t xml:space="preserve"> ринків збу</w:t>
      </w:r>
      <w:r w:rsidRPr="00C659B2">
        <w:rPr>
          <w:rFonts w:ascii="Times New Roman" w:hAnsi="Times New Roman" w:cs="Times New Roman"/>
          <w:sz w:val="28"/>
          <w:szCs w:val="28"/>
          <w:lang w:val="uk-UA"/>
        </w:rPr>
        <w:t>ту продукції, товарів, послуг, шукати</w:t>
      </w:r>
      <w:r w:rsidR="0001455C" w:rsidRPr="00C659B2">
        <w:rPr>
          <w:rFonts w:ascii="Times New Roman" w:hAnsi="Times New Roman" w:cs="Times New Roman"/>
          <w:sz w:val="28"/>
          <w:szCs w:val="28"/>
          <w:lang w:val="uk-UA"/>
        </w:rPr>
        <w:t xml:space="preserve"> нових партнерів, створ</w:t>
      </w:r>
      <w:r w:rsidRPr="00C659B2">
        <w:rPr>
          <w:rFonts w:ascii="Times New Roman" w:hAnsi="Times New Roman" w:cs="Times New Roman"/>
          <w:sz w:val="28"/>
          <w:szCs w:val="28"/>
          <w:lang w:val="uk-UA"/>
        </w:rPr>
        <w:t>ювати</w:t>
      </w:r>
      <w:r w:rsidR="0001455C" w:rsidRPr="00C659B2">
        <w:rPr>
          <w:rFonts w:ascii="Times New Roman" w:hAnsi="Times New Roman" w:cs="Times New Roman"/>
          <w:sz w:val="28"/>
          <w:szCs w:val="28"/>
          <w:lang w:val="uk-UA"/>
        </w:rPr>
        <w:t xml:space="preserve"> позитивн</w:t>
      </w:r>
      <w:r w:rsidRPr="00C659B2">
        <w:rPr>
          <w:rFonts w:ascii="Times New Roman" w:hAnsi="Times New Roman" w:cs="Times New Roman"/>
          <w:sz w:val="28"/>
          <w:szCs w:val="28"/>
          <w:lang w:val="uk-UA"/>
        </w:rPr>
        <w:t>ий</w:t>
      </w:r>
      <w:r w:rsidR="0001455C" w:rsidRPr="00C659B2">
        <w:rPr>
          <w:rFonts w:ascii="Times New Roman" w:hAnsi="Times New Roman" w:cs="Times New Roman"/>
          <w:sz w:val="28"/>
          <w:szCs w:val="28"/>
          <w:lang w:val="uk-UA"/>
        </w:rPr>
        <w:t xml:space="preserve"> імідж</w:t>
      </w:r>
      <w:r w:rsidRPr="00C659B2">
        <w:rPr>
          <w:rFonts w:ascii="Times New Roman" w:hAnsi="Times New Roman" w:cs="Times New Roman"/>
          <w:sz w:val="28"/>
          <w:szCs w:val="28"/>
          <w:lang w:val="uk-UA"/>
        </w:rPr>
        <w:t xml:space="preserve"> власних компаній</w:t>
      </w:r>
      <w:r w:rsidR="0001455C" w:rsidRPr="00C659B2">
        <w:rPr>
          <w:rFonts w:ascii="Times New Roman" w:hAnsi="Times New Roman" w:cs="Times New Roman"/>
          <w:sz w:val="28"/>
          <w:szCs w:val="28"/>
          <w:lang w:val="uk-UA"/>
        </w:rPr>
        <w:t xml:space="preserve">. </w:t>
      </w:r>
    </w:p>
    <w:p w:rsidR="0001455C" w:rsidRPr="00C659B2" w:rsidRDefault="00E06789" w:rsidP="001C3EC8">
      <w:pPr>
        <w:spacing w:line="360" w:lineRule="auto"/>
        <w:ind w:firstLine="708"/>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Важливим нюансом є те, що не всі види бізнесу можна адаптувати через застосування механізмів електронної комерції. Лише о</w:t>
      </w:r>
      <w:r w:rsidR="0001455C" w:rsidRPr="00C659B2">
        <w:rPr>
          <w:rFonts w:ascii="Times New Roman" w:hAnsi="Times New Roman" w:cs="Times New Roman"/>
          <w:sz w:val="28"/>
          <w:szCs w:val="28"/>
          <w:lang w:val="uk-UA"/>
        </w:rPr>
        <w:t xml:space="preserve">кремі види бізнесу є більш сприятливими для </w:t>
      </w:r>
      <w:r w:rsidR="001C3EC8" w:rsidRPr="00C659B2">
        <w:rPr>
          <w:rFonts w:ascii="Times New Roman" w:hAnsi="Times New Roman" w:cs="Times New Roman"/>
          <w:sz w:val="28"/>
          <w:szCs w:val="28"/>
          <w:lang w:val="uk-UA"/>
        </w:rPr>
        <w:t>її впровадження. Т</w:t>
      </w:r>
      <w:r w:rsidR="0001455C" w:rsidRPr="00C659B2">
        <w:rPr>
          <w:rFonts w:ascii="Times New Roman" w:hAnsi="Times New Roman" w:cs="Times New Roman"/>
          <w:sz w:val="28"/>
          <w:szCs w:val="28"/>
          <w:lang w:val="uk-UA"/>
        </w:rPr>
        <w:t>ому</w:t>
      </w:r>
      <w:r w:rsidR="001C3EC8" w:rsidRPr="00C659B2">
        <w:rPr>
          <w:rFonts w:ascii="Times New Roman" w:hAnsi="Times New Roman" w:cs="Times New Roman"/>
          <w:sz w:val="28"/>
          <w:szCs w:val="28"/>
          <w:lang w:val="uk-UA"/>
        </w:rPr>
        <w:t>,</w:t>
      </w:r>
      <w:r w:rsidR="0001455C" w:rsidRPr="00C659B2">
        <w:rPr>
          <w:rFonts w:ascii="Times New Roman" w:hAnsi="Times New Roman" w:cs="Times New Roman"/>
          <w:sz w:val="28"/>
          <w:szCs w:val="28"/>
          <w:lang w:val="uk-UA"/>
        </w:rPr>
        <w:t xml:space="preserve"> їх рівень розвитку значно вищий в порівнянні з іншими. </w:t>
      </w:r>
      <w:r w:rsidR="001C3EC8" w:rsidRPr="00C659B2">
        <w:rPr>
          <w:rFonts w:ascii="Times New Roman" w:hAnsi="Times New Roman" w:cs="Times New Roman"/>
          <w:sz w:val="28"/>
          <w:szCs w:val="28"/>
          <w:lang w:val="uk-UA"/>
        </w:rPr>
        <w:t xml:space="preserve">Серед галузей, до яких можна впровадити засоби електронної комерції можна віднести такі наступні, як </w:t>
      </w:r>
      <w:r w:rsidR="0001455C" w:rsidRPr="00C659B2">
        <w:rPr>
          <w:rFonts w:ascii="Times New Roman" w:hAnsi="Times New Roman" w:cs="Times New Roman"/>
          <w:sz w:val="28"/>
          <w:szCs w:val="28"/>
          <w:lang w:val="uk-UA"/>
        </w:rPr>
        <w:t>торгівл</w:t>
      </w:r>
      <w:r w:rsidR="001C3EC8" w:rsidRPr="00C659B2">
        <w:rPr>
          <w:rFonts w:ascii="Times New Roman" w:hAnsi="Times New Roman" w:cs="Times New Roman"/>
          <w:sz w:val="28"/>
          <w:szCs w:val="28"/>
          <w:lang w:val="uk-UA"/>
        </w:rPr>
        <w:t>я</w:t>
      </w:r>
      <w:r w:rsidR="0001455C" w:rsidRPr="00C659B2">
        <w:rPr>
          <w:rFonts w:ascii="Times New Roman" w:hAnsi="Times New Roman" w:cs="Times New Roman"/>
          <w:sz w:val="28"/>
          <w:szCs w:val="28"/>
          <w:lang w:val="uk-UA"/>
        </w:rPr>
        <w:t xml:space="preserve"> нематеріальними товарами, цінними паперами, банківські послуги, розробк</w:t>
      </w:r>
      <w:r w:rsidR="001C3EC8" w:rsidRPr="00C659B2">
        <w:rPr>
          <w:rFonts w:ascii="Times New Roman" w:hAnsi="Times New Roman" w:cs="Times New Roman"/>
          <w:sz w:val="28"/>
          <w:szCs w:val="28"/>
          <w:lang w:val="uk-UA"/>
        </w:rPr>
        <w:t>а</w:t>
      </w:r>
      <w:r w:rsidR="0001455C" w:rsidRPr="00C659B2">
        <w:rPr>
          <w:rFonts w:ascii="Times New Roman" w:hAnsi="Times New Roman" w:cs="Times New Roman"/>
          <w:sz w:val="28"/>
          <w:szCs w:val="28"/>
          <w:lang w:val="uk-UA"/>
        </w:rPr>
        <w:t xml:space="preserve"> та реалізаці</w:t>
      </w:r>
      <w:r w:rsidR="001C3EC8" w:rsidRPr="00C659B2">
        <w:rPr>
          <w:rFonts w:ascii="Times New Roman" w:hAnsi="Times New Roman" w:cs="Times New Roman"/>
          <w:sz w:val="28"/>
          <w:szCs w:val="28"/>
          <w:lang w:val="uk-UA"/>
        </w:rPr>
        <w:t>я</w:t>
      </w:r>
      <w:r w:rsidR="0001455C" w:rsidRPr="00C659B2">
        <w:rPr>
          <w:rFonts w:ascii="Times New Roman" w:hAnsi="Times New Roman" w:cs="Times New Roman"/>
          <w:sz w:val="28"/>
          <w:szCs w:val="28"/>
          <w:lang w:val="uk-UA"/>
        </w:rPr>
        <w:t xml:space="preserve"> програмного забезпечення, надання інформаційних послуг, дистанційне навчання тощо.</w:t>
      </w:r>
    </w:p>
    <w:p w:rsidR="001C3EC8" w:rsidRPr="00C659B2" w:rsidRDefault="001C3EC8" w:rsidP="001C3EC8">
      <w:pPr>
        <w:spacing w:line="360" w:lineRule="auto"/>
        <w:ind w:firstLine="708"/>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Не всі</w:t>
      </w:r>
      <w:r w:rsidR="0001455C" w:rsidRPr="00C659B2">
        <w:rPr>
          <w:rFonts w:ascii="Times New Roman" w:hAnsi="Times New Roman" w:cs="Times New Roman"/>
          <w:sz w:val="28"/>
          <w:szCs w:val="28"/>
          <w:lang w:val="uk-UA"/>
        </w:rPr>
        <w:t xml:space="preserve"> підприємств</w:t>
      </w:r>
      <w:r w:rsidRPr="00C659B2">
        <w:rPr>
          <w:rFonts w:ascii="Times New Roman" w:hAnsi="Times New Roman" w:cs="Times New Roman"/>
          <w:sz w:val="28"/>
          <w:szCs w:val="28"/>
          <w:lang w:val="uk-UA"/>
        </w:rPr>
        <w:t>а</w:t>
      </w:r>
      <w:r w:rsidR="0001455C" w:rsidRPr="00C659B2">
        <w:rPr>
          <w:rFonts w:ascii="Times New Roman" w:hAnsi="Times New Roman" w:cs="Times New Roman"/>
          <w:sz w:val="28"/>
          <w:szCs w:val="28"/>
          <w:lang w:val="uk-UA"/>
        </w:rPr>
        <w:t>,</w:t>
      </w:r>
      <w:r w:rsidRPr="00C659B2">
        <w:rPr>
          <w:rFonts w:ascii="Times New Roman" w:hAnsi="Times New Roman" w:cs="Times New Roman"/>
          <w:sz w:val="28"/>
          <w:szCs w:val="28"/>
          <w:lang w:val="uk-UA"/>
        </w:rPr>
        <w:t xml:space="preserve"> мають можливості</w:t>
      </w:r>
      <w:r w:rsidR="0001455C" w:rsidRPr="00C659B2">
        <w:rPr>
          <w:rFonts w:ascii="Times New Roman" w:hAnsi="Times New Roman" w:cs="Times New Roman"/>
          <w:sz w:val="28"/>
          <w:szCs w:val="28"/>
          <w:lang w:val="uk-UA"/>
        </w:rPr>
        <w:t xml:space="preserve"> повністю перенести </w:t>
      </w:r>
      <w:r w:rsidRPr="00C659B2">
        <w:rPr>
          <w:rFonts w:ascii="Times New Roman" w:hAnsi="Times New Roman" w:cs="Times New Roman"/>
          <w:sz w:val="28"/>
          <w:szCs w:val="28"/>
          <w:lang w:val="uk-UA"/>
        </w:rPr>
        <w:t xml:space="preserve">всі </w:t>
      </w:r>
      <w:r w:rsidR="0001455C" w:rsidRPr="00C659B2">
        <w:rPr>
          <w:rFonts w:ascii="Times New Roman" w:hAnsi="Times New Roman" w:cs="Times New Roman"/>
          <w:sz w:val="28"/>
          <w:szCs w:val="28"/>
          <w:lang w:val="uk-UA"/>
        </w:rPr>
        <w:t>бізнес-процеси в електронне середовище</w:t>
      </w:r>
      <w:r w:rsidRPr="00C659B2">
        <w:rPr>
          <w:rFonts w:ascii="Times New Roman" w:hAnsi="Times New Roman" w:cs="Times New Roman"/>
          <w:sz w:val="28"/>
          <w:szCs w:val="28"/>
          <w:lang w:val="uk-UA"/>
        </w:rPr>
        <w:t>.</w:t>
      </w:r>
      <w:r w:rsidR="00227B37">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Дане явище пов’язано</w:t>
      </w:r>
      <w:r w:rsidR="0001455C" w:rsidRPr="00C659B2">
        <w:rPr>
          <w:rFonts w:ascii="Times New Roman" w:hAnsi="Times New Roman" w:cs="Times New Roman"/>
          <w:sz w:val="28"/>
          <w:szCs w:val="28"/>
          <w:lang w:val="uk-UA"/>
        </w:rPr>
        <w:t xml:space="preserve"> із специфікою товарів, проду</w:t>
      </w:r>
      <w:r w:rsidRPr="00C659B2">
        <w:rPr>
          <w:rFonts w:ascii="Times New Roman" w:hAnsi="Times New Roman" w:cs="Times New Roman"/>
          <w:sz w:val="28"/>
          <w:szCs w:val="28"/>
          <w:lang w:val="uk-UA"/>
        </w:rPr>
        <w:t>кції та послуг, що реалізуються. Але</w:t>
      </w:r>
      <w:r w:rsidR="00C659B2" w:rsidRPr="004C4F63">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 xml:space="preserve">засоби електронної комерції, при їх ефективному використанні, можуть </w:t>
      </w:r>
      <w:r w:rsidR="0001455C" w:rsidRPr="00C659B2">
        <w:rPr>
          <w:rFonts w:ascii="Times New Roman" w:hAnsi="Times New Roman" w:cs="Times New Roman"/>
          <w:sz w:val="28"/>
          <w:szCs w:val="28"/>
          <w:lang w:val="uk-UA"/>
        </w:rPr>
        <w:t xml:space="preserve">стати важливим інструментом конкурентної боротьби. </w:t>
      </w:r>
    </w:p>
    <w:p w:rsidR="0001455C" w:rsidRPr="00C659B2" w:rsidRDefault="0001455C" w:rsidP="00533BF5">
      <w:pPr>
        <w:pageBreakBefore/>
        <w:spacing w:after="0" w:line="360" w:lineRule="auto"/>
        <w:jc w:val="center"/>
        <w:rPr>
          <w:rFonts w:ascii="Times New Roman" w:hAnsi="Times New Roman" w:cs="Times New Roman"/>
          <w:b/>
          <w:sz w:val="28"/>
          <w:szCs w:val="28"/>
          <w:lang w:val="uk-UA"/>
        </w:rPr>
      </w:pPr>
      <w:r w:rsidRPr="00C659B2">
        <w:rPr>
          <w:rFonts w:ascii="Times New Roman" w:hAnsi="Times New Roman" w:cs="Times New Roman"/>
          <w:b/>
          <w:sz w:val="28"/>
          <w:szCs w:val="28"/>
          <w:lang w:val="uk-UA"/>
        </w:rPr>
        <w:lastRenderedPageBreak/>
        <w:t>Розділ 1. Теоретичні аспекти засобів електронної комерції як способу оптимізації та ухилення від податків.</w:t>
      </w:r>
    </w:p>
    <w:p w:rsidR="0001455C" w:rsidRDefault="0001455C" w:rsidP="00533BF5">
      <w:pPr>
        <w:spacing w:after="0" w:line="360" w:lineRule="auto"/>
        <w:jc w:val="center"/>
        <w:rPr>
          <w:rFonts w:ascii="Times New Roman" w:hAnsi="Times New Roman" w:cs="Times New Roman"/>
          <w:b/>
          <w:sz w:val="28"/>
          <w:szCs w:val="28"/>
          <w:lang w:val="uk-UA"/>
        </w:rPr>
      </w:pPr>
    </w:p>
    <w:p w:rsidR="002F7F7C" w:rsidRPr="002F7F7C" w:rsidRDefault="002F7F7C" w:rsidP="00533BF5">
      <w:pPr>
        <w:pStyle w:val="a3"/>
        <w:numPr>
          <w:ilvl w:val="1"/>
          <w:numId w:val="29"/>
        </w:numPr>
        <w:spacing w:after="0" w:line="360" w:lineRule="auto"/>
        <w:ind w:left="703" w:hanging="703"/>
        <w:jc w:val="both"/>
        <w:rPr>
          <w:rFonts w:ascii="Times New Roman" w:hAnsi="Times New Roman" w:cs="Times New Roman"/>
          <w:sz w:val="28"/>
          <w:szCs w:val="28"/>
          <w:lang w:val="uk-UA"/>
        </w:rPr>
      </w:pPr>
      <w:r w:rsidRPr="002F7F7C">
        <w:rPr>
          <w:rFonts w:ascii="Times New Roman" w:hAnsi="Times New Roman" w:cs="Times New Roman"/>
          <w:sz w:val="28"/>
          <w:szCs w:val="28"/>
          <w:lang w:val="uk-UA"/>
        </w:rPr>
        <w:t>Сутність складових електронної комерції для ухилення від податків</w:t>
      </w:r>
    </w:p>
    <w:p w:rsidR="002F7F7C" w:rsidRDefault="002F7F7C" w:rsidP="00533BF5">
      <w:pPr>
        <w:spacing w:after="0" w:line="360" w:lineRule="auto"/>
        <w:jc w:val="both"/>
        <w:rPr>
          <w:rFonts w:ascii="Times New Roman" w:hAnsi="Times New Roman" w:cs="Times New Roman"/>
          <w:sz w:val="28"/>
          <w:szCs w:val="28"/>
          <w:lang w:val="uk-UA"/>
        </w:rPr>
      </w:pPr>
    </w:p>
    <w:p w:rsidR="002F7F7C" w:rsidRPr="002F7F7C" w:rsidRDefault="002F7F7C" w:rsidP="002F7F7C">
      <w:pPr>
        <w:spacing w:line="360" w:lineRule="auto"/>
        <w:ind w:firstLine="705"/>
        <w:jc w:val="both"/>
        <w:rPr>
          <w:rFonts w:ascii="Times New Roman" w:hAnsi="Times New Roman" w:cs="Times New Roman"/>
          <w:sz w:val="28"/>
          <w:szCs w:val="28"/>
          <w:lang w:val="uk-UA"/>
        </w:rPr>
      </w:pPr>
      <w:r w:rsidRPr="002F7F7C">
        <w:rPr>
          <w:rFonts w:ascii="Times New Roman" w:hAnsi="Times New Roman" w:cs="Times New Roman"/>
          <w:sz w:val="28"/>
          <w:szCs w:val="28"/>
          <w:lang w:val="uk-UA"/>
        </w:rPr>
        <w:t>Визначення найбільш ефективного способу оподаткування та можливість ухилення від податків залежить від форми суб’єкта електронної комерції. Врахування особливостей суб’єктів ринку електронної комерції дає змогу забезпечити позитивний соціальний та економічний ефект. Отже, враховуючи особливості функціонування та засоби електронної комерції, можливими стають наступні проблеми:</w:t>
      </w:r>
    </w:p>
    <w:p w:rsidR="002F7F7C" w:rsidRPr="002F7F7C" w:rsidRDefault="002F7F7C" w:rsidP="002F7F7C">
      <w:pPr>
        <w:pStyle w:val="a3"/>
        <w:numPr>
          <w:ilvl w:val="0"/>
          <w:numId w:val="31"/>
        </w:numPr>
        <w:spacing w:line="360" w:lineRule="auto"/>
        <w:jc w:val="both"/>
        <w:rPr>
          <w:rFonts w:ascii="Times New Roman" w:hAnsi="Times New Roman" w:cs="Times New Roman"/>
          <w:sz w:val="28"/>
          <w:szCs w:val="28"/>
          <w:lang w:val="uk-UA"/>
        </w:rPr>
      </w:pPr>
      <w:r w:rsidRPr="002F7F7C">
        <w:rPr>
          <w:rFonts w:ascii="Times New Roman" w:hAnsi="Times New Roman" w:cs="Times New Roman"/>
          <w:sz w:val="28"/>
          <w:szCs w:val="28"/>
          <w:lang w:val="uk-UA"/>
        </w:rPr>
        <w:t xml:space="preserve">Проблема подвійного оподаткування при проведенні транскордонних операцій. </w:t>
      </w:r>
    </w:p>
    <w:p w:rsidR="002F7F7C" w:rsidRDefault="002F7F7C" w:rsidP="002F7F7C">
      <w:pPr>
        <w:pStyle w:val="a3"/>
        <w:numPr>
          <w:ilvl w:val="0"/>
          <w:numId w:val="31"/>
        </w:numPr>
        <w:spacing w:line="360" w:lineRule="auto"/>
        <w:jc w:val="both"/>
        <w:rPr>
          <w:rFonts w:ascii="Times New Roman" w:hAnsi="Times New Roman" w:cs="Times New Roman"/>
          <w:sz w:val="28"/>
          <w:szCs w:val="28"/>
          <w:lang w:val="uk-UA"/>
        </w:rPr>
      </w:pPr>
      <w:r w:rsidRPr="002F7F7C">
        <w:rPr>
          <w:rFonts w:ascii="Times New Roman" w:hAnsi="Times New Roman" w:cs="Times New Roman"/>
          <w:sz w:val="28"/>
          <w:szCs w:val="28"/>
          <w:lang w:val="uk-UA"/>
        </w:rPr>
        <w:t xml:space="preserve">Проблеми, пов'язані із бажанням виробників мінімізувати обсяг сплачуваних податків шляхом трансферу виробництва в країни з максимально низькими ставками оподаткування. </w:t>
      </w:r>
    </w:p>
    <w:p w:rsidR="002F7F7C" w:rsidRPr="002F7F7C" w:rsidRDefault="002F7F7C" w:rsidP="002F7F7C">
      <w:pPr>
        <w:pStyle w:val="a3"/>
        <w:numPr>
          <w:ilvl w:val="0"/>
          <w:numId w:val="31"/>
        </w:numPr>
        <w:spacing w:line="360" w:lineRule="auto"/>
        <w:jc w:val="both"/>
        <w:rPr>
          <w:rFonts w:ascii="Times New Roman" w:hAnsi="Times New Roman" w:cs="Times New Roman"/>
          <w:sz w:val="28"/>
          <w:szCs w:val="28"/>
          <w:lang w:val="uk-UA"/>
        </w:rPr>
      </w:pPr>
      <w:r w:rsidRPr="002F7F7C">
        <w:rPr>
          <w:rFonts w:ascii="Times New Roman" w:hAnsi="Times New Roman" w:cs="Times New Roman"/>
          <w:sz w:val="28"/>
          <w:szCs w:val="28"/>
          <w:lang w:val="uk-UA"/>
        </w:rPr>
        <w:t>Часткове або повне ухилення посередників від сплати податку на прибуток.</w:t>
      </w:r>
    </w:p>
    <w:p w:rsidR="008C257E" w:rsidRDefault="002F7F7C" w:rsidP="00DE4C8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F7F7C">
        <w:rPr>
          <w:rFonts w:ascii="Times New Roman" w:hAnsi="Times New Roman" w:cs="Times New Roman"/>
          <w:sz w:val="28"/>
          <w:szCs w:val="28"/>
          <w:lang w:val="uk-UA"/>
        </w:rPr>
        <w:t>Особливість даних проблем в тому, що при детальному вивченні і аналізуванні їх особливостей та механізмів, можна їх перетворити в перевагу для суб’єктів електронної комерції, що дозволить частково мінімізувати або уникнути оподаткування їхньої господарської діяльності.</w:t>
      </w:r>
    </w:p>
    <w:p w:rsidR="00533BF5" w:rsidRPr="00533BF5" w:rsidRDefault="00533BF5" w:rsidP="00533BF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 мою думку, засоби електронної комерції забезпечують механізми ухилення від оподаткування. Варто виділити наступні явища та складові, що формують загально-відомі методи:</w:t>
      </w:r>
      <w:r w:rsidRPr="00533BF5">
        <w:rPr>
          <w:rFonts w:ascii="Times New Roman" w:hAnsi="Times New Roman" w:cs="Times New Roman"/>
          <w:sz w:val="28"/>
          <w:szCs w:val="28"/>
          <w:lang w:val="uk-UA"/>
        </w:rPr>
        <w:t xml:space="preserve"> </w:t>
      </w:r>
    </w:p>
    <w:p w:rsidR="00533BF5" w:rsidRPr="00533BF5" w:rsidRDefault="00533BF5" w:rsidP="00533BF5">
      <w:pPr>
        <w:pStyle w:val="a3"/>
        <w:numPr>
          <w:ilvl w:val="0"/>
          <w:numId w:val="34"/>
        </w:numPr>
        <w:spacing w:line="360" w:lineRule="auto"/>
        <w:jc w:val="both"/>
        <w:rPr>
          <w:rFonts w:ascii="Times New Roman" w:hAnsi="Times New Roman" w:cs="Times New Roman"/>
          <w:sz w:val="28"/>
          <w:szCs w:val="28"/>
          <w:lang w:val="uk-UA"/>
        </w:rPr>
      </w:pPr>
      <w:r w:rsidRPr="00533BF5">
        <w:rPr>
          <w:rFonts w:ascii="Times New Roman" w:hAnsi="Times New Roman" w:cs="Times New Roman"/>
          <w:sz w:val="28"/>
          <w:szCs w:val="28"/>
          <w:lang w:val="uk-UA"/>
        </w:rPr>
        <w:t>Інтернет-торгівля цифровими технологіями</w:t>
      </w:r>
      <w:r>
        <w:rPr>
          <w:rFonts w:ascii="Times New Roman" w:hAnsi="Times New Roman" w:cs="Times New Roman"/>
          <w:sz w:val="28"/>
          <w:szCs w:val="28"/>
          <w:lang w:val="uk-UA"/>
        </w:rPr>
        <w:t xml:space="preserve"> та</w:t>
      </w:r>
      <w:r w:rsidRPr="00533BF5">
        <w:rPr>
          <w:rFonts w:ascii="Times New Roman" w:hAnsi="Times New Roman" w:cs="Times New Roman"/>
          <w:sz w:val="28"/>
          <w:szCs w:val="28"/>
          <w:lang w:val="uk-UA"/>
        </w:rPr>
        <w:t xml:space="preserve"> електронна комерція  ускладнюють роботу податкових органів, </w:t>
      </w:r>
      <w:r>
        <w:rPr>
          <w:rFonts w:ascii="Times New Roman" w:hAnsi="Times New Roman" w:cs="Times New Roman"/>
          <w:sz w:val="28"/>
          <w:szCs w:val="28"/>
          <w:lang w:val="uk-UA"/>
        </w:rPr>
        <w:t>адже,</w:t>
      </w:r>
      <w:r w:rsidRPr="00533BF5">
        <w:rPr>
          <w:rFonts w:ascii="Times New Roman" w:hAnsi="Times New Roman" w:cs="Times New Roman"/>
          <w:sz w:val="28"/>
          <w:szCs w:val="28"/>
          <w:lang w:val="uk-UA"/>
        </w:rPr>
        <w:t xml:space="preserve"> важко встановити факт </w:t>
      </w:r>
      <w:r w:rsidRPr="00533BF5">
        <w:rPr>
          <w:rFonts w:ascii="Times New Roman" w:hAnsi="Times New Roman" w:cs="Times New Roman"/>
          <w:sz w:val="28"/>
          <w:szCs w:val="28"/>
          <w:lang w:val="uk-UA"/>
        </w:rPr>
        <w:lastRenderedPageBreak/>
        <w:t>такої торгівлі за фізичної відсутності магазину чи фіскальної належності платника податків до конкретної країни;</w:t>
      </w:r>
    </w:p>
    <w:p w:rsidR="00533BF5" w:rsidRPr="00533BF5" w:rsidRDefault="00533BF5" w:rsidP="00533BF5">
      <w:pPr>
        <w:pStyle w:val="a3"/>
        <w:numPr>
          <w:ilvl w:val="0"/>
          <w:numId w:val="34"/>
        </w:numPr>
        <w:spacing w:line="360" w:lineRule="auto"/>
        <w:jc w:val="both"/>
        <w:rPr>
          <w:rFonts w:ascii="Times New Roman" w:hAnsi="Times New Roman" w:cs="Times New Roman"/>
          <w:sz w:val="28"/>
          <w:szCs w:val="28"/>
          <w:lang w:val="uk-UA"/>
        </w:rPr>
      </w:pPr>
      <w:r w:rsidRPr="00533BF5">
        <w:rPr>
          <w:rFonts w:ascii="Times New Roman" w:hAnsi="Times New Roman" w:cs="Times New Roman"/>
          <w:sz w:val="28"/>
          <w:szCs w:val="28"/>
          <w:lang w:val="uk-UA"/>
        </w:rPr>
        <w:t xml:space="preserve">Електронні гроші </w:t>
      </w:r>
      <w:r>
        <w:rPr>
          <w:rFonts w:ascii="Times New Roman" w:hAnsi="Times New Roman" w:cs="Times New Roman"/>
          <w:sz w:val="28"/>
          <w:szCs w:val="28"/>
          <w:lang w:val="uk-UA"/>
        </w:rPr>
        <w:t>–</w:t>
      </w:r>
      <w:r w:rsidRPr="00533BF5">
        <w:rPr>
          <w:rFonts w:ascii="Times New Roman" w:hAnsi="Times New Roman" w:cs="Times New Roman"/>
          <w:sz w:val="28"/>
          <w:szCs w:val="28"/>
          <w:lang w:val="uk-UA"/>
        </w:rPr>
        <w:t xml:space="preserve"> створюють нові можливості ухиляння від податків;</w:t>
      </w:r>
    </w:p>
    <w:p w:rsidR="00533BF5" w:rsidRPr="00533BF5" w:rsidRDefault="00533BF5" w:rsidP="00533BF5">
      <w:pPr>
        <w:pStyle w:val="a3"/>
        <w:numPr>
          <w:ilvl w:val="0"/>
          <w:numId w:val="34"/>
        </w:numPr>
        <w:spacing w:line="360" w:lineRule="auto"/>
        <w:jc w:val="both"/>
        <w:rPr>
          <w:rFonts w:ascii="Times New Roman" w:hAnsi="Times New Roman" w:cs="Times New Roman"/>
          <w:sz w:val="28"/>
          <w:szCs w:val="28"/>
          <w:lang w:val="uk-UA"/>
        </w:rPr>
      </w:pPr>
      <w:r w:rsidRPr="00533BF5">
        <w:rPr>
          <w:rFonts w:ascii="Times New Roman" w:hAnsi="Times New Roman" w:cs="Times New Roman"/>
          <w:sz w:val="28"/>
          <w:szCs w:val="28"/>
          <w:lang w:val="uk-UA"/>
        </w:rPr>
        <w:t>Міждержавні трансакції всередині фірми і транс</w:t>
      </w:r>
      <w:r>
        <w:rPr>
          <w:rFonts w:ascii="Times New Roman" w:hAnsi="Times New Roman" w:cs="Times New Roman"/>
          <w:sz w:val="28"/>
          <w:szCs w:val="28"/>
          <w:lang w:val="uk-UA"/>
        </w:rPr>
        <w:t>фертне ціноутворення – особливо</w:t>
      </w:r>
      <w:r w:rsidRPr="00533BF5">
        <w:rPr>
          <w:rFonts w:ascii="Times New Roman" w:hAnsi="Times New Roman" w:cs="Times New Roman"/>
          <w:sz w:val="28"/>
          <w:szCs w:val="28"/>
          <w:lang w:val="uk-UA"/>
        </w:rPr>
        <w:t xml:space="preserve"> це стосується об’єктивності оцінки вартості інтелектуальної власності, витрат на науково-дослідні та конструкторські роботи;</w:t>
      </w:r>
    </w:p>
    <w:p w:rsidR="00533BF5" w:rsidRPr="00533BF5" w:rsidRDefault="00533BF5" w:rsidP="00533BF5">
      <w:pPr>
        <w:pStyle w:val="a3"/>
        <w:numPr>
          <w:ilvl w:val="0"/>
          <w:numId w:val="34"/>
        </w:numPr>
        <w:spacing w:line="360" w:lineRule="auto"/>
        <w:jc w:val="both"/>
        <w:rPr>
          <w:rFonts w:ascii="Times New Roman" w:hAnsi="Times New Roman" w:cs="Times New Roman"/>
          <w:sz w:val="28"/>
          <w:szCs w:val="28"/>
          <w:lang w:val="uk-UA"/>
        </w:rPr>
      </w:pPr>
      <w:r w:rsidRPr="00533BF5">
        <w:rPr>
          <w:rFonts w:ascii="Times New Roman" w:hAnsi="Times New Roman" w:cs="Times New Roman"/>
          <w:sz w:val="28"/>
          <w:szCs w:val="28"/>
          <w:lang w:val="uk-UA"/>
        </w:rPr>
        <w:t>Складність чи небажання збирати податки з п</w:t>
      </w:r>
      <w:r>
        <w:rPr>
          <w:rFonts w:ascii="Times New Roman" w:hAnsi="Times New Roman" w:cs="Times New Roman"/>
          <w:sz w:val="28"/>
          <w:szCs w:val="28"/>
          <w:lang w:val="uk-UA"/>
        </w:rPr>
        <w:t xml:space="preserve">риватного фінансового капіталу – </w:t>
      </w:r>
      <w:r w:rsidRPr="00533BF5">
        <w:rPr>
          <w:rFonts w:ascii="Times New Roman" w:hAnsi="Times New Roman" w:cs="Times New Roman"/>
          <w:sz w:val="28"/>
          <w:szCs w:val="28"/>
          <w:lang w:val="uk-UA"/>
        </w:rPr>
        <w:t>оскільки висока ставка такого податку призводить до виведення цього капіталу в країни з більш сприятливим податковим кліматом;</w:t>
      </w:r>
    </w:p>
    <w:p w:rsidR="00533BF5" w:rsidRPr="00533BF5" w:rsidRDefault="00533BF5" w:rsidP="00533BF5">
      <w:pPr>
        <w:pStyle w:val="a3"/>
        <w:numPr>
          <w:ilvl w:val="0"/>
          <w:numId w:val="34"/>
        </w:numPr>
        <w:spacing w:line="360" w:lineRule="auto"/>
        <w:jc w:val="both"/>
        <w:rPr>
          <w:rFonts w:ascii="Times New Roman" w:hAnsi="Times New Roman" w:cs="Times New Roman"/>
          <w:sz w:val="28"/>
          <w:szCs w:val="28"/>
          <w:lang w:val="uk-UA"/>
        </w:rPr>
      </w:pPr>
      <w:r w:rsidRPr="00533BF5">
        <w:rPr>
          <w:rFonts w:ascii="Times New Roman" w:hAnsi="Times New Roman" w:cs="Times New Roman"/>
          <w:sz w:val="28"/>
          <w:szCs w:val="28"/>
          <w:lang w:val="uk-UA"/>
        </w:rPr>
        <w:t>Офшорні зони – резиденції інвесторів, найбільших банків та приватних осіб, як правило, створюються для приховування своїх доходів;</w:t>
      </w:r>
    </w:p>
    <w:p w:rsidR="00533BF5" w:rsidRPr="00533BF5" w:rsidRDefault="00533BF5" w:rsidP="00533BF5">
      <w:pPr>
        <w:pStyle w:val="a3"/>
        <w:numPr>
          <w:ilvl w:val="0"/>
          <w:numId w:val="34"/>
        </w:numPr>
        <w:spacing w:line="360" w:lineRule="auto"/>
        <w:jc w:val="both"/>
        <w:rPr>
          <w:rFonts w:ascii="Times New Roman" w:hAnsi="Times New Roman" w:cs="Times New Roman"/>
          <w:sz w:val="28"/>
          <w:szCs w:val="28"/>
          <w:lang w:val="uk-UA"/>
        </w:rPr>
      </w:pPr>
      <w:r w:rsidRPr="00533BF5">
        <w:rPr>
          <w:rFonts w:ascii="Times New Roman" w:hAnsi="Times New Roman" w:cs="Times New Roman"/>
          <w:sz w:val="28"/>
          <w:szCs w:val="28"/>
          <w:lang w:val="uk-UA"/>
        </w:rPr>
        <w:t xml:space="preserve">Інші фінансові інструменти (акції, облігації, тощо) </w:t>
      </w:r>
      <w:r>
        <w:rPr>
          <w:rFonts w:ascii="Times New Roman" w:hAnsi="Times New Roman" w:cs="Times New Roman"/>
          <w:sz w:val="28"/>
          <w:szCs w:val="28"/>
          <w:lang w:val="uk-UA"/>
        </w:rPr>
        <w:t>–</w:t>
      </w:r>
      <w:r w:rsidRPr="00533BF5">
        <w:rPr>
          <w:rFonts w:ascii="Times New Roman" w:hAnsi="Times New Roman" w:cs="Times New Roman"/>
          <w:sz w:val="28"/>
          <w:szCs w:val="28"/>
          <w:lang w:val="uk-UA"/>
        </w:rPr>
        <w:t xml:space="preserve"> часто використовуються для побудови схем ухилення від податків;</w:t>
      </w:r>
    </w:p>
    <w:p w:rsidR="00533BF5" w:rsidRPr="00533BF5" w:rsidRDefault="00533BF5" w:rsidP="00533BF5">
      <w:pPr>
        <w:pStyle w:val="a3"/>
        <w:numPr>
          <w:ilvl w:val="0"/>
          <w:numId w:val="34"/>
        </w:numPr>
        <w:spacing w:line="360" w:lineRule="auto"/>
        <w:jc w:val="both"/>
        <w:rPr>
          <w:rFonts w:ascii="Times New Roman" w:hAnsi="Times New Roman" w:cs="Times New Roman"/>
          <w:sz w:val="28"/>
          <w:szCs w:val="28"/>
          <w:lang w:val="uk-UA"/>
        </w:rPr>
      </w:pPr>
      <w:r w:rsidRPr="00533BF5">
        <w:rPr>
          <w:rFonts w:ascii="Times New Roman" w:hAnsi="Times New Roman" w:cs="Times New Roman"/>
          <w:sz w:val="28"/>
          <w:szCs w:val="28"/>
          <w:lang w:val="uk-UA"/>
        </w:rPr>
        <w:t>Міжнародна активність людей, яка постійно зростає. Доходи, отримані за кордоном і рахунки в закордонних банках, достатньо легко приховати від уваги податкових органів всередині  країни;</w:t>
      </w:r>
    </w:p>
    <w:p w:rsidR="00533BF5" w:rsidRPr="00533BF5" w:rsidRDefault="00533BF5" w:rsidP="00533BF5">
      <w:pPr>
        <w:pStyle w:val="a3"/>
        <w:numPr>
          <w:ilvl w:val="0"/>
          <w:numId w:val="34"/>
        </w:numPr>
        <w:spacing w:line="360" w:lineRule="auto"/>
        <w:jc w:val="both"/>
        <w:rPr>
          <w:rFonts w:ascii="Times New Roman" w:hAnsi="Times New Roman" w:cs="Times New Roman"/>
          <w:sz w:val="28"/>
          <w:szCs w:val="28"/>
          <w:lang w:val="uk-UA"/>
        </w:rPr>
      </w:pPr>
      <w:r w:rsidRPr="00533BF5">
        <w:rPr>
          <w:rFonts w:ascii="Times New Roman" w:hAnsi="Times New Roman" w:cs="Times New Roman"/>
          <w:sz w:val="28"/>
          <w:szCs w:val="28"/>
          <w:lang w:val="uk-UA"/>
        </w:rPr>
        <w:t>Практика придбання предметів розкоші та товарів, які мають в своїй країні вищу ставку акцизного податку, в іншій країні, де ціни на такі товари нижчі.</w:t>
      </w:r>
    </w:p>
    <w:p w:rsidR="00DE4C80" w:rsidRPr="00DE4C80" w:rsidRDefault="008C257E" w:rsidP="00DE4C8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E4C80" w:rsidRPr="00DE4C80">
        <w:rPr>
          <w:rFonts w:ascii="Times New Roman" w:hAnsi="Times New Roman" w:cs="Times New Roman"/>
          <w:sz w:val="28"/>
          <w:szCs w:val="28"/>
          <w:lang w:val="uk-UA"/>
        </w:rPr>
        <w:t>При побудові системи оподаткування посередників на ринку е</w:t>
      </w:r>
      <w:r>
        <w:rPr>
          <w:rFonts w:ascii="Times New Roman" w:hAnsi="Times New Roman" w:cs="Times New Roman"/>
          <w:sz w:val="28"/>
          <w:szCs w:val="28"/>
          <w:lang w:val="uk-UA"/>
        </w:rPr>
        <w:t xml:space="preserve">лектронної </w:t>
      </w:r>
      <w:r w:rsidR="00DE4C80" w:rsidRPr="00DE4C80">
        <w:rPr>
          <w:rFonts w:ascii="Times New Roman" w:hAnsi="Times New Roman" w:cs="Times New Roman"/>
          <w:sz w:val="28"/>
          <w:szCs w:val="28"/>
          <w:lang w:val="uk-UA"/>
        </w:rPr>
        <w:t>комерції, варто відзначити основні особливості даної діяльності, що можуть вплинути на процес стягнення податків:</w:t>
      </w:r>
    </w:p>
    <w:p w:rsidR="00DE4C80" w:rsidRPr="00DE4C80" w:rsidRDefault="00DE4C80" w:rsidP="00DE4C80">
      <w:pPr>
        <w:numPr>
          <w:ilvl w:val="0"/>
          <w:numId w:val="28"/>
        </w:numPr>
        <w:spacing w:line="360" w:lineRule="auto"/>
        <w:jc w:val="both"/>
        <w:rPr>
          <w:rFonts w:ascii="Times New Roman" w:hAnsi="Times New Roman" w:cs="Times New Roman"/>
          <w:sz w:val="28"/>
          <w:szCs w:val="28"/>
          <w:lang w:val="uk-UA"/>
        </w:rPr>
      </w:pPr>
      <w:r w:rsidRPr="00DE4C80">
        <w:rPr>
          <w:rFonts w:ascii="Times New Roman" w:hAnsi="Times New Roman" w:cs="Times New Roman"/>
          <w:sz w:val="28"/>
          <w:szCs w:val="28"/>
          <w:lang w:val="uk-UA"/>
        </w:rPr>
        <w:t>Бажання суб'єктів даного типу мінімізувати обсяг податкових виплат.</w:t>
      </w:r>
    </w:p>
    <w:p w:rsidR="00DE4C80" w:rsidRPr="00DE4C80" w:rsidRDefault="00DE4C80" w:rsidP="00DE4C80">
      <w:pPr>
        <w:numPr>
          <w:ilvl w:val="0"/>
          <w:numId w:val="28"/>
        </w:numPr>
        <w:spacing w:line="360" w:lineRule="auto"/>
        <w:jc w:val="both"/>
        <w:rPr>
          <w:rFonts w:ascii="Times New Roman" w:hAnsi="Times New Roman" w:cs="Times New Roman"/>
          <w:sz w:val="28"/>
          <w:szCs w:val="28"/>
          <w:lang w:val="uk-UA"/>
        </w:rPr>
      </w:pPr>
      <w:r w:rsidRPr="00DE4C80">
        <w:rPr>
          <w:rFonts w:ascii="Times New Roman" w:hAnsi="Times New Roman" w:cs="Times New Roman"/>
          <w:sz w:val="28"/>
          <w:szCs w:val="28"/>
          <w:lang w:val="uk-UA"/>
        </w:rPr>
        <w:t>Наявність можливостей заниження обсягу торгових операцій, враховуючи, що продажі відбуваються з допомогою електронної взаємодії.</w:t>
      </w:r>
    </w:p>
    <w:p w:rsidR="00DE4C80" w:rsidRPr="00DE4C80" w:rsidRDefault="00DE4C80" w:rsidP="00DE4C80">
      <w:pPr>
        <w:numPr>
          <w:ilvl w:val="0"/>
          <w:numId w:val="28"/>
        </w:numPr>
        <w:spacing w:line="360" w:lineRule="auto"/>
        <w:jc w:val="both"/>
        <w:rPr>
          <w:rFonts w:ascii="Times New Roman" w:hAnsi="Times New Roman" w:cs="Times New Roman"/>
          <w:sz w:val="28"/>
          <w:szCs w:val="28"/>
          <w:lang w:val="uk-UA"/>
        </w:rPr>
      </w:pPr>
      <w:r w:rsidRPr="00DE4C80">
        <w:rPr>
          <w:rFonts w:ascii="Times New Roman" w:hAnsi="Times New Roman" w:cs="Times New Roman"/>
          <w:sz w:val="28"/>
          <w:szCs w:val="28"/>
          <w:lang w:val="uk-UA"/>
        </w:rPr>
        <w:lastRenderedPageBreak/>
        <w:t>Наявність можливостей провадження торгової діяльності на ринку електронної комерції без реєстрації у державних податкових органах.</w:t>
      </w:r>
    </w:p>
    <w:p w:rsidR="00DE4C80" w:rsidRPr="00DE4C80" w:rsidRDefault="00DE4C80" w:rsidP="00DE4C80">
      <w:pPr>
        <w:numPr>
          <w:ilvl w:val="0"/>
          <w:numId w:val="28"/>
        </w:numPr>
        <w:spacing w:line="360" w:lineRule="auto"/>
        <w:jc w:val="both"/>
        <w:rPr>
          <w:rFonts w:ascii="Times New Roman" w:hAnsi="Times New Roman" w:cs="Times New Roman"/>
          <w:sz w:val="28"/>
          <w:szCs w:val="28"/>
          <w:lang w:val="uk-UA"/>
        </w:rPr>
      </w:pPr>
      <w:r w:rsidRPr="00DE4C80">
        <w:rPr>
          <w:rFonts w:ascii="Times New Roman" w:hAnsi="Times New Roman" w:cs="Times New Roman"/>
          <w:sz w:val="28"/>
          <w:szCs w:val="28"/>
          <w:lang w:val="uk-UA"/>
        </w:rPr>
        <w:t xml:space="preserve">Надзвичайно велика кількість малих підприємств, що займається ритейлом на ринку е-комерції, тому державний аудит таких підприємств є низько ефективним. </w:t>
      </w:r>
    </w:p>
    <w:p w:rsidR="008C257E" w:rsidRPr="008C257E" w:rsidRDefault="008C257E" w:rsidP="008C25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C257E">
        <w:rPr>
          <w:rFonts w:ascii="Times New Roman" w:hAnsi="Times New Roman" w:cs="Times New Roman"/>
          <w:sz w:val="28"/>
          <w:szCs w:val="28"/>
          <w:lang w:val="uk-UA"/>
        </w:rPr>
        <w:t>Виходячи із вказани</w:t>
      </w:r>
      <w:r>
        <w:rPr>
          <w:rFonts w:ascii="Times New Roman" w:hAnsi="Times New Roman" w:cs="Times New Roman"/>
          <w:sz w:val="28"/>
          <w:szCs w:val="28"/>
          <w:lang w:val="uk-UA"/>
        </w:rPr>
        <w:t>х особливостей діяльності посе</w:t>
      </w:r>
      <w:r w:rsidRPr="008C257E">
        <w:rPr>
          <w:rFonts w:ascii="Times New Roman" w:hAnsi="Times New Roman" w:cs="Times New Roman"/>
          <w:sz w:val="28"/>
          <w:szCs w:val="28"/>
          <w:lang w:val="uk-UA"/>
        </w:rPr>
        <w:t>редників та врахов</w:t>
      </w:r>
      <w:r>
        <w:rPr>
          <w:rFonts w:ascii="Times New Roman" w:hAnsi="Times New Roman" w:cs="Times New Roman"/>
          <w:sz w:val="28"/>
          <w:szCs w:val="28"/>
          <w:lang w:val="uk-UA"/>
        </w:rPr>
        <w:t xml:space="preserve">уючи, що значна частка ринку на </w:t>
      </w:r>
      <w:r w:rsidRPr="008C257E">
        <w:rPr>
          <w:rFonts w:ascii="Times New Roman" w:hAnsi="Times New Roman" w:cs="Times New Roman"/>
          <w:sz w:val="28"/>
          <w:szCs w:val="28"/>
          <w:lang w:val="uk-UA"/>
        </w:rPr>
        <w:t>даний момент знаходить</w:t>
      </w:r>
      <w:r>
        <w:rPr>
          <w:rFonts w:ascii="Times New Roman" w:hAnsi="Times New Roman" w:cs="Times New Roman"/>
          <w:sz w:val="28"/>
          <w:szCs w:val="28"/>
          <w:lang w:val="uk-UA"/>
        </w:rPr>
        <w:t xml:space="preserve">ся в тіні, доцільним буде </w:t>
      </w:r>
      <w:r w:rsidRPr="008C257E">
        <w:rPr>
          <w:rFonts w:ascii="Times New Roman" w:hAnsi="Times New Roman" w:cs="Times New Roman"/>
          <w:sz w:val="28"/>
          <w:szCs w:val="28"/>
          <w:lang w:val="uk-UA"/>
        </w:rPr>
        <w:t>звільн</w:t>
      </w:r>
      <w:r>
        <w:rPr>
          <w:rFonts w:ascii="Times New Roman" w:hAnsi="Times New Roman" w:cs="Times New Roman"/>
          <w:sz w:val="28"/>
          <w:szCs w:val="28"/>
          <w:lang w:val="uk-UA"/>
        </w:rPr>
        <w:t>ити</w:t>
      </w:r>
      <w:r w:rsidRPr="008C257E">
        <w:rPr>
          <w:rFonts w:ascii="Times New Roman" w:hAnsi="Times New Roman" w:cs="Times New Roman"/>
          <w:sz w:val="28"/>
          <w:szCs w:val="28"/>
          <w:lang w:val="uk-UA"/>
        </w:rPr>
        <w:t xml:space="preserve"> мал</w:t>
      </w:r>
      <w:r>
        <w:rPr>
          <w:rFonts w:ascii="Times New Roman" w:hAnsi="Times New Roman" w:cs="Times New Roman"/>
          <w:sz w:val="28"/>
          <w:szCs w:val="28"/>
          <w:lang w:val="uk-UA"/>
        </w:rPr>
        <w:t>і</w:t>
      </w:r>
      <w:r w:rsidRPr="008C257E">
        <w:rPr>
          <w:rFonts w:ascii="Times New Roman" w:hAnsi="Times New Roman" w:cs="Times New Roman"/>
          <w:sz w:val="28"/>
          <w:szCs w:val="28"/>
          <w:lang w:val="uk-UA"/>
        </w:rPr>
        <w:t xml:space="preserve"> підприємств</w:t>
      </w:r>
      <w:r>
        <w:rPr>
          <w:rFonts w:ascii="Times New Roman" w:hAnsi="Times New Roman" w:cs="Times New Roman"/>
          <w:sz w:val="28"/>
          <w:szCs w:val="28"/>
          <w:lang w:val="uk-UA"/>
        </w:rPr>
        <w:t>а</w:t>
      </w:r>
      <w:r w:rsidRPr="008C25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даного типу від сплати </w:t>
      </w:r>
      <w:r w:rsidRPr="008C257E">
        <w:rPr>
          <w:rFonts w:ascii="Times New Roman" w:hAnsi="Times New Roman" w:cs="Times New Roman"/>
          <w:sz w:val="28"/>
          <w:szCs w:val="28"/>
          <w:lang w:val="uk-UA"/>
        </w:rPr>
        <w:t>податку на прибуток.</w:t>
      </w:r>
      <w:r>
        <w:rPr>
          <w:rFonts w:ascii="Times New Roman" w:hAnsi="Times New Roman" w:cs="Times New Roman"/>
          <w:sz w:val="28"/>
          <w:szCs w:val="28"/>
          <w:lang w:val="uk-UA"/>
        </w:rPr>
        <w:t xml:space="preserve"> Дана практика впроваджена в системі оподаткування електронної комерції в провідних країнах Світу.</w:t>
      </w:r>
    </w:p>
    <w:p w:rsidR="008C257E" w:rsidRPr="008C257E" w:rsidRDefault="008C257E" w:rsidP="008C25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C257E">
        <w:rPr>
          <w:rFonts w:ascii="Times New Roman" w:hAnsi="Times New Roman" w:cs="Times New Roman"/>
          <w:sz w:val="28"/>
          <w:szCs w:val="28"/>
          <w:lang w:val="uk-UA"/>
        </w:rPr>
        <w:t>Такі заходи дозволя</w:t>
      </w:r>
      <w:r>
        <w:rPr>
          <w:rFonts w:ascii="Times New Roman" w:hAnsi="Times New Roman" w:cs="Times New Roman"/>
          <w:sz w:val="28"/>
          <w:szCs w:val="28"/>
          <w:lang w:val="uk-UA"/>
        </w:rPr>
        <w:t>ю</w:t>
      </w:r>
      <w:r w:rsidRPr="008C257E">
        <w:rPr>
          <w:rFonts w:ascii="Times New Roman" w:hAnsi="Times New Roman" w:cs="Times New Roman"/>
          <w:sz w:val="28"/>
          <w:szCs w:val="28"/>
          <w:lang w:val="uk-UA"/>
        </w:rPr>
        <w:t>ть:</w:t>
      </w:r>
    </w:p>
    <w:p w:rsidR="008C257E" w:rsidRPr="008C257E" w:rsidRDefault="008C257E" w:rsidP="008C257E">
      <w:pPr>
        <w:pStyle w:val="a3"/>
        <w:numPr>
          <w:ilvl w:val="0"/>
          <w:numId w:val="28"/>
        </w:numPr>
        <w:spacing w:line="360" w:lineRule="auto"/>
        <w:jc w:val="both"/>
        <w:rPr>
          <w:rFonts w:ascii="Times New Roman" w:hAnsi="Times New Roman" w:cs="Times New Roman"/>
          <w:sz w:val="28"/>
          <w:szCs w:val="28"/>
          <w:lang w:val="uk-UA"/>
        </w:rPr>
      </w:pPr>
      <w:r w:rsidRPr="008C257E">
        <w:rPr>
          <w:rFonts w:ascii="Times New Roman" w:hAnsi="Times New Roman" w:cs="Times New Roman"/>
          <w:sz w:val="28"/>
          <w:szCs w:val="28"/>
          <w:lang w:val="uk-UA"/>
        </w:rPr>
        <w:t>Зменш</w:t>
      </w:r>
      <w:r>
        <w:rPr>
          <w:rFonts w:ascii="Times New Roman" w:hAnsi="Times New Roman" w:cs="Times New Roman"/>
          <w:sz w:val="28"/>
          <w:szCs w:val="28"/>
          <w:lang w:val="uk-UA"/>
        </w:rPr>
        <w:t>ення</w:t>
      </w:r>
      <w:r w:rsidRPr="008C257E">
        <w:rPr>
          <w:rFonts w:ascii="Times New Roman" w:hAnsi="Times New Roman" w:cs="Times New Roman"/>
          <w:sz w:val="28"/>
          <w:szCs w:val="28"/>
          <w:lang w:val="uk-UA"/>
        </w:rPr>
        <w:t xml:space="preserve"> частк</w:t>
      </w:r>
      <w:r>
        <w:rPr>
          <w:rFonts w:ascii="Times New Roman" w:hAnsi="Times New Roman" w:cs="Times New Roman"/>
          <w:sz w:val="28"/>
          <w:szCs w:val="28"/>
          <w:lang w:val="uk-UA"/>
        </w:rPr>
        <w:t>и</w:t>
      </w:r>
      <w:r w:rsidRPr="008C257E">
        <w:rPr>
          <w:rFonts w:ascii="Times New Roman" w:hAnsi="Times New Roman" w:cs="Times New Roman"/>
          <w:sz w:val="28"/>
          <w:szCs w:val="28"/>
          <w:lang w:val="uk-UA"/>
        </w:rPr>
        <w:t xml:space="preserve"> підприємств, у тіньовому секторі.</w:t>
      </w:r>
    </w:p>
    <w:p w:rsidR="008C257E" w:rsidRPr="008C257E" w:rsidRDefault="008C257E" w:rsidP="008C257E">
      <w:pPr>
        <w:pStyle w:val="a3"/>
        <w:numPr>
          <w:ilvl w:val="0"/>
          <w:numId w:val="28"/>
        </w:numPr>
        <w:spacing w:line="360" w:lineRule="auto"/>
        <w:jc w:val="both"/>
        <w:rPr>
          <w:rFonts w:ascii="Times New Roman" w:hAnsi="Times New Roman" w:cs="Times New Roman"/>
          <w:sz w:val="28"/>
          <w:szCs w:val="28"/>
          <w:lang w:val="uk-UA"/>
        </w:rPr>
      </w:pPr>
      <w:r w:rsidRPr="008C257E">
        <w:rPr>
          <w:rFonts w:ascii="Times New Roman" w:hAnsi="Times New Roman" w:cs="Times New Roman"/>
          <w:sz w:val="28"/>
          <w:szCs w:val="28"/>
          <w:lang w:val="uk-UA"/>
        </w:rPr>
        <w:t>Залуч</w:t>
      </w:r>
      <w:r>
        <w:rPr>
          <w:rFonts w:ascii="Times New Roman" w:hAnsi="Times New Roman" w:cs="Times New Roman"/>
          <w:sz w:val="28"/>
          <w:szCs w:val="28"/>
          <w:lang w:val="uk-UA"/>
        </w:rPr>
        <w:t>ення</w:t>
      </w:r>
      <w:r w:rsidRPr="008C257E">
        <w:rPr>
          <w:rFonts w:ascii="Times New Roman" w:hAnsi="Times New Roman" w:cs="Times New Roman"/>
          <w:sz w:val="28"/>
          <w:szCs w:val="28"/>
          <w:lang w:val="uk-UA"/>
        </w:rPr>
        <w:t xml:space="preserve"> на ринок </w:t>
      </w:r>
      <w:r>
        <w:rPr>
          <w:rFonts w:ascii="Times New Roman" w:hAnsi="Times New Roman" w:cs="Times New Roman"/>
          <w:sz w:val="28"/>
          <w:szCs w:val="28"/>
          <w:lang w:val="uk-UA"/>
        </w:rPr>
        <w:t>нових гравців, в тому числі сві</w:t>
      </w:r>
      <w:r w:rsidRPr="008C257E">
        <w:rPr>
          <w:rFonts w:ascii="Times New Roman" w:hAnsi="Times New Roman" w:cs="Times New Roman"/>
          <w:sz w:val="28"/>
          <w:szCs w:val="28"/>
          <w:lang w:val="uk-UA"/>
        </w:rPr>
        <w:t>тових лідерів ринку е-комерції, такий, як Amazon, eBay.</w:t>
      </w:r>
    </w:p>
    <w:p w:rsidR="008C257E" w:rsidRPr="008C257E" w:rsidRDefault="008C257E" w:rsidP="008C257E">
      <w:pPr>
        <w:pStyle w:val="a3"/>
        <w:numPr>
          <w:ilvl w:val="0"/>
          <w:numId w:val="28"/>
        </w:numPr>
        <w:spacing w:line="360" w:lineRule="auto"/>
        <w:jc w:val="both"/>
        <w:rPr>
          <w:rFonts w:ascii="Times New Roman" w:hAnsi="Times New Roman" w:cs="Times New Roman"/>
          <w:sz w:val="28"/>
          <w:szCs w:val="28"/>
          <w:lang w:val="uk-UA"/>
        </w:rPr>
      </w:pPr>
      <w:r w:rsidRPr="008C257E">
        <w:rPr>
          <w:rFonts w:ascii="Times New Roman" w:hAnsi="Times New Roman" w:cs="Times New Roman"/>
          <w:sz w:val="28"/>
          <w:szCs w:val="28"/>
          <w:lang w:val="uk-UA"/>
        </w:rPr>
        <w:t>Залуч</w:t>
      </w:r>
      <w:r>
        <w:rPr>
          <w:rFonts w:ascii="Times New Roman" w:hAnsi="Times New Roman" w:cs="Times New Roman"/>
          <w:sz w:val="28"/>
          <w:szCs w:val="28"/>
          <w:lang w:val="uk-UA"/>
        </w:rPr>
        <w:t>ення</w:t>
      </w:r>
      <w:r w:rsidRPr="008C257E">
        <w:rPr>
          <w:rFonts w:ascii="Times New Roman" w:hAnsi="Times New Roman" w:cs="Times New Roman"/>
          <w:sz w:val="28"/>
          <w:szCs w:val="28"/>
          <w:lang w:val="uk-UA"/>
        </w:rPr>
        <w:t xml:space="preserve"> додаткові інвестиції.</w:t>
      </w:r>
    </w:p>
    <w:p w:rsidR="008C257E" w:rsidRPr="008C257E" w:rsidRDefault="008C257E" w:rsidP="008C257E">
      <w:pPr>
        <w:pStyle w:val="a3"/>
        <w:numPr>
          <w:ilvl w:val="0"/>
          <w:numId w:val="28"/>
        </w:numPr>
        <w:spacing w:line="360" w:lineRule="auto"/>
        <w:jc w:val="both"/>
        <w:rPr>
          <w:rFonts w:ascii="Times New Roman" w:hAnsi="Times New Roman" w:cs="Times New Roman"/>
          <w:sz w:val="28"/>
          <w:szCs w:val="28"/>
          <w:lang w:val="uk-UA"/>
        </w:rPr>
      </w:pPr>
      <w:r w:rsidRPr="008C257E">
        <w:rPr>
          <w:rFonts w:ascii="Times New Roman" w:hAnsi="Times New Roman" w:cs="Times New Roman"/>
          <w:sz w:val="28"/>
          <w:szCs w:val="28"/>
          <w:lang w:val="uk-UA"/>
        </w:rPr>
        <w:t>Стимулюва</w:t>
      </w:r>
      <w:r>
        <w:rPr>
          <w:rFonts w:ascii="Times New Roman" w:hAnsi="Times New Roman" w:cs="Times New Roman"/>
          <w:sz w:val="28"/>
          <w:szCs w:val="28"/>
          <w:lang w:val="uk-UA"/>
        </w:rPr>
        <w:t>ння</w:t>
      </w:r>
      <w:r w:rsidRPr="008C257E">
        <w:rPr>
          <w:rFonts w:ascii="Times New Roman" w:hAnsi="Times New Roman" w:cs="Times New Roman"/>
          <w:sz w:val="28"/>
          <w:szCs w:val="28"/>
          <w:lang w:val="uk-UA"/>
        </w:rPr>
        <w:t xml:space="preserve"> функціонуючих в офлайні гравців</w:t>
      </w:r>
      <w:r>
        <w:rPr>
          <w:rFonts w:ascii="Times New Roman" w:hAnsi="Times New Roman" w:cs="Times New Roman"/>
          <w:sz w:val="28"/>
          <w:szCs w:val="28"/>
          <w:lang w:val="uk-UA"/>
        </w:rPr>
        <w:t xml:space="preserve"> </w:t>
      </w:r>
      <w:r w:rsidRPr="008C257E">
        <w:rPr>
          <w:rFonts w:ascii="Times New Roman" w:hAnsi="Times New Roman" w:cs="Times New Roman"/>
          <w:sz w:val="28"/>
          <w:szCs w:val="28"/>
          <w:lang w:val="uk-UA"/>
        </w:rPr>
        <w:t>до переходу в онлайн.</w:t>
      </w:r>
    </w:p>
    <w:p w:rsidR="00770B7A" w:rsidRPr="008C257E" w:rsidRDefault="008C257E" w:rsidP="008C257E">
      <w:pPr>
        <w:pStyle w:val="a3"/>
        <w:numPr>
          <w:ilvl w:val="0"/>
          <w:numId w:val="28"/>
        </w:numPr>
        <w:spacing w:line="360" w:lineRule="auto"/>
        <w:jc w:val="both"/>
        <w:rPr>
          <w:rFonts w:ascii="Times New Roman" w:hAnsi="Times New Roman" w:cs="Times New Roman"/>
          <w:sz w:val="28"/>
          <w:szCs w:val="28"/>
          <w:lang w:val="uk-UA"/>
        </w:rPr>
      </w:pPr>
      <w:r w:rsidRPr="008C257E">
        <w:rPr>
          <w:rFonts w:ascii="Times New Roman" w:hAnsi="Times New Roman" w:cs="Times New Roman"/>
          <w:sz w:val="28"/>
          <w:szCs w:val="28"/>
          <w:lang w:val="uk-UA"/>
        </w:rPr>
        <w:t>Збільш</w:t>
      </w:r>
      <w:r>
        <w:rPr>
          <w:rFonts w:ascii="Times New Roman" w:hAnsi="Times New Roman" w:cs="Times New Roman"/>
          <w:sz w:val="28"/>
          <w:szCs w:val="28"/>
          <w:lang w:val="uk-UA"/>
        </w:rPr>
        <w:t>ення</w:t>
      </w:r>
      <w:r w:rsidRPr="008C257E">
        <w:rPr>
          <w:rFonts w:ascii="Times New Roman" w:hAnsi="Times New Roman" w:cs="Times New Roman"/>
          <w:sz w:val="28"/>
          <w:szCs w:val="28"/>
          <w:lang w:val="uk-UA"/>
        </w:rPr>
        <w:t xml:space="preserve"> обсяг</w:t>
      </w:r>
      <w:r>
        <w:rPr>
          <w:rFonts w:ascii="Times New Roman" w:hAnsi="Times New Roman" w:cs="Times New Roman"/>
          <w:sz w:val="28"/>
          <w:szCs w:val="28"/>
          <w:lang w:val="uk-UA"/>
        </w:rPr>
        <w:t>ів</w:t>
      </w:r>
      <w:r w:rsidRPr="008C257E">
        <w:rPr>
          <w:rFonts w:ascii="Times New Roman" w:hAnsi="Times New Roman" w:cs="Times New Roman"/>
          <w:sz w:val="28"/>
          <w:szCs w:val="28"/>
          <w:lang w:val="uk-UA"/>
        </w:rPr>
        <w:t xml:space="preserve"> находжень від сплати ПДВ.</w:t>
      </w:r>
    </w:p>
    <w:p w:rsidR="00DE4C80" w:rsidRPr="00C659B2" w:rsidRDefault="00DE4C80" w:rsidP="0001455C">
      <w:pPr>
        <w:spacing w:line="360" w:lineRule="auto"/>
        <w:jc w:val="both"/>
        <w:rPr>
          <w:rFonts w:ascii="Times New Roman" w:hAnsi="Times New Roman" w:cs="Times New Roman"/>
          <w:sz w:val="28"/>
          <w:szCs w:val="28"/>
          <w:lang w:val="uk-UA"/>
        </w:rPr>
      </w:pPr>
    </w:p>
    <w:p w:rsidR="00AE2242" w:rsidRPr="00C659B2" w:rsidRDefault="00770B7A" w:rsidP="0001455C">
      <w:pPr>
        <w:spacing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1.2</w:t>
      </w:r>
      <w:r w:rsidRPr="00C659B2">
        <w:rPr>
          <w:rFonts w:ascii="Times New Roman" w:hAnsi="Times New Roman" w:cs="Times New Roman"/>
          <w:sz w:val="28"/>
          <w:szCs w:val="28"/>
          <w:lang w:val="uk-UA"/>
        </w:rPr>
        <w:tab/>
        <w:t>Електронна комерція як спосіб оптимізації податків</w:t>
      </w:r>
    </w:p>
    <w:p w:rsidR="00AE2242" w:rsidRPr="00C659B2" w:rsidRDefault="00AE2242" w:rsidP="0001455C">
      <w:pPr>
        <w:spacing w:line="360" w:lineRule="auto"/>
        <w:jc w:val="both"/>
        <w:rPr>
          <w:rFonts w:ascii="Times New Roman" w:hAnsi="Times New Roman" w:cs="Times New Roman"/>
          <w:sz w:val="28"/>
          <w:szCs w:val="28"/>
          <w:lang w:val="uk-UA"/>
        </w:rPr>
      </w:pPr>
    </w:p>
    <w:p w:rsidR="00770B7A" w:rsidRPr="00C659B2" w:rsidRDefault="00770B7A" w:rsidP="009F5EB2">
      <w:pPr>
        <w:spacing w:after="0"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ab/>
      </w:r>
      <w:r w:rsidR="009F5EB2" w:rsidRPr="00C659B2">
        <w:rPr>
          <w:rFonts w:ascii="Times New Roman" w:hAnsi="Times New Roman" w:cs="Times New Roman"/>
          <w:sz w:val="28"/>
          <w:szCs w:val="28"/>
          <w:lang w:val="uk-UA"/>
        </w:rPr>
        <w:t>Ведення бізнесу в мережі Інтернет і надмірне податкове навантаження у більшості держав світу й в Україні, зокрема, спонукає СГД у сфері ЕК застосовувати схеми мінімізації податкових зобов‘язань, а також переносити господарську діяльність у країни зі сприятливим податковим кліматом, що може негативно впливати на наповнення бюджету держави.</w:t>
      </w:r>
    </w:p>
    <w:p w:rsidR="00AE2242" w:rsidRPr="00C659B2" w:rsidRDefault="009F5EB2" w:rsidP="004D4FD7">
      <w:pPr>
        <w:spacing w:line="360" w:lineRule="auto"/>
        <w:ind w:firstLine="708"/>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 xml:space="preserve">Для того, щоб визначити спосіб оптимізації податків електронної комерції, варто розглянути діючу систему оподаткування суб‘єктів </w:t>
      </w:r>
      <w:r w:rsidRPr="00C659B2">
        <w:rPr>
          <w:rFonts w:ascii="Times New Roman" w:hAnsi="Times New Roman" w:cs="Times New Roman"/>
          <w:sz w:val="28"/>
          <w:szCs w:val="28"/>
          <w:lang w:val="uk-UA"/>
        </w:rPr>
        <w:lastRenderedPageBreak/>
        <w:t>електронної комерції в Україні, яка базується на застосуванні загальновстановлених норм і правил оподаткування.</w:t>
      </w:r>
      <w:r w:rsidR="00227B37">
        <w:rPr>
          <w:rFonts w:ascii="Times New Roman" w:hAnsi="Times New Roman" w:cs="Times New Roman"/>
          <w:sz w:val="28"/>
          <w:szCs w:val="28"/>
          <w:lang w:val="uk-UA"/>
        </w:rPr>
        <w:t xml:space="preserve"> </w:t>
      </w:r>
      <w:r w:rsidR="004D4FD7" w:rsidRPr="00C659B2">
        <w:rPr>
          <w:rFonts w:ascii="Times New Roman" w:hAnsi="Times New Roman" w:cs="Times New Roman"/>
          <w:sz w:val="28"/>
          <w:szCs w:val="28"/>
          <w:lang w:val="uk-UA"/>
        </w:rPr>
        <w:t>Однак, як вже зазначалося, механізм оподаткування суб‘єктів ЕК в Україні не враховує низку індивідуальних особливостей цього виду діяльності, що спонукає СГД приховувати значний обсяг фінансових ресурсів і дозволяє</w:t>
      </w:r>
      <w:r w:rsidR="00227B37">
        <w:rPr>
          <w:rFonts w:ascii="Times New Roman" w:hAnsi="Times New Roman" w:cs="Times New Roman"/>
          <w:sz w:val="28"/>
          <w:szCs w:val="28"/>
          <w:lang w:val="uk-UA"/>
        </w:rPr>
        <w:t xml:space="preserve"> </w:t>
      </w:r>
      <w:r w:rsidR="004D4FD7" w:rsidRPr="00C659B2">
        <w:rPr>
          <w:rFonts w:ascii="Times New Roman" w:hAnsi="Times New Roman" w:cs="Times New Roman"/>
          <w:sz w:val="28"/>
          <w:szCs w:val="28"/>
          <w:lang w:val="uk-UA"/>
        </w:rPr>
        <w:t>знижувати показники податкової бази.</w:t>
      </w:r>
    </w:p>
    <w:p w:rsidR="00AE2242" w:rsidRPr="00C659B2" w:rsidRDefault="009F5EB2" w:rsidP="0001455C">
      <w:pPr>
        <w:spacing w:line="360" w:lineRule="auto"/>
        <w:jc w:val="both"/>
        <w:rPr>
          <w:rFonts w:ascii="Times New Roman" w:hAnsi="Times New Roman" w:cs="Times New Roman"/>
          <w:sz w:val="28"/>
          <w:szCs w:val="28"/>
          <w:lang w:val="uk-UA"/>
        </w:rPr>
      </w:pPr>
      <w:r w:rsidRPr="00C659B2">
        <w:rPr>
          <w:rFonts w:ascii="Times New Roman" w:hAnsi="Times New Roman" w:cs="Times New Roman"/>
          <w:noProof/>
          <w:sz w:val="28"/>
          <w:szCs w:val="28"/>
          <w:lang w:eastAsia="ru-RU"/>
        </w:rPr>
        <w:drawing>
          <wp:inline distT="0" distB="0" distL="0" distR="0">
            <wp:extent cx="6139815" cy="6610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0" contrast="40000"/>
                      <a:extLst>
                        <a:ext uri="{28A0092B-C50C-407E-A947-70E740481C1C}">
                          <a14:useLocalDpi xmlns:a14="http://schemas.microsoft.com/office/drawing/2010/main" val="0"/>
                        </a:ext>
                      </a:extLst>
                    </a:blip>
                    <a:srcRect/>
                    <a:stretch>
                      <a:fillRect/>
                    </a:stretch>
                  </pic:blipFill>
                  <pic:spPr bwMode="auto">
                    <a:xfrm>
                      <a:off x="0" y="0"/>
                      <a:ext cx="6140173" cy="6610735"/>
                    </a:xfrm>
                    <a:prstGeom prst="rect">
                      <a:avLst/>
                    </a:prstGeom>
                    <a:noFill/>
                    <a:ln>
                      <a:noFill/>
                    </a:ln>
                  </pic:spPr>
                </pic:pic>
              </a:graphicData>
            </a:graphic>
          </wp:inline>
        </w:drawing>
      </w:r>
    </w:p>
    <w:p w:rsidR="00AE2242" w:rsidRPr="00C659B2" w:rsidRDefault="009F5EB2" w:rsidP="00C659B2">
      <w:pPr>
        <w:spacing w:after="0" w:line="240" w:lineRule="auto"/>
        <w:jc w:val="center"/>
        <w:rPr>
          <w:rFonts w:ascii="Times New Roman" w:hAnsi="Times New Roman" w:cs="Times New Roman"/>
          <w:i/>
          <w:sz w:val="28"/>
          <w:szCs w:val="28"/>
          <w:lang w:val="uk-UA"/>
        </w:rPr>
      </w:pPr>
      <w:r w:rsidRPr="00C659B2">
        <w:rPr>
          <w:rFonts w:ascii="Times New Roman" w:hAnsi="Times New Roman" w:cs="Times New Roman"/>
          <w:i/>
          <w:sz w:val="28"/>
          <w:szCs w:val="28"/>
          <w:lang w:val="uk-UA"/>
        </w:rPr>
        <w:t>Рис. 1.1 Основні елементи системи оподаткування суб‘єктів</w:t>
      </w:r>
      <w:r w:rsidR="00227B37">
        <w:rPr>
          <w:rFonts w:ascii="Times New Roman" w:hAnsi="Times New Roman" w:cs="Times New Roman"/>
          <w:i/>
          <w:sz w:val="28"/>
          <w:szCs w:val="28"/>
          <w:lang w:val="uk-UA"/>
        </w:rPr>
        <w:t xml:space="preserve"> </w:t>
      </w:r>
      <w:r w:rsidRPr="00C659B2">
        <w:rPr>
          <w:rFonts w:ascii="Times New Roman" w:hAnsi="Times New Roman" w:cs="Times New Roman"/>
          <w:i/>
          <w:sz w:val="28"/>
          <w:szCs w:val="28"/>
          <w:lang w:val="uk-UA"/>
        </w:rPr>
        <w:t>електронної комерції</w:t>
      </w:r>
    </w:p>
    <w:p w:rsidR="000059B9" w:rsidRDefault="000059B9" w:rsidP="004D4FD7">
      <w:pPr>
        <w:spacing w:line="360" w:lineRule="auto"/>
        <w:ind w:firstLine="708"/>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lastRenderedPageBreak/>
        <w:t xml:space="preserve">Оптимізація та </w:t>
      </w:r>
      <w:r w:rsidR="004D4FD7" w:rsidRPr="00C659B2">
        <w:rPr>
          <w:rFonts w:ascii="Times New Roman" w:hAnsi="Times New Roman" w:cs="Times New Roman"/>
          <w:sz w:val="28"/>
          <w:szCs w:val="28"/>
          <w:lang w:val="uk-UA"/>
        </w:rPr>
        <w:t xml:space="preserve">формування ефективної системи оподаткування </w:t>
      </w:r>
      <w:r w:rsidRPr="00C659B2">
        <w:rPr>
          <w:rFonts w:ascii="Times New Roman" w:hAnsi="Times New Roman" w:cs="Times New Roman"/>
          <w:sz w:val="28"/>
          <w:szCs w:val="28"/>
          <w:lang w:val="uk-UA"/>
        </w:rPr>
        <w:t>електронної комерції</w:t>
      </w:r>
      <w:r w:rsidR="004D4FD7" w:rsidRPr="00C659B2">
        <w:rPr>
          <w:rFonts w:ascii="Times New Roman" w:hAnsi="Times New Roman" w:cs="Times New Roman"/>
          <w:sz w:val="28"/>
          <w:szCs w:val="28"/>
          <w:lang w:val="uk-UA"/>
        </w:rPr>
        <w:t xml:space="preserve">, яка б враховувала специфічні особливості господарської діяльності в мережі Інтернет є одним із нагальних питань, що тісно пов‘язані зі збільшенням надходжень до бюджету держави і розвитком України в цілому. </w:t>
      </w:r>
    </w:p>
    <w:p w:rsidR="00003F81" w:rsidRDefault="00003F81" w:rsidP="004D4FD7">
      <w:pPr>
        <w:spacing w:line="360" w:lineRule="auto"/>
        <w:ind w:firstLine="708"/>
        <w:jc w:val="both"/>
        <w:rPr>
          <w:rFonts w:ascii="Times New Roman" w:hAnsi="Times New Roman" w:cs="Times New Roman"/>
          <w:sz w:val="28"/>
          <w:szCs w:val="28"/>
          <w:lang w:val="uk-UA"/>
        </w:rPr>
      </w:pPr>
      <w:r w:rsidRPr="00003F81">
        <w:rPr>
          <w:rFonts w:ascii="Times New Roman" w:hAnsi="Times New Roman" w:cs="Times New Roman"/>
          <w:sz w:val="28"/>
          <w:szCs w:val="28"/>
          <w:lang w:val="uk-UA"/>
        </w:rPr>
        <w:t>Аналізувавши рис. 1.1 можна перейти до наступних методів оптимізації оподаткування електронної комерції</w:t>
      </w:r>
      <w:r>
        <w:rPr>
          <w:rFonts w:ascii="Times New Roman" w:hAnsi="Times New Roman" w:cs="Times New Roman"/>
          <w:sz w:val="28"/>
          <w:szCs w:val="28"/>
          <w:lang w:val="uk-UA"/>
        </w:rPr>
        <w:t xml:space="preserve">. </w:t>
      </w:r>
      <w:r w:rsidRPr="00003F81">
        <w:rPr>
          <w:rFonts w:ascii="Times New Roman" w:hAnsi="Times New Roman" w:cs="Times New Roman"/>
          <w:sz w:val="28"/>
          <w:szCs w:val="28"/>
          <w:lang w:val="uk-UA"/>
        </w:rPr>
        <w:t>Одним з напрямків оптимізації можна вважати застосування альтернативних систем оподаткування. Сутність цього підходу полягає у формуванні методики розрахунку податкової бази, а саме запровадження фіксованих показників. В свою чергу це дозволить податковим органам контролювати суб‘єктів електронної комерції та податкові надходження, від їх економічної діяльності. Застосування альтернативних систем оподаткування для суб’єктів електронної комерції сприятиме наповненню бюджету держави.</w:t>
      </w:r>
    </w:p>
    <w:p w:rsidR="00003F81" w:rsidRPr="00003F81" w:rsidRDefault="00003F81" w:rsidP="00003F81">
      <w:pPr>
        <w:spacing w:line="360" w:lineRule="auto"/>
        <w:ind w:firstLine="708"/>
        <w:jc w:val="both"/>
        <w:rPr>
          <w:rFonts w:ascii="Times New Roman" w:hAnsi="Times New Roman" w:cs="Times New Roman"/>
          <w:sz w:val="28"/>
          <w:szCs w:val="28"/>
          <w:lang w:val="uk-UA"/>
        </w:rPr>
      </w:pPr>
      <w:r w:rsidRPr="00003F81">
        <w:rPr>
          <w:rFonts w:ascii="Times New Roman" w:hAnsi="Times New Roman" w:cs="Times New Roman"/>
          <w:sz w:val="28"/>
          <w:szCs w:val="28"/>
          <w:lang w:val="uk-UA"/>
        </w:rPr>
        <w:t>Податок на змінений дохід є однією з форм альтернативної системи оподаткування. Особливість податку на змінений дохід є те, що він застосовується для оподаткування не фактичного отриманого доходу, а розрахункового (умовного)</w:t>
      </w:r>
      <w:r w:rsidR="00B8057E">
        <w:rPr>
          <w:rFonts w:ascii="Times New Roman" w:hAnsi="Times New Roman" w:cs="Times New Roman"/>
          <w:sz w:val="28"/>
          <w:szCs w:val="28"/>
        </w:rPr>
        <w:t xml:space="preserve"> </w:t>
      </w:r>
      <w:r w:rsidR="00B8057E">
        <w:rPr>
          <w:rFonts w:ascii="Times New Roman" w:hAnsi="Times New Roman" w:cs="Times New Roman"/>
          <w:sz w:val="28"/>
          <w:szCs w:val="28"/>
        </w:rPr>
        <w:t>[</w:t>
      </w:r>
      <w:r w:rsidR="00B8057E" w:rsidRPr="00B8057E">
        <w:rPr>
          <w:rFonts w:ascii="Times New Roman" w:hAnsi="Times New Roman" w:cs="Times New Roman"/>
          <w:sz w:val="28"/>
          <w:szCs w:val="28"/>
        </w:rPr>
        <w:t>3]</w:t>
      </w:r>
      <w:r w:rsidRPr="00003F81">
        <w:rPr>
          <w:rFonts w:ascii="Times New Roman" w:hAnsi="Times New Roman" w:cs="Times New Roman"/>
          <w:sz w:val="28"/>
          <w:szCs w:val="28"/>
          <w:lang w:val="uk-UA"/>
        </w:rPr>
        <w:t>.</w:t>
      </w:r>
      <w:r w:rsidR="00B8057E" w:rsidRPr="00B8057E">
        <w:rPr>
          <w:rFonts w:ascii="Times New Roman" w:hAnsi="Times New Roman" w:cs="Times New Roman"/>
          <w:sz w:val="28"/>
          <w:szCs w:val="28"/>
        </w:rPr>
        <w:t xml:space="preserve"> </w:t>
      </w:r>
      <w:r w:rsidRPr="00003F81">
        <w:rPr>
          <w:rFonts w:ascii="Times New Roman" w:hAnsi="Times New Roman" w:cs="Times New Roman"/>
          <w:sz w:val="28"/>
          <w:szCs w:val="28"/>
          <w:lang w:val="uk-UA"/>
        </w:rPr>
        <w:t>За використання вище сказаної форми альтернативної системи оподаткування, податок накладається на середній можливий або прогнозований дохід. Завдяки застосуванню такого податку на змінений дохід можна віднести кожного платника до певного виду діяльності, для яких, в свою чергу, окремо встановлюється середня норма доходу. Я вважаю, що аналізуючи українські реалії ведення бізнесу за допомогою засобів електронної комерції такий підхід є перспективним для України.</w:t>
      </w:r>
    </w:p>
    <w:p w:rsidR="00003F81" w:rsidRPr="00C659B2" w:rsidRDefault="00003F81" w:rsidP="00533BF5">
      <w:pPr>
        <w:spacing w:after="0" w:line="360" w:lineRule="auto"/>
        <w:ind w:firstLine="708"/>
        <w:jc w:val="both"/>
        <w:rPr>
          <w:rFonts w:ascii="Times New Roman" w:hAnsi="Times New Roman" w:cs="Times New Roman"/>
          <w:sz w:val="28"/>
          <w:szCs w:val="28"/>
          <w:lang w:val="uk-UA"/>
        </w:rPr>
      </w:pPr>
      <w:r w:rsidRPr="00003F81">
        <w:rPr>
          <w:rFonts w:ascii="Times New Roman" w:hAnsi="Times New Roman" w:cs="Times New Roman"/>
          <w:sz w:val="28"/>
          <w:szCs w:val="28"/>
          <w:lang w:val="uk-UA"/>
        </w:rPr>
        <w:t xml:space="preserve">Отже, оптимізація оподаткування електронної комерції передбачає не передбачає мінімізацію податкових втрат та недопущення штрафних санкцій. Метою оптимізації має бути не зниження податків для ведення бізнесу за допомогою засобів електронної комерції, які були розглянуті вище, а </w:t>
      </w:r>
      <w:r w:rsidRPr="00003F81">
        <w:rPr>
          <w:rFonts w:ascii="Times New Roman" w:hAnsi="Times New Roman" w:cs="Times New Roman"/>
          <w:sz w:val="28"/>
          <w:szCs w:val="28"/>
          <w:lang w:val="uk-UA"/>
        </w:rPr>
        <w:lastRenderedPageBreak/>
        <w:t>збільшення доходу суб’єкта підприємницької діяльності після сплати податків. Оптимальна система оподаткування для видів електронної комерції або її оптимізація в рамках закону, дає змогу прогнозувати можливі ризики та відіграє ключову роль в створенні стабільного фінансового стану організації як форми електронної комерції, так і будь-якого підприємства.</w:t>
      </w:r>
    </w:p>
    <w:p w:rsidR="005030EC" w:rsidRPr="004C4F63" w:rsidRDefault="005030EC" w:rsidP="00BE2C8F">
      <w:pPr>
        <w:spacing w:after="0" w:line="360" w:lineRule="auto"/>
        <w:ind w:firstLine="709"/>
        <w:contextualSpacing/>
        <w:jc w:val="both"/>
        <w:rPr>
          <w:rFonts w:ascii="Times New Roman" w:hAnsi="Times New Roman" w:cs="Times New Roman"/>
          <w:sz w:val="28"/>
          <w:szCs w:val="28"/>
          <w:lang w:val="uk-UA"/>
        </w:rPr>
      </w:pPr>
    </w:p>
    <w:p w:rsidR="00A8380F" w:rsidRPr="00C659B2" w:rsidRDefault="00A8380F" w:rsidP="00BE2C8F">
      <w:pPr>
        <w:spacing w:after="120" w:line="360" w:lineRule="auto"/>
        <w:ind w:firstLine="425"/>
        <w:contextualSpacing/>
        <w:jc w:val="center"/>
        <w:rPr>
          <w:rFonts w:ascii="Times New Roman" w:hAnsi="Times New Roman" w:cs="Times New Roman"/>
          <w:b/>
          <w:sz w:val="28"/>
          <w:szCs w:val="28"/>
          <w:lang w:val="uk-UA"/>
        </w:rPr>
      </w:pPr>
      <w:r w:rsidRPr="00C659B2">
        <w:rPr>
          <w:rFonts w:ascii="Times New Roman" w:hAnsi="Times New Roman" w:cs="Times New Roman"/>
          <w:b/>
          <w:sz w:val="28"/>
          <w:szCs w:val="28"/>
          <w:lang w:val="uk-UA"/>
        </w:rPr>
        <w:t>Розділ 2. Аналіз основних тенденцій електронної комерції як способу оптимізації та ухилення від податків</w:t>
      </w:r>
    </w:p>
    <w:p w:rsidR="00A8380F" w:rsidRPr="00C659B2" w:rsidRDefault="00A8380F" w:rsidP="00BE2C8F">
      <w:pPr>
        <w:spacing w:after="120" w:line="360" w:lineRule="auto"/>
        <w:ind w:firstLine="425"/>
        <w:contextualSpacing/>
        <w:jc w:val="both"/>
        <w:rPr>
          <w:rFonts w:ascii="Times New Roman" w:hAnsi="Times New Roman" w:cs="Times New Roman"/>
          <w:b/>
          <w:sz w:val="28"/>
          <w:szCs w:val="28"/>
          <w:lang w:val="uk-UA"/>
        </w:rPr>
      </w:pPr>
    </w:p>
    <w:p w:rsidR="00F812BD" w:rsidRPr="00C659B2" w:rsidRDefault="004C4F63" w:rsidP="00533BF5">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uk-UA"/>
        </w:rPr>
        <w:t xml:space="preserve">2.1 </w:t>
      </w:r>
      <w:r w:rsidR="00DE4C80">
        <w:rPr>
          <w:rFonts w:ascii="Times New Roman" w:hAnsi="Times New Roman" w:cs="Times New Roman"/>
          <w:sz w:val="28"/>
          <w:szCs w:val="28"/>
          <w:lang w:val="uk-UA"/>
        </w:rPr>
        <w:t xml:space="preserve"> </w:t>
      </w:r>
      <w:r w:rsidR="00F812BD" w:rsidRPr="00C659B2">
        <w:rPr>
          <w:rFonts w:ascii="Times New Roman" w:hAnsi="Times New Roman" w:cs="Times New Roman"/>
          <w:sz w:val="28"/>
          <w:szCs w:val="28"/>
        </w:rPr>
        <w:t>Тенденції</w:t>
      </w:r>
      <w:r w:rsidR="00275A42">
        <w:rPr>
          <w:rFonts w:ascii="Times New Roman" w:hAnsi="Times New Roman" w:cs="Times New Roman"/>
          <w:sz w:val="28"/>
          <w:szCs w:val="28"/>
          <w:lang w:val="uk-UA"/>
        </w:rPr>
        <w:t xml:space="preserve"> </w:t>
      </w:r>
      <w:r w:rsidR="00F812BD" w:rsidRPr="00C659B2">
        <w:rPr>
          <w:rFonts w:ascii="Times New Roman" w:hAnsi="Times New Roman" w:cs="Times New Roman"/>
          <w:sz w:val="28"/>
          <w:szCs w:val="28"/>
        </w:rPr>
        <w:t>ухилення</w:t>
      </w:r>
      <w:r w:rsidR="00275A42">
        <w:rPr>
          <w:rFonts w:ascii="Times New Roman" w:hAnsi="Times New Roman" w:cs="Times New Roman"/>
          <w:sz w:val="28"/>
          <w:szCs w:val="28"/>
          <w:lang w:val="uk-UA"/>
        </w:rPr>
        <w:t xml:space="preserve"> </w:t>
      </w:r>
      <w:r w:rsidR="00F812BD" w:rsidRPr="00C659B2">
        <w:rPr>
          <w:rFonts w:ascii="Times New Roman" w:hAnsi="Times New Roman" w:cs="Times New Roman"/>
          <w:sz w:val="28"/>
          <w:szCs w:val="28"/>
        </w:rPr>
        <w:t>від</w:t>
      </w:r>
      <w:r w:rsidR="00275A42">
        <w:rPr>
          <w:rFonts w:ascii="Times New Roman" w:hAnsi="Times New Roman" w:cs="Times New Roman"/>
          <w:sz w:val="28"/>
          <w:szCs w:val="28"/>
          <w:lang w:val="uk-UA"/>
        </w:rPr>
        <w:t xml:space="preserve"> </w:t>
      </w:r>
      <w:r w:rsidR="00F812BD" w:rsidRPr="00C659B2">
        <w:rPr>
          <w:rFonts w:ascii="Times New Roman" w:hAnsi="Times New Roman" w:cs="Times New Roman"/>
          <w:sz w:val="28"/>
          <w:szCs w:val="28"/>
        </w:rPr>
        <w:t>податків за допомогою</w:t>
      </w:r>
      <w:r w:rsidR="005030EC" w:rsidRPr="004C4F63">
        <w:rPr>
          <w:rFonts w:ascii="Times New Roman" w:hAnsi="Times New Roman" w:cs="Times New Roman"/>
          <w:sz w:val="28"/>
          <w:szCs w:val="28"/>
        </w:rPr>
        <w:t xml:space="preserve"> </w:t>
      </w:r>
      <w:r w:rsidR="00F812BD" w:rsidRPr="00C659B2">
        <w:rPr>
          <w:rFonts w:ascii="Times New Roman" w:hAnsi="Times New Roman" w:cs="Times New Roman"/>
          <w:sz w:val="28"/>
          <w:szCs w:val="28"/>
        </w:rPr>
        <w:t>засобів</w:t>
      </w:r>
      <w:r w:rsidR="005030EC" w:rsidRPr="004C4F63">
        <w:rPr>
          <w:rFonts w:ascii="Times New Roman" w:hAnsi="Times New Roman" w:cs="Times New Roman"/>
          <w:sz w:val="28"/>
          <w:szCs w:val="28"/>
        </w:rPr>
        <w:t xml:space="preserve"> </w:t>
      </w:r>
      <w:r w:rsidR="00F812BD" w:rsidRPr="00C659B2">
        <w:rPr>
          <w:rFonts w:ascii="Times New Roman" w:hAnsi="Times New Roman" w:cs="Times New Roman"/>
          <w:sz w:val="28"/>
          <w:szCs w:val="28"/>
        </w:rPr>
        <w:t>електронної</w:t>
      </w:r>
      <w:r w:rsidR="005030EC" w:rsidRPr="004C4F63">
        <w:rPr>
          <w:rFonts w:ascii="Times New Roman" w:hAnsi="Times New Roman" w:cs="Times New Roman"/>
          <w:sz w:val="28"/>
          <w:szCs w:val="28"/>
        </w:rPr>
        <w:t xml:space="preserve"> </w:t>
      </w:r>
      <w:r w:rsidR="00F812BD" w:rsidRPr="00C659B2">
        <w:rPr>
          <w:rFonts w:ascii="Times New Roman" w:hAnsi="Times New Roman" w:cs="Times New Roman"/>
          <w:sz w:val="28"/>
          <w:szCs w:val="28"/>
        </w:rPr>
        <w:t>комерції в Україні</w:t>
      </w:r>
      <w:r w:rsidR="003B73CA" w:rsidRPr="00C659B2">
        <w:rPr>
          <w:rFonts w:ascii="Times New Roman" w:hAnsi="Times New Roman" w:cs="Times New Roman"/>
          <w:sz w:val="28"/>
          <w:szCs w:val="28"/>
          <w:lang w:val="uk-UA"/>
        </w:rPr>
        <w:t>.</w:t>
      </w:r>
    </w:p>
    <w:p w:rsidR="00DE4C80" w:rsidRDefault="00DE4C80" w:rsidP="00533BF5">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p>
    <w:p w:rsidR="002D6419" w:rsidRDefault="002D6419" w:rsidP="002F7F7C">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Особливістю оподаткування суб’єктів електронної комерції, в умовах сьогодення є те, що здійснюють його на підставі загальних принципів обчислення й стягнення податкових платежів без врахування специфіки ведення даного виду бізнесу</w:t>
      </w:r>
      <w:r w:rsidR="00B8057E" w:rsidRPr="00B8057E">
        <w:rPr>
          <w:rFonts w:ascii="Times New Roman" w:hAnsi="Times New Roman" w:cs="Times New Roman"/>
          <w:sz w:val="28"/>
          <w:szCs w:val="28"/>
        </w:rPr>
        <w:t xml:space="preserve"> </w:t>
      </w:r>
      <w:r>
        <w:rPr>
          <w:rFonts w:ascii="Times New Roman" w:hAnsi="Times New Roman" w:cs="Times New Roman"/>
          <w:sz w:val="28"/>
          <w:szCs w:val="28"/>
          <w:lang w:val="uk-UA"/>
        </w:rPr>
        <w:t>. Застосування даного підходу до оподаткування призводить до виникнення таких наступних тенденцій:</w:t>
      </w:r>
    </w:p>
    <w:p w:rsidR="002D6419" w:rsidRDefault="002D6419" w:rsidP="002D6419">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Повне приховування величезного обсягу фінансових ресурсів від оподаткування. дана тенденція спостерігається в наступних видах електронної комерції таких, як електронні казино, торгівля товарами з використання мережі Інтернет тощо.</w:t>
      </w:r>
    </w:p>
    <w:p w:rsidR="002F7F7C" w:rsidRPr="002F7F7C" w:rsidRDefault="002D6419" w:rsidP="002F7F7C">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Зниження в декілька разів основних показників податкової бази. Дана тенденція характерна для електронних магазинів та суб’єктів, які надають інформаційно-розважальні послуги.</w:t>
      </w:r>
    </w:p>
    <w:p w:rsidR="00274954" w:rsidRPr="002F7F7C" w:rsidRDefault="00450EBA" w:rsidP="002F7F7C">
      <w:pPr>
        <w:spacing w:line="360" w:lineRule="auto"/>
        <w:ind w:firstLine="360"/>
        <w:jc w:val="both"/>
        <w:rPr>
          <w:rFonts w:ascii="Times New Roman" w:hAnsi="Times New Roman" w:cs="Times New Roman"/>
          <w:sz w:val="28"/>
          <w:szCs w:val="28"/>
          <w:lang w:val="uk-UA"/>
        </w:rPr>
      </w:pPr>
      <w:r w:rsidRPr="002F7F7C">
        <w:rPr>
          <w:rFonts w:ascii="Times New Roman" w:hAnsi="Times New Roman" w:cs="Times New Roman"/>
          <w:sz w:val="28"/>
          <w:szCs w:val="28"/>
          <w:lang w:val="uk-UA"/>
        </w:rPr>
        <w:t xml:space="preserve">Якщо розглядати сучасне вітчизняне податкове законодавство в сфері оподаткування електронної комерції, то варто зазначити те, що воно на сьогоднішній день, не містить ефективних методів та форм податкового контролю, які могли  б дозволити виявити суб’єктів електронної комерції, що ухиляються від сплати податків, шляхом становлення на податковий облік </w:t>
      </w:r>
      <w:r w:rsidRPr="002F7F7C">
        <w:rPr>
          <w:rFonts w:ascii="Times New Roman" w:hAnsi="Times New Roman" w:cs="Times New Roman"/>
          <w:sz w:val="28"/>
          <w:szCs w:val="28"/>
          <w:lang w:val="uk-UA"/>
        </w:rPr>
        <w:lastRenderedPageBreak/>
        <w:t>або занижують отримувані доходи та знаходять все інші варіанти від сплати податків.</w:t>
      </w:r>
    </w:p>
    <w:p w:rsidR="000B4928" w:rsidRDefault="000B4928" w:rsidP="000B4928">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Хоча, взяттю на облік реєстрації у контролюючих органах підлягають всі платники податків, діяльність спрямована на системне одержування доходів в мережі Інтернет, можуть здійснювати як зареєстровані в установленому порядку суб’єкти, перебуваючи на податковому обліку так і ті, які не пройшли реєстрацію</w:t>
      </w:r>
      <w:r w:rsidR="00B8057E" w:rsidRPr="00B8057E">
        <w:rPr>
          <w:rFonts w:ascii="Times New Roman" w:hAnsi="Times New Roman" w:cs="Times New Roman"/>
          <w:sz w:val="28"/>
          <w:szCs w:val="28"/>
        </w:rPr>
        <w:t xml:space="preserve"> </w:t>
      </w:r>
      <w:bookmarkStart w:id="0" w:name="_GoBack"/>
      <w:bookmarkEnd w:id="0"/>
      <w:r w:rsidR="00B8057E" w:rsidRPr="00B8057E">
        <w:rPr>
          <w:rFonts w:ascii="Times New Roman" w:hAnsi="Times New Roman" w:cs="Times New Roman"/>
          <w:sz w:val="28"/>
          <w:szCs w:val="28"/>
        </w:rPr>
        <w:t>[5]</w:t>
      </w:r>
      <w:r>
        <w:rPr>
          <w:rFonts w:ascii="Times New Roman" w:hAnsi="Times New Roman" w:cs="Times New Roman"/>
          <w:sz w:val="28"/>
          <w:szCs w:val="28"/>
          <w:lang w:val="uk-UA"/>
        </w:rPr>
        <w:t xml:space="preserve">. До останнього типу суб’єктів ринку електронної комерції відносяться наступні </w:t>
      </w:r>
      <w:r w:rsidR="007059A1">
        <w:rPr>
          <w:rFonts w:ascii="Times New Roman" w:hAnsi="Times New Roman" w:cs="Times New Roman"/>
          <w:sz w:val="28"/>
          <w:szCs w:val="28"/>
          <w:lang w:val="uk-UA"/>
        </w:rPr>
        <w:t>категорії</w:t>
      </w:r>
      <w:r>
        <w:rPr>
          <w:rFonts w:ascii="Times New Roman" w:hAnsi="Times New Roman" w:cs="Times New Roman"/>
          <w:sz w:val="28"/>
          <w:szCs w:val="28"/>
          <w:lang w:val="uk-UA"/>
        </w:rPr>
        <w:t>:</w:t>
      </w:r>
    </w:p>
    <w:p w:rsidR="002D6419" w:rsidRDefault="000B4928" w:rsidP="000B4928">
      <w:pPr>
        <w:pStyle w:val="a3"/>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0B4928">
        <w:rPr>
          <w:rFonts w:ascii="Times New Roman" w:hAnsi="Times New Roman" w:cs="Times New Roman"/>
          <w:sz w:val="28"/>
          <w:szCs w:val="28"/>
          <w:lang w:val="uk-UA"/>
        </w:rPr>
        <w:t>ористувач</w:t>
      </w:r>
      <w:r>
        <w:rPr>
          <w:rFonts w:ascii="Times New Roman" w:hAnsi="Times New Roman" w:cs="Times New Roman"/>
          <w:sz w:val="28"/>
          <w:szCs w:val="28"/>
          <w:lang w:val="uk-UA"/>
        </w:rPr>
        <w:t>і</w:t>
      </w:r>
      <w:r w:rsidRPr="000B4928">
        <w:rPr>
          <w:rFonts w:ascii="Times New Roman" w:hAnsi="Times New Roman" w:cs="Times New Roman"/>
          <w:sz w:val="28"/>
          <w:szCs w:val="28"/>
          <w:lang w:val="uk-UA"/>
        </w:rPr>
        <w:t xml:space="preserve"> соціальних мереж «Вконтакте», «</w:t>
      </w:r>
      <w:r w:rsidRPr="000B4928">
        <w:rPr>
          <w:rFonts w:ascii="Times New Roman" w:hAnsi="Times New Roman" w:cs="Times New Roman"/>
          <w:sz w:val="28"/>
          <w:szCs w:val="28"/>
          <w:lang w:val="pl-PL"/>
        </w:rPr>
        <w:t>Facebook</w:t>
      </w:r>
      <w:r w:rsidRPr="000B4928">
        <w:rPr>
          <w:rFonts w:ascii="Times New Roman" w:hAnsi="Times New Roman" w:cs="Times New Roman"/>
          <w:sz w:val="28"/>
          <w:szCs w:val="28"/>
          <w:lang w:val="uk-UA"/>
        </w:rPr>
        <w:t>», «</w:t>
      </w:r>
      <w:r>
        <w:rPr>
          <w:rFonts w:ascii="Times New Roman" w:hAnsi="Times New Roman" w:cs="Times New Roman"/>
          <w:sz w:val="28"/>
          <w:szCs w:val="28"/>
          <w:lang w:val="en-US"/>
        </w:rPr>
        <w:t>Instagram</w:t>
      </w:r>
      <w:r w:rsidRPr="000B4928">
        <w:rPr>
          <w:rFonts w:ascii="Times New Roman" w:hAnsi="Times New Roman" w:cs="Times New Roman"/>
          <w:sz w:val="28"/>
          <w:szCs w:val="28"/>
          <w:lang w:val="uk-UA"/>
        </w:rPr>
        <w:t>», «</w:t>
      </w:r>
      <w:r>
        <w:rPr>
          <w:rFonts w:ascii="Times New Roman" w:hAnsi="Times New Roman" w:cs="Times New Roman"/>
          <w:sz w:val="28"/>
          <w:szCs w:val="28"/>
          <w:lang w:val="en-US"/>
        </w:rPr>
        <w:t>Telegram</w:t>
      </w:r>
      <w:r w:rsidRPr="000B4928">
        <w:rPr>
          <w:rFonts w:ascii="Times New Roman" w:hAnsi="Times New Roman" w:cs="Times New Roman"/>
          <w:sz w:val="28"/>
          <w:szCs w:val="28"/>
          <w:lang w:val="uk-UA"/>
        </w:rPr>
        <w:t xml:space="preserve">» </w:t>
      </w:r>
      <w:r>
        <w:rPr>
          <w:rFonts w:ascii="Times New Roman" w:hAnsi="Times New Roman" w:cs="Times New Roman"/>
          <w:sz w:val="28"/>
          <w:szCs w:val="28"/>
          <w:lang w:val="uk-UA"/>
        </w:rPr>
        <w:t>та інші, які здійснюють продаж певних товарів або послуг;</w:t>
      </w:r>
    </w:p>
    <w:p w:rsidR="000B4928" w:rsidRDefault="007059A1" w:rsidP="000B4928">
      <w:pPr>
        <w:pStyle w:val="a3"/>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Компанії, які здійснюють підприємницьку діяльність через власний веб-сайт без реєстрації в контролюючих органах.</w:t>
      </w:r>
    </w:p>
    <w:p w:rsidR="007059A1" w:rsidRDefault="007059A1" w:rsidP="0028324E">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Електронна підприємницька діяльність з урахуванням власних специфічних особливостей створює умови для приховування об’єкта оподаткування, чим і користується більша кількість суб’єктів ринку електронної комерції для ухилення від сплати податків.</w:t>
      </w:r>
      <w:r w:rsidR="0028324E">
        <w:rPr>
          <w:rFonts w:ascii="Times New Roman" w:hAnsi="Times New Roman" w:cs="Times New Roman"/>
          <w:sz w:val="28"/>
          <w:szCs w:val="28"/>
          <w:lang w:val="uk-UA"/>
        </w:rPr>
        <w:t xml:space="preserve"> Також, варто зазначити, що у платників податків є впевненість в тому, що підприємницьку діяльність в інтернеті неможливо підслідити, а отже, притягнути до відповідальності тих суб’єктів, які ухиляються від сплати податків. </w:t>
      </w:r>
    </w:p>
    <w:p w:rsidR="0028324E" w:rsidRDefault="0028324E" w:rsidP="0028324E">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одна тенденція ухилення від сплати податків базується на тому, що залишається потенційно-високою можливість приховування розрахунків за операціями купівлі-продажу товарів або послуг. </w:t>
      </w:r>
      <w:r w:rsidR="006F4320">
        <w:rPr>
          <w:rFonts w:ascii="Times New Roman" w:hAnsi="Times New Roman" w:cs="Times New Roman"/>
          <w:sz w:val="28"/>
          <w:szCs w:val="28"/>
          <w:lang w:val="uk-UA"/>
        </w:rPr>
        <w:t xml:space="preserve">Важливим фактором з позиції податково-правового регулювання виступають інструменти розрахункового забезпечення електронної економічної діяльності. Саме застосування нових механізмів електронних розрахунків створює все більше можливостей для ухилення від сплати податків в Україні, адже, ускладнює податковий контроль за суб’єктами даної діяльності. Дані про розрахункові операції з контрагентами, які здійснюються через електронні платіжні </w:t>
      </w:r>
      <w:r w:rsidR="006F4320">
        <w:rPr>
          <w:rFonts w:ascii="Times New Roman" w:hAnsi="Times New Roman" w:cs="Times New Roman"/>
          <w:sz w:val="28"/>
          <w:szCs w:val="28"/>
          <w:lang w:val="uk-UA"/>
        </w:rPr>
        <w:lastRenderedPageBreak/>
        <w:t xml:space="preserve">системи, системи електронних грошей, а також в готівковій формі не доступні органам фіскальним органам. </w:t>
      </w:r>
    </w:p>
    <w:p w:rsidR="003E18F5" w:rsidRDefault="00274954" w:rsidP="004A76DD">
      <w:pPr>
        <w:spacing w:line="360" w:lineRule="auto"/>
        <w:ind w:firstLine="360"/>
        <w:jc w:val="both"/>
        <w:rPr>
          <w:rFonts w:ascii="Times New Roman" w:hAnsi="Times New Roman" w:cs="Times New Roman"/>
          <w:sz w:val="28"/>
          <w:szCs w:val="28"/>
          <w:lang w:val="uk-UA"/>
        </w:rPr>
      </w:pPr>
      <w:r w:rsidRPr="00274954">
        <w:rPr>
          <w:rFonts w:ascii="Times New Roman" w:hAnsi="Times New Roman" w:cs="Times New Roman"/>
          <w:sz w:val="28"/>
          <w:szCs w:val="28"/>
          <w:lang w:val="uk-UA"/>
        </w:rPr>
        <w:t xml:space="preserve">Одним з найбільш розповсюджених методів уникнення від оподаткування </w:t>
      </w:r>
      <w:r>
        <w:rPr>
          <w:rFonts w:ascii="Times New Roman" w:hAnsi="Times New Roman" w:cs="Times New Roman"/>
          <w:sz w:val="28"/>
          <w:szCs w:val="28"/>
          <w:lang w:val="uk-UA"/>
        </w:rPr>
        <w:t>за допомогою засобів</w:t>
      </w:r>
      <w:r w:rsidRPr="00274954">
        <w:rPr>
          <w:rFonts w:ascii="Times New Roman" w:hAnsi="Times New Roman" w:cs="Times New Roman"/>
          <w:sz w:val="28"/>
          <w:szCs w:val="28"/>
          <w:lang w:val="uk-UA"/>
        </w:rPr>
        <w:t xml:space="preserve"> електронної комерції є наступний метод. Враховуючи той факт, що інтернет-магазин зареєстрований у доменній зоні «UA» може знаходитися на сервері будь-якої країни, вітчизняні компанії розміщують свої сайти на американських серверах, а господарську діяльність здійснюють в Україні. Таким чином для податкових органів буде складно визначити в якій країні даний суб‘єкт повинен сплачувати податки. Також зазначений механізм часто застосовують переводячи компанії на європейські сервери, де ставка оподаткування є менша від ставки податку на прибуток в Україні.</w:t>
      </w:r>
    </w:p>
    <w:p w:rsidR="00446E04" w:rsidRDefault="005C315B" w:rsidP="00533BF5">
      <w:pPr>
        <w:spacing w:line="360" w:lineRule="auto"/>
        <w:ind w:firstLine="360"/>
        <w:contextualSpacing/>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 xml:space="preserve">Електронний бізнес та електронна комерція  є відносно новим видом підприємницької діяльності для вітчизняної економіки. </w:t>
      </w:r>
      <w:r w:rsidR="004A76DD">
        <w:rPr>
          <w:rFonts w:ascii="Times New Roman" w:hAnsi="Times New Roman" w:cs="Times New Roman"/>
          <w:sz w:val="28"/>
          <w:szCs w:val="28"/>
          <w:lang w:val="uk-UA"/>
        </w:rPr>
        <w:t xml:space="preserve">Оскільки, </w:t>
      </w:r>
      <w:r w:rsidR="004A76DD" w:rsidRPr="004A76DD">
        <w:rPr>
          <w:rFonts w:ascii="Times New Roman" w:hAnsi="Times New Roman" w:cs="Times New Roman"/>
          <w:sz w:val="28"/>
          <w:szCs w:val="28"/>
          <w:lang w:val="uk-UA"/>
        </w:rPr>
        <w:t>оподаткува</w:t>
      </w:r>
      <w:r w:rsidR="004A76DD">
        <w:rPr>
          <w:rFonts w:ascii="Times New Roman" w:hAnsi="Times New Roman" w:cs="Times New Roman"/>
          <w:sz w:val="28"/>
          <w:szCs w:val="28"/>
          <w:lang w:val="uk-UA"/>
        </w:rPr>
        <w:t xml:space="preserve">ння суб'єктів ринку електронної </w:t>
      </w:r>
      <w:r w:rsidR="004A76DD" w:rsidRPr="004A76DD">
        <w:rPr>
          <w:rFonts w:ascii="Times New Roman" w:hAnsi="Times New Roman" w:cs="Times New Roman"/>
          <w:sz w:val="28"/>
          <w:szCs w:val="28"/>
          <w:lang w:val="uk-UA"/>
        </w:rPr>
        <w:t>комерції в Україні здійсн</w:t>
      </w:r>
      <w:r w:rsidR="004A76DD">
        <w:rPr>
          <w:rFonts w:ascii="Times New Roman" w:hAnsi="Times New Roman" w:cs="Times New Roman"/>
          <w:sz w:val="28"/>
          <w:szCs w:val="28"/>
          <w:lang w:val="uk-UA"/>
        </w:rPr>
        <w:t xml:space="preserve">юється на базі загальних правил </w:t>
      </w:r>
      <w:r w:rsidR="004A76DD" w:rsidRPr="004A76DD">
        <w:rPr>
          <w:rFonts w:ascii="Times New Roman" w:hAnsi="Times New Roman" w:cs="Times New Roman"/>
          <w:sz w:val="28"/>
          <w:szCs w:val="28"/>
          <w:lang w:val="uk-UA"/>
        </w:rPr>
        <w:t xml:space="preserve">щодо стягнення платежів </w:t>
      </w:r>
      <w:r w:rsidR="004A76DD">
        <w:rPr>
          <w:rFonts w:ascii="Times New Roman" w:hAnsi="Times New Roman" w:cs="Times New Roman"/>
          <w:sz w:val="28"/>
          <w:szCs w:val="28"/>
          <w:lang w:val="uk-UA"/>
        </w:rPr>
        <w:t>із суб'єктів господарської дія</w:t>
      </w:r>
      <w:r w:rsidR="004A76DD" w:rsidRPr="004A76DD">
        <w:rPr>
          <w:rFonts w:ascii="Times New Roman" w:hAnsi="Times New Roman" w:cs="Times New Roman"/>
          <w:sz w:val="28"/>
          <w:szCs w:val="28"/>
          <w:lang w:val="uk-UA"/>
        </w:rPr>
        <w:t>льності, при цьому н</w:t>
      </w:r>
      <w:r w:rsidR="004A76DD">
        <w:rPr>
          <w:rFonts w:ascii="Times New Roman" w:hAnsi="Times New Roman" w:cs="Times New Roman"/>
          <w:sz w:val="28"/>
          <w:szCs w:val="28"/>
          <w:lang w:val="uk-UA"/>
        </w:rPr>
        <w:t xml:space="preserve">е враховуються специфічні умови </w:t>
      </w:r>
      <w:r w:rsidR="004A76DD" w:rsidRPr="004A76DD">
        <w:rPr>
          <w:rFonts w:ascii="Times New Roman" w:hAnsi="Times New Roman" w:cs="Times New Roman"/>
          <w:sz w:val="28"/>
          <w:szCs w:val="28"/>
          <w:lang w:val="uk-UA"/>
        </w:rPr>
        <w:t>функціонування ринку</w:t>
      </w:r>
      <w:r w:rsidR="004A76DD">
        <w:rPr>
          <w:rFonts w:ascii="Times New Roman" w:hAnsi="Times New Roman" w:cs="Times New Roman"/>
          <w:sz w:val="28"/>
          <w:szCs w:val="28"/>
          <w:lang w:val="uk-UA"/>
        </w:rPr>
        <w:t xml:space="preserve">. Даний фактор створює більше можливостей </w:t>
      </w:r>
      <w:r w:rsidR="004A76DD" w:rsidRPr="004A76DD">
        <w:rPr>
          <w:rFonts w:ascii="Times New Roman" w:hAnsi="Times New Roman" w:cs="Times New Roman"/>
          <w:sz w:val="28"/>
          <w:szCs w:val="28"/>
          <w:lang w:val="uk-UA"/>
        </w:rPr>
        <w:t xml:space="preserve">та, </w:t>
      </w:r>
      <w:r w:rsidR="004A76DD">
        <w:rPr>
          <w:rFonts w:ascii="Times New Roman" w:hAnsi="Times New Roman" w:cs="Times New Roman"/>
          <w:sz w:val="28"/>
          <w:szCs w:val="28"/>
          <w:lang w:val="uk-UA"/>
        </w:rPr>
        <w:t>не менш головне</w:t>
      </w:r>
      <w:r w:rsidR="004A76DD" w:rsidRPr="004A76DD">
        <w:rPr>
          <w:rFonts w:ascii="Times New Roman" w:hAnsi="Times New Roman" w:cs="Times New Roman"/>
          <w:sz w:val="28"/>
          <w:szCs w:val="28"/>
          <w:lang w:val="uk-UA"/>
        </w:rPr>
        <w:t>, мотив</w:t>
      </w:r>
      <w:r w:rsidR="004A76DD">
        <w:rPr>
          <w:rFonts w:ascii="Times New Roman" w:hAnsi="Times New Roman" w:cs="Times New Roman"/>
          <w:sz w:val="28"/>
          <w:szCs w:val="28"/>
          <w:lang w:val="uk-UA"/>
        </w:rPr>
        <w:t>ацію бізнес-суб'єктів до повно</w:t>
      </w:r>
      <w:r w:rsidR="004A76DD" w:rsidRPr="004A76DD">
        <w:rPr>
          <w:rFonts w:ascii="Times New Roman" w:hAnsi="Times New Roman" w:cs="Times New Roman"/>
          <w:sz w:val="28"/>
          <w:szCs w:val="28"/>
          <w:lang w:val="uk-UA"/>
        </w:rPr>
        <w:t>го або ж часткового ухилення від сплати податків.</w:t>
      </w:r>
    </w:p>
    <w:p w:rsidR="00B6398B" w:rsidRDefault="00B6398B" w:rsidP="00533BF5">
      <w:pPr>
        <w:spacing w:after="0" w:line="360" w:lineRule="auto"/>
        <w:contextualSpacing/>
        <w:jc w:val="both"/>
        <w:rPr>
          <w:rFonts w:ascii="Times New Roman" w:hAnsi="Times New Roman" w:cs="Times New Roman"/>
          <w:sz w:val="28"/>
          <w:szCs w:val="28"/>
          <w:lang w:val="uk-UA"/>
        </w:rPr>
      </w:pPr>
    </w:p>
    <w:p w:rsidR="00FA2670" w:rsidRPr="00C659B2" w:rsidRDefault="00B6398B" w:rsidP="00533BF5">
      <w:pPr>
        <w:pStyle w:val="a3"/>
        <w:spacing w:after="0"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00FA2670" w:rsidRPr="00C659B2">
        <w:rPr>
          <w:rFonts w:ascii="Times New Roman" w:hAnsi="Times New Roman" w:cs="Times New Roman"/>
          <w:sz w:val="28"/>
          <w:szCs w:val="28"/>
          <w:lang w:val="uk-UA"/>
        </w:rPr>
        <w:t xml:space="preserve">Тенденції </w:t>
      </w:r>
      <w:r w:rsidR="00274954">
        <w:rPr>
          <w:rFonts w:ascii="Times New Roman" w:hAnsi="Times New Roman" w:cs="Times New Roman"/>
          <w:sz w:val="28"/>
          <w:szCs w:val="28"/>
          <w:lang w:val="uk-UA"/>
        </w:rPr>
        <w:t xml:space="preserve">оптимізації </w:t>
      </w:r>
      <w:r w:rsidR="00C47E76" w:rsidRPr="00C659B2">
        <w:rPr>
          <w:rFonts w:ascii="Times New Roman" w:hAnsi="Times New Roman" w:cs="Times New Roman"/>
          <w:sz w:val="28"/>
          <w:szCs w:val="28"/>
          <w:lang w:val="uk-UA"/>
        </w:rPr>
        <w:t xml:space="preserve">оподаткування </w:t>
      </w:r>
      <w:r w:rsidR="00FA2670" w:rsidRPr="00C659B2">
        <w:rPr>
          <w:rFonts w:ascii="Times New Roman" w:hAnsi="Times New Roman" w:cs="Times New Roman"/>
          <w:sz w:val="28"/>
          <w:szCs w:val="28"/>
          <w:lang w:val="uk-UA"/>
        </w:rPr>
        <w:t xml:space="preserve">електронної комерції в </w:t>
      </w:r>
      <w:r w:rsidR="00C47E76" w:rsidRPr="00C659B2">
        <w:rPr>
          <w:rFonts w:ascii="Times New Roman" w:hAnsi="Times New Roman" w:cs="Times New Roman"/>
          <w:sz w:val="28"/>
          <w:szCs w:val="28"/>
          <w:lang w:val="uk-UA"/>
        </w:rPr>
        <w:t xml:space="preserve">країнах </w:t>
      </w:r>
      <w:r w:rsidR="00FA2670" w:rsidRPr="00C659B2">
        <w:rPr>
          <w:rFonts w:ascii="Times New Roman" w:hAnsi="Times New Roman" w:cs="Times New Roman"/>
          <w:sz w:val="28"/>
          <w:szCs w:val="28"/>
          <w:lang w:val="uk-UA"/>
        </w:rPr>
        <w:t>Європ</w:t>
      </w:r>
      <w:r w:rsidR="00C47E76" w:rsidRPr="00C659B2">
        <w:rPr>
          <w:rFonts w:ascii="Times New Roman" w:hAnsi="Times New Roman" w:cs="Times New Roman"/>
          <w:sz w:val="28"/>
          <w:szCs w:val="28"/>
          <w:lang w:val="uk-UA"/>
        </w:rPr>
        <w:t>и</w:t>
      </w:r>
    </w:p>
    <w:p w:rsidR="00CA3BD0" w:rsidRPr="00C659B2" w:rsidRDefault="00CA3BD0" w:rsidP="00533BF5">
      <w:pPr>
        <w:pStyle w:val="a3"/>
        <w:spacing w:after="0" w:line="360" w:lineRule="auto"/>
        <w:ind w:left="0"/>
        <w:rPr>
          <w:rFonts w:ascii="Times New Roman" w:hAnsi="Times New Roman" w:cs="Times New Roman"/>
          <w:sz w:val="28"/>
          <w:szCs w:val="28"/>
          <w:lang w:val="uk-UA"/>
        </w:rPr>
      </w:pPr>
    </w:p>
    <w:p w:rsidR="00EA13CC" w:rsidRDefault="008020A2" w:rsidP="004A76DD">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Для</w:t>
      </w:r>
      <w:r w:rsidRPr="008020A2">
        <w:rPr>
          <w:rFonts w:ascii="Times New Roman" w:hAnsi="Times New Roman" w:cs="Times New Roman"/>
          <w:sz w:val="28"/>
          <w:szCs w:val="28"/>
          <w:lang w:val="uk-UA"/>
        </w:rPr>
        <w:t xml:space="preserve"> оптимізації обсягу податкових відрахувань,</w:t>
      </w:r>
      <w:r>
        <w:rPr>
          <w:rFonts w:ascii="Times New Roman" w:hAnsi="Times New Roman" w:cs="Times New Roman"/>
          <w:sz w:val="28"/>
          <w:szCs w:val="28"/>
          <w:lang w:val="uk-UA"/>
        </w:rPr>
        <w:t xml:space="preserve"> </w:t>
      </w:r>
      <w:r w:rsidRPr="008020A2">
        <w:rPr>
          <w:rFonts w:ascii="Times New Roman" w:hAnsi="Times New Roman" w:cs="Times New Roman"/>
          <w:sz w:val="28"/>
          <w:szCs w:val="28"/>
          <w:lang w:val="uk-UA"/>
        </w:rPr>
        <w:t>компанії-посередник</w:t>
      </w:r>
      <w:r>
        <w:rPr>
          <w:rFonts w:ascii="Times New Roman" w:hAnsi="Times New Roman" w:cs="Times New Roman"/>
          <w:sz w:val="28"/>
          <w:szCs w:val="28"/>
          <w:lang w:val="uk-UA"/>
        </w:rPr>
        <w:t xml:space="preserve">и на ринку е-комерції створюють </w:t>
      </w:r>
      <w:r w:rsidRPr="008020A2">
        <w:rPr>
          <w:rFonts w:ascii="Times New Roman" w:hAnsi="Times New Roman" w:cs="Times New Roman"/>
          <w:sz w:val="28"/>
          <w:szCs w:val="28"/>
          <w:lang w:val="uk-UA"/>
        </w:rPr>
        <w:t>представництва у країн</w:t>
      </w:r>
      <w:r>
        <w:rPr>
          <w:rFonts w:ascii="Times New Roman" w:hAnsi="Times New Roman" w:cs="Times New Roman"/>
          <w:sz w:val="28"/>
          <w:szCs w:val="28"/>
          <w:lang w:val="uk-UA"/>
        </w:rPr>
        <w:t xml:space="preserve">ах з мінімальним рівнем податку </w:t>
      </w:r>
      <w:r w:rsidRPr="008020A2">
        <w:rPr>
          <w:rFonts w:ascii="Times New Roman" w:hAnsi="Times New Roman" w:cs="Times New Roman"/>
          <w:sz w:val="28"/>
          <w:szCs w:val="28"/>
          <w:lang w:val="uk-UA"/>
        </w:rPr>
        <w:t>на прибуток. Яскрав</w:t>
      </w:r>
      <w:r>
        <w:rPr>
          <w:rFonts w:ascii="Times New Roman" w:hAnsi="Times New Roman" w:cs="Times New Roman"/>
          <w:sz w:val="28"/>
          <w:szCs w:val="28"/>
          <w:lang w:val="uk-UA"/>
        </w:rPr>
        <w:t xml:space="preserve">им прикладом цього </w:t>
      </w:r>
      <w:r w:rsidR="008F14D8">
        <w:rPr>
          <w:rFonts w:ascii="Times New Roman" w:hAnsi="Times New Roman" w:cs="Times New Roman"/>
          <w:sz w:val="28"/>
          <w:szCs w:val="28"/>
          <w:lang w:val="uk-UA"/>
        </w:rPr>
        <w:t>виступає</w:t>
      </w:r>
      <w:r>
        <w:rPr>
          <w:rFonts w:ascii="Times New Roman" w:hAnsi="Times New Roman" w:cs="Times New Roman"/>
          <w:sz w:val="28"/>
          <w:szCs w:val="28"/>
          <w:lang w:val="uk-UA"/>
        </w:rPr>
        <w:t xml:space="preserve"> створення  </w:t>
      </w:r>
      <w:r w:rsidRPr="008020A2">
        <w:rPr>
          <w:rFonts w:ascii="Times New Roman" w:hAnsi="Times New Roman" w:cs="Times New Roman"/>
          <w:sz w:val="28"/>
          <w:szCs w:val="28"/>
          <w:lang w:val="uk-UA"/>
        </w:rPr>
        <w:t>підприємцями предс</w:t>
      </w:r>
      <w:r>
        <w:rPr>
          <w:rFonts w:ascii="Times New Roman" w:hAnsi="Times New Roman" w:cs="Times New Roman"/>
          <w:sz w:val="28"/>
          <w:szCs w:val="28"/>
          <w:lang w:val="uk-UA"/>
        </w:rPr>
        <w:t xml:space="preserve">тавництв у країнах ЄС з нижчими </w:t>
      </w:r>
      <w:r w:rsidRPr="008020A2">
        <w:rPr>
          <w:rFonts w:ascii="Times New Roman" w:hAnsi="Times New Roman" w:cs="Times New Roman"/>
          <w:sz w:val="28"/>
          <w:szCs w:val="28"/>
          <w:lang w:val="uk-UA"/>
        </w:rPr>
        <w:t>ставками податків та</w:t>
      </w:r>
      <w:r>
        <w:rPr>
          <w:rFonts w:ascii="Times New Roman" w:hAnsi="Times New Roman" w:cs="Times New Roman"/>
          <w:sz w:val="28"/>
          <w:szCs w:val="28"/>
          <w:lang w:val="uk-UA"/>
        </w:rPr>
        <w:t xml:space="preserve"> подальший продаж товарів та по</w:t>
      </w:r>
      <w:r w:rsidRPr="008020A2">
        <w:rPr>
          <w:rFonts w:ascii="Times New Roman" w:hAnsi="Times New Roman" w:cs="Times New Roman"/>
          <w:sz w:val="28"/>
          <w:szCs w:val="28"/>
          <w:lang w:val="uk-UA"/>
        </w:rPr>
        <w:t>слуг на території всьо</w:t>
      </w:r>
      <w:r>
        <w:rPr>
          <w:rFonts w:ascii="Times New Roman" w:hAnsi="Times New Roman" w:cs="Times New Roman"/>
          <w:sz w:val="28"/>
          <w:szCs w:val="28"/>
          <w:lang w:val="uk-UA"/>
        </w:rPr>
        <w:t>го ЄС. Для реалізації даного за</w:t>
      </w:r>
      <w:r w:rsidRPr="008020A2">
        <w:rPr>
          <w:rFonts w:ascii="Times New Roman" w:hAnsi="Times New Roman" w:cs="Times New Roman"/>
          <w:sz w:val="28"/>
          <w:szCs w:val="28"/>
          <w:lang w:val="uk-UA"/>
        </w:rPr>
        <w:t>ходу необхідним є ст</w:t>
      </w:r>
      <w:r>
        <w:rPr>
          <w:rFonts w:ascii="Times New Roman" w:hAnsi="Times New Roman" w:cs="Times New Roman"/>
          <w:sz w:val="28"/>
          <w:szCs w:val="28"/>
          <w:lang w:val="uk-UA"/>
        </w:rPr>
        <w:t>ворення постійного представницт</w:t>
      </w:r>
      <w:r w:rsidRPr="008020A2">
        <w:rPr>
          <w:rFonts w:ascii="Times New Roman" w:hAnsi="Times New Roman" w:cs="Times New Roman"/>
          <w:sz w:val="28"/>
          <w:szCs w:val="28"/>
          <w:lang w:val="uk-UA"/>
        </w:rPr>
        <w:t xml:space="preserve">ва. У </w:t>
      </w:r>
      <w:r w:rsidRPr="008020A2">
        <w:rPr>
          <w:rFonts w:ascii="Times New Roman" w:hAnsi="Times New Roman" w:cs="Times New Roman"/>
          <w:sz w:val="28"/>
          <w:szCs w:val="28"/>
          <w:lang w:val="uk-UA"/>
        </w:rPr>
        <w:lastRenderedPageBreak/>
        <w:t xml:space="preserve">випадку, якщо мова </w:t>
      </w:r>
      <w:r>
        <w:rPr>
          <w:rFonts w:ascii="Times New Roman" w:hAnsi="Times New Roman" w:cs="Times New Roman"/>
          <w:sz w:val="28"/>
          <w:szCs w:val="28"/>
          <w:lang w:val="uk-UA"/>
        </w:rPr>
        <w:t>йде про компанію-посе</w:t>
      </w:r>
      <w:r w:rsidRPr="008020A2">
        <w:rPr>
          <w:rFonts w:ascii="Times New Roman" w:hAnsi="Times New Roman" w:cs="Times New Roman"/>
          <w:sz w:val="28"/>
          <w:szCs w:val="28"/>
          <w:lang w:val="uk-UA"/>
        </w:rPr>
        <w:t>редника на ринку е-ком</w:t>
      </w:r>
      <w:r>
        <w:rPr>
          <w:rFonts w:ascii="Times New Roman" w:hAnsi="Times New Roman" w:cs="Times New Roman"/>
          <w:sz w:val="28"/>
          <w:szCs w:val="28"/>
          <w:lang w:val="uk-UA"/>
        </w:rPr>
        <w:t>ерції, то в деяких випадках по</w:t>
      </w:r>
      <w:r w:rsidRPr="008020A2">
        <w:rPr>
          <w:rFonts w:ascii="Times New Roman" w:hAnsi="Times New Roman" w:cs="Times New Roman"/>
          <w:sz w:val="28"/>
          <w:szCs w:val="28"/>
          <w:lang w:val="uk-UA"/>
        </w:rPr>
        <w:t>стійне представництв</w:t>
      </w:r>
      <w:r>
        <w:rPr>
          <w:rFonts w:ascii="Times New Roman" w:hAnsi="Times New Roman" w:cs="Times New Roman"/>
          <w:sz w:val="28"/>
          <w:szCs w:val="28"/>
          <w:lang w:val="uk-UA"/>
        </w:rPr>
        <w:t>о може забезпечуватись за допо</w:t>
      </w:r>
      <w:r w:rsidRPr="008020A2">
        <w:rPr>
          <w:rFonts w:ascii="Times New Roman" w:hAnsi="Times New Roman" w:cs="Times New Roman"/>
          <w:sz w:val="28"/>
          <w:szCs w:val="28"/>
          <w:lang w:val="uk-UA"/>
        </w:rPr>
        <w:t>могою Інтернет-прова</w:t>
      </w:r>
      <w:r>
        <w:rPr>
          <w:rFonts w:ascii="Times New Roman" w:hAnsi="Times New Roman" w:cs="Times New Roman"/>
          <w:sz w:val="28"/>
          <w:szCs w:val="28"/>
          <w:lang w:val="uk-UA"/>
        </w:rPr>
        <w:t xml:space="preserve">йдерів, які виступають в якості </w:t>
      </w:r>
      <w:r w:rsidRPr="008020A2">
        <w:rPr>
          <w:rFonts w:ascii="Times New Roman" w:hAnsi="Times New Roman" w:cs="Times New Roman"/>
          <w:sz w:val="28"/>
          <w:szCs w:val="28"/>
          <w:lang w:val="uk-UA"/>
        </w:rPr>
        <w:t>агент</w:t>
      </w:r>
      <w:r w:rsidR="008F14D8">
        <w:rPr>
          <w:rFonts w:ascii="Times New Roman" w:hAnsi="Times New Roman" w:cs="Times New Roman"/>
          <w:sz w:val="28"/>
          <w:szCs w:val="28"/>
          <w:lang w:val="uk-UA"/>
        </w:rPr>
        <w:t>ів</w:t>
      </w:r>
      <w:r w:rsidRPr="008020A2">
        <w:rPr>
          <w:rFonts w:ascii="Times New Roman" w:hAnsi="Times New Roman" w:cs="Times New Roman"/>
          <w:sz w:val="28"/>
          <w:szCs w:val="28"/>
          <w:lang w:val="uk-UA"/>
        </w:rPr>
        <w:t xml:space="preserve"> суб'єкт</w:t>
      </w:r>
      <w:r w:rsidR="008F14D8">
        <w:rPr>
          <w:rFonts w:ascii="Times New Roman" w:hAnsi="Times New Roman" w:cs="Times New Roman"/>
          <w:sz w:val="28"/>
          <w:szCs w:val="28"/>
          <w:lang w:val="uk-UA"/>
        </w:rPr>
        <w:t>а</w:t>
      </w:r>
      <w:r w:rsidRPr="008020A2">
        <w:rPr>
          <w:rFonts w:ascii="Times New Roman" w:hAnsi="Times New Roman" w:cs="Times New Roman"/>
          <w:sz w:val="28"/>
          <w:szCs w:val="28"/>
          <w:lang w:val="uk-UA"/>
        </w:rPr>
        <w:t>-посере</w:t>
      </w:r>
      <w:r>
        <w:rPr>
          <w:rFonts w:ascii="Times New Roman" w:hAnsi="Times New Roman" w:cs="Times New Roman"/>
          <w:sz w:val="28"/>
          <w:szCs w:val="28"/>
          <w:lang w:val="uk-UA"/>
        </w:rPr>
        <w:t>дник</w:t>
      </w:r>
      <w:r w:rsidR="008F14D8">
        <w:rPr>
          <w:rFonts w:ascii="Times New Roman" w:hAnsi="Times New Roman" w:cs="Times New Roman"/>
          <w:sz w:val="28"/>
          <w:szCs w:val="28"/>
          <w:lang w:val="uk-UA"/>
        </w:rPr>
        <w:t>а</w:t>
      </w:r>
      <w:r>
        <w:rPr>
          <w:rFonts w:ascii="Times New Roman" w:hAnsi="Times New Roman" w:cs="Times New Roman"/>
          <w:sz w:val="28"/>
          <w:szCs w:val="28"/>
          <w:lang w:val="uk-UA"/>
        </w:rPr>
        <w:t xml:space="preserve"> на ринку електронної ко</w:t>
      </w:r>
      <w:r w:rsidRPr="008020A2">
        <w:rPr>
          <w:rFonts w:ascii="Times New Roman" w:hAnsi="Times New Roman" w:cs="Times New Roman"/>
          <w:sz w:val="28"/>
          <w:szCs w:val="28"/>
          <w:lang w:val="uk-UA"/>
        </w:rPr>
        <w:t>мерції, або ж за допомо</w:t>
      </w:r>
      <w:r>
        <w:rPr>
          <w:rFonts w:ascii="Times New Roman" w:hAnsi="Times New Roman" w:cs="Times New Roman"/>
          <w:sz w:val="28"/>
          <w:szCs w:val="28"/>
          <w:lang w:val="uk-UA"/>
        </w:rPr>
        <w:t>гою відкриття складу для збері</w:t>
      </w:r>
      <w:r w:rsidRPr="008020A2">
        <w:rPr>
          <w:rFonts w:ascii="Times New Roman" w:hAnsi="Times New Roman" w:cs="Times New Roman"/>
          <w:sz w:val="28"/>
          <w:szCs w:val="28"/>
          <w:lang w:val="uk-UA"/>
        </w:rPr>
        <w:t>гання товарів на території бажаної країни.</w:t>
      </w:r>
    </w:p>
    <w:p w:rsidR="008F14D8" w:rsidRDefault="008F14D8" w:rsidP="008F14D8">
      <w:pPr>
        <w:spacing w:line="360" w:lineRule="auto"/>
        <w:ind w:firstLine="360"/>
        <w:jc w:val="both"/>
        <w:rPr>
          <w:rFonts w:ascii="Times New Roman" w:hAnsi="Times New Roman" w:cs="Times New Roman"/>
          <w:sz w:val="28"/>
          <w:szCs w:val="28"/>
          <w:lang w:val="uk-UA"/>
        </w:rPr>
      </w:pPr>
      <w:r w:rsidRPr="008F14D8">
        <w:rPr>
          <w:rFonts w:ascii="Times New Roman" w:hAnsi="Times New Roman" w:cs="Times New Roman"/>
          <w:sz w:val="28"/>
          <w:szCs w:val="28"/>
          <w:lang w:val="uk-UA"/>
        </w:rPr>
        <w:t>У 2014 році ОЕС</w:t>
      </w:r>
      <w:r>
        <w:rPr>
          <w:rFonts w:ascii="Times New Roman" w:hAnsi="Times New Roman" w:cs="Times New Roman"/>
          <w:sz w:val="28"/>
          <w:szCs w:val="28"/>
          <w:lang w:val="uk-UA"/>
        </w:rPr>
        <w:t xml:space="preserve">Р запропонувала змінити існуючу </w:t>
      </w:r>
      <w:r w:rsidRPr="008F14D8">
        <w:rPr>
          <w:rFonts w:ascii="Times New Roman" w:hAnsi="Times New Roman" w:cs="Times New Roman"/>
          <w:sz w:val="28"/>
          <w:szCs w:val="28"/>
          <w:lang w:val="uk-UA"/>
        </w:rPr>
        <w:t xml:space="preserve">концепцію постійного </w:t>
      </w:r>
      <w:r>
        <w:rPr>
          <w:rFonts w:ascii="Times New Roman" w:hAnsi="Times New Roman" w:cs="Times New Roman"/>
          <w:sz w:val="28"/>
          <w:szCs w:val="28"/>
          <w:lang w:val="uk-UA"/>
        </w:rPr>
        <w:t>представництва і ввести поняття «</w:t>
      </w:r>
      <w:r w:rsidRPr="008F14D8">
        <w:rPr>
          <w:rFonts w:ascii="Times New Roman" w:hAnsi="Times New Roman" w:cs="Times New Roman"/>
          <w:sz w:val="28"/>
          <w:szCs w:val="28"/>
          <w:lang w:val="uk-UA"/>
        </w:rPr>
        <w:t>віртуального постійного представництва</w:t>
      </w:r>
      <w:r>
        <w:rPr>
          <w:rFonts w:ascii="Times New Roman" w:hAnsi="Times New Roman" w:cs="Times New Roman"/>
          <w:sz w:val="28"/>
          <w:szCs w:val="28"/>
          <w:lang w:val="uk-UA"/>
        </w:rPr>
        <w:t>». ОЕСР про</w:t>
      </w:r>
      <w:r w:rsidRPr="008F14D8">
        <w:rPr>
          <w:rFonts w:ascii="Times New Roman" w:hAnsi="Times New Roman" w:cs="Times New Roman"/>
          <w:sz w:val="28"/>
          <w:szCs w:val="28"/>
          <w:lang w:val="uk-UA"/>
        </w:rPr>
        <w:t>понує</w:t>
      </w:r>
      <w:r>
        <w:rPr>
          <w:rFonts w:ascii="Times New Roman" w:hAnsi="Times New Roman" w:cs="Times New Roman"/>
          <w:sz w:val="28"/>
          <w:szCs w:val="28"/>
          <w:lang w:val="uk-UA"/>
        </w:rPr>
        <w:t>:</w:t>
      </w:r>
      <w:r w:rsidRPr="008F14D8">
        <w:rPr>
          <w:rFonts w:ascii="Times New Roman" w:hAnsi="Times New Roman" w:cs="Times New Roman"/>
          <w:sz w:val="28"/>
          <w:szCs w:val="28"/>
          <w:lang w:val="uk-UA"/>
        </w:rPr>
        <w:t xml:space="preserve"> </w:t>
      </w:r>
    </w:p>
    <w:p w:rsidR="008F14D8" w:rsidRPr="008F14D8" w:rsidRDefault="008F14D8" w:rsidP="008F14D8">
      <w:pPr>
        <w:pStyle w:val="a3"/>
        <w:numPr>
          <w:ilvl w:val="0"/>
          <w:numId w:val="24"/>
        </w:numPr>
        <w:spacing w:line="360" w:lineRule="auto"/>
        <w:jc w:val="both"/>
        <w:rPr>
          <w:rFonts w:ascii="Times New Roman" w:hAnsi="Times New Roman" w:cs="Times New Roman"/>
          <w:sz w:val="28"/>
          <w:szCs w:val="28"/>
          <w:lang w:val="uk-UA"/>
        </w:rPr>
      </w:pPr>
      <w:r w:rsidRPr="008F14D8">
        <w:rPr>
          <w:rFonts w:ascii="Times New Roman" w:hAnsi="Times New Roman" w:cs="Times New Roman"/>
          <w:sz w:val="28"/>
          <w:szCs w:val="28"/>
          <w:lang w:val="uk-UA"/>
        </w:rPr>
        <w:t xml:space="preserve">введення поняття істотної віртуальної присутності; </w:t>
      </w:r>
    </w:p>
    <w:p w:rsidR="008F14D8" w:rsidRDefault="008F14D8" w:rsidP="008F14D8">
      <w:pPr>
        <w:pStyle w:val="a3"/>
        <w:numPr>
          <w:ilvl w:val="0"/>
          <w:numId w:val="24"/>
        </w:numPr>
        <w:spacing w:line="360" w:lineRule="auto"/>
        <w:jc w:val="both"/>
        <w:rPr>
          <w:rFonts w:ascii="Times New Roman" w:hAnsi="Times New Roman" w:cs="Times New Roman"/>
          <w:sz w:val="28"/>
          <w:szCs w:val="28"/>
          <w:lang w:val="uk-UA"/>
        </w:rPr>
      </w:pPr>
      <w:r w:rsidRPr="008F14D8">
        <w:rPr>
          <w:rFonts w:ascii="Times New Roman" w:hAnsi="Times New Roman" w:cs="Times New Roman"/>
          <w:sz w:val="28"/>
          <w:szCs w:val="28"/>
          <w:lang w:val="uk-UA"/>
        </w:rPr>
        <w:t>розділення поняття постійного представництва як для офлайн-бізнесу, так і онлайн-бізнесу.</w:t>
      </w:r>
    </w:p>
    <w:p w:rsidR="008F14D8" w:rsidRPr="008F14D8" w:rsidRDefault="008F14D8" w:rsidP="004A76DD">
      <w:pPr>
        <w:spacing w:line="360" w:lineRule="auto"/>
        <w:ind w:firstLine="360"/>
        <w:jc w:val="both"/>
        <w:rPr>
          <w:rFonts w:ascii="Times New Roman" w:hAnsi="Times New Roman" w:cs="Times New Roman"/>
          <w:sz w:val="28"/>
          <w:szCs w:val="28"/>
          <w:lang w:val="uk-UA"/>
        </w:rPr>
      </w:pPr>
      <w:r w:rsidRPr="008F14D8">
        <w:rPr>
          <w:rFonts w:ascii="Times New Roman" w:hAnsi="Times New Roman" w:cs="Times New Roman"/>
          <w:sz w:val="28"/>
          <w:szCs w:val="28"/>
          <w:lang w:val="uk-UA"/>
        </w:rPr>
        <w:t>Підхід країн ЄС до питання оподаткування суб'єктів ринку е-комерції ґрунтується на адаптації існуючого законодавства до нових умов. Отже, суб'єкти ринку електронної комерції є платниками податку на прибуток. Дана позиція обґрунтовується з точки зору необхідності наповнення бюджетів держав-членів ЄС. Я вважаю, що даний підхід є раціональним, оскільки обсяг операцій, що проводяться з допомогою мережі Інтернет з кожним роком збільшується, прогнозується подальший розвиток і розширення ринку у глобальному масштабі.</w:t>
      </w:r>
    </w:p>
    <w:p w:rsidR="008F14D8" w:rsidRPr="008F14D8" w:rsidRDefault="008F14D8" w:rsidP="004A76DD">
      <w:pPr>
        <w:spacing w:line="360" w:lineRule="auto"/>
        <w:ind w:firstLine="360"/>
        <w:jc w:val="both"/>
        <w:rPr>
          <w:rFonts w:ascii="Times New Roman" w:hAnsi="Times New Roman" w:cs="Times New Roman"/>
          <w:sz w:val="28"/>
          <w:szCs w:val="28"/>
          <w:lang w:val="uk-UA"/>
        </w:rPr>
      </w:pPr>
      <w:r w:rsidRPr="008F14D8">
        <w:rPr>
          <w:rFonts w:ascii="Times New Roman" w:hAnsi="Times New Roman" w:cs="Times New Roman"/>
          <w:sz w:val="28"/>
          <w:szCs w:val="28"/>
          <w:lang w:val="uk-UA"/>
        </w:rPr>
        <w:t>У 2015 році Комісією ЄС було визначено основні цілі</w:t>
      </w:r>
      <w:r>
        <w:rPr>
          <w:rFonts w:ascii="Times New Roman" w:hAnsi="Times New Roman" w:cs="Times New Roman"/>
          <w:sz w:val="28"/>
          <w:szCs w:val="28"/>
          <w:lang w:val="uk-UA"/>
        </w:rPr>
        <w:t xml:space="preserve"> </w:t>
      </w:r>
      <w:r w:rsidRPr="008F14D8">
        <w:rPr>
          <w:rFonts w:ascii="Times New Roman" w:hAnsi="Times New Roman" w:cs="Times New Roman"/>
          <w:sz w:val="28"/>
          <w:szCs w:val="28"/>
          <w:lang w:val="uk-UA"/>
        </w:rPr>
        <w:t>щодо забезпечення л</w:t>
      </w:r>
      <w:r>
        <w:rPr>
          <w:rFonts w:ascii="Times New Roman" w:hAnsi="Times New Roman" w:cs="Times New Roman"/>
          <w:sz w:val="28"/>
          <w:szCs w:val="28"/>
          <w:lang w:val="uk-UA"/>
        </w:rPr>
        <w:t xml:space="preserve">ідерства Європейського Союзу на </w:t>
      </w:r>
      <w:r w:rsidRPr="008F14D8">
        <w:rPr>
          <w:rFonts w:ascii="Times New Roman" w:hAnsi="Times New Roman" w:cs="Times New Roman"/>
          <w:sz w:val="28"/>
          <w:szCs w:val="28"/>
          <w:lang w:val="uk-UA"/>
        </w:rPr>
        <w:t>ринку е-комерції шляхом створення Стратегі</w:t>
      </w:r>
      <w:r>
        <w:rPr>
          <w:rFonts w:ascii="Times New Roman" w:hAnsi="Times New Roman" w:cs="Times New Roman"/>
          <w:sz w:val="28"/>
          <w:szCs w:val="28"/>
          <w:lang w:val="uk-UA"/>
        </w:rPr>
        <w:t xml:space="preserve">ї розвитку </w:t>
      </w:r>
      <w:r w:rsidR="009E4408">
        <w:rPr>
          <w:rFonts w:ascii="Times New Roman" w:hAnsi="Times New Roman" w:cs="Times New Roman"/>
          <w:sz w:val="28"/>
          <w:szCs w:val="28"/>
          <w:lang w:val="uk-UA"/>
        </w:rPr>
        <w:t>єдиного цифрового ринку [1</w:t>
      </w:r>
      <w:r w:rsidRPr="008F14D8">
        <w:rPr>
          <w:rFonts w:ascii="Times New Roman" w:hAnsi="Times New Roman" w:cs="Times New Roman"/>
          <w:sz w:val="28"/>
          <w:szCs w:val="28"/>
          <w:lang w:val="uk-UA"/>
        </w:rPr>
        <w:t>]. Дана стратегія включає</w:t>
      </w:r>
      <w:r>
        <w:rPr>
          <w:rFonts w:ascii="Times New Roman" w:hAnsi="Times New Roman" w:cs="Times New Roman"/>
          <w:sz w:val="28"/>
          <w:szCs w:val="28"/>
          <w:lang w:val="uk-UA"/>
        </w:rPr>
        <w:t xml:space="preserve"> </w:t>
      </w:r>
      <w:r w:rsidRPr="008F14D8">
        <w:rPr>
          <w:rFonts w:ascii="Times New Roman" w:hAnsi="Times New Roman" w:cs="Times New Roman"/>
          <w:sz w:val="28"/>
          <w:szCs w:val="28"/>
          <w:lang w:val="uk-UA"/>
        </w:rPr>
        <w:t>три основні цілі:</w:t>
      </w:r>
    </w:p>
    <w:p w:rsidR="008F14D8" w:rsidRDefault="008F14D8" w:rsidP="008F14D8">
      <w:pPr>
        <w:pStyle w:val="a3"/>
        <w:numPr>
          <w:ilvl w:val="0"/>
          <w:numId w:val="26"/>
        </w:numPr>
        <w:spacing w:line="360" w:lineRule="auto"/>
        <w:jc w:val="both"/>
        <w:rPr>
          <w:rFonts w:ascii="Times New Roman" w:hAnsi="Times New Roman" w:cs="Times New Roman"/>
          <w:sz w:val="28"/>
          <w:szCs w:val="28"/>
          <w:lang w:val="uk-UA"/>
        </w:rPr>
      </w:pPr>
      <w:r w:rsidRPr="008F14D8">
        <w:rPr>
          <w:rFonts w:ascii="Times New Roman" w:hAnsi="Times New Roman" w:cs="Times New Roman"/>
          <w:sz w:val="28"/>
          <w:szCs w:val="28"/>
          <w:lang w:val="uk-UA"/>
        </w:rPr>
        <w:t>Створення середовища для покращення доступу</w:t>
      </w:r>
      <w:r>
        <w:rPr>
          <w:rFonts w:ascii="Times New Roman" w:hAnsi="Times New Roman" w:cs="Times New Roman"/>
          <w:sz w:val="28"/>
          <w:szCs w:val="28"/>
          <w:lang w:val="uk-UA"/>
        </w:rPr>
        <w:t xml:space="preserve"> </w:t>
      </w:r>
      <w:r w:rsidRPr="008F14D8">
        <w:rPr>
          <w:rFonts w:ascii="Times New Roman" w:hAnsi="Times New Roman" w:cs="Times New Roman"/>
          <w:sz w:val="28"/>
          <w:szCs w:val="28"/>
          <w:lang w:val="uk-UA"/>
        </w:rPr>
        <w:t>продавців та покупців до ринку е-комерції;</w:t>
      </w:r>
    </w:p>
    <w:p w:rsidR="008F14D8" w:rsidRDefault="008F14D8" w:rsidP="008F14D8">
      <w:pPr>
        <w:pStyle w:val="a3"/>
        <w:numPr>
          <w:ilvl w:val="0"/>
          <w:numId w:val="26"/>
        </w:numPr>
        <w:spacing w:line="360" w:lineRule="auto"/>
        <w:jc w:val="both"/>
        <w:rPr>
          <w:rFonts w:ascii="Times New Roman" w:hAnsi="Times New Roman" w:cs="Times New Roman"/>
          <w:sz w:val="28"/>
          <w:szCs w:val="28"/>
          <w:lang w:val="uk-UA"/>
        </w:rPr>
      </w:pPr>
      <w:r w:rsidRPr="008F14D8">
        <w:rPr>
          <w:rFonts w:ascii="Times New Roman" w:hAnsi="Times New Roman" w:cs="Times New Roman"/>
          <w:sz w:val="28"/>
          <w:szCs w:val="28"/>
          <w:lang w:val="uk-UA"/>
        </w:rPr>
        <w:t>Створення оптимальних умов для проведення операцій на ринку е-комерції;</w:t>
      </w:r>
    </w:p>
    <w:p w:rsidR="008F14D8" w:rsidRDefault="008F14D8" w:rsidP="008F14D8">
      <w:pPr>
        <w:pStyle w:val="a3"/>
        <w:numPr>
          <w:ilvl w:val="0"/>
          <w:numId w:val="26"/>
        </w:numPr>
        <w:spacing w:line="360" w:lineRule="auto"/>
        <w:jc w:val="both"/>
        <w:rPr>
          <w:rFonts w:ascii="Times New Roman" w:hAnsi="Times New Roman" w:cs="Times New Roman"/>
          <w:sz w:val="28"/>
          <w:szCs w:val="28"/>
          <w:lang w:val="uk-UA"/>
        </w:rPr>
      </w:pPr>
      <w:r w:rsidRPr="008F14D8">
        <w:rPr>
          <w:rFonts w:ascii="Times New Roman" w:hAnsi="Times New Roman" w:cs="Times New Roman"/>
          <w:sz w:val="28"/>
          <w:szCs w:val="28"/>
          <w:lang w:val="uk-UA"/>
        </w:rPr>
        <w:t>Максимізація потенціалу росту ринку е-комерції ЄС.</w:t>
      </w:r>
    </w:p>
    <w:p w:rsidR="008F14D8" w:rsidRDefault="004A76DD" w:rsidP="004A76DD">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Варто зазначити, що основною складовою першого пункту є мінімізація ба</w:t>
      </w:r>
      <w:r w:rsidRPr="004A76DD">
        <w:rPr>
          <w:rFonts w:ascii="Times New Roman" w:hAnsi="Times New Roman" w:cs="Times New Roman"/>
          <w:sz w:val="28"/>
          <w:szCs w:val="28"/>
          <w:lang w:val="uk-UA"/>
        </w:rPr>
        <w:t>р'єрів для транскордонної торгівлі, що часто виникають</w:t>
      </w:r>
      <w:r>
        <w:rPr>
          <w:rFonts w:ascii="Times New Roman" w:hAnsi="Times New Roman" w:cs="Times New Roman"/>
          <w:sz w:val="28"/>
          <w:szCs w:val="28"/>
          <w:lang w:val="uk-UA"/>
        </w:rPr>
        <w:t xml:space="preserve"> </w:t>
      </w:r>
      <w:r w:rsidRPr="004A76DD">
        <w:rPr>
          <w:rFonts w:ascii="Times New Roman" w:hAnsi="Times New Roman" w:cs="Times New Roman"/>
          <w:sz w:val="28"/>
          <w:szCs w:val="28"/>
          <w:lang w:val="uk-UA"/>
        </w:rPr>
        <w:t>через відмінності у сплаті ПДВ у різних країнах [</w:t>
      </w:r>
      <w:r w:rsidR="009E4408" w:rsidRPr="009E4408">
        <w:rPr>
          <w:rFonts w:ascii="Times New Roman" w:hAnsi="Times New Roman" w:cs="Times New Roman"/>
          <w:sz w:val="28"/>
          <w:szCs w:val="28"/>
          <w:lang w:val="uk-UA"/>
        </w:rPr>
        <w:t>2</w:t>
      </w:r>
      <w:r w:rsidRPr="004A76DD">
        <w:rPr>
          <w:rFonts w:ascii="Times New Roman" w:hAnsi="Times New Roman" w:cs="Times New Roman"/>
          <w:sz w:val="28"/>
          <w:szCs w:val="28"/>
          <w:lang w:val="uk-UA"/>
        </w:rPr>
        <w:t>].</w:t>
      </w:r>
    </w:p>
    <w:p w:rsidR="004A76DD" w:rsidRDefault="004A76DD" w:rsidP="004A76DD">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Директивою ЄС «Про за</w:t>
      </w:r>
      <w:r w:rsidRPr="004A76DD">
        <w:rPr>
          <w:rFonts w:ascii="Times New Roman" w:hAnsi="Times New Roman" w:cs="Times New Roman"/>
          <w:sz w:val="28"/>
          <w:szCs w:val="28"/>
          <w:lang w:val="uk-UA"/>
        </w:rPr>
        <w:t>стосування податку на</w:t>
      </w:r>
      <w:r>
        <w:rPr>
          <w:rFonts w:ascii="Times New Roman" w:hAnsi="Times New Roman" w:cs="Times New Roman"/>
          <w:sz w:val="28"/>
          <w:szCs w:val="28"/>
          <w:lang w:val="uk-UA"/>
        </w:rPr>
        <w:t xml:space="preserve"> додану вартість до електронної комерції»</w:t>
      </w:r>
      <w:r w:rsidRPr="004A76DD">
        <w:rPr>
          <w:rFonts w:ascii="Times New Roman" w:hAnsi="Times New Roman" w:cs="Times New Roman"/>
          <w:sz w:val="28"/>
          <w:szCs w:val="28"/>
          <w:lang w:val="uk-UA"/>
        </w:rPr>
        <w:t xml:space="preserve"> [</w:t>
      </w:r>
      <w:r w:rsidR="009E4408" w:rsidRPr="009E4408">
        <w:rPr>
          <w:rFonts w:ascii="Times New Roman" w:hAnsi="Times New Roman" w:cs="Times New Roman"/>
          <w:sz w:val="28"/>
          <w:szCs w:val="28"/>
          <w:lang w:val="uk-UA"/>
        </w:rPr>
        <w:t>4</w:t>
      </w:r>
      <w:r w:rsidRPr="004A76DD">
        <w:rPr>
          <w:rFonts w:ascii="Times New Roman" w:hAnsi="Times New Roman" w:cs="Times New Roman"/>
          <w:sz w:val="28"/>
          <w:szCs w:val="28"/>
          <w:lang w:val="uk-UA"/>
        </w:rPr>
        <w:t>], посл</w:t>
      </w:r>
      <w:r>
        <w:rPr>
          <w:rFonts w:ascii="Times New Roman" w:hAnsi="Times New Roman" w:cs="Times New Roman"/>
          <w:sz w:val="28"/>
          <w:szCs w:val="28"/>
          <w:lang w:val="uk-UA"/>
        </w:rPr>
        <w:t xml:space="preserve">уги, що надаються в електронній </w:t>
      </w:r>
      <w:r w:rsidRPr="004A76DD">
        <w:rPr>
          <w:rFonts w:ascii="Times New Roman" w:hAnsi="Times New Roman" w:cs="Times New Roman"/>
          <w:sz w:val="28"/>
          <w:szCs w:val="28"/>
          <w:lang w:val="uk-UA"/>
        </w:rPr>
        <w:t xml:space="preserve">формі (наприклад, </w:t>
      </w:r>
      <w:r>
        <w:rPr>
          <w:rFonts w:ascii="Times New Roman" w:hAnsi="Times New Roman" w:cs="Times New Roman"/>
          <w:sz w:val="28"/>
          <w:szCs w:val="28"/>
          <w:lang w:val="uk-UA"/>
        </w:rPr>
        <w:t>підтримання сайтів, онлайн-нав</w:t>
      </w:r>
      <w:r w:rsidRPr="004A76DD">
        <w:rPr>
          <w:rFonts w:ascii="Times New Roman" w:hAnsi="Times New Roman" w:cs="Times New Roman"/>
          <w:sz w:val="28"/>
          <w:szCs w:val="28"/>
          <w:lang w:val="uk-UA"/>
        </w:rPr>
        <w:t>чання, продаж фільмі</w:t>
      </w:r>
      <w:r>
        <w:rPr>
          <w:rFonts w:ascii="Times New Roman" w:hAnsi="Times New Roman" w:cs="Times New Roman"/>
          <w:sz w:val="28"/>
          <w:szCs w:val="28"/>
          <w:lang w:val="uk-UA"/>
        </w:rPr>
        <w:t xml:space="preserve">в, ігор, музики або програмного </w:t>
      </w:r>
      <w:r w:rsidRPr="004A76DD">
        <w:rPr>
          <w:rFonts w:ascii="Times New Roman" w:hAnsi="Times New Roman" w:cs="Times New Roman"/>
          <w:sz w:val="28"/>
          <w:szCs w:val="28"/>
          <w:lang w:val="uk-UA"/>
        </w:rPr>
        <w:t>забезпечення), вид</w:t>
      </w:r>
      <w:r>
        <w:rPr>
          <w:rFonts w:ascii="Times New Roman" w:hAnsi="Times New Roman" w:cs="Times New Roman"/>
          <w:sz w:val="28"/>
          <w:szCs w:val="28"/>
          <w:lang w:val="uk-UA"/>
        </w:rPr>
        <w:t xml:space="preserve">іляються в особливу категорію з </w:t>
      </w:r>
      <w:r w:rsidRPr="004A76DD">
        <w:rPr>
          <w:rFonts w:ascii="Times New Roman" w:hAnsi="Times New Roman" w:cs="Times New Roman"/>
          <w:sz w:val="28"/>
          <w:szCs w:val="28"/>
          <w:lang w:val="uk-UA"/>
        </w:rPr>
        <w:t>особливими правилами оподаткування.</w:t>
      </w:r>
    </w:p>
    <w:p w:rsidR="00570BCC" w:rsidRPr="004A76DD" w:rsidRDefault="00570BCC" w:rsidP="004A76DD">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Оптимізація</w:t>
      </w:r>
      <w:r w:rsidRPr="00570BCC">
        <w:rPr>
          <w:rFonts w:ascii="Times New Roman" w:hAnsi="Times New Roman" w:cs="Times New Roman"/>
          <w:sz w:val="28"/>
          <w:szCs w:val="28"/>
          <w:lang w:val="uk-UA"/>
        </w:rPr>
        <w:t xml:space="preserve"> оподаткування в ЄС </w:t>
      </w:r>
      <w:r>
        <w:rPr>
          <w:rFonts w:ascii="Times New Roman" w:hAnsi="Times New Roman" w:cs="Times New Roman"/>
          <w:sz w:val="28"/>
          <w:szCs w:val="28"/>
          <w:lang w:val="uk-UA"/>
        </w:rPr>
        <w:t>за допомогою засобів електронної комерції –</w:t>
      </w:r>
      <w:r w:rsidRPr="00570BCC">
        <w:rPr>
          <w:rFonts w:ascii="Times New Roman" w:hAnsi="Times New Roman" w:cs="Times New Roman"/>
          <w:sz w:val="28"/>
          <w:szCs w:val="28"/>
          <w:lang w:val="uk-UA"/>
        </w:rPr>
        <w:t xml:space="preserve"> це процес, який має конкретні напрямки розвитку, свою динаміку. Європейські країни роблять спробу оптимізувати оподаткування (впроваджувати нові податкові технології на основі самооподаткування, підтримувати високий рівень соціальних стандартів тощо). Загальні тенденції оподаткування, що склалися в Європейському Союзі, мають стати орієнтиром для процесу адаптації податков</w:t>
      </w:r>
      <w:r>
        <w:rPr>
          <w:rFonts w:ascii="Times New Roman" w:hAnsi="Times New Roman" w:cs="Times New Roman"/>
          <w:sz w:val="28"/>
          <w:szCs w:val="28"/>
          <w:lang w:val="uk-UA"/>
        </w:rPr>
        <w:t>ої</w:t>
      </w:r>
      <w:r w:rsidRPr="00570BCC">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Pr="00570BC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570BCC">
        <w:rPr>
          <w:rFonts w:ascii="Times New Roman" w:hAnsi="Times New Roman" w:cs="Times New Roman"/>
          <w:sz w:val="28"/>
          <w:szCs w:val="28"/>
          <w:lang w:val="uk-UA"/>
        </w:rPr>
        <w:t>країн</w:t>
      </w:r>
      <w:r>
        <w:rPr>
          <w:rFonts w:ascii="Times New Roman" w:hAnsi="Times New Roman" w:cs="Times New Roman"/>
          <w:sz w:val="28"/>
          <w:szCs w:val="28"/>
          <w:lang w:val="uk-UA"/>
        </w:rPr>
        <w:t>и</w:t>
      </w:r>
      <w:r w:rsidRPr="00570BCC">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570BCC">
        <w:rPr>
          <w:rFonts w:ascii="Times New Roman" w:hAnsi="Times New Roman" w:cs="Times New Roman"/>
          <w:sz w:val="28"/>
          <w:szCs w:val="28"/>
          <w:lang w:val="uk-UA"/>
        </w:rPr>
        <w:t>чевидн</w:t>
      </w:r>
      <w:r>
        <w:rPr>
          <w:rFonts w:ascii="Times New Roman" w:hAnsi="Times New Roman" w:cs="Times New Roman"/>
          <w:sz w:val="28"/>
          <w:szCs w:val="28"/>
          <w:lang w:val="uk-UA"/>
        </w:rPr>
        <w:t>им є те</w:t>
      </w:r>
      <w:r w:rsidRPr="00570BCC">
        <w:rPr>
          <w:rFonts w:ascii="Times New Roman" w:hAnsi="Times New Roman" w:cs="Times New Roman"/>
          <w:sz w:val="28"/>
          <w:szCs w:val="28"/>
          <w:lang w:val="uk-UA"/>
        </w:rPr>
        <w:t xml:space="preserve">, що Україні необхідно швидше приєднатися до цього процесу, а ті сфери, які поки що найменш </w:t>
      </w:r>
      <w:r>
        <w:rPr>
          <w:rFonts w:ascii="Times New Roman" w:hAnsi="Times New Roman" w:cs="Times New Roman"/>
          <w:sz w:val="28"/>
          <w:szCs w:val="28"/>
          <w:lang w:val="uk-UA"/>
        </w:rPr>
        <w:t>оптимізовані</w:t>
      </w:r>
      <w:r w:rsidRPr="00570BCC">
        <w:rPr>
          <w:rFonts w:ascii="Times New Roman" w:hAnsi="Times New Roman" w:cs="Times New Roman"/>
          <w:sz w:val="28"/>
          <w:szCs w:val="28"/>
          <w:lang w:val="uk-UA"/>
        </w:rPr>
        <w:t xml:space="preserve"> в ЄС, розвивати за</w:t>
      </w:r>
      <w:r>
        <w:rPr>
          <w:rFonts w:ascii="Times New Roman" w:hAnsi="Times New Roman" w:cs="Times New Roman"/>
          <w:sz w:val="28"/>
          <w:szCs w:val="28"/>
          <w:lang w:val="uk-UA"/>
        </w:rPr>
        <w:t xml:space="preserve"> власним «фіскальним сценарієм»</w:t>
      </w:r>
      <w:r w:rsidRPr="00570BCC">
        <w:rPr>
          <w:rFonts w:ascii="Times New Roman" w:hAnsi="Times New Roman" w:cs="Times New Roman"/>
          <w:sz w:val="28"/>
          <w:szCs w:val="28"/>
          <w:lang w:val="uk-UA"/>
        </w:rPr>
        <w:t>. Загальними пріоритетами повинні стати зменшення обтяжливості вітчизняної податкової системи, подальше скорочення податків та платежів, вирівнювання диспропорцій в оподаткуванні, зосередження на використанні інноваційних методів адміністрування, обмеження економічно необґрунтованих преференцій в оподаткуванні, удосконалення податкових інструментів стимулювання підприємництва, формування податкової культури та психологічного сприйняття бізнесом та населенням дій держави у сфері податкової політики.</w:t>
      </w:r>
    </w:p>
    <w:p w:rsidR="008F14D8" w:rsidRDefault="008F14D8" w:rsidP="008F14D8">
      <w:pPr>
        <w:spacing w:line="360" w:lineRule="auto"/>
        <w:jc w:val="both"/>
        <w:rPr>
          <w:rFonts w:ascii="Times New Roman" w:hAnsi="Times New Roman" w:cs="Times New Roman"/>
          <w:sz w:val="28"/>
          <w:szCs w:val="28"/>
          <w:lang w:val="uk-UA"/>
        </w:rPr>
      </w:pPr>
    </w:p>
    <w:p w:rsidR="00533BF5" w:rsidRPr="008F14D8" w:rsidRDefault="00533BF5" w:rsidP="008F14D8">
      <w:pPr>
        <w:spacing w:line="360" w:lineRule="auto"/>
        <w:jc w:val="both"/>
        <w:rPr>
          <w:rFonts w:ascii="Times New Roman" w:hAnsi="Times New Roman" w:cs="Times New Roman"/>
          <w:sz w:val="28"/>
          <w:szCs w:val="28"/>
          <w:lang w:val="uk-UA"/>
        </w:rPr>
      </w:pPr>
    </w:p>
    <w:p w:rsidR="00F24F88" w:rsidRDefault="0011284D" w:rsidP="00F24F88">
      <w:pPr>
        <w:pStyle w:val="a3"/>
        <w:numPr>
          <w:ilvl w:val="1"/>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w:t>
      </w:r>
      <w:r w:rsidR="00C80C93" w:rsidRPr="00C659B2">
        <w:rPr>
          <w:rFonts w:ascii="Times New Roman" w:hAnsi="Times New Roman" w:cs="Times New Roman"/>
          <w:sz w:val="28"/>
          <w:szCs w:val="28"/>
          <w:lang w:val="uk-UA"/>
        </w:rPr>
        <w:t xml:space="preserve">енденції </w:t>
      </w:r>
      <w:r w:rsidR="00174C44" w:rsidRPr="00C659B2">
        <w:rPr>
          <w:rFonts w:ascii="Times New Roman" w:hAnsi="Times New Roman" w:cs="Times New Roman"/>
          <w:sz w:val="28"/>
          <w:szCs w:val="28"/>
          <w:lang w:val="uk-UA"/>
        </w:rPr>
        <w:t>оптимізації</w:t>
      </w:r>
      <w:r w:rsidR="00570B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ухилення від </w:t>
      </w:r>
      <w:r w:rsidR="00570BCC">
        <w:rPr>
          <w:rFonts w:ascii="Times New Roman" w:hAnsi="Times New Roman" w:cs="Times New Roman"/>
          <w:sz w:val="28"/>
          <w:szCs w:val="28"/>
          <w:lang w:val="uk-UA"/>
        </w:rPr>
        <w:t>оподаткування</w:t>
      </w:r>
      <w:r>
        <w:rPr>
          <w:rFonts w:ascii="Times New Roman" w:hAnsi="Times New Roman" w:cs="Times New Roman"/>
          <w:sz w:val="28"/>
          <w:szCs w:val="28"/>
          <w:lang w:val="uk-UA"/>
        </w:rPr>
        <w:t xml:space="preserve"> за допомогою засобів</w:t>
      </w:r>
      <w:r w:rsidR="00174C44" w:rsidRPr="00C659B2">
        <w:rPr>
          <w:rFonts w:ascii="Times New Roman" w:hAnsi="Times New Roman" w:cs="Times New Roman"/>
          <w:sz w:val="28"/>
          <w:szCs w:val="28"/>
          <w:lang w:val="uk-UA"/>
        </w:rPr>
        <w:t xml:space="preserve"> </w:t>
      </w:r>
      <w:r w:rsidR="00C80C93" w:rsidRPr="00C659B2">
        <w:rPr>
          <w:rFonts w:ascii="Times New Roman" w:hAnsi="Times New Roman" w:cs="Times New Roman"/>
          <w:sz w:val="28"/>
          <w:szCs w:val="28"/>
          <w:lang w:val="uk-UA"/>
        </w:rPr>
        <w:t>електронної комерції, що сформувались в Світі</w:t>
      </w:r>
    </w:p>
    <w:p w:rsidR="00F24F88" w:rsidRDefault="00F24F88" w:rsidP="00F24F88">
      <w:pPr>
        <w:spacing w:line="360" w:lineRule="auto"/>
        <w:ind w:firstLine="420"/>
        <w:jc w:val="both"/>
        <w:rPr>
          <w:rFonts w:ascii="Times New Roman" w:hAnsi="Times New Roman" w:cs="Times New Roman"/>
          <w:sz w:val="28"/>
          <w:szCs w:val="28"/>
          <w:lang w:val="uk-UA"/>
        </w:rPr>
      </w:pPr>
    </w:p>
    <w:p w:rsidR="00F24F88" w:rsidRDefault="00F24F88" w:rsidP="00F24F88">
      <w:pPr>
        <w:spacing w:line="360" w:lineRule="auto"/>
        <w:ind w:firstLine="420"/>
        <w:jc w:val="both"/>
        <w:rPr>
          <w:rFonts w:ascii="Times New Roman" w:hAnsi="Times New Roman" w:cs="Times New Roman"/>
          <w:sz w:val="28"/>
          <w:szCs w:val="28"/>
          <w:lang w:val="uk-UA"/>
        </w:rPr>
      </w:pPr>
      <w:r w:rsidRPr="00F24F88">
        <w:rPr>
          <w:rFonts w:ascii="Times New Roman" w:hAnsi="Times New Roman" w:cs="Times New Roman"/>
          <w:sz w:val="28"/>
          <w:szCs w:val="28"/>
          <w:lang w:val="uk-UA"/>
        </w:rPr>
        <w:t>Аналіз зовнішньоекономічних господарських відносин і стан їх правового регулювання свідчить про очевидну зацікавленість економічно розвинених країн в усуненні перешкод у міжнародному переміщенні товарів, капіталу й робочої сили, в тому числі й з використанням інструментарію та механізмів електронної комерції.</w:t>
      </w:r>
    </w:p>
    <w:p w:rsidR="00F24F88" w:rsidRDefault="00F24F88" w:rsidP="00F24F88">
      <w:pPr>
        <w:spacing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сучасне міжнародне подат</w:t>
      </w:r>
      <w:r w:rsidRPr="00F24F88">
        <w:rPr>
          <w:rFonts w:ascii="Times New Roman" w:hAnsi="Times New Roman" w:cs="Times New Roman"/>
          <w:sz w:val="28"/>
          <w:szCs w:val="28"/>
          <w:lang w:val="uk-UA"/>
        </w:rPr>
        <w:t>кове законодавство</w:t>
      </w:r>
      <w:r>
        <w:rPr>
          <w:rFonts w:ascii="Times New Roman" w:hAnsi="Times New Roman" w:cs="Times New Roman"/>
          <w:sz w:val="28"/>
          <w:szCs w:val="28"/>
          <w:lang w:val="uk-UA"/>
        </w:rPr>
        <w:t xml:space="preserve">, яке регулює електронну </w:t>
      </w:r>
      <w:r w:rsidRPr="00F24F88">
        <w:rPr>
          <w:rFonts w:ascii="Times New Roman" w:hAnsi="Times New Roman" w:cs="Times New Roman"/>
          <w:sz w:val="28"/>
          <w:szCs w:val="28"/>
          <w:lang w:val="uk-UA"/>
        </w:rPr>
        <w:t>комерцію</w:t>
      </w:r>
      <w:r>
        <w:rPr>
          <w:rFonts w:ascii="Times New Roman" w:hAnsi="Times New Roman" w:cs="Times New Roman"/>
          <w:sz w:val="28"/>
          <w:szCs w:val="28"/>
          <w:lang w:val="uk-UA"/>
        </w:rPr>
        <w:t xml:space="preserve"> базується на </w:t>
      </w:r>
    </w:p>
    <w:p w:rsidR="00F24F88" w:rsidRDefault="00F24F88" w:rsidP="00F24F88">
      <w:pPr>
        <w:pStyle w:val="a3"/>
        <w:numPr>
          <w:ilvl w:val="0"/>
          <w:numId w:val="27"/>
        </w:numPr>
        <w:spacing w:line="360" w:lineRule="auto"/>
        <w:jc w:val="both"/>
        <w:rPr>
          <w:rFonts w:ascii="Times New Roman" w:hAnsi="Times New Roman" w:cs="Times New Roman"/>
          <w:sz w:val="28"/>
          <w:szCs w:val="28"/>
          <w:lang w:val="uk-UA"/>
        </w:rPr>
      </w:pPr>
      <w:r w:rsidRPr="00F24F88">
        <w:rPr>
          <w:rFonts w:ascii="Times New Roman" w:hAnsi="Times New Roman" w:cs="Times New Roman"/>
          <w:sz w:val="28"/>
          <w:szCs w:val="28"/>
          <w:lang w:val="uk-UA"/>
        </w:rPr>
        <w:t>територіальному принципі</w:t>
      </w:r>
      <w:r>
        <w:rPr>
          <w:rFonts w:ascii="Times New Roman" w:hAnsi="Times New Roman" w:cs="Times New Roman"/>
          <w:sz w:val="28"/>
          <w:szCs w:val="28"/>
          <w:lang w:val="uk-UA"/>
        </w:rPr>
        <w:t>;</w:t>
      </w:r>
      <w:r w:rsidRPr="00F24F88">
        <w:rPr>
          <w:rFonts w:ascii="Times New Roman" w:hAnsi="Times New Roman" w:cs="Times New Roman"/>
          <w:sz w:val="28"/>
          <w:szCs w:val="28"/>
          <w:lang w:val="uk-UA"/>
        </w:rPr>
        <w:t xml:space="preserve"> </w:t>
      </w:r>
    </w:p>
    <w:p w:rsidR="00F24F88" w:rsidRDefault="00F24F88" w:rsidP="00F24F88">
      <w:pPr>
        <w:pStyle w:val="a3"/>
        <w:numPr>
          <w:ilvl w:val="0"/>
          <w:numId w:val="27"/>
        </w:numPr>
        <w:spacing w:line="360" w:lineRule="auto"/>
        <w:jc w:val="both"/>
        <w:rPr>
          <w:rFonts w:ascii="Times New Roman" w:hAnsi="Times New Roman" w:cs="Times New Roman"/>
          <w:sz w:val="28"/>
          <w:szCs w:val="28"/>
          <w:lang w:val="uk-UA"/>
        </w:rPr>
      </w:pPr>
      <w:r w:rsidRPr="00F24F88">
        <w:rPr>
          <w:rFonts w:ascii="Times New Roman" w:hAnsi="Times New Roman" w:cs="Times New Roman"/>
          <w:sz w:val="28"/>
          <w:szCs w:val="28"/>
          <w:lang w:val="uk-UA"/>
        </w:rPr>
        <w:t>правових традиціях</w:t>
      </w:r>
      <w:r>
        <w:rPr>
          <w:rFonts w:ascii="Times New Roman" w:hAnsi="Times New Roman" w:cs="Times New Roman"/>
          <w:sz w:val="28"/>
          <w:szCs w:val="28"/>
          <w:lang w:val="uk-UA"/>
        </w:rPr>
        <w:t>;</w:t>
      </w:r>
      <w:r w:rsidRPr="00F24F88">
        <w:rPr>
          <w:rFonts w:ascii="Times New Roman" w:hAnsi="Times New Roman" w:cs="Times New Roman"/>
          <w:sz w:val="28"/>
          <w:szCs w:val="28"/>
          <w:lang w:val="uk-UA"/>
        </w:rPr>
        <w:t xml:space="preserve"> </w:t>
      </w:r>
    </w:p>
    <w:p w:rsidR="00F24F88" w:rsidRDefault="00F24F88" w:rsidP="00F24F88">
      <w:pPr>
        <w:pStyle w:val="a3"/>
        <w:numPr>
          <w:ilvl w:val="0"/>
          <w:numId w:val="27"/>
        </w:numPr>
        <w:spacing w:line="360" w:lineRule="auto"/>
        <w:jc w:val="both"/>
        <w:rPr>
          <w:rFonts w:ascii="Times New Roman" w:hAnsi="Times New Roman" w:cs="Times New Roman"/>
          <w:sz w:val="28"/>
          <w:szCs w:val="28"/>
          <w:lang w:val="uk-UA"/>
        </w:rPr>
      </w:pPr>
      <w:r w:rsidRPr="00F24F88">
        <w:rPr>
          <w:rFonts w:ascii="Times New Roman" w:hAnsi="Times New Roman" w:cs="Times New Roman"/>
          <w:sz w:val="28"/>
          <w:szCs w:val="28"/>
          <w:lang w:val="uk-UA"/>
        </w:rPr>
        <w:t>відмінностях</w:t>
      </w:r>
      <w:r>
        <w:rPr>
          <w:rFonts w:ascii="Times New Roman" w:hAnsi="Times New Roman" w:cs="Times New Roman"/>
          <w:sz w:val="28"/>
          <w:szCs w:val="28"/>
          <w:lang w:val="uk-UA"/>
        </w:rPr>
        <w:t xml:space="preserve"> </w:t>
      </w:r>
      <w:r w:rsidRPr="00F24F88">
        <w:rPr>
          <w:rFonts w:ascii="Times New Roman" w:hAnsi="Times New Roman" w:cs="Times New Roman"/>
          <w:sz w:val="28"/>
          <w:szCs w:val="28"/>
          <w:lang w:val="uk-UA"/>
        </w:rPr>
        <w:t>законодавства</w:t>
      </w:r>
      <w:r>
        <w:rPr>
          <w:rFonts w:ascii="Times New Roman" w:hAnsi="Times New Roman" w:cs="Times New Roman"/>
          <w:sz w:val="28"/>
          <w:szCs w:val="28"/>
          <w:lang w:val="uk-UA"/>
        </w:rPr>
        <w:t>;</w:t>
      </w:r>
    </w:p>
    <w:p w:rsidR="00F24F88" w:rsidRDefault="00F24F88" w:rsidP="00F24F88">
      <w:pPr>
        <w:pStyle w:val="a3"/>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інформації про грошові пото</w:t>
      </w:r>
      <w:r w:rsidRPr="00F24F88">
        <w:rPr>
          <w:rFonts w:ascii="Times New Roman" w:hAnsi="Times New Roman" w:cs="Times New Roman"/>
          <w:sz w:val="28"/>
          <w:szCs w:val="28"/>
          <w:lang w:val="uk-UA"/>
        </w:rPr>
        <w:t xml:space="preserve">ки та їх власників </w:t>
      </w:r>
    </w:p>
    <w:p w:rsidR="00F24F88" w:rsidRPr="00F24F88" w:rsidRDefault="00F24F88" w:rsidP="00F24F88">
      <w:pPr>
        <w:spacing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В кожному окремо</w:t>
      </w:r>
      <w:r w:rsidRPr="00F24F88">
        <w:rPr>
          <w:rFonts w:ascii="Times New Roman" w:hAnsi="Times New Roman" w:cs="Times New Roman"/>
          <w:sz w:val="28"/>
          <w:szCs w:val="28"/>
          <w:lang w:val="uk-UA"/>
        </w:rPr>
        <w:t xml:space="preserve">му випадку </w:t>
      </w:r>
      <w:r>
        <w:rPr>
          <w:rFonts w:ascii="Times New Roman" w:hAnsi="Times New Roman" w:cs="Times New Roman"/>
          <w:sz w:val="28"/>
          <w:szCs w:val="28"/>
          <w:lang w:val="uk-UA"/>
        </w:rPr>
        <w:t>електронної комерції ці принци</w:t>
      </w:r>
      <w:r w:rsidRPr="00F24F88">
        <w:rPr>
          <w:rFonts w:ascii="Times New Roman" w:hAnsi="Times New Roman" w:cs="Times New Roman"/>
          <w:sz w:val="28"/>
          <w:szCs w:val="28"/>
          <w:lang w:val="uk-UA"/>
        </w:rPr>
        <w:t>пи д</w:t>
      </w:r>
      <w:r>
        <w:rPr>
          <w:rFonts w:ascii="Times New Roman" w:hAnsi="Times New Roman" w:cs="Times New Roman"/>
          <w:sz w:val="28"/>
          <w:szCs w:val="28"/>
          <w:lang w:val="uk-UA"/>
        </w:rPr>
        <w:t xml:space="preserve">іють зовсім по-іншому, оскільки </w:t>
      </w:r>
      <w:r w:rsidRPr="00F24F88">
        <w:rPr>
          <w:rFonts w:ascii="Times New Roman" w:hAnsi="Times New Roman" w:cs="Times New Roman"/>
          <w:sz w:val="28"/>
          <w:szCs w:val="28"/>
          <w:lang w:val="uk-UA"/>
        </w:rPr>
        <w:t>встановити власника цифрового ка</w:t>
      </w:r>
      <w:r>
        <w:rPr>
          <w:rFonts w:ascii="Times New Roman" w:hAnsi="Times New Roman" w:cs="Times New Roman"/>
          <w:sz w:val="28"/>
          <w:szCs w:val="28"/>
          <w:lang w:val="uk-UA"/>
        </w:rPr>
        <w:t xml:space="preserve">піталу, </w:t>
      </w:r>
      <w:r w:rsidRPr="00F24F88">
        <w:rPr>
          <w:rFonts w:ascii="Times New Roman" w:hAnsi="Times New Roman" w:cs="Times New Roman"/>
          <w:sz w:val="28"/>
          <w:szCs w:val="28"/>
          <w:lang w:val="uk-UA"/>
        </w:rPr>
        <w:t>ідентифікува</w:t>
      </w:r>
      <w:r>
        <w:rPr>
          <w:rFonts w:ascii="Times New Roman" w:hAnsi="Times New Roman" w:cs="Times New Roman"/>
          <w:sz w:val="28"/>
          <w:szCs w:val="28"/>
          <w:lang w:val="uk-UA"/>
        </w:rPr>
        <w:t xml:space="preserve">ти та контролювати трансакції в </w:t>
      </w:r>
      <w:r w:rsidRPr="00F24F88">
        <w:rPr>
          <w:rFonts w:ascii="Times New Roman" w:hAnsi="Times New Roman" w:cs="Times New Roman"/>
          <w:sz w:val="28"/>
          <w:szCs w:val="28"/>
          <w:lang w:val="uk-UA"/>
        </w:rPr>
        <w:t>Інтернеті дуже складно [</w:t>
      </w:r>
      <w:r w:rsidR="009E4408" w:rsidRPr="009E4408">
        <w:rPr>
          <w:rFonts w:ascii="Times New Roman" w:hAnsi="Times New Roman" w:cs="Times New Roman"/>
          <w:sz w:val="28"/>
          <w:szCs w:val="28"/>
        </w:rPr>
        <w:t>6</w:t>
      </w:r>
      <w:r w:rsidRPr="00F24F88">
        <w:rPr>
          <w:rFonts w:ascii="Times New Roman" w:hAnsi="Times New Roman" w:cs="Times New Roman"/>
          <w:sz w:val="28"/>
          <w:szCs w:val="28"/>
          <w:lang w:val="uk-UA"/>
        </w:rPr>
        <w:t>].</w:t>
      </w:r>
    </w:p>
    <w:p w:rsidR="00F24F88" w:rsidRDefault="00F24F88" w:rsidP="00F24F8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24F88">
        <w:rPr>
          <w:rFonts w:ascii="Times New Roman" w:hAnsi="Times New Roman" w:cs="Times New Roman"/>
          <w:sz w:val="28"/>
          <w:szCs w:val="28"/>
          <w:lang w:val="uk-UA"/>
        </w:rPr>
        <w:t>Чина с</w:t>
      </w:r>
      <w:r>
        <w:rPr>
          <w:rFonts w:ascii="Times New Roman" w:hAnsi="Times New Roman" w:cs="Times New Roman"/>
          <w:sz w:val="28"/>
          <w:szCs w:val="28"/>
          <w:lang w:val="uk-UA"/>
        </w:rPr>
        <w:t>истема оподаткування США відно</w:t>
      </w:r>
      <w:r w:rsidRPr="00F24F88">
        <w:rPr>
          <w:rFonts w:ascii="Times New Roman" w:hAnsi="Times New Roman" w:cs="Times New Roman"/>
          <w:sz w:val="28"/>
          <w:szCs w:val="28"/>
          <w:lang w:val="uk-UA"/>
        </w:rPr>
        <w:t>сно правоч</w:t>
      </w:r>
      <w:r>
        <w:rPr>
          <w:rFonts w:ascii="Times New Roman" w:hAnsi="Times New Roman" w:cs="Times New Roman"/>
          <w:sz w:val="28"/>
          <w:szCs w:val="28"/>
          <w:lang w:val="uk-UA"/>
        </w:rPr>
        <w:t>инів купівлі-продажу, що відбу</w:t>
      </w:r>
      <w:r w:rsidRPr="00F24F88">
        <w:rPr>
          <w:rFonts w:ascii="Times New Roman" w:hAnsi="Times New Roman" w:cs="Times New Roman"/>
          <w:sz w:val="28"/>
          <w:szCs w:val="28"/>
          <w:lang w:val="uk-UA"/>
        </w:rPr>
        <w:t>ваються ди</w:t>
      </w:r>
      <w:r>
        <w:rPr>
          <w:rFonts w:ascii="Times New Roman" w:hAnsi="Times New Roman" w:cs="Times New Roman"/>
          <w:sz w:val="28"/>
          <w:szCs w:val="28"/>
          <w:lang w:val="uk-UA"/>
        </w:rPr>
        <w:t>станційно, передбачає оподатко</w:t>
      </w:r>
      <w:r w:rsidRPr="00F24F88">
        <w:rPr>
          <w:rFonts w:ascii="Times New Roman" w:hAnsi="Times New Roman" w:cs="Times New Roman"/>
          <w:sz w:val="28"/>
          <w:szCs w:val="28"/>
          <w:lang w:val="uk-UA"/>
        </w:rPr>
        <w:t>вування са</w:t>
      </w:r>
      <w:r>
        <w:rPr>
          <w:rFonts w:ascii="Times New Roman" w:hAnsi="Times New Roman" w:cs="Times New Roman"/>
          <w:sz w:val="28"/>
          <w:szCs w:val="28"/>
          <w:lang w:val="uk-UA"/>
        </w:rPr>
        <w:t xml:space="preserve">ме продажів. При цьому, податок </w:t>
      </w:r>
      <w:r w:rsidRPr="00F24F88">
        <w:rPr>
          <w:rFonts w:ascii="Times New Roman" w:hAnsi="Times New Roman" w:cs="Times New Roman"/>
          <w:sz w:val="28"/>
          <w:szCs w:val="28"/>
          <w:lang w:val="uk-UA"/>
        </w:rPr>
        <w:t xml:space="preserve">із продажів </w:t>
      </w:r>
      <w:r>
        <w:rPr>
          <w:rFonts w:ascii="Times New Roman" w:hAnsi="Times New Roman" w:cs="Times New Roman"/>
          <w:sz w:val="28"/>
          <w:szCs w:val="28"/>
          <w:lang w:val="uk-UA"/>
        </w:rPr>
        <w:t>– це непрямий податок на кінце</w:t>
      </w:r>
      <w:r w:rsidRPr="00F24F88">
        <w:rPr>
          <w:rFonts w:ascii="Times New Roman" w:hAnsi="Times New Roman" w:cs="Times New Roman"/>
          <w:sz w:val="28"/>
          <w:szCs w:val="28"/>
          <w:lang w:val="uk-UA"/>
        </w:rPr>
        <w:t>ве споживанн</w:t>
      </w:r>
      <w:r>
        <w:rPr>
          <w:rFonts w:ascii="Times New Roman" w:hAnsi="Times New Roman" w:cs="Times New Roman"/>
          <w:sz w:val="28"/>
          <w:szCs w:val="28"/>
          <w:lang w:val="uk-UA"/>
        </w:rPr>
        <w:t>я. Він може стягуватися за міс</w:t>
      </w:r>
      <w:r w:rsidRPr="00F24F88">
        <w:rPr>
          <w:rFonts w:ascii="Times New Roman" w:hAnsi="Times New Roman" w:cs="Times New Roman"/>
          <w:sz w:val="28"/>
          <w:szCs w:val="28"/>
          <w:lang w:val="uk-UA"/>
        </w:rPr>
        <w:t>цем призна</w:t>
      </w:r>
      <w:r>
        <w:rPr>
          <w:rFonts w:ascii="Times New Roman" w:hAnsi="Times New Roman" w:cs="Times New Roman"/>
          <w:sz w:val="28"/>
          <w:szCs w:val="28"/>
          <w:lang w:val="uk-UA"/>
        </w:rPr>
        <w:t xml:space="preserve">чення, за джерелом продажів або </w:t>
      </w:r>
      <w:r w:rsidRPr="00F24F88">
        <w:rPr>
          <w:rFonts w:ascii="Times New Roman" w:hAnsi="Times New Roman" w:cs="Times New Roman"/>
          <w:sz w:val="28"/>
          <w:szCs w:val="28"/>
          <w:lang w:val="uk-UA"/>
        </w:rPr>
        <w:t>за місцем реє</w:t>
      </w:r>
      <w:r>
        <w:rPr>
          <w:rFonts w:ascii="Times New Roman" w:hAnsi="Times New Roman" w:cs="Times New Roman"/>
          <w:sz w:val="28"/>
          <w:szCs w:val="28"/>
          <w:lang w:val="uk-UA"/>
        </w:rPr>
        <w:t>страції продавця. Останнє озна</w:t>
      </w:r>
      <w:r w:rsidRPr="00F24F88">
        <w:rPr>
          <w:rFonts w:ascii="Times New Roman" w:hAnsi="Times New Roman" w:cs="Times New Roman"/>
          <w:sz w:val="28"/>
          <w:szCs w:val="28"/>
          <w:lang w:val="uk-UA"/>
        </w:rPr>
        <w:t>чає, що податок стягується за місцем ро</w:t>
      </w:r>
      <w:r>
        <w:rPr>
          <w:rFonts w:ascii="Times New Roman" w:hAnsi="Times New Roman" w:cs="Times New Roman"/>
          <w:sz w:val="28"/>
          <w:szCs w:val="28"/>
          <w:lang w:val="uk-UA"/>
        </w:rPr>
        <w:t>зта</w:t>
      </w:r>
      <w:r w:rsidRPr="00F24F88">
        <w:rPr>
          <w:rFonts w:ascii="Times New Roman" w:hAnsi="Times New Roman" w:cs="Times New Roman"/>
          <w:sz w:val="28"/>
          <w:szCs w:val="28"/>
          <w:lang w:val="uk-UA"/>
        </w:rPr>
        <w:t>шування шта</w:t>
      </w:r>
      <w:r>
        <w:rPr>
          <w:rFonts w:ascii="Times New Roman" w:hAnsi="Times New Roman" w:cs="Times New Roman"/>
          <w:sz w:val="28"/>
          <w:szCs w:val="28"/>
          <w:lang w:val="uk-UA"/>
        </w:rPr>
        <w:t>б-квартири організації. При об</w:t>
      </w:r>
      <w:r w:rsidRPr="00F24F88">
        <w:rPr>
          <w:rFonts w:ascii="Times New Roman" w:hAnsi="Times New Roman" w:cs="Times New Roman"/>
          <w:sz w:val="28"/>
          <w:szCs w:val="28"/>
          <w:lang w:val="uk-UA"/>
        </w:rPr>
        <w:t>кладанні с</w:t>
      </w:r>
      <w:r>
        <w:rPr>
          <w:rFonts w:ascii="Times New Roman" w:hAnsi="Times New Roman" w:cs="Times New Roman"/>
          <w:sz w:val="28"/>
          <w:szCs w:val="28"/>
          <w:lang w:val="uk-UA"/>
        </w:rPr>
        <w:t xml:space="preserve">поживання за місцем призначення </w:t>
      </w:r>
      <w:r w:rsidRPr="00F24F88">
        <w:rPr>
          <w:rFonts w:ascii="Times New Roman" w:hAnsi="Times New Roman" w:cs="Times New Roman"/>
          <w:sz w:val="28"/>
          <w:szCs w:val="28"/>
          <w:lang w:val="uk-UA"/>
        </w:rPr>
        <w:t>вичерпною податковою базою є споживання</w:t>
      </w:r>
      <w:r>
        <w:rPr>
          <w:rFonts w:ascii="Times New Roman" w:hAnsi="Times New Roman" w:cs="Times New Roman"/>
          <w:sz w:val="28"/>
          <w:szCs w:val="28"/>
          <w:lang w:val="uk-UA"/>
        </w:rPr>
        <w:t xml:space="preserve"> </w:t>
      </w:r>
      <w:r w:rsidRPr="00F24F88">
        <w:rPr>
          <w:rFonts w:ascii="Times New Roman" w:hAnsi="Times New Roman" w:cs="Times New Roman"/>
          <w:sz w:val="28"/>
          <w:szCs w:val="28"/>
          <w:lang w:val="uk-UA"/>
        </w:rPr>
        <w:t>внутрідержавне. При стягненні податку за</w:t>
      </w:r>
      <w:r w:rsidR="0011284D">
        <w:rPr>
          <w:rFonts w:ascii="Times New Roman" w:hAnsi="Times New Roman" w:cs="Times New Roman"/>
          <w:sz w:val="28"/>
          <w:szCs w:val="28"/>
          <w:lang w:val="uk-UA"/>
        </w:rPr>
        <w:t xml:space="preserve"> </w:t>
      </w:r>
      <w:r w:rsidRPr="00F24F88">
        <w:rPr>
          <w:rFonts w:ascii="Times New Roman" w:hAnsi="Times New Roman" w:cs="Times New Roman"/>
          <w:sz w:val="28"/>
          <w:szCs w:val="28"/>
          <w:lang w:val="uk-UA"/>
        </w:rPr>
        <w:t>джерелом</w:t>
      </w:r>
      <w:r w:rsidR="0011284D">
        <w:rPr>
          <w:rFonts w:ascii="Times New Roman" w:hAnsi="Times New Roman" w:cs="Times New Roman"/>
          <w:sz w:val="28"/>
          <w:szCs w:val="28"/>
          <w:lang w:val="uk-UA"/>
        </w:rPr>
        <w:t xml:space="preserve"> продажів базою буде споживання </w:t>
      </w:r>
      <w:r w:rsidRPr="00F24F88">
        <w:rPr>
          <w:rFonts w:ascii="Times New Roman" w:hAnsi="Times New Roman" w:cs="Times New Roman"/>
          <w:sz w:val="28"/>
          <w:szCs w:val="28"/>
          <w:lang w:val="uk-UA"/>
        </w:rPr>
        <w:t>внутрідерж</w:t>
      </w:r>
      <w:r w:rsidR="0011284D">
        <w:rPr>
          <w:rFonts w:ascii="Times New Roman" w:hAnsi="Times New Roman" w:cs="Times New Roman"/>
          <w:sz w:val="28"/>
          <w:szCs w:val="28"/>
          <w:lang w:val="uk-UA"/>
        </w:rPr>
        <w:t xml:space="preserve">авне плюс чистий експорт, тобто </w:t>
      </w:r>
      <w:r w:rsidRPr="00F24F88">
        <w:rPr>
          <w:rFonts w:ascii="Times New Roman" w:hAnsi="Times New Roman" w:cs="Times New Roman"/>
          <w:sz w:val="28"/>
          <w:szCs w:val="28"/>
          <w:lang w:val="uk-UA"/>
        </w:rPr>
        <w:t>оподатков</w:t>
      </w:r>
      <w:r w:rsidR="0011284D">
        <w:rPr>
          <w:rFonts w:ascii="Times New Roman" w:hAnsi="Times New Roman" w:cs="Times New Roman"/>
          <w:sz w:val="28"/>
          <w:szCs w:val="28"/>
          <w:lang w:val="uk-UA"/>
        </w:rPr>
        <w:t>уванню буде підлягати все внут</w:t>
      </w:r>
      <w:r w:rsidRPr="00F24F88">
        <w:rPr>
          <w:rFonts w:ascii="Times New Roman" w:hAnsi="Times New Roman" w:cs="Times New Roman"/>
          <w:sz w:val="28"/>
          <w:szCs w:val="28"/>
          <w:lang w:val="uk-UA"/>
        </w:rPr>
        <w:t>рішнє виробництво.</w:t>
      </w:r>
    </w:p>
    <w:p w:rsidR="0011284D" w:rsidRDefault="0011284D" w:rsidP="0011284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11284D">
        <w:rPr>
          <w:rFonts w:ascii="Times New Roman" w:hAnsi="Times New Roman" w:cs="Times New Roman"/>
          <w:sz w:val="28"/>
          <w:szCs w:val="28"/>
          <w:lang w:val="uk-UA"/>
        </w:rPr>
        <w:t>У С</w:t>
      </w:r>
      <w:r>
        <w:rPr>
          <w:rFonts w:ascii="Times New Roman" w:hAnsi="Times New Roman" w:cs="Times New Roman"/>
          <w:sz w:val="28"/>
          <w:szCs w:val="28"/>
          <w:lang w:val="uk-UA"/>
        </w:rPr>
        <w:t xml:space="preserve">ША база податку із дистанційних </w:t>
      </w:r>
      <w:r w:rsidRPr="0011284D">
        <w:rPr>
          <w:rFonts w:ascii="Times New Roman" w:hAnsi="Times New Roman" w:cs="Times New Roman"/>
          <w:sz w:val="28"/>
          <w:szCs w:val="28"/>
          <w:lang w:val="uk-UA"/>
        </w:rPr>
        <w:t xml:space="preserve">продажів, як </w:t>
      </w:r>
      <w:r>
        <w:rPr>
          <w:rFonts w:ascii="Times New Roman" w:hAnsi="Times New Roman" w:cs="Times New Roman"/>
          <w:sz w:val="28"/>
          <w:szCs w:val="28"/>
          <w:lang w:val="uk-UA"/>
        </w:rPr>
        <w:t xml:space="preserve">правило, визначається за місцем </w:t>
      </w:r>
      <w:r w:rsidRPr="0011284D">
        <w:rPr>
          <w:rFonts w:ascii="Times New Roman" w:hAnsi="Times New Roman" w:cs="Times New Roman"/>
          <w:sz w:val="28"/>
          <w:szCs w:val="28"/>
          <w:lang w:val="uk-UA"/>
        </w:rPr>
        <w:t>призначен</w:t>
      </w:r>
      <w:r>
        <w:rPr>
          <w:rFonts w:ascii="Times New Roman" w:hAnsi="Times New Roman" w:cs="Times New Roman"/>
          <w:sz w:val="28"/>
          <w:szCs w:val="28"/>
          <w:lang w:val="uk-UA"/>
        </w:rPr>
        <w:t xml:space="preserve">ня. При покупці товару в магазині </w:t>
      </w:r>
      <w:r w:rsidRPr="0011284D">
        <w:rPr>
          <w:rFonts w:ascii="Times New Roman" w:hAnsi="Times New Roman" w:cs="Times New Roman"/>
          <w:sz w:val="28"/>
          <w:szCs w:val="28"/>
          <w:lang w:val="uk-UA"/>
        </w:rPr>
        <w:t>обов’язок зі</w:t>
      </w:r>
      <w:r>
        <w:rPr>
          <w:rFonts w:ascii="Times New Roman" w:hAnsi="Times New Roman" w:cs="Times New Roman"/>
          <w:sz w:val="28"/>
          <w:szCs w:val="28"/>
          <w:lang w:val="uk-UA"/>
        </w:rPr>
        <w:t xml:space="preserve"> збору податку із продажів пок</w:t>
      </w:r>
      <w:r w:rsidRPr="0011284D">
        <w:rPr>
          <w:rFonts w:ascii="Times New Roman" w:hAnsi="Times New Roman" w:cs="Times New Roman"/>
          <w:sz w:val="28"/>
          <w:szCs w:val="28"/>
          <w:lang w:val="uk-UA"/>
        </w:rPr>
        <w:t>ладається на</w:t>
      </w:r>
      <w:r>
        <w:rPr>
          <w:rFonts w:ascii="Times New Roman" w:hAnsi="Times New Roman" w:cs="Times New Roman"/>
          <w:sz w:val="28"/>
          <w:szCs w:val="28"/>
          <w:lang w:val="uk-UA"/>
        </w:rPr>
        <w:t xml:space="preserve"> підприємця, який у цьому випа</w:t>
      </w:r>
      <w:r w:rsidRPr="0011284D">
        <w:rPr>
          <w:rFonts w:ascii="Times New Roman" w:hAnsi="Times New Roman" w:cs="Times New Roman"/>
          <w:sz w:val="28"/>
          <w:szCs w:val="28"/>
          <w:lang w:val="uk-UA"/>
        </w:rPr>
        <w:t>дку є пода</w:t>
      </w:r>
      <w:r>
        <w:rPr>
          <w:rFonts w:ascii="Times New Roman" w:hAnsi="Times New Roman" w:cs="Times New Roman"/>
          <w:sz w:val="28"/>
          <w:szCs w:val="28"/>
          <w:lang w:val="uk-UA"/>
        </w:rPr>
        <w:t>тковим агентом. Податок спрямо</w:t>
      </w:r>
      <w:r w:rsidRPr="0011284D">
        <w:rPr>
          <w:rFonts w:ascii="Times New Roman" w:hAnsi="Times New Roman" w:cs="Times New Roman"/>
          <w:sz w:val="28"/>
          <w:szCs w:val="28"/>
          <w:lang w:val="uk-UA"/>
        </w:rPr>
        <w:t xml:space="preserve">вується </w:t>
      </w:r>
      <w:r>
        <w:rPr>
          <w:rFonts w:ascii="Times New Roman" w:hAnsi="Times New Roman" w:cs="Times New Roman"/>
          <w:sz w:val="28"/>
          <w:szCs w:val="28"/>
          <w:lang w:val="uk-UA"/>
        </w:rPr>
        <w:t xml:space="preserve">в дохід штату, де була зроблена </w:t>
      </w:r>
      <w:r w:rsidRPr="0011284D">
        <w:rPr>
          <w:rFonts w:ascii="Times New Roman" w:hAnsi="Times New Roman" w:cs="Times New Roman"/>
          <w:sz w:val="28"/>
          <w:szCs w:val="28"/>
          <w:lang w:val="uk-UA"/>
        </w:rPr>
        <w:t xml:space="preserve">покупка. </w:t>
      </w:r>
      <w:r>
        <w:rPr>
          <w:rFonts w:ascii="Times New Roman" w:hAnsi="Times New Roman" w:cs="Times New Roman"/>
          <w:sz w:val="28"/>
          <w:szCs w:val="28"/>
          <w:lang w:val="uk-UA"/>
        </w:rPr>
        <w:t>Але такий простий механізм пра</w:t>
      </w:r>
      <w:r w:rsidRPr="0011284D">
        <w:rPr>
          <w:rFonts w:ascii="Times New Roman" w:hAnsi="Times New Roman" w:cs="Times New Roman"/>
          <w:sz w:val="28"/>
          <w:szCs w:val="28"/>
          <w:lang w:val="uk-UA"/>
        </w:rPr>
        <w:t>цює тільк</w:t>
      </w:r>
      <w:r>
        <w:rPr>
          <w:rFonts w:ascii="Times New Roman" w:hAnsi="Times New Roman" w:cs="Times New Roman"/>
          <w:sz w:val="28"/>
          <w:szCs w:val="28"/>
          <w:lang w:val="uk-UA"/>
        </w:rPr>
        <w:t xml:space="preserve">и у випадку, якщо продавець або </w:t>
      </w:r>
      <w:r w:rsidRPr="0011284D">
        <w:rPr>
          <w:rFonts w:ascii="Times New Roman" w:hAnsi="Times New Roman" w:cs="Times New Roman"/>
          <w:sz w:val="28"/>
          <w:szCs w:val="28"/>
          <w:lang w:val="uk-UA"/>
        </w:rPr>
        <w:t>зареєстрован</w:t>
      </w:r>
      <w:r>
        <w:rPr>
          <w:rFonts w:ascii="Times New Roman" w:hAnsi="Times New Roman" w:cs="Times New Roman"/>
          <w:sz w:val="28"/>
          <w:szCs w:val="28"/>
          <w:lang w:val="uk-UA"/>
        </w:rPr>
        <w:t>ий у цьому штаті, або є присут</w:t>
      </w:r>
      <w:r w:rsidRPr="0011284D">
        <w:rPr>
          <w:rFonts w:ascii="Times New Roman" w:hAnsi="Times New Roman" w:cs="Times New Roman"/>
          <w:sz w:val="28"/>
          <w:szCs w:val="28"/>
          <w:lang w:val="uk-UA"/>
        </w:rPr>
        <w:t xml:space="preserve">нім у ньому фізично. </w:t>
      </w:r>
      <w:r>
        <w:rPr>
          <w:rFonts w:ascii="Times New Roman" w:hAnsi="Times New Roman" w:cs="Times New Roman"/>
          <w:sz w:val="28"/>
          <w:szCs w:val="28"/>
          <w:lang w:val="uk-UA"/>
        </w:rPr>
        <w:t>Ф</w:t>
      </w:r>
      <w:r w:rsidRPr="0011284D">
        <w:rPr>
          <w:rFonts w:ascii="Times New Roman" w:hAnsi="Times New Roman" w:cs="Times New Roman"/>
          <w:sz w:val="28"/>
          <w:szCs w:val="28"/>
          <w:lang w:val="uk-UA"/>
        </w:rPr>
        <w:t>ізичн</w:t>
      </w:r>
      <w:r>
        <w:rPr>
          <w:rFonts w:ascii="Times New Roman" w:hAnsi="Times New Roman" w:cs="Times New Roman"/>
          <w:sz w:val="28"/>
          <w:szCs w:val="28"/>
          <w:lang w:val="uk-UA"/>
        </w:rPr>
        <w:t xml:space="preserve">а </w:t>
      </w:r>
      <w:r w:rsidRPr="0011284D">
        <w:rPr>
          <w:rFonts w:ascii="Times New Roman" w:hAnsi="Times New Roman" w:cs="Times New Roman"/>
          <w:sz w:val="28"/>
          <w:szCs w:val="28"/>
          <w:lang w:val="uk-UA"/>
        </w:rPr>
        <w:t>присутніст</w:t>
      </w:r>
      <w:r>
        <w:rPr>
          <w:rFonts w:ascii="Times New Roman" w:hAnsi="Times New Roman" w:cs="Times New Roman"/>
          <w:sz w:val="28"/>
          <w:szCs w:val="28"/>
          <w:lang w:val="uk-UA"/>
        </w:rPr>
        <w:t>ь</w:t>
      </w:r>
      <w:r w:rsidRPr="001128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являє собою наявність декількох </w:t>
      </w:r>
      <w:r w:rsidRPr="0011284D">
        <w:rPr>
          <w:rFonts w:ascii="Times New Roman" w:hAnsi="Times New Roman" w:cs="Times New Roman"/>
          <w:sz w:val="28"/>
          <w:szCs w:val="28"/>
          <w:lang w:val="uk-UA"/>
        </w:rPr>
        <w:t>показників</w:t>
      </w:r>
      <w:r>
        <w:rPr>
          <w:rFonts w:ascii="Times New Roman" w:hAnsi="Times New Roman" w:cs="Times New Roman"/>
          <w:sz w:val="28"/>
          <w:szCs w:val="28"/>
          <w:lang w:val="uk-UA"/>
        </w:rPr>
        <w:t xml:space="preserve"> таких, як</w:t>
      </w:r>
      <w:r w:rsidRPr="001128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найманих робітників, складських </w:t>
      </w:r>
      <w:r w:rsidRPr="0011284D">
        <w:rPr>
          <w:rFonts w:ascii="Times New Roman" w:hAnsi="Times New Roman" w:cs="Times New Roman"/>
          <w:sz w:val="28"/>
          <w:szCs w:val="28"/>
          <w:lang w:val="uk-UA"/>
        </w:rPr>
        <w:t>площ, тор</w:t>
      </w:r>
      <w:r>
        <w:rPr>
          <w:rFonts w:ascii="Times New Roman" w:hAnsi="Times New Roman" w:cs="Times New Roman"/>
          <w:sz w:val="28"/>
          <w:szCs w:val="28"/>
          <w:lang w:val="uk-UA"/>
        </w:rPr>
        <w:t xml:space="preserve">говельних залів. Якщо продавець </w:t>
      </w:r>
      <w:r w:rsidRPr="0011284D">
        <w:rPr>
          <w:rFonts w:ascii="Times New Roman" w:hAnsi="Times New Roman" w:cs="Times New Roman"/>
          <w:sz w:val="28"/>
          <w:szCs w:val="28"/>
          <w:lang w:val="uk-UA"/>
        </w:rPr>
        <w:t>не має ж</w:t>
      </w:r>
      <w:r>
        <w:rPr>
          <w:rFonts w:ascii="Times New Roman" w:hAnsi="Times New Roman" w:cs="Times New Roman"/>
          <w:sz w:val="28"/>
          <w:szCs w:val="28"/>
          <w:lang w:val="uk-UA"/>
        </w:rPr>
        <w:t xml:space="preserve">одного зі згаданих показників в </w:t>
      </w:r>
      <w:r w:rsidRPr="0011284D">
        <w:rPr>
          <w:rFonts w:ascii="Times New Roman" w:hAnsi="Times New Roman" w:cs="Times New Roman"/>
          <w:sz w:val="28"/>
          <w:szCs w:val="28"/>
          <w:lang w:val="uk-UA"/>
        </w:rPr>
        <w:t>штаті, де реалі</w:t>
      </w:r>
      <w:r>
        <w:rPr>
          <w:rFonts w:ascii="Times New Roman" w:hAnsi="Times New Roman" w:cs="Times New Roman"/>
          <w:sz w:val="28"/>
          <w:szCs w:val="28"/>
          <w:lang w:val="uk-UA"/>
        </w:rPr>
        <w:t xml:space="preserve">зується товар, тоді, відповідно </w:t>
      </w:r>
      <w:r w:rsidRPr="0011284D">
        <w:rPr>
          <w:rFonts w:ascii="Times New Roman" w:hAnsi="Times New Roman" w:cs="Times New Roman"/>
          <w:sz w:val="28"/>
          <w:szCs w:val="28"/>
          <w:lang w:val="uk-UA"/>
        </w:rPr>
        <w:t>до поста</w:t>
      </w:r>
      <w:r>
        <w:rPr>
          <w:rFonts w:ascii="Times New Roman" w:hAnsi="Times New Roman" w:cs="Times New Roman"/>
          <w:sz w:val="28"/>
          <w:szCs w:val="28"/>
          <w:lang w:val="uk-UA"/>
        </w:rPr>
        <w:t xml:space="preserve">нови Верховного суду, вимога до </w:t>
      </w:r>
      <w:r w:rsidRPr="0011284D">
        <w:rPr>
          <w:rFonts w:ascii="Times New Roman" w:hAnsi="Times New Roman" w:cs="Times New Roman"/>
          <w:sz w:val="28"/>
          <w:szCs w:val="28"/>
          <w:lang w:val="uk-UA"/>
        </w:rPr>
        <w:t>нього сплат</w:t>
      </w:r>
      <w:r>
        <w:rPr>
          <w:rFonts w:ascii="Times New Roman" w:hAnsi="Times New Roman" w:cs="Times New Roman"/>
          <w:sz w:val="28"/>
          <w:szCs w:val="28"/>
          <w:lang w:val="uk-UA"/>
        </w:rPr>
        <w:t>ити податок із продажів є неза</w:t>
      </w:r>
      <w:r w:rsidRPr="0011284D">
        <w:rPr>
          <w:rFonts w:ascii="Times New Roman" w:hAnsi="Times New Roman" w:cs="Times New Roman"/>
          <w:sz w:val="28"/>
          <w:szCs w:val="28"/>
          <w:lang w:val="uk-UA"/>
        </w:rPr>
        <w:t>конною.</w:t>
      </w:r>
      <w:r w:rsidR="00BF04E0">
        <w:rPr>
          <w:rFonts w:ascii="Times New Roman" w:hAnsi="Times New Roman" w:cs="Times New Roman"/>
          <w:sz w:val="28"/>
          <w:szCs w:val="28"/>
          <w:lang w:val="uk-UA"/>
        </w:rPr>
        <w:t xml:space="preserve"> Отже, даний механізм оподаткування дає можливості уникати сплати податків в разі відсутності реєстрації суб’єкту даного ринку.</w:t>
      </w:r>
    </w:p>
    <w:p w:rsidR="00DE4C80" w:rsidRDefault="00BF04E0" w:rsidP="00DE4C8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F04E0">
        <w:rPr>
          <w:rFonts w:ascii="Times New Roman" w:hAnsi="Times New Roman" w:cs="Times New Roman"/>
          <w:sz w:val="28"/>
          <w:szCs w:val="28"/>
          <w:lang w:val="uk-UA"/>
        </w:rPr>
        <w:t>Варто</w:t>
      </w:r>
      <w:r>
        <w:rPr>
          <w:rFonts w:ascii="Times New Roman" w:hAnsi="Times New Roman" w:cs="Times New Roman"/>
          <w:sz w:val="28"/>
          <w:szCs w:val="28"/>
          <w:lang w:val="uk-UA"/>
        </w:rPr>
        <w:t xml:space="preserve"> зазначити, що у кожному штаті, </w:t>
      </w:r>
      <w:r w:rsidRPr="00BF04E0">
        <w:rPr>
          <w:rFonts w:ascii="Times New Roman" w:hAnsi="Times New Roman" w:cs="Times New Roman"/>
          <w:sz w:val="28"/>
          <w:szCs w:val="28"/>
          <w:lang w:val="uk-UA"/>
        </w:rPr>
        <w:t>який ввів у ді</w:t>
      </w:r>
      <w:r>
        <w:rPr>
          <w:rFonts w:ascii="Times New Roman" w:hAnsi="Times New Roman" w:cs="Times New Roman"/>
          <w:sz w:val="28"/>
          <w:szCs w:val="28"/>
          <w:lang w:val="uk-UA"/>
        </w:rPr>
        <w:t>ю податок із продажів, у систе</w:t>
      </w:r>
      <w:r w:rsidRPr="00BF04E0">
        <w:rPr>
          <w:rFonts w:ascii="Times New Roman" w:hAnsi="Times New Roman" w:cs="Times New Roman"/>
          <w:sz w:val="28"/>
          <w:szCs w:val="28"/>
          <w:lang w:val="uk-UA"/>
        </w:rPr>
        <w:t>мі оподатк</w:t>
      </w:r>
      <w:r>
        <w:rPr>
          <w:rFonts w:ascii="Times New Roman" w:hAnsi="Times New Roman" w:cs="Times New Roman"/>
          <w:sz w:val="28"/>
          <w:szCs w:val="28"/>
          <w:lang w:val="uk-UA"/>
        </w:rPr>
        <w:t>ування передбачений також й ко</w:t>
      </w:r>
      <w:r w:rsidRPr="00BF04E0">
        <w:rPr>
          <w:rFonts w:ascii="Times New Roman" w:hAnsi="Times New Roman" w:cs="Times New Roman"/>
          <w:sz w:val="28"/>
          <w:szCs w:val="28"/>
          <w:lang w:val="uk-UA"/>
        </w:rPr>
        <w:t xml:space="preserve">ристувальницький податок (use </w:t>
      </w:r>
      <w:r>
        <w:rPr>
          <w:rFonts w:ascii="Times New Roman" w:hAnsi="Times New Roman" w:cs="Times New Roman"/>
          <w:sz w:val="28"/>
          <w:szCs w:val="28"/>
          <w:lang w:val="uk-UA"/>
        </w:rPr>
        <w:t>tax), що пря</w:t>
      </w:r>
      <w:r w:rsidRPr="00BF04E0">
        <w:rPr>
          <w:rFonts w:ascii="Times New Roman" w:hAnsi="Times New Roman" w:cs="Times New Roman"/>
          <w:sz w:val="28"/>
          <w:szCs w:val="28"/>
          <w:lang w:val="uk-UA"/>
        </w:rPr>
        <w:t>мо спла</w:t>
      </w:r>
      <w:r>
        <w:rPr>
          <w:rFonts w:ascii="Times New Roman" w:hAnsi="Times New Roman" w:cs="Times New Roman"/>
          <w:sz w:val="28"/>
          <w:szCs w:val="28"/>
          <w:lang w:val="uk-UA"/>
        </w:rPr>
        <w:t xml:space="preserve">чується самим споживачем у тому </w:t>
      </w:r>
      <w:r w:rsidRPr="00BF04E0">
        <w:rPr>
          <w:rFonts w:ascii="Times New Roman" w:hAnsi="Times New Roman" w:cs="Times New Roman"/>
          <w:sz w:val="28"/>
          <w:szCs w:val="28"/>
          <w:lang w:val="uk-UA"/>
        </w:rPr>
        <w:t>випадку, я</w:t>
      </w:r>
      <w:r>
        <w:rPr>
          <w:rFonts w:ascii="Times New Roman" w:hAnsi="Times New Roman" w:cs="Times New Roman"/>
          <w:sz w:val="28"/>
          <w:szCs w:val="28"/>
          <w:lang w:val="uk-UA"/>
        </w:rPr>
        <w:t xml:space="preserve">кщо він купив товар у продавця, який є за межами штату або фізично в </w:t>
      </w:r>
      <w:r w:rsidRPr="00BF04E0">
        <w:rPr>
          <w:rFonts w:ascii="Times New Roman" w:hAnsi="Times New Roman" w:cs="Times New Roman"/>
          <w:sz w:val="28"/>
          <w:szCs w:val="28"/>
          <w:lang w:val="uk-UA"/>
        </w:rPr>
        <w:t>ньому відсутн</w:t>
      </w:r>
      <w:r>
        <w:rPr>
          <w:rFonts w:ascii="Times New Roman" w:hAnsi="Times New Roman" w:cs="Times New Roman"/>
          <w:sz w:val="28"/>
          <w:szCs w:val="28"/>
          <w:lang w:val="uk-UA"/>
        </w:rPr>
        <w:t>ій</w:t>
      </w:r>
      <w:r w:rsidRPr="00BF04E0">
        <w:rPr>
          <w:rFonts w:ascii="Times New Roman" w:hAnsi="Times New Roman" w:cs="Times New Roman"/>
          <w:sz w:val="28"/>
          <w:szCs w:val="28"/>
          <w:lang w:val="uk-UA"/>
        </w:rPr>
        <w:t>.</w:t>
      </w:r>
    </w:p>
    <w:p w:rsidR="00BF04E0" w:rsidRDefault="00DE4C80" w:rsidP="00DE4C8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F04E0">
        <w:rPr>
          <w:rFonts w:ascii="Times New Roman" w:hAnsi="Times New Roman" w:cs="Times New Roman"/>
          <w:sz w:val="28"/>
          <w:szCs w:val="28"/>
          <w:lang w:val="uk-UA"/>
        </w:rPr>
        <w:t>В сьогоднішніх умовах на основі даної тенденції склалась наступна особливість</w:t>
      </w:r>
      <w:r w:rsidR="00BF04E0" w:rsidRPr="00BF04E0">
        <w:rPr>
          <w:rFonts w:ascii="Times New Roman" w:hAnsi="Times New Roman" w:cs="Times New Roman"/>
          <w:sz w:val="28"/>
          <w:szCs w:val="28"/>
          <w:lang w:val="uk-UA"/>
        </w:rPr>
        <w:t>,</w:t>
      </w:r>
      <w:r w:rsidR="00BF04E0">
        <w:rPr>
          <w:rFonts w:ascii="Times New Roman" w:hAnsi="Times New Roman" w:cs="Times New Roman"/>
          <w:sz w:val="28"/>
          <w:szCs w:val="28"/>
          <w:lang w:val="uk-UA"/>
        </w:rPr>
        <w:t xml:space="preserve"> що</w:t>
      </w:r>
      <w:r w:rsidR="00BF04E0" w:rsidRPr="00BF04E0">
        <w:rPr>
          <w:rFonts w:ascii="Times New Roman" w:hAnsi="Times New Roman" w:cs="Times New Roman"/>
          <w:sz w:val="28"/>
          <w:szCs w:val="28"/>
          <w:lang w:val="uk-UA"/>
        </w:rPr>
        <w:t xml:space="preserve"> забезпечити надійний фіскальний</w:t>
      </w:r>
      <w:r w:rsidR="00BF04E0">
        <w:rPr>
          <w:rFonts w:ascii="Times New Roman" w:hAnsi="Times New Roman" w:cs="Times New Roman"/>
          <w:sz w:val="28"/>
          <w:szCs w:val="28"/>
          <w:lang w:val="uk-UA"/>
        </w:rPr>
        <w:t xml:space="preserve"> </w:t>
      </w:r>
      <w:r w:rsidR="00BF04E0" w:rsidRPr="00BF04E0">
        <w:rPr>
          <w:rFonts w:ascii="Times New Roman" w:hAnsi="Times New Roman" w:cs="Times New Roman"/>
          <w:sz w:val="28"/>
          <w:szCs w:val="28"/>
          <w:lang w:val="uk-UA"/>
        </w:rPr>
        <w:t xml:space="preserve">контроль за </w:t>
      </w:r>
      <w:r w:rsidR="00BF04E0">
        <w:rPr>
          <w:rFonts w:ascii="Times New Roman" w:hAnsi="Times New Roman" w:cs="Times New Roman"/>
          <w:sz w:val="28"/>
          <w:szCs w:val="28"/>
          <w:lang w:val="uk-UA"/>
        </w:rPr>
        <w:t xml:space="preserve">великою кількістю дрібних угод, </w:t>
      </w:r>
      <w:r w:rsidR="00BF04E0" w:rsidRPr="00BF04E0">
        <w:rPr>
          <w:rFonts w:ascii="Times New Roman" w:hAnsi="Times New Roman" w:cs="Times New Roman"/>
          <w:sz w:val="28"/>
          <w:szCs w:val="28"/>
          <w:lang w:val="uk-UA"/>
        </w:rPr>
        <w:t>які укладаються та з</w:t>
      </w:r>
      <w:r w:rsidR="00BF04E0">
        <w:rPr>
          <w:rFonts w:ascii="Times New Roman" w:hAnsi="Times New Roman" w:cs="Times New Roman"/>
          <w:sz w:val="28"/>
          <w:szCs w:val="28"/>
          <w:lang w:val="uk-UA"/>
        </w:rPr>
        <w:t xml:space="preserve">дійснюються он-лайн, </w:t>
      </w:r>
      <w:r w:rsidR="00BF04E0" w:rsidRPr="00BF04E0">
        <w:rPr>
          <w:rFonts w:ascii="Times New Roman" w:hAnsi="Times New Roman" w:cs="Times New Roman"/>
          <w:sz w:val="28"/>
          <w:szCs w:val="28"/>
          <w:lang w:val="uk-UA"/>
        </w:rPr>
        <w:t>органам</w:t>
      </w:r>
      <w:r w:rsidR="00BF04E0">
        <w:rPr>
          <w:rFonts w:ascii="Times New Roman" w:hAnsi="Times New Roman" w:cs="Times New Roman"/>
          <w:sz w:val="28"/>
          <w:szCs w:val="28"/>
          <w:lang w:val="uk-UA"/>
        </w:rPr>
        <w:t xml:space="preserve"> податкової служби США не є</w:t>
      </w:r>
      <w:r w:rsidR="00BF04E0" w:rsidRPr="00BF04E0">
        <w:rPr>
          <w:rFonts w:ascii="Times New Roman" w:hAnsi="Times New Roman" w:cs="Times New Roman"/>
          <w:sz w:val="28"/>
          <w:szCs w:val="28"/>
          <w:lang w:val="uk-UA"/>
        </w:rPr>
        <w:t xml:space="preserve"> можливим</w:t>
      </w:r>
      <w:r w:rsidR="00BF04E0">
        <w:rPr>
          <w:rFonts w:ascii="Times New Roman" w:hAnsi="Times New Roman" w:cs="Times New Roman"/>
          <w:sz w:val="28"/>
          <w:szCs w:val="28"/>
          <w:lang w:val="uk-UA"/>
        </w:rPr>
        <w:t>, адже:</w:t>
      </w:r>
    </w:p>
    <w:p w:rsidR="00BF04E0" w:rsidRDefault="00BF04E0" w:rsidP="00BF04E0">
      <w:pPr>
        <w:pStyle w:val="a3"/>
        <w:numPr>
          <w:ilvl w:val="0"/>
          <w:numId w:val="28"/>
        </w:numPr>
        <w:spacing w:line="360" w:lineRule="auto"/>
        <w:jc w:val="both"/>
        <w:rPr>
          <w:rFonts w:ascii="Times New Roman" w:hAnsi="Times New Roman" w:cs="Times New Roman"/>
          <w:sz w:val="28"/>
          <w:szCs w:val="28"/>
          <w:lang w:val="uk-UA"/>
        </w:rPr>
      </w:pPr>
      <w:r w:rsidRPr="00BF04E0">
        <w:rPr>
          <w:rFonts w:ascii="Times New Roman" w:hAnsi="Times New Roman" w:cs="Times New Roman"/>
          <w:sz w:val="28"/>
          <w:szCs w:val="28"/>
          <w:lang w:val="uk-UA"/>
        </w:rPr>
        <w:t>кількість даних угод є надто великою, а суми за</w:t>
      </w:r>
      <w:r>
        <w:rPr>
          <w:rFonts w:ascii="Times New Roman" w:hAnsi="Times New Roman" w:cs="Times New Roman"/>
          <w:sz w:val="28"/>
          <w:szCs w:val="28"/>
          <w:lang w:val="uk-UA"/>
        </w:rPr>
        <w:t xml:space="preserve"> </w:t>
      </w:r>
      <w:r w:rsidRPr="00BF04E0">
        <w:rPr>
          <w:rFonts w:ascii="Times New Roman" w:hAnsi="Times New Roman" w:cs="Times New Roman"/>
          <w:sz w:val="28"/>
          <w:szCs w:val="28"/>
          <w:lang w:val="uk-UA"/>
        </w:rPr>
        <w:t xml:space="preserve">ними </w:t>
      </w:r>
      <w:r>
        <w:rPr>
          <w:rFonts w:ascii="Times New Roman" w:hAnsi="Times New Roman" w:cs="Times New Roman"/>
          <w:sz w:val="28"/>
          <w:szCs w:val="28"/>
          <w:lang w:val="uk-UA"/>
        </w:rPr>
        <w:t>–</w:t>
      </w:r>
      <w:r w:rsidRPr="00BF04E0">
        <w:rPr>
          <w:rFonts w:ascii="Times New Roman" w:hAnsi="Times New Roman" w:cs="Times New Roman"/>
          <w:sz w:val="28"/>
          <w:szCs w:val="28"/>
          <w:lang w:val="uk-UA"/>
        </w:rPr>
        <w:t xml:space="preserve"> незначн</w:t>
      </w:r>
      <w:r>
        <w:rPr>
          <w:rFonts w:ascii="Times New Roman" w:hAnsi="Times New Roman" w:cs="Times New Roman"/>
          <w:sz w:val="28"/>
          <w:szCs w:val="28"/>
          <w:lang w:val="uk-UA"/>
        </w:rPr>
        <w:t>і;</w:t>
      </w:r>
      <w:r w:rsidRPr="00BF04E0">
        <w:rPr>
          <w:rFonts w:ascii="Times New Roman" w:hAnsi="Times New Roman" w:cs="Times New Roman"/>
          <w:sz w:val="28"/>
          <w:szCs w:val="28"/>
          <w:lang w:val="uk-UA"/>
        </w:rPr>
        <w:t xml:space="preserve"> </w:t>
      </w:r>
    </w:p>
    <w:p w:rsidR="00BF04E0" w:rsidRDefault="00BF04E0" w:rsidP="00BF04E0">
      <w:pPr>
        <w:pStyle w:val="a3"/>
        <w:numPr>
          <w:ilvl w:val="0"/>
          <w:numId w:val="2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процес адміні</w:t>
      </w:r>
      <w:r w:rsidRPr="00BF04E0">
        <w:rPr>
          <w:rFonts w:ascii="Times New Roman" w:hAnsi="Times New Roman" w:cs="Times New Roman"/>
          <w:sz w:val="28"/>
          <w:szCs w:val="28"/>
          <w:lang w:val="uk-UA"/>
        </w:rPr>
        <w:t xml:space="preserve">стрування їх є складним, оскільки </w:t>
      </w:r>
      <w:r>
        <w:rPr>
          <w:rFonts w:ascii="Times New Roman" w:hAnsi="Times New Roman" w:cs="Times New Roman"/>
          <w:sz w:val="28"/>
          <w:szCs w:val="28"/>
          <w:lang w:val="uk-UA"/>
        </w:rPr>
        <w:t xml:space="preserve">створює </w:t>
      </w:r>
      <w:r w:rsidRPr="00BF04E0">
        <w:rPr>
          <w:rFonts w:ascii="Times New Roman" w:hAnsi="Times New Roman" w:cs="Times New Roman"/>
          <w:sz w:val="28"/>
          <w:szCs w:val="28"/>
          <w:lang w:val="uk-UA"/>
        </w:rPr>
        <w:t xml:space="preserve">потребу у </w:t>
      </w:r>
      <w:r>
        <w:rPr>
          <w:rFonts w:ascii="Times New Roman" w:hAnsi="Times New Roman" w:cs="Times New Roman"/>
          <w:sz w:val="28"/>
          <w:szCs w:val="28"/>
          <w:lang w:val="uk-UA"/>
        </w:rPr>
        <w:t>переконанні, що продавець фізич</w:t>
      </w:r>
      <w:r w:rsidRPr="00BF04E0">
        <w:rPr>
          <w:rFonts w:ascii="Times New Roman" w:hAnsi="Times New Roman" w:cs="Times New Roman"/>
          <w:sz w:val="28"/>
          <w:szCs w:val="28"/>
          <w:lang w:val="uk-UA"/>
        </w:rPr>
        <w:t>но не є присутнім у штаті, а виходить, і не</w:t>
      </w:r>
      <w:r>
        <w:rPr>
          <w:rFonts w:ascii="Times New Roman" w:hAnsi="Times New Roman" w:cs="Times New Roman"/>
          <w:sz w:val="28"/>
          <w:szCs w:val="28"/>
          <w:lang w:val="uk-UA"/>
        </w:rPr>
        <w:t xml:space="preserve"> </w:t>
      </w:r>
      <w:r w:rsidRPr="00BF04E0">
        <w:rPr>
          <w:rFonts w:ascii="Times New Roman" w:hAnsi="Times New Roman" w:cs="Times New Roman"/>
          <w:sz w:val="28"/>
          <w:szCs w:val="28"/>
          <w:lang w:val="uk-UA"/>
        </w:rPr>
        <w:t>платить податок із продажів, по-третє, існує</w:t>
      </w:r>
      <w:r>
        <w:rPr>
          <w:rFonts w:ascii="Times New Roman" w:hAnsi="Times New Roman" w:cs="Times New Roman"/>
          <w:sz w:val="28"/>
          <w:szCs w:val="28"/>
          <w:lang w:val="uk-UA"/>
        </w:rPr>
        <w:t xml:space="preserve"> </w:t>
      </w:r>
      <w:r w:rsidRPr="00BF04E0">
        <w:rPr>
          <w:rFonts w:ascii="Times New Roman" w:hAnsi="Times New Roman" w:cs="Times New Roman"/>
          <w:sz w:val="28"/>
          <w:szCs w:val="28"/>
          <w:lang w:val="uk-UA"/>
        </w:rPr>
        <w:t>безліч уточнень і виключень у податковій</w:t>
      </w:r>
      <w:r w:rsidR="00890562">
        <w:rPr>
          <w:rFonts w:ascii="Times New Roman" w:hAnsi="Times New Roman" w:cs="Times New Roman"/>
          <w:sz w:val="28"/>
          <w:szCs w:val="28"/>
          <w:lang w:val="uk-UA"/>
        </w:rPr>
        <w:t xml:space="preserve"> </w:t>
      </w:r>
      <w:r w:rsidRPr="00890562">
        <w:rPr>
          <w:rFonts w:ascii="Times New Roman" w:hAnsi="Times New Roman" w:cs="Times New Roman"/>
          <w:sz w:val="28"/>
          <w:szCs w:val="28"/>
          <w:lang w:val="uk-UA"/>
        </w:rPr>
        <w:t>баз</w:t>
      </w:r>
      <w:r w:rsidR="00890562">
        <w:rPr>
          <w:rFonts w:ascii="Times New Roman" w:hAnsi="Times New Roman" w:cs="Times New Roman"/>
          <w:sz w:val="28"/>
          <w:szCs w:val="28"/>
          <w:lang w:val="uk-UA"/>
        </w:rPr>
        <w:t>і.</w:t>
      </w:r>
    </w:p>
    <w:p w:rsidR="00890562" w:rsidRDefault="00890562" w:rsidP="00890562">
      <w:pPr>
        <w:spacing w:line="360" w:lineRule="auto"/>
        <w:ind w:firstLine="360"/>
        <w:jc w:val="both"/>
        <w:rPr>
          <w:rFonts w:ascii="Times New Roman" w:hAnsi="Times New Roman" w:cs="Times New Roman"/>
          <w:sz w:val="28"/>
          <w:szCs w:val="28"/>
          <w:lang w:val="uk-UA"/>
        </w:rPr>
      </w:pPr>
      <w:r w:rsidRPr="00890562">
        <w:rPr>
          <w:rFonts w:ascii="Times New Roman" w:hAnsi="Times New Roman" w:cs="Times New Roman"/>
          <w:sz w:val="28"/>
          <w:szCs w:val="28"/>
          <w:lang w:val="uk-UA"/>
        </w:rPr>
        <w:lastRenderedPageBreak/>
        <w:t xml:space="preserve">Таким </w:t>
      </w:r>
      <w:r>
        <w:rPr>
          <w:rFonts w:ascii="Times New Roman" w:hAnsi="Times New Roman" w:cs="Times New Roman"/>
          <w:sz w:val="28"/>
          <w:szCs w:val="28"/>
          <w:lang w:val="uk-UA"/>
        </w:rPr>
        <w:t>чином, при сплаті користувальни</w:t>
      </w:r>
      <w:r w:rsidRPr="00890562">
        <w:rPr>
          <w:rFonts w:ascii="Times New Roman" w:hAnsi="Times New Roman" w:cs="Times New Roman"/>
          <w:sz w:val="28"/>
          <w:szCs w:val="28"/>
          <w:lang w:val="uk-UA"/>
        </w:rPr>
        <w:t>цького под</w:t>
      </w:r>
      <w:r>
        <w:rPr>
          <w:rFonts w:ascii="Times New Roman" w:hAnsi="Times New Roman" w:cs="Times New Roman"/>
          <w:sz w:val="28"/>
          <w:szCs w:val="28"/>
          <w:lang w:val="uk-UA"/>
        </w:rPr>
        <w:t>атку уряди штатів можуть покла</w:t>
      </w:r>
      <w:r w:rsidRPr="00890562">
        <w:rPr>
          <w:rFonts w:ascii="Times New Roman" w:hAnsi="Times New Roman" w:cs="Times New Roman"/>
          <w:sz w:val="28"/>
          <w:szCs w:val="28"/>
          <w:lang w:val="uk-UA"/>
        </w:rPr>
        <w:t>датися тільки</w:t>
      </w:r>
      <w:r>
        <w:rPr>
          <w:rFonts w:ascii="Times New Roman" w:hAnsi="Times New Roman" w:cs="Times New Roman"/>
          <w:sz w:val="28"/>
          <w:szCs w:val="28"/>
          <w:lang w:val="uk-UA"/>
        </w:rPr>
        <w:t xml:space="preserve"> на свідомість споживачів. Очевидним є те, що</w:t>
      </w:r>
      <w:r w:rsidRPr="00890562">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бирання податків на товари, які </w:t>
      </w:r>
      <w:r w:rsidRPr="00890562">
        <w:rPr>
          <w:rFonts w:ascii="Times New Roman" w:hAnsi="Times New Roman" w:cs="Times New Roman"/>
          <w:sz w:val="28"/>
          <w:szCs w:val="28"/>
          <w:lang w:val="uk-UA"/>
        </w:rPr>
        <w:t>підлягають обов’язковій р</w:t>
      </w:r>
      <w:r>
        <w:rPr>
          <w:rFonts w:ascii="Times New Roman" w:hAnsi="Times New Roman" w:cs="Times New Roman"/>
          <w:sz w:val="28"/>
          <w:szCs w:val="28"/>
          <w:lang w:val="uk-UA"/>
        </w:rPr>
        <w:t xml:space="preserve">еєстрації, до прикладу </w:t>
      </w:r>
      <w:r w:rsidRPr="00890562">
        <w:rPr>
          <w:rFonts w:ascii="Times New Roman" w:hAnsi="Times New Roman" w:cs="Times New Roman"/>
          <w:sz w:val="28"/>
          <w:szCs w:val="28"/>
          <w:lang w:val="uk-UA"/>
        </w:rPr>
        <w:t>автомобілі,</w:t>
      </w:r>
      <w:r>
        <w:rPr>
          <w:rFonts w:ascii="Times New Roman" w:hAnsi="Times New Roman" w:cs="Times New Roman"/>
          <w:sz w:val="28"/>
          <w:szCs w:val="28"/>
          <w:lang w:val="uk-UA"/>
        </w:rPr>
        <w:t xml:space="preserve"> човни, будинки близька до 100 %. Але, також, можна зробити і справедливий висновок про те, що угоди в режимі реально</w:t>
      </w:r>
      <w:r w:rsidRPr="00890562">
        <w:rPr>
          <w:rFonts w:ascii="Times New Roman" w:hAnsi="Times New Roman" w:cs="Times New Roman"/>
          <w:sz w:val="28"/>
          <w:szCs w:val="28"/>
          <w:lang w:val="uk-UA"/>
        </w:rPr>
        <w:t>го часу фа</w:t>
      </w:r>
      <w:r>
        <w:rPr>
          <w:rFonts w:ascii="Times New Roman" w:hAnsi="Times New Roman" w:cs="Times New Roman"/>
          <w:sz w:val="28"/>
          <w:szCs w:val="28"/>
          <w:lang w:val="uk-UA"/>
        </w:rPr>
        <w:t xml:space="preserve">ктично не можуть бути обкладені </w:t>
      </w:r>
      <w:r w:rsidRPr="00890562">
        <w:rPr>
          <w:rFonts w:ascii="Times New Roman" w:hAnsi="Times New Roman" w:cs="Times New Roman"/>
          <w:sz w:val="28"/>
          <w:szCs w:val="28"/>
          <w:lang w:val="uk-UA"/>
        </w:rPr>
        <w:t>податком.</w:t>
      </w:r>
    </w:p>
    <w:p w:rsidR="00703273" w:rsidRDefault="00703273" w:rsidP="00703273">
      <w:pPr>
        <w:spacing w:line="360" w:lineRule="auto"/>
        <w:ind w:firstLine="360"/>
        <w:jc w:val="both"/>
        <w:rPr>
          <w:rFonts w:ascii="Times New Roman" w:hAnsi="Times New Roman" w:cs="Times New Roman"/>
          <w:sz w:val="28"/>
          <w:szCs w:val="28"/>
          <w:lang w:val="uk-UA"/>
        </w:rPr>
      </w:pPr>
      <w:r w:rsidRPr="00703273">
        <w:rPr>
          <w:rFonts w:ascii="Times New Roman" w:hAnsi="Times New Roman" w:cs="Times New Roman"/>
          <w:sz w:val="28"/>
          <w:szCs w:val="28"/>
          <w:lang w:val="uk-UA"/>
        </w:rPr>
        <w:t>З урахув</w:t>
      </w:r>
      <w:r>
        <w:rPr>
          <w:rFonts w:ascii="Times New Roman" w:hAnsi="Times New Roman" w:cs="Times New Roman"/>
          <w:sz w:val="28"/>
          <w:szCs w:val="28"/>
          <w:lang w:val="uk-UA"/>
        </w:rPr>
        <w:t>анням цього наукового концепту</w:t>
      </w:r>
      <w:r w:rsidRPr="00703273">
        <w:rPr>
          <w:rFonts w:ascii="Times New Roman" w:hAnsi="Times New Roman" w:cs="Times New Roman"/>
          <w:sz w:val="28"/>
          <w:szCs w:val="28"/>
          <w:lang w:val="uk-UA"/>
        </w:rPr>
        <w:t>альног</w:t>
      </w:r>
      <w:r>
        <w:rPr>
          <w:rFonts w:ascii="Times New Roman" w:hAnsi="Times New Roman" w:cs="Times New Roman"/>
          <w:sz w:val="28"/>
          <w:szCs w:val="28"/>
          <w:lang w:val="uk-UA"/>
        </w:rPr>
        <w:t xml:space="preserve">о висновку федеральний уряд США </w:t>
      </w:r>
      <w:r w:rsidRPr="00703273">
        <w:rPr>
          <w:rFonts w:ascii="Times New Roman" w:hAnsi="Times New Roman" w:cs="Times New Roman"/>
          <w:sz w:val="28"/>
          <w:szCs w:val="28"/>
          <w:lang w:val="uk-UA"/>
        </w:rPr>
        <w:t>вважає за нео</w:t>
      </w:r>
      <w:r>
        <w:rPr>
          <w:rFonts w:ascii="Times New Roman" w:hAnsi="Times New Roman" w:cs="Times New Roman"/>
          <w:sz w:val="28"/>
          <w:szCs w:val="28"/>
          <w:lang w:val="uk-UA"/>
        </w:rPr>
        <w:t>бхідне встановлення в світі ре</w:t>
      </w:r>
      <w:r w:rsidRPr="00703273">
        <w:rPr>
          <w:rFonts w:ascii="Times New Roman" w:hAnsi="Times New Roman" w:cs="Times New Roman"/>
          <w:sz w:val="28"/>
          <w:szCs w:val="28"/>
          <w:lang w:val="uk-UA"/>
        </w:rPr>
        <w:t>жиму не вт</w:t>
      </w:r>
      <w:r>
        <w:rPr>
          <w:rFonts w:ascii="Times New Roman" w:hAnsi="Times New Roman" w:cs="Times New Roman"/>
          <w:sz w:val="28"/>
          <w:szCs w:val="28"/>
          <w:lang w:val="uk-UA"/>
        </w:rPr>
        <w:t>ручання (або мінімального втру</w:t>
      </w:r>
      <w:r w:rsidRPr="00703273">
        <w:rPr>
          <w:rFonts w:ascii="Times New Roman" w:hAnsi="Times New Roman" w:cs="Times New Roman"/>
          <w:sz w:val="28"/>
          <w:szCs w:val="28"/>
          <w:lang w:val="uk-UA"/>
        </w:rPr>
        <w:t>чання) держ</w:t>
      </w:r>
      <w:r>
        <w:rPr>
          <w:rFonts w:ascii="Times New Roman" w:hAnsi="Times New Roman" w:cs="Times New Roman"/>
          <w:sz w:val="28"/>
          <w:szCs w:val="28"/>
          <w:lang w:val="uk-UA"/>
        </w:rPr>
        <w:t>ав в електронний сегмент (наці</w:t>
      </w:r>
      <w:r w:rsidRPr="00703273">
        <w:rPr>
          <w:rFonts w:ascii="Times New Roman" w:hAnsi="Times New Roman" w:cs="Times New Roman"/>
          <w:sz w:val="28"/>
          <w:szCs w:val="28"/>
          <w:lang w:val="uk-UA"/>
        </w:rPr>
        <w:t xml:space="preserve">ональних </w:t>
      </w:r>
      <w:r>
        <w:rPr>
          <w:rFonts w:ascii="Times New Roman" w:hAnsi="Times New Roman" w:cs="Times New Roman"/>
          <w:sz w:val="28"/>
          <w:szCs w:val="28"/>
          <w:lang w:val="uk-UA"/>
        </w:rPr>
        <w:t xml:space="preserve">та світової) економіки (принцип </w:t>
      </w:r>
      <w:r w:rsidRPr="00703273">
        <w:rPr>
          <w:rFonts w:ascii="Times New Roman" w:hAnsi="Times New Roman" w:cs="Times New Roman"/>
          <w:sz w:val="28"/>
          <w:szCs w:val="28"/>
          <w:lang w:val="uk-UA"/>
        </w:rPr>
        <w:t>саморегу</w:t>
      </w:r>
      <w:r>
        <w:rPr>
          <w:rFonts w:ascii="Times New Roman" w:hAnsi="Times New Roman" w:cs="Times New Roman"/>
          <w:sz w:val="28"/>
          <w:szCs w:val="28"/>
          <w:lang w:val="uk-UA"/>
        </w:rPr>
        <w:t xml:space="preserve">лювання електронної комерції) і </w:t>
      </w:r>
      <w:r w:rsidRPr="00703273">
        <w:rPr>
          <w:rFonts w:ascii="Times New Roman" w:hAnsi="Times New Roman" w:cs="Times New Roman"/>
          <w:sz w:val="28"/>
          <w:szCs w:val="28"/>
          <w:lang w:val="uk-UA"/>
        </w:rPr>
        <w:t>моратор</w:t>
      </w:r>
      <w:r>
        <w:rPr>
          <w:rFonts w:ascii="Times New Roman" w:hAnsi="Times New Roman" w:cs="Times New Roman"/>
          <w:sz w:val="28"/>
          <w:szCs w:val="28"/>
          <w:lang w:val="uk-UA"/>
        </w:rPr>
        <w:t xml:space="preserve">ію на введення оподаткування </w:t>
      </w:r>
      <w:r w:rsidRPr="00703273">
        <w:rPr>
          <w:rFonts w:ascii="Times New Roman" w:hAnsi="Times New Roman" w:cs="Times New Roman"/>
          <w:sz w:val="28"/>
          <w:szCs w:val="28"/>
          <w:lang w:val="uk-UA"/>
        </w:rPr>
        <w:t xml:space="preserve">суб’єктів </w:t>
      </w:r>
      <w:r>
        <w:rPr>
          <w:rFonts w:ascii="Times New Roman" w:hAnsi="Times New Roman" w:cs="Times New Roman"/>
          <w:sz w:val="28"/>
          <w:szCs w:val="28"/>
          <w:lang w:val="uk-UA"/>
        </w:rPr>
        <w:t>електронної економічної (госпо</w:t>
      </w:r>
      <w:r w:rsidRPr="00703273">
        <w:rPr>
          <w:rFonts w:ascii="Times New Roman" w:hAnsi="Times New Roman" w:cs="Times New Roman"/>
          <w:sz w:val="28"/>
          <w:szCs w:val="28"/>
          <w:lang w:val="uk-UA"/>
        </w:rPr>
        <w:t>дарської) д</w:t>
      </w:r>
      <w:r>
        <w:rPr>
          <w:rFonts w:ascii="Times New Roman" w:hAnsi="Times New Roman" w:cs="Times New Roman"/>
          <w:sz w:val="28"/>
          <w:szCs w:val="28"/>
          <w:lang w:val="uk-UA"/>
        </w:rPr>
        <w:t xml:space="preserve">іяльності, з метою максимізації </w:t>
      </w:r>
      <w:r w:rsidR="00BD3BE3">
        <w:rPr>
          <w:rFonts w:ascii="Times New Roman" w:hAnsi="Times New Roman" w:cs="Times New Roman"/>
          <w:sz w:val="28"/>
          <w:szCs w:val="28"/>
          <w:lang w:val="uk-UA"/>
        </w:rPr>
        <w:t>переваг</w:t>
      </w:r>
      <w:r w:rsidRPr="00703273">
        <w:rPr>
          <w:rFonts w:ascii="Times New Roman" w:hAnsi="Times New Roman" w:cs="Times New Roman"/>
          <w:sz w:val="28"/>
          <w:szCs w:val="28"/>
          <w:lang w:val="uk-UA"/>
        </w:rPr>
        <w:t xml:space="preserve"> від в</w:t>
      </w:r>
      <w:r>
        <w:rPr>
          <w:rFonts w:ascii="Times New Roman" w:hAnsi="Times New Roman" w:cs="Times New Roman"/>
          <w:sz w:val="28"/>
          <w:szCs w:val="28"/>
          <w:lang w:val="uk-UA"/>
        </w:rPr>
        <w:t>икористання економічного потен</w:t>
      </w:r>
      <w:r w:rsidRPr="00703273">
        <w:rPr>
          <w:rFonts w:ascii="Times New Roman" w:hAnsi="Times New Roman" w:cs="Times New Roman"/>
          <w:sz w:val="28"/>
          <w:szCs w:val="28"/>
          <w:lang w:val="uk-UA"/>
        </w:rPr>
        <w:t>ціалу м</w:t>
      </w:r>
      <w:r>
        <w:rPr>
          <w:rFonts w:ascii="Times New Roman" w:hAnsi="Times New Roman" w:cs="Times New Roman"/>
          <w:sz w:val="28"/>
          <w:szCs w:val="28"/>
          <w:lang w:val="uk-UA"/>
        </w:rPr>
        <w:t xml:space="preserve">ережі для національних економік </w:t>
      </w:r>
      <w:r w:rsidRPr="00703273">
        <w:rPr>
          <w:rFonts w:ascii="Times New Roman" w:hAnsi="Times New Roman" w:cs="Times New Roman"/>
          <w:sz w:val="28"/>
          <w:szCs w:val="28"/>
          <w:lang w:val="uk-UA"/>
        </w:rPr>
        <w:t>провідних країн.</w:t>
      </w:r>
    </w:p>
    <w:p w:rsidR="00703273" w:rsidRDefault="00703273" w:rsidP="00703273">
      <w:pPr>
        <w:spacing w:line="360" w:lineRule="auto"/>
        <w:ind w:firstLine="360"/>
        <w:jc w:val="both"/>
        <w:rPr>
          <w:rFonts w:ascii="Times New Roman" w:hAnsi="Times New Roman" w:cs="Times New Roman"/>
          <w:sz w:val="28"/>
          <w:szCs w:val="28"/>
          <w:lang w:val="uk-UA"/>
        </w:rPr>
      </w:pPr>
      <w:r w:rsidRPr="00703273">
        <w:rPr>
          <w:rFonts w:ascii="Times New Roman" w:hAnsi="Times New Roman" w:cs="Times New Roman"/>
          <w:sz w:val="28"/>
          <w:szCs w:val="28"/>
          <w:lang w:val="uk-UA"/>
        </w:rPr>
        <w:t>На підтв</w:t>
      </w:r>
      <w:r>
        <w:rPr>
          <w:rFonts w:ascii="Times New Roman" w:hAnsi="Times New Roman" w:cs="Times New Roman"/>
          <w:sz w:val="28"/>
          <w:szCs w:val="28"/>
          <w:lang w:val="uk-UA"/>
        </w:rPr>
        <w:t xml:space="preserve">ердження своєї позиції рішенням </w:t>
      </w:r>
      <w:r w:rsidRPr="00703273">
        <w:rPr>
          <w:rFonts w:ascii="Times New Roman" w:hAnsi="Times New Roman" w:cs="Times New Roman"/>
          <w:sz w:val="28"/>
          <w:szCs w:val="28"/>
          <w:lang w:val="uk-UA"/>
        </w:rPr>
        <w:t>Верховн</w:t>
      </w:r>
      <w:r>
        <w:rPr>
          <w:rFonts w:ascii="Times New Roman" w:hAnsi="Times New Roman" w:cs="Times New Roman"/>
          <w:sz w:val="28"/>
          <w:szCs w:val="28"/>
          <w:lang w:val="uk-UA"/>
        </w:rPr>
        <w:t>ого Суду Сполучених Штатів Аме</w:t>
      </w:r>
      <w:r w:rsidRPr="00703273">
        <w:rPr>
          <w:rFonts w:ascii="Times New Roman" w:hAnsi="Times New Roman" w:cs="Times New Roman"/>
          <w:sz w:val="28"/>
          <w:szCs w:val="28"/>
          <w:lang w:val="uk-UA"/>
        </w:rPr>
        <w:t>рики в 19</w:t>
      </w:r>
      <w:r>
        <w:rPr>
          <w:rFonts w:ascii="Times New Roman" w:hAnsi="Times New Roman" w:cs="Times New Roman"/>
          <w:sz w:val="28"/>
          <w:szCs w:val="28"/>
          <w:lang w:val="uk-UA"/>
        </w:rPr>
        <w:t xml:space="preserve">92 р. встановлений мораторій на </w:t>
      </w:r>
      <w:r w:rsidRPr="00703273">
        <w:rPr>
          <w:rFonts w:ascii="Times New Roman" w:hAnsi="Times New Roman" w:cs="Times New Roman"/>
          <w:sz w:val="28"/>
          <w:szCs w:val="28"/>
          <w:lang w:val="uk-UA"/>
        </w:rPr>
        <w:t>оподаткування суб’єктів ел</w:t>
      </w:r>
      <w:r>
        <w:rPr>
          <w:rFonts w:ascii="Times New Roman" w:hAnsi="Times New Roman" w:cs="Times New Roman"/>
          <w:sz w:val="28"/>
          <w:szCs w:val="28"/>
          <w:lang w:val="uk-UA"/>
        </w:rPr>
        <w:t>ектронної еконо</w:t>
      </w:r>
      <w:r w:rsidRPr="00703273">
        <w:rPr>
          <w:rFonts w:ascii="Times New Roman" w:hAnsi="Times New Roman" w:cs="Times New Roman"/>
          <w:sz w:val="28"/>
          <w:szCs w:val="28"/>
          <w:lang w:val="uk-UA"/>
        </w:rPr>
        <w:t>мічної (госпо</w:t>
      </w:r>
      <w:r>
        <w:rPr>
          <w:rFonts w:ascii="Times New Roman" w:hAnsi="Times New Roman" w:cs="Times New Roman"/>
          <w:sz w:val="28"/>
          <w:szCs w:val="28"/>
          <w:lang w:val="uk-UA"/>
        </w:rPr>
        <w:t>дарської) діяльності, що здійс</w:t>
      </w:r>
      <w:r w:rsidRPr="00703273">
        <w:rPr>
          <w:rFonts w:ascii="Times New Roman" w:hAnsi="Times New Roman" w:cs="Times New Roman"/>
          <w:sz w:val="28"/>
          <w:szCs w:val="28"/>
          <w:lang w:val="uk-UA"/>
        </w:rPr>
        <w:t>нює</w:t>
      </w:r>
      <w:r>
        <w:rPr>
          <w:rFonts w:ascii="Times New Roman" w:hAnsi="Times New Roman" w:cs="Times New Roman"/>
          <w:sz w:val="28"/>
          <w:szCs w:val="28"/>
          <w:lang w:val="uk-UA"/>
        </w:rPr>
        <w:t xml:space="preserve">ться з використанням глобальної </w:t>
      </w:r>
      <w:r w:rsidRPr="00703273">
        <w:rPr>
          <w:rFonts w:ascii="Times New Roman" w:hAnsi="Times New Roman" w:cs="Times New Roman"/>
          <w:sz w:val="28"/>
          <w:szCs w:val="28"/>
          <w:lang w:val="uk-UA"/>
        </w:rPr>
        <w:t>комп’ютерно</w:t>
      </w:r>
      <w:r>
        <w:rPr>
          <w:rFonts w:ascii="Times New Roman" w:hAnsi="Times New Roman" w:cs="Times New Roman"/>
          <w:sz w:val="28"/>
          <w:szCs w:val="28"/>
          <w:lang w:val="uk-UA"/>
        </w:rPr>
        <w:t xml:space="preserve">ї мережі Інтернет. Згідно з цим </w:t>
      </w:r>
      <w:r w:rsidRPr="00703273">
        <w:rPr>
          <w:rFonts w:ascii="Times New Roman" w:hAnsi="Times New Roman" w:cs="Times New Roman"/>
          <w:sz w:val="28"/>
          <w:szCs w:val="28"/>
          <w:lang w:val="uk-UA"/>
        </w:rPr>
        <w:t>рішенням</w:t>
      </w:r>
      <w:r>
        <w:rPr>
          <w:rFonts w:ascii="Times New Roman" w:hAnsi="Times New Roman" w:cs="Times New Roman"/>
          <w:sz w:val="28"/>
          <w:szCs w:val="28"/>
          <w:lang w:val="uk-UA"/>
        </w:rPr>
        <w:t xml:space="preserve"> компанії, що продають товари в </w:t>
      </w:r>
      <w:r w:rsidRPr="00703273">
        <w:rPr>
          <w:rFonts w:ascii="Times New Roman" w:hAnsi="Times New Roman" w:cs="Times New Roman"/>
          <w:sz w:val="28"/>
          <w:szCs w:val="28"/>
          <w:lang w:val="uk-UA"/>
        </w:rPr>
        <w:t>мережі І</w:t>
      </w:r>
      <w:r>
        <w:rPr>
          <w:rFonts w:ascii="Times New Roman" w:hAnsi="Times New Roman" w:cs="Times New Roman"/>
          <w:sz w:val="28"/>
          <w:szCs w:val="28"/>
          <w:lang w:val="uk-UA"/>
        </w:rPr>
        <w:t>нтернет за каталогом (Інтернет-</w:t>
      </w:r>
      <w:r w:rsidRPr="00703273">
        <w:rPr>
          <w:rFonts w:ascii="Times New Roman" w:hAnsi="Times New Roman" w:cs="Times New Roman"/>
          <w:sz w:val="28"/>
          <w:szCs w:val="28"/>
          <w:lang w:val="uk-UA"/>
        </w:rPr>
        <w:t>магазини), віднесені до пільгової категорії.</w:t>
      </w:r>
    </w:p>
    <w:p w:rsidR="006B608B" w:rsidRDefault="006B608B" w:rsidP="00703273">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опису оптимізації податків за допомогою засобів електронної комерції у США варто зазначити наступні твердження, а саме, що бюджети штатів недоотримають щорічно мільярди доларів. Цікавим є те, що це не заважає Америці забезпечувати розвиток електронної комерції і створювати оптимальні умови для її суб’єктів, адже, скасування мораторію призведе до створення подальших перешкод розвитку даної сфери бізнесу. </w:t>
      </w:r>
      <w:r w:rsidR="00DE4C80">
        <w:rPr>
          <w:rFonts w:ascii="Times New Roman" w:hAnsi="Times New Roman" w:cs="Times New Roman"/>
          <w:sz w:val="28"/>
          <w:szCs w:val="28"/>
          <w:lang w:val="uk-UA"/>
        </w:rPr>
        <w:t>Дану концепцію також підтримують такі країни, як Японія, Канада, Австралія та ін.</w:t>
      </w:r>
    </w:p>
    <w:p w:rsidR="0011284D" w:rsidRPr="00F24F88" w:rsidRDefault="0011284D" w:rsidP="0011284D">
      <w:pPr>
        <w:spacing w:line="360" w:lineRule="auto"/>
        <w:jc w:val="both"/>
        <w:rPr>
          <w:rFonts w:ascii="Times New Roman" w:hAnsi="Times New Roman" w:cs="Times New Roman"/>
          <w:sz w:val="28"/>
          <w:szCs w:val="28"/>
          <w:lang w:val="uk-UA"/>
        </w:rPr>
      </w:pPr>
    </w:p>
    <w:p w:rsidR="00172E49" w:rsidRPr="00227B37" w:rsidRDefault="00101788" w:rsidP="00570BCC">
      <w:pPr>
        <w:pageBreakBefore/>
        <w:spacing w:line="360" w:lineRule="auto"/>
        <w:jc w:val="center"/>
        <w:rPr>
          <w:rFonts w:ascii="Times New Roman" w:hAnsi="Times New Roman" w:cs="Times New Roman"/>
          <w:sz w:val="28"/>
          <w:szCs w:val="28"/>
          <w:lang w:val="uk-UA"/>
        </w:rPr>
      </w:pPr>
      <w:r w:rsidRPr="00C659B2">
        <w:rPr>
          <w:rFonts w:ascii="Times New Roman" w:hAnsi="Times New Roman" w:cs="Times New Roman"/>
          <w:b/>
          <w:sz w:val="28"/>
          <w:szCs w:val="28"/>
          <w:lang w:val="uk-UA"/>
        </w:rPr>
        <w:lastRenderedPageBreak/>
        <w:t>Висновки та пропозиції</w:t>
      </w:r>
    </w:p>
    <w:p w:rsidR="00101788" w:rsidRDefault="00FE6151" w:rsidP="00172E49">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p>
    <w:p w:rsidR="00FE6151" w:rsidRPr="00FE6151" w:rsidRDefault="00FE6151" w:rsidP="00172E4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 даній роботі за результатами аналізу тенденцій оптимізації та ухилення від податків</w:t>
      </w:r>
      <w:r w:rsidR="002040F6">
        <w:rPr>
          <w:rFonts w:ascii="Times New Roman" w:hAnsi="Times New Roman" w:cs="Times New Roman"/>
          <w:sz w:val="28"/>
          <w:szCs w:val="28"/>
          <w:lang w:val="uk-UA"/>
        </w:rPr>
        <w:t xml:space="preserve"> за допомогою засобів електронної комерції, та практики оподаткування даної сфери бізнесу у вітчизняному, європейському та світовому сегменті мережі інтернет, запропоновані тези наступних висновків.</w:t>
      </w:r>
    </w:p>
    <w:p w:rsidR="002040F6" w:rsidRDefault="00FE6151" w:rsidP="00172E4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040F6">
        <w:rPr>
          <w:rFonts w:ascii="Times New Roman" w:hAnsi="Times New Roman" w:cs="Times New Roman"/>
          <w:sz w:val="28"/>
          <w:szCs w:val="28"/>
          <w:lang w:val="uk-UA"/>
        </w:rPr>
        <w:t>Електронні гроші як засіб електронної комерції, який застосовується для ухилення від сплати податків є однією з найпоширеніших форм. Особливість електронних грошей в тому, що для їх введення і виведення треба буде витратитись сплачуючи певну комісію. Вони є безпечнішими за електронні картки, а отже надійнішими для їх користувачів</w:t>
      </w:r>
      <w:r w:rsidR="004E7140">
        <w:rPr>
          <w:rFonts w:ascii="Times New Roman" w:hAnsi="Times New Roman" w:cs="Times New Roman"/>
          <w:sz w:val="28"/>
          <w:szCs w:val="28"/>
          <w:lang w:val="uk-UA"/>
        </w:rPr>
        <w:t>, а також забезпечує їх власнику анонімність платежів, а як наслідок захист від податкових органів.</w:t>
      </w:r>
    </w:p>
    <w:p w:rsidR="002040F6" w:rsidRDefault="004E7140" w:rsidP="00172E4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Електронний документообіг легше піддається оптимізації оподаткування, а також дозволяє створити єдину інформаційну базу суб’єктів економічні діяльності, а також можливість їх відслід</w:t>
      </w:r>
      <w:r w:rsidR="00587D63">
        <w:rPr>
          <w:rFonts w:ascii="Times New Roman" w:hAnsi="Times New Roman" w:cs="Times New Roman"/>
          <w:sz w:val="28"/>
          <w:szCs w:val="28"/>
          <w:lang w:val="uk-UA"/>
        </w:rPr>
        <w:t>ковування. Хоча, з</w:t>
      </w:r>
      <w:r w:rsidR="00587D63" w:rsidRPr="00587D63">
        <w:rPr>
          <w:rFonts w:ascii="Times New Roman" w:hAnsi="Times New Roman" w:cs="Times New Roman"/>
          <w:sz w:val="28"/>
          <w:szCs w:val="28"/>
          <w:lang w:val="uk-UA"/>
        </w:rPr>
        <w:t>гідно з п. 44.1 ст. 44 Кодексу для цілей оподаткування платники податків зобов’язані вести облік доходів, витрат та інших показників, пов’язаних з визначенням об’єктів оподаткування та/або податкових зобов’язань</w:t>
      </w:r>
      <w:r w:rsidR="00587D63">
        <w:rPr>
          <w:rFonts w:ascii="Times New Roman" w:hAnsi="Times New Roman" w:cs="Times New Roman"/>
          <w:sz w:val="28"/>
          <w:szCs w:val="28"/>
          <w:lang w:val="uk-UA"/>
        </w:rPr>
        <w:t xml:space="preserve">, В Україні практика реєстрації суб’єктів електронної комерції, а також ведення електронного документообігу не така поширена як в країна Європи. Варто зазначити, що в умовах сучасного підходу дещо змінюється усвідомлення суб’єктів електронної комерції, і більшість починає вести відкриту діяльність. </w:t>
      </w:r>
      <w:r w:rsidR="002040F6">
        <w:rPr>
          <w:rFonts w:ascii="Times New Roman" w:hAnsi="Times New Roman" w:cs="Times New Roman"/>
          <w:sz w:val="28"/>
          <w:szCs w:val="28"/>
          <w:lang w:val="uk-UA"/>
        </w:rPr>
        <w:tab/>
        <w:t>Процес застосування досвіду ЄС в сфері оподаткування за допомогою засобів електронної комерції для України, мають мати еволюційний характер, що забезпечить стійкість та ефективність даної системи, а також базуватись на економічній та політичній стабільності України.</w:t>
      </w:r>
    </w:p>
    <w:p w:rsidR="002040F6" w:rsidRDefault="002040F6" w:rsidP="00172E4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На прикладі оподаткування ринку електронної комерції США, Канади, Японії, та Австралії, варто зазначити наступні переваги накладення мораторію на оподаткування для України. Оскільки це дозволить вивести дану форму бізнесу з тіні і відслідкувати її та створити стимули для легалізації прибутків суб’єктів ринку.</w:t>
      </w:r>
    </w:p>
    <w:p w:rsidR="00FE6151" w:rsidRDefault="002040F6" w:rsidP="00172E4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E6151">
        <w:rPr>
          <w:rFonts w:ascii="Times New Roman" w:hAnsi="Times New Roman" w:cs="Times New Roman"/>
          <w:sz w:val="28"/>
          <w:szCs w:val="28"/>
          <w:lang w:val="uk-UA"/>
        </w:rPr>
        <w:t xml:space="preserve">Важливою проблеми для України в сфері оптимізації оподаткування за допомогою засобів електронної комерції є відсутня нормативно-правова база регулювання і оподаткування даної сфери бізнесу. В свою чергу, це лише відкриває можливість для ухилення від сплати податків суб’єктів даного ринку. Важливим є врахування її особливостей у споживчому сегменті для забезпечення подальшого розвитку. </w:t>
      </w:r>
    </w:p>
    <w:p w:rsidR="00172E49" w:rsidRPr="00C659B2" w:rsidRDefault="002040F6" w:rsidP="00172E4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101F6">
        <w:rPr>
          <w:rFonts w:ascii="Times New Roman" w:hAnsi="Times New Roman" w:cs="Times New Roman"/>
          <w:sz w:val="28"/>
          <w:szCs w:val="28"/>
          <w:lang w:val="uk-UA"/>
        </w:rPr>
        <w:t xml:space="preserve">Аналіз міжнародного досвіду щодо вирішень проблем оптимізації оподаткування за допомогою засобів електронної комерції показує, що </w:t>
      </w:r>
      <w:r w:rsidR="00FE6151">
        <w:rPr>
          <w:rFonts w:ascii="Times New Roman" w:hAnsi="Times New Roman" w:cs="Times New Roman"/>
          <w:sz w:val="28"/>
          <w:szCs w:val="28"/>
          <w:lang w:val="uk-UA"/>
        </w:rPr>
        <w:t>це можливо лише завдяки активній співпраці фіскальних органів влади України та, власне, суб’єктів комерційної діяльності. Дана співпраця забезпечить розвиток електронної комерції, та запобігатиме неправомірному використанню її засобів, що, як наслідок, забезпечуватиме додаткові надходження до бюджету.</w:t>
      </w:r>
    </w:p>
    <w:p w:rsidR="00AE2242" w:rsidRDefault="00AE2242" w:rsidP="00101788">
      <w:pPr>
        <w:pageBreakBefore/>
        <w:spacing w:line="360" w:lineRule="auto"/>
        <w:jc w:val="center"/>
        <w:rPr>
          <w:rFonts w:ascii="Times New Roman" w:hAnsi="Times New Roman" w:cs="Times New Roman"/>
          <w:b/>
          <w:sz w:val="28"/>
          <w:szCs w:val="28"/>
          <w:lang w:val="uk-UA"/>
        </w:rPr>
      </w:pPr>
      <w:r w:rsidRPr="00227B37">
        <w:rPr>
          <w:rFonts w:ascii="Times New Roman" w:hAnsi="Times New Roman" w:cs="Times New Roman"/>
          <w:b/>
          <w:sz w:val="28"/>
          <w:szCs w:val="28"/>
          <w:lang w:val="uk-UA"/>
        </w:rPr>
        <w:lastRenderedPageBreak/>
        <w:t>Список використаних джерел</w:t>
      </w:r>
    </w:p>
    <w:p w:rsidR="00227B37" w:rsidRDefault="00227B37" w:rsidP="006101F6">
      <w:pPr>
        <w:pStyle w:val="a3"/>
        <w:spacing w:after="120" w:line="360" w:lineRule="auto"/>
        <w:ind w:left="0"/>
        <w:jc w:val="both"/>
        <w:rPr>
          <w:rFonts w:ascii="Times New Roman" w:hAnsi="Times New Roman" w:cs="Times New Roman"/>
          <w:b/>
          <w:sz w:val="28"/>
          <w:szCs w:val="28"/>
          <w:lang w:val="uk-UA"/>
        </w:rPr>
      </w:pPr>
    </w:p>
    <w:p w:rsidR="006101F6" w:rsidRDefault="00227B37" w:rsidP="006101F6">
      <w:pPr>
        <w:pStyle w:val="a3"/>
        <w:numPr>
          <w:ilvl w:val="0"/>
          <w:numId w:val="5"/>
        </w:numPr>
        <w:spacing w:after="1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E4408" w:rsidRPr="009E4408">
        <w:rPr>
          <w:rFonts w:ascii="Times New Roman" w:hAnsi="Times New Roman" w:cs="Times New Roman"/>
          <w:sz w:val="28"/>
          <w:szCs w:val="28"/>
          <w:lang w:val="uk-UA"/>
        </w:rPr>
        <w:t>Digital Single Market Strategy</w:t>
      </w:r>
      <w:r w:rsidR="006101F6">
        <w:rPr>
          <w:rFonts w:ascii="Times New Roman" w:hAnsi="Times New Roman" w:cs="Times New Roman"/>
          <w:sz w:val="28"/>
          <w:szCs w:val="28"/>
          <w:lang w:val="uk-UA"/>
        </w:rPr>
        <w:t>/</w:t>
      </w:r>
      <w:r w:rsidR="009E4408" w:rsidRPr="009E4408">
        <w:rPr>
          <w:rFonts w:ascii="Times New Roman" w:hAnsi="Times New Roman" w:cs="Times New Roman"/>
          <w:sz w:val="28"/>
          <w:szCs w:val="28"/>
          <w:lang w:val="uk-UA"/>
        </w:rPr>
        <w:t xml:space="preserve"> </w:t>
      </w:r>
      <w:r w:rsidR="006101F6">
        <w:rPr>
          <w:rFonts w:ascii="Times New Roman" w:hAnsi="Times New Roman" w:cs="Times New Roman"/>
          <w:sz w:val="28"/>
          <w:szCs w:val="28"/>
          <w:lang w:val="uk-UA"/>
        </w:rPr>
        <w:t>електронний ресурс/</w:t>
      </w:r>
      <w:hyperlink r:id="rId9" w:history="1">
        <w:r w:rsidR="006101F6" w:rsidRPr="00ED6CE7">
          <w:rPr>
            <w:rStyle w:val="a8"/>
            <w:rFonts w:ascii="Times New Roman" w:hAnsi="Times New Roman" w:cs="Times New Roman"/>
            <w:sz w:val="28"/>
            <w:szCs w:val="28"/>
            <w:lang w:val="uk-UA"/>
          </w:rPr>
          <w:t>https://www.politico.eu/wp-content/uploads/2015/04/Digital-Single-Market-Strategy.pdf</w:t>
        </w:r>
      </w:hyperlink>
      <w:r w:rsidR="006101F6">
        <w:rPr>
          <w:rFonts w:ascii="Times New Roman" w:hAnsi="Times New Roman" w:cs="Times New Roman"/>
          <w:sz w:val="28"/>
          <w:szCs w:val="28"/>
          <w:lang w:val="uk-UA"/>
        </w:rPr>
        <w:t xml:space="preserve"> </w:t>
      </w:r>
    </w:p>
    <w:p w:rsidR="006F4320" w:rsidRPr="009E4408" w:rsidRDefault="009E4408" w:rsidP="006101F6">
      <w:pPr>
        <w:pStyle w:val="a3"/>
        <w:numPr>
          <w:ilvl w:val="0"/>
          <w:numId w:val="5"/>
        </w:numPr>
        <w:spacing w:after="120" w:line="360" w:lineRule="auto"/>
        <w:jc w:val="both"/>
        <w:rPr>
          <w:rFonts w:ascii="Times New Roman" w:hAnsi="Times New Roman" w:cs="Times New Roman"/>
          <w:sz w:val="28"/>
          <w:szCs w:val="28"/>
          <w:lang w:val="uk-UA"/>
        </w:rPr>
      </w:pPr>
      <w:r w:rsidRPr="009E4408">
        <w:rPr>
          <w:rFonts w:ascii="Times New Roman" w:hAnsi="Times New Roman" w:cs="Times New Roman"/>
          <w:sz w:val="28"/>
          <w:szCs w:val="28"/>
          <w:lang w:val="uk-UA"/>
        </w:rPr>
        <w:t xml:space="preserve">W.J.G. Paardekooper, M. </w:t>
      </w:r>
      <w:r w:rsidR="006101F6">
        <w:rPr>
          <w:rFonts w:ascii="Times New Roman" w:hAnsi="Times New Roman" w:cs="Times New Roman"/>
          <w:sz w:val="28"/>
          <w:szCs w:val="28"/>
          <w:lang w:val="uk-UA"/>
        </w:rPr>
        <w:t xml:space="preserve">van de Ven, A. van Esdonk, Y.C. </w:t>
      </w:r>
      <w:r w:rsidRPr="009E4408">
        <w:rPr>
          <w:rFonts w:ascii="Times New Roman" w:hAnsi="Times New Roman" w:cs="Times New Roman"/>
          <w:sz w:val="28"/>
          <w:szCs w:val="28"/>
          <w:lang w:val="uk-UA"/>
        </w:rPr>
        <w:t>Cattel.</w:t>
      </w:r>
      <w:r w:rsidR="006101F6">
        <w:rPr>
          <w:rFonts w:ascii="Times New Roman" w:hAnsi="Times New Roman" w:cs="Times New Roman"/>
          <w:sz w:val="28"/>
          <w:szCs w:val="28"/>
          <w:lang w:val="uk-UA"/>
        </w:rPr>
        <w:t>/</w:t>
      </w:r>
      <w:r w:rsidRPr="009E4408">
        <w:rPr>
          <w:rFonts w:ascii="Times New Roman" w:hAnsi="Times New Roman" w:cs="Times New Roman"/>
          <w:sz w:val="28"/>
          <w:szCs w:val="28"/>
          <w:lang w:val="uk-UA"/>
        </w:rPr>
        <w:t>Tax Considerations for the European Union's Digital Single Market Strategy.</w:t>
      </w:r>
      <w:r w:rsidR="006101F6">
        <w:rPr>
          <w:rFonts w:ascii="Times New Roman" w:hAnsi="Times New Roman" w:cs="Times New Roman"/>
          <w:sz w:val="28"/>
          <w:szCs w:val="28"/>
          <w:lang w:val="uk-UA"/>
        </w:rPr>
        <w:t>/</w:t>
      </w:r>
      <w:r w:rsidRPr="009E4408">
        <w:rPr>
          <w:rFonts w:ascii="Times New Roman" w:hAnsi="Times New Roman" w:cs="Times New Roman"/>
          <w:sz w:val="28"/>
          <w:szCs w:val="28"/>
          <w:lang w:val="uk-UA"/>
        </w:rPr>
        <w:t xml:space="preserve"> 2016. – 44 Intertax, Issue 6/7, pp. 513–524</w:t>
      </w:r>
    </w:p>
    <w:p w:rsidR="00E54C14" w:rsidRPr="00227B37" w:rsidRDefault="00227B37" w:rsidP="006101F6">
      <w:pPr>
        <w:pStyle w:val="a3"/>
        <w:numPr>
          <w:ilvl w:val="0"/>
          <w:numId w:val="5"/>
        </w:numPr>
        <w:spacing w:after="1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54C14" w:rsidRPr="00227B37">
        <w:rPr>
          <w:rFonts w:ascii="Times New Roman" w:hAnsi="Times New Roman" w:cs="Times New Roman"/>
          <w:sz w:val="28"/>
          <w:szCs w:val="28"/>
          <w:lang w:val="uk-UA"/>
        </w:rPr>
        <w:t>Податковий кодекс України</w:t>
      </w:r>
      <w:r w:rsidR="00F52322" w:rsidRPr="00227B37">
        <w:rPr>
          <w:rFonts w:ascii="Times New Roman" w:hAnsi="Times New Roman" w:cs="Times New Roman"/>
          <w:sz w:val="28"/>
          <w:szCs w:val="28"/>
          <w:lang w:val="uk-UA"/>
        </w:rPr>
        <w:t>/</w:t>
      </w:r>
      <w:r w:rsidR="0009127A" w:rsidRPr="00227B37">
        <w:rPr>
          <w:rFonts w:ascii="Times New Roman" w:hAnsi="Times New Roman" w:cs="Times New Roman"/>
          <w:sz w:val="28"/>
          <w:szCs w:val="28"/>
          <w:lang w:val="uk-UA"/>
        </w:rPr>
        <w:t xml:space="preserve"> </w:t>
      </w:r>
      <w:r w:rsidR="00F52322" w:rsidRPr="00227B37">
        <w:rPr>
          <w:rFonts w:ascii="Times New Roman" w:hAnsi="Times New Roman" w:cs="Times New Roman"/>
          <w:sz w:val="28"/>
          <w:szCs w:val="28"/>
          <w:lang w:val="uk-UA"/>
        </w:rPr>
        <w:t>електронний ресурс/</w:t>
      </w:r>
      <w:r w:rsidR="0009127A" w:rsidRPr="00227B37">
        <w:rPr>
          <w:rFonts w:ascii="Times New Roman" w:hAnsi="Times New Roman" w:cs="Times New Roman"/>
          <w:sz w:val="28"/>
          <w:szCs w:val="28"/>
          <w:lang w:val="uk-UA"/>
        </w:rPr>
        <w:t xml:space="preserve"> </w:t>
      </w:r>
      <w:hyperlink r:id="rId10" w:history="1">
        <w:r w:rsidR="00F52322" w:rsidRPr="00227B37">
          <w:rPr>
            <w:rStyle w:val="a8"/>
            <w:rFonts w:ascii="Times New Roman" w:hAnsi="Times New Roman" w:cs="Times New Roman"/>
            <w:sz w:val="28"/>
            <w:szCs w:val="28"/>
            <w:lang w:val="uk-UA"/>
          </w:rPr>
          <w:t>http://zakon5.rada.gov.ua/laws/show/2755-17</w:t>
        </w:r>
      </w:hyperlink>
    </w:p>
    <w:p w:rsidR="009E4408" w:rsidRPr="009E4408" w:rsidRDefault="0009127A" w:rsidP="006101F6">
      <w:pPr>
        <w:pStyle w:val="a3"/>
        <w:numPr>
          <w:ilvl w:val="0"/>
          <w:numId w:val="5"/>
        </w:numPr>
        <w:spacing w:after="1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E4408" w:rsidRPr="009E4408">
        <w:rPr>
          <w:rFonts w:ascii="Times New Roman" w:hAnsi="Times New Roman" w:cs="Times New Roman"/>
          <w:sz w:val="28"/>
          <w:szCs w:val="28"/>
          <w:lang w:val="uk-UA"/>
        </w:rPr>
        <w:t>VAT on E-Commerce Directi</w:t>
      </w:r>
      <w:r w:rsidR="009E4408">
        <w:rPr>
          <w:rFonts w:ascii="Times New Roman" w:hAnsi="Times New Roman" w:cs="Times New Roman"/>
          <w:sz w:val="28"/>
          <w:szCs w:val="28"/>
          <w:lang w:val="uk-UA"/>
        </w:rPr>
        <w:t xml:space="preserve">ve (2002/38/EC)/ </w:t>
      </w:r>
      <w:r w:rsidR="006101F6">
        <w:rPr>
          <w:rFonts w:ascii="Times New Roman" w:hAnsi="Times New Roman" w:cs="Times New Roman"/>
          <w:sz w:val="28"/>
          <w:szCs w:val="28"/>
          <w:lang w:val="uk-UA"/>
        </w:rPr>
        <w:t>е</w:t>
      </w:r>
      <w:r w:rsidR="009E4408">
        <w:rPr>
          <w:rFonts w:ascii="Times New Roman" w:hAnsi="Times New Roman" w:cs="Times New Roman"/>
          <w:sz w:val="28"/>
          <w:szCs w:val="28"/>
          <w:lang w:val="uk-UA"/>
        </w:rPr>
        <w:t>лектронний ресурс/</w:t>
      </w:r>
      <w:r w:rsidR="006101F6" w:rsidRPr="006101F6">
        <w:rPr>
          <w:lang w:val="en-US"/>
        </w:rPr>
        <w:t xml:space="preserve"> </w:t>
      </w:r>
      <w:hyperlink r:id="rId11" w:history="1">
        <w:r w:rsidR="006101F6" w:rsidRPr="00ED6CE7">
          <w:rPr>
            <w:rStyle w:val="a8"/>
            <w:rFonts w:ascii="Times New Roman" w:hAnsi="Times New Roman" w:cs="Times New Roman"/>
            <w:sz w:val="28"/>
            <w:szCs w:val="28"/>
            <w:lang w:val="uk-UA"/>
          </w:rPr>
          <w:t>http://eur-lex.europa.eu/LexUriServ/LexUriServ.do?uri=OJ:L:2002:128:0041:0044en:PDF</w:t>
        </w:r>
      </w:hyperlink>
      <w:r w:rsidR="006101F6" w:rsidRPr="006101F6">
        <w:rPr>
          <w:rFonts w:ascii="Times New Roman" w:hAnsi="Times New Roman" w:cs="Times New Roman"/>
          <w:sz w:val="28"/>
          <w:szCs w:val="28"/>
          <w:lang w:val="uk-UA"/>
        </w:rPr>
        <w:t>.</w:t>
      </w:r>
      <w:r w:rsidR="006101F6">
        <w:rPr>
          <w:rFonts w:ascii="Times New Roman" w:hAnsi="Times New Roman" w:cs="Times New Roman"/>
          <w:sz w:val="28"/>
          <w:szCs w:val="28"/>
          <w:lang w:val="uk-UA"/>
        </w:rPr>
        <w:t xml:space="preserve"> </w:t>
      </w:r>
    </w:p>
    <w:p w:rsidR="00CC0226" w:rsidRPr="00C659B2" w:rsidRDefault="00446E04" w:rsidP="006101F6">
      <w:pPr>
        <w:pStyle w:val="a3"/>
        <w:numPr>
          <w:ilvl w:val="0"/>
          <w:numId w:val="5"/>
        </w:numPr>
        <w:spacing w:after="120"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Про електронну комерцію. Закон України від 03.09.2015 № 675-19</w:t>
      </w:r>
      <w:r w:rsidR="00CC0226" w:rsidRPr="00C659B2">
        <w:rPr>
          <w:rFonts w:ascii="Times New Roman" w:hAnsi="Times New Roman" w:cs="Times New Roman"/>
          <w:sz w:val="28"/>
          <w:szCs w:val="28"/>
          <w:lang w:val="uk-UA"/>
        </w:rPr>
        <w:t>/</w:t>
      </w:r>
      <w:r w:rsidR="0009127A">
        <w:rPr>
          <w:rFonts w:ascii="Times New Roman" w:hAnsi="Times New Roman" w:cs="Times New Roman"/>
          <w:sz w:val="28"/>
          <w:szCs w:val="28"/>
          <w:lang w:val="uk-UA"/>
        </w:rPr>
        <w:t>е</w:t>
      </w:r>
      <w:r w:rsidR="00CC0226" w:rsidRPr="00C659B2">
        <w:rPr>
          <w:rFonts w:ascii="Times New Roman" w:hAnsi="Times New Roman" w:cs="Times New Roman"/>
          <w:sz w:val="28"/>
          <w:szCs w:val="28"/>
          <w:lang w:val="uk-UA"/>
        </w:rPr>
        <w:t>лектронний ресурс/</w:t>
      </w:r>
      <w:r w:rsidR="0009127A">
        <w:rPr>
          <w:rFonts w:ascii="Times New Roman" w:hAnsi="Times New Roman" w:cs="Times New Roman"/>
          <w:sz w:val="28"/>
          <w:szCs w:val="28"/>
          <w:lang w:val="uk-UA"/>
        </w:rPr>
        <w:t xml:space="preserve"> </w:t>
      </w:r>
      <w:hyperlink r:id="rId12" w:history="1">
        <w:r w:rsidR="00CC0226" w:rsidRPr="00C659B2">
          <w:rPr>
            <w:rStyle w:val="a8"/>
            <w:rFonts w:ascii="Times New Roman" w:hAnsi="Times New Roman" w:cs="Times New Roman"/>
            <w:sz w:val="28"/>
            <w:szCs w:val="28"/>
            <w:lang w:val="uk-UA"/>
          </w:rPr>
          <w:t>http://zakon5.r</w:t>
        </w:r>
        <w:r w:rsidR="00CC0226" w:rsidRPr="00C659B2">
          <w:rPr>
            <w:rStyle w:val="a8"/>
            <w:rFonts w:ascii="Times New Roman" w:hAnsi="Times New Roman" w:cs="Times New Roman"/>
            <w:sz w:val="28"/>
            <w:szCs w:val="28"/>
            <w:lang w:val="uk-UA"/>
          </w:rPr>
          <w:t>a</w:t>
        </w:r>
        <w:r w:rsidR="00CC0226" w:rsidRPr="00C659B2">
          <w:rPr>
            <w:rStyle w:val="a8"/>
            <w:rFonts w:ascii="Times New Roman" w:hAnsi="Times New Roman" w:cs="Times New Roman"/>
            <w:sz w:val="28"/>
            <w:szCs w:val="28"/>
            <w:lang w:val="uk-UA"/>
          </w:rPr>
          <w:t>da.gov.ua/laws/show/675-19</w:t>
        </w:r>
      </w:hyperlink>
    </w:p>
    <w:p w:rsidR="006101F6" w:rsidRDefault="00227B37" w:rsidP="00142EA2">
      <w:pPr>
        <w:pStyle w:val="a3"/>
        <w:numPr>
          <w:ilvl w:val="0"/>
          <w:numId w:val="5"/>
        </w:numPr>
        <w:spacing w:after="120" w:line="360" w:lineRule="auto"/>
        <w:jc w:val="both"/>
        <w:rPr>
          <w:rFonts w:ascii="Times New Roman" w:hAnsi="Times New Roman" w:cs="Times New Roman"/>
          <w:sz w:val="28"/>
          <w:szCs w:val="28"/>
          <w:lang w:val="uk-UA"/>
        </w:rPr>
      </w:pPr>
      <w:r w:rsidRPr="006101F6">
        <w:rPr>
          <w:rFonts w:ascii="Times New Roman" w:hAnsi="Times New Roman" w:cs="Times New Roman"/>
          <w:sz w:val="28"/>
          <w:szCs w:val="28"/>
          <w:lang w:val="uk-UA"/>
        </w:rPr>
        <w:t xml:space="preserve"> </w:t>
      </w:r>
      <w:r w:rsidR="009E4408" w:rsidRPr="006101F6">
        <w:rPr>
          <w:rFonts w:ascii="Times New Roman" w:hAnsi="Times New Roman" w:cs="Times New Roman"/>
          <w:sz w:val="28"/>
          <w:szCs w:val="28"/>
          <w:lang w:val="uk-UA"/>
        </w:rPr>
        <w:t>Тк</w:t>
      </w:r>
      <w:r w:rsidR="006101F6">
        <w:rPr>
          <w:rFonts w:ascii="Times New Roman" w:hAnsi="Times New Roman" w:cs="Times New Roman"/>
          <w:sz w:val="28"/>
          <w:szCs w:val="28"/>
          <w:lang w:val="uk-UA"/>
        </w:rPr>
        <w:t>ачук Н. /</w:t>
      </w:r>
      <w:r w:rsidR="009E4408" w:rsidRPr="006101F6">
        <w:rPr>
          <w:rFonts w:ascii="Times New Roman" w:hAnsi="Times New Roman" w:cs="Times New Roman"/>
          <w:sz w:val="28"/>
          <w:szCs w:val="28"/>
          <w:lang w:val="uk-UA"/>
        </w:rPr>
        <w:t>Переваги та ризики поширення новітніх інформаційних технологій в</w:t>
      </w:r>
      <w:r w:rsidR="009E4408" w:rsidRPr="006101F6">
        <w:rPr>
          <w:rFonts w:ascii="Times New Roman" w:hAnsi="Times New Roman" w:cs="Times New Roman"/>
          <w:sz w:val="28"/>
          <w:szCs w:val="28"/>
        </w:rPr>
        <w:t xml:space="preserve"> </w:t>
      </w:r>
      <w:r w:rsidR="006101F6">
        <w:rPr>
          <w:rFonts w:ascii="Times New Roman" w:hAnsi="Times New Roman" w:cs="Times New Roman"/>
          <w:sz w:val="28"/>
          <w:szCs w:val="28"/>
          <w:lang w:val="uk-UA"/>
        </w:rPr>
        <w:t>сучасному суспільстві /</w:t>
      </w:r>
      <w:r w:rsidR="009E4408" w:rsidRPr="006101F6">
        <w:rPr>
          <w:rFonts w:ascii="Times New Roman" w:hAnsi="Times New Roman" w:cs="Times New Roman"/>
          <w:sz w:val="28"/>
          <w:szCs w:val="28"/>
          <w:lang w:val="uk-UA"/>
        </w:rPr>
        <w:t xml:space="preserve"> Бизнес и</w:t>
      </w:r>
      <w:r w:rsidR="009E4408" w:rsidRPr="006101F6">
        <w:rPr>
          <w:rFonts w:ascii="Times New Roman" w:hAnsi="Times New Roman" w:cs="Times New Roman"/>
          <w:sz w:val="28"/>
          <w:szCs w:val="28"/>
        </w:rPr>
        <w:t xml:space="preserve"> </w:t>
      </w:r>
      <w:r w:rsidR="009E4408" w:rsidRPr="006101F6">
        <w:rPr>
          <w:rFonts w:ascii="Times New Roman" w:hAnsi="Times New Roman" w:cs="Times New Roman"/>
          <w:sz w:val="28"/>
          <w:szCs w:val="28"/>
          <w:lang w:val="uk-UA"/>
        </w:rPr>
        <w:t xml:space="preserve">безопасность. – 2007. </w:t>
      </w:r>
    </w:p>
    <w:p w:rsidR="009A48FF" w:rsidRPr="00C659B2" w:rsidRDefault="009A48FF" w:rsidP="006101F6">
      <w:pPr>
        <w:pStyle w:val="a3"/>
        <w:numPr>
          <w:ilvl w:val="0"/>
          <w:numId w:val="5"/>
        </w:numPr>
        <w:spacing w:after="120" w:line="360" w:lineRule="auto"/>
        <w:jc w:val="both"/>
        <w:rPr>
          <w:rFonts w:ascii="Times New Roman" w:hAnsi="Times New Roman" w:cs="Times New Roman"/>
          <w:sz w:val="28"/>
          <w:szCs w:val="28"/>
          <w:lang w:val="uk-UA"/>
        </w:rPr>
      </w:pPr>
      <w:r w:rsidRPr="00C659B2">
        <w:rPr>
          <w:rFonts w:ascii="Times New Roman" w:hAnsi="Times New Roman" w:cs="Times New Roman"/>
          <w:sz w:val="28"/>
          <w:szCs w:val="28"/>
          <w:lang w:val="uk-UA"/>
        </w:rPr>
        <w:t>World</w:t>
      </w:r>
      <w:r w:rsidR="0009127A">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wide</w:t>
      </w:r>
      <w:r w:rsidR="0009127A">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Ecommerce</w:t>
      </w:r>
      <w:r w:rsidR="0009127A">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Salesto</w:t>
      </w:r>
      <w:r w:rsidR="0009127A">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Increase</w:t>
      </w:r>
      <w:r w:rsidR="0009127A">
        <w:rPr>
          <w:rFonts w:ascii="Times New Roman" w:hAnsi="Times New Roman" w:cs="Times New Roman"/>
          <w:sz w:val="28"/>
          <w:szCs w:val="28"/>
          <w:lang w:val="uk-UA"/>
        </w:rPr>
        <w:t xml:space="preserve"> </w:t>
      </w:r>
      <w:r w:rsidRPr="00C659B2">
        <w:rPr>
          <w:rFonts w:ascii="Times New Roman" w:hAnsi="Times New Roman" w:cs="Times New Roman"/>
          <w:sz w:val="28"/>
          <w:szCs w:val="28"/>
          <w:lang w:val="uk-UA"/>
        </w:rPr>
        <w:t>Nea</w:t>
      </w:r>
      <w:r w:rsidR="00D913F3" w:rsidRPr="00C659B2">
        <w:rPr>
          <w:rFonts w:ascii="Times New Roman" w:hAnsi="Times New Roman" w:cs="Times New Roman"/>
          <w:sz w:val="28"/>
          <w:szCs w:val="28"/>
          <w:lang w:val="uk-UA"/>
        </w:rPr>
        <w:t>rly 20 % in 2014/</w:t>
      </w:r>
      <w:r w:rsidR="0009127A">
        <w:rPr>
          <w:rFonts w:ascii="Times New Roman" w:hAnsi="Times New Roman" w:cs="Times New Roman"/>
          <w:sz w:val="28"/>
          <w:szCs w:val="28"/>
          <w:lang w:val="uk-UA"/>
        </w:rPr>
        <w:t xml:space="preserve"> </w:t>
      </w:r>
      <w:r w:rsidR="00D913F3" w:rsidRPr="00C659B2">
        <w:rPr>
          <w:rFonts w:ascii="Times New Roman" w:hAnsi="Times New Roman" w:cs="Times New Roman"/>
          <w:sz w:val="28"/>
          <w:szCs w:val="28"/>
          <w:lang w:val="uk-UA"/>
        </w:rPr>
        <w:t xml:space="preserve">електронний ресурс/ </w:t>
      </w:r>
      <w:hyperlink r:id="rId13" w:history="1">
        <w:r w:rsidR="00D913F3" w:rsidRPr="00C659B2">
          <w:rPr>
            <w:rStyle w:val="a8"/>
            <w:rFonts w:ascii="Times New Roman" w:hAnsi="Times New Roman" w:cs="Times New Roman"/>
            <w:sz w:val="28"/>
            <w:szCs w:val="28"/>
            <w:lang w:val="uk-UA"/>
          </w:rPr>
          <w:t>https://www.emarketer.com/articles</w:t>
        </w:r>
      </w:hyperlink>
    </w:p>
    <w:p w:rsidR="00275A42" w:rsidRDefault="00227B37" w:rsidP="006101F6">
      <w:pPr>
        <w:pStyle w:val="a3"/>
        <w:numPr>
          <w:ilvl w:val="0"/>
          <w:numId w:val="5"/>
        </w:numPr>
        <w:spacing w:after="1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23640" w:rsidRPr="00C659B2">
        <w:rPr>
          <w:rFonts w:ascii="Times New Roman" w:hAnsi="Times New Roman" w:cs="Times New Roman"/>
          <w:sz w:val="28"/>
          <w:szCs w:val="28"/>
          <w:lang w:val="uk-UA"/>
        </w:rPr>
        <w:t>E-commerceinUkraine 2013-201</w:t>
      </w:r>
      <w:r w:rsidR="00D913F3" w:rsidRPr="00C659B2">
        <w:rPr>
          <w:rFonts w:ascii="Times New Roman" w:hAnsi="Times New Roman" w:cs="Times New Roman"/>
          <w:sz w:val="28"/>
          <w:szCs w:val="28"/>
          <w:lang w:val="uk-UA"/>
        </w:rPr>
        <w:t>7</w:t>
      </w:r>
      <w:r w:rsidR="00423640" w:rsidRPr="00C659B2">
        <w:rPr>
          <w:rFonts w:ascii="Times New Roman" w:hAnsi="Times New Roman" w:cs="Times New Roman"/>
          <w:sz w:val="28"/>
          <w:szCs w:val="28"/>
          <w:lang w:val="uk-UA"/>
        </w:rPr>
        <w:t>: From</w:t>
      </w:r>
      <w:r w:rsidR="0009127A">
        <w:rPr>
          <w:rFonts w:ascii="Times New Roman" w:hAnsi="Times New Roman" w:cs="Times New Roman"/>
          <w:sz w:val="28"/>
          <w:szCs w:val="28"/>
          <w:lang w:val="uk-UA"/>
        </w:rPr>
        <w:t xml:space="preserve"> </w:t>
      </w:r>
      <w:r w:rsidR="00423640" w:rsidRPr="00C659B2">
        <w:rPr>
          <w:rFonts w:ascii="Times New Roman" w:hAnsi="Times New Roman" w:cs="Times New Roman"/>
          <w:sz w:val="28"/>
          <w:szCs w:val="28"/>
          <w:lang w:val="uk-UA"/>
        </w:rPr>
        <w:t>troubled</w:t>
      </w:r>
      <w:r w:rsidR="0009127A">
        <w:rPr>
          <w:rFonts w:ascii="Times New Roman" w:hAnsi="Times New Roman" w:cs="Times New Roman"/>
          <w:sz w:val="28"/>
          <w:szCs w:val="28"/>
          <w:lang w:val="uk-UA"/>
        </w:rPr>
        <w:t xml:space="preserve"> </w:t>
      </w:r>
      <w:r w:rsidR="00423640" w:rsidRPr="00C659B2">
        <w:rPr>
          <w:rFonts w:ascii="Times New Roman" w:hAnsi="Times New Roman" w:cs="Times New Roman"/>
          <w:sz w:val="28"/>
          <w:szCs w:val="28"/>
          <w:lang w:val="uk-UA"/>
        </w:rPr>
        <w:t>times</w:t>
      </w:r>
      <w:r w:rsidR="0009127A">
        <w:rPr>
          <w:rFonts w:ascii="Times New Roman" w:hAnsi="Times New Roman" w:cs="Times New Roman"/>
          <w:sz w:val="28"/>
          <w:szCs w:val="28"/>
          <w:lang w:val="uk-UA"/>
        </w:rPr>
        <w:t xml:space="preserve"> </w:t>
      </w:r>
      <w:r w:rsidR="00423640" w:rsidRPr="00C659B2">
        <w:rPr>
          <w:rFonts w:ascii="Times New Roman" w:hAnsi="Times New Roman" w:cs="Times New Roman"/>
          <w:sz w:val="28"/>
          <w:szCs w:val="28"/>
          <w:lang w:val="uk-UA"/>
        </w:rPr>
        <w:t>to</w:t>
      </w:r>
      <w:r w:rsidR="0009127A">
        <w:rPr>
          <w:rFonts w:ascii="Times New Roman" w:hAnsi="Times New Roman" w:cs="Times New Roman"/>
          <w:sz w:val="28"/>
          <w:szCs w:val="28"/>
          <w:lang w:val="uk-UA"/>
        </w:rPr>
        <w:t xml:space="preserve"> </w:t>
      </w:r>
      <w:r w:rsidR="00423640" w:rsidRPr="00C659B2">
        <w:rPr>
          <w:rFonts w:ascii="Times New Roman" w:hAnsi="Times New Roman" w:cs="Times New Roman"/>
          <w:sz w:val="28"/>
          <w:szCs w:val="28"/>
          <w:lang w:val="uk-UA"/>
        </w:rPr>
        <w:t>future</w:t>
      </w:r>
      <w:r w:rsidR="0009127A">
        <w:rPr>
          <w:rFonts w:ascii="Times New Roman" w:hAnsi="Times New Roman" w:cs="Times New Roman"/>
          <w:sz w:val="28"/>
          <w:szCs w:val="28"/>
          <w:lang w:val="uk-UA"/>
        </w:rPr>
        <w:t xml:space="preserve"> </w:t>
      </w:r>
      <w:r w:rsidR="00423640" w:rsidRPr="00C659B2">
        <w:rPr>
          <w:rFonts w:ascii="Times New Roman" w:hAnsi="Times New Roman" w:cs="Times New Roman"/>
          <w:sz w:val="28"/>
          <w:szCs w:val="28"/>
          <w:lang w:val="uk-UA"/>
        </w:rPr>
        <w:t>growth</w:t>
      </w:r>
      <w:r w:rsidR="00D913F3" w:rsidRPr="00C659B2">
        <w:rPr>
          <w:rFonts w:ascii="Times New Roman" w:hAnsi="Times New Roman" w:cs="Times New Roman"/>
          <w:sz w:val="28"/>
          <w:szCs w:val="28"/>
          <w:lang w:val="uk-UA"/>
        </w:rPr>
        <w:t>/</w:t>
      </w:r>
      <w:r w:rsidR="0009127A">
        <w:rPr>
          <w:rFonts w:ascii="Times New Roman" w:hAnsi="Times New Roman" w:cs="Times New Roman"/>
          <w:sz w:val="28"/>
          <w:szCs w:val="28"/>
          <w:lang w:val="uk-UA"/>
        </w:rPr>
        <w:t xml:space="preserve"> </w:t>
      </w:r>
      <w:r w:rsidR="00D913F3" w:rsidRPr="00C659B2">
        <w:rPr>
          <w:rFonts w:ascii="Times New Roman" w:hAnsi="Times New Roman" w:cs="Times New Roman"/>
          <w:sz w:val="28"/>
          <w:szCs w:val="28"/>
          <w:lang w:val="uk-UA"/>
        </w:rPr>
        <w:t xml:space="preserve">електронний ресурс/ </w:t>
      </w:r>
      <w:hyperlink r:id="rId14" w:history="1">
        <w:r w:rsidR="00D913F3" w:rsidRPr="00C659B2">
          <w:rPr>
            <w:rStyle w:val="a8"/>
            <w:rFonts w:ascii="Times New Roman" w:hAnsi="Times New Roman" w:cs="Times New Roman"/>
            <w:sz w:val="28"/>
            <w:szCs w:val="28"/>
            <w:lang w:val="uk-UA"/>
          </w:rPr>
          <w:t>http://uadn.net/files/ua_ecommerce.pdf</w:t>
        </w:r>
      </w:hyperlink>
    </w:p>
    <w:p w:rsidR="00172E49" w:rsidRPr="00504490" w:rsidRDefault="00172E49" w:rsidP="006101F6">
      <w:pPr>
        <w:pStyle w:val="a3"/>
        <w:spacing w:after="120" w:line="360" w:lineRule="auto"/>
        <w:ind w:left="0"/>
        <w:jc w:val="both"/>
        <w:rPr>
          <w:rFonts w:ascii="Times New Roman" w:hAnsi="Times New Roman" w:cs="Times New Roman"/>
          <w:sz w:val="28"/>
          <w:szCs w:val="28"/>
          <w:lang w:val="uk-UA"/>
        </w:rPr>
      </w:pPr>
    </w:p>
    <w:sectPr w:rsidR="00172E49" w:rsidRPr="00504490" w:rsidSect="001C3EC8">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D60" w:rsidRDefault="001B2D60" w:rsidP="001C3EC8">
      <w:pPr>
        <w:spacing w:after="0" w:line="240" w:lineRule="auto"/>
      </w:pPr>
      <w:r>
        <w:separator/>
      </w:r>
    </w:p>
  </w:endnote>
  <w:endnote w:type="continuationSeparator" w:id="0">
    <w:p w:rsidR="001B2D60" w:rsidRDefault="001B2D60" w:rsidP="001C3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620045"/>
    </w:sdtPr>
    <w:sdtEndPr/>
    <w:sdtContent>
      <w:p w:rsidR="006B608B" w:rsidRDefault="006B608B">
        <w:pPr>
          <w:pStyle w:val="a6"/>
          <w:jc w:val="center"/>
        </w:pPr>
        <w:r>
          <w:fldChar w:fldCharType="begin"/>
        </w:r>
        <w:r>
          <w:instrText>PAGE   \* MERGEFORMAT</w:instrText>
        </w:r>
        <w:r>
          <w:fldChar w:fldCharType="separate"/>
        </w:r>
        <w:r w:rsidR="00B8057E" w:rsidRPr="00B8057E">
          <w:rPr>
            <w:noProof/>
            <w:lang w:val="uk-UA"/>
          </w:rPr>
          <w:t>17</w:t>
        </w:r>
        <w:r>
          <w:fldChar w:fldCharType="end"/>
        </w:r>
      </w:p>
    </w:sdtContent>
  </w:sdt>
  <w:p w:rsidR="006B608B" w:rsidRDefault="006B608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D60" w:rsidRDefault="001B2D60" w:rsidP="001C3EC8">
      <w:pPr>
        <w:spacing w:after="0" w:line="240" w:lineRule="auto"/>
      </w:pPr>
      <w:r>
        <w:separator/>
      </w:r>
    </w:p>
  </w:footnote>
  <w:footnote w:type="continuationSeparator" w:id="0">
    <w:p w:rsidR="001B2D60" w:rsidRDefault="001B2D60" w:rsidP="001C3E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90274"/>
    <w:multiLevelType w:val="hybridMultilevel"/>
    <w:tmpl w:val="6028424A"/>
    <w:lvl w:ilvl="0" w:tplc="DA8CDE4A">
      <w:numFmt w:val="bullet"/>
      <w:lvlText w:val="•"/>
      <w:lvlJc w:val="left"/>
      <w:pPr>
        <w:ind w:left="284" w:hanging="284"/>
      </w:pPr>
      <w:rPr>
        <w:rFonts w:ascii="Times New Roman" w:eastAsiaTheme="minorHAnsi" w:hAnsi="Times New Roman" w:cs="Times New Roman" w:hint="default"/>
      </w:rPr>
    </w:lvl>
    <w:lvl w:ilvl="1" w:tplc="04220003" w:tentative="1">
      <w:start w:val="1"/>
      <w:numFmt w:val="bullet"/>
      <w:lvlText w:val="o"/>
      <w:lvlJc w:val="left"/>
      <w:pPr>
        <w:ind w:left="732" w:hanging="360"/>
      </w:pPr>
      <w:rPr>
        <w:rFonts w:ascii="Courier New" w:hAnsi="Courier New" w:cs="Courier New" w:hint="default"/>
      </w:rPr>
    </w:lvl>
    <w:lvl w:ilvl="2" w:tplc="04220005" w:tentative="1">
      <w:start w:val="1"/>
      <w:numFmt w:val="bullet"/>
      <w:lvlText w:val=""/>
      <w:lvlJc w:val="left"/>
      <w:pPr>
        <w:ind w:left="1452" w:hanging="360"/>
      </w:pPr>
      <w:rPr>
        <w:rFonts w:ascii="Wingdings" w:hAnsi="Wingdings" w:hint="default"/>
      </w:rPr>
    </w:lvl>
    <w:lvl w:ilvl="3" w:tplc="04220001" w:tentative="1">
      <w:start w:val="1"/>
      <w:numFmt w:val="bullet"/>
      <w:lvlText w:val=""/>
      <w:lvlJc w:val="left"/>
      <w:pPr>
        <w:ind w:left="2172" w:hanging="360"/>
      </w:pPr>
      <w:rPr>
        <w:rFonts w:ascii="Symbol" w:hAnsi="Symbol" w:hint="default"/>
      </w:rPr>
    </w:lvl>
    <w:lvl w:ilvl="4" w:tplc="04220003" w:tentative="1">
      <w:start w:val="1"/>
      <w:numFmt w:val="bullet"/>
      <w:lvlText w:val="o"/>
      <w:lvlJc w:val="left"/>
      <w:pPr>
        <w:ind w:left="2892" w:hanging="360"/>
      </w:pPr>
      <w:rPr>
        <w:rFonts w:ascii="Courier New" w:hAnsi="Courier New" w:cs="Courier New" w:hint="default"/>
      </w:rPr>
    </w:lvl>
    <w:lvl w:ilvl="5" w:tplc="04220005" w:tentative="1">
      <w:start w:val="1"/>
      <w:numFmt w:val="bullet"/>
      <w:lvlText w:val=""/>
      <w:lvlJc w:val="left"/>
      <w:pPr>
        <w:ind w:left="3612" w:hanging="360"/>
      </w:pPr>
      <w:rPr>
        <w:rFonts w:ascii="Wingdings" w:hAnsi="Wingdings" w:hint="default"/>
      </w:rPr>
    </w:lvl>
    <w:lvl w:ilvl="6" w:tplc="04220001" w:tentative="1">
      <w:start w:val="1"/>
      <w:numFmt w:val="bullet"/>
      <w:lvlText w:val=""/>
      <w:lvlJc w:val="left"/>
      <w:pPr>
        <w:ind w:left="4332" w:hanging="360"/>
      </w:pPr>
      <w:rPr>
        <w:rFonts w:ascii="Symbol" w:hAnsi="Symbol" w:hint="default"/>
      </w:rPr>
    </w:lvl>
    <w:lvl w:ilvl="7" w:tplc="04220003" w:tentative="1">
      <w:start w:val="1"/>
      <w:numFmt w:val="bullet"/>
      <w:lvlText w:val="o"/>
      <w:lvlJc w:val="left"/>
      <w:pPr>
        <w:ind w:left="5052" w:hanging="360"/>
      </w:pPr>
      <w:rPr>
        <w:rFonts w:ascii="Courier New" w:hAnsi="Courier New" w:cs="Courier New" w:hint="default"/>
      </w:rPr>
    </w:lvl>
    <w:lvl w:ilvl="8" w:tplc="04220005" w:tentative="1">
      <w:start w:val="1"/>
      <w:numFmt w:val="bullet"/>
      <w:lvlText w:val=""/>
      <w:lvlJc w:val="left"/>
      <w:pPr>
        <w:ind w:left="5772" w:hanging="360"/>
      </w:pPr>
      <w:rPr>
        <w:rFonts w:ascii="Wingdings" w:hAnsi="Wingdings" w:hint="default"/>
      </w:rPr>
    </w:lvl>
  </w:abstractNum>
  <w:abstractNum w:abstractNumId="1">
    <w:nsid w:val="08EC713E"/>
    <w:multiLevelType w:val="multilevel"/>
    <w:tmpl w:val="981299CC"/>
    <w:lvl w:ilvl="0">
      <w:start w:val="1"/>
      <w:numFmt w:val="decimal"/>
      <w:lvlText w:val="%1"/>
      <w:lvlJc w:val="left"/>
      <w:pPr>
        <w:ind w:left="540" w:hanging="54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AA45BCC"/>
    <w:multiLevelType w:val="hybridMultilevel"/>
    <w:tmpl w:val="B128D524"/>
    <w:lvl w:ilvl="0" w:tplc="21E80AD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D30242"/>
    <w:multiLevelType w:val="hybridMultilevel"/>
    <w:tmpl w:val="9C061C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6BA0D73"/>
    <w:multiLevelType w:val="hybridMultilevel"/>
    <w:tmpl w:val="6884F37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16C0096B"/>
    <w:multiLevelType w:val="hybridMultilevel"/>
    <w:tmpl w:val="0B54E560"/>
    <w:lvl w:ilvl="0" w:tplc="545CD83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9A19C7"/>
    <w:multiLevelType w:val="hybridMultilevel"/>
    <w:tmpl w:val="50EE20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83E35FE"/>
    <w:multiLevelType w:val="hybridMultilevel"/>
    <w:tmpl w:val="A0BE4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576FB"/>
    <w:multiLevelType w:val="hybridMultilevel"/>
    <w:tmpl w:val="B15E1A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9D70B69"/>
    <w:multiLevelType w:val="hybridMultilevel"/>
    <w:tmpl w:val="8CC4AD32"/>
    <w:lvl w:ilvl="0" w:tplc="0419000D">
      <w:start w:val="1"/>
      <w:numFmt w:val="bullet"/>
      <w:lvlText w:val=""/>
      <w:lvlJc w:val="left"/>
      <w:pPr>
        <w:ind w:left="0" w:firstLine="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2C87E2C"/>
    <w:multiLevelType w:val="hybridMultilevel"/>
    <w:tmpl w:val="43EC3D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6B655A"/>
    <w:multiLevelType w:val="hybridMultilevel"/>
    <w:tmpl w:val="D4BCB500"/>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28EA4CE2"/>
    <w:multiLevelType w:val="hybridMultilevel"/>
    <w:tmpl w:val="6F128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BF4910"/>
    <w:multiLevelType w:val="hybridMultilevel"/>
    <w:tmpl w:val="4CB8C026"/>
    <w:lvl w:ilvl="0" w:tplc="88640000">
      <w:numFmt w:val="bullet"/>
      <w:lvlText w:val="•"/>
      <w:lvlJc w:val="left"/>
      <w:pPr>
        <w:ind w:left="2118" w:hanging="141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nsid w:val="33B30A37"/>
    <w:multiLevelType w:val="hybridMultilevel"/>
    <w:tmpl w:val="460226D2"/>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430500A"/>
    <w:multiLevelType w:val="hybridMultilevel"/>
    <w:tmpl w:val="C78000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7A16BE7"/>
    <w:multiLevelType w:val="hybridMultilevel"/>
    <w:tmpl w:val="5A222DD8"/>
    <w:lvl w:ilvl="0" w:tplc="DF88FAF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A580F06"/>
    <w:multiLevelType w:val="hybridMultilevel"/>
    <w:tmpl w:val="152E00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CB3319"/>
    <w:multiLevelType w:val="hybridMultilevel"/>
    <w:tmpl w:val="1B2A5C82"/>
    <w:lvl w:ilvl="0" w:tplc="A2AAE18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E54A41"/>
    <w:multiLevelType w:val="multilevel"/>
    <w:tmpl w:val="D1F8B5BC"/>
    <w:lvl w:ilvl="0">
      <w:start w:val="1"/>
      <w:numFmt w:val="decimal"/>
      <w:lvlText w:val="%1"/>
      <w:lvlJc w:val="left"/>
      <w:pPr>
        <w:ind w:left="705" w:hanging="705"/>
      </w:pPr>
      <w:rPr>
        <w:rFonts w:hint="default"/>
      </w:rPr>
    </w:lvl>
    <w:lvl w:ilvl="1">
      <w:start w:val="1"/>
      <w:numFmt w:val="decimal"/>
      <w:lvlText w:val="%1.%2"/>
      <w:lvlJc w:val="left"/>
      <w:pPr>
        <w:ind w:left="57" w:hanging="5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23E1312"/>
    <w:multiLevelType w:val="multilevel"/>
    <w:tmpl w:val="079079AC"/>
    <w:lvl w:ilvl="0">
      <w:start w:val="1"/>
      <w:numFmt w:val="decimal"/>
      <w:lvlText w:val="%1."/>
      <w:lvlJc w:val="left"/>
      <w:pPr>
        <w:ind w:left="36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nsid w:val="46F97DB4"/>
    <w:multiLevelType w:val="hybridMultilevel"/>
    <w:tmpl w:val="820469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CAA6438"/>
    <w:multiLevelType w:val="multilevel"/>
    <w:tmpl w:val="981299CC"/>
    <w:lvl w:ilvl="0">
      <w:start w:val="1"/>
      <w:numFmt w:val="decimal"/>
      <w:lvlText w:val="%1"/>
      <w:lvlJc w:val="left"/>
      <w:pPr>
        <w:ind w:left="540" w:hanging="54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54C25DA7"/>
    <w:multiLevelType w:val="hybridMultilevel"/>
    <w:tmpl w:val="4E242EE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4">
    <w:nsid w:val="597C45B1"/>
    <w:multiLevelType w:val="hybridMultilevel"/>
    <w:tmpl w:val="B51EE8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02D6815"/>
    <w:multiLevelType w:val="hybridMultilevel"/>
    <w:tmpl w:val="5504D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853A00"/>
    <w:multiLevelType w:val="hybridMultilevel"/>
    <w:tmpl w:val="986A83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6D301B8C"/>
    <w:multiLevelType w:val="multilevel"/>
    <w:tmpl w:val="24D098BA"/>
    <w:lvl w:ilvl="0">
      <w:start w:val="1"/>
      <w:numFmt w:val="decimal"/>
      <w:lvlText w:val="%1"/>
      <w:lvlJc w:val="left"/>
      <w:pPr>
        <w:ind w:left="705" w:hanging="705"/>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nsid w:val="6D9955E7"/>
    <w:multiLevelType w:val="hybridMultilevel"/>
    <w:tmpl w:val="6A0A792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9">
    <w:nsid w:val="6FCF2D6D"/>
    <w:multiLevelType w:val="hybridMultilevel"/>
    <w:tmpl w:val="2F16C7F0"/>
    <w:lvl w:ilvl="0" w:tplc="8ACC1C3A">
      <w:start w:val="1"/>
      <w:numFmt w:val="decimal"/>
      <w:lvlText w:val="2.%1"/>
      <w:lvlJc w:val="left"/>
      <w:pPr>
        <w:ind w:left="567" w:hanging="567"/>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3F7143B"/>
    <w:multiLevelType w:val="hybridMultilevel"/>
    <w:tmpl w:val="9E1890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7B4E3D35"/>
    <w:multiLevelType w:val="hybridMultilevel"/>
    <w:tmpl w:val="2836F3B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7C726EF2"/>
    <w:multiLevelType w:val="multilevel"/>
    <w:tmpl w:val="2B26CD64"/>
    <w:lvl w:ilvl="0">
      <w:start w:val="1"/>
      <w:numFmt w:val="decimal"/>
      <w:lvlText w:val="%1."/>
      <w:lvlJc w:val="left"/>
      <w:pPr>
        <w:ind w:left="1272" w:hanging="705"/>
      </w:pPr>
      <w:rPr>
        <w:rFonts w:hint="default"/>
      </w:rPr>
    </w:lvl>
    <w:lvl w:ilvl="1">
      <w:start w:val="1"/>
      <w:numFmt w:val="decimal"/>
      <w:lvlText w:val="%1.%2"/>
      <w:lvlJc w:val="left"/>
      <w:pPr>
        <w:ind w:left="142" w:firstLine="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2007" w:hanging="1440"/>
      </w:pPr>
      <w:rPr>
        <w:rFonts w:hint="default"/>
      </w:rPr>
    </w:lvl>
    <w:lvl w:ilvl="5">
      <w:start w:val="1"/>
      <w:numFmt w:val="decimal"/>
      <w:lvlText w:val="%1.%2.%3.%4.%5.%6"/>
      <w:lvlJc w:val="left"/>
      <w:pPr>
        <w:ind w:left="2007" w:hanging="1440"/>
      </w:pPr>
      <w:rPr>
        <w:rFonts w:hint="default"/>
      </w:rPr>
    </w:lvl>
    <w:lvl w:ilvl="6">
      <w:start w:val="1"/>
      <w:numFmt w:val="decimal"/>
      <w:lvlText w:val="%1.%2.%3.%4.%5.%6.%7"/>
      <w:lvlJc w:val="left"/>
      <w:pPr>
        <w:ind w:left="2367" w:hanging="1800"/>
      </w:pPr>
      <w:rPr>
        <w:rFonts w:hint="default"/>
      </w:rPr>
    </w:lvl>
    <w:lvl w:ilvl="7">
      <w:start w:val="1"/>
      <w:numFmt w:val="decimal"/>
      <w:lvlText w:val="%1.%2.%3.%4.%5.%6.%7.%8"/>
      <w:lvlJc w:val="left"/>
      <w:pPr>
        <w:ind w:left="2727" w:hanging="2160"/>
      </w:pPr>
      <w:rPr>
        <w:rFonts w:hint="default"/>
      </w:rPr>
    </w:lvl>
    <w:lvl w:ilvl="8">
      <w:start w:val="1"/>
      <w:numFmt w:val="decimal"/>
      <w:lvlText w:val="%1.%2.%3.%4.%5.%6.%7.%8.%9"/>
      <w:lvlJc w:val="left"/>
      <w:pPr>
        <w:ind w:left="2727" w:hanging="2160"/>
      </w:pPr>
      <w:rPr>
        <w:rFonts w:hint="default"/>
      </w:rPr>
    </w:lvl>
  </w:abstractNum>
  <w:abstractNum w:abstractNumId="33">
    <w:nsid w:val="7C8372E4"/>
    <w:multiLevelType w:val="multilevel"/>
    <w:tmpl w:val="24D098BA"/>
    <w:lvl w:ilvl="0">
      <w:start w:val="1"/>
      <w:numFmt w:val="decimal"/>
      <w:lvlText w:val="%1"/>
      <w:lvlJc w:val="left"/>
      <w:pPr>
        <w:ind w:left="1130" w:hanging="705"/>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505" w:hanging="1080"/>
      </w:pPr>
      <w:rPr>
        <w:rFonts w:hint="default"/>
      </w:rPr>
    </w:lvl>
    <w:lvl w:ilvl="4">
      <w:start w:val="1"/>
      <w:numFmt w:val="decimal"/>
      <w:lvlText w:val="%1.%2.%3.%4.%5"/>
      <w:lvlJc w:val="left"/>
      <w:pPr>
        <w:ind w:left="1865" w:hanging="1440"/>
      </w:pPr>
      <w:rPr>
        <w:rFonts w:hint="default"/>
      </w:rPr>
    </w:lvl>
    <w:lvl w:ilvl="5">
      <w:start w:val="1"/>
      <w:numFmt w:val="decimal"/>
      <w:lvlText w:val="%1.%2.%3.%4.%5.%6"/>
      <w:lvlJc w:val="left"/>
      <w:pPr>
        <w:ind w:left="1865" w:hanging="1440"/>
      </w:pPr>
      <w:rPr>
        <w:rFonts w:hint="default"/>
      </w:rPr>
    </w:lvl>
    <w:lvl w:ilvl="6">
      <w:start w:val="1"/>
      <w:numFmt w:val="decimal"/>
      <w:lvlText w:val="%1.%2.%3.%4.%5.%6.%7"/>
      <w:lvlJc w:val="left"/>
      <w:pPr>
        <w:ind w:left="2225" w:hanging="1800"/>
      </w:pPr>
      <w:rPr>
        <w:rFonts w:hint="default"/>
      </w:rPr>
    </w:lvl>
    <w:lvl w:ilvl="7">
      <w:start w:val="1"/>
      <w:numFmt w:val="decimal"/>
      <w:lvlText w:val="%1.%2.%3.%4.%5.%6.%7.%8"/>
      <w:lvlJc w:val="left"/>
      <w:pPr>
        <w:ind w:left="2585" w:hanging="2160"/>
      </w:pPr>
      <w:rPr>
        <w:rFonts w:hint="default"/>
      </w:rPr>
    </w:lvl>
    <w:lvl w:ilvl="8">
      <w:start w:val="1"/>
      <w:numFmt w:val="decimal"/>
      <w:lvlText w:val="%1.%2.%3.%4.%5.%6.%7.%8.%9"/>
      <w:lvlJc w:val="left"/>
      <w:pPr>
        <w:ind w:left="2585" w:hanging="2160"/>
      </w:pPr>
      <w:rPr>
        <w:rFonts w:hint="default"/>
      </w:rPr>
    </w:lvl>
  </w:abstractNum>
  <w:num w:numId="1">
    <w:abstractNumId w:val="1"/>
  </w:num>
  <w:num w:numId="2">
    <w:abstractNumId w:val="2"/>
  </w:num>
  <w:num w:numId="3">
    <w:abstractNumId w:val="29"/>
  </w:num>
  <w:num w:numId="4">
    <w:abstractNumId w:val="27"/>
  </w:num>
  <w:num w:numId="5">
    <w:abstractNumId w:val="16"/>
  </w:num>
  <w:num w:numId="6">
    <w:abstractNumId w:val="21"/>
  </w:num>
  <w:num w:numId="7">
    <w:abstractNumId w:val="14"/>
  </w:num>
  <w:num w:numId="8">
    <w:abstractNumId w:val="11"/>
  </w:num>
  <w:num w:numId="9">
    <w:abstractNumId w:val="4"/>
  </w:num>
  <w:num w:numId="10">
    <w:abstractNumId w:val="3"/>
  </w:num>
  <w:num w:numId="11">
    <w:abstractNumId w:val="15"/>
  </w:num>
  <w:num w:numId="12">
    <w:abstractNumId w:val="33"/>
  </w:num>
  <w:num w:numId="13">
    <w:abstractNumId w:val="9"/>
  </w:num>
  <w:num w:numId="14">
    <w:abstractNumId w:val="32"/>
  </w:num>
  <w:num w:numId="15">
    <w:abstractNumId w:val="23"/>
  </w:num>
  <w:num w:numId="16">
    <w:abstractNumId w:val="13"/>
  </w:num>
  <w:num w:numId="17">
    <w:abstractNumId w:val="0"/>
  </w:num>
  <w:num w:numId="18">
    <w:abstractNumId w:val="22"/>
  </w:num>
  <w:num w:numId="19">
    <w:abstractNumId w:val="26"/>
  </w:num>
  <w:num w:numId="20">
    <w:abstractNumId w:val="17"/>
  </w:num>
  <w:num w:numId="21">
    <w:abstractNumId w:val="24"/>
  </w:num>
  <w:num w:numId="22">
    <w:abstractNumId w:val="8"/>
  </w:num>
  <w:num w:numId="23">
    <w:abstractNumId w:val="20"/>
  </w:num>
  <w:num w:numId="24">
    <w:abstractNumId w:val="6"/>
  </w:num>
  <w:num w:numId="25">
    <w:abstractNumId w:val="25"/>
  </w:num>
  <w:num w:numId="26">
    <w:abstractNumId w:val="7"/>
  </w:num>
  <w:num w:numId="27">
    <w:abstractNumId w:val="28"/>
  </w:num>
  <w:num w:numId="28">
    <w:abstractNumId w:val="30"/>
  </w:num>
  <w:num w:numId="29">
    <w:abstractNumId w:val="19"/>
  </w:num>
  <w:num w:numId="30">
    <w:abstractNumId w:val="12"/>
  </w:num>
  <w:num w:numId="31">
    <w:abstractNumId w:val="31"/>
  </w:num>
  <w:num w:numId="32">
    <w:abstractNumId w:val="5"/>
  </w:num>
  <w:num w:numId="33">
    <w:abstractNumId w:val="1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74B8F"/>
    <w:rsid w:val="00003F81"/>
    <w:rsid w:val="000059B9"/>
    <w:rsid w:val="0001455C"/>
    <w:rsid w:val="00070994"/>
    <w:rsid w:val="0009127A"/>
    <w:rsid w:val="000979AA"/>
    <w:rsid w:val="000A23AD"/>
    <w:rsid w:val="000A29B1"/>
    <w:rsid w:val="000A2FE9"/>
    <w:rsid w:val="000B2ECB"/>
    <w:rsid w:val="000B4928"/>
    <w:rsid w:val="000D450B"/>
    <w:rsid w:val="000E7556"/>
    <w:rsid w:val="00101788"/>
    <w:rsid w:val="0011284D"/>
    <w:rsid w:val="001358F5"/>
    <w:rsid w:val="00172E49"/>
    <w:rsid w:val="00174C44"/>
    <w:rsid w:val="00183C34"/>
    <w:rsid w:val="001B2D60"/>
    <w:rsid w:val="001C3EC8"/>
    <w:rsid w:val="001C6BB3"/>
    <w:rsid w:val="001E6B2C"/>
    <w:rsid w:val="00201F36"/>
    <w:rsid w:val="002040F6"/>
    <w:rsid w:val="00213A5F"/>
    <w:rsid w:val="002159BC"/>
    <w:rsid w:val="00220577"/>
    <w:rsid w:val="00227B37"/>
    <w:rsid w:val="00274954"/>
    <w:rsid w:val="00275A42"/>
    <w:rsid w:val="0028324E"/>
    <w:rsid w:val="002D4314"/>
    <w:rsid w:val="002D6419"/>
    <w:rsid w:val="002F7F7C"/>
    <w:rsid w:val="00397640"/>
    <w:rsid w:val="003B73CA"/>
    <w:rsid w:val="003E18F5"/>
    <w:rsid w:val="00414841"/>
    <w:rsid w:val="00423640"/>
    <w:rsid w:val="004246F3"/>
    <w:rsid w:val="00437A3C"/>
    <w:rsid w:val="00446E04"/>
    <w:rsid w:val="00450EBA"/>
    <w:rsid w:val="00473286"/>
    <w:rsid w:val="004A76DD"/>
    <w:rsid w:val="004C4F63"/>
    <w:rsid w:val="004D4FD7"/>
    <w:rsid w:val="004E7140"/>
    <w:rsid w:val="005030EC"/>
    <w:rsid w:val="00504490"/>
    <w:rsid w:val="00533BF5"/>
    <w:rsid w:val="00570BCC"/>
    <w:rsid w:val="00580FB8"/>
    <w:rsid w:val="00587D63"/>
    <w:rsid w:val="005B01CA"/>
    <w:rsid w:val="005C315B"/>
    <w:rsid w:val="005D4F1B"/>
    <w:rsid w:val="005E6A61"/>
    <w:rsid w:val="005F331F"/>
    <w:rsid w:val="005F72FC"/>
    <w:rsid w:val="006101F6"/>
    <w:rsid w:val="00667BEF"/>
    <w:rsid w:val="006862E4"/>
    <w:rsid w:val="00696FE0"/>
    <w:rsid w:val="006B1CFD"/>
    <w:rsid w:val="006B608B"/>
    <w:rsid w:val="006F4320"/>
    <w:rsid w:val="00703273"/>
    <w:rsid w:val="007059A1"/>
    <w:rsid w:val="00754830"/>
    <w:rsid w:val="00767985"/>
    <w:rsid w:val="00770B7A"/>
    <w:rsid w:val="007959D9"/>
    <w:rsid w:val="007D63F4"/>
    <w:rsid w:val="008020A2"/>
    <w:rsid w:val="0081581F"/>
    <w:rsid w:val="008646FF"/>
    <w:rsid w:val="00890562"/>
    <w:rsid w:val="008C257E"/>
    <w:rsid w:val="008E43B4"/>
    <w:rsid w:val="008E74F8"/>
    <w:rsid w:val="008E7504"/>
    <w:rsid w:val="008F14D8"/>
    <w:rsid w:val="00945451"/>
    <w:rsid w:val="00974B8F"/>
    <w:rsid w:val="009A285A"/>
    <w:rsid w:val="009A48FF"/>
    <w:rsid w:val="009C745A"/>
    <w:rsid w:val="009E4408"/>
    <w:rsid w:val="009F5EB2"/>
    <w:rsid w:val="00A31508"/>
    <w:rsid w:val="00A33B5C"/>
    <w:rsid w:val="00A8380F"/>
    <w:rsid w:val="00A83C90"/>
    <w:rsid w:val="00AE2242"/>
    <w:rsid w:val="00AF14C4"/>
    <w:rsid w:val="00B13C90"/>
    <w:rsid w:val="00B6398B"/>
    <w:rsid w:val="00B8057E"/>
    <w:rsid w:val="00B816C9"/>
    <w:rsid w:val="00B97703"/>
    <w:rsid w:val="00BB5721"/>
    <w:rsid w:val="00BD3BE3"/>
    <w:rsid w:val="00BE2C8F"/>
    <w:rsid w:val="00BF04E0"/>
    <w:rsid w:val="00C13CBB"/>
    <w:rsid w:val="00C43013"/>
    <w:rsid w:val="00C47E76"/>
    <w:rsid w:val="00C523C8"/>
    <w:rsid w:val="00C659B2"/>
    <w:rsid w:val="00C750A3"/>
    <w:rsid w:val="00C80C93"/>
    <w:rsid w:val="00C82F4F"/>
    <w:rsid w:val="00CA3BD0"/>
    <w:rsid w:val="00CC0226"/>
    <w:rsid w:val="00CC7911"/>
    <w:rsid w:val="00CE3CA8"/>
    <w:rsid w:val="00D913F3"/>
    <w:rsid w:val="00D95A98"/>
    <w:rsid w:val="00DE4C80"/>
    <w:rsid w:val="00DE7F02"/>
    <w:rsid w:val="00E06789"/>
    <w:rsid w:val="00E3220B"/>
    <w:rsid w:val="00E44E91"/>
    <w:rsid w:val="00E5082D"/>
    <w:rsid w:val="00E54C14"/>
    <w:rsid w:val="00E71770"/>
    <w:rsid w:val="00EA13CC"/>
    <w:rsid w:val="00EC3C6B"/>
    <w:rsid w:val="00F155A1"/>
    <w:rsid w:val="00F24F88"/>
    <w:rsid w:val="00F37778"/>
    <w:rsid w:val="00F52322"/>
    <w:rsid w:val="00F719D1"/>
    <w:rsid w:val="00F720C2"/>
    <w:rsid w:val="00F812BD"/>
    <w:rsid w:val="00FA2670"/>
    <w:rsid w:val="00FC7DC0"/>
    <w:rsid w:val="00FE6151"/>
    <w:rsid w:val="00FE7F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C62157-5BB1-4B04-A45A-812FC686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9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703"/>
    <w:pPr>
      <w:ind w:left="720"/>
      <w:contextualSpacing/>
    </w:pPr>
  </w:style>
  <w:style w:type="paragraph" w:styleId="a4">
    <w:name w:val="header"/>
    <w:basedOn w:val="a"/>
    <w:link w:val="a5"/>
    <w:uiPriority w:val="99"/>
    <w:unhideWhenUsed/>
    <w:rsid w:val="001C3EC8"/>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1C3EC8"/>
  </w:style>
  <w:style w:type="paragraph" w:styleId="a6">
    <w:name w:val="footer"/>
    <w:basedOn w:val="a"/>
    <w:link w:val="a7"/>
    <w:uiPriority w:val="99"/>
    <w:unhideWhenUsed/>
    <w:rsid w:val="001C3EC8"/>
    <w:pPr>
      <w:tabs>
        <w:tab w:val="center" w:pos="4677"/>
        <w:tab w:val="right" w:pos="9355"/>
      </w:tabs>
      <w:spacing w:after="0" w:line="240" w:lineRule="auto"/>
    </w:pPr>
  </w:style>
  <w:style w:type="character" w:customStyle="1" w:styleId="a7">
    <w:name w:val="Нижній колонтитул Знак"/>
    <w:basedOn w:val="a0"/>
    <w:link w:val="a6"/>
    <w:uiPriority w:val="99"/>
    <w:rsid w:val="001C3EC8"/>
  </w:style>
  <w:style w:type="character" w:styleId="a8">
    <w:name w:val="Hyperlink"/>
    <w:basedOn w:val="a0"/>
    <w:uiPriority w:val="99"/>
    <w:unhideWhenUsed/>
    <w:rsid w:val="00A83C90"/>
    <w:rPr>
      <w:color w:val="0563C1" w:themeColor="hyperlink"/>
      <w:u w:val="single"/>
    </w:rPr>
  </w:style>
  <w:style w:type="table" w:styleId="a9">
    <w:name w:val="Table Grid"/>
    <w:basedOn w:val="a1"/>
    <w:uiPriority w:val="39"/>
    <w:rsid w:val="00C5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ітка таблиці 4 – акцент 31"/>
    <w:basedOn w:val="a1"/>
    <w:uiPriority w:val="49"/>
    <w:rsid w:val="00580FB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1">
    <w:name w:val="Сітка таблиці 6 (кольорова)1"/>
    <w:basedOn w:val="a1"/>
    <w:uiPriority w:val="51"/>
    <w:rsid w:val="00580FB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a">
    <w:name w:val="Balloon Text"/>
    <w:basedOn w:val="a"/>
    <w:link w:val="ab"/>
    <w:uiPriority w:val="99"/>
    <w:semiHidden/>
    <w:unhideWhenUsed/>
    <w:rsid w:val="00C659B2"/>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C659B2"/>
    <w:rPr>
      <w:rFonts w:ascii="Tahoma" w:hAnsi="Tahoma" w:cs="Tahoma"/>
      <w:sz w:val="16"/>
      <w:szCs w:val="16"/>
    </w:rPr>
  </w:style>
  <w:style w:type="character" w:styleId="ac">
    <w:name w:val="FollowedHyperlink"/>
    <w:basedOn w:val="a0"/>
    <w:uiPriority w:val="99"/>
    <w:semiHidden/>
    <w:unhideWhenUsed/>
    <w:rsid w:val="00B805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emarketer.com/artic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5.rada.gov.ua/laws/show/675-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OJ:L:2002:128:0041:0044en: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zakon5.rada.gov.ua/laws/show/2755-17" TargetMode="External"/><Relationship Id="rId4" Type="http://schemas.openxmlformats.org/officeDocument/2006/relationships/settings" Target="settings.xml"/><Relationship Id="rId9" Type="http://schemas.openxmlformats.org/officeDocument/2006/relationships/hyperlink" Target="https://www.politico.eu/wp-content/uploads/2015/04/Digital-Single-Market-Strategy.pdf" TargetMode="External"/><Relationship Id="rId14" Type="http://schemas.openxmlformats.org/officeDocument/2006/relationships/hyperlink" Target="http://uadn.net/files/ua_ecommerce.pd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6887D-5329-40CD-9655-03A073EAB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19</Pages>
  <Words>4030</Words>
  <Characters>22975</Characters>
  <Application>Microsoft Office Word</Application>
  <DocSecurity>0</DocSecurity>
  <Lines>191</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2018-05-17T07:34:00Z</cp:lastPrinted>
  <dcterms:created xsi:type="dcterms:W3CDTF">2018-05-14T13:22:00Z</dcterms:created>
  <dcterms:modified xsi:type="dcterms:W3CDTF">2018-05-21T05:49:00Z</dcterms:modified>
</cp:coreProperties>
</file>